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87390" w:rsidRPr="00787390" w:rsidTr="00783E2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7390" w:rsidRPr="00787390" w:rsidRDefault="00787390" w:rsidP="00787390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C909926" wp14:editId="724FFF1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87390" w:rsidRPr="00787390" w:rsidRDefault="00787390" w:rsidP="0078739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87390" w:rsidRPr="00787390" w:rsidRDefault="00787390" w:rsidP="00787390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787390" w:rsidRPr="00787390" w:rsidTr="00783E2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87390" w:rsidRPr="00787390" w:rsidRDefault="00787390" w:rsidP="007873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IPC/WG/33/1 PROV.</w:t>
            </w:r>
            <w:bookmarkStart w:id="0" w:name="Code"/>
            <w:bookmarkEnd w:id="0"/>
          </w:p>
        </w:tc>
      </w:tr>
      <w:tr w:rsidR="00787390" w:rsidRPr="00787390" w:rsidTr="00783E2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87390" w:rsidRPr="00787390" w:rsidRDefault="00787390" w:rsidP="0078739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87390" w:rsidRPr="00787390" w:rsidTr="00783E2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87390" w:rsidRPr="00787390" w:rsidRDefault="00787390" w:rsidP="0078739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78739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78739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31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787390" w:rsidRPr="00787390" w:rsidRDefault="00787390" w:rsidP="00787390"/>
    <w:p w:rsidR="00787390" w:rsidRPr="00787390" w:rsidRDefault="00787390" w:rsidP="00787390"/>
    <w:p w:rsidR="00787390" w:rsidRPr="00787390" w:rsidRDefault="00787390" w:rsidP="00787390"/>
    <w:p w:rsidR="00787390" w:rsidRPr="00787390" w:rsidRDefault="00787390" w:rsidP="00787390"/>
    <w:p w:rsidR="00787390" w:rsidRPr="00787390" w:rsidRDefault="00787390" w:rsidP="00787390"/>
    <w:p w:rsidR="00787390" w:rsidRDefault="00787390" w:rsidP="00787390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国际专利分类专门联盟(IPC联盟)</w:t>
      </w:r>
    </w:p>
    <w:p w:rsidR="00787390" w:rsidRPr="00787390" w:rsidRDefault="00787390" w:rsidP="00787390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787390" w:rsidRPr="00787390" w:rsidRDefault="00787390" w:rsidP="00787390">
      <w:pPr>
        <w:rPr>
          <w:szCs w:val="22"/>
        </w:rPr>
      </w:pPr>
    </w:p>
    <w:p w:rsidR="00787390" w:rsidRPr="00787390" w:rsidRDefault="00787390" w:rsidP="00787390">
      <w:pPr>
        <w:rPr>
          <w:szCs w:val="24"/>
        </w:rPr>
      </w:pPr>
    </w:p>
    <w:p w:rsidR="00787390" w:rsidRPr="00787390" w:rsidRDefault="00787390" w:rsidP="00787390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三十三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787390" w:rsidRPr="00787390" w:rsidRDefault="00787390" w:rsidP="00787390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2015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26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29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87390" w:rsidRPr="00787390" w:rsidRDefault="00787390" w:rsidP="00787390"/>
    <w:p w:rsidR="00787390" w:rsidRPr="00787390" w:rsidRDefault="00787390" w:rsidP="00787390"/>
    <w:p w:rsidR="00787390" w:rsidRPr="00787390" w:rsidRDefault="00787390" w:rsidP="00787390"/>
    <w:p w:rsidR="00787390" w:rsidRPr="00787390" w:rsidRDefault="00787390" w:rsidP="00787390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787390" w:rsidRPr="00787390" w:rsidRDefault="00787390" w:rsidP="00787390">
      <w:pPr>
        <w:rPr>
          <w:szCs w:val="22"/>
        </w:rPr>
      </w:pPr>
    </w:p>
    <w:p w:rsidR="00787390" w:rsidRPr="00787390" w:rsidRDefault="00787390" w:rsidP="00787390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787390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787390" w:rsidRPr="00787390" w:rsidRDefault="00787390" w:rsidP="00787390">
      <w:pPr>
        <w:rPr>
          <w:szCs w:val="22"/>
        </w:rPr>
      </w:pPr>
    </w:p>
    <w:p w:rsidR="00787390" w:rsidRPr="00787390" w:rsidRDefault="00787390" w:rsidP="00787390">
      <w:pPr>
        <w:rPr>
          <w:szCs w:val="22"/>
        </w:rPr>
      </w:pPr>
    </w:p>
    <w:p w:rsidR="00787390" w:rsidRPr="00787390" w:rsidRDefault="00787390" w:rsidP="00787390">
      <w:pPr>
        <w:rPr>
          <w:szCs w:val="22"/>
        </w:rPr>
      </w:pPr>
    </w:p>
    <w:p w:rsidR="00787390" w:rsidRPr="00787390" w:rsidRDefault="00787390" w:rsidP="00787390">
      <w:pPr>
        <w:rPr>
          <w:szCs w:val="22"/>
        </w:rPr>
      </w:pPr>
    </w:p>
    <w:p w:rsidR="008918B4" w:rsidRPr="00787390" w:rsidRDefault="008918B4" w:rsidP="00EA0AB4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会议开幕</w:t>
      </w:r>
    </w:p>
    <w:p w:rsidR="008918B4" w:rsidRPr="00787390" w:rsidRDefault="008918B4" w:rsidP="00EA0AB4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选举主席和副主席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通过议程</w:t>
      </w:r>
    </w:p>
    <w:p w:rsidR="008918B4" w:rsidRPr="00787390" w:rsidRDefault="00623FC5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见本文件。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623FC5" w:rsidRPr="00787390">
        <w:rPr>
          <w:rFonts w:ascii="SimSun" w:hAnsi="SimSun" w:hint="eastAsia"/>
          <w:sz w:val="21"/>
        </w:rPr>
        <w:t>IPC专家委员会第四十七届会议的报告</w:t>
      </w:r>
    </w:p>
    <w:p w:rsidR="008918B4" w:rsidRPr="00787390" w:rsidRDefault="00623FC5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见文件</w:t>
      </w:r>
      <w:r w:rsidRPr="00787390">
        <w:rPr>
          <w:rFonts w:ascii="SimSun" w:hAnsi="SimSun"/>
          <w:sz w:val="21"/>
        </w:rPr>
        <w:t>IPC/CE/47/2</w:t>
      </w:r>
      <w:r w:rsidRPr="00787390">
        <w:rPr>
          <w:rFonts w:ascii="SimSun" w:hAnsi="SimSun" w:hint="eastAsia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776D0" w:rsidRPr="00787390">
        <w:rPr>
          <w:rFonts w:ascii="SimSun" w:hAnsi="SimSun" w:hint="eastAsia"/>
          <w:sz w:val="21"/>
        </w:rPr>
        <w:t>五局合作第一工作组——分类工作组第12次会议的报告</w:t>
      </w:r>
    </w:p>
    <w:p w:rsidR="008918B4" w:rsidRPr="00787390" w:rsidRDefault="009776D0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由日本特许厅代表五局进行口头报告。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</w:t>
      </w:r>
      <w:r w:rsidR="00E6439E" w:rsidRPr="00787390">
        <w:rPr>
          <w:rFonts w:ascii="SimSun" w:hAnsi="SimSun" w:hint="eastAsia"/>
          <w:sz w:val="21"/>
        </w:rPr>
        <w:t>机械领域的</w:t>
      </w:r>
      <w:r w:rsidR="009201F6" w:rsidRPr="00787390">
        <w:rPr>
          <w:rFonts w:ascii="SimSun" w:hAnsi="SimSun" w:hint="eastAsia"/>
          <w:sz w:val="21"/>
        </w:rPr>
        <w:t>IPC</w:t>
      </w:r>
      <w:r w:rsidR="00E6439E" w:rsidRPr="00787390">
        <w:rPr>
          <w:rFonts w:ascii="SimSun" w:hAnsi="SimSun" w:hint="eastAsia"/>
          <w:sz w:val="21"/>
        </w:rPr>
        <w:t>修订项目</w:t>
      </w:r>
    </w:p>
    <w:p w:rsidR="008918B4" w:rsidRPr="00787390" w:rsidRDefault="00E6439E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2B5547">
        <w:fldChar w:fldCharType="begin"/>
      </w:r>
      <w:r w:rsidR="002B5547">
        <w:instrText xml:space="preserve"> HYPERLINK "http://web2.wipo.int/ipc-ief/en/project/1586/C466" </w:instrText>
      </w:r>
      <w:r w:rsidR="002B5547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466</w:t>
      </w:r>
      <w:r w:rsidR="002B5547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"http://web2.wipo.int/ipc-ief/en/project/1617/C472"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472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"http://web2.wipo.int/ipc-ief/en/project/1618/C473"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473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"http://web2.wipo.int/ipc-ief/en/project/1646/C476"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476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"http://web2.wipo.int/ipc-ief/en/project/1647/C477"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477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"http://web2.wipo.int/ipc-ief/en/project/1648/C478"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478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"http://web2.wipo.int/ipc-ief/en/project/1668/C479"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479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"http://web2.wipo.int/ipc-ief/en/project/1629/F020"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020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"http://web2.wipo.int/ipc-ief/en/project/1625/F021"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021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"http://web2.wipo.int/ipc-ief/en/project/1627/F022"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022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"http://web2.wipo.int/ipc-ief/en/project/1631/F025"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025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"http://web2.wipo.int/ipc-ief/en/project/1624/F031"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031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"http://web2.wipo.int/ipc-ief/en/project/1649/F036"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036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D16AE4">
        <w:rPr>
          <w:rStyle w:val="Hyperlink"/>
          <w:rFonts w:ascii="SimSun" w:hAnsi="SimSun"/>
          <w:sz w:val="21"/>
          <w:u w:val="none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"http://web2.wipo.int/ipc-ief/en/project/1633/F037"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037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"http://web2.wipo.int/ipc-ief/en/project/1652/F038"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038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"http://web2.wipo.int/ipc-ief/en/project/1654/F041"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041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 w:hint="eastAsia"/>
          <w:sz w:val="21"/>
        </w:rPr>
        <w:t>和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"http://web2.wipo.int/ipc-ief/en/project/1656/F042"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042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 w:hint="eastAsia"/>
          <w:sz w:val="21"/>
        </w:rPr>
        <w:t>。</w:t>
      </w:r>
    </w:p>
    <w:p w:rsidR="00787390" w:rsidRDefault="008918B4" w:rsidP="0056247F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="009201F6"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涉及电学领域</w:t>
      </w:r>
      <w:r w:rsidR="00E6439E" w:rsidRPr="00787390">
        <w:rPr>
          <w:rFonts w:ascii="SimSun" w:hAnsi="SimSun" w:hint="eastAsia"/>
          <w:sz w:val="21"/>
        </w:rPr>
        <w:t>的</w:t>
      </w:r>
      <w:r w:rsidR="009201F6" w:rsidRPr="00787390">
        <w:rPr>
          <w:rFonts w:ascii="SimSun" w:hAnsi="SimSun" w:hint="eastAsia"/>
          <w:sz w:val="21"/>
        </w:rPr>
        <w:t>IPC</w:t>
      </w:r>
      <w:r w:rsidR="00E6439E" w:rsidRPr="00787390">
        <w:rPr>
          <w:rFonts w:ascii="SimSun" w:hAnsi="SimSun" w:hint="eastAsia"/>
          <w:sz w:val="21"/>
        </w:rPr>
        <w:t>修订项目</w:t>
      </w:r>
    </w:p>
    <w:p w:rsidR="008918B4" w:rsidRPr="00787390" w:rsidRDefault="00E6439E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2B5547">
        <w:fldChar w:fldCharType="begin"/>
      </w:r>
      <w:r w:rsidR="002B5547">
        <w:instrText xml:space="preserve"> HYPERLINK "http://web2.wipo.int/ipc-ief/en/project/1602/C468" </w:instrText>
      </w:r>
      <w:r w:rsidR="002B5547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468</w:t>
      </w:r>
      <w:r w:rsidR="002B5547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"http://web2.wipo.int/ipc-ief/en/project/1619/C474"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474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"http://web2.wipo.int/ipc-ief/en/project/1561/F008"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008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"http://web2.wipo.int/ipc-ief/en/project/1634/F019"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019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"http://web2.wipo.int/ipc-ief/en/project/1635/F023"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023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"http://web2.wipo.int/ipc-ief/en/project/1632/F028"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028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"http://web2.wipo.int/ipc-ief/en/project/1626/F032"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032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"http://web2.wipo.int/ipc-ief/en/project/1637/F033"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033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 w:hint="eastAsia"/>
          <w:sz w:val="21"/>
        </w:rPr>
        <w:t>、</w:t>
      </w:r>
      <w:r w:rsidR="00DD1E52" w:rsidRPr="00787390">
        <w:fldChar w:fldCharType="begin"/>
      </w:r>
      <w:r w:rsidR="00DD1E52" w:rsidRPr="00787390">
        <w:rPr>
          <w:rFonts w:ascii="SimSun" w:hAnsi="SimSun"/>
          <w:sz w:val="21"/>
        </w:rPr>
        <w:instrText xml:space="preserve"> HYPERLINK "http://web2.wipo.int/ipc-ief/en/project/1650/F043" </w:instrText>
      </w:r>
      <w:r w:rsidR="00DD1E52" w:rsidRPr="00787390">
        <w:fldChar w:fldCharType="separate"/>
      </w:r>
      <w:r w:rsidR="00993ACD" w:rsidRPr="00787390">
        <w:rPr>
          <w:rStyle w:val="Hyperlink"/>
          <w:rFonts w:ascii="SimSun" w:hAnsi="SimSun"/>
          <w:sz w:val="21"/>
        </w:rPr>
        <w:t>F</w:t>
      </w:r>
      <w:r w:rsidR="003374E2">
        <w:rPr>
          <w:rStyle w:val="Hyperlink"/>
          <w:rFonts w:ascii="SimSun" w:hAnsi="SimSun"/>
          <w:sz w:val="21"/>
        </w:rPr>
        <w:t xml:space="preserve"> </w:t>
      </w:r>
      <w:bookmarkStart w:id="2" w:name="_GoBack"/>
      <w:bookmarkEnd w:id="2"/>
      <w:r w:rsidR="008A2FD7" w:rsidRPr="00787390">
        <w:rPr>
          <w:rStyle w:val="Hyperlink"/>
          <w:rFonts w:ascii="SimSun" w:hAnsi="SimSun"/>
          <w:sz w:val="21"/>
        </w:rPr>
        <w:t>0</w:t>
      </w:r>
      <w:r w:rsidR="00993ACD" w:rsidRPr="00787390">
        <w:rPr>
          <w:rStyle w:val="Hyperlink"/>
          <w:rFonts w:ascii="SimSun" w:hAnsi="SimSun"/>
          <w:sz w:val="21"/>
        </w:rPr>
        <w:t>43</w:t>
      </w:r>
      <w:r w:rsidR="00DD1E52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 w:hint="eastAsia"/>
          <w:sz w:val="21"/>
        </w:rPr>
        <w:t>和</w:t>
      </w:r>
      <w:r w:rsidR="00DD1E52" w:rsidRPr="00787390">
        <w:fldChar w:fldCharType="begin"/>
      </w:r>
      <w:r w:rsidR="00DD1E52" w:rsidRPr="00787390">
        <w:rPr>
          <w:rFonts w:ascii="SimSun" w:hAnsi="SimSun"/>
          <w:sz w:val="21"/>
        </w:rPr>
        <w:instrText xml:space="preserve"> HYPERLINK "http://web2.wipo.int/ipc-ief/en/project/1665/F045" </w:instrText>
      </w:r>
      <w:r w:rsidR="00DD1E52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3374E2">
        <w:rPr>
          <w:rStyle w:val="Hyperlink"/>
          <w:rFonts w:ascii="SimSun" w:hAnsi="SimSun"/>
          <w:sz w:val="21"/>
        </w:rPr>
        <w:t xml:space="preserve"> </w:t>
      </w:r>
      <w:r w:rsidR="008918B4" w:rsidRPr="00787390">
        <w:rPr>
          <w:rStyle w:val="Hyperlink"/>
          <w:rFonts w:ascii="SimSun" w:hAnsi="SimSun"/>
          <w:sz w:val="21"/>
        </w:rPr>
        <w:t>045</w:t>
      </w:r>
      <w:r w:rsidR="00DD1E52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lastRenderedPageBreak/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</w:t>
      </w:r>
      <w:r w:rsidR="00E6439E" w:rsidRPr="00787390">
        <w:rPr>
          <w:rFonts w:ascii="SimSun" w:hAnsi="SimSun" w:hint="eastAsia"/>
          <w:sz w:val="21"/>
        </w:rPr>
        <w:t>化学领域的</w:t>
      </w:r>
      <w:r w:rsidR="009201F6" w:rsidRPr="00787390">
        <w:rPr>
          <w:rFonts w:ascii="SimSun" w:hAnsi="SimSun" w:hint="eastAsia"/>
          <w:sz w:val="21"/>
        </w:rPr>
        <w:t>IPC</w:t>
      </w:r>
      <w:r w:rsidR="00E6439E" w:rsidRPr="00787390">
        <w:rPr>
          <w:rFonts w:ascii="SimSun" w:hAnsi="SimSun" w:hint="eastAsia"/>
          <w:sz w:val="21"/>
        </w:rPr>
        <w:t>修订项目</w:t>
      </w:r>
    </w:p>
    <w:p w:rsidR="008A2FD7" w:rsidRPr="00787390" w:rsidRDefault="00E6439E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2B5547">
        <w:fldChar w:fldCharType="begin"/>
      </w:r>
      <w:r w:rsidR="002B5547">
        <w:instrText xml:space="preserve"> HYPERLINK "http://web2.wipo.int/ipc-ief/en/project/1584/C464" </w:instrText>
      </w:r>
      <w:r w:rsidR="002B5547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464</w:t>
      </w:r>
      <w:r w:rsidR="002B5547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"http://web2.wipo.int/ipc-ief/en/project/1614/C469"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469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"http://web2.wipo.int/ipc-ief/en/project/1616/C471"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C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471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"http://web2.wipo.int/ipc-ief/en/project/1560/F015"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015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"http://web2.wipo.int/ipc-ief/en/project/1622/F026"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026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"http://web2.wipo.int/ipc-ief/en/project/1628/F027"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027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"http://web2.wipo.int/ipc-ief/en/project/1630/F029"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029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"http://web2.wipo.int/ipc-ief/en/project/1623/F030"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030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 w:hint="eastAsia"/>
          <w:sz w:val="21"/>
        </w:rPr>
        <w:t>和</w:t>
      </w:r>
      <w:r w:rsidR="00DD1E52" w:rsidRPr="00787390">
        <w:fldChar w:fldCharType="begin"/>
      </w:r>
      <w:r w:rsidR="00DD1E52" w:rsidRPr="00787390">
        <w:rPr>
          <w:rFonts w:ascii="SimSun" w:hAnsi="SimSun"/>
          <w:sz w:val="21"/>
        </w:rPr>
        <w:instrText xml:space="preserve"> HYPERLINK "http://web2.wipo.int/ipc-ief/en/project/1655/F040" </w:instrText>
      </w:r>
      <w:r w:rsidR="00DD1E52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F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040</w:t>
      </w:r>
      <w:r w:rsidR="00DD1E52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涉及机械领域的</w:t>
      </w:r>
      <w:r w:rsidR="009201F6" w:rsidRPr="00787390">
        <w:rPr>
          <w:rFonts w:ascii="SimSun" w:hAnsi="SimSun"/>
          <w:sz w:val="21"/>
        </w:rPr>
        <w:t>IPC</w:t>
      </w:r>
      <w:r w:rsidR="002B5547">
        <w:rPr>
          <w:rFonts w:ascii="SimSun" w:hAnsi="SimSun" w:hint="eastAsia"/>
          <w:sz w:val="21"/>
        </w:rPr>
        <w:t>分类</w:t>
      </w:r>
      <w:r w:rsidR="009201F6" w:rsidRPr="00787390">
        <w:rPr>
          <w:rFonts w:ascii="SimSun" w:hAnsi="SimSun" w:hint="eastAsia"/>
          <w:sz w:val="21"/>
        </w:rPr>
        <w:t>定义项目</w:t>
      </w:r>
    </w:p>
    <w:p w:rsidR="008918B4" w:rsidRPr="00787390" w:rsidRDefault="009201F6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2B5547">
        <w:fldChar w:fldCharType="begin"/>
      </w:r>
      <w:r w:rsidR="002B5547">
        <w:instrText xml:space="preserve"> HYPERLINK "http://web2.wipo.int/ipc-ief/en/project/1489/D271" </w:instrText>
      </w:r>
      <w:r w:rsidR="002B5547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271</w:t>
      </w:r>
      <w:r w:rsidR="002B5547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"http://web2.wipo.int/ipc-ief/en/project/1657/D305"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305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"http://web2.wipo.int/ipc-ief/en/project/1658/D306"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306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"http://web2.wipo.int/ipc-ief/en/project/1659/D307"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307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"http://web2.wipo.int/ipc-ief/en/project/1660/D308"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308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645CA3" w:rsidRPr="00787390">
        <w:rPr>
          <w:rFonts w:ascii="SimSun" w:hAnsi="SimSun" w:hint="eastAsia"/>
          <w:sz w:val="21"/>
        </w:rPr>
        <w:t>和</w:t>
      </w:r>
      <w:r w:rsidR="00DD1E52" w:rsidRPr="00787390">
        <w:fldChar w:fldCharType="begin"/>
      </w:r>
      <w:r w:rsidR="00DD1E52" w:rsidRPr="00787390">
        <w:rPr>
          <w:rFonts w:ascii="SimSun" w:hAnsi="SimSun"/>
          <w:sz w:val="21"/>
        </w:rPr>
        <w:instrText xml:space="preserve"> HYPERLINK "http://web2.wipo.int/ipc-ief/en/project/1661/D309" </w:instrText>
      </w:r>
      <w:r w:rsidR="00DD1E52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309</w:t>
      </w:r>
      <w:r w:rsidR="00DD1E52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涉及化学领域的</w:t>
      </w:r>
      <w:r w:rsidRPr="00787390">
        <w:rPr>
          <w:rFonts w:ascii="SimSun" w:hAnsi="SimSun"/>
          <w:sz w:val="21"/>
        </w:rPr>
        <w:t>IPC</w:t>
      </w:r>
      <w:r w:rsidR="002B5547">
        <w:rPr>
          <w:rFonts w:ascii="SimSun" w:hAnsi="SimSun" w:hint="eastAsia"/>
          <w:sz w:val="21"/>
        </w:rPr>
        <w:t>分类</w:t>
      </w:r>
      <w:r w:rsidR="009201F6" w:rsidRPr="00787390">
        <w:rPr>
          <w:rFonts w:ascii="SimSun" w:hAnsi="SimSun" w:hint="eastAsia"/>
          <w:sz w:val="21"/>
        </w:rPr>
        <w:t>定义项目</w:t>
      </w:r>
    </w:p>
    <w:p w:rsidR="008918B4" w:rsidRPr="00787390" w:rsidRDefault="009201F6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"http://web2.wipo.int/ipc-ief/en/project/1391/D228"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D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228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Pr="00787390">
        <w:rPr>
          <w:rFonts w:ascii="SimSun" w:hAnsi="SimSun" w:hint="eastAsia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涉及机械领域的</w:t>
      </w:r>
      <w:r w:rsidRPr="00787390">
        <w:rPr>
          <w:rFonts w:ascii="SimSun" w:hAnsi="SimSun"/>
          <w:sz w:val="21"/>
        </w:rPr>
        <w:t>IPC</w:t>
      </w:r>
      <w:r w:rsidR="009201F6" w:rsidRPr="00787390">
        <w:rPr>
          <w:rFonts w:ascii="SimSun" w:hAnsi="SimSun" w:hint="eastAsia"/>
          <w:sz w:val="21"/>
        </w:rPr>
        <w:t>维护项目</w:t>
      </w:r>
    </w:p>
    <w:p w:rsidR="008918B4" w:rsidRPr="00787390" w:rsidRDefault="009201F6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2B5547">
        <w:fldChar w:fldCharType="begin"/>
      </w:r>
      <w:r w:rsidR="002B5547">
        <w:instrText xml:space="preserve"> HYPERLINK "http://web2.wipo.int/ipc-ief/en/project/1092/M011" </w:instrText>
      </w:r>
      <w:r w:rsidR="002B5547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M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011</w:t>
      </w:r>
      <w:r w:rsidR="002B5547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"http://web2.wipo.int/ipc-ief/en/project/1095/M014"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M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014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、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"http://web2.wipo.int/ipc-ief/en/project/1605/M751"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M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751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BF664A" w:rsidRPr="00787390">
        <w:rPr>
          <w:rFonts w:ascii="SimSun" w:hAnsi="SimSun" w:hint="eastAsia"/>
          <w:sz w:val="21"/>
        </w:rPr>
        <w:t>和</w:t>
      </w:r>
      <w:r w:rsidR="00DD1E52" w:rsidRPr="00787390">
        <w:fldChar w:fldCharType="begin"/>
      </w:r>
      <w:r w:rsidR="00DD1E52" w:rsidRPr="00787390">
        <w:rPr>
          <w:rFonts w:ascii="SimSun" w:hAnsi="SimSun"/>
          <w:sz w:val="21"/>
        </w:rPr>
        <w:instrText xml:space="preserve"> HYPERLINK "http://web2.wipo.int/ipc-ief/en/project/1640/M753" </w:instrText>
      </w:r>
      <w:r w:rsidR="00DD1E52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M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753</w:t>
      </w:r>
      <w:r w:rsidR="00DD1E52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Style w:val="Hyperlink"/>
          <w:rFonts w:ascii="SimSun" w:hAnsi="SimSun"/>
          <w:color w:val="auto"/>
          <w:sz w:val="21"/>
          <w:u w:val="none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涉及电学领域的</w:t>
      </w:r>
      <w:r w:rsidRPr="00787390">
        <w:rPr>
          <w:rFonts w:ascii="SimSun" w:hAnsi="SimSun"/>
          <w:sz w:val="21"/>
        </w:rPr>
        <w:t>IPC</w:t>
      </w:r>
      <w:r w:rsidR="009201F6" w:rsidRPr="00787390">
        <w:rPr>
          <w:rFonts w:ascii="SimSun" w:hAnsi="SimSun" w:hint="eastAsia"/>
          <w:sz w:val="21"/>
        </w:rPr>
        <w:t>维护项目</w:t>
      </w:r>
    </w:p>
    <w:p w:rsidR="008918B4" w:rsidRPr="00787390" w:rsidRDefault="009201F6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"http://web2.wipo.int/ipc-ief/en/project/1094/M013"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M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013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EA0AB4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涉及化学领域的</w:t>
      </w:r>
      <w:r w:rsidRPr="00787390">
        <w:rPr>
          <w:rFonts w:ascii="SimSun" w:hAnsi="SimSun"/>
          <w:sz w:val="21"/>
        </w:rPr>
        <w:t>IPC</w:t>
      </w:r>
      <w:r w:rsidR="009201F6" w:rsidRPr="00787390">
        <w:rPr>
          <w:rFonts w:ascii="SimSun" w:hAnsi="SimSun" w:hint="eastAsia"/>
          <w:sz w:val="21"/>
        </w:rPr>
        <w:t>维护项目</w:t>
      </w:r>
    </w:p>
    <w:p w:rsidR="008918B4" w:rsidRPr="00787390" w:rsidRDefault="009201F6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参见项目：</w:t>
      </w:r>
      <w:r w:rsidR="00EA0AB4" w:rsidRPr="00787390">
        <w:fldChar w:fldCharType="begin"/>
      </w:r>
      <w:r w:rsidR="00EA0AB4" w:rsidRPr="00787390">
        <w:rPr>
          <w:rFonts w:ascii="SimSun" w:hAnsi="SimSun"/>
          <w:sz w:val="21"/>
        </w:rPr>
        <w:instrText xml:space="preserve"> HYPERLINK "http://web2.wipo.int/ipc-ief/en/project/1093/M012" </w:instrText>
      </w:r>
      <w:r w:rsidR="00EA0AB4" w:rsidRPr="00787390">
        <w:fldChar w:fldCharType="separate"/>
      </w:r>
      <w:r w:rsidR="008918B4" w:rsidRPr="00787390">
        <w:rPr>
          <w:rStyle w:val="Hyperlink"/>
          <w:rFonts w:ascii="SimSun" w:hAnsi="SimSun"/>
          <w:sz w:val="21"/>
        </w:rPr>
        <w:t>M</w:t>
      </w:r>
      <w:r w:rsidR="0056247F" w:rsidRPr="0056247F">
        <w:rPr>
          <w:rStyle w:val="Hyperlink"/>
          <w:sz w:val="21"/>
        </w:rPr>
        <w:t> </w:t>
      </w:r>
      <w:r w:rsidR="008918B4" w:rsidRPr="00787390">
        <w:rPr>
          <w:rStyle w:val="Hyperlink"/>
          <w:rFonts w:ascii="SimSun" w:hAnsi="SimSun"/>
          <w:sz w:val="21"/>
        </w:rPr>
        <w:t>012</w:t>
      </w:r>
      <w:r w:rsidR="00EA0AB4" w:rsidRPr="00787390">
        <w:rPr>
          <w:rStyle w:val="Hyperlink"/>
          <w:rFonts w:ascii="SimSun" w:hAnsi="SimSun"/>
          <w:sz w:val="21"/>
        </w:rPr>
        <w:fldChar w:fldCharType="end"/>
      </w:r>
      <w:r w:rsidR="00314E5E" w:rsidRPr="00787390">
        <w:rPr>
          <w:rFonts w:ascii="SimSun" w:hAnsi="SimSun"/>
          <w:sz w:val="21"/>
        </w:rPr>
        <w:t>。</w:t>
      </w:r>
    </w:p>
    <w:p w:rsidR="00787390" w:rsidRDefault="008918B4" w:rsidP="00787390">
      <w:pPr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IPC信息技术支持的最新信息</w:t>
      </w:r>
    </w:p>
    <w:p w:rsidR="008918B4" w:rsidRPr="00787390" w:rsidRDefault="009201F6" w:rsidP="00EA0AB4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由国际局介绍。</w:t>
      </w:r>
    </w:p>
    <w:p w:rsidR="008918B4" w:rsidRPr="00787390" w:rsidRDefault="008918B4" w:rsidP="00EA0AB4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工作组下届会议</w:t>
      </w:r>
    </w:p>
    <w:p w:rsidR="008918B4" w:rsidRPr="00787390" w:rsidRDefault="008918B4" w:rsidP="00EA0AB4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 w:rsidR="00787390"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="009201F6" w:rsidRPr="00787390">
        <w:rPr>
          <w:rFonts w:ascii="SimSun" w:hAnsi="SimSun" w:hint="eastAsia"/>
          <w:sz w:val="21"/>
        </w:rPr>
        <w:t>会议闭幕</w:t>
      </w:r>
    </w:p>
    <w:p w:rsidR="008918B4" w:rsidRPr="00EA0AB4" w:rsidRDefault="009201F6" w:rsidP="00EA0AB4">
      <w:pPr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</w:rPr>
      </w:pPr>
      <w:r w:rsidRPr="00EA0AB4">
        <w:rPr>
          <w:rFonts w:ascii="KaiTi" w:eastAsia="KaiTi" w:hAnsi="KaiTi" w:hint="eastAsia"/>
          <w:i/>
          <w:iCs/>
          <w:sz w:val="21"/>
        </w:rPr>
        <w:t>开幕会议将于2015年5月26日(星期二)上午10时在WIPO总部举行，地址：</w:t>
      </w:r>
      <w:r w:rsidR="008918B4" w:rsidRPr="00EA0AB4">
        <w:rPr>
          <w:rFonts w:ascii="KaiTi" w:eastAsia="KaiTi" w:hAnsi="KaiTi"/>
          <w:i/>
          <w:iCs/>
          <w:sz w:val="21"/>
        </w:rPr>
        <w:t>34</w:t>
      </w:r>
      <w:r w:rsidR="00314E5E" w:rsidRPr="00EA0AB4">
        <w:rPr>
          <w:rFonts w:ascii="KaiTi" w:eastAsia="KaiTi" w:hAnsi="KaiTi"/>
          <w:i/>
          <w:iCs/>
          <w:sz w:val="21"/>
        </w:rPr>
        <w:t>、</w:t>
      </w:r>
      <w:proofErr w:type="spellStart"/>
      <w:r w:rsidRPr="00EA0AB4">
        <w:rPr>
          <w:rFonts w:ascii="KaiTi" w:eastAsia="KaiTi" w:hAnsi="KaiTi"/>
          <w:i/>
          <w:iCs/>
          <w:sz w:val="21"/>
        </w:rPr>
        <w:t>chemin</w:t>
      </w:r>
      <w:proofErr w:type="spellEnd"/>
      <w:r w:rsidRPr="00EA0AB4">
        <w:rPr>
          <w:rFonts w:ascii="KaiTi" w:eastAsia="KaiTi" w:hAnsi="KaiTi"/>
          <w:i/>
          <w:iCs/>
          <w:sz w:val="21"/>
        </w:rPr>
        <w:t xml:space="preserve"> des </w:t>
      </w:r>
      <w:proofErr w:type="spellStart"/>
      <w:r w:rsidRPr="00EA0AB4">
        <w:rPr>
          <w:rFonts w:ascii="KaiTi" w:eastAsia="KaiTi" w:hAnsi="KaiTi"/>
          <w:i/>
          <w:iCs/>
          <w:sz w:val="21"/>
        </w:rPr>
        <w:t>Colombettes</w:t>
      </w:r>
      <w:proofErr w:type="spellEnd"/>
      <w:r w:rsidRPr="00EA0AB4">
        <w:rPr>
          <w:rFonts w:ascii="KaiTi" w:eastAsia="KaiTi" w:hAnsi="KaiTi"/>
          <w:i/>
          <w:iCs/>
          <w:sz w:val="21"/>
        </w:rPr>
        <w:t>, Geneva</w:t>
      </w:r>
      <w:r w:rsidRPr="00EA0AB4">
        <w:rPr>
          <w:rFonts w:ascii="KaiTi" w:eastAsia="KaiTi" w:hAnsi="KaiTi" w:hint="eastAsia"/>
          <w:i/>
          <w:iCs/>
          <w:sz w:val="21"/>
        </w:rPr>
        <w:t>。</w:t>
      </w:r>
    </w:p>
    <w:p w:rsidR="008918B4" w:rsidRPr="00EA0AB4" w:rsidRDefault="008918B4" w:rsidP="00EA0AB4">
      <w:pPr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</w:rPr>
      </w:pPr>
    </w:p>
    <w:p w:rsidR="008918B4" w:rsidRPr="00EA0AB4" w:rsidRDefault="008918B4" w:rsidP="00EA0AB4">
      <w:pPr>
        <w:spacing w:afterLines="50" w:after="120" w:line="340" w:lineRule="atLeast"/>
        <w:ind w:left="5534"/>
        <w:jc w:val="both"/>
        <w:rPr>
          <w:rFonts w:ascii="KaiTi" w:eastAsia="KaiTi" w:hAnsi="KaiTi"/>
          <w:iCs/>
          <w:sz w:val="21"/>
        </w:rPr>
      </w:pPr>
      <w:r w:rsidRPr="00EA0AB4">
        <w:rPr>
          <w:rFonts w:ascii="KaiTi" w:eastAsia="KaiTi" w:hAnsi="KaiTi"/>
          <w:iCs/>
          <w:sz w:val="21"/>
        </w:rPr>
        <w:t>[</w:t>
      </w:r>
      <w:r w:rsidR="009201F6" w:rsidRPr="00EA0AB4">
        <w:rPr>
          <w:rFonts w:ascii="KaiTi" w:eastAsia="KaiTi" w:hAnsi="KaiTi" w:hint="eastAsia"/>
          <w:iCs/>
          <w:sz w:val="21"/>
        </w:rPr>
        <w:t>文件完</w:t>
      </w:r>
      <w:r w:rsidRPr="00EA0AB4">
        <w:rPr>
          <w:rFonts w:ascii="KaiTi" w:eastAsia="KaiTi" w:hAnsi="KaiTi"/>
          <w:iCs/>
          <w:sz w:val="21"/>
        </w:rPr>
        <w:t>]</w:t>
      </w:r>
    </w:p>
    <w:sectPr w:rsidR="008918B4" w:rsidRPr="00EA0AB4" w:rsidSect="008D047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A0AB4" w:rsidRDefault="008D0470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EA0AB4">
      <w:rPr>
        <w:rFonts w:ascii="SimSun" w:hAnsi="SimSun"/>
        <w:sz w:val="21"/>
      </w:rPr>
      <w:t>IPC/WG/33</w:t>
    </w:r>
    <w:r w:rsidR="008918B4" w:rsidRPr="00EA0AB4">
      <w:rPr>
        <w:rFonts w:ascii="SimSun" w:hAnsi="SimSun"/>
        <w:sz w:val="21"/>
      </w:rPr>
      <w:t>/1 Prov.</w:t>
    </w:r>
  </w:p>
  <w:p w:rsidR="00EC4E49" w:rsidRPr="00EA0AB4" w:rsidRDefault="00EA0AB4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EA0AB4">
      <w:rPr>
        <w:rFonts w:ascii="SimSun" w:hAnsi="SimSun"/>
        <w:sz w:val="21"/>
      </w:rPr>
      <w:fldChar w:fldCharType="begin"/>
    </w:r>
    <w:r w:rsidR="00EC4E49" w:rsidRPr="00EA0AB4">
      <w:rPr>
        <w:rFonts w:ascii="SimSun" w:hAnsi="SimSun"/>
        <w:sz w:val="21"/>
      </w:rPr>
      <w:instrText xml:space="preserve"> PAGE  \* MERGEFORMAT </w:instrText>
    </w:r>
    <w:r w:rsidR="00EC4E49" w:rsidRPr="00EA0AB4">
      <w:rPr>
        <w:rFonts w:ascii="SimSun" w:hAnsi="SimSun"/>
        <w:sz w:val="21"/>
      </w:rPr>
      <w:fldChar w:fldCharType="separate"/>
    </w:r>
    <w:r w:rsidR="003374E2">
      <w:rPr>
        <w:rFonts w:ascii="SimSun" w:hAnsi="SimSun"/>
        <w:noProof/>
        <w:sz w:val="21"/>
      </w:rPr>
      <w:t>2</w:t>
    </w:r>
    <w:r w:rsidR="00EC4E49" w:rsidRPr="00EA0AB4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EA0AB4" w:rsidRDefault="00EC4E49" w:rsidP="00477D6B">
    <w:pPr>
      <w:jc w:val="right"/>
      <w:rPr>
        <w:rFonts w:ascii="SimSun" w:hAnsi="SimSun"/>
        <w:sz w:val="21"/>
      </w:rPr>
    </w:pPr>
  </w:p>
  <w:p w:rsidR="008918B4" w:rsidRPr="00EA0AB4" w:rsidRDefault="008918B4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43CAA"/>
    <w:rsid w:val="00075432"/>
    <w:rsid w:val="000968ED"/>
    <w:rsid w:val="000B218D"/>
    <w:rsid w:val="000C691B"/>
    <w:rsid w:val="000D2C98"/>
    <w:rsid w:val="000F5E56"/>
    <w:rsid w:val="001362EE"/>
    <w:rsid w:val="001832A6"/>
    <w:rsid w:val="002634C4"/>
    <w:rsid w:val="002928D3"/>
    <w:rsid w:val="002934C5"/>
    <w:rsid w:val="002B5547"/>
    <w:rsid w:val="002F1FE6"/>
    <w:rsid w:val="002F4E68"/>
    <w:rsid w:val="00312F7F"/>
    <w:rsid w:val="00314E5E"/>
    <w:rsid w:val="003374E2"/>
    <w:rsid w:val="00361450"/>
    <w:rsid w:val="003673CF"/>
    <w:rsid w:val="003708C2"/>
    <w:rsid w:val="003845C1"/>
    <w:rsid w:val="003A6F89"/>
    <w:rsid w:val="003B38C1"/>
    <w:rsid w:val="003F056C"/>
    <w:rsid w:val="00423E3E"/>
    <w:rsid w:val="00427AF4"/>
    <w:rsid w:val="00434A3C"/>
    <w:rsid w:val="00461BA8"/>
    <w:rsid w:val="004647DA"/>
    <w:rsid w:val="00474062"/>
    <w:rsid w:val="00477D6B"/>
    <w:rsid w:val="004B2302"/>
    <w:rsid w:val="005019FF"/>
    <w:rsid w:val="0053057A"/>
    <w:rsid w:val="00560A29"/>
    <w:rsid w:val="0056247F"/>
    <w:rsid w:val="005B457B"/>
    <w:rsid w:val="005C6649"/>
    <w:rsid w:val="00605827"/>
    <w:rsid w:val="00623FC5"/>
    <w:rsid w:val="00645CA3"/>
    <w:rsid w:val="00646050"/>
    <w:rsid w:val="006713CA"/>
    <w:rsid w:val="00676C5C"/>
    <w:rsid w:val="00731562"/>
    <w:rsid w:val="00787390"/>
    <w:rsid w:val="007D1613"/>
    <w:rsid w:val="00810781"/>
    <w:rsid w:val="008918B4"/>
    <w:rsid w:val="008A2FD7"/>
    <w:rsid w:val="008B2CC1"/>
    <w:rsid w:val="008B60B2"/>
    <w:rsid w:val="008C1838"/>
    <w:rsid w:val="008D0470"/>
    <w:rsid w:val="0090731E"/>
    <w:rsid w:val="00916EE2"/>
    <w:rsid w:val="009201F6"/>
    <w:rsid w:val="00966A22"/>
    <w:rsid w:val="0096722F"/>
    <w:rsid w:val="009776D0"/>
    <w:rsid w:val="00980843"/>
    <w:rsid w:val="0098702A"/>
    <w:rsid w:val="00993ACD"/>
    <w:rsid w:val="009E2791"/>
    <w:rsid w:val="009E3F6F"/>
    <w:rsid w:val="009F499F"/>
    <w:rsid w:val="00A42DAF"/>
    <w:rsid w:val="00A45BD8"/>
    <w:rsid w:val="00A70F00"/>
    <w:rsid w:val="00A869B7"/>
    <w:rsid w:val="00AC205C"/>
    <w:rsid w:val="00AF0A6B"/>
    <w:rsid w:val="00B05A69"/>
    <w:rsid w:val="00B725C9"/>
    <w:rsid w:val="00B9734B"/>
    <w:rsid w:val="00BF664A"/>
    <w:rsid w:val="00C11BFE"/>
    <w:rsid w:val="00C312E5"/>
    <w:rsid w:val="00D16AE4"/>
    <w:rsid w:val="00D45252"/>
    <w:rsid w:val="00D71B4D"/>
    <w:rsid w:val="00D93D55"/>
    <w:rsid w:val="00DD1E52"/>
    <w:rsid w:val="00E21210"/>
    <w:rsid w:val="00E335FE"/>
    <w:rsid w:val="00E62311"/>
    <w:rsid w:val="00E6439E"/>
    <w:rsid w:val="00EA0AB4"/>
    <w:rsid w:val="00EC4E49"/>
    <w:rsid w:val="00ED77FB"/>
    <w:rsid w:val="00EE45FA"/>
    <w:rsid w:val="00F548E6"/>
    <w:rsid w:val="00F66152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16A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16A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7EE7-12ED-477B-B792-4FD586CF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4</TotalTime>
  <Pages>2</Pages>
  <Words>523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IPC/WG/33/1 Prov.,  Draft Agenda, 33rd Session, IPC Revision Working Group (IPC Union), May 26 to 29, 2015</vt:lpstr>
    </vt:vector>
  </TitlesOfParts>
  <Company>WIPO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IPC/WG/33/1 Prov.,  Draft Agenda, 33rd Session, IPC Revision Working Group (IPC Union), May 26 to 29, 2015</dc:title>
  <dc:subject>议程草案</dc:subject>
  <dc:creator>WIPO</dc:creator>
  <cp:keywords>IPC</cp:keywords>
  <cp:lastModifiedBy>MALANGA SALAZAR Isabelle</cp:lastModifiedBy>
  <cp:revision>5</cp:revision>
  <cp:lastPrinted>2015-03-31T14:07:00Z</cp:lastPrinted>
  <dcterms:created xsi:type="dcterms:W3CDTF">2015-03-31T09:59:00Z</dcterms:created>
  <dcterms:modified xsi:type="dcterms:W3CDTF">2015-04-08T08:44:00Z</dcterms:modified>
</cp:coreProperties>
</file>