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D44A5C" w14:paraId="0E43E412" w14:textId="77777777" w:rsidTr="00D44A5C">
        <w:trPr>
          <w:trHeight w:val="1977"/>
        </w:trPr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  <w:hideMark/>
          </w:tcPr>
          <w:p w14:paraId="53FA51E9" w14:textId="77777777" w:rsidR="00D44A5C" w:rsidRDefault="00D44A5C">
            <w:pPr>
              <w:jc w:val="both"/>
              <w:rPr>
                <w:lang w:eastAsia="fr-CH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DDB9CE2" wp14:editId="3D1E53AF">
                  <wp:simplePos x="0" y="0"/>
                  <wp:positionH relativeFrom="column">
                    <wp:posOffset>2916555</wp:posOffset>
                  </wp:positionH>
                  <wp:positionV relativeFrom="margin">
                    <wp:posOffset>0</wp:posOffset>
                  </wp:positionV>
                  <wp:extent cx="867410" cy="1324610"/>
                  <wp:effectExtent l="0" t="0" r="8890" b="8890"/>
                  <wp:wrapNone/>
                  <wp:docPr id="11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1324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53D3F" w14:textId="77777777" w:rsidR="00D44A5C" w:rsidRDefault="00D44A5C">
            <w:pPr>
              <w:rPr>
                <w:lang w:eastAsia="fr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AB7F6A" w14:textId="77777777" w:rsidR="00D44A5C" w:rsidRDefault="00D44A5C">
            <w:pPr>
              <w:jc w:val="right"/>
              <w:rPr>
                <w:lang w:eastAsia="fr-CH"/>
              </w:rPr>
            </w:pPr>
            <w:r>
              <w:rPr>
                <w:b/>
                <w:sz w:val="40"/>
                <w:szCs w:val="40"/>
                <w:lang w:eastAsia="fr-CH"/>
              </w:rPr>
              <w:t>C</w:t>
            </w:r>
          </w:p>
        </w:tc>
      </w:tr>
      <w:tr w:rsidR="00D44A5C" w14:paraId="28BEADDE" w14:textId="77777777" w:rsidTr="00D44A5C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D9142DB" w14:textId="5AE5D735" w:rsidR="00D44A5C" w:rsidRDefault="00D44A5C" w:rsidP="007D1402">
            <w:pPr>
              <w:jc w:val="right"/>
              <w:rPr>
                <w:rFonts w:ascii="Arial Black" w:hAnsi="Arial Black"/>
                <w:caps/>
                <w:sz w:val="15"/>
                <w:lang w:eastAsia="fr-CH"/>
              </w:rPr>
            </w:pPr>
            <w:r>
              <w:rPr>
                <w:rFonts w:ascii="Arial Black" w:hAnsi="Arial Black"/>
                <w:caps/>
                <w:sz w:val="15"/>
                <w:lang w:eastAsia="fr-CH"/>
              </w:rPr>
              <w:t>cws/7/</w:t>
            </w:r>
            <w:bookmarkStart w:id="0" w:name="Code"/>
            <w:bookmarkEnd w:id="0"/>
            <w:r w:rsidR="007D1402">
              <w:rPr>
                <w:rFonts w:ascii="Arial Black" w:hAnsi="Arial Black"/>
                <w:caps/>
                <w:sz w:val="15"/>
                <w:lang w:eastAsia="fr-CH"/>
              </w:rPr>
              <w:t>23</w:t>
            </w:r>
          </w:p>
        </w:tc>
      </w:tr>
      <w:tr w:rsidR="00D44A5C" w14:paraId="25CF759B" w14:textId="77777777" w:rsidTr="00D44A5C">
        <w:trPr>
          <w:trHeight w:val="170"/>
        </w:trPr>
        <w:tc>
          <w:tcPr>
            <w:tcW w:w="9356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620DD1D" w14:textId="77777777" w:rsidR="00D44A5C" w:rsidRDefault="00D44A5C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  <w:lang w:eastAsia="fr-CH"/>
              </w:rPr>
            </w:pPr>
            <w:r>
              <w:rPr>
                <w:rFonts w:eastAsia="SimHei" w:hint="eastAsia"/>
                <w:b/>
                <w:sz w:val="15"/>
                <w:szCs w:val="15"/>
                <w:lang w:val="fr-CH" w:eastAsia="fr-CH"/>
              </w:rPr>
              <w:t>原</w:t>
            </w:r>
            <w:r>
              <w:rPr>
                <w:rFonts w:eastAsia="SimHei"/>
                <w:b/>
                <w:sz w:val="15"/>
                <w:szCs w:val="15"/>
                <w:lang w:val="pt-BR" w:eastAsia="fr-CH"/>
              </w:rPr>
              <w:t xml:space="preserve"> </w:t>
            </w:r>
            <w:r>
              <w:rPr>
                <w:rFonts w:eastAsia="SimHei" w:hint="eastAsia"/>
                <w:b/>
                <w:sz w:val="15"/>
                <w:szCs w:val="15"/>
                <w:lang w:val="fr-CH" w:eastAsia="fr-CH"/>
              </w:rPr>
              <w:t>文</w:t>
            </w:r>
            <w:r>
              <w:rPr>
                <w:rFonts w:eastAsia="SimHei" w:hint="eastAsia"/>
                <w:b/>
                <w:sz w:val="15"/>
                <w:szCs w:val="15"/>
                <w:lang w:val="pt-BR" w:eastAsia="fr-CH"/>
              </w:rPr>
              <w:t>：</w:t>
            </w:r>
            <w:bookmarkStart w:id="1" w:name="Original"/>
            <w:bookmarkEnd w:id="1"/>
            <w:r>
              <w:rPr>
                <w:rFonts w:eastAsia="SimHei" w:hint="eastAsia"/>
                <w:b/>
                <w:sz w:val="15"/>
                <w:szCs w:val="15"/>
                <w:lang w:val="pt-BR" w:eastAsia="fr-CH"/>
              </w:rPr>
              <w:t>英</w:t>
            </w:r>
            <w:r>
              <w:rPr>
                <w:rFonts w:eastAsia="SimHei" w:hint="eastAsia"/>
                <w:b/>
                <w:sz w:val="15"/>
                <w:szCs w:val="15"/>
                <w:lang w:val="fr-CH" w:eastAsia="fr-CH"/>
              </w:rPr>
              <w:t>文</w:t>
            </w:r>
          </w:p>
        </w:tc>
      </w:tr>
      <w:tr w:rsidR="00D44A5C" w14:paraId="754471AA" w14:textId="77777777" w:rsidTr="00D44A5C">
        <w:trPr>
          <w:trHeight w:val="198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2DF8D82" w14:textId="77777777" w:rsidR="00D44A5C" w:rsidRDefault="00D44A5C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  <w:lang w:eastAsia="fr-CH"/>
              </w:rPr>
            </w:pPr>
            <w:r>
              <w:rPr>
                <w:rFonts w:ascii="SimHei" w:eastAsia="SimHei" w:hint="eastAsia"/>
                <w:b/>
                <w:sz w:val="15"/>
                <w:szCs w:val="15"/>
                <w:lang w:val="fr-CH" w:eastAsia="fr-CH"/>
              </w:rPr>
              <w:t>日</w:t>
            </w:r>
            <w:r>
              <w:rPr>
                <w:rFonts w:ascii="SimHei" w:eastAsia="SimHei" w:hint="eastAsia"/>
                <w:b/>
                <w:sz w:val="15"/>
                <w:szCs w:val="15"/>
                <w:lang w:val="pt-BR" w:eastAsia="fr-CH"/>
              </w:rPr>
              <w:t xml:space="preserve"> </w:t>
            </w:r>
            <w:r>
              <w:rPr>
                <w:rFonts w:ascii="SimHei" w:eastAsia="SimHei" w:hint="eastAsia"/>
                <w:b/>
                <w:sz w:val="15"/>
                <w:szCs w:val="15"/>
                <w:lang w:val="fr-CH" w:eastAsia="fr-CH"/>
              </w:rPr>
              <w:t>期</w:t>
            </w:r>
            <w:r>
              <w:rPr>
                <w:rFonts w:ascii="SimHei" w:eastAsia="SimHei" w:hAnsi="SimSun" w:hint="eastAsia"/>
                <w:b/>
                <w:sz w:val="15"/>
                <w:szCs w:val="15"/>
                <w:lang w:val="pt-BR" w:eastAsia="fr-CH"/>
              </w:rPr>
              <w:t>：</w:t>
            </w:r>
            <w:bookmarkStart w:id="2" w:name="Date"/>
            <w:bookmarkEnd w:id="2"/>
            <w:r>
              <w:rPr>
                <w:rFonts w:ascii="Arial Black" w:eastAsia="SimHei" w:hAnsi="Arial Black"/>
                <w:sz w:val="15"/>
                <w:szCs w:val="15"/>
                <w:lang w:val="pt-BR" w:eastAsia="fr-CH"/>
              </w:rPr>
              <w:t>2019</w:t>
            </w:r>
            <w:r>
              <w:rPr>
                <w:rFonts w:ascii="SimHei" w:eastAsia="SimHei" w:hAnsi="Times New Roman" w:hint="eastAsia"/>
                <w:b/>
                <w:sz w:val="15"/>
                <w:szCs w:val="15"/>
                <w:lang w:val="fr-CH" w:eastAsia="fr-CH"/>
              </w:rPr>
              <w:t>年</w:t>
            </w:r>
            <w:r>
              <w:rPr>
                <w:rFonts w:ascii="Arial Black" w:eastAsia="SimHei" w:hAnsi="Arial Black"/>
                <w:sz w:val="15"/>
                <w:szCs w:val="15"/>
                <w:lang w:val="pt-BR" w:eastAsia="fr-CH"/>
              </w:rPr>
              <w:t>5</w:t>
            </w:r>
            <w:r>
              <w:rPr>
                <w:rFonts w:ascii="SimHei" w:eastAsia="SimHei" w:hAnsi="Times New Roman" w:hint="eastAsia"/>
                <w:b/>
                <w:sz w:val="15"/>
                <w:szCs w:val="15"/>
                <w:lang w:val="fr-CH" w:eastAsia="fr-CH"/>
              </w:rPr>
              <w:t>月</w:t>
            </w:r>
            <w:r>
              <w:rPr>
                <w:rFonts w:ascii="Arial Black" w:eastAsia="SimHei" w:hAnsi="Arial Black"/>
                <w:sz w:val="15"/>
                <w:szCs w:val="15"/>
                <w:lang w:eastAsia="fr-CH"/>
              </w:rPr>
              <w:t>14</w:t>
            </w:r>
            <w:r>
              <w:rPr>
                <w:rFonts w:ascii="SimHei" w:eastAsia="SimHei" w:hAnsi="Times New Roman" w:hint="eastAsia"/>
                <w:b/>
                <w:sz w:val="15"/>
                <w:szCs w:val="15"/>
                <w:lang w:val="fr-CH" w:eastAsia="fr-CH"/>
              </w:rPr>
              <w:t>日</w:t>
            </w:r>
            <w:r>
              <w:rPr>
                <w:rFonts w:ascii="SimHei" w:eastAsia="SimHei" w:hAnsi="Arial Black" w:hint="eastAsia"/>
                <w:b/>
                <w:caps/>
                <w:sz w:val="15"/>
                <w:szCs w:val="15"/>
                <w:lang w:eastAsia="fr-CH"/>
              </w:rPr>
              <w:t xml:space="preserve">  </w:t>
            </w:r>
          </w:p>
        </w:tc>
      </w:tr>
    </w:tbl>
    <w:p w14:paraId="5DC984DC" w14:textId="77777777" w:rsidR="00D44A5C" w:rsidRDefault="00D44A5C" w:rsidP="00D44A5C"/>
    <w:p w14:paraId="16FAE0BD" w14:textId="77777777" w:rsidR="00D44A5C" w:rsidRDefault="00D44A5C" w:rsidP="00D44A5C"/>
    <w:p w14:paraId="318C6CF5" w14:textId="77777777" w:rsidR="00D44A5C" w:rsidRDefault="00D44A5C" w:rsidP="00D44A5C"/>
    <w:p w14:paraId="733CB29D" w14:textId="77777777" w:rsidR="00D44A5C" w:rsidRDefault="00D44A5C" w:rsidP="00D44A5C"/>
    <w:p w14:paraId="7A9D3967" w14:textId="77777777" w:rsidR="00D44A5C" w:rsidRDefault="00D44A5C" w:rsidP="00D44A5C"/>
    <w:p w14:paraId="7CB014BB" w14:textId="77777777" w:rsidR="00D44A5C" w:rsidRDefault="00D44A5C" w:rsidP="00D44A5C">
      <w:pPr>
        <w:rPr>
          <w:rFonts w:ascii="SimHei" w:eastAsia="SimHei"/>
          <w:sz w:val="28"/>
          <w:szCs w:val="28"/>
        </w:rPr>
      </w:pPr>
      <w:r>
        <w:rPr>
          <w:rFonts w:ascii="SimHei" w:eastAsia="SimHei" w:hint="eastAsia"/>
          <w:sz w:val="28"/>
          <w:szCs w:val="28"/>
        </w:rPr>
        <w:t>世界知识产权组织标准委员会（CWS）</w:t>
      </w:r>
    </w:p>
    <w:p w14:paraId="0A1854EE" w14:textId="77777777" w:rsidR="00D44A5C" w:rsidRDefault="00D44A5C" w:rsidP="00D44A5C"/>
    <w:p w14:paraId="627EDFD6" w14:textId="77777777" w:rsidR="00D44A5C" w:rsidRDefault="00D44A5C" w:rsidP="00D44A5C"/>
    <w:p w14:paraId="385E097B" w14:textId="77777777" w:rsidR="00D44A5C" w:rsidRDefault="00D44A5C" w:rsidP="00D44A5C">
      <w:pPr>
        <w:textAlignment w:val="bottom"/>
        <w:rPr>
          <w:rFonts w:ascii="KaiTi" w:eastAsia="KaiTi"/>
          <w:b/>
          <w:sz w:val="24"/>
          <w:szCs w:val="24"/>
        </w:rPr>
      </w:pPr>
      <w:r>
        <w:rPr>
          <w:rFonts w:ascii="KaiTi" w:eastAsia="KaiTi" w:hint="eastAsia"/>
          <w:b/>
          <w:sz w:val="24"/>
          <w:szCs w:val="24"/>
        </w:rPr>
        <w:t>第七届会议</w:t>
      </w:r>
    </w:p>
    <w:p w14:paraId="0A9E8D60" w14:textId="77777777" w:rsidR="00D44A5C" w:rsidRDefault="00D44A5C" w:rsidP="00D44A5C">
      <w:pPr>
        <w:textAlignment w:val="bottom"/>
        <w:rPr>
          <w:rFonts w:ascii="KaiTi" w:eastAsia="KaiTi" w:hAnsi="KaiTi"/>
          <w:b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2019</w:t>
      </w:r>
      <w:r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hint="eastAsia"/>
          <w:sz w:val="24"/>
          <w:szCs w:val="24"/>
        </w:rPr>
        <w:t>7</w:t>
      </w:r>
      <w:r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1</w:t>
      </w:r>
      <w:r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hint="eastAsia"/>
          <w:sz w:val="24"/>
          <w:szCs w:val="24"/>
        </w:rPr>
        <w:t>5</w:t>
      </w:r>
      <w:r>
        <w:rPr>
          <w:rFonts w:ascii="KaiTi" w:eastAsia="KaiTi" w:hAnsi="KaiTi" w:hint="eastAsia"/>
          <w:b/>
          <w:sz w:val="24"/>
          <w:szCs w:val="24"/>
        </w:rPr>
        <w:t>日，日内瓦</w:t>
      </w:r>
    </w:p>
    <w:p w14:paraId="7FA25F9B" w14:textId="77777777" w:rsidR="00D44A5C" w:rsidRDefault="00D44A5C" w:rsidP="00D44A5C"/>
    <w:p w14:paraId="133AC54E" w14:textId="77777777" w:rsidR="00D44A5C" w:rsidRDefault="00D44A5C" w:rsidP="00D44A5C"/>
    <w:p w14:paraId="50B00EE3" w14:textId="77777777" w:rsidR="00D44A5C" w:rsidRDefault="00D44A5C" w:rsidP="00D44A5C"/>
    <w:p w14:paraId="0D37F43B" w14:textId="60906C60" w:rsidR="00D44A5C" w:rsidRDefault="007D1402" w:rsidP="00D44A5C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3" w:name="TitleOfDoc"/>
      <w:bookmarkStart w:id="4" w:name="_GoBack"/>
      <w:bookmarkEnd w:id="3"/>
      <w:r w:rsidRPr="008C6251">
        <w:rPr>
          <w:rFonts w:ascii="KaiTi" w:eastAsia="KaiTi" w:hAnsi="KaiTi" w:cs="Times New Roman" w:hint="eastAsia"/>
          <w:kern w:val="2"/>
          <w:sz w:val="24"/>
          <w:szCs w:val="32"/>
          <w:lang w:val="fr-CH"/>
        </w:rPr>
        <w:t>关于授予和公布补充保护证书</w:t>
      </w:r>
      <w:r>
        <w:rPr>
          <w:rFonts w:ascii="KaiTi" w:eastAsia="KaiTi" w:hAnsi="KaiTi" w:cs="Times New Roman" w:hint="eastAsia"/>
          <w:kern w:val="2"/>
          <w:sz w:val="24"/>
          <w:szCs w:val="32"/>
          <w:lang w:val="fr-CH"/>
        </w:rPr>
        <w:t>和</w:t>
      </w:r>
      <w:r w:rsidRPr="008C6251">
        <w:rPr>
          <w:rFonts w:ascii="KaiTi" w:eastAsia="KaiTi" w:hAnsi="KaiTi" w:cs="Times New Roman" w:hint="eastAsia"/>
          <w:kern w:val="2"/>
          <w:sz w:val="24"/>
          <w:szCs w:val="32"/>
          <w:lang w:val="fr-CH"/>
        </w:rPr>
        <w:t>延长专利期限的调查结果</w:t>
      </w:r>
    </w:p>
    <w:bookmarkEnd w:id="4"/>
    <w:p w14:paraId="36A14623" w14:textId="77777777" w:rsidR="00D44A5C" w:rsidRDefault="00D44A5C" w:rsidP="00D44A5C"/>
    <w:p w14:paraId="640C8A39" w14:textId="77777777" w:rsidR="00D44A5C" w:rsidRDefault="00D44A5C" w:rsidP="00D44A5C">
      <w:pPr>
        <w:rPr>
          <w:rFonts w:ascii="KaiTi" w:eastAsia="KaiTi" w:hAnsi="STKaiti" w:cs="Times New Roman"/>
          <w:kern w:val="2"/>
          <w:sz w:val="21"/>
          <w:szCs w:val="24"/>
        </w:rPr>
      </w:pPr>
      <w:bookmarkStart w:id="5" w:name="Prepared"/>
      <w:bookmarkEnd w:id="5"/>
      <w:r>
        <w:rPr>
          <w:rFonts w:ascii="KaiTi" w:eastAsia="KaiTi" w:hAnsi="STKaiti" w:cs="Times New Roman" w:hint="eastAsia"/>
          <w:kern w:val="2"/>
          <w:sz w:val="21"/>
          <w:szCs w:val="24"/>
        </w:rPr>
        <w:t>国际局编拟的文件</w:t>
      </w:r>
    </w:p>
    <w:p w14:paraId="501FA0EC" w14:textId="77777777" w:rsidR="00D44A5C" w:rsidRDefault="00D44A5C" w:rsidP="00D44A5C"/>
    <w:p w14:paraId="686D4D02" w14:textId="77777777" w:rsidR="00D44A5C" w:rsidRDefault="00D44A5C" w:rsidP="00D44A5C"/>
    <w:p w14:paraId="4430264F" w14:textId="77777777" w:rsidR="00D44A5C" w:rsidRDefault="00D44A5C" w:rsidP="00D44A5C"/>
    <w:p w14:paraId="063A83B6" w14:textId="77777777" w:rsidR="00D44A5C" w:rsidRDefault="00D44A5C" w:rsidP="00D44A5C"/>
    <w:p w14:paraId="0A847C65" w14:textId="04DEAD56" w:rsidR="00595E28" w:rsidRPr="00D014A0" w:rsidRDefault="00C317AE" w:rsidP="00D014A0">
      <w:pPr>
        <w:pStyle w:val="2"/>
        <w:overflowPunct w:val="0"/>
        <w:spacing w:beforeLines="100" w:afterLines="50" w:after="120" w:line="340" w:lineRule="atLeast"/>
        <w:rPr>
          <w:rFonts w:ascii="SimHei" w:eastAsia="SimHei" w:hAnsi="SimHei"/>
          <w:sz w:val="21"/>
        </w:rPr>
      </w:pPr>
      <w:r w:rsidRPr="00D014A0">
        <w:rPr>
          <w:rFonts w:ascii="SimHei" w:eastAsia="SimHei" w:hAnsi="SimHei" w:hint="eastAsia"/>
          <w:sz w:val="21"/>
        </w:rPr>
        <w:t>导</w:t>
      </w:r>
      <w:r w:rsidR="007D1402">
        <w:rPr>
          <w:rFonts w:ascii="SimHei" w:eastAsia="SimHei" w:hAnsi="SimHei" w:hint="eastAsia"/>
          <w:sz w:val="21"/>
        </w:rPr>
        <w:t xml:space="preserve">　</w:t>
      </w:r>
      <w:r w:rsidRPr="00D014A0">
        <w:rPr>
          <w:rFonts w:ascii="SimHei" w:eastAsia="SimHei" w:hAnsi="SimHei" w:hint="eastAsia"/>
          <w:sz w:val="21"/>
        </w:rPr>
        <w:t>言</w:t>
      </w:r>
    </w:p>
    <w:p w14:paraId="17A4DA9A" w14:textId="2F1363F0" w:rsidR="00595E28" w:rsidRPr="008C6251" w:rsidRDefault="00595E28" w:rsidP="008C6251">
      <w:pPr>
        <w:pStyle w:val="ONUME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2B5BE4">
        <w:rPr>
          <w:rFonts w:ascii="SimSun" w:hAnsi="SimSun"/>
          <w:sz w:val="21"/>
          <w:szCs w:val="21"/>
        </w:rPr>
        <w:fldChar w:fldCharType="begin"/>
      </w:r>
      <w:r w:rsidRPr="002B5BE4">
        <w:rPr>
          <w:rFonts w:ascii="SimSun" w:hAnsi="SimSun"/>
          <w:sz w:val="21"/>
          <w:szCs w:val="21"/>
        </w:rPr>
        <w:instrText xml:space="preserve"> AUTONUM  </w:instrText>
      </w:r>
      <w:r w:rsidRPr="002B5BE4">
        <w:rPr>
          <w:rFonts w:ascii="SimSun" w:hAnsi="SimSun"/>
          <w:sz w:val="21"/>
          <w:szCs w:val="21"/>
        </w:rPr>
        <w:fldChar w:fldCharType="end"/>
      </w:r>
      <w:r w:rsidR="002B5BE4">
        <w:rPr>
          <w:rFonts w:ascii="SimSun" w:hAnsi="SimSun" w:hint="eastAsia"/>
          <w:sz w:val="21"/>
          <w:szCs w:val="21"/>
        </w:rPr>
        <w:t>.</w:t>
      </w:r>
      <w:r w:rsidRPr="002B5BE4">
        <w:rPr>
          <w:rFonts w:ascii="SimSun" w:hAnsi="SimSun"/>
          <w:sz w:val="21"/>
          <w:szCs w:val="21"/>
        </w:rPr>
        <w:tab/>
      </w:r>
      <w:r w:rsidR="000045CF" w:rsidRPr="008C6251">
        <w:rPr>
          <w:rFonts w:ascii="SimSun" w:hAnsi="SimSun" w:hint="eastAsia"/>
          <w:sz w:val="21"/>
          <w:szCs w:val="21"/>
        </w:rPr>
        <w:t>在</w:t>
      </w:r>
      <w:r w:rsidR="00892961" w:rsidRPr="008C6251">
        <w:rPr>
          <w:rFonts w:ascii="SimSun" w:hAnsi="SimSun" w:hint="eastAsia"/>
          <w:sz w:val="21"/>
          <w:szCs w:val="21"/>
        </w:rPr>
        <w:t>2018年</w:t>
      </w:r>
      <w:r w:rsidR="000045CF" w:rsidRPr="008C6251">
        <w:rPr>
          <w:rFonts w:ascii="SimSun" w:hAnsi="SimSun" w:hint="eastAsia"/>
          <w:sz w:val="21"/>
          <w:szCs w:val="21"/>
        </w:rPr>
        <w:t>标准委员会</w:t>
      </w:r>
      <w:r w:rsidR="00892961" w:rsidRPr="008C6251">
        <w:rPr>
          <w:rFonts w:ascii="SimSun" w:hAnsi="SimSun" w:hint="eastAsia"/>
          <w:sz w:val="21"/>
          <w:szCs w:val="21"/>
        </w:rPr>
        <w:t>第六届会议上，</w:t>
      </w:r>
      <w:r w:rsidR="000045CF" w:rsidRPr="008C6251">
        <w:rPr>
          <w:rFonts w:ascii="SimSun" w:hAnsi="SimSun" w:hint="eastAsia"/>
          <w:sz w:val="21"/>
          <w:szCs w:val="21"/>
        </w:rPr>
        <w:t>标准委员会</w:t>
      </w:r>
      <w:r w:rsidR="00892961" w:rsidRPr="008C6251">
        <w:rPr>
          <w:rFonts w:ascii="SimSun" w:hAnsi="SimSun" w:hint="eastAsia"/>
          <w:sz w:val="21"/>
          <w:szCs w:val="21"/>
        </w:rPr>
        <w:t>批准了关于补充保护证书（SPC）和延长专利期限（PTE）的调查问卷。</w:t>
      </w:r>
      <w:r w:rsidR="0026713F" w:rsidRPr="008C6251">
        <w:rPr>
          <w:rFonts w:ascii="SimSun" w:hAnsi="SimSun" w:hint="eastAsia"/>
          <w:sz w:val="21"/>
          <w:szCs w:val="21"/>
        </w:rPr>
        <w:t>标准委员会</w:t>
      </w:r>
      <w:r w:rsidR="00892961" w:rsidRPr="008C6251">
        <w:rPr>
          <w:rFonts w:ascii="SimSun" w:hAnsi="SimSun" w:hint="eastAsia"/>
          <w:sz w:val="21"/>
          <w:szCs w:val="21"/>
        </w:rPr>
        <w:t>要求秘书处发布一</w:t>
      </w:r>
      <w:r w:rsidR="00131AA0">
        <w:rPr>
          <w:rFonts w:ascii="SimSun" w:hAnsi="SimSun" w:hint="eastAsia"/>
          <w:sz w:val="21"/>
          <w:szCs w:val="21"/>
        </w:rPr>
        <w:t>份</w:t>
      </w:r>
      <w:r w:rsidR="00892961" w:rsidRPr="008C6251">
        <w:rPr>
          <w:rFonts w:ascii="SimSun" w:hAnsi="SimSun" w:hint="eastAsia"/>
          <w:sz w:val="21"/>
          <w:szCs w:val="21"/>
        </w:rPr>
        <w:t>通函，请各工业产权局参与关于SCP和PTE的调查（见文件CWS/6/34第157</w:t>
      </w:r>
      <w:r w:rsidR="007D1402">
        <w:rPr>
          <w:rFonts w:ascii="SimSun" w:hAnsi="SimSun" w:hint="eastAsia"/>
          <w:sz w:val="21"/>
          <w:szCs w:val="21"/>
        </w:rPr>
        <w:t>和</w:t>
      </w:r>
      <w:r w:rsidR="00892961" w:rsidRPr="008C6251">
        <w:rPr>
          <w:rFonts w:ascii="SimSun" w:hAnsi="SimSun" w:hint="eastAsia"/>
          <w:sz w:val="21"/>
          <w:szCs w:val="21"/>
        </w:rPr>
        <w:t>159段）。</w:t>
      </w:r>
    </w:p>
    <w:p w14:paraId="28ED6966" w14:textId="3BD17D2F" w:rsidR="00957413" w:rsidRPr="008C6251" w:rsidRDefault="00957413" w:rsidP="008C6251">
      <w:pPr>
        <w:pStyle w:val="ONUME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8C6251">
        <w:rPr>
          <w:rFonts w:ascii="SimSun" w:hAnsi="SimSun"/>
          <w:sz w:val="21"/>
          <w:szCs w:val="21"/>
        </w:rPr>
        <w:fldChar w:fldCharType="begin"/>
      </w:r>
      <w:r w:rsidRPr="008C6251">
        <w:rPr>
          <w:rFonts w:ascii="SimSun" w:hAnsi="SimSun"/>
          <w:sz w:val="21"/>
          <w:szCs w:val="21"/>
        </w:rPr>
        <w:instrText xml:space="preserve"> AUTONUM  </w:instrText>
      </w:r>
      <w:r w:rsidRPr="008C6251">
        <w:rPr>
          <w:rFonts w:ascii="SimSun" w:hAnsi="SimSun"/>
          <w:sz w:val="21"/>
          <w:szCs w:val="21"/>
        </w:rPr>
        <w:fldChar w:fldCharType="end"/>
      </w:r>
      <w:r w:rsidR="002B5BE4">
        <w:rPr>
          <w:rFonts w:ascii="SimSun" w:hAnsi="SimSun" w:hint="eastAsia"/>
          <w:sz w:val="21"/>
          <w:szCs w:val="21"/>
        </w:rPr>
        <w:t>.</w:t>
      </w:r>
      <w:r w:rsidRPr="008C6251">
        <w:rPr>
          <w:rFonts w:ascii="SimSun" w:hAnsi="SimSun"/>
          <w:sz w:val="21"/>
          <w:szCs w:val="21"/>
        </w:rPr>
        <w:tab/>
      </w:r>
      <w:r w:rsidR="00085217" w:rsidRPr="008C6251">
        <w:rPr>
          <w:rFonts w:ascii="SimSun" w:hAnsi="SimSun" w:hint="eastAsia"/>
          <w:sz w:val="21"/>
          <w:szCs w:val="21"/>
        </w:rPr>
        <w:t>2018年11月，秘书处发布了通函C.CWS.110，要求</w:t>
      </w:r>
      <w:r w:rsidR="000427E0" w:rsidRPr="008C6251">
        <w:rPr>
          <w:rFonts w:ascii="SimSun" w:hAnsi="SimSun" w:hint="eastAsia"/>
          <w:sz w:val="21"/>
          <w:szCs w:val="21"/>
        </w:rPr>
        <w:t>各</w:t>
      </w:r>
      <w:r w:rsidR="00085217" w:rsidRPr="008C6251">
        <w:rPr>
          <w:rFonts w:ascii="SimSun" w:hAnsi="SimSun" w:hint="eastAsia"/>
          <w:sz w:val="21"/>
          <w:szCs w:val="21"/>
        </w:rPr>
        <w:t>工业产权局指定代表参</w:t>
      </w:r>
      <w:r w:rsidR="00FE30B6" w:rsidRPr="008C6251">
        <w:rPr>
          <w:rFonts w:ascii="SimSun" w:hAnsi="SimSun" w:hint="eastAsia"/>
          <w:sz w:val="21"/>
          <w:szCs w:val="21"/>
        </w:rPr>
        <w:t>与</w:t>
      </w:r>
      <w:r w:rsidR="00085217" w:rsidRPr="008C6251">
        <w:rPr>
          <w:rFonts w:ascii="SimSun" w:hAnsi="SimSun" w:hint="eastAsia"/>
          <w:sz w:val="21"/>
          <w:szCs w:val="21"/>
        </w:rPr>
        <w:t>该调查。</w:t>
      </w:r>
    </w:p>
    <w:p w14:paraId="2A630A5B" w14:textId="066FBB2A" w:rsidR="00595E28" w:rsidRPr="002B5BE4" w:rsidRDefault="000045CF" w:rsidP="002B5BE4">
      <w:pPr>
        <w:pStyle w:val="2"/>
        <w:overflowPunct w:val="0"/>
        <w:spacing w:beforeLines="100" w:afterLines="50" w:after="120" w:line="340" w:lineRule="atLeast"/>
        <w:rPr>
          <w:rFonts w:ascii="SimHei" w:eastAsia="SimHei" w:hAnsi="SimHei"/>
          <w:sz w:val="21"/>
        </w:rPr>
      </w:pPr>
      <w:r w:rsidRPr="002B5BE4">
        <w:rPr>
          <w:rFonts w:ascii="SimHei" w:eastAsia="SimHei" w:hAnsi="SimHei" w:hint="eastAsia"/>
          <w:sz w:val="21"/>
        </w:rPr>
        <w:t>调查结果</w:t>
      </w:r>
    </w:p>
    <w:p w14:paraId="349118AE" w14:textId="69C764E3" w:rsidR="00595E28" w:rsidRPr="00DE51F3" w:rsidRDefault="00595E28" w:rsidP="008C6251">
      <w:pPr>
        <w:pStyle w:val="ONUME"/>
        <w:spacing w:afterLines="50" w:after="120" w:line="340" w:lineRule="atLeast"/>
        <w:jc w:val="both"/>
        <w:rPr>
          <w:rFonts w:ascii="SimSun" w:hAnsi="SimSun"/>
          <w:sz w:val="21"/>
          <w:szCs w:val="21"/>
          <w:lang w:val="fr-CH"/>
        </w:rPr>
      </w:pPr>
      <w:r w:rsidRPr="008C6251">
        <w:rPr>
          <w:rFonts w:ascii="SimSun" w:hAnsi="SimSun"/>
          <w:sz w:val="21"/>
          <w:szCs w:val="21"/>
        </w:rPr>
        <w:fldChar w:fldCharType="begin"/>
      </w:r>
      <w:r w:rsidRPr="008C6251">
        <w:rPr>
          <w:rFonts w:ascii="SimSun" w:hAnsi="SimSun"/>
          <w:sz w:val="21"/>
          <w:szCs w:val="21"/>
        </w:rPr>
        <w:instrText xml:space="preserve"> AUTONUM  </w:instrText>
      </w:r>
      <w:r w:rsidRPr="008C6251">
        <w:rPr>
          <w:rFonts w:ascii="SimSun" w:hAnsi="SimSun"/>
          <w:sz w:val="21"/>
          <w:szCs w:val="21"/>
        </w:rPr>
        <w:fldChar w:fldCharType="end"/>
      </w:r>
      <w:r w:rsidR="002B5BE4">
        <w:rPr>
          <w:rFonts w:ascii="SimSun" w:hAnsi="SimSun"/>
          <w:sz w:val="21"/>
          <w:szCs w:val="21"/>
        </w:rPr>
        <w:t>.</w:t>
      </w:r>
      <w:r w:rsidRPr="008C6251">
        <w:rPr>
          <w:rFonts w:ascii="SimSun" w:hAnsi="SimSun"/>
          <w:sz w:val="21"/>
          <w:szCs w:val="21"/>
        </w:rPr>
        <w:tab/>
      </w:r>
      <w:r w:rsidR="00FE30B6" w:rsidRPr="008C6251">
        <w:rPr>
          <w:rFonts w:ascii="SimSun" w:hAnsi="SimSun" w:hint="eastAsia"/>
          <w:sz w:val="21"/>
          <w:szCs w:val="21"/>
        </w:rPr>
        <w:t>本</w:t>
      </w:r>
      <w:r w:rsidR="000045CF" w:rsidRPr="008C6251">
        <w:rPr>
          <w:rFonts w:ascii="SimSun" w:hAnsi="SimSun" w:hint="eastAsia"/>
          <w:sz w:val="21"/>
          <w:szCs w:val="21"/>
        </w:rPr>
        <w:t>调查</w:t>
      </w:r>
      <w:r w:rsidR="00FE30B6" w:rsidRPr="008C6251">
        <w:rPr>
          <w:rFonts w:ascii="SimSun" w:hAnsi="SimSun" w:hint="eastAsia"/>
          <w:sz w:val="21"/>
          <w:szCs w:val="21"/>
        </w:rPr>
        <w:t>于2018年12月至2019年3月</w:t>
      </w:r>
      <w:r w:rsidR="000045CF" w:rsidRPr="008C6251">
        <w:rPr>
          <w:rFonts w:ascii="SimSun" w:hAnsi="SimSun" w:hint="eastAsia"/>
          <w:sz w:val="21"/>
          <w:szCs w:val="21"/>
        </w:rPr>
        <w:t>采用标准委员会</w:t>
      </w:r>
      <w:r w:rsidR="00AD290C" w:rsidRPr="008C6251">
        <w:rPr>
          <w:rFonts w:ascii="SimSun" w:hAnsi="SimSun" w:hint="eastAsia"/>
          <w:sz w:val="21"/>
          <w:szCs w:val="21"/>
        </w:rPr>
        <w:t>第六届会议批准的调查问卷开展。有</w:t>
      </w:r>
      <w:r w:rsidR="003E517F" w:rsidRPr="008C6251">
        <w:rPr>
          <w:rFonts w:ascii="SimSun" w:hAnsi="SimSun" w:hint="eastAsia"/>
          <w:sz w:val="21"/>
          <w:szCs w:val="21"/>
        </w:rPr>
        <w:t>36</w:t>
      </w:r>
      <w:r w:rsidR="00AD290C" w:rsidRPr="008C6251">
        <w:rPr>
          <w:rFonts w:ascii="SimSun" w:hAnsi="SimSun" w:hint="eastAsia"/>
          <w:sz w:val="21"/>
          <w:szCs w:val="21"/>
        </w:rPr>
        <w:t>家主管局回复了通函</w:t>
      </w:r>
      <w:r w:rsidR="00DE51F3">
        <w:rPr>
          <w:rFonts w:ascii="SimSun" w:hAnsi="SimSun" w:hint="eastAsia"/>
          <w:sz w:val="21"/>
          <w:szCs w:val="21"/>
        </w:rPr>
        <w:t>，</w:t>
      </w:r>
      <w:r w:rsidR="00AD290C" w:rsidRPr="008C6251">
        <w:rPr>
          <w:rFonts w:ascii="SimSun" w:hAnsi="SimSun" w:hint="eastAsia"/>
          <w:sz w:val="21"/>
          <w:szCs w:val="21"/>
        </w:rPr>
        <w:t>索要调查的链接</w:t>
      </w:r>
      <w:r w:rsidR="00DE51F3">
        <w:rPr>
          <w:rFonts w:ascii="SimSun" w:hAnsi="SimSun" w:hint="eastAsia"/>
          <w:sz w:val="21"/>
          <w:szCs w:val="21"/>
        </w:rPr>
        <w:t>。</w:t>
      </w:r>
      <w:r w:rsidR="003E517F" w:rsidRPr="008C6251">
        <w:rPr>
          <w:rFonts w:ascii="SimSun" w:hAnsi="SimSun" w:hint="eastAsia"/>
          <w:sz w:val="21"/>
          <w:szCs w:val="21"/>
        </w:rPr>
        <w:t>26</w:t>
      </w:r>
      <w:r w:rsidR="00AD290C" w:rsidRPr="008C6251">
        <w:rPr>
          <w:rFonts w:ascii="SimSun" w:hAnsi="SimSun" w:hint="eastAsia"/>
          <w:sz w:val="21"/>
          <w:szCs w:val="21"/>
        </w:rPr>
        <w:t>家主管局提交了对调查的</w:t>
      </w:r>
      <w:r w:rsidR="003E517F" w:rsidRPr="008C6251">
        <w:rPr>
          <w:rFonts w:ascii="SimSun" w:hAnsi="SimSun" w:hint="eastAsia"/>
          <w:sz w:val="21"/>
          <w:szCs w:val="21"/>
        </w:rPr>
        <w:t>答</w:t>
      </w:r>
      <w:r w:rsidR="00AD290C" w:rsidRPr="008C6251">
        <w:rPr>
          <w:rFonts w:ascii="SimSun" w:hAnsi="SimSun" w:hint="eastAsia"/>
          <w:sz w:val="21"/>
          <w:szCs w:val="21"/>
        </w:rPr>
        <w:t>复。国际局对</w:t>
      </w:r>
      <w:r w:rsidR="003E517F" w:rsidRPr="008C6251">
        <w:rPr>
          <w:rFonts w:ascii="SimSun" w:hAnsi="SimSun" w:hint="eastAsia"/>
          <w:sz w:val="21"/>
          <w:szCs w:val="21"/>
        </w:rPr>
        <w:t>答</w:t>
      </w:r>
      <w:r w:rsidR="00AD290C" w:rsidRPr="008C6251">
        <w:rPr>
          <w:rFonts w:ascii="SimSun" w:hAnsi="SimSun" w:hint="eastAsia"/>
          <w:sz w:val="21"/>
          <w:szCs w:val="21"/>
        </w:rPr>
        <w:t>复进行了分析</w:t>
      </w:r>
      <w:r w:rsidR="003E517F" w:rsidRPr="008C6251">
        <w:rPr>
          <w:rFonts w:ascii="SimSun" w:hAnsi="SimSun" w:hint="eastAsia"/>
          <w:sz w:val="21"/>
          <w:szCs w:val="21"/>
        </w:rPr>
        <w:t>，</w:t>
      </w:r>
      <w:r w:rsidR="00AD290C" w:rsidRPr="008C6251">
        <w:rPr>
          <w:rFonts w:ascii="SimSun" w:hAnsi="SimSun" w:hint="eastAsia"/>
          <w:sz w:val="21"/>
          <w:szCs w:val="21"/>
        </w:rPr>
        <w:t>并编拟了下</w:t>
      </w:r>
      <w:r w:rsidR="003E517F" w:rsidRPr="008C6251">
        <w:rPr>
          <w:rFonts w:ascii="SimSun" w:hAnsi="SimSun" w:hint="eastAsia"/>
          <w:sz w:val="21"/>
          <w:szCs w:val="21"/>
        </w:rPr>
        <w:t>述</w:t>
      </w:r>
      <w:r w:rsidR="00AD290C" w:rsidRPr="008C6251">
        <w:rPr>
          <w:rFonts w:ascii="SimSun" w:hAnsi="SimSun" w:hint="eastAsia"/>
          <w:sz w:val="21"/>
          <w:szCs w:val="21"/>
        </w:rPr>
        <w:t>报告供标准委员会审议。逐字记录的单独</w:t>
      </w:r>
      <w:r w:rsidR="00336FA4" w:rsidRPr="008C6251">
        <w:rPr>
          <w:rFonts w:ascii="SimSun" w:hAnsi="SimSun" w:hint="eastAsia"/>
          <w:sz w:val="21"/>
          <w:szCs w:val="21"/>
        </w:rPr>
        <w:t>答复</w:t>
      </w:r>
      <w:r w:rsidR="00AD290C" w:rsidRPr="008C6251">
        <w:rPr>
          <w:rFonts w:ascii="SimSun" w:hAnsi="SimSun" w:hint="eastAsia"/>
          <w:sz w:val="21"/>
          <w:szCs w:val="21"/>
        </w:rPr>
        <w:t>和集体答复可见于</w:t>
      </w:r>
      <w:r w:rsidR="00AD290C" w:rsidRPr="00DE51F3">
        <w:rPr>
          <w:rFonts w:ascii="SimSun" w:hAnsi="SimSun"/>
          <w:sz w:val="21"/>
          <w:szCs w:val="21"/>
          <w:lang w:val="fr-CH"/>
        </w:rPr>
        <w:t>[</w:t>
      </w:r>
      <w:hyperlink r:id="rId8" w:history="1">
        <w:r w:rsidR="00DE51F3" w:rsidRPr="00DE51F3">
          <w:rPr>
            <w:rStyle w:val="af4"/>
            <w:rFonts w:ascii="SimSun" w:hAnsi="SimSun"/>
            <w:sz w:val="21"/>
            <w:szCs w:val="21"/>
            <w:lang w:val="fr-CH"/>
          </w:rPr>
          <w:t>https://www.wipo.</w:t>
        </w:r>
        <w:r w:rsidR="00DE51F3">
          <w:rPr>
            <w:rStyle w:val="af4"/>
            <w:rFonts w:ascii="MS Gothic" w:eastAsia="MS Gothic" w:hAnsi="MS Gothic" w:cs="MS Gothic" w:hint="eastAsia"/>
            <w:sz w:val="21"/>
            <w:szCs w:val="21"/>
            <w:lang w:val="fr-CH"/>
          </w:rPr>
          <w:t>‌</w:t>
        </w:r>
        <w:r w:rsidR="00DE51F3" w:rsidRPr="00DE51F3">
          <w:rPr>
            <w:rStyle w:val="af4"/>
            <w:rFonts w:ascii="SimSun" w:hAnsi="SimSun"/>
            <w:sz w:val="21"/>
            <w:szCs w:val="21"/>
            <w:lang w:val="fr-CH"/>
          </w:rPr>
          <w:t>int/edocs/mdocs/classifications/en/cws_7/cws_7_23-related1.zip</w:t>
        </w:r>
      </w:hyperlink>
      <w:r w:rsidR="00AD290C" w:rsidRPr="00DE51F3">
        <w:rPr>
          <w:rFonts w:ascii="SimSun" w:hAnsi="SimSun"/>
          <w:sz w:val="21"/>
          <w:szCs w:val="21"/>
          <w:lang w:val="fr-CH"/>
        </w:rPr>
        <w:t>]</w:t>
      </w:r>
      <w:r w:rsidR="00AD290C" w:rsidRPr="008C6251">
        <w:rPr>
          <w:rFonts w:ascii="SimSun" w:hAnsi="SimSun" w:hint="eastAsia"/>
          <w:sz w:val="21"/>
          <w:szCs w:val="21"/>
        </w:rPr>
        <w:t>。</w:t>
      </w:r>
    </w:p>
    <w:p w14:paraId="3D6C99F6" w14:textId="50AD637C" w:rsidR="00674A14" w:rsidRPr="008C6251" w:rsidRDefault="00595E28" w:rsidP="008C6251">
      <w:pPr>
        <w:pStyle w:val="ONUME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8C6251">
        <w:rPr>
          <w:rFonts w:ascii="SimSun" w:hAnsi="SimSun"/>
          <w:sz w:val="21"/>
          <w:szCs w:val="21"/>
        </w:rPr>
        <w:fldChar w:fldCharType="begin"/>
      </w:r>
      <w:r w:rsidRPr="008C6251">
        <w:rPr>
          <w:rFonts w:ascii="SimSun" w:hAnsi="SimSun"/>
          <w:sz w:val="21"/>
          <w:szCs w:val="21"/>
        </w:rPr>
        <w:instrText xml:space="preserve"> AUTONUM  </w:instrText>
      </w:r>
      <w:r w:rsidRPr="008C6251">
        <w:rPr>
          <w:rFonts w:ascii="SimSun" w:hAnsi="SimSun"/>
          <w:sz w:val="21"/>
          <w:szCs w:val="21"/>
        </w:rPr>
        <w:fldChar w:fldCharType="end"/>
      </w:r>
      <w:r w:rsidR="002B5BE4">
        <w:rPr>
          <w:rFonts w:ascii="SimSun" w:hAnsi="SimSun"/>
          <w:sz w:val="21"/>
          <w:szCs w:val="21"/>
        </w:rPr>
        <w:t>.</w:t>
      </w:r>
      <w:r w:rsidRPr="008C6251">
        <w:rPr>
          <w:rFonts w:ascii="SimSun" w:hAnsi="SimSun"/>
          <w:sz w:val="21"/>
          <w:szCs w:val="21"/>
        </w:rPr>
        <w:tab/>
      </w:r>
      <w:r w:rsidR="00F67E67" w:rsidRPr="008C6251">
        <w:rPr>
          <w:rFonts w:ascii="SimSun" w:hAnsi="SimSun" w:hint="eastAsia"/>
          <w:sz w:val="21"/>
          <w:szCs w:val="21"/>
        </w:rPr>
        <w:t>调查问卷针对SCP和</w:t>
      </w:r>
      <w:r w:rsidR="00F67E67" w:rsidRPr="008C6251">
        <w:rPr>
          <w:rFonts w:ascii="SimSun" w:hAnsi="SimSun"/>
          <w:sz w:val="21"/>
          <w:szCs w:val="21"/>
        </w:rPr>
        <w:t>PTE</w:t>
      </w:r>
      <w:r w:rsidR="00F67E67" w:rsidRPr="008C6251">
        <w:rPr>
          <w:rFonts w:ascii="SimSun" w:hAnsi="SimSun" w:hint="eastAsia"/>
          <w:sz w:val="21"/>
          <w:szCs w:val="21"/>
        </w:rPr>
        <w:t>有关的下列问题：工业产权局</w:t>
      </w:r>
      <w:r w:rsidR="004F437F" w:rsidRPr="008C6251">
        <w:rPr>
          <w:rFonts w:ascii="SimSun" w:hAnsi="SimSun" w:hint="eastAsia"/>
          <w:sz w:val="21"/>
          <w:szCs w:val="21"/>
        </w:rPr>
        <w:t>是否</w:t>
      </w:r>
      <w:r w:rsidR="00F67E67" w:rsidRPr="008C6251">
        <w:rPr>
          <w:rFonts w:ascii="SimSun" w:hAnsi="SimSun" w:hint="eastAsia"/>
          <w:sz w:val="21"/>
          <w:szCs w:val="21"/>
        </w:rPr>
        <w:t>授予SCP和PTE</w:t>
      </w:r>
      <w:r w:rsidR="00B65853" w:rsidRPr="008C6251">
        <w:rPr>
          <w:rFonts w:ascii="SimSun" w:hAnsi="SimSun" w:hint="eastAsia"/>
          <w:sz w:val="21"/>
          <w:szCs w:val="21"/>
        </w:rPr>
        <w:t>，</w:t>
      </w:r>
      <w:r w:rsidR="006136E2" w:rsidRPr="008C6251">
        <w:rPr>
          <w:rFonts w:ascii="SimSun" w:hAnsi="SimSun" w:hint="eastAsia"/>
          <w:sz w:val="21"/>
          <w:szCs w:val="21"/>
        </w:rPr>
        <w:t>向</w:t>
      </w:r>
      <w:r w:rsidR="00B65853" w:rsidRPr="008C6251">
        <w:rPr>
          <w:rFonts w:ascii="SimSun" w:hAnsi="SimSun" w:hint="eastAsia"/>
          <w:sz w:val="21"/>
          <w:szCs w:val="21"/>
        </w:rPr>
        <w:t>哪些类型的产品</w:t>
      </w:r>
      <w:r w:rsidR="006136E2" w:rsidRPr="008C6251">
        <w:rPr>
          <w:rFonts w:ascii="SimSun" w:hAnsi="SimSun" w:hint="eastAsia"/>
          <w:sz w:val="21"/>
          <w:szCs w:val="21"/>
        </w:rPr>
        <w:t>授予</w:t>
      </w:r>
      <w:r w:rsidR="00B65853" w:rsidRPr="008C6251">
        <w:rPr>
          <w:rFonts w:ascii="SimSun" w:hAnsi="SimSun" w:hint="eastAsia"/>
          <w:sz w:val="21"/>
          <w:szCs w:val="21"/>
        </w:rPr>
        <w:t>，以及公布</w:t>
      </w:r>
      <w:r w:rsidR="00351745" w:rsidRPr="008C6251">
        <w:rPr>
          <w:rFonts w:ascii="SimSun" w:hAnsi="SimSun" w:hint="eastAsia"/>
          <w:sz w:val="21"/>
          <w:szCs w:val="21"/>
        </w:rPr>
        <w:t>何种</w:t>
      </w:r>
      <w:r w:rsidR="00B65853" w:rsidRPr="008C6251">
        <w:rPr>
          <w:rFonts w:ascii="SimSun" w:hAnsi="SimSun" w:hint="eastAsia"/>
          <w:sz w:val="21"/>
          <w:szCs w:val="21"/>
        </w:rPr>
        <w:t>数据。</w:t>
      </w:r>
    </w:p>
    <w:p w14:paraId="0A5B488A" w14:textId="38C5348F" w:rsidR="00595E28" w:rsidRPr="008C6251" w:rsidRDefault="00595E28" w:rsidP="00DE51F3">
      <w:pPr>
        <w:pStyle w:val="ONUME"/>
        <w:keepNext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8C6251">
        <w:rPr>
          <w:rFonts w:ascii="SimSun" w:hAnsi="SimSun"/>
          <w:sz w:val="21"/>
          <w:szCs w:val="21"/>
        </w:rPr>
        <w:lastRenderedPageBreak/>
        <w:fldChar w:fldCharType="begin"/>
      </w:r>
      <w:r w:rsidRPr="008C6251">
        <w:rPr>
          <w:rFonts w:ascii="SimSun" w:hAnsi="SimSun"/>
          <w:sz w:val="21"/>
          <w:szCs w:val="21"/>
        </w:rPr>
        <w:instrText xml:space="preserve"> AUTONUM </w:instrText>
      </w:r>
      <w:r w:rsidRPr="008C6251">
        <w:rPr>
          <w:rFonts w:ascii="SimSun" w:hAnsi="SimSun"/>
          <w:sz w:val="21"/>
          <w:szCs w:val="21"/>
        </w:rPr>
        <w:fldChar w:fldCharType="end"/>
      </w:r>
      <w:r w:rsidR="002B5BE4">
        <w:rPr>
          <w:rFonts w:ascii="SimSun" w:hAnsi="SimSun"/>
          <w:sz w:val="21"/>
          <w:szCs w:val="21"/>
        </w:rPr>
        <w:t>.</w:t>
      </w:r>
      <w:r w:rsidRPr="008C6251">
        <w:rPr>
          <w:rFonts w:ascii="SimSun" w:hAnsi="SimSun"/>
          <w:sz w:val="21"/>
          <w:szCs w:val="21"/>
        </w:rPr>
        <w:tab/>
      </w:r>
      <w:r w:rsidR="00A54957" w:rsidRPr="008C6251">
        <w:rPr>
          <w:rFonts w:ascii="SimSun" w:hAnsi="SimSun"/>
          <w:sz w:val="21"/>
          <w:szCs w:val="21"/>
        </w:rPr>
        <w:t>下列26家主管局参与了调查：</w:t>
      </w:r>
    </w:p>
    <w:tbl>
      <w:tblPr>
        <w:tblW w:w="5037" w:type="dxa"/>
        <w:tblInd w:w="93" w:type="dxa"/>
        <w:tblLook w:val="0000" w:firstRow="0" w:lastRow="0" w:firstColumn="0" w:lastColumn="0" w:noHBand="0" w:noVBand="0"/>
      </w:tblPr>
      <w:tblGrid>
        <w:gridCol w:w="960"/>
        <w:gridCol w:w="4077"/>
      </w:tblGrid>
      <w:tr w:rsidR="00595E28" w:rsidRPr="008C6251" w14:paraId="24DD9FE3" w14:textId="77777777" w:rsidTr="009B6A9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D73ED9" w14:textId="77777777" w:rsidR="00595E28" w:rsidRPr="008C6251" w:rsidRDefault="00595E28" w:rsidP="00DE51F3">
            <w:pPr>
              <w:keepNext/>
              <w:spacing w:line="360" w:lineRule="auto"/>
              <w:rPr>
                <w:rFonts w:ascii="SimSun" w:hAnsi="SimSun"/>
                <w:color w:val="000000"/>
                <w:sz w:val="21"/>
                <w:szCs w:val="21"/>
              </w:rPr>
            </w:pPr>
            <w:r w:rsidRPr="008C6251">
              <w:rPr>
                <w:rFonts w:ascii="SimSun" w:hAnsi="SimSun"/>
                <w:color w:val="000000"/>
                <w:sz w:val="21"/>
                <w:szCs w:val="21"/>
              </w:rPr>
              <w:t>AU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2C6B4" w14:textId="498C6DF9" w:rsidR="00595E28" w:rsidRPr="008C6251" w:rsidRDefault="006D5263" w:rsidP="00DE51F3">
            <w:pPr>
              <w:keepNext/>
              <w:spacing w:line="360" w:lineRule="auto"/>
              <w:rPr>
                <w:rFonts w:ascii="SimSun" w:hAnsi="SimSun"/>
                <w:sz w:val="21"/>
                <w:szCs w:val="21"/>
              </w:rPr>
            </w:pPr>
            <w:r w:rsidRPr="008C6251">
              <w:rPr>
                <w:rFonts w:ascii="SimSun" w:hAnsi="SimSun"/>
                <w:sz w:val="21"/>
                <w:szCs w:val="21"/>
              </w:rPr>
              <w:t>澳大利亚</w:t>
            </w:r>
          </w:p>
        </w:tc>
      </w:tr>
      <w:tr w:rsidR="00595E28" w:rsidRPr="008C6251" w14:paraId="1971AF86" w14:textId="77777777" w:rsidTr="009B6A9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4B9FA7" w14:textId="77777777" w:rsidR="00595E28" w:rsidRPr="008C6251" w:rsidRDefault="00595E28" w:rsidP="002A0360">
            <w:pPr>
              <w:spacing w:line="360" w:lineRule="auto"/>
              <w:rPr>
                <w:rFonts w:ascii="SimSun" w:hAnsi="SimSun"/>
                <w:color w:val="000000"/>
                <w:sz w:val="21"/>
                <w:szCs w:val="21"/>
              </w:rPr>
            </w:pPr>
            <w:r w:rsidRPr="008C6251">
              <w:rPr>
                <w:rFonts w:ascii="SimSun" w:hAnsi="SimSun"/>
                <w:color w:val="000000"/>
                <w:sz w:val="21"/>
                <w:szCs w:val="21"/>
              </w:rPr>
              <w:t>BE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8C1DB" w14:textId="0B1313B1" w:rsidR="00595E28" w:rsidRPr="008C6251" w:rsidRDefault="006D5263" w:rsidP="002A0360">
            <w:pPr>
              <w:spacing w:line="360" w:lineRule="auto"/>
              <w:rPr>
                <w:rFonts w:ascii="SimSun" w:hAnsi="SimSun"/>
                <w:sz w:val="21"/>
                <w:szCs w:val="21"/>
              </w:rPr>
            </w:pPr>
            <w:r w:rsidRPr="008C6251">
              <w:rPr>
                <w:rFonts w:ascii="SimSun" w:hAnsi="SimSun"/>
                <w:sz w:val="21"/>
                <w:szCs w:val="21"/>
              </w:rPr>
              <w:t>比利时</w:t>
            </w:r>
          </w:p>
        </w:tc>
      </w:tr>
      <w:tr w:rsidR="00595E28" w:rsidRPr="008C6251" w14:paraId="670FD246" w14:textId="77777777" w:rsidTr="009B6A9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676DAA" w14:textId="77777777" w:rsidR="00595E28" w:rsidRPr="008C6251" w:rsidRDefault="00595E28" w:rsidP="002A0360">
            <w:pPr>
              <w:spacing w:line="360" w:lineRule="auto"/>
              <w:rPr>
                <w:rFonts w:ascii="SimSun" w:hAnsi="SimSun"/>
                <w:color w:val="000000"/>
                <w:sz w:val="21"/>
                <w:szCs w:val="21"/>
              </w:rPr>
            </w:pPr>
            <w:r w:rsidRPr="008C6251">
              <w:rPr>
                <w:rFonts w:ascii="SimSun" w:hAnsi="SimSun"/>
                <w:color w:val="000000"/>
                <w:sz w:val="21"/>
                <w:szCs w:val="21"/>
              </w:rPr>
              <w:t>BR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6DF42" w14:textId="4222DE76" w:rsidR="00595E28" w:rsidRPr="008C6251" w:rsidRDefault="006D5263" w:rsidP="002A0360">
            <w:pPr>
              <w:spacing w:line="360" w:lineRule="auto"/>
              <w:rPr>
                <w:rFonts w:ascii="SimSun" w:hAnsi="SimSun"/>
                <w:sz w:val="21"/>
                <w:szCs w:val="21"/>
              </w:rPr>
            </w:pPr>
            <w:r w:rsidRPr="008C6251">
              <w:rPr>
                <w:rFonts w:ascii="SimSun" w:hAnsi="SimSun"/>
                <w:sz w:val="21"/>
                <w:szCs w:val="21"/>
              </w:rPr>
              <w:t>巴西</w:t>
            </w:r>
          </w:p>
        </w:tc>
      </w:tr>
      <w:tr w:rsidR="00595E28" w:rsidRPr="008C6251" w14:paraId="60D746ED" w14:textId="77777777" w:rsidTr="009B6A9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02A576" w14:textId="77777777" w:rsidR="00595E28" w:rsidRPr="008C6251" w:rsidRDefault="00595E28" w:rsidP="002A0360">
            <w:pPr>
              <w:spacing w:line="360" w:lineRule="auto"/>
              <w:rPr>
                <w:rFonts w:ascii="SimSun" w:hAnsi="SimSun"/>
                <w:color w:val="000000"/>
                <w:sz w:val="21"/>
                <w:szCs w:val="21"/>
              </w:rPr>
            </w:pPr>
            <w:r w:rsidRPr="008C6251">
              <w:rPr>
                <w:rFonts w:ascii="SimSun" w:hAnsi="SimSun"/>
                <w:color w:val="000000"/>
                <w:sz w:val="21"/>
                <w:szCs w:val="21"/>
              </w:rPr>
              <w:t>CA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29E7F" w14:textId="49C4324A" w:rsidR="00595E28" w:rsidRPr="008C6251" w:rsidRDefault="006D5263" w:rsidP="002A0360">
            <w:pPr>
              <w:spacing w:line="360" w:lineRule="auto"/>
              <w:rPr>
                <w:rFonts w:ascii="SimSun" w:hAnsi="SimSun"/>
                <w:sz w:val="21"/>
                <w:szCs w:val="21"/>
              </w:rPr>
            </w:pPr>
            <w:r w:rsidRPr="008C6251">
              <w:rPr>
                <w:rFonts w:ascii="SimSun" w:hAnsi="SimSun"/>
                <w:sz w:val="21"/>
                <w:szCs w:val="21"/>
              </w:rPr>
              <w:t>加拿大</w:t>
            </w:r>
          </w:p>
        </w:tc>
      </w:tr>
      <w:tr w:rsidR="00595E28" w:rsidRPr="008C6251" w14:paraId="477E90A5" w14:textId="77777777" w:rsidTr="009B6A9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C8D54E" w14:textId="77777777" w:rsidR="00595E28" w:rsidRPr="008C6251" w:rsidRDefault="00595E28" w:rsidP="002A0360">
            <w:pPr>
              <w:spacing w:line="360" w:lineRule="auto"/>
              <w:rPr>
                <w:rFonts w:ascii="SimSun" w:hAnsi="SimSun"/>
                <w:color w:val="000000"/>
                <w:sz w:val="21"/>
                <w:szCs w:val="21"/>
              </w:rPr>
            </w:pPr>
            <w:r w:rsidRPr="008C6251">
              <w:rPr>
                <w:rFonts w:ascii="SimSun" w:hAnsi="SimSun"/>
                <w:color w:val="000000"/>
                <w:sz w:val="21"/>
                <w:szCs w:val="21"/>
              </w:rPr>
              <w:t>CH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BD7B1" w14:textId="02D89651" w:rsidR="00595E28" w:rsidRPr="008C6251" w:rsidRDefault="006D5263" w:rsidP="002A0360">
            <w:pPr>
              <w:spacing w:line="360" w:lineRule="auto"/>
              <w:rPr>
                <w:rFonts w:ascii="SimSun" w:hAnsi="SimSun"/>
                <w:sz w:val="21"/>
                <w:szCs w:val="21"/>
              </w:rPr>
            </w:pPr>
            <w:r w:rsidRPr="008C6251">
              <w:rPr>
                <w:rFonts w:ascii="SimSun" w:hAnsi="SimSun"/>
                <w:sz w:val="21"/>
                <w:szCs w:val="21"/>
              </w:rPr>
              <w:t>瑞士</w:t>
            </w:r>
          </w:p>
        </w:tc>
      </w:tr>
      <w:tr w:rsidR="00595E28" w:rsidRPr="008C6251" w14:paraId="6D13AD7F" w14:textId="77777777" w:rsidTr="009B6A9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7FE0A2" w14:textId="77777777" w:rsidR="00595E28" w:rsidRPr="008C6251" w:rsidRDefault="00595E28" w:rsidP="002A0360">
            <w:pPr>
              <w:spacing w:line="360" w:lineRule="auto"/>
              <w:rPr>
                <w:rFonts w:ascii="SimSun" w:hAnsi="SimSun"/>
                <w:color w:val="000000"/>
                <w:sz w:val="21"/>
                <w:szCs w:val="21"/>
              </w:rPr>
            </w:pPr>
            <w:r w:rsidRPr="008C6251">
              <w:rPr>
                <w:rFonts w:ascii="SimSun" w:hAnsi="SimSun"/>
                <w:color w:val="000000"/>
                <w:sz w:val="21"/>
                <w:szCs w:val="21"/>
              </w:rPr>
              <w:t>CN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986C3" w14:textId="12813C1B" w:rsidR="00595E28" w:rsidRPr="008C6251" w:rsidRDefault="006D5263" w:rsidP="002A0360">
            <w:pPr>
              <w:spacing w:line="360" w:lineRule="auto"/>
              <w:rPr>
                <w:rFonts w:ascii="SimSun" w:hAnsi="SimSun"/>
                <w:sz w:val="21"/>
                <w:szCs w:val="21"/>
              </w:rPr>
            </w:pPr>
            <w:r w:rsidRPr="008C6251">
              <w:rPr>
                <w:rFonts w:ascii="SimSun" w:hAnsi="SimSun"/>
                <w:sz w:val="21"/>
                <w:szCs w:val="21"/>
              </w:rPr>
              <w:t>中国</w:t>
            </w:r>
          </w:p>
        </w:tc>
      </w:tr>
      <w:tr w:rsidR="00595E28" w:rsidRPr="008C6251" w14:paraId="11377AD6" w14:textId="77777777" w:rsidTr="009B6A9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3C5FE" w14:textId="77777777" w:rsidR="00595E28" w:rsidRPr="008C6251" w:rsidRDefault="00595E28" w:rsidP="002A0360">
            <w:pPr>
              <w:spacing w:line="360" w:lineRule="auto"/>
              <w:rPr>
                <w:rFonts w:ascii="SimSun" w:hAnsi="SimSun"/>
                <w:color w:val="000000"/>
                <w:sz w:val="21"/>
                <w:szCs w:val="21"/>
              </w:rPr>
            </w:pPr>
            <w:r w:rsidRPr="008C6251">
              <w:rPr>
                <w:rFonts w:ascii="SimSun" w:hAnsi="SimSun"/>
                <w:color w:val="000000"/>
                <w:sz w:val="21"/>
                <w:szCs w:val="21"/>
              </w:rPr>
              <w:t>CO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F67A1" w14:textId="23452A6F" w:rsidR="00595E28" w:rsidRPr="008C6251" w:rsidRDefault="006D5263" w:rsidP="002A0360">
            <w:pPr>
              <w:spacing w:line="360" w:lineRule="auto"/>
              <w:rPr>
                <w:rFonts w:ascii="SimSun" w:hAnsi="SimSun"/>
                <w:sz w:val="21"/>
                <w:szCs w:val="21"/>
              </w:rPr>
            </w:pPr>
            <w:r w:rsidRPr="008C6251">
              <w:rPr>
                <w:rFonts w:ascii="SimSun" w:hAnsi="SimSun"/>
                <w:sz w:val="21"/>
                <w:szCs w:val="21"/>
              </w:rPr>
              <w:t>哥伦比亚</w:t>
            </w:r>
          </w:p>
        </w:tc>
      </w:tr>
      <w:tr w:rsidR="00595E28" w:rsidRPr="008C6251" w14:paraId="76C29437" w14:textId="77777777" w:rsidTr="009B6A9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701439" w14:textId="77777777" w:rsidR="00595E28" w:rsidRPr="008C6251" w:rsidRDefault="00595E28" w:rsidP="002A0360">
            <w:pPr>
              <w:spacing w:line="360" w:lineRule="auto"/>
              <w:rPr>
                <w:rFonts w:ascii="SimSun" w:hAnsi="SimSun"/>
                <w:color w:val="000000"/>
                <w:sz w:val="21"/>
                <w:szCs w:val="21"/>
              </w:rPr>
            </w:pPr>
            <w:r w:rsidRPr="008C6251">
              <w:rPr>
                <w:rFonts w:ascii="SimSun" w:hAnsi="SimSun"/>
                <w:color w:val="000000"/>
                <w:sz w:val="21"/>
                <w:szCs w:val="21"/>
              </w:rPr>
              <w:t>CR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49631" w14:textId="673A36B7" w:rsidR="00595E28" w:rsidRPr="008C6251" w:rsidRDefault="006D5263" w:rsidP="002A0360">
            <w:pPr>
              <w:spacing w:line="360" w:lineRule="auto"/>
              <w:rPr>
                <w:rFonts w:ascii="SimSun" w:hAnsi="SimSun"/>
                <w:sz w:val="21"/>
                <w:szCs w:val="21"/>
              </w:rPr>
            </w:pPr>
            <w:r w:rsidRPr="008C6251">
              <w:rPr>
                <w:rFonts w:ascii="SimSun" w:hAnsi="SimSun"/>
                <w:sz w:val="21"/>
                <w:szCs w:val="21"/>
              </w:rPr>
              <w:t>哥斯达黎加</w:t>
            </w:r>
          </w:p>
        </w:tc>
      </w:tr>
      <w:tr w:rsidR="00595E28" w:rsidRPr="008C6251" w14:paraId="7E441F96" w14:textId="77777777" w:rsidTr="009B6A9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BCE796" w14:textId="77777777" w:rsidR="00595E28" w:rsidRPr="008C6251" w:rsidRDefault="00595E28" w:rsidP="002A0360">
            <w:pPr>
              <w:spacing w:line="360" w:lineRule="auto"/>
              <w:rPr>
                <w:rFonts w:ascii="SimSun" w:hAnsi="SimSun"/>
                <w:color w:val="000000"/>
                <w:sz w:val="21"/>
                <w:szCs w:val="21"/>
              </w:rPr>
            </w:pPr>
            <w:r w:rsidRPr="008C6251">
              <w:rPr>
                <w:rFonts w:ascii="SimSun" w:hAnsi="SimSun"/>
                <w:color w:val="000000"/>
                <w:sz w:val="21"/>
                <w:szCs w:val="21"/>
              </w:rPr>
              <w:t>CZ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D24A8" w14:textId="2A674A25" w:rsidR="00595E28" w:rsidRPr="008C6251" w:rsidRDefault="006D5263" w:rsidP="002A0360">
            <w:pPr>
              <w:spacing w:line="360" w:lineRule="auto"/>
              <w:rPr>
                <w:rFonts w:ascii="SimSun" w:hAnsi="SimSun"/>
                <w:sz w:val="21"/>
                <w:szCs w:val="21"/>
              </w:rPr>
            </w:pPr>
            <w:r w:rsidRPr="008C6251">
              <w:rPr>
                <w:rFonts w:ascii="SimSun" w:hAnsi="SimSun"/>
                <w:sz w:val="21"/>
                <w:szCs w:val="21"/>
              </w:rPr>
              <w:t>捷克共和国</w:t>
            </w:r>
          </w:p>
        </w:tc>
      </w:tr>
      <w:tr w:rsidR="00595E28" w:rsidRPr="008C6251" w14:paraId="6C179699" w14:textId="77777777" w:rsidTr="009B6A9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7CC68A" w14:textId="77777777" w:rsidR="00595E28" w:rsidRPr="008C6251" w:rsidRDefault="00595E28" w:rsidP="002A0360">
            <w:pPr>
              <w:spacing w:line="360" w:lineRule="auto"/>
              <w:rPr>
                <w:rFonts w:ascii="SimSun" w:hAnsi="SimSun"/>
                <w:color w:val="000000"/>
                <w:sz w:val="21"/>
                <w:szCs w:val="21"/>
              </w:rPr>
            </w:pPr>
            <w:r w:rsidRPr="008C6251">
              <w:rPr>
                <w:rFonts w:ascii="SimSun" w:hAnsi="SimSun"/>
                <w:color w:val="000000"/>
                <w:sz w:val="21"/>
                <w:szCs w:val="21"/>
              </w:rPr>
              <w:t>DE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95826" w14:textId="72864826" w:rsidR="00595E28" w:rsidRPr="008C6251" w:rsidRDefault="006D5263" w:rsidP="002A0360">
            <w:pPr>
              <w:spacing w:line="360" w:lineRule="auto"/>
              <w:rPr>
                <w:rFonts w:ascii="SimSun" w:hAnsi="SimSun"/>
                <w:sz w:val="21"/>
                <w:szCs w:val="21"/>
              </w:rPr>
            </w:pPr>
            <w:r w:rsidRPr="008C6251">
              <w:rPr>
                <w:rFonts w:ascii="SimSun" w:hAnsi="SimSun"/>
                <w:sz w:val="21"/>
                <w:szCs w:val="21"/>
              </w:rPr>
              <w:t>德国</w:t>
            </w:r>
          </w:p>
        </w:tc>
      </w:tr>
      <w:tr w:rsidR="0017024B" w:rsidRPr="008C6251" w14:paraId="1EDD7296" w14:textId="77777777" w:rsidTr="00957413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748415" w14:textId="20F26ACD" w:rsidR="0017024B" w:rsidRPr="008C6251" w:rsidRDefault="0017024B" w:rsidP="0017024B">
            <w:pPr>
              <w:spacing w:line="360" w:lineRule="auto"/>
              <w:rPr>
                <w:rFonts w:ascii="SimSun" w:hAnsi="SimSun"/>
                <w:color w:val="000000"/>
                <w:sz w:val="21"/>
                <w:szCs w:val="21"/>
              </w:rPr>
            </w:pPr>
            <w:r w:rsidRPr="008C6251">
              <w:rPr>
                <w:rFonts w:ascii="SimSun" w:hAnsi="SimSun"/>
                <w:color w:val="000000"/>
                <w:sz w:val="21"/>
                <w:szCs w:val="21"/>
              </w:rPr>
              <w:t>DO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BF472" w14:textId="407124BD" w:rsidR="0017024B" w:rsidRPr="008C6251" w:rsidRDefault="006D5263" w:rsidP="002A0360">
            <w:pPr>
              <w:spacing w:line="360" w:lineRule="auto"/>
              <w:rPr>
                <w:rFonts w:ascii="SimSun" w:hAnsi="SimSun"/>
                <w:sz w:val="21"/>
                <w:szCs w:val="21"/>
              </w:rPr>
            </w:pPr>
            <w:r w:rsidRPr="008C6251">
              <w:rPr>
                <w:rFonts w:ascii="SimSun" w:hAnsi="SimSun"/>
                <w:color w:val="000000"/>
                <w:sz w:val="21"/>
                <w:szCs w:val="21"/>
              </w:rPr>
              <w:t>多米尼加</w:t>
            </w:r>
            <w:r w:rsidR="009671A0" w:rsidRPr="008C6251">
              <w:rPr>
                <w:rFonts w:ascii="SimSun" w:hAnsi="SimSun" w:hint="eastAsia"/>
                <w:color w:val="000000"/>
                <w:sz w:val="21"/>
                <w:szCs w:val="21"/>
              </w:rPr>
              <w:t>共和国</w:t>
            </w:r>
          </w:p>
        </w:tc>
      </w:tr>
      <w:tr w:rsidR="00595E28" w:rsidRPr="008C6251" w14:paraId="50E8D8FE" w14:textId="77777777" w:rsidTr="009B6A9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961E4" w14:textId="77777777" w:rsidR="00595E28" w:rsidRPr="008C6251" w:rsidRDefault="00595E28" w:rsidP="002A0360">
            <w:pPr>
              <w:spacing w:line="360" w:lineRule="auto"/>
              <w:rPr>
                <w:rFonts w:ascii="SimSun" w:hAnsi="SimSun"/>
                <w:color w:val="000000"/>
                <w:sz w:val="21"/>
                <w:szCs w:val="21"/>
              </w:rPr>
            </w:pPr>
            <w:r w:rsidRPr="008C6251">
              <w:rPr>
                <w:rFonts w:ascii="SimSun" w:hAnsi="SimSun"/>
                <w:color w:val="000000"/>
                <w:sz w:val="21"/>
                <w:szCs w:val="21"/>
              </w:rPr>
              <w:t>EA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D60D5" w14:textId="4D6584EC" w:rsidR="00595E28" w:rsidRPr="008C6251" w:rsidRDefault="006D5263" w:rsidP="006D5263">
            <w:pPr>
              <w:spacing w:line="360" w:lineRule="auto"/>
              <w:rPr>
                <w:rFonts w:ascii="SimSun" w:hAnsi="SimSun"/>
                <w:sz w:val="21"/>
                <w:szCs w:val="21"/>
              </w:rPr>
            </w:pPr>
            <w:r w:rsidRPr="008C6251">
              <w:rPr>
                <w:rFonts w:ascii="SimSun" w:hAnsi="SimSun" w:hint="eastAsia"/>
                <w:sz w:val="21"/>
                <w:szCs w:val="21"/>
              </w:rPr>
              <w:t>欧亚专利组织（</w:t>
            </w:r>
            <w:r w:rsidRPr="008C6251">
              <w:rPr>
                <w:rFonts w:ascii="SimSun" w:hAnsi="SimSun"/>
                <w:sz w:val="21"/>
                <w:szCs w:val="21"/>
              </w:rPr>
              <w:t>EAPO</w:t>
            </w:r>
            <w:r w:rsidRPr="008C6251">
              <w:rPr>
                <w:rFonts w:ascii="SimSun" w:hAnsi="SimSun" w:hint="eastAsia"/>
                <w:sz w:val="21"/>
                <w:szCs w:val="21"/>
              </w:rPr>
              <w:t>）</w:t>
            </w:r>
          </w:p>
        </w:tc>
      </w:tr>
      <w:tr w:rsidR="00595E28" w:rsidRPr="008C6251" w14:paraId="3C7D8596" w14:textId="77777777" w:rsidTr="009B6A9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D96DCE" w14:textId="77777777" w:rsidR="00595E28" w:rsidRPr="008C6251" w:rsidRDefault="00595E28" w:rsidP="002A0360">
            <w:pPr>
              <w:spacing w:line="360" w:lineRule="auto"/>
              <w:rPr>
                <w:rFonts w:ascii="SimSun" w:hAnsi="SimSun"/>
                <w:color w:val="000000"/>
                <w:sz w:val="21"/>
                <w:szCs w:val="21"/>
              </w:rPr>
            </w:pPr>
            <w:r w:rsidRPr="008C6251">
              <w:rPr>
                <w:rFonts w:ascii="SimSun" w:hAnsi="SimSun"/>
                <w:color w:val="000000"/>
                <w:sz w:val="21"/>
                <w:szCs w:val="21"/>
              </w:rPr>
              <w:t>EE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63009" w14:textId="2FF19BE1" w:rsidR="00595E28" w:rsidRPr="008C6251" w:rsidRDefault="006D5263" w:rsidP="002A0360">
            <w:pPr>
              <w:spacing w:line="360" w:lineRule="auto"/>
              <w:rPr>
                <w:rFonts w:ascii="SimSun" w:hAnsi="SimSun"/>
                <w:sz w:val="21"/>
                <w:szCs w:val="21"/>
              </w:rPr>
            </w:pPr>
            <w:r w:rsidRPr="008C6251">
              <w:rPr>
                <w:rFonts w:ascii="SimSun" w:hAnsi="SimSun"/>
                <w:sz w:val="21"/>
                <w:szCs w:val="21"/>
              </w:rPr>
              <w:t>爱沙尼亚</w:t>
            </w:r>
          </w:p>
        </w:tc>
      </w:tr>
      <w:tr w:rsidR="00595E28" w:rsidRPr="008C6251" w14:paraId="58AFDB42" w14:textId="77777777" w:rsidTr="009B6A9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AADCD" w14:textId="77777777" w:rsidR="00595E28" w:rsidRPr="008C6251" w:rsidRDefault="00595E28" w:rsidP="002A0360">
            <w:pPr>
              <w:spacing w:line="360" w:lineRule="auto"/>
              <w:rPr>
                <w:rFonts w:ascii="SimSun" w:hAnsi="SimSun"/>
                <w:color w:val="000000"/>
                <w:sz w:val="21"/>
                <w:szCs w:val="21"/>
              </w:rPr>
            </w:pPr>
            <w:r w:rsidRPr="008C6251">
              <w:rPr>
                <w:rFonts w:ascii="SimSun" w:hAnsi="SimSun"/>
                <w:color w:val="000000"/>
                <w:sz w:val="21"/>
                <w:szCs w:val="21"/>
              </w:rPr>
              <w:t>ES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A50F1" w14:textId="6840CEEF" w:rsidR="00595E28" w:rsidRPr="008C6251" w:rsidRDefault="006D5263" w:rsidP="002A0360">
            <w:pPr>
              <w:spacing w:line="360" w:lineRule="auto"/>
              <w:rPr>
                <w:rFonts w:ascii="SimSun" w:hAnsi="SimSun"/>
                <w:sz w:val="21"/>
                <w:szCs w:val="21"/>
              </w:rPr>
            </w:pPr>
            <w:r w:rsidRPr="008C6251">
              <w:rPr>
                <w:rFonts w:ascii="SimSun" w:hAnsi="SimSun"/>
                <w:sz w:val="21"/>
                <w:szCs w:val="21"/>
              </w:rPr>
              <w:t>西班牙</w:t>
            </w:r>
          </w:p>
        </w:tc>
      </w:tr>
      <w:tr w:rsidR="00595E28" w:rsidRPr="008C6251" w14:paraId="483AF920" w14:textId="77777777" w:rsidTr="009B6A9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7B452C" w14:textId="77777777" w:rsidR="00595E28" w:rsidRPr="008C6251" w:rsidRDefault="00595E28" w:rsidP="002A0360">
            <w:pPr>
              <w:spacing w:line="360" w:lineRule="auto"/>
              <w:rPr>
                <w:rFonts w:ascii="SimSun" w:hAnsi="SimSun"/>
                <w:color w:val="000000"/>
                <w:sz w:val="21"/>
                <w:szCs w:val="21"/>
              </w:rPr>
            </w:pPr>
            <w:r w:rsidRPr="008C6251">
              <w:rPr>
                <w:rFonts w:ascii="SimSun" w:hAnsi="SimSun"/>
                <w:color w:val="000000"/>
                <w:sz w:val="21"/>
                <w:szCs w:val="21"/>
              </w:rPr>
              <w:t>FR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98CCA" w14:textId="0AB3021A" w:rsidR="00595E28" w:rsidRPr="008C6251" w:rsidRDefault="006D5263" w:rsidP="002A0360">
            <w:pPr>
              <w:spacing w:line="360" w:lineRule="auto"/>
              <w:rPr>
                <w:rFonts w:ascii="SimSun" w:hAnsi="SimSun"/>
                <w:sz w:val="21"/>
                <w:szCs w:val="21"/>
              </w:rPr>
            </w:pPr>
            <w:r w:rsidRPr="008C6251">
              <w:rPr>
                <w:rFonts w:ascii="SimSun" w:hAnsi="SimSun"/>
                <w:sz w:val="21"/>
                <w:szCs w:val="21"/>
              </w:rPr>
              <w:t>法国</w:t>
            </w:r>
          </w:p>
        </w:tc>
      </w:tr>
      <w:tr w:rsidR="00595E28" w:rsidRPr="008C6251" w14:paraId="333AE609" w14:textId="77777777" w:rsidTr="009B6A9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740F01" w14:textId="77777777" w:rsidR="00595E28" w:rsidRPr="008C6251" w:rsidRDefault="00595E28" w:rsidP="002A0360">
            <w:pPr>
              <w:spacing w:line="360" w:lineRule="auto"/>
              <w:rPr>
                <w:rFonts w:ascii="SimSun" w:hAnsi="SimSun"/>
                <w:color w:val="000000"/>
                <w:sz w:val="21"/>
                <w:szCs w:val="21"/>
              </w:rPr>
            </w:pPr>
            <w:r w:rsidRPr="008C6251">
              <w:rPr>
                <w:rFonts w:ascii="SimSun" w:hAnsi="SimSun"/>
                <w:color w:val="000000"/>
                <w:sz w:val="21"/>
                <w:szCs w:val="21"/>
              </w:rPr>
              <w:t>GB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04CB1" w14:textId="302D5D18" w:rsidR="00595E28" w:rsidRPr="008C6251" w:rsidRDefault="006D5263" w:rsidP="002A0360">
            <w:pPr>
              <w:spacing w:line="360" w:lineRule="auto"/>
              <w:rPr>
                <w:rFonts w:ascii="SimSun" w:hAnsi="SimSun"/>
                <w:sz w:val="21"/>
                <w:szCs w:val="21"/>
              </w:rPr>
            </w:pPr>
            <w:r w:rsidRPr="008C6251">
              <w:rPr>
                <w:rFonts w:ascii="SimSun" w:hAnsi="SimSun"/>
                <w:sz w:val="21"/>
                <w:szCs w:val="21"/>
              </w:rPr>
              <w:t>联合王国</w:t>
            </w:r>
          </w:p>
        </w:tc>
      </w:tr>
      <w:tr w:rsidR="00595E28" w:rsidRPr="008C6251" w14:paraId="200BDCA4" w14:textId="77777777" w:rsidTr="009B6A9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97C8E6" w14:textId="77777777" w:rsidR="00595E28" w:rsidRPr="008C6251" w:rsidRDefault="00595E28" w:rsidP="002A0360">
            <w:pPr>
              <w:spacing w:line="360" w:lineRule="auto"/>
              <w:rPr>
                <w:rFonts w:ascii="SimSun" w:hAnsi="SimSun"/>
                <w:color w:val="000000"/>
                <w:sz w:val="21"/>
                <w:szCs w:val="21"/>
              </w:rPr>
            </w:pPr>
            <w:r w:rsidRPr="008C6251">
              <w:rPr>
                <w:rFonts w:ascii="SimSun" w:hAnsi="SimSun"/>
                <w:color w:val="000000"/>
                <w:sz w:val="21"/>
                <w:szCs w:val="21"/>
              </w:rPr>
              <w:t>HR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31364" w14:textId="45127F8E" w:rsidR="00595E28" w:rsidRPr="008C6251" w:rsidRDefault="006D5263" w:rsidP="002A0360">
            <w:pPr>
              <w:spacing w:line="360" w:lineRule="auto"/>
              <w:rPr>
                <w:rFonts w:ascii="SimSun" w:hAnsi="SimSun"/>
                <w:sz w:val="21"/>
                <w:szCs w:val="21"/>
              </w:rPr>
            </w:pPr>
            <w:r w:rsidRPr="008C6251">
              <w:rPr>
                <w:rFonts w:ascii="SimSun" w:hAnsi="SimSun"/>
                <w:sz w:val="21"/>
                <w:szCs w:val="21"/>
              </w:rPr>
              <w:t>克罗地亚</w:t>
            </w:r>
          </w:p>
        </w:tc>
      </w:tr>
      <w:tr w:rsidR="00595E28" w:rsidRPr="008C6251" w14:paraId="79D61A9A" w14:textId="77777777" w:rsidTr="009B6A9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C35FB" w14:textId="77777777" w:rsidR="00595E28" w:rsidRPr="008C6251" w:rsidRDefault="00595E28" w:rsidP="002A0360">
            <w:pPr>
              <w:spacing w:line="360" w:lineRule="auto"/>
              <w:rPr>
                <w:rFonts w:ascii="SimSun" w:hAnsi="SimSun"/>
                <w:color w:val="000000"/>
                <w:sz w:val="21"/>
                <w:szCs w:val="21"/>
              </w:rPr>
            </w:pPr>
            <w:r w:rsidRPr="008C6251">
              <w:rPr>
                <w:rFonts w:ascii="SimSun" w:hAnsi="SimSun"/>
                <w:color w:val="000000"/>
                <w:sz w:val="21"/>
                <w:szCs w:val="21"/>
              </w:rPr>
              <w:t>IT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F8CB8" w14:textId="7973832A" w:rsidR="00595E28" w:rsidRPr="008C6251" w:rsidRDefault="006D5263" w:rsidP="002A0360">
            <w:pPr>
              <w:spacing w:line="360" w:lineRule="auto"/>
              <w:rPr>
                <w:rFonts w:ascii="SimSun" w:hAnsi="SimSun"/>
                <w:sz w:val="21"/>
                <w:szCs w:val="21"/>
              </w:rPr>
            </w:pPr>
            <w:r w:rsidRPr="008C6251">
              <w:rPr>
                <w:rFonts w:ascii="SimSun" w:hAnsi="SimSun"/>
                <w:sz w:val="21"/>
                <w:szCs w:val="21"/>
              </w:rPr>
              <w:t>意大利</w:t>
            </w:r>
          </w:p>
        </w:tc>
      </w:tr>
      <w:tr w:rsidR="00595E28" w:rsidRPr="008C6251" w14:paraId="0E846E7F" w14:textId="77777777" w:rsidTr="009B6A9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C779C9" w14:textId="77777777" w:rsidR="00595E28" w:rsidRPr="008C6251" w:rsidRDefault="00595E28" w:rsidP="002A0360">
            <w:pPr>
              <w:spacing w:line="360" w:lineRule="auto"/>
              <w:rPr>
                <w:rFonts w:ascii="SimSun" w:hAnsi="SimSun"/>
                <w:color w:val="000000"/>
                <w:sz w:val="21"/>
                <w:szCs w:val="21"/>
              </w:rPr>
            </w:pPr>
            <w:r w:rsidRPr="008C6251">
              <w:rPr>
                <w:rFonts w:ascii="SimSun" w:hAnsi="SimSun"/>
                <w:color w:val="000000"/>
                <w:sz w:val="21"/>
                <w:szCs w:val="21"/>
              </w:rPr>
              <w:t>JP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7E6F6" w14:textId="3046A832" w:rsidR="00595E28" w:rsidRPr="008C6251" w:rsidRDefault="006D5263" w:rsidP="002A0360">
            <w:pPr>
              <w:spacing w:line="360" w:lineRule="auto"/>
              <w:rPr>
                <w:rFonts w:ascii="SimSun" w:hAnsi="SimSun"/>
                <w:sz w:val="21"/>
                <w:szCs w:val="21"/>
              </w:rPr>
            </w:pPr>
            <w:r w:rsidRPr="008C6251">
              <w:rPr>
                <w:rFonts w:ascii="SimSun" w:hAnsi="SimSun"/>
                <w:sz w:val="21"/>
                <w:szCs w:val="21"/>
              </w:rPr>
              <w:t>日本</w:t>
            </w:r>
          </w:p>
        </w:tc>
      </w:tr>
      <w:tr w:rsidR="00595E28" w:rsidRPr="008C6251" w14:paraId="71507123" w14:textId="77777777" w:rsidTr="009B6A9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8FACD2" w14:textId="77777777" w:rsidR="00595E28" w:rsidRPr="008C6251" w:rsidRDefault="00595E28" w:rsidP="002A0360">
            <w:pPr>
              <w:spacing w:line="360" w:lineRule="auto"/>
              <w:rPr>
                <w:rFonts w:ascii="SimSun" w:hAnsi="SimSun"/>
                <w:color w:val="000000"/>
                <w:sz w:val="21"/>
                <w:szCs w:val="21"/>
              </w:rPr>
            </w:pPr>
            <w:r w:rsidRPr="008C6251">
              <w:rPr>
                <w:rFonts w:ascii="SimSun" w:hAnsi="SimSun"/>
                <w:color w:val="000000"/>
                <w:sz w:val="21"/>
                <w:szCs w:val="21"/>
              </w:rPr>
              <w:t>KR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5ADFB" w14:textId="1DF0529C" w:rsidR="00595E28" w:rsidRPr="008C6251" w:rsidRDefault="006D5263" w:rsidP="002A0360">
            <w:pPr>
              <w:spacing w:line="360" w:lineRule="auto"/>
              <w:rPr>
                <w:rFonts w:ascii="SimSun" w:hAnsi="SimSun"/>
                <w:sz w:val="21"/>
                <w:szCs w:val="21"/>
              </w:rPr>
            </w:pPr>
            <w:r w:rsidRPr="008C6251">
              <w:rPr>
                <w:rFonts w:ascii="SimSun" w:hAnsi="SimSun"/>
                <w:sz w:val="21"/>
                <w:szCs w:val="21"/>
              </w:rPr>
              <w:t>大韩民国</w:t>
            </w:r>
          </w:p>
        </w:tc>
      </w:tr>
      <w:tr w:rsidR="00595E28" w:rsidRPr="008C6251" w14:paraId="39F7F557" w14:textId="77777777" w:rsidTr="009B6A9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114EB1" w14:textId="77777777" w:rsidR="00595E28" w:rsidRPr="008C6251" w:rsidRDefault="00595E28" w:rsidP="002A0360">
            <w:pPr>
              <w:spacing w:line="360" w:lineRule="auto"/>
              <w:rPr>
                <w:rFonts w:ascii="SimSun" w:hAnsi="SimSun"/>
                <w:color w:val="000000"/>
                <w:sz w:val="21"/>
                <w:szCs w:val="21"/>
              </w:rPr>
            </w:pPr>
            <w:r w:rsidRPr="008C6251">
              <w:rPr>
                <w:rFonts w:ascii="SimSun" w:hAnsi="SimSun"/>
                <w:color w:val="000000"/>
                <w:sz w:val="21"/>
                <w:szCs w:val="21"/>
              </w:rPr>
              <w:t>MD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4A342" w14:textId="5FF478AE" w:rsidR="00595E28" w:rsidRPr="008C6251" w:rsidRDefault="006D5263" w:rsidP="002A0360">
            <w:pPr>
              <w:spacing w:line="360" w:lineRule="auto"/>
              <w:rPr>
                <w:rFonts w:ascii="SimSun" w:hAnsi="SimSun"/>
                <w:sz w:val="21"/>
                <w:szCs w:val="21"/>
              </w:rPr>
            </w:pPr>
            <w:r w:rsidRPr="008C6251">
              <w:rPr>
                <w:rFonts w:ascii="SimSun" w:hAnsi="SimSun"/>
                <w:sz w:val="21"/>
                <w:szCs w:val="21"/>
              </w:rPr>
              <w:t>摩尔多瓦共和国</w:t>
            </w:r>
          </w:p>
        </w:tc>
      </w:tr>
      <w:tr w:rsidR="00595E28" w:rsidRPr="008C6251" w14:paraId="661A01BD" w14:textId="77777777" w:rsidTr="009B6A9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4927EA" w14:textId="77777777" w:rsidR="00595E28" w:rsidRPr="008C6251" w:rsidRDefault="00595E28" w:rsidP="002A0360">
            <w:pPr>
              <w:spacing w:line="360" w:lineRule="auto"/>
              <w:rPr>
                <w:rFonts w:ascii="SimSun" w:hAnsi="SimSun"/>
                <w:color w:val="000000"/>
                <w:sz w:val="21"/>
                <w:szCs w:val="21"/>
              </w:rPr>
            </w:pPr>
            <w:r w:rsidRPr="008C6251">
              <w:rPr>
                <w:rFonts w:ascii="SimSun" w:hAnsi="SimSun"/>
                <w:color w:val="000000"/>
                <w:sz w:val="21"/>
                <w:szCs w:val="21"/>
              </w:rPr>
              <w:t>RU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CEAD7" w14:textId="6EE74365" w:rsidR="00595E28" w:rsidRPr="008C6251" w:rsidRDefault="006D5263" w:rsidP="002A0360">
            <w:pPr>
              <w:spacing w:line="360" w:lineRule="auto"/>
              <w:rPr>
                <w:rFonts w:ascii="SimSun" w:hAnsi="SimSun"/>
                <w:sz w:val="21"/>
                <w:szCs w:val="21"/>
              </w:rPr>
            </w:pPr>
            <w:r w:rsidRPr="008C6251">
              <w:rPr>
                <w:rFonts w:ascii="SimSun" w:hAnsi="SimSun"/>
                <w:sz w:val="21"/>
                <w:szCs w:val="21"/>
              </w:rPr>
              <w:t>俄罗斯联邦</w:t>
            </w:r>
          </w:p>
        </w:tc>
      </w:tr>
      <w:tr w:rsidR="00595E28" w:rsidRPr="008C6251" w14:paraId="7489168E" w14:textId="77777777" w:rsidTr="009B6A9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C18A62" w14:textId="77777777" w:rsidR="00595E28" w:rsidRPr="008C6251" w:rsidRDefault="00595E28" w:rsidP="002A0360">
            <w:pPr>
              <w:spacing w:line="360" w:lineRule="auto"/>
              <w:rPr>
                <w:rFonts w:ascii="SimSun" w:hAnsi="SimSun"/>
                <w:color w:val="000000"/>
                <w:sz w:val="21"/>
                <w:szCs w:val="21"/>
              </w:rPr>
            </w:pPr>
            <w:r w:rsidRPr="008C6251">
              <w:rPr>
                <w:rFonts w:ascii="SimSun" w:hAnsi="SimSun"/>
                <w:color w:val="000000"/>
                <w:sz w:val="21"/>
                <w:szCs w:val="21"/>
              </w:rPr>
              <w:t>SE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68BAC" w14:textId="1EDEB3B1" w:rsidR="00595E28" w:rsidRPr="008C6251" w:rsidRDefault="006D5263" w:rsidP="002A0360">
            <w:pPr>
              <w:spacing w:line="360" w:lineRule="auto"/>
              <w:rPr>
                <w:rFonts w:ascii="SimSun" w:hAnsi="SimSun"/>
                <w:sz w:val="21"/>
                <w:szCs w:val="21"/>
              </w:rPr>
            </w:pPr>
            <w:r w:rsidRPr="008C6251">
              <w:rPr>
                <w:rFonts w:ascii="SimSun" w:hAnsi="SimSun"/>
                <w:sz w:val="21"/>
                <w:szCs w:val="21"/>
              </w:rPr>
              <w:t>瑞典</w:t>
            </w:r>
          </w:p>
        </w:tc>
      </w:tr>
      <w:tr w:rsidR="00595E28" w:rsidRPr="008C6251" w14:paraId="70DEE85E" w14:textId="77777777" w:rsidTr="009B6A9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3333F4" w14:textId="77777777" w:rsidR="00595E28" w:rsidRPr="008C6251" w:rsidRDefault="00595E28" w:rsidP="002A0360">
            <w:pPr>
              <w:spacing w:line="360" w:lineRule="auto"/>
              <w:rPr>
                <w:rFonts w:ascii="SimSun" w:hAnsi="SimSun"/>
                <w:color w:val="000000"/>
                <w:sz w:val="21"/>
                <w:szCs w:val="21"/>
              </w:rPr>
            </w:pPr>
            <w:r w:rsidRPr="008C6251">
              <w:rPr>
                <w:rFonts w:ascii="SimSun" w:hAnsi="SimSun"/>
                <w:color w:val="000000"/>
                <w:sz w:val="21"/>
                <w:szCs w:val="21"/>
              </w:rPr>
              <w:t>SK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D06E9" w14:textId="6E24FBDF" w:rsidR="00595E28" w:rsidRPr="008C6251" w:rsidRDefault="006D5263" w:rsidP="002A0360">
            <w:pPr>
              <w:spacing w:line="360" w:lineRule="auto"/>
              <w:rPr>
                <w:rFonts w:ascii="SimSun" w:hAnsi="SimSun"/>
                <w:sz w:val="21"/>
                <w:szCs w:val="21"/>
              </w:rPr>
            </w:pPr>
            <w:r w:rsidRPr="008C6251">
              <w:rPr>
                <w:rFonts w:ascii="SimSun" w:hAnsi="SimSun"/>
                <w:sz w:val="21"/>
                <w:szCs w:val="21"/>
              </w:rPr>
              <w:t>斯洛伐克</w:t>
            </w:r>
          </w:p>
        </w:tc>
      </w:tr>
      <w:tr w:rsidR="00595E28" w:rsidRPr="008C6251" w14:paraId="26F16C85" w14:textId="77777777" w:rsidTr="009B6A9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85422E" w14:textId="77777777" w:rsidR="00595E28" w:rsidRPr="008C6251" w:rsidRDefault="00595E28" w:rsidP="002A0360">
            <w:pPr>
              <w:spacing w:line="360" w:lineRule="auto"/>
              <w:rPr>
                <w:rFonts w:ascii="SimSun" w:hAnsi="SimSun"/>
                <w:color w:val="000000"/>
                <w:sz w:val="21"/>
                <w:szCs w:val="21"/>
              </w:rPr>
            </w:pPr>
            <w:r w:rsidRPr="008C6251">
              <w:rPr>
                <w:rFonts w:ascii="SimSun" w:hAnsi="SimSun"/>
                <w:color w:val="000000"/>
                <w:sz w:val="21"/>
                <w:szCs w:val="21"/>
              </w:rPr>
              <w:t>UA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8A512" w14:textId="30298F11" w:rsidR="00595E28" w:rsidRPr="008C6251" w:rsidRDefault="006D5263" w:rsidP="002A0360">
            <w:pPr>
              <w:spacing w:line="360" w:lineRule="auto"/>
              <w:rPr>
                <w:rFonts w:ascii="SimSun" w:hAnsi="SimSun"/>
                <w:sz w:val="21"/>
                <w:szCs w:val="21"/>
              </w:rPr>
            </w:pPr>
            <w:r w:rsidRPr="008C6251">
              <w:rPr>
                <w:rFonts w:ascii="SimSun" w:hAnsi="SimSun"/>
                <w:sz w:val="21"/>
                <w:szCs w:val="21"/>
              </w:rPr>
              <w:t>乌克兰</w:t>
            </w:r>
          </w:p>
        </w:tc>
      </w:tr>
      <w:tr w:rsidR="00595E28" w:rsidRPr="008C6251" w14:paraId="3FB8F8DF" w14:textId="77777777" w:rsidTr="009B6A9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DD0103" w14:textId="77777777" w:rsidR="00595E28" w:rsidRPr="008C6251" w:rsidRDefault="00595E28" w:rsidP="002A0360">
            <w:pPr>
              <w:spacing w:line="360" w:lineRule="auto"/>
              <w:rPr>
                <w:rFonts w:ascii="SimSun" w:hAnsi="SimSun"/>
                <w:color w:val="000000"/>
                <w:sz w:val="21"/>
                <w:szCs w:val="21"/>
              </w:rPr>
            </w:pPr>
            <w:r w:rsidRPr="008C6251">
              <w:rPr>
                <w:rFonts w:ascii="SimSun" w:hAnsi="SimSun"/>
                <w:color w:val="000000"/>
                <w:sz w:val="21"/>
                <w:szCs w:val="21"/>
              </w:rPr>
              <w:t>US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C89A3" w14:textId="72B486D5" w:rsidR="00595E28" w:rsidRPr="008C6251" w:rsidRDefault="006D5263" w:rsidP="002A0360">
            <w:pPr>
              <w:spacing w:line="360" w:lineRule="auto"/>
              <w:rPr>
                <w:rFonts w:ascii="SimSun" w:hAnsi="SimSun"/>
                <w:sz w:val="21"/>
                <w:szCs w:val="21"/>
              </w:rPr>
            </w:pPr>
            <w:r w:rsidRPr="008C6251">
              <w:rPr>
                <w:rFonts w:ascii="SimSun" w:hAnsi="SimSun"/>
                <w:sz w:val="21"/>
                <w:szCs w:val="21"/>
              </w:rPr>
              <w:t>美利坚合众国</w:t>
            </w:r>
          </w:p>
        </w:tc>
      </w:tr>
    </w:tbl>
    <w:p w14:paraId="363067DE" w14:textId="77777777" w:rsidR="00595E28" w:rsidRPr="003C4B82" w:rsidRDefault="00595E28" w:rsidP="003F4218">
      <w:pPr>
        <w:pStyle w:val="a4"/>
        <w:spacing w:after="0" w:line="360" w:lineRule="auto"/>
      </w:pPr>
    </w:p>
    <w:p w14:paraId="7A0D75DA" w14:textId="44CE09EF" w:rsidR="00595E28" w:rsidRPr="008C6251" w:rsidRDefault="00595E28" w:rsidP="008C6251">
      <w:pPr>
        <w:pStyle w:val="ONUME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8C6251">
        <w:rPr>
          <w:rFonts w:ascii="SimSun" w:hAnsi="SimSun"/>
          <w:sz w:val="21"/>
          <w:szCs w:val="21"/>
        </w:rPr>
        <w:fldChar w:fldCharType="begin"/>
      </w:r>
      <w:r w:rsidRPr="008C6251">
        <w:rPr>
          <w:rFonts w:ascii="SimSun" w:hAnsi="SimSun"/>
          <w:sz w:val="21"/>
          <w:szCs w:val="21"/>
        </w:rPr>
        <w:instrText xml:space="preserve"> AUTONUM </w:instrText>
      </w:r>
      <w:r w:rsidRPr="008C6251">
        <w:rPr>
          <w:rFonts w:ascii="SimSun" w:hAnsi="SimSun"/>
          <w:sz w:val="21"/>
          <w:szCs w:val="21"/>
        </w:rPr>
        <w:fldChar w:fldCharType="end"/>
      </w:r>
      <w:r w:rsidR="002B5BE4">
        <w:rPr>
          <w:rFonts w:ascii="SimSun" w:hAnsi="SimSun"/>
          <w:sz w:val="21"/>
          <w:szCs w:val="21"/>
        </w:rPr>
        <w:t>.</w:t>
      </w:r>
      <w:r w:rsidRPr="008C6251">
        <w:rPr>
          <w:rFonts w:ascii="SimSun" w:hAnsi="SimSun"/>
          <w:sz w:val="21"/>
          <w:szCs w:val="21"/>
        </w:rPr>
        <w:tab/>
      </w:r>
      <w:r w:rsidR="00DC5BAF" w:rsidRPr="008C6251">
        <w:rPr>
          <w:rFonts w:ascii="SimSun" w:hAnsi="SimSun"/>
          <w:sz w:val="21"/>
          <w:szCs w:val="21"/>
        </w:rPr>
        <w:t>只有</w:t>
      </w:r>
      <w:r w:rsidR="00194446" w:rsidRPr="008C6251">
        <w:rPr>
          <w:rFonts w:ascii="SimSun" w:hAnsi="SimSun" w:hint="eastAsia"/>
          <w:sz w:val="21"/>
          <w:szCs w:val="21"/>
        </w:rPr>
        <w:t>2</w:t>
      </w:r>
      <w:r w:rsidR="00DC5BAF" w:rsidRPr="008C6251">
        <w:rPr>
          <w:rFonts w:ascii="SimSun" w:hAnsi="SimSun" w:hint="eastAsia"/>
          <w:sz w:val="21"/>
          <w:szCs w:val="21"/>
        </w:rPr>
        <w:t>个答复者（BR和CN）报告其不提供SPC和PTE，而且也不打算在将来提供。其他24个</w:t>
      </w:r>
      <w:r w:rsidR="00660363" w:rsidRPr="008C6251">
        <w:rPr>
          <w:rFonts w:ascii="SimSun" w:hAnsi="SimSun" w:hint="eastAsia"/>
          <w:sz w:val="21"/>
          <w:szCs w:val="21"/>
        </w:rPr>
        <w:t>答</w:t>
      </w:r>
      <w:r w:rsidR="00DC5BAF" w:rsidRPr="008C6251">
        <w:rPr>
          <w:rFonts w:ascii="SimSun" w:hAnsi="SimSun" w:hint="eastAsia"/>
          <w:sz w:val="21"/>
          <w:szCs w:val="21"/>
        </w:rPr>
        <w:t>复者（</w:t>
      </w:r>
      <w:r w:rsidR="00194446" w:rsidRPr="008C6251">
        <w:rPr>
          <w:rFonts w:ascii="SimSun" w:hAnsi="SimSun" w:hint="eastAsia"/>
          <w:sz w:val="21"/>
          <w:szCs w:val="21"/>
        </w:rPr>
        <w:t>占</w:t>
      </w:r>
      <w:r w:rsidR="00DC5BAF" w:rsidRPr="008C6251">
        <w:rPr>
          <w:rFonts w:ascii="SimSun" w:hAnsi="SimSun" w:hint="eastAsia"/>
          <w:sz w:val="21"/>
          <w:szCs w:val="21"/>
        </w:rPr>
        <w:t>92%）目前提供SCP或PTE</w:t>
      </w:r>
      <w:r w:rsidR="00DC5BAF" w:rsidRPr="008C6251">
        <w:rPr>
          <w:rFonts w:ascii="SimSun" w:hAnsi="SimSun"/>
          <w:sz w:val="21"/>
          <w:szCs w:val="21"/>
        </w:rPr>
        <w:t>。</w:t>
      </w:r>
      <w:r w:rsidR="00DC5BAF" w:rsidRPr="008C6251">
        <w:rPr>
          <w:rFonts w:ascii="SimSun" w:hAnsi="SimSun" w:hint="eastAsia"/>
          <w:sz w:val="21"/>
          <w:szCs w:val="21"/>
        </w:rPr>
        <w:t>对调查其余部分的</w:t>
      </w:r>
      <w:r w:rsidR="00660363" w:rsidRPr="008C6251">
        <w:rPr>
          <w:rFonts w:ascii="SimSun" w:hAnsi="SimSun" w:hint="eastAsia"/>
          <w:sz w:val="21"/>
          <w:szCs w:val="21"/>
        </w:rPr>
        <w:t>答</w:t>
      </w:r>
      <w:r w:rsidR="00DC5BAF" w:rsidRPr="008C6251">
        <w:rPr>
          <w:rFonts w:ascii="SimSun" w:hAnsi="SimSun" w:hint="eastAsia"/>
          <w:sz w:val="21"/>
          <w:szCs w:val="21"/>
        </w:rPr>
        <w:t>复仅适用于这24家工业产权局。</w:t>
      </w:r>
    </w:p>
    <w:p w14:paraId="716F33F6" w14:textId="6B90DD42" w:rsidR="00595E28" w:rsidRPr="008C6251" w:rsidRDefault="00595E28" w:rsidP="008C6251">
      <w:pPr>
        <w:pStyle w:val="ONUME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8C6251">
        <w:rPr>
          <w:rFonts w:ascii="SimSun" w:hAnsi="SimSun"/>
          <w:sz w:val="21"/>
          <w:szCs w:val="21"/>
        </w:rPr>
        <w:fldChar w:fldCharType="begin"/>
      </w:r>
      <w:r w:rsidRPr="008C6251">
        <w:rPr>
          <w:rFonts w:ascii="SimSun" w:hAnsi="SimSun"/>
          <w:sz w:val="21"/>
          <w:szCs w:val="21"/>
        </w:rPr>
        <w:instrText xml:space="preserve"> AUTONUM </w:instrText>
      </w:r>
      <w:r w:rsidRPr="008C6251">
        <w:rPr>
          <w:rFonts w:ascii="SimSun" w:hAnsi="SimSun"/>
          <w:sz w:val="21"/>
          <w:szCs w:val="21"/>
        </w:rPr>
        <w:fldChar w:fldCharType="end"/>
      </w:r>
      <w:r w:rsidR="002B5BE4">
        <w:rPr>
          <w:rFonts w:ascii="SimSun" w:hAnsi="SimSun"/>
          <w:sz w:val="21"/>
          <w:szCs w:val="21"/>
        </w:rPr>
        <w:t>.</w:t>
      </w:r>
      <w:r w:rsidRPr="008C6251">
        <w:rPr>
          <w:rFonts w:ascii="SimSun" w:hAnsi="SimSun"/>
          <w:sz w:val="21"/>
          <w:szCs w:val="21"/>
        </w:rPr>
        <w:tab/>
      </w:r>
      <w:r w:rsidR="008A50C9" w:rsidRPr="008C6251">
        <w:rPr>
          <w:rFonts w:ascii="SimSun" w:hAnsi="SimSun" w:hint="eastAsia"/>
          <w:sz w:val="21"/>
          <w:szCs w:val="21"/>
        </w:rPr>
        <w:t>在这24家主管局中，</w:t>
      </w:r>
      <w:r w:rsidR="00F44293" w:rsidRPr="008C6251">
        <w:rPr>
          <w:rFonts w:ascii="SimSun" w:hAnsi="SimSun" w:hint="eastAsia"/>
          <w:sz w:val="21"/>
          <w:szCs w:val="21"/>
        </w:rPr>
        <w:t>占比</w:t>
      </w:r>
      <w:r w:rsidR="008A50C9" w:rsidRPr="008C6251">
        <w:rPr>
          <w:rFonts w:ascii="SimSun" w:hAnsi="SimSun" w:hint="eastAsia"/>
          <w:sz w:val="21"/>
          <w:szCs w:val="21"/>
        </w:rPr>
        <w:t>92%</w:t>
      </w:r>
      <w:r w:rsidR="00DD1B4D" w:rsidRPr="008C6251">
        <w:rPr>
          <w:rFonts w:ascii="SimSun" w:hAnsi="SimSun" w:hint="eastAsia"/>
          <w:sz w:val="21"/>
          <w:szCs w:val="21"/>
        </w:rPr>
        <w:t>的主管局</w:t>
      </w:r>
      <w:r w:rsidR="0057791D" w:rsidRPr="008C6251">
        <w:rPr>
          <w:rFonts w:ascii="SimSun" w:hAnsi="SimSun" w:hint="eastAsia"/>
          <w:sz w:val="21"/>
          <w:szCs w:val="21"/>
        </w:rPr>
        <w:t>为医药产品提供SPC和PTE，75%为植物产品提供，还有20%为其他类型产品提供，包括动物保护产品或农业产品。工业产权局报告的获得保护资格的普遍要求包括：</w:t>
      </w:r>
      <w:r w:rsidR="00851BEF" w:rsidRPr="008C6251">
        <w:rPr>
          <w:rFonts w:ascii="SimSun" w:hAnsi="SimSun" w:hint="eastAsia"/>
          <w:sz w:val="21"/>
          <w:szCs w:val="21"/>
        </w:rPr>
        <w:t>产品</w:t>
      </w:r>
      <w:r w:rsidR="00457224" w:rsidRPr="008C6251">
        <w:rPr>
          <w:rFonts w:ascii="SimSun" w:hAnsi="SimSun" w:hint="eastAsia"/>
          <w:sz w:val="21"/>
          <w:szCs w:val="21"/>
        </w:rPr>
        <w:t>受专利保护</w:t>
      </w:r>
      <w:r w:rsidR="0057791D" w:rsidRPr="008C6251">
        <w:rPr>
          <w:rFonts w:ascii="SimSun" w:hAnsi="SimSun" w:hint="eastAsia"/>
          <w:sz w:val="21"/>
          <w:szCs w:val="21"/>
        </w:rPr>
        <w:t>；</w:t>
      </w:r>
      <w:r w:rsidR="00851BEF" w:rsidRPr="008C6251">
        <w:rPr>
          <w:rFonts w:ascii="SimSun" w:hAnsi="SimSun" w:hint="eastAsia"/>
          <w:sz w:val="21"/>
          <w:szCs w:val="21"/>
        </w:rPr>
        <w:t>产品</w:t>
      </w:r>
      <w:r w:rsidR="00457224" w:rsidRPr="008C6251">
        <w:rPr>
          <w:rFonts w:ascii="SimSun" w:hAnsi="SimSun" w:hint="eastAsia"/>
          <w:sz w:val="21"/>
          <w:szCs w:val="21"/>
        </w:rPr>
        <w:t>在商业营销前需要进行监管审查或批准</w:t>
      </w:r>
      <w:r w:rsidR="0057791D" w:rsidRPr="008C6251">
        <w:rPr>
          <w:rFonts w:ascii="SimSun" w:hAnsi="SimSun" w:hint="eastAsia"/>
          <w:sz w:val="21"/>
          <w:szCs w:val="21"/>
        </w:rPr>
        <w:t>；</w:t>
      </w:r>
      <w:r w:rsidR="00851BEF" w:rsidRPr="008C6251">
        <w:rPr>
          <w:rFonts w:ascii="SimSun" w:hAnsi="SimSun" w:hint="eastAsia"/>
          <w:sz w:val="21"/>
          <w:szCs w:val="21"/>
        </w:rPr>
        <w:t>产品</w:t>
      </w:r>
      <w:r w:rsidR="00457224" w:rsidRPr="008C6251">
        <w:rPr>
          <w:rFonts w:ascii="SimSun" w:hAnsi="SimSun" w:hint="eastAsia"/>
          <w:sz w:val="21"/>
          <w:szCs w:val="21"/>
        </w:rPr>
        <w:t>从未</w:t>
      </w:r>
      <w:r w:rsidR="00851BEF" w:rsidRPr="008C6251">
        <w:rPr>
          <w:rFonts w:ascii="SimSun" w:hAnsi="SimSun" w:hint="eastAsia"/>
          <w:sz w:val="21"/>
          <w:szCs w:val="21"/>
        </w:rPr>
        <w:t>得到过</w:t>
      </w:r>
      <w:r w:rsidR="0057791D" w:rsidRPr="008C6251">
        <w:rPr>
          <w:rFonts w:ascii="SimSun" w:hAnsi="SimSun" w:hint="eastAsia"/>
          <w:sz w:val="21"/>
          <w:szCs w:val="21"/>
        </w:rPr>
        <w:t>补充保护；</w:t>
      </w:r>
      <w:r w:rsidR="00FC754C" w:rsidRPr="008C6251">
        <w:rPr>
          <w:rFonts w:ascii="SimSun" w:hAnsi="SimSun" w:hint="eastAsia"/>
          <w:sz w:val="21"/>
          <w:szCs w:val="21"/>
        </w:rPr>
        <w:t>上市</w:t>
      </w:r>
      <w:r w:rsidR="0057791D" w:rsidRPr="008C6251">
        <w:rPr>
          <w:rFonts w:ascii="SimSun" w:hAnsi="SimSun" w:hint="eastAsia"/>
          <w:sz w:val="21"/>
          <w:szCs w:val="21"/>
        </w:rPr>
        <w:t>批准</w:t>
      </w:r>
      <w:r w:rsidR="00851BEF" w:rsidRPr="008C6251">
        <w:rPr>
          <w:rFonts w:ascii="SimSun" w:hAnsi="SimSun" w:hint="eastAsia"/>
          <w:sz w:val="21"/>
          <w:szCs w:val="21"/>
        </w:rPr>
        <w:t>是</w:t>
      </w:r>
      <w:r w:rsidR="0057791D" w:rsidRPr="008C6251">
        <w:rPr>
          <w:rFonts w:ascii="SimSun" w:hAnsi="SimSun" w:hint="eastAsia"/>
          <w:sz w:val="21"/>
          <w:szCs w:val="21"/>
        </w:rPr>
        <w:t>对产品的</w:t>
      </w:r>
      <w:r w:rsidR="00851BEF" w:rsidRPr="008C6251">
        <w:rPr>
          <w:rFonts w:ascii="SimSun" w:hAnsi="SimSun" w:hint="eastAsia"/>
          <w:sz w:val="21"/>
          <w:szCs w:val="21"/>
        </w:rPr>
        <w:t>首次</w:t>
      </w:r>
      <w:r w:rsidR="0057791D" w:rsidRPr="008C6251">
        <w:rPr>
          <w:rFonts w:ascii="SimSun" w:hAnsi="SimSun" w:hint="eastAsia"/>
          <w:sz w:val="21"/>
          <w:szCs w:val="21"/>
        </w:rPr>
        <w:t>此类批准；或者授予专利或</w:t>
      </w:r>
      <w:r w:rsidR="004B353E" w:rsidRPr="008C6251">
        <w:rPr>
          <w:rFonts w:ascii="SimSun" w:hAnsi="SimSun" w:hint="eastAsia"/>
          <w:sz w:val="21"/>
          <w:szCs w:val="21"/>
        </w:rPr>
        <w:t>监管审批</w:t>
      </w:r>
      <w:r w:rsidR="0057791D" w:rsidRPr="008C6251">
        <w:rPr>
          <w:rFonts w:ascii="SimSun" w:hAnsi="SimSun" w:hint="eastAsia"/>
          <w:sz w:val="21"/>
          <w:szCs w:val="21"/>
        </w:rPr>
        <w:t>存在不合理的拖延。</w:t>
      </w:r>
    </w:p>
    <w:p w14:paraId="522969AA" w14:textId="497005DA" w:rsidR="00595E28" w:rsidRPr="008C6251" w:rsidRDefault="00595E28" w:rsidP="008C6251">
      <w:pPr>
        <w:pStyle w:val="ONUME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8C6251">
        <w:rPr>
          <w:rFonts w:ascii="SimSun" w:hAnsi="SimSun"/>
          <w:sz w:val="21"/>
          <w:szCs w:val="21"/>
        </w:rPr>
        <w:lastRenderedPageBreak/>
        <w:fldChar w:fldCharType="begin"/>
      </w:r>
      <w:r w:rsidRPr="008C6251">
        <w:rPr>
          <w:rFonts w:ascii="SimSun" w:hAnsi="SimSun"/>
          <w:sz w:val="21"/>
          <w:szCs w:val="21"/>
        </w:rPr>
        <w:instrText xml:space="preserve"> AUTONUM </w:instrText>
      </w:r>
      <w:r w:rsidRPr="008C6251">
        <w:rPr>
          <w:rFonts w:ascii="SimSun" w:hAnsi="SimSun"/>
          <w:sz w:val="21"/>
          <w:szCs w:val="21"/>
        </w:rPr>
        <w:fldChar w:fldCharType="end"/>
      </w:r>
      <w:r w:rsidR="002B5BE4">
        <w:rPr>
          <w:rFonts w:ascii="SimSun" w:hAnsi="SimSun"/>
          <w:sz w:val="21"/>
          <w:szCs w:val="21"/>
        </w:rPr>
        <w:t>.</w:t>
      </w:r>
      <w:r w:rsidRPr="008C6251">
        <w:rPr>
          <w:rFonts w:ascii="SimSun" w:hAnsi="SimSun"/>
          <w:sz w:val="21"/>
          <w:szCs w:val="21"/>
        </w:rPr>
        <w:tab/>
      </w:r>
      <w:r w:rsidR="00F5171C" w:rsidRPr="008C6251">
        <w:rPr>
          <w:rFonts w:ascii="SimSun" w:hAnsi="SimSun" w:hint="eastAsia"/>
          <w:sz w:val="21"/>
          <w:szCs w:val="21"/>
        </w:rPr>
        <w:t>在公布SPC或PTE事件方面，</w:t>
      </w:r>
      <w:r w:rsidR="00793443" w:rsidRPr="008C6251">
        <w:rPr>
          <w:rFonts w:ascii="SimSun" w:hAnsi="SimSun" w:hint="eastAsia"/>
          <w:sz w:val="21"/>
          <w:szCs w:val="21"/>
        </w:rPr>
        <w:t>占比</w:t>
      </w:r>
      <w:r w:rsidR="00F5171C" w:rsidRPr="008C6251">
        <w:rPr>
          <w:rFonts w:ascii="SimSun" w:hAnsi="SimSun" w:hint="eastAsia"/>
          <w:sz w:val="21"/>
          <w:szCs w:val="21"/>
        </w:rPr>
        <w:t>60</w:t>
      </w:r>
      <w:r w:rsidR="00DE51F3">
        <w:rPr>
          <w:rFonts w:ascii="SimSun" w:hAnsi="SimSun" w:hint="eastAsia"/>
          <w:sz w:val="21"/>
          <w:szCs w:val="21"/>
        </w:rPr>
        <w:t>%</w:t>
      </w:r>
      <w:r w:rsidR="00F5171C" w:rsidRPr="008C6251">
        <w:rPr>
          <w:rFonts w:ascii="SimSun" w:hAnsi="SimSun" w:hint="eastAsia"/>
          <w:sz w:val="21"/>
          <w:szCs w:val="21"/>
        </w:rPr>
        <w:t>至80</w:t>
      </w:r>
      <w:r w:rsidR="00DE51F3">
        <w:rPr>
          <w:rFonts w:ascii="SimSun" w:hAnsi="SimSun" w:hint="eastAsia"/>
          <w:sz w:val="21"/>
          <w:szCs w:val="21"/>
        </w:rPr>
        <w:t>%</w:t>
      </w:r>
      <w:r w:rsidR="00F5171C" w:rsidRPr="008C6251">
        <w:rPr>
          <w:rFonts w:ascii="SimSun" w:hAnsi="SimSun" w:hint="eastAsia"/>
          <w:sz w:val="21"/>
          <w:szCs w:val="21"/>
        </w:rPr>
        <w:t>的工业产权局报告他们将在</w:t>
      </w:r>
      <w:r w:rsidR="002524AC" w:rsidRPr="008C6251">
        <w:rPr>
          <w:rFonts w:ascii="SimSun" w:hAnsi="SimSun" w:hint="eastAsia"/>
          <w:sz w:val="21"/>
          <w:szCs w:val="21"/>
        </w:rPr>
        <w:t>对</w:t>
      </w:r>
      <w:r w:rsidR="00F5171C" w:rsidRPr="008C6251">
        <w:rPr>
          <w:rFonts w:ascii="SimSun" w:hAnsi="SimSun" w:hint="eastAsia"/>
          <w:sz w:val="21"/>
          <w:szCs w:val="21"/>
        </w:rPr>
        <w:t>SPC或PTE</w:t>
      </w:r>
      <w:r w:rsidR="00FE6E21" w:rsidRPr="008C6251">
        <w:rPr>
          <w:rFonts w:ascii="SimSun" w:hAnsi="SimSun" w:hint="eastAsia"/>
          <w:sz w:val="21"/>
          <w:szCs w:val="21"/>
        </w:rPr>
        <w:t>提出</w:t>
      </w:r>
      <w:r w:rsidR="00F5171C" w:rsidRPr="008C6251">
        <w:rPr>
          <w:rFonts w:ascii="SimSun" w:hAnsi="SimSun" w:hint="eastAsia"/>
          <w:sz w:val="21"/>
          <w:szCs w:val="21"/>
        </w:rPr>
        <w:t>请求、授予、未授予、失效或过期</w:t>
      </w:r>
      <w:r w:rsidR="00DE51F3">
        <w:rPr>
          <w:rFonts w:ascii="SimSun" w:hAnsi="SimSun" w:hint="eastAsia"/>
          <w:sz w:val="21"/>
          <w:szCs w:val="21"/>
        </w:rPr>
        <w:t>、</w:t>
      </w:r>
      <w:r w:rsidR="00F5171C" w:rsidRPr="008C6251">
        <w:rPr>
          <w:rFonts w:ascii="SimSun" w:hAnsi="SimSun" w:hint="eastAsia"/>
          <w:sz w:val="21"/>
          <w:szCs w:val="21"/>
        </w:rPr>
        <w:t>请求</w:t>
      </w:r>
      <w:r w:rsidR="005A7BFB" w:rsidRPr="008C6251">
        <w:rPr>
          <w:rFonts w:ascii="SimSun" w:hAnsi="SimSun" w:hint="eastAsia"/>
          <w:sz w:val="21"/>
          <w:szCs w:val="21"/>
        </w:rPr>
        <w:t>延期和批准延期</w:t>
      </w:r>
      <w:r w:rsidR="00F5171C" w:rsidRPr="008C6251">
        <w:rPr>
          <w:rFonts w:ascii="SimSun" w:hAnsi="SimSun" w:hint="eastAsia"/>
          <w:sz w:val="21"/>
          <w:szCs w:val="21"/>
        </w:rPr>
        <w:t>时公布。</w:t>
      </w:r>
      <w:r w:rsidR="00C95545" w:rsidRPr="008C6251">
        <w:rPr>
          <w:rFonts w:ascii="SimSun" w:hAnsi="SimSun" w:hint="eastAsia"/>
          <w:sz w:val="21"/>
          <w:szCs w:val="21"/>
        </w:rPr>
        <w:t>做出</w:t>
      </w:r>
      <w:r w:rsidR="00660363" w:rsidRPr="008C6251">
        <w:rPr>
          <w:rFonts w:ascii="SimSun" w:hAnsi="SimSun" w:hint="eastAsia"/>
          <w:sz w:val="21"/>
          <w:szCs w:val="21"/>
        </w:rPr>
        <w:t>答</w:t>
      </w:r>
      <w:r w:rsidR="00D60BBB" w:rsidRPr="008C6251">
        <w:rPr>
          <w:rFonts w:ascii="SimSun" w:hAnsi="SimSun" w:hint="eastAsia"/>
          <w:sz w:val="21"/>
          <w:szCs w:val="21"/>
        </w:rPr>
        <w:t>复的主管局中</w:t>
      </w:r>
      <w:r w:rsidR="00494CD6" w:rsidRPr="008C6251">
        <w:rPr>
          <w:rFonts w:ascii="SimSun" w:hAnsi="SimSun" w:hint="eastAsia"/>
          <w:sz w:val="21"/>
          <w:szCs w:val="21"/>
        </w:rPr>
        <w:t>有</w:t>
      </w:r>
      <w:r w:rsidR="00D60BBB" w:rsidRPr="008C6251">
        <w:rPr>
          <w:rFonts w:ascii="SimSun" w:hAnsi="SimSun" w:hint="eastAsia"/>
          <w:sz w:val="21"/>
          <w:szCs w:val="21"/>
        </w:rPr>
        <w:t>不到50%所报告的事件包括保护生效时和未授予延期时提交的异议。这些事件公开报告的方式包括</w:t>
      </w:r>
      <w:r w:rsidR="00981A52" w:rsidRPr="008C6251">
        <w:rPr>
          <w:rFonts w:ascii="SimSun" w:hAnsi="SimSun" w:hint="eastAsia"/>
          <w:sz w:val="21"/>
          <w:szCs w:val="21"/>
        </w:rPr>
        <w:t>通过</w:t>
      </w:r>
      <w:r w:rsidR="00D60BBB" w:rsidRPr="008C6251">
        <w:rPr>
          <w:rFonts w:ascii="SimSun" w:hAnsi="SimSun" w:hint="eastAsia"/>
          <w:sz w:val="21"/>
          <w:szCs w:val="21"/>
        </w:rPr>
        <w:t>在线数据库（</w:t>
      </w:r>
      <w:r w:rsidR="002E7B87" w:rsidRPr="008C6251">
        <w:rPr>
          <w:rFonts w:ascii="SimSun" w:hAnsi="SimSun" w:hint="eastAsia"/>
          <w:sz w:val="21"/>
          <w:szCs w:val="21"/>
        </w:rPr>
        <w:t>占</w:t>
      </w:r>
      <w:r w:rsidR="00D60BBB" w:rsidRPr="008C6251">
        <w:rPr>
          <w:rFonts w:ascii="SimSun" w:hAnsi="SimSun" w:hint="eastAsia"/>
          <w:sz w:val="21"/>
          <w:szCs w:val="21"/>
        </w:rPr>
        <w:t>85%）、官方公报（</w:t>
      </w:r>
      <w:r w:rsidR="002E7B87" w:rsidRPr="008C6251">
        <w:rPr>
          <w:rFonts w:ascii="SimSun" w:hAnsi="SimSun" w:hint="eastAsia"/>
          <w:sz w:val="21"/>
          <w:szCs w:val="21"/>
        </w:rPr>
        <w:t>占</w:t>
      </w:r>
      <w:r w:rsidR="00D60BBB" w:rsidRPr="008C6251">
        <w:rPr>
          <w:rFonts w:ascii="SimSun" w:hAnsi="SimSun" w:hint="eastAsia"/>
          <w:sz w:val="21"/>
          <w:szCs w:val="21"/>
        </w:rPr>
        <w:t>70%）</w:t>
      </w:r>
      <w:r w:rsidR="006776DA" w:rsidRPr="008C6251">
        <w:rPr>
          <w:rFonts w:ascii="SimSun" w:hAnsi="SimSun" w:hint="eastAsia"/>
          <w:sz w:val="21"/>
          <w:szCs w:val="21"/>
        </w:rPr>
        <w:t>公布</w:t>
      </w:r>
      <w:r w:rsidR="00DE51F3">
        <w:rPr>
          <w:rFonts w:ascii="SimSun" w:hAnsi="SimSun" w:hint="eastAsia"/>
          <w:sz w:val="21"/>
          <w:szCs w:val="21"/>
        </w:rPr>
        <w:t>、</w:t>
      </w:r>
      <w:r w:rsidR="00B86146" w:rsidRPr="008C6251">
        <w:rPr>
          <w:rFonts w:ascii="SimSun" w:hAnsi="SimSun" w:hint="eastAsia"/>
          <w:sz w:val="21"/>
          <w:szCs w:val="21"/>
        </w:rPr>
        <w:t>公开</w:t>
      </w:r>
      <w:r w:rsidR="00D60BBB" w:rsidRPr="008C6251">
        <w:rPr>
          <w:rFonts w:ascii="SimSun" w:hAnsi="SimSun" w:hint="eastAsia"/>
          <w:sz w:val="21"/>
          <w:szCs w:val="21"/>
        </w:rPr>
        <w:t>文件供</w:t>
      </w:r>
      <w:r w:rsidR="005D0230" w:rsidRPr="008C6251">
        <w:rPr>
          <w:rFonts w:ascii="SimSun" w:hAnsi="SimSun" w:hint="eastAsia"/>
          <w:sz w:val="21"/>
          <w:szCs w:val="21"/>
        </w:rPr>
        <w:t>公众</w:t>
      </w:r>
      <w:r w:rsidR="00D60BBB" w:rsidRPr="008C6251">
        <w:rPr>
          <w:rFonts w:ascii="SimSun" w:hAnsi="SimSun" w:hint="eastAsia"/>
          <w:sz w:val="21"/>
          <w:szCs w:val="21"/>
        </w:rPr>
        <w:t>查阅（</w:t>
      </w:r>
      <w:r w:rsidR="002E7B87" w:rsidRPr="008C6251">
        <w:rPr>
          <w:rFonts w:ascii="SimSun" w:hAnsi="SimSun" w:hint="eastAsia"/>
          <w:sz w:val="21"/>
          <w:szCs w:val="21"/>
        </w:rPr>
        <w:t>占</w:t>
      </w:r>
      <w:r w:rsidR="00D60BBB" w:rsidRPr="008C6251">
        <w:rPr>
          <w:rFonts w:ascii="SimSun" w:hAnsi="SimSun" w:hint="eastAsia"/>
          <w:sz w:val="21"/>
          <w:szCs w:val="21"/>
        </w:rPr>
        <w:t>50%）或者应</w:t>
      </w:r>
      <w:r w:rsidR="00FE4A26" w:rsidRPr="008C6251">
        <w:rPr>
          <w:rFonts w:ascii="SimSun" w:hAnsi="SimSun" w:hint="eastAsia"/>
          <w:sz w:val="21"/>
          <w:szCs w:val="21"/>
        </w:rPr>
        <w:t>索</w:t>
      </w:r>
      <w:r w:rsidR="00D60BBB" w:rsidRPr="008C6251">
        <w:rPr>
          <w:rFonts w:ascii="SimSun" w:hAnsi="SimSun" w:hint="eastAsia"/>
          <w:sz w:val="21"/>
          <w:szCs w:val="21"/>
        </w:rPr>
        <w:t>求提供副本（</w:t>
      </w:r>
      <w:r w:rsidR="002E7B87" w:rsidRPr="008C6251">
        <w:rPr>
          <w:rFonts w:ascii="SimSun" w:hAnsi="SimSun" w:hint="eastAsia"/>
          <w:sz w:val="21"/>
          <w:szCs w:val="21"/>
        </w:rPr>
        <w:t>占</w:t>
      </w:r>
      <w:r w:rsidR="00D60BBB" w:rsidRPr="008C6251">
        <w:rPr>
          <w:rFonts w:ascii="SimSun" w:hAnsi="SimSun" w:hint="eastAsia"/>
          <w:sz w:val="21"/>
          <w:szCs w:val="21"/>
        </w:rPr>
        <w:t>20%）。大多数主管局每天或每周公布这一信息，而一些主管局仅</w:t>
      </w:r>
      <w:r w:rsidR="003D5A9C">
        <w:rPr>
          <w:rFonts w:ascii="SimSun" w:hAnsi="SimSun" w:hint="eastAsia"/>
          <w:sz w:val="21"/>
          <w:szCs w:val="21"/>
        </w:rPr>
        <w:t>每</w:t>
      </w:r>
      <w:r w:rsidR="00D60BBB" w:rsidRPr="008C6251">
        <w:rPr>
          <w:rFonts w:ascii="SimSun" w:hAnsi="SimSun" w:hint="eastAsia"/>
          <w:sz w:val="21"/>
          <w:szCs w:val="21"/>
        </w:rPr>
        <w:t>两周或者每月公布一次。</w:t>
      </w:r>
      <w:r w:rsidR="00793443" w:rsidRPr="008C6251">
        <w:rPr>
          <w:rFonts w:ascii="SimSun" w:hAnsi="SimSun" w:hint="eastAsia"/>
          <w:sz w:val="21"/>
          <w:szCs w:val="21"/>
        </w:rPr>
        <w:t>占比</w:t>
      </w:r>
      <w:r w:rsidR="00D60BBB" w:rsidRPr="008C6251">
        <w:rPr>
          <w:rFonts w:ascii="SimSun" w:hAnsi="SimSun" w:hint="eastAsia"/>
          <w:sz w:val="21"/>
          <w:szCs w:val="21"/>
        </w:rPr>
        <w:t>30%至40%的工业产权局还计划公布产权组织标准ST.27</w:t>
      </w:r>
      <w:r w:rsidR="00FE4A26" w:rsidRPr="008C6251">
        <w:rPr>
          <w:rFonts w:ascii="SimSun" w:hAnsi="SimSun" w:hint="eastAsia"/>
          <w:sz w:val="21"/>
          <w:szCs w:val="21"/>
        </w:rPr>
        <w:t>规定的</w:t>
      </w:r>
      <w:r w:rsidR="008A3520" w:rsidRPr="008C6251">
        <w:rPr>
          <w:rFonts w:ascii="SimSun" w:hAnsi="SimSun" w:hint="eastAsia"/>
          <w:sz w:val="21"/>
          <w:szCs w:val="21"/>
        </w:rPr>
        <w:t>SPC和PTE</w:t>
      </w:r>
      <w:r w:rsidR="00D60BBB" w:rsidRPr="008C6251">
        <w:rPr>
          <w:rFonts w:ascii="SimSun" w:hAnsi="SimSun" w:hint="eastAsia"/>
          <w:sz w:val="21"/>
          <w:szCs w:val="21"/>
        </w:rPr>
        <w:t>状态</w:t>
      </w:r>
      <w:r w:rsidR="00FE4A26" w:rsidRPr="008C6251">
        <w:rPr>
          <w:rFonts w:ascii="SimSun" w:hAnsi="SimSun" w:hint="eastAsia"/>
          <w:sz w:val="21"/>
          <w:szCs w:val="21"/>
        </w:rPr>
        <w:t>变更</w:t>
      </w:r>
      <w:r w:rsidR="00D60BBB" w:rsidRPr="008C6251">
        <w:rPr>
          <w:rFonts w:ascii="SimSun" w:hAnsi="SimSun" w:hint="eastAsia"/>
          <w:sz w:val="21"/>
          <w:szCs w:val="21"/>
        </w:rPr>
        <w:t>（</w:t>
      </w:r>
      <w:r w:rsidR="0038506C" w:rsidRPr="008C6251">
        <w:rPr>
          <w:rFonts w:ascii="SimSun" w:hAnsi="SimSun" w:hint="eastAsia"/>
          <w:sz w:val="21"/>
          <w:szCs w:val="21"/>
        </w:rPr>
        <w:t>“活跃”“不活跃”“</w:t>
      </w:r>
      <w:r w:rsidR="00FE4A26" w:rsidRPr="008C6251">
        <w:rPr>
          <w:rFonts w:ascii="SimSun" w:hAnsi="SimSun" w:hint="eastAsia"/>
          <w:sz w:val="21"/>
          <w:szCs w:val="21"/>
        </w:rPr>
        <w:t>终止</w:t>
      </w:r>
      <w:r w:rsidR="0038506C" w:rsidRPr="008C6251">
        <w:rPr>
          <w:rFonts w:ascii="SimSun" w:hAnsi="SimSun" w:hint="eastAsia"/>
          <w:sz w:val="21"/>
          <w:szCs w:val="21"/>
        </w:rPr>
        <w:t>”</w:t>
      </w:r>
      <w:r w:rsidR="00D60BBB" w:rsidRPr="008C6251">
        <w:rPr>
          <w:rFonts w:ascii="SimSun" w:hAnsi="SimSun" w:hint="eastAsia"/>
          <w:sz w:val="21"/>
          <w:szCs w:val="21"/>
        </w:rPr>
        <w:t>）</w:t>
      </w:r>
      <w:r w:rsidR="006741F2" w:rsidRPr="008C6251">
        <w:rPr>
          <w:rFonts w:ascii="SimSun" w:hAnsi="SimSun" w:hint="eastAsia"/>
          <w:sz w:val="21"/>
          <w:szCs w:val="21"/>
        </w:rPr>
        <w:t>。</w:t>
      </w:r>
    </w:p>
    <w:p w14:paraId="19C77DFF" w14:textId="2C88F011" w:rsidR="00595E28" w:rsidRPr="008C6251" w:rsidRDefault="00595E28" w:rsidP="008C6251">
      <w:pPr>
        <w:pStyle w:val="ONUME"/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</w:rPr>
      </w:pPr>
      <w:r w:rsidRPr="008C6251">
        <w:rPr>
          <w:rFonts w:ascii="KaiTi" w:eastAsia="KaiTi" w:hAnsi="KaiTi"/>
          <w:sz w:val="21"/>
          <w:szCs w:val="21"/>
        </w:rPr>
        <w:fldChar w:fldCharType="begin"/>
      </w:r>
      <w:r w:rsidRPr="008C6251">
        <w:rPr>
          <w:rFonts w:ascii="KaiTi" w:eastAsia="KaiTi" w:hAnsi="KaiTi"/>
          <w:sz w:val="21"/>
          <w:szCs w:val="21"/>
        </w:rPr>
        <w:instrText xml:space="preserve"> AUTONUM  </w:instrText>
      </w:r>
      <w:r w:rsidRPr="008C6251">
        <w:rPr>
          <w:rFonts w:ascii="KaiTi" w:eastAsia="KaiTi" w:hAnsi="KaiTi"/>
          <w:sz w:val="21"/>
          <w:szCs w:val="21"/>
        </w:rPr>
        <w:fldChar w:fldCharType="end"/>
      </w:r>
      <w:r w:rsidR="002B5BE4">
        <w:rPr>
          <w:rFonts w:ascii="KaiTi" w:eastAsia="KaiTi" w:hAnsi="KaiTi"/>
          <w:sz w:val="21"/>
          <w:szCs w:val="21"/>
        </w:rPr>
        <w:t>.</w:t>
      </w:r>
      <w:r w:rsidR="008C6251">
        <w:rPr>
          <w:rFonts w:ascii="KaiTi" w:eastAsia="KaiTi" w:hAnsi="KaiTi"/>
          <w:sz w:val="21"/>
          <w:szCs w:val="21"/>
        </w:rPr>
        <w:tab/>
      </w:r>
      <w:r w:rsidR="006741F2" w:rsidRPr="008C6251">
        <w:rPr>
          <w:rFonts w:ascii="KaiTi" w:eastAsia="KaiTi" w:hAnsi="KaiTi" w:hint="eastAsia"/>
          <w:sz w:val="21"/>
          <w:szCs w:val="21"/>
        </w:rPr>
        <w:t>请标准委员会：</w:t>
      </w:r>
    </w:p>
    <w:p w14:paraId="15394DF2" w14:textId="7AF11144" w:rsidR="00595E28" w:rsidRPr="008C6251" w:rsidRDefault="00595E28" w:rsidP="008C6251">
      <w:pPr>
        <w:pStyle w:val="ONUME"/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</w:rPr>
      </w:pPr>
      <w:r w:rsidRPr="008C6251">
        <w:rPr>
          <w:rFonts w:ascii="KaiTi" w:eastAsia="KaiTi" w:hAnsi="KaiTi"/>
          <w:sz w:val="21"/>
          <w:szCs w:val="21"/>
        </w:rPr>
        <w:tab/>
      </w:r>
      <w:r w:rsidR="008C6251">
        <w:rPr>
          <w:rFonts w:ascii="KaiTi" w:eastAsia="KaiTi" w:hAnsi="KaiTi"/>
          <w:sz w:val="21"/>
          <w:szCs w:val="21"/>
        </w:rPr>
        <w:tab/>
      </w:r>
      <w:r w:rsidRPr="008C6251">
        <w:rPr>
          <w:rFonts w:ascii="KaiTi" w:eastAsia="KaiTi" w:hAnsi="KaiTi"/>
          <w:sz w:val="21"/>
          <w:szCs w:val="21"/>
        </w:rPr>
        <w:t>(a)</w:t>
      </w:r>
      <w:r w:rsidRPr="008C6251">
        <w:rPr>
          <w:rFonts w:ascii="KaiTi" w:eastAsia="KaiTi" w:hAnsi="KaiTi"/>
          <w:sz w:val="21"/>
          <w:szCs w:val="21"/>
        </w:rPr>
        <w:tab/>
      </w:r>
      <w:r w:rsidR="006741F2" w:rsidRPr="008C6251">
        <w:rPr>
          <w:rFonts w:ascii="KaiTi" w:eastAsia="KaiTi" w:hAnsi="KaiTi" w:hint="eastAsia"/>
          <w:sz w:val="21"/>
          <w:szCs w:val="21"/>
        </w:rPr>
        <w:t>注意本文件的内容；</w:t>
      </w:r>
    </w:p>
    <w:p w14:paraId="526FFA21" w14:textId="73C1E7AB" w:rsidR="00595E28" w:rsidRPr="008C6251" w:rsidRDefault="00595E28" w:rsidP="008C6251">
      <w:pPr>
        <w:pStyle w:val="ONUME"/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</w:rPr>
      </w:pPr>
      <w:r w:rsidRPr="008C6251">
        <w:rPr>
          <w:rFonts w:ascii="KaiTi" w:eastAsia="KaiTi" w:hAnsi="KaiTi"/>
          <w:sz w:val="21"/>
          <w:szCs w:val="21"/>
        </w:rPr>
        <w:tab/>
      </w:r>
      <w:r w:rsidR="008C6251">
        <w:rPr>
          <w:rFonts w:ascii="KaiTi" w:eastAsia="KaiTi" w:hAnsi="KaiTi"/>
          <w:sz w:val="21"/>
          <w:szCs w:val="21"/>
        </w:rPr>
        <w:tab/>
      </w:r>
      <w:r w:rsidRPr="008C6251">
        <w:rPr>
          <w:rFonts w:ascii="KaiTi" w:eastAsia="KaiTi" w:hAnsi="KaiTi"/>
          <w:sz w:val="21"/>
          <w:szCs w:val="21"/>
        </w:rPr>
        <w:t>(b)</w:t>
      </w:r>
      <w:r w:rsidRPr="008C6251">
        <w:rPr>
          <w:rFonts w:ascii="KaiTi" w:eastAsia="KaiTi" w:hAnsi="KaiTi"/>
          <w:sz w:val="21"/>
          <w:szCs w:val="21"/>
        </w:rPr>
        <w:tab/>
      </w:r>
      <w:r w:rsidR="006741F2" w:rsidRPr="008C6251">
        <w:rPr>
          <w:rFonts w:ascii="KaiTi" w:eastAsia="KaiTi" w:hAnsi="KaiTi" w:hint="eastAsia"/>
          <w:sz w:val="21"/>
          <w:szCs w:val="21"/>
        </w:rPr>
        <w:t>要求国际局</w:t>
      </w:r>
      <w:r w:rsidR="00986171" w:rsidRPr="008C6251">
        <w:rPr>
          <w:rFonts w:ascii="KaiTi" w:eastAsia="KaiTi" w:hAnsi="KaiTi" w:hint="eastAsia"/>
          <w:sz w:val="21"/>
          <w:szCs w:val="21"/>
        </w:rPr>
        <w:t>编拟并</w:t>
      </w:r>
      <w:r w:rsidR="006741F2" w:rsidRPr="008C6251">
        <w:rPr>
          <w:rFonts w:ascii="KaiTi" w:eastAsia="KaiTi" w:hAnsi="KaiTi" w:hint="eastAsia"/>
          <w:sz w:val="21"/>
          <w:szCs w:val="21"/>
        </w:rPr>
        <w:t>在</w:t>
      </w:r>
      <w:r w:rsidR="00816D70" w:rsidRPr="008C6251">
        <w:rPr>
          <w:rFonts w:ascii="KaiTi" w:eastAsia="KaiTi" w:hAnsi="KaiTi" w:hint="eastAsia"/>
          <w:sz w:val="21"/>
          <w:szCs w:val="21"/>
        </w:rPr>
        <w:t>《</w:t>
      </w:r>
      <w:r w:rsidR="006741F2" w:rsidRPr="008C6251">
        <w:rPr>
          <w:rFonts w:ascii="KaiTi" w:eastAsia="KaiTi" w:hAnsi="KaiTi" w:hint="eastAsia"/>
          <w:sz w:val="21"/>
          <w:szCs w:val="21"/>
        </w:rPr>
        <w:t>产权组织手册</w:t>
      </w:r>
      <w:r w:rsidR="00816D70" w:rsidRPr="008C6251">
        <w:rPr>
          <w:rFonts w:ascii="KaiTi" w:eastAsia="KaiTi" w:hAnsi="KaiTi" w:hint="eastAsia"/>
          <w:sz w:val="21"/>
          <w:szCs w:val="21"/>
        </w:rPr>
        <w:t>》</w:t>
      </w:r>
      <w:r w:rsidR="006741F2" w:rsidRPr="008C6251">
        <w:rPr>
          <w:rFonts w:ascii="KaiTi" w:eastAsia="KaiTi" w:hAnsi="KaiTi" w:hint="eastAsia"/>
          <w:sz w:val="21"/>
          <w:szCs w:val="21"/>
        </w:rPr>
        <w:t>第7.7部分</w:t>
      </w:r>
      <w:r w:rsidR="00816D70" w:rsidRPr="008C6251">
        <w:rPr>
          <w:rFonts w:ascii="KaiTi" w:eastAsia="KaiTi" w:hAnsi="KaiTi" w:hint="eastAsia"/>
          <w:sz w:val="21"/>
          <w:szCs w:val="21"/>
        </w:rPr>
        <w:t>发</w:t>
      </w:r>
      <w:r w:rsidR="006741F2" w:rsidRPr="008C6251">
        <w:rPr>
          <w:rFonts w:ascii="KaiTi" w:eastAsia="KaiTi" w:hAnsi="KaiTi" w:hint="eastAsia"/>
          <w:sz w:val="21"/>
          <w:szCs w:val="21"/>
        </w:rPr>
        <w:t>布调查结果及单独</w:t>
      </w:r>
      <w:r w:rsidR="00126876" w:rsidRPr="008C6251">
        <w:rPr>
          <w:rFonts w:ascii="KaiTi" w:eastAsia="KaiTi" w:hAnsi="KaiTi" w:hint="eastAsia"/>
          <w:sz w:val="21"/>
          <w:szCs w:val="21"/>
        </w:rPr>
        <w:t>答复</w:t>
      </w:r>
      <w:r w:rsidR="006741F2" w:rsidRPr="008C6251">
        <w:rPr>
          <w:rFonts w:ascii="KaiTi" w:eastAsia="KaiTi" w:hAnsi="KaiTi" w:hint="eastAsia"/>
          <w:sz w:val="21"/>
          <w:szCs w:val="21"/>
        </w:rPr>
        <w:t>和</w:t>
      </w:r>
      <w:r w:rsidR="00046B2A" w:rsidRPr="008C6251">
        <w:rPr>
          <w:rFonts w:ascii="KaiTi" w:eastAsia="KaiTi" w:hAnsi="KaiTi" w:hint="eastAsia"/>
          <w:sz w:val="21"/>
          <w:szCs w:val="21"/>
        </w:rPr>
        <w:t>集体</w:t>
      </w:r>
      <w:r w:rsidR="00126876" w:rsidRPr="008C6251">
        <w:rPr>
          <w:rFonts w:ascii="KaiTi" w:eastAsia="KaiTi" w:hAnsi="KaiTi" w:hint="eastAsia"/>
          <w:sz w:val="21"/>
          <w:szCs w:val="21"/>
        </w:rPr>
        <w:t>答</w:t>
      </w:r>
      <w:r w:rsidR="006741F2" w:rsidRPr="008C6251">
        <w:rPr>
          <w:rFonts w:ascii="KaiTi" w:eastAsia="KaiTi" w:hAnsi="KaiTi" w:hint="eastAsia"/>
          <w:sz w:val="21"/>
          <w:szCs w:val="21"/>
        </w:rPr>
        <w:t>复。</w:t>
      </w:r>
    </w:p>
    <w:p w14:paraId="028FE52E" w14:textId="77777777" w:rsidR="00595E28" w:rsidRPr="00FC6835" w:rsidRDefault="00595E28" w:rsidP="00FC6835">
      <w:pPr>
        <w:pStyle w:val="a4"/>
        <w:tabs>
          <w:tab w:val="left" w:pos="6050"/>
          <w:tab w:val="left" w:pos="6600"/>
        </w:tabs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</w:pPr>
    </w:p>
    <w:p w14:paraId="6557C7E9" w14:textId="3EA53DD7" w:rsidR="00595E28" w:rsidRPr="00FC6835" w:rsidRDefault="00595E28" w:rsidP="00FC6835">
      <w:pPr>
        <w:pStyle w:val="a4"/>
        <w:tabs>
          <w:tab w:val="left" w:pos="6050"/>
          <w:tab w:val="left" w:pos="6600"/>
        </w:tabs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</w:pPr>
      <w:r w:rsidRPr="00FC6835">
        <w:rPr>
          <w:rFonts w:ascii="KaiTi" w:eastAsia="KaiTi" w:hAnsi="KaiTi"/>
          <w:sz w:val="21"/>
        </w:rPr>
        <w:t>[</w:t>
      </w:r>
      <w:r w:rsidR="006741F2" w:rsidRPr="00FC6835">
        <w:rPr>
          <w:rFonts w:ascii="KaiTi" w:eastAsia="KaiTi" w:hAnsi="KaiTi" w:hint="eastAsia"/>
          <w:sz w:val="21"/>
        </w:rPr>
        <w:t>文件完</w:t>
      </w:r>
      <w:r w:rsidRPr="00FC6835">
        <w:rPr>
          <w:rFonts w:ascii="KaiTi" w:eastAsia="KaiTi" w:hAnsi="KaiTi"/>
          <w:sz w:val="21"/>
        </w:rPr>
        <w:t>]</w:t>
      </w:r>
    </w:p>
    <w:sectPr w:rsidR="00595E28" w:rsidRPr="00FC6835" w:rsidSect="00595E28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79956" w14:textId="77777777" w:rsidR="00595E28" w:rsidRDefault="00595E28">
      <w:r>
        <w:separator/>
      </w:r>
    </w:p>
  </w:endnote>
  <w:endnote w:type="continuationSeparator" w:id="0">
    <w:p w14:paraId="5A06F20A" w14:textId="77777777" w:rsidR="00595E28" w:rsidRDefault="00595E28" w:rsidP="003B38C1">
      <w:r>
        <w:separator/>
      </w:r>
    </w:p>
    <w:p w14:paraId="57804F76" w14:textId="77777777" w:rsidR="00595E28" w:rsidRPr="003B38C1" w:rsidRDefault="00595E2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BA30A62" w14:textId="77777777" w:rsidR="00595E28" w:rsidRPr="003B38C1" w:rsidRDefault="00595E2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79AAE" w14:textId="77777777" w:rsidR="00595E28" w:rsidRDefault="00595E28">
      <w:r>
        <w:separator/>
      </w:r>
    </w:p>
  </w:footnote>
  <w:footnote w:type="continuationSeparator" w:id="0">
    <w:p w14:paraId="3BD8DB31" w14:textId="77777777" w:rsidR="00595E28" w:rsidRDefault="00595E28" w:rsidP="008B60B2">
      <w:r>
        <w:separator/>
      </w:r>
    </w:p>
    <w:p w14:paraId="095DC54A" w14:textId="77777777" w:rsidR="00595E28" w:rsidRPr="00ED77FB" w:rsidRDefault="00595E2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B1386DD" w14:textId="77777777" w:rsidR="00595E28" w:rsidRPr="00ED77FB" w:rsidRDefault="00595E2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A8E64" w14:textId="77777777" w:rsidR="00EC4E49" w:rsidRPr="00DE51F3" w:rsidRDefault="00595E28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DE51F3">
      <w:rPr>
        <w:rFonts w:ascii="SimSun" w:hAnsi="SimSun"/>
        <w:sz w:val="21"/>
      </w:rPr>
      <w:t>CWS/7/23</w:t>
    </w:r>
  </w:p>
  <w:p w14:paraId="541582F2" w14:textId="6B39EC58" w:rsidR="00EC4E49" w:rsidRPr="00DE51F3" w:rsidRDefault="00A8352C" w:rsidP="00477D6B">
    <w:pPr>
      <w:jc w:val="right"/>
      <w:rPr>
        <w:rFonts w:ascii="SimSun" w:hAnsi="SimSun"/>
        <w:sz w:val="21"/>
      </w:rPr>
    </w:pPr>
    <w:r w:rsidRPr="00DE51F3">
      <w:rPr>
        <w:rFonts w:ascii="SimSun" w:hAnsi="SimSun" w:hint="eastAsia"/>
        <w:sz w:val="21"/>
      </w:rPr>
      <w:t>第</w:t>
    </w:r>
    <w:r w:rsidRPr="00DE51F3">
      <w:rPr>
        <w:rFonts w:ascii="SimSun" w:hAnsi="SimSun"/>
        <w:sz w:val="21"/>
      </w:rPr>
      <w:fldChar w:fldCharType="begin"/>
    </w:r>
    <w:r w:rsidRPr="00DE51F3">
      <w:rPr>
        <w:rFonts w:ascii="SimSun" w:hAnsi="SimSun"/>
        <w:sz w:val="21"/>
      </w:rPr>
      <w:instrText xml:space="preserve"> page </w:instrText>
    </w:r>
    <w:r w:rsidRPr="00DE51F3">
      <w:rPr>
        <w:rFonts w:ascii="SimSun" w:hAnsi="SimSun"/>
        <w:sz w:val="21"/>
      </w:rPr>
      <w:fldChar w:fldCharType="separate"/>
    </w:r>
    <w:r w:rsidR="00004635">
      <w:rPr>
        <w:rFonts w:ascii="SimSun" w:hAnsi="SimSun"/>
        <w:noProof/>
        <w:sz w:val="21"/>
      </w:rPr>
      <w:t>3</w:t>
    </w:r>
    <w:r w:rsidRPr="00DE51F3">
      <w:rPr>
        <w:rFonts w:ascii="SimSun" w:hAnsi="SimSun"/>
        <w:sz w:val="21"/>
      </w:rPr>
      <w:fldChar w:fldCharType="end"/>
    </w:r>
    <w:r w:rsidRPr="00DE51F3">
      <w:rPr>
        <w:rFonts w:ascii="SimSun" w:hAnsi="SimSun" w:hint="eastAsia"/>
        <w:sz w:val="21"/>
      </w:rPr>
      <w:t>页</w:t>
    </w:r>
  </w:p>
  <w:p w14:paraId="2A34F866" w14:textId="77777777" w:rsidR="008A134B" w:rsidRPr="00DE51F3" w:rsidRDefault="008A134B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28"/>
    <w:rsid w:val="000045CF"/>
    <w:rsid w:val="00004635"/>
    <w:rsid w:val="000427E0"/>
    <w:rsid w:val="00043CAA"/>
    <w:rsid w:val="00046B2A"/>
    <w:rsid w:val="00075432"/>
    <w:rsid w:val="00084C62"/>
    <w:rsid w:val="00085217"/>
    <w:rsid w:val="000968ED"/>
    <w:rsid w:val="000F5E56"/>
    <w:rsid w:val="00126876"/>
    <w:rsid w:val="00131AA0"/>
    <w:rsid w:val="001362EE"/>
    <w:rsid w:val="001647D5"/>
    <w:rsid w:val="001657EC"/>
    <w:rsid w:val="0017024B"/>
    <w:rsid w:val="001832A6"/>
    <w:rsid w:val="00194446"/>
    <w:rsid w:val="001F36C4"/>
    <w:rsid w:val="002076F8"/>
    <w:rsid w:val="0021217E"/>
    <w:rsid w:val="0023516A"/>
    <w:rsid w:val="00245978"/>
    <w:rsid w:val="002524AC"/>
    <w:rsid w:val="002634C4"/>
    <w:rsid w:val="0026713F"/>
    <w:rsid w:val="002928D3"/>
    <w:rsid w:val="002B4C2F"/>
    <w:rsid w:val="002B5BE4"/>
    <w:rsid w:val="002E7B87"/>
    <w:rsid w:val="002F1FE6"/>
    <w:rsid w:val="002F4E68"/>
    <w:rsid w:val="0030130A"/>
    <w:rsid w:val="00304FDD"/>
    <w:rsid w:val="00312F7F"/>
    <w:rsid w:val="00323DED"/>
    <w:rsid w:val="00336FA4"/>
    <w:rsid w:val="00351745"/>
    <w:rsid w:val="00361450"/>
    <w:rsid w:val="003673CF"/>
    <w:rsid w:val="003845C1"/>
    <w:rsid w:val="0038506C"/>
    <w:rsid w:val="003A6F89"/>
    <w:rsid w:val="003B38C1"/>
    <w:rsid w:val="003C2D52"/>
    <w:rsid w:val="003D2873"/>
    <w:rsid w:val="003D5A9C"/>
    <w:rsid w:val="003E517F"/>
    <w:rsid w:val="003F4218"/>
    <w:rsid w:val="00412451"/>
    <w:rsid w:val="00416629"/>
    <w:rsid w:val="00423E3E"/>
    <w:rsid w:val="00427AF4"/>
    <w:rsid w:val="00457224"/>
    <w:rsid w:val="004647DA"/>
    <w:rsid w:val="00474062"/>
    <w:rsid w:val="00477D6B"/>
    <w:rsid w:val="004827EF"/>
    <w:rsid w:val="00494CD6"/>
    <w:rsid w:val="004B353E"/>
    <w:rsid w:val="004E29E4"/>
    <w:rsid w:val="004F437F"/>
    <w:rsid w:val="005019FF"/>
    <w:rsid w:val="0053057A"/>
    <w:rsid w:val="00560A29"/>
    <w:rsid w:val="0057791D"/>
    <w:rsid w:val="00587571"/>
    <w:rsid w:val="00595E28"/>
    <w:rsid w:val="005A79D8"/>
    <w:rsid w:val="005A7BFB"/>
    <w:rsid w:val="005B4BB3"/>
    <w:rsid w:val="005B71E4"/>
    <w:rsid w:val="005C6649"/>
    <w:rsid w:val="005D0230"/>
    <w:rsid w:val="00605827"/>
    <w:rsid w:val="006136E2"/>
    <w:rsid w:val="00646050"/>
    <w:rsid w:val="00660363"/>
    <w:rsid w:val="006651E7"/>
    <w:rsid w:val="006713CA"/>
    <w:rsid w:val="006741F2"/>
    <w:rsid w:val="00674A14"/>
    <w:rsid w:val="00676C5C"/>
    <w:rsid w:val="006776DA"/>
    <w:rsid w:val="00685558"/>
    <w:rsid w:val="006D5263"/>
    <w:rsid w:val="00700BF4"/>
    <w:rsid w:val="007133EF"/>
    <w:rsid w:val="007456EE"/>
    <w:rsid w:val="00793443"/>
    <w:rsid w:val="007D1402"/>
    <w:rsid w:val="007D1613"/>
    <w:rsid w:val="007D76AC"/>
    <w:rsid w:val="007E4C0E"/>
    <w:rsid w:val="00816D70"/>
    <w:rsid w:val="008268AF"/>
    <w:rsid w:val="00851BEF"/>
    <w:rsid w:val="008742C3"/>
    <w:rsid w:val="00892961"/>
    <w:rsid w:val="008A134B"/>
    <w:rsid w:val="008A3520"/>
    <w:rsid w:val="008A50C9"/>
    <w:rsid w:val="008B2CC1"/>
    <w:rsid w:val="008B60B2"/>
    <w:rsid w:val="008C6251"/>
    <w:rsid w:val="008D149D"/>
    <w:rsid w:val="008E5A08"/>
    <w:rsid w:val="008F5F03"/>
    <w:rsid w:val="00905DAA"/>
    <w:rsid w:val="0090731E"/>
    <w:rsid w:val="00916EE2"/>
    <w:rsid w:val="00935859"/>
    <w:rsid w:val="00957413"/>
    <w:rsid w:val="0096681C"/>
    <w:rsid w:val="00966A22"/>
    <w:rsid w:val="009671A0"/>
    <w:rsid w:val="0096722F"/>
    <w:rsid w:val="00980843"/>
    <w:rsid w:val="00981A52"/>
    <w:rsid w:val="00986171"/>
    <w:rsid w:val="009B6A9F"/>
    <w:rsid w:val="009C3881"/>
    <w:rsid w:val="009C7DB0"/>
    <w:rsid w:val="009E2791"/>
    <w:rsid w:val="009E3F6F"/>
    <w:rsid w:val="009F499F"/>
    <w:rsid w:val="009F5AC0"/>
    <w:rsid w:val="00A37342"/>
    <w:rsid w:val="00A42DAF"/>
    <w:rsid w:val="00A45BD8"/>
    <w:rsid w:val="00A54957"/>
    <w:rsid w:val="00A60938"/>
    <w:rsid w:val="00A71E5D"/>
    <w:rsid w:val="00A766B3"/>
    <w:rsid w:val="00A8352C"/>
    <w:rsid w:val="00A869B7"/>
    <w:rsid w:val="00A929FE"/>
    <w:rsid w:val="00AA15AC"/>
    <w:rsid w:val="00AC205C"/>
    <w:rsid w:val="00AD290C"/>
    <w:rsid w:val="00AD2F01"/>
    <w:rsid w:val="00AF0A6B"/>
    <w:rsid w:val="00B023F2"/>
    <w:rsid w:val="00B05A69"/>
    <w:rsid w:val="00B11D7B"/>
    <w:rsid w:val="00B41C67"/>
    <w:rsid w:val="00B639F6"/>
    <w:rsid w:val="00B65853"/>
    <w:rsid w:val="00B86146"/>
    <w:rsid w:val="00B9734B"/>
    <w:rsid w:val="00BA30E2"/>
    <w:rsid w:val="00BB3CA7"/>
    <w:rsid w:val="00BB44B8"/>
    <w:rsid w:val="00BB4DB4"/>
    <w:rsid w:val="00BB70CF"/>
    <w:rsid w:val="00BD540D"/>
    <w:rsid w:val="00C0065B"/>
    <w:rsid w:val="00C11BFE"/>
    <w:rsid w:val="00C317AE"/>
    <w:rsid w:val="00C5068F"/>
    <w:rsid w:val="00C61697"/>
    <w:rsid w:val="00C7797A"/>
    <w:rsid w:val="00C84FA5"/>
    <w:rsid w:val="00C86D74"/>
    <w:rsid w:val="00C95545"/>
    <w:rsid w:val="00CB0BF0"/>
    <w:rsid w:val="00CD04F1"/>
    <w:rsid w:val="00CD59F2"/>
    <w:rsid w:val="00CD66FE"/>
    <w:rsid w:val="00CF2F84"/>
    <w:rsid w:val="00D014A0"/>
    <w:rsid w:val="00D3124F"/>
    <w:rsid w:val="00D410E1"/>
    <w:rsid w:val="00D44A5C"/>
    <w:rsid w:val="00D45252"/>
    <w:rsid w:val="00D60BBB"/>
    <w:rsid w:val="00D71B4D"/>
    <w:rsid w:val="00D8722E"/>
    <w:rsid w:val="00D93D55"/>
    <w:rsid w:val="00DA3AA6"/>
    <w:rsid w:val="00DC1E88"/>
    <w:rsid w:val="00DC5BAF"/>
    <w:rsid w:val="00DD1B4D"/>
    <w:rsid w:val="00DE51F3"/>
    <w:rsid w:val="00E00A42"/>
    <w:rsid w:val="00E15015"/>
    <w:rsid w:val="00E335FE"/>
    <w:rsid w:val="00E5090C"/>
    <w:rsid w:val="00E61DD8"/>
    <w:rsid w:val="00E75659"/>
    <w:rsid w:val="00EA7D6E"/>
    <w:rsid w:val="00EC4E49"/>
    <w:rsid w:val="00ED77FB"/>
    <w:rsid w:val="00EE45FA"/>
    <w:rsid w:val="00EF3334"/>
    <w:rsid w:val="00F44293"/>
    <w:rsid w:val="00F5171C"/>
    <w:rsid w:val="00F6369F"/>
    <w:rsid w:val="00F66152"/>
    <w:rsid w:val="00F67E67"/>
    <w:rsid w:val="00F8125D"/>
    <w:rsid w:val="00FC1A42"/>
    <w:rsid w:val="00FC4CA1"/>
    <w:rsid w:val="00FC6835"/>
    <w:rsid w:val="00FC754C"/>
    <w:rsid w:val="00FD46B5"/>
    <w:rsid w:val="00FE30B6"/>
    <w:rsid w:val="00FE4A26"/>
    <w:rsid w:val="00FE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3893CD8"/>
  <w15:docId w15:val="{454375B8-5511-4C33-8E78-F2EF21E5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6C5C"/>
    <w:rPr>
      <w:rFonts w:ascii="Arial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link w:val="a5"/>
    <w:rsid w:val="00676C5C"/>
    <w:pPr>
      <w:spacing w:after="220"/>
    </w:pPr>
  </w:style>
  <w:style w:type="paragraph" w:styleId="a6">
    <w:name w:val="caption"/>
    <w:basedOn w:val="a0"/>
    <w:next w:val="a0"/>
    <w:qFormat/>
    <w:rsid w:val="00676C5C"/>
    <w:rPr>
      <w:b/>
      <w:bCs/>
      <w:sz w:val="18"/>
    </w:rPr>
  </w:style>
  <w:style w:type="paragraph" w:styleId="a7">
    <w:name w:val="annotation text"/>
    <w:basedOn w:val="a0"/>
    <w:link w:val="a8"/>
    <w:semiHidden/>
    <w:rsid w:val="00676C5C"/>
    <w:rPr>
      <w:sz w:val="18"/>
    </w:rPr>
  </w:style>
  <w:style w:type="paragraph" w:styleId="a9">
    <w:name w:val="endnote text"/>
    <w:basedOn w:val="a0"/>
    <w:semiHidden/>
    <w:rsid w:val="00676C5C"/>
    <w:rPr>
      <w:sz w:val="18"/>
    </w:rPr>
  </w:style>
  <w:style w:type="paragraph" w:styleId="aa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b">
    <w:name w:val="footnote text"/>
    <w:basedOn w:val="a0"/>
    <w:semiHidden/>
    <w:rsid w:val="00676C5C"/>
    <w:rPr>
      <w:sz w:val="18"/>
    </w:rPr>
  </w:style>
  <w:style w:type="paragraph" w:styleId="ac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rsid w:val="00676C5C"/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d">
    <w:name w:val="Salutation"/>
    <w:basedOn w:val="a0"/>
    <w:next w:val="a0"/>
    <w:semiHidden/>
    <w:rsid w:val="00676C5C"/>
  </w:style>
  <w:style w:type="paragraph" w:styleId="ae">
    <w:name w:val="Signature"/>
    <w:basedOn w:val="a0"/>
    <w:semiHidden/>
    <w:rsid w:val="00676C5C"/>
    <w:pPr>
      <w:ind w:left="5250"/>
    </w:pPr>
  </w:style>
  <w:style w:type="paragraph" w:styleId="af">
    <w:name w:val="Balloon Text"/>
    <w:basedOn w:val="a0"/>
    <w:link w:val="af0"/>
    <w:semiHidden/>
    <w:unhideWhenUsed/>
    <w:rsid w:val="00084C62"/>
    <w:rPr>
      <w:rFonts w:ascii="Segoe UI" w:hAnsi="Segoe UI" w:cs="Segoe UI"/>
      <w:sz w:val="18"/>
      <w:szCs w:val="18"/>
    </w:rPr>
  </w:style>
  <w:style w:type="character" w:customStyle="1" w:styleId="af0">
    <w:name w:val="批注框文本 字符"/>
    <w:basedOn w:val="a1"/>
    <w:link w:val="af"/>
    <w:semiHidden/>
    <w:rsid w:val="00084C62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ONUMEChar">
    <w:name w:val="ONUM E Char"/>
    <w:link w:val="ONUME"/>
    <w:rsid w:val="00595E28"/>
    <w:rPr>
      <w:rFonts w:ascii="Arial" w:eastAsia="SimSun" w:hAnsi="Arial" w:cs="Arial"/>
      <w:sz w:val="22"/>
      <w:lang w:val="en-US" w:eastAsia="zh-CN"/>
    </w:rPr>
  </w:style>
  <w:style w:type="character" w:customStyle="1" w:styleId="a5">
    <w:name w:val="正文文本 字符"/>
    <w:basedOn w:val="a1"/>
    <w:link w:val="a4"/>
    <w:rsid w:val="00595E28"/>
    <w:rPr>
      <w:rFonts w:ascii="Arial" w:eastAsia="SimSun" w:hAnsi="Arial" w:cs="Arial"/>
      <w:sz w:val="22"/>
      <w:lang w:val="en-US" w:eastAsia="zh-CN"/>
    </w:rPr>
  </w:style>
  <w:style w:type="character" w:styleId="af1">
    <w:name w:val="annotation reference"/>
    <w:basedOn w:val="a1"/>
    <w:semiHidden/>
    <w:unhideWhenUsed/>
    <w:rsid w:val="003F4218"/>
    <w:rPr>
      <w:sz w:val="16"/>
      <w:szCs w:val="16"/>
    </w:rPr>
  </w:style>
  <w:style w:type="paragraph" w:styleId="af2">
    <w:name w:val="annotation subject"/>
    <w:basedOn w:val="a7"/>
    <w:next w:val="a7"/>
    <w:link w:val="af3"/>
    <w:semiHidden/>
    <w:unhideWhenUsed/>
    <w:rsid w:val="003F4218"/>
    <w:rPr>
      <w:b/>
      <w:bCs/>
      <w:sz w:val="20"/>
    </w:rPr>
  </w:style>
  <w:style w:type="character" w:customStyle="1" w:styleId="a8">
    <w:name w:val="批注文字 字符"/>
    <w:basedOn w:val="a1"/>
    <w:link w:val="a7"/>
    <w:semiHidden/>
    <w:rsid w:val="003F4218"/>
    <w:rPr>
      <w:rFonts w:ascii="Arial" w:eastAsia="SimSun" w:hAnsi="Arial" w:cs="Arial"/>
      <w:sz w:val="18"/>
      <w:lang w:val="en-US" w:eastAsia="zh-CN"/>
    </w:rPr>
  </w:style>
  <w:style w:type="character" w:customStyle="1" w:styleId="af3">
    <w:name w:val="批注主题 字符"/>
    <w:basedOn w:val="a8"/>
    <w:link w:val="af2"/>
    <w:semiHidden/>
    <w:rsid w:val="003F4218"/>
    <w:rPr>
      <w:rFonts w:ascii="Arial" w:eastAsia="SimSun" w:hAnsi="Arial" w:cs="Arial"/>
      <w:b/>
      <w:bCs/>
      <w:sz w:val="18"/>
      <w:lang w:val="en-US" w:eastAsia="zh-CN"/>
    </w:rPr>
  </w:style>
  <w:style w:type="character" w:styleId="af4">
    <w:name w:val="Hyperlink"/>
    <w:basedOn w:val="a1"/>
    <w:uiPriority w:val="99"/>
    <w:unhideWhenUsed/>
    <w:rsid w:val="002B4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edocs/mdocs/classifications/en/cws_7/cws_7_23-related1.zi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7 (E)</Template>
  <TotalTime>1195</TotalTime>
  <Pages>3</Pages>
  <Words>1084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CWS/7/23 (in English)</vt:lpstr>
    </vt:vector>
  </TitlesOfParts>
  <Company>WIPO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CWS/7/23 (in Chinese)</dc:title>
  <dc:subject>关于授予和公布补充保护证书和延长专利期限的调查结果</dc:subject>
  <dc:creator>SONG Qiao</dc:creator>
  <cp:keywords>CWS, WIPO</cp:keywords>
  <cp:lastModifiedBy>SONG Qiao</cp:lastModifiedBy>
  <cp:revision>131</cp:revision>
  <cp:lastPrinted>2019-05-20T07:52:00Z</cp:lastPrinted>
  <dcterms:created xsi:type="dcterms:W3CDTF">2019-05-08T07:45:00Z</dcterms:created>
  <dcterms:modified xsi:type="dcterms:W3CDTF">2019-05-20T07:52:00Z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393a2225-5d6b-4e4e-b796-1a4ecd225729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