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668D9" w:rsidRPr="00CB7F0C" w14:paraId="1D73F0CC" w14:textId="77777777" w:rsidTr="007D41F1">
        <w:trPr>
          <w:trHeight w:val="1977"/>
        </w:trPr>
        <w:tc>
          <w:tcPr>
            <w:tcW w:w="4594" w:type="dxa"/>
            <w:tcBorders>
              <w:bottom w:val="single" w:sz="4" w:space="0" w:color="auto"/>
            </w:tcBorders>
            <w:tcMar>
              <w:bottom w:w="170" w:type="dxa"/>
            </w:tcMar>
          </w:tcPr>
          <w:p w14:paraId="4F1773C6" w14:textId="77777777" w:rsidR="00E668D9" w:rsidRPr="00CB7F0C" w:rsidRDefault="00E668D9" w:rsidP="007D41F1">
            <w:pPr>
              <w:jc w:val="both"/>
            </w:pPr>
            <w:r w:rsidRPr="00CB7F0C">
              <w:rPr>
                <w:noProof/>
                <w:lang w:val="de-DE" w:eastAsia="de-DE"/>
              </w:rPr>
              <w:drawing>
                <wp:anchor distT="0" distB="0" distL="114300" distR="114300" simplePos="0" relativeHeight="251659264" behindDoc="1" locked="0" layoutInCell="0" allowOverlap="1" wp14:anchorId="25897A0C" wp14:editId="261BEBB0">
                  <wp:simplePos x="0" y="0"/>
                  <wp:positionH relativeFrom="page">
                    <wp:posOffset>2916555</wp:posOffset>
                  </wp:positionH>
                  <wp:positionV relativeFrom="margin">
                    <wp:posOffset>0</wp:posOffset>
                  </wp:positionV>
                  <wp:extent cx="867600" cy="1324800"/>
                  <wp:effectExtent l="0" t="0" r="8890" b="8890"/>
                  <wp:wrapNone/>
                  <wp:docPr id="7"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1C14460" w14:textId="77777777" w:rsidR="00E668D9" w:rsidRPr="00CB7F0C" w:rsidRDefault="00E668D9" w:rsidP="007D41F1"/>
        </w:tc>
        <w:tc>
          <w:tcPr>
            <w:tcW w:w="425" w:type="dxa"/>
            <w:tcBorders>
              <w:bottom w:val="single" w:sz="4" w:space="0" w:color="auto"/>
            </w:tcBorders>
            <w:tcMar>
              <w:left w:w="0" w:type="dxa"/>
              <w:right w:w="0" w:type="dxa"/>
            </w:tcMar>
          </w:tcPr>
          <w:p w14:paraId="7E6901B8" w14:textId="77777777" w:rsidR="00E668D9" w:rsidRPr="00CB7F0C" w:rsidRDefault="00E668D9" w:rsidP="007D41F1">
            <w:pPr>
              <w:jc w:val="right"/>
            </w:pPr>
            <w:r w:rsidRPr="00CB7F0C">
              <w:rPr>
                <w:b/>
                <w:sz w:val="40"/>
                <w:szCs w:val="40"/>
              </w:rPr>
              <w:t>C</w:t>
            </w:r>
          </w:p>
        </w:tc>
      </w:tr>
      <w:tr w:rsidR="00E668D9" w:rsidRPr="00CB7F0C" w14:paraId="31CBE513" w14:textId="77777777" w:rsidTr="007D41F1">
        <w:trPr>
          <w:trHeight w:hRule="exact" w:val="340"/>
        </w:trPr>
        <w:tc>
          <w:tcPr>
            <w:tcW w:w="9356" w:type="dxa"/>
            <w:gridSpan w:val="3"/>
            <w:tcBorders>
              <w:top w:val="single" w:sz="4" w:space="0" w:color="auto"/>
            </w:tcBorders>
            <w:tcMar>
              <w:top w:w="170" w:type="dxa"/>
              <w:left w:w="0" w:type="dxa"/>
              <w:right w:w="0" w:type="dxa"/>
            </w:tcMar>
            <w:vAlign w:val="bottom"/>
          </w:tcPr>
          <w:p w14:paraId="03E98CD1" w14:textId="611BE4A8" w:rsidR="00E668D9" w:rsidRPr="00CB7F0C" w:rsidRDefault="00E668D9" w:rsidP="003F5DA2">
            <w:pPr>
              <w:jc w:val="right"/>
              <w:rPr>
                <w:rFonts w:ascii="Arial Black" w:hAnsi="Arial Black"/>
                <w:caps/>
                <w:sz w:val="15"/>
              </w:rPr>
            </w:pPr>
            <w:r>
              <w:rPr>
                <w:rFonts w:ascii="Arial Black" w:hAnsi="Arial Black"/>
                <w:caps/>
                <w:sz w:val="15"/>
              </w:rPr>
              <w:t>CWS/7/</w:t>
            </w:r>
            <w:bookmarkStart w:id="0" w:name="Code"/>
            <w:bookmarkEnd w:id="0"/>
            <w:r w:rsidR="003F5DA2">
              <w:rPr>
                <w:rFonts w:ascii="Arial Black" w:hAnsi="Arial Black" w:hint="eastAsia"/>
                <w:caps/>
                <w:sz w:val="15"/>
              </w:rPr>
              <w:t>21</w:t>
            </w:r>
          </w:p>
        </w:tc>
      </w:tr>
      <w:tr w:rsidR="00E668D9" w:rsidRPr="00CB7F0C" w14:paraId="3EA4D663" w14:textId="77777777" w:rsidTr="007D41F1">
        <w:trPr>
          <w:trHeight w:hRule="exact" w:val="170"/>
        </w:trPr>
        <w:tc>
          <w:tcPr>
            <w:tcW w:w="9356" w:type="dxa"/>
            <w:gridSpan w:val="3"/>
            <w:noWrap/>
            <w:tcMar>
              <w:left w:w="0" w:type="dxa"/>
              <w:right w:w="0" w:type="dxa"/>
            </w:tcMar>
            <w:vAlign w:val="bottom"/>
          </w:tcPr>
          <w:p w14:paraId="761FD7C0" w14:textId="77777777" w:rsidR="00E668D9" w:rsidRPr="00CB7F0C" w:rsidRDefault="00E668D9" w:rsidP="007D41F1">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w:t>
            </w:r>
            <w:bookmarkStart w:id="1" w:name="Original"/>
            <w:bookmarkEnd w:id="1"/>
            <w:r w:rsidRPr="00CB7F0C">
              <w:rPr>
                <w:rFonts w:eastAsia="SimHei" w:hint="eastAsia"/>
                <w:b/>
                <w:sz w:val="15"/>
                <w:szCs w:val="15"/>
                <w:lang w:val="pt-BR"/>
              </w:rPr>
              <w:t>英</w:t>
            </w:r>
            <w:r w:rsidRPr="00CB7F0C">
              <w:rPr>
                <w:rFonts w:eastAsia="SimHei" w:hint="eastAsia"/>
                <w:b/>
                <w:sz w:val="15"/>
                <w:szCs w:val="15"/>
              </w:rPr>
              <w:t>文</w:t>
            </w:r>
          </w:p>
        </w:tc>
      </w:tr>
      <w:tr w:rsidR="00E668D9" w:rsidRPr="00CB7F0C" w14:paraId="1CA6BD9D" w14:textId="77777777" w:rsidTr="007D41F1">
        <w:trPr>
          <w:trHeight w:hRule="exact" w:val="198"/>
        </w:trPr>
        <w:tc>
          <w:tcPr>
            <w:tcW w:w="9356" w:type="dxa"/>
            <w:gridSpan w:val="3"/>
            <w:tcMar>
              <w:left w:w="0" w:type="dxa"/>
              <w:right w:w="0" w:type="dxa"/>
            </w:tcMar>
            <w:vAlign w:val="bottom"/>
          </w:tcPr>
          <w:p w14:paraId="54C174B2" w14:textId="61131567" w:rsidR="00E668D9" w:rsidRPr="00CB7F0C" w:rsidRDefault="00E668D9" w:rsidP="003F5DA2">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bookmarkStart w:id="2" w:name="Date"/>
            <w:bookmarkEnd w:id="2"/>
            <w:r w:rsidRPr="00CB7F0C">
              <w:rPr>
                <w:rFonts w:ascii="Arial Black" w:eastAsia="SimHei" w:hAnsi="Arial Black"/>
                <w:sz w:val="15"/>
                <w:szCs w:val="15"/>
                <w:lang w:val="pt-BR"/>
              </w:rPr>
              <w:t>201</w:t>
            </w:r>
            <w:r>
              <w:rPr>
                <w:rFonts w:ascii="Arial Black" w:eastAsia="SimHei" w:hAnsi="Arial Black" w:hint="eastAsia"/>
                <w:sz w:val="15"/>
                <w:szCs w:val="15"/>
                <w:lang w:val="pt-BR"/>
              </w:rPr>
              <w:t>9</w:t>
            </w:r>
            <w:r w:rsidRPr="00CB7F0C">
              <w:rPr>
                <w:rFonts w:ascii="SimHei" w:eastAsia="SimHei" w:hAnsi="Times New Roman" w:hint="eastAsia"/>
                <w:b/>
                <w:sz w:val="15"/>
                <w:szCs w:val="15"/>
              </w:rPr>
              <w:t>年</w:t>
            </w:r>
            <w:r w:rsidRPr="0095609B">
              <w:rPr>
                <w:rFonts w:ascii="Arial Black" w:eastAsia="SimHei" w:hAnsi="Arial Black" w:hint="eastAsia"/>
                <w:sz w:val="15"/>
                <w:szCs w:val="15"/>
                <w:lang w:val="pt-BR"/>
              </w:rPr>
              <w:t>5</w:t>
            </w:r>
            <w:r w:rsidRPr="00CB7F0C">
              <w:rPr>
                <w:rFonts w:ascii="SimHei" w:eastAsia="SimHei" w:hAnsi="Times New Roman" w:hint="eastAsia"/>
                <w:b/>
                <w:sz w:val="15"/>
                <w:szCs w:val="15"/>
              </w:rPr>
              <w:t>月</w:t>
            </w:r>
            <w:r>
              <w:rPr>
                <w:rFonts w:ascii="Arial Black" w:eastAsia="SimHei" w:hAnsi="Arial Black" w:hint="eastAsia"/>
                <w:sz w:val="15"/>
                <w:szCs w:val="15"/>
              </w:rPr>
              <w:t>1</w:t>
            </w:r>
            <w:r w:rsidR="003F5DA2">
              <w:rPr>
                <w:rFonts w:ascii="Arial Black" w:eastAsia="SimHei" w:hAnsi="Arial Black" w:hint="eastAsia"/>
                <w:sz w:val="15"/>
                <w:szCs w:val="15"/>
              </w:rPr>
              <w:t>5</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14:paraId="43C4E78F" w14:textId="77777777" w:rsidR="00E668D9" w:rsidRPr="00CB7F0C" w:rsidRDefault="00E668D9" w:rsidP="00E668D9"/>
    <w:p w14:paraId="73F42346" w14:textId="77777777" w:rsidR="00E668D9" w:rsidRPr="008B2CC1" w:rsidRDefault="00E668D9" w:rsidP="00E668D9"/>
    <w:p w14:paraId="77FA3BD2" w14:textId="77777777" w:rsidR="00E668D9" w:rsidRPr="008B2CC1" w:rsidRDefault="00E668D9" w:rsidP="00E668D9"/>
    <w:p w14:paraId="55D5F02F" w14:textId="77777777" w:rsidR="00E668D9" w:rsidRPr="008B2CC1" w:rsidRDefault="00E668D9" w:rsidP="00E668D9"/>
    <w:p w14:paraId="0B6C0F86" w14:textId="77777777" w:rsidR="00E668D9" w:rsidRPr="008B2CC1" w:rsidRDefault="00E668D9" w:rsidP="00E668D9"/>
    <w:p w14:paraId="4B9C2FFE" w14:textId="77777777" w:rsidR="00E668D9" w:rsidRPr="00CB7F0C" w:rsidRDefault="00E668D9" w:rsidP="00E668D9">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14:paraId="41E9F279" w14:textId="77777777" w:rsidR="00E668D9" w:rsidRPr="00CB7F0C" w:rsidRDefault="00E668D9" w:rsidP="00E668D9"/>
    <w:p w14:paraId="4707E592" w14:textId="77777777" w:rsidR="00E668D9" w:rsidRPr="00CB7F0C" w:rsidRDefault="00E668D9" w:rsidP="00E668D9"/>
    <w:p w14:paraId="14FEF52C" w14:textId="77777777" w:rsidR="00E668D9" w:rsidRPr="00CB7F0C" w:rsidRDefault="00E668D9" w:rsidP="00E668D9">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七</w:t>
      </w:r>
      <w:r w:rsidRPr="00CB7F0C">
        <w:rPr>
          <w:rFonts w:ascii="KaiTi" w:eastAsia="KaiTi" w:hint="eastAsia"/>
          <w:b/>
          <w:sz w:val="24"/>
          <w:szCs w:val="24"/>
        </w:rPr>
        <w:t>届会议</w:t>
      </w:r>
    </w:p>
    <w:p w14:paraId="14105860" w14:textId="77777777" w:rsidR="00E668D9" w:rsidRPr="00CB7F0C" w:rsidRDefault="00E668D9" w:rsidP="00E668D9">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9</w:t>
      </w:r>
      <w:r w:rsidRPr="00CB7F0C">
        <w:rPr>
          <w:rFonts w:ascii="KaiTi" w:eastAsia="KaiTi" w:hAnsi="KaiTi" w:hint="eastAsia"/>
          <w:b/>
          <w:sz w:val="24"/>
          <w:szCs w:val="24"/>
        </w:rPr>
        <w:t>年</w:t>
      </w:r>
      <w:r>
        <w:rPr>
          <w:rFonts w:ascii="KaiTi" w:eastAsia="KaiTi" w:hAnsi="KaiTi" w:hint="eastAsia"/>
          <w:sz w:val="24"/>
          <w:szCs w:val="24"/>
        </w:rPr>
        <w:t>7</w:t>
      </w:r>
      <w:r w:rsidRPr="00CB7F0C">
        <w:rPr>
          <w:rFonts w:ascii="KaiTi" w:eastAsia="KaiTi" w:hAnsi="KaiTi" w:hint="eastAsia"/>
          <w:b/>
          <w:sz w:val="24"/>
          <w:szCs w:val="24"/>
        </w:rPr>
        <w:t>月</w:t>
      </w:r>
      <w:r>
        <w:rPr>
          <w:rFonts w:ascii="KaiTi" w:eastAsia="KaiTi" w:hAnsi="KaiTi" w:hint="eastAsia"/>
          <w:sz w:val="24"/>
          <w:szCs w:val="24"/>
        </w:rPr>
        <w:t>1</w:t>
      </w:r>
      <w:r w:rsidRPr="00CB7F0C">
        <w:rPr>
          <w:rFonts w:ascii="KaiTi" w:eastAsia="KaiTi" w:hAnsi="KaiTi" w:hint="eastAsia"/>
          <w:b/>
          <w:sz w:val="24"/>
          <w:szCs w:val="24"/>
        </w:rPr>
        <w:t>日至</w:t>
      </w:r>
      <w:r>
        <w:rPr>
          <w:rFonts w:ascii="KaiTi" w:eastAsia="KaiTi" w:hAnsi="KaiTi" w:hint="eastAsia"/>
          <w:sz w:val="24"/>
          <w:szCs w:val="24"/>
        </w:rPr>
        <w:t>5</w:t>
      </w:r>
      <w:r w:rsidRPr="00CB7F0C">
        <w:rPr>
          <w:rFonts w:ascii="KaiTi" w:eastAsia="KaiTi" w:hAnsi="KaiTi" w:hint="eastAsia"/>
          <w:b/>
          <w:sz w:val="24"/>
          <w:szCs w:val="24"/>
        </w:rPr>
        <w:t>日，日内瓦</w:t>
      </w:r>
    </w:p>
    <w:p w14:paraId="521B27FA" w14:textId="77777777" w:rsidR="00E668D9" w:rsidRPr="008B2CC1" w:rsidRDefault="00E668D9" w:rsidP="00E668D9"/>
    <w:p w14:paraId="76D97822" w14:textId="77777777" w:rsidR="00E668D9" w:rsidRPr="008B2CC1" w:rsidRDefault="00E668D9" w:rsidP="00E668D9"/>
    <w:p w14:paraId="0FE2BA26" w14:textId="77777777" w:rsidR="00E668D9" w:rsidRPr="008B2CC1" w:rsidRDefault="00E668D9" w:rsidP="00E668D9"/>
    <w:p w14:paraId="080BF8C8" w14:textId="3CEEA098" w:rsidR="00E668D9" w:rsidRPr="003811D6" w:rsidRDefault="00E668D9" w:rsidP="00E668D9">
      <w:pPr>
        <w:rPr>
          <w:rFonts w:ascii="KaiTi" w:eastAsia="KaiTi" w:hAnsi="KaiTi" w:cs="Times New Roman"/>
          <w:kern w:val="2"/>
          <w:sz w:val="24"/>
          <w:szCs w:val="32"/>
          <w:lang w:val="fr-CH"/>
        </w:rPr>
      </w:pPr>
      <w:bookmarkStart w:id="3" w:name="TitleOfDoc"/>
      <w:bookmarkStart w:id="4" w:name="_GoBack"/>
      <w:bookmarkEnd w:id="3"/>
      <w:r w:rsidRPr="00E668D9">
        <w:rPr>
          <w:rFonts w:ascii="KaiTi" w:eastAsia="KaiTi" w:hAnsi="KaiTi" w:cs="Times New Roman" w:hint="eastAsia"/>
          <w:kern w:val="2"/>
          <w:sz w:val="24"/>
          <w:szCs w:val="32"/>
          <w:lang w:val="fr-CH"/>
        </w:rPr>
        <w:t>工业品外观设计电子可视表现形式调查结果</w:t>
      </w:r>
    </w:p>
    <w:p w14:paraId="4E53D43E" w14:textId="77777777" w:rsidR="00E668D9" w:rsidRPr="008B2CC1" w:rsidRDefault="00E668D9" w:rsidP="00E668D9"/>
    <w:p w14:paraId="01022239" w14:textId="634CC306" w:rsidR="00E668D9" w:rsidRPr="004E7655" w:rsidRDefault="00E668D9" w:rsidP="00E668D9">
      <w:pPr>
        <w:rPr>
          <w:rFonts w:ascii="KaiTi" w:eastAsia="KaiTi" w:hAnsi="SimSun"/>
          <w:i/>
          <w:sz w:val="21"/>
        </w:rPr>
      </w:pPr>
      <w:bookmarkStart w:id="5" w:name="Prepared"/>
      <w:bookmarkEnd w:id="5"/>
      <w:bookmarkEnd w:id="4"/>
      <w:r>
        <w:rPr>
          <w:rFonts w:ascii="KaiTi" w:eastAsia="KaiTi" w:hAnsi="STKaiti" w:cs="Times New Roman" w:hint="eastAsia"/>
          <w:kern w:val="2"/>
          <w:sz w:val="21"/>
          <w:szCs w:val="24"/>
          <w:lang w:val="fr-CH"/>
        </w:rPr>
        <w:t>国际局</w:t>
      </w:r>
      <w:r w:rsidRPr="003811D6">
        <w:rPr>
          <w:rFonts w:ascii="KaiTi" w:eastAsia="KaiTi" w:hAnsi="STKaiti" w:cs="Times New Roman" w:hint="eastAsia"/>
          <w:kern w:val="2"/>
          <w:sz w:val="21"/>
          <w:szCs w:val="24"/>
          <w:lang w:val="fr-CH"/>
        </w:rPr>
        <w:t>编拟的文件</w:t>
      </w:r>
    </w:p>
    <w:p w14:paraId="49E79410" w14:textId="77777777" w:rsidR="00E668D9" w:rsidRDefault="00E668D9" w:rsidP="00E668D9"/>
    <w:p w14:paraId="5427FBDC" w14:textId="77777777" w:rsidR="00E668D9" w:rsidRDefault="00E668D9" w:rsidP="00E668D9"/>
    <w:p w14:paraId="1CF60842" w14:textId="77777777" w:rsidR="00E668D9" w:rsidRPr="00A42553" w:rsidRDefault="00E668D9" w:rsidP="00E668D9">
      <w:pPr>
        <w:rPr>
          <w:u w:val="single"/>
        </w:rPr>
      </w:pPr>
    </w:p>
    <w:p w14:paraId="25A77D95" w14:textId="77777777" w:rsidR="00E668D9" w:rsidRDefault="00E668D9" w:rsidP="00E668D9"/>
    <w:p w14:paraId="2DD8CC6F" w14:textId="3590E6BC" w:rsidR="00F23F38" w:rsidRPr="003C2183" w:rsidRDefault="000826FB" w:rsidP="003544F7">
      <w:pPr>
        <w:pStyle w:val="Heading2"/>
        <w:overflowPunct w:val="0"/>
        <w:spacing w:beforeLines="100" w:afterLines="50" w:after="120" w:line="340" w:lineRule="atLeast"/>
        <w:rPr>
          <w:rFonts w:ascii="SimHei" w:eastAsia="SimHei" w:hAnsi="SimHei"/>
          <w:caps w:val="0"/>
          <w:sz w:val="21"/>
          <w:lang w:val="fr-CH"/>
        </w:rPr>
      </w:pPr>
      <w:r w:rsidRPr="003C2183">
        <w:rPr>
          <w:rFonts w:ascii="SimHei" w:eastAsia="SimHei" w:hAnsi="SimHei" w:hint="eastAsia"/>
          <w:caps w:val="0"/>
          <w:sz w:val="21"/>
          <w:lang w:val="fr-CH"/>
        </w:rPr>
        <w:t>导</w:t>
      </w:r>
      <w:r w:rsidR="003544F7">
        <w:rPr>
          <w:rFonts w:ascii="SimHei" w:eastAsia="SimHei" w:hAnsi="SimHei" w:hint="eastAsia"/>
          <w:caps w:val="0"/>
          <w:sz w:val="21"/>
          <w:lang w:val="fr-CH"/>
        </w:rPr>
        <w:t xml:space="preserve">　</w:t>
      </w:r>
      <w:r w:rsidRPr="003C2183">
        <w:rPr>
          <w:rFonts w:ascii="SimHei" w:eastAsia="SimHei" w:hAnsi="SimHei" w:hint="eastAsia"/>
          <w:caps w:val="0"/>
          <w:sz w:val="21"/>
          <w:lang w:val="fr-CH"/>
        </w:rPr>
        <w:t>言</w:t>
      </w:r>
    </w:p>
    <w:p w14:paraId="71279A2F" w14:textId="6E7631D1" w:rsidR="00F23F38" w:rsidRPr="009E49A5" w:rsidRDefault="00F23F38"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AE213E">
        <w:rPr>
          <w:rFonts w:ascii="SimSun" w:hAnsi="SimSun"/>
          <w:sz w:val="21"/>
          <w:szCs w:val="21"/>
          <w:lang w:val="fr-CH"/>
        </w:rPr>
        <w:instrText xml:space="preserve"> AUTONUM  </w:instrText>
      </w:r>
      <w:r w:rsidRPr="009E49A5">
        <w:rPr>
          <w:rFonts w:ascii="SimSun" w:hAnsi="SimSun"/>
          <w:sz w:val="21"/>
          <w:szCs w:val="21"/>
        </w:rPr>
        <w:fldChar w:fldCharType="end"/>
      </w:r>
      <w:r w:rsidR="00DE01A6" w:rsidRPr="00AE213E">
        <w:rPr>
          <w:rFonts w:ascii="SimSun" w:hAnsi="SimSun"/>
          <w:sz w:val="21"/>
          <w:szCs w:val="21"/>
          <w:lang w:val="fr-CH"/>
        </w:rPr>
        <w:t>.</w:t>
      </w:r>
      <w:r w:rsidRPr="00AE213E">
        <w:rPr>
          <w:rFonts w:ascii="SimSun" w:hAnsi="SimSun"/>
          <w:sz w:val="21"/>
          <w:szCs w:val="21"/>
          <w:lang w:val="fr-CH"/>
        </w:rPr>
        <w:tab/>
      </w:r>
      <w:r w:rsidR="000826FB" w:rsidRPr="009E49A5">
        <w:rPr>
          <w:rFonts w:ascii="SimSun" w:hAnsi="SimSun" w:hint="eastAsia"/>
          <w:sz w:val="21"/>
          <w:szCs w:val="21"/>
        </w:rPr>
        <w:t>产权组织标准委员会</w:t>
      </w:r>
      <w:r w:rsidR="000826FB" w:rsidRPr="00AE213E">
        <w:rPr>
          <w:rFonts w:ascii="SimSun" w:hAnsi="SimSun" w:hint="eastAsia"/>
          <w:sz w:val="21"/>
          <w:szCs w:val="21"/>
          <w:lang w:val="fr-CH"/>
        </w:rPr>
        <w:t>（CWS）</w:t>
      </w:r>
      <w:r w:rsidR="000826FB" w:rsidRPr="009E49A5">
        <w:rPr>
          <w:rFonts w:ascii="SimSun" w:hAnsi="SimSun" w:hint="eastAsia"/>
          <w:sz w:val="21"/>
          <w:szCs w:val="21"/>
        </w:rPr>
        <w:t>在</w:t>
      </w:r>
      <w:r w:rsidR="000826FB" w:rsidRPr="00AE213E">
        <w:rPr>
          <w:rFonts w:ascii="SimSun" w:hAnsi="SimSun" w:hint="eastAsia"/>
          <w:sz w:val="21"/>
          <w:szCs w:val="21"/>
          <w:lang w:val="fr-CH"/>
        </w:rPr>
        <w:t>2018</w:t>
      </w:r>
      <w:r w:rsidR="000826FB" w:rsidRPr="009E49A5">
        <w:rPr>
          <w:rFonts w:ascii="SimSun" w:hAnsi="SimSun" w:hint="eastAsia"/>
          <w:sz w:val="21"/>
          <w:szCs w:val="21"/>
        </w:rPr>
        <w:t>年举办的第六届会议上批准了关于工业品外观设计电子可视表现形式的问卷。标准委员会要求秘书处发布一份通函，请</w:t>
      </w:r>
      <w:r w:rsidR="008F1BC2" w:rsidRPr="009E49A5">
        <w:rPr>
          <w:rFonts w:ascii="SimSun" w:hAnsi="SimSun" w:hint="eastAsia"/>
          <w:sz w:val="21"/>
          <w:szCs w:val="21"/>
        </w:rPr>
        <w:t>各</w:t>
      </w:r>
      <w:r w:rsidR="000826FB" w:rsidRPr="009E49A5">
        <w:rPr>
          <w:rFonts w:ascii="SimSun" w:hAnsi="SimSun" w:hint="eastAsia"/>
          <w:sz w:val="21"/>
          <w:szCs w:val="21"/>
        </w:rPr>
        <w:t>工业产权局参与关于工业品外观设计的调查（见文件CWS/6/34第178段和</w:t>
      </w:r>
      <w:r w:rsidR="004E3539">
        <w:rPr>
          <w:rFonts w:ascii="SimSun" w:hAnsi="SimSun" w:hint="eastAsia"/>
          <w:sz w:val="21"/>
          <w:szCs w:val="21"/>
        </w:rPr>
        <w:t>第</w:t>
      </w:r>
      <w:r w:rsidR="000826FB" w:rsidRPr="009E49A5">
        <w:rPr>
          <w:rFonts w:ascii="SimSun" w:hAnsi="SimSun" w:hint="eastAsia"/>
          <w:sz w:val="21"/>
          <w:szCs w:val="21"/>
        </w:rPr>
        <w:t>180段）。</w:t>
      </w:r>
    </w:p>
    <w:p w14:paraId="33C1B6C1" w14:textId="72D01472" w:rsidR="005A1A06" w:rsidRPr="009E49A5" w:rsidRDefault="00F1408E" w:rsidP="003544F7">
      <w:pPr>
        <w:pStyle w:val="ONUME"/>
        <w:spacing w:afterLines="50" w:after="120" w:line="340" w:lineRule="atLeast"/>
        <w:rPr>
          <w:rFonts w:ascii="SimSun" w:hAnsi="SimSun"/>
          <w:sz w:val="21"/>
          <w:szCs w:val="21"/>
        </w:rPr>
      </w:pPr>
      <w:r w:rsidRPr="009E49A5">
        <w:rPr>
          <w:rFonts w:ascii="SimSun" w:hAnsi="SimSun" w:hint="eastAsia"/>
          <w:sz w:val="21"/>
          <w:szCs w:val="21"/>
        </w:rPr>
        <w:t>秘书处于2018年11月发布了通函C.CWS.110，要求</w:t>
      </w:r>
      <w:r w:rsidR="008F1BC2" w:rsidRPr="009E49A5">
        <w:rPr>
          <w:rFonts w:ascii="SimSun" w:hAnsi="SimSun" w:hint="eastAsia"/>
          <w:sz w:val="21"/>
          <w:szCs w:val="21"/>
        </w:rPr>
        <w:t>各</w:t>
      </w:r>
      <w:r w:rsidRPr="009E49A5">
        <w:rPr>
          <w:rFonts w:ascii="SimSun" w:hAnsi="SimSun" w:hint="eastAsia"/>
          <w:sz w:val="21"/>
          <w:szCs w:val="21"/>
        </w:rPr>
        <w:t>工业产权局指定代表参与调查。</w:t>
      </w:r>
    </w:p>
    <w:p w14:paraId="1752F171" w14:textId="32FF56FD" w:rsidR="002371C7" w:rsidRPr="00AE213E" w:rsidRDefault="00F1408E" w:rsidP="00C8612F">
      <w:pPr>
        <w:pStyle w:val="Heading2"/>
        <w:overflowPunct w:val="0"/>
        <w:spacing w:beforeLines="100" w:afterLines="50" w:after="120" w:line="340" w:lineRule="atLeast"/>
        <w:rPr>
          <w:rFonts w:ascii="SimHei" w:eastAsia="SimHei" w:hAnsi="SimHei"/>
          <w:caps w:val="0"/>
          <w:sz w:val="21"/>
        </w:rPr>
      </w:pPr>
      <w:r w:rsidRPr="009E49A5">
        <w:rPr>
          <w:rFonts w:ascii="SimHei" w:eastAsia="SimHei" w:hAnsi="SimHei" w:hint="eastAsia"/>
          <w:caps w:val="0"/>
          <w:sz w:val="21"/>
          <w:lang w:val="fr-CH"/>
        </w:rPr>
        <w:t>调查结果</w:t>
      </w:r>
    </w:p>
    <w:p w14:paraId="640532F9" w14:textId="0A0DA84D" w:rsidR="00F23F38" w:rsidRPr="003544F7" w:rsidRDefault="002371C7" w:rsidP="003544F7">
      <w:pPr>
        <w:pStyle w:val="ONUME"/>
        <w:overflowPunct w:val="0"/>
        <w:spacing w:afterLines="50" w:after="120" w:line="340" w:lineRule="atLeast"/>
        <w:jc w:val="both"/>
        <w:rPr>
          <w:rFonts w:ascii="SimSun" w:hAnsi="SimSun"/>
          <w:sz w:val="21"/>
          <w:szCs w:val="21"/>
          <w:lang w:val="fr-CH"/>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E01AB1" w:rsidRPr="009E49A5">
        <w:rPr>
          <w:rFonts w:ascii="SimSun" w:hAnsi="SimSun" w:hint="eastAsia"/>
          <w:sz w:val="21"/>
          <w:szCs w:val="21"/>
        </w:rPr>
        <w:t>本调查于2018年12月至2019年3月</w:t>
      </w:r>
      <w:r w:rsidR="000E22CB" w:rsidRPr="009E49A5">
        <w:rPr>
          <w:rFonts w:ascii="SimSun" w:hAnsi="SimSun" w:hint="eastAsia"/>
          <w:sz w:val="21"/>
          <w:szCs w:val="21"/>
        </w:rPr>
        <w:t>期间</w:t>
      </w:r>
      <w:r w:rsidR="00E01AB1" w:rsidRPr="009E49A5">
        <w:rPr>
          <w:rFonts w:ascii="SimSun" w:hAnsi="SimSun" w:hint="eastAsia"/>
          <w:sz w:val="21"/>
          <w:szCs w:val="21"/>
        </w:rPr>
        <w:t>采用标准委员会第六届会议批准的问卷开展。有36家主管局回复了通函</w:t>
      </w:r>
      <w:r w:rsidR="00F10FAF">
        <w:rPr>
          <w:rFonts w:ascii="SimSun" w:hAnsi="SimSun" w:hint="eastAsia"/>
          <w:sz w:val="21"/>
          <w:szCs w:val="21"/>
        </w:rPr>
        <w:t>，</w:t>
      </w:r>
      <w:r w:rsidR="00E01AB1" w:rsidRPr="009E49A5">
        <w:rPr>
          <w:rFonts w:ascii="SimSun" w:hAnsi="SimSun" w:hint="eastAsia"/>
          <w:sz w:val="21"/>
          <w:szCs w:val="21"/>
        </w:rPr>
        <w:t>索要调查的链接，25家主管局提交了对调查的答复。国际局对答复进行了分析，并编</w:t>
      </w:r>
      <w:r w:rsidR="00C84D0C" w:rsidRPr="009E49A5">
        <w:rPr>
          <w:rFonts w:ascii="SimSun" w:hAnsi="SimSun" w:hint="eastAsia"/>
          <w:sz w:val="21"/>
          <w:szCs w:val="21"/>
        </w:rPr>
        <w:t>写</w:t>
      </w:r>
      <w:r w:rsidR="00E01AB1" w:rsidRPr="009E49A5">
        <w:rPr>
          <w:rFonts w:ascii="SimSun" w:hAnsi="SimSun" w:hint="eastAsia"/>
          <w:sz w:val="21"/>
          <w:szCs w:val="21"/>
        </w:rPr>
        <w:t>了下述报告供标准委员会审议。逐字记录的单独答复和集体答复可见于</w:t>
      </w:r>
      <w:r w:rsidR="00BF0BEC" w:rsidRPr="003544F7">
        <w:rPr>
          <w:rFonts w:ascii="SimSun" w:hAnsi="SimSun"/>
          <w:sz w:val="21"/>
          <w:szCs w:val="21"/>
          <w:lang w:val="fr-CH"/>
        </w:rPr>
        <w:t>[</w:t>
      </w:r>
      <w:proofErr w:type="gramStart"/>
      <w:r w:rsidR="006F431E" w:rsidRPr="003544F7">
        <w:rPr>
          <w:rStyle w:val="Hyperlink"/>
          <w:rFonts w:ascii="SimSun" w:hAnsi="SimSun"/>
          <w:sz w:val="21"/>
          <w:szCs w:val="21"/>
          <w:lang w:val="fr-CH"/>
        </w:rPr>
        <w:t>https://www.wipo.</w:t>
      </w:r>
      <w:r w:rsidR="003544F7" w:rsidRPr="003544F7">
        <w:rPr>
          <w:rStyle w:val="Hyperlink"/>
          <w:rFonts w:ascii="SimSun" w:hAnsi="SimSun"/>
          <w:sz w:val="21"/>
          <w:szCs w:val="21"/>
          <w:lang w:val="fr-CH"/>
        </w:rPr>
        <w:t>‌</w:t>
      </w:r>
      <w:r w:rsidR="006F431E" w:rsidRPr="003544F7">
        <w:rPr>
          <w:rStyle w:val="Hyperlink"/>
          <w:rFonts w:ascii="SimSun" w:hAnsi="SimSun"/>
          <w:sz w:val="21"/>
          <w:szCs w:val="21"/>
          <w:lang w:val="fr-CH"/>
        </w:rPr>
        <w:t>int/edocs/mdocs/classifications/en/cws_7/cws_7_21-related1.zip</w:t>
      </w:r>
      <w:r w:rsidR="00AA58DD" w:rsidRPr="003544F7">
        <w:rPr>
          <w:rFonts w:ascii="SimSun" w:hAnsi="SimSun"/>
          <w:sz w:val="21"/>
          <w:szCs w:val="21"/>
          <w:lang w:val="fr-CH"/>
        </w:rPr>
        <w:t>]</w:t>
      </w:r>
      <w:r w:rsidR="00AA58DD" w:rsidRPr="009E49A5">
        <w:rPr>
          <w:rFonts w:ascii="SimSun" w:hAnsi="SimSun" w:hint="eastAsia"/>
          <w:sz w:val="21"/>
          <w:szCs w:val="21"/>
        </w:rPr>
        <w:t>。</w:t>
      </w:r>
      <w:proofErr w:type="gramEnd"/>
    </w:p>
    <w:p w14:paraId="2FFA2C05" w14:textId="64999C01" w:rsidR="00550835" w:rsidRPr="009E49A5" w:rsidRDefault="008B06AF" w:rsidP="003544F7">
      <w:pPr>
        <w:pStyle w:val="ONUME"/>
        <w:keepNext/>
        <w:overflowPunct w:val="0"/>
        <w:spacing w:afterLines="50" w:after="120" w:line="340" w:lineRule="atLeast"/>
        <w:jc w:val="both"/>
        <w:rPr>
          <w:rFonts w:ascii="SimSun" w:hAnsi="SimSun"/>
          <w:sz w:val="21"/>
          <w:szCs w:val="21"/>
        </w:rPr>
      </w:pPr>
      <w:r w:rsidRPr="009E49A5">
        <w:rPr>
          <w:rFonts w:ascii="SimSun" w:hAnsi="SimSun"/>
          <w:sz w:val="21"/>
          <w:szCs w:val="21"/>
        </w:rPr>
        <w:lastRenderedPageBreak/>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0045393D">
        <w:rPr>
          <w:rFonts w:ascii="SimSun" w:hAnsi="SimSun"/>
          <w:sz w:val="21"/>
          <w:szCs w:val="21"/>
        </w:rPr>
        <w:tab/>
      </w:r>
      <w:r w:rsidR="003109FA" w:rsidRPr="009E49A5">
        <w:rPr>
          <w:rStyle w:val="BodyTextChar"/>
          <w:rFonts w:ascii="SimSun" w:hAnsi="SimSun" w:hint="eastAsia"/>
          <w:sz w:val="21"/>
          <w:szCs w:val="21"/>
        </w:rPr>
        <w:t>下列25家主管局参与了调查：</w:t>
      </w:r>
    </w:p>
    <w:tbl>
      <w:tblPr>
        <w:tblW w:w="6477" w:type="dxa"/>
        <w:tblInd w:w="93" w:type="dxa"/>
        <w:tblLook w:val="0000" w:firstRow="0" w:lastRow="0" w:firstColumn="0" w:lastColumn="0" w:noHBand="0" w:noVBand="0"/>
      </w:tblPr>
      <w:tblGrid>
        <w:gridCol w:w="960"/>
        <w:gridCol w:w="5517"/>
      </w:tblGrid>
      <w:tr w:rsidR="00AE7147" w:rsidRPr="009E49A5" w14:paraId="212E4DFB" w14:textId="77777777" w:rsidTr="006713B1">
        <w:trPr>
          <w:trHeight w:val="270"/>
        </w:trPr>
        <w:tc>
          <w:tcPr>
            <w:tcW w:w="960" w:type="dxa"/>
            <w:tcBorders>
              <w:top w:val="nil"/>
              <w:left w:val="nil"/>
              <w:bottom w:val="nil"/>
              <w:right w:val="nil"/>
            </w:tcBorders>
            <w:shd w:val="clear" w:color="auto" w:fill="auto"/>
            <w:noWrap/>
          </w:tcPr>
          <w:p w14:paraId="5B60D932"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AU</w:t>
            </w:r>
          </w:p>
        </w:tc>
        <w:tc>
          <w:tcPr>
            <w:tcW w:w="5517" w:type="dxa"/>
            <w:tcBorders>
              <w:top w:val="nil"/>
              <w:left w:val="nil"/>
              <w:bottom w:val="nil"/>
              <w:right w:val="nil"/>
            </w:tcBorders>
            <w:shd w:val="clear" w:color="auto" w:fill="auto"/>
          </w:tcPr>
          <w:p w14:paraId="2D794A90" w14:textId="533FF453"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澳大利亚</w:t>
            </w:r>
          </w:p>
        </w:tc>
      </w:tr>
      <w:tr w:rsidR="00AE7147" w:rsidRPr="009E49A5" w14:paraId="2F332E7C" w14:textId="77777777" w:rsidTr="006713B1">
        <w:trPr>
          <w:trHeight w:val="270"/>
        </w:trPr>
        <w:tc>
          <w:tcPr>
            <w:tcW w:w="960" w:type="dxa"/>
            <w:tcBorders>
              <w:top w:val="nil"/>
              <w:left w:val="nil"/>
              <w:bottom w:val="nil"/>
              <w:right w:val="nil"/>
            </w:tcBorders>
            <w:shd w:val="clear" w:color="auto" w:fill="auto"/>
            <w:noWrap/>
          </w:tcPr>
          <w:p w14:paraId="08725D98"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CA</w:t>
            </w:r>
          </w:p>
        </w:tc>
        <w:tc>
          <w:tcPr>
            <w:tcW w:w="5517" w:type="dxa"/>
            <w:tcBorders>
              <w:top w:val="nil"/>
              <w:left w:val="nil"/>
              <w:bottom w:val="nil"/>
              <w:right w:val="nil"/>
            </w:tcBorders>
            <w:shd w:val="clear" w:color="auto" w:fill="auto"/>
          </w:tcPr>
          <w:p w14:paraId="267D47AB" w14:textId="56BDC1FC"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加拿大</w:t>
            </w:r>
          </w:p>
        </w:tc>
      </w:tr>
      <w:tr w:rsidR="00AE7147" w:rsidRPr="009E49A5" w14:paraId="5161C793" w14:textId="77777777" w:rsidTr="006713B1">
        <w:trPr>
          <w:trHeight w:val="270"/>
        </w:trPr>
        <w:tc>
          <w:tcPr>
            <w:tcW w:w="960" w:type="dxa"/>
            <w:tcBorders>
              <w:top w:val="nil"/>
              <w:left w:val="nil"/>
              <w:bottom w:val="nil"/>
              <w:right w:val="nil"/>
            </w:tcBorders>
            <w:shd w:val="clear" w:color="auto" w:fill="auto"/>
            <w:noWrap/>
          </w:tcPr>
          <w:p w14:paraId="598B09D6"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CH</w:t>
            </w:r>
          </w:p>
        </w:tc>
        <w:tc>
          <w:tcPr>
            <w:tcW w:w="5517" w:type="dxa"/>
            <w:tcBorders>
              <w:top w:val="nil"/>
              <w:left w:val="nil"/>
              <w:bottom w:val="nil"/>
              <w:right w:val="nil"/>
            </w:tcBorders>
            <w:shd w:val="clear" w:color="auto" w:fill="auto"/>
          </w:tcPr>
          <w:p w14:paraId="460538D3" w14:textId="1CA690B8"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瑞士</w:t>
            </w:r>
          </w:p>
        </w:tc>
      </w:tr>
      <w:tr w:rsidR="00AE7147" w:rsidRPr="009E49A5" w14:paraId="0F5975EF" w14:textId="77777777" w:rsidTr="006713B1">
        <w:trPr>
          <w:trHeight w:val="270"/>
        </w:trPr>
        <w:tc>
          <w:tcPr>
            <w:tcW w:w="960" w:type="dxa"/>
            <w:tcBorders>
              <w:top w:val="nil"/>
              <w:left w:val="nil"/>
              <w:bottom w:val="nil"/>
              <w:right w:val="nil"/>
            </w:tcBorders>
            <w:shd w:val="clear" w:color="auto" w:fill="auto"/>
            <w:noWrap/>
          </w:tcPr>
          <w:p w14:paraId="2F3232D6"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CN</w:t>
            </w:r>
          </w:p>
        </w:tc>
        <w:tc>
          <w:tcPr>
            <w:tcW w:w="5517" w:type="dxa"/>
            <w:tcBorders>
              <w:top w:val="nil"/>
              <w:left w:val="nil"/>
              <w:bottom w:val="nil"/>
              <w:right w:val="nil"/>
            </w:tcBorders>
            <w:shd w:val="clear" w:color="auto" w:fill="auto"/>
          </w:tcPr>
          <w:p w14:paraId="33D50CD1" w14:textId="32BEC8B2"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中国</w:t>
            </w:r>
          </w:p>
        </w:tc>
      </w:tr>
      <w:tr w:rsidR="00AE7147" w:rsidRPr="009E49A5" w14:paraId="1A97723F" w14:textId="77777777" w:rsidTr="006713B1">
        <w:trPr>
          <w:trHeight w:val="270"/>
        </w:trPr>
        <w:tc>
          <w:tcPr>
            <w:tcW w:w="960" w:type="dxa"/>
            <w:tcBorders>
              <w:top w:val="nil"/>
              <w:left w:val="nil"/>
              <w:bottom w:val="nil"/>
              <w:right w:val="nil"/>
            </w:tcBorders>
            <w:shd w:val="clear" w:color="auto" w:fill="auto"/>
            <w:noWrap/>
          </w:tcPr>
          <w:p w14:paraId="760E1AA7"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CO</w:t>
            </w:r>
          </w:p>
        </w:tc>
        <w:tc>
          <w:tcPr>
            <w:tcW w:w="5517" w:type="dxa"/>
            <w:tcBorders>
              <w:top w:val="nil"/>
              <w:left w:val="nil"/>
              <w:bottom w:val="nil"/>
              <w:right w:val="nil"/>
            </w:tcBorders>
            <w:shd w:val="clear" w:color="auto" w:fill="auto"/>
          </w:tcPr>
          <w:p w14:paraId="162167CA" w14:textId="3F574219"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哥伦比亚</w:t>
            </w:r>
          </w:p>
        </w:tc>
      </w:tr>
      <w:tr w:rsidR="00AE7147" w:rsidRPr="009E49A5" w14:paraId="38B635D4" w14:textId="77777777" w:rsidTr="006713B1">
        <w:trPr>
          <w:trHeight w:val="270"/>
        </w:trPr>
        <w:tc>
          <w:tcPr>
            <w:tcW w:w="960" w:type="dxa"/>
            <w:tcBorders>
              <w:top w:val="nil"/>
              <w:left w:val="nil"/>
              <w:bottom w:val="nil"/>
              <w:right w:val="nil"/>
            </w:tcBorders>
            <w:shd w:val="clear" w:color="auto" w:fill="auto"/>
            <w:noWrap/>
          </w:tcPr>
          <w:p w14:paraId="3F06A7C3"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CR</w:t>
            </w:r>
          </w:p>
        </w:tc>
        <w:tc>
          <w:tcPr>
            <w:tcW w:w="5517" w:type="dxa"/>
            <w:tcBorders>
              <w:top w:val="nil"/>
              <w:left w:val="nil"/>
              <w:bottom w:val="nil"/>
              <w:right w:val="nil"/>
            </w:tcBorders>
            <w:shd w:val="clear" w:color="auto" w:fill="auto"/>
          </w:tcPr>
          <w:p w14:paraId="7D5ECB9D" w14:textId="49C27367"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哥斯达黎加</w:t>
            </w:r>
          </w:p>
        </w:tc>
      </w:tr>
      <w:tr w:rsidR="00AE7147" w:rsidRPr="009E49A5" w14:paraId="469AA663" w14:textId="77777777" w:rsidTr="006713B1">
        <w:trPr>
          <w:trHeight w:val="270"/>
        </w:trPr>
        <w:tc>
          <w:tcPr>
            <w:tcW w:w="960" w:type="dxa"/>
            <w:tcBorders>
              <w:top w:val="nil"/>
              <w:left w:val="nil"/>
              <w:bottom w:val="nil"/>
              <w:right w:val="nil"/>
            </w:tcBorders>
            <w:shd w:val="clear" w:color="auto" w:fill="auto"/>
            <w:noWrap/>
          </w:tcPr>
          <w:p w14:paraId="413BE028"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CZ</w:t>
            </w:r>
          </w:p>
        </w:tc>
        <w:tc>
          <w:tcPr>
            <w:tcW w:w="5517" w:type="dxa"/>
            <w:tcBorders>
              <w:top w:val="nil"/>
              <w:left w:val="nil"/>
              <w:bottom w:val="nil"/>
              <w:right w:val="nil"/>
            </w:tcBorders>
            <w:shd w:val="clear" w:color="auto" w:fill="auto"/>
          </w:tcPr>
          <w:p w14:paraId="311325B7" w14:textId="7F49C14A"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捷克共和国</w:t>
            </w:r>
          </w:p>
        </w:tc>
      </w:tr>
      <w:tr w:rsidR="00AE7147" w:rsidRPr="009E49A5" w14:paraId="1DA21261" w14:textId="77777777" w:rsidTr="006713B1">
        <w:trPr>
          <w:trHeight w:val="270"/>
        </w:trPr>
        <w:tc>
          <w:tcPr>
            <w:tcW w:w="960" w:type="dxa"/>
            <w:tcBorders>
              <w:top w:val="nil"/>
              <w:left w:val="nil"/>
              <w:bottom w:val="nil"/>
              <w:right w:val="nil"/>
            </w:tcBorders>
            <w:shd w:val="clear" w:color="auto" w:fill="auto"/>
            <w:noWrap/>
          </w:tcPr>
          <w:p w14:paraId="35EDF3B1"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DE</w:t>
            </w:r>
          </w:p>
        </w:tc>
        <w:tc>
          <w:tcPr>
            <w:tcW w:w="5517" w:type="dxa"/>
            <w:tcBorders>
              <w:top w:val="nil"/>
              <w:left w:val="nil"/>
              <w:bottom w:val="nil"/>
              <w:right w:val="nil"/>
            </w:tcBorders>
            <w:shd w:val="clear" w:color="auto" w:fill="auto"/>
          </w:tcPr>
          <w:p w14:paraId="04AA8AF9" w14:textId="24FB54C2"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德国</w:t>
            </w:r>
          </w:p>
        </w:tc>
      </w:tr>
      <w:tr w:rsidR="00AE7147" w:rsidRPr="009E49A5" w14:paraId="3329EC59" w14:textId="77777777" w:rsidTr="006713B1">
        <w:trPr>
          <w:trHeight w:val="270"/>
        </w:trPr>
        <w:tc>
          <w:tcPr>
            <w:tcW w:w="960" w:type="dxa"/>
            <w:tcBorders>
              <w:top w:val="nil"/>
              <w:left w:val="nil"/>
              <w:bottom w:val="nil"/>
              <w:right w:val="nil"/>
            </w:tcBorders>
            <w:shd w:val="clear" w:color="auto" w:fill="auto"/>
            <w:noWrap/>
          </w:tcPr>
          <w:p w14:paraId="6DA7D53F"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DO</w:t>
            </w:r>
          </w:p>
        </w:tc>
        <w:tc>
          <w:tcPr>
            <w:tcW w:w="5517" w:type="dxa"/>
            <w:tcBorders>
              <w:top w:val="nil"/>
              <w:left w:val="nil"/>
              <w:bottom w:val="nil"/>
              <w:right w:val="nil"/>
            </w:tcBorders>
            <w:shd w:val="clear" w:color="auto" w:fill="auto"/>
          </w:tcPr>
          <w:p w14:paraId="5AACD310" w14:textId="6BC2292A"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多米尼加</w:t>
            </w:r>
          </w:p>
        </w:tc>
      </w:tr>
      <w:tr w:rsidR="00AE7147" w:rsidRPr="009E49A5" w14:paraId="7C7E0445" w14:textId="77777777" w:rsidTr="006713B1">
        <w:trPr>
          <w:trHeight w:val="270"/>
        </w:trPr>
        <w:tc>
          <w:tcPr>
            <w:tcW w:w="960" w:type="dxa"/>
            <w:tcBorders>
              <w:top w:val="nil"/>
              <w:left w:val="nil"/>
              <w:bottom w:val="nil"/>
              <w:right w:val="nil"/>
            </w:tcBorders>
            <w:shd w:val="clear" w:color="auto" w:fill="auto"/>
            <w:noWrap/>
          </w:tcPr>
          <w:p w14:paraId="6A5CDC82"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EE</w:t>
            </w:r>
          </w:p>
        </w:tc>
        <w:tc>
          <w:tcPr>
            <w:tcW w:w="5517" w:type="dxa"/>
            <w:tcBorders>
              <w:top w:val="nil"/>
              <w:left w:val="nil"/>
              <w:bottom w:val="nil"/>
              <w:right w:val="nil"/>
            </w:tcBorders>
            <w:shd w:val="clear" w:color="auto" w:fill="auto"/>
          </w:tcPr>
          <w:p w14:paraId="078460B0" w14:textId="57986072"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爱沙尼亚</w:t>
            </w:r>
          </w:p>
        </w:tc>
      </w:tr>
      <w:tr w:rsidR="00BA2E6D" w:rsidRPr="009E49A5" w14:paraId="0C3223D9" w14:textId="77777777" w:rsidTr="006713B1">
        <w:trPr>
          <w:trHeight w:val="270"/>
        </w:trPr>
        <w:tc>
          <w:tcPr>
            <w:tcW w:w="960" w:type="dxa"/>
            <w:tcBorders>
              <w:top w:val="nil"/>
              <w:left w:val="nil"/>
              <w:bottom w:val="nil"/>
              <w:right w:val="nil"/>
            </w:tcBorders>
            <w:shd w:val="clear" w:color="auto" w:fill="auto"/>
            <w:noWrap/>
          </w:tcPr>
          <w:p w14:paraId="60EDDE7F" w14:textId="69FA7006" w:rsidR="00BA2E6D" w:rsidRPr="009E49A5" w:rsidRDefault="00BA2E6D" w:rsidP="00BA2E6D">
            <w:pPr>
              <w:keepNext/>
              <w:keepLines/>
              <w:spacing w:line="360" w:lineRule="auto"/>
              <w:rPr>
                <w:rFonts w:ascii="SimSun" w:hAnsi="SimSun"/>
                <w:color w:val="000000"/>
                <w:sz w:val="21"/>
                <w:szCs w:val="21"/>
              </w:rPr>
            </w:pPr>
            <w:r w:rsidRPr="009E49A5">
              <w:rPr>
                <w:rFonts w:ascii="SimSun" w:hAnsi="SimSun"/>
                <w:color w:val="000000"/>
                <w:sz w:val="21"/>
                <w:szCs w:val="21"/>
              </w:rPr>
              <w:t>EM</w:t>
            </w:r>
          </w:p>
        </w:tc>
        <w:tc>
          <w:tcPr>
            <w:tcW w:w="5517" w:type="dxa"/>
            <w:tcBorders>
              <w:top w:val="nil"/>
              <w:left w:val="nil"/>
              <w:bottom w:val="nil"/>
              <w:right w:val="nil"/>
            </w:tcBorders>
            <w:shd w:val="clear" w:color="auto" w:fill="auto"/>
          </w:tcPr>
          <w:p w14:paraId="207D910B" w14:textId="15D39A0A" w:rsidR="00BA2E6D" w:rsidRPr="009E49A5" w:rsidRDefault="00AA58DD" w:rsidP="003109FA">
            <w:pPr>
              <w:keepNext/>
              <w:keepLines/>
              <w:spacing w:line="360" w:lineRule="auto"/>
              <w:rPr>
                <w:rFonts w:ascii="SimSun" w:hAnsi="SimSun"/>
                <w:sz w:val="21"/>
                <w:szCs w:val="21"/>
              </w:rPr>
            </w:pPr>
            <w:r w:rsidRPr="009E49A5">
              <w:rPr>
                <w:rFonts w:ascii="SimSun" w:hAnsi="SimSun" w:hint="eastAsia"/>
                <w:color w:val="000000"/>
                <w:sz w:val="21"/>
                <w:szCs w:val="21"/>
              </w:rPr>
              <w:t>欧洲联盟知识产权局</w:t>
            </w:r>
            <w:r w:rsidR="003109FA" w:rsidRPr="009E49A5">
              <w:rPr>
                <w:rFonts w:ascii="SimSun" w:hAnsi="SimSun" w:hint="eastAsia"/>
                <w:color w:val="000000"/>
                <w:sz w:val="21"/>
                <w:szCs w:val="21"/>
              </w:rPr>
              <w:t>（</w:t>
            </w:r>
            <w:r w:rsidR="003109FA" w:rsidRPr="009E49A5">
              <w:rPr>
                <w:rFonts w:ascii="SimSun" w:hAnsi="SimSun"/>
                <w:color w:val="000000"/>
                <w:sz w:val="21"/>
                <w:szCs w:val="21"/>
              </w:rPr>
              <w:t>EUIPO</w:t>
            </w:r>
            <w:r w:rsidR="003109FA" w:rsidRPr="009E49A5">
              <w:rPr>
                <w:rFonts w:ascii="SimSun" w:hAnsi="SimSun" w:hint="eastAsia"/>
                <w:color w:val="000000"/>
                <w:sz w:val="21"/>
                <w:szCs w:val="21"/>
              </w:rPr>
              <w:t>）</w:t>
            </w:r>
          </w:p>
        </w:tc>
      </w:tr>
      <w:tr w:rsidR="00AE7147" w:rsidRPr="009E49A5" w14:paraId="29412A2A" w14:textId="77777777" w:rsidTr="006713B1">
        <w:trPr>
          <w:trHeight w:val="270"/>
        </w:trPr>
        <w:tc>
          <w:tcPr>
            <w:tcW w:w="960" w:type="dxa"/>
            <w:tcBorders>
              <w:top w:val="nil"/>
              <w:left w:val="nil"/>
              <w:bottom w:val="nil"/>
              <w:right w:val="nil"/>
            </w:tcBorders>
            <w:shd w:val="clear" w:color="auto" w:fill="auto"/>
            <w:noWrap/>
          </w:tcPr>
          <w:p w14:paraId="0976BE16"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ES</w:t>
            </w:r>
          </w:p>
        </w:tc>
        <w:tc>
          <w:tcPr>
            <w:tcW w:w="5517" w:type="dxa"/>
            <w:tcBorders>
              <w:top w:val="nil"/>
              <w:left w:val="nil"/>
              <w:bottom w:val="nil"/>
              <w:right w:val="nil"/>
            </w:tcBorders>
            <w:shd w:val="clear" w:color="auto" w:fill="auto"/>
          </w:tcPr>
          <w:p w14:paraId="2B66FE93" w14:textId="109B95B5"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西班牙</w:t>
            </w:r>
          </w:p>
        </w:tc>
      </w:tr>
      <w:tr w:rsidR="00AE7147" w:rsidRPr="009E49A5" w14:paraId="2E718353" w14:textId="77777777" w:rsidTr="006713B1">
        <w:trPr>
          <w:trHeight w:val="270"/>
        </w:trPr>
        <w:tc>
          <w:tcPr>
            <w:tcW w:w="960" w:type="dxa"/>
            <w:tcBorders>
              <w:top w:val="nil"/>
              <w:left w:val="nil"/>
              <w:bottom w:val="nil"/>
              <w:right w:val="nil"/>
            </w:tcBorders>
            <w:shd w:val="clear" w:color="auto" w:fill="auto"/>
            <w:noWrap/>
          </w:tcPr>
          <w:p w14:paraId="5E9019B4"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FR</w:t>
            </w:r>
          </w:p>
        </w:tc>
        <w:tc>
          <w:tcPr>
            <w:tcW w:w="5517" w:type="dxa"/>
            <w:tcBorders>
              <w:top w:val="nil"/>
              <w:left w:val="nil"/>
              <w:bottom w:val="nil"/>
              <w:right w:val="nil"/>
            </w:tcBorders>
            <w:shd w:val="clear" w:color="auto" w:fill="auto"/>
          </w:tcPr>
          <w:p w14:paraId="593702C1" w14:textId="4D1BD4F7"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法国</w:t>
            </w:r>
          </w:p>
        </w:tc>
      </w:tr>
      <w:tr w:rsidR="00AE7147" w:rsidRPr="009E49A5" w14:paraId="64E1747D" w14:textId="77777777" w:rsidTr="006713B1">
        <w:trPr>
          <w:trHeight w:val="270"/>
        </w:trPr>
        <w:tc>
          <w:tcPr>
            <w:tcW w:w="960" w:type="dxa"/>
            <w:tcBorders>
              <w:top w:val="nil"/>
              <w:left w:val="nil"/>
              <w:bottom w:val="nil"/>
              <w:right w:val="nil"/>
            </w:tcBorders>
            <w:shd w:val="clear" w:color="auto" w:fill="auto"/>
            <w:noWrap/>
          </w:tcPr>
          <w:p w14:paraId="53C7DF7E"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GB</w:t>
            </w:r>
          </w:p>
        </w:tc>
        <w:tc>
          <w:tcPr>
            <w:tcW w:w="5517" w:type="dxa"/>
            <w:tcBorders>
              <w:top w:val="nil"/>
              <w:left w:val="nil"/>
              <w:bottom w:val="nil"/>
              <w:right w:val="nil"/>
            </w:tcBorders>
            <w:shd w:val="clear" w:color="auto" w:fill="auto"/>
          </w:tcPr>
          <w:p w14:paraId="35D5C488" w14:textId="3FA23DB1"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 xml:space="preserve">联合王国 </w:t>
            </w:r>
          </w:p>
        </w:tc>
      </w:tr>
      <w:tr w:rsidR="00AE7147" w:rsidRPr="009E49A5" w14:paraId="79488E05" w14:textId="77777777" w:rsidTr="006713B1">
        <w:trPr>
          <w:trHeight w:val="270"/>
        </w:trPr>
        <w:tc>
          <w:tcPr>
            <w:tcW w:w="960" w:type="dxa"/>
            <w:tcBorders>
              <w:top w:val="nil"/>
              <w:left w:val="nil"/>
              <w:bottom w:val="nil"/>
              <w:right w:val="nil"/>
            </w:tcBorders>
            <w:shd w:val="clear" w:color="auto" w:fill="auto"/>
            <w:noWrap/>
          </w:tcPr>
          <w:p w14:paraId="383ECC82"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HR</w:t>
            </w:r>
          </w:p>
        </w:tc>
        <w:tc>
          <w:tcPr>
            <w:tcW w:w="5517" w:type="dxa"/>
            <w:tcBorders>
              <w:top w:val="nil"/>
              <w:left w:val="nil"/>
              <w:bottom w:val="nil"/>
              <w:right w:val="nil"/>
            </w:tcBorders>
            <w:shd w:val="clear" w:color="auto" w:fill="auto"/>
          </w:tcPr>
          <w:p w14:paraId="5C385CAF" w14:textId="6A5C8174"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克罗地亚</w:t>
            </w:r>
          </w:p>
        </w:tc>
      </w:tr>
      <w:tr w:rsidR="00AE7147" w:rsidRPr="009E49A5" w14:paraId="57A48028" w14:textId="77777777" w:rsidTr="006713B1">
        <w:trPr>
          <w:trHeight w:val="270"/>
        </w:trPr>
        <w:tc>
          <w:tcPr>
            <w:tcW w:w="960" w:type="dxa"/>
            <w:tcBorders>
              <w:top w:val="nil"/>
              <w:left w:val="nil"/>
              <w:bottom w:val="nil"/>
              <w:right w:val="nil"/>
            </w:tcBorders>
            <w:shd w:val="clear" w:color="auto" w:fill="auto"/>
            <w:noWrap/>
          </w:tcPr>
          <w:p w14:paraId="6F7D5DF5"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IE</w:t>
            </w:r>
          </w:p>
        </w:tc>
        <w:tc>
          <w:tcPr>
            <w:tcW w:w="5517" w:type="dxa"/>
            <w:tcBorders>
              <w:top w:val="nil"/>
              <w:left w:val="nil"/>
              <w:bottom w:val="nil"/>
              <w:right w:val="nil"/>
            </w:tcBorders>
            <w:shd w:val="clear" w:color="auto" w:fill="auto"/>
          </w:tcPr>
          <w:p w14:paraId="378A81DB" w14:textId="6FFA7B8B"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爱尔兰</w:t>
            </w:r>
          </w:p>
        </w:tc>
      </w:tr>
      <w:tr w:rsidR="00AE7147" w:rsidRPr="009E49A5" w14:paraId="603B1F49" w14:textId="77777777" w:rsidTr="006713B1">
        <w:trPr>
          <w:trHeight w:val="270"/>
        </w:trPr>
        <w:tc>
          <w:tcPr>
            <w:tcW w:w="960" w:type="dxa"/>
            <w:tcBorders>
              <w:top w:val="nil"/>
              <w:left w:val="nil"/>
              <w:bottom w:val="nil"/>
              <w:right w:val="nil"/>
            </w:tcBorders>
            <w:shd w:val="clear" w:color="auto" w:fill="auto"/>
            <w:noWrap/>
          </w:tcPr>
          <w:p w14:paraId="5CD550F3"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IT</w:t>
            </w:r>
          </w:p>
        </w:tc>
        <w:tc>
          <w:tcPr>
            <w:tcW w:w="5517" w:type="dxa"/>
            <w:tcBorders>
              <w:top w:val="nil"/>
              <w:left w:val="nil"/>
              <w:bottom w:val="nil"/>
              <w:right w:val="nil"/>
            </w:tcBorders>
            <w:shd w:val="clear" w:color="auto" w:fill="auto"/>
          </w:tcPr>
          <w:p w14:paraId="7E8F72FC" w14:textId="14DCCFD2"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意大利</w:t>
            </w:r>
          </w:p>
        </w:tc>
      </w:tr>
      <w:tr w:rsidR="00AE7147" w:rsidRPr="009E49A5" w14:paraId="08577D00" w14:textId="77777777" w:rsidTr="006713B1">
        <w:trPr>
          <w:trHeight w:val="270"/>
        </w:trPr>
        <w:tc>
          <w:tcPr>
            <w:tcW w:w="960" w:type="dxa"/>
            <w:tcBorders>
              <w:top w:val="nil"/>
              <w:left w:val="nil"/>
              <w:bottom w:val="nil"/>
              <w:right w:val="nil"/>
            </w:tcBorders>
            <w:shd w:val="clear" w:color="auto" w:fill="auto"/>
            <w:noWrap/>
          </w:tcPr>
          <w:p w14:paraId="572C2988"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JP</w:t>
            </w:r>
          </w:p>
        </w:tc>
        <w:tc>
          <w:tcPr>
            <w:tcW w:w="5517" w:type="dxa"/>
            <w:tcBorders>
              <w:top w:val="nil"/>
              <w:left w:val="nil"/>
              <w:bottom w:val="nil"/>
              <w:right w:val="nil"/>
            </w:tcBorders>
            <w:shd w:val="clear" w:color="auto" w:fill="auto"/>
          </w:tcPr>
          <w:p w14:paraId="54422377" w14:textId="61674440"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日本</w:t>
            </w:r>
          </w:p>
        </w:tc>
      </w:tr>
      <w:tr w:rsidR="00AE7147" w:rsidRPr="009E49A5" w14:paraId="31AE2800" w14:textId="77777777" w:rsidTr="006713B1">
        <w:trPr>
          <w:trHeight w:val="270"/>
        </w:trPr>
        <w:tc>
          <w:tcPr>
            <w:tcW w:w="960" w:type="dxa"/>
            <w:tcBorders>
              <w:top w:val="nil"/>
              <w:left w:val="nil"/>
              <w:bottom w:val="nil"/>
              <w:right w:val="nil"/>
            </w:tcBorders>
            <w:shd w:val="clear" w:color="auto" w:fill="auto"/>
            <w:noWrap/>
          </w:tcPr>
          <w:p w14:paraId="1F632AA4"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KR</w:t>
            </w:r>
          </w:p>
        </w:tc>
        <w:tc>
          <w:tcPr>
            <w:tcW w:w="5517" w:type="dxa"/>
            <w:tcBorders>
              <w:top w:val="nil"/>
              <w:left w:val="nil"/>
              <w:bottom w:val="nil"/>
              <w:right w:val="nil"/>
            </w:tcBorders>
            <w:shd w:val="clear" w:color="auto" w:fill="auto"/>
          </w:tcPr>
          <w:p w14:paraId="3A678D8D" w14:textId="2A353A3A"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大韩民国</w:t>
            </w:r>
          </w:p>
        </w:tc>
      </w:tr>
      <w:tr w:rsidR="00AE7147" w:rsidRPr="009E49A5" w14:paraId="7D724F44" w14:textId="77777777" w:rsidTr="006713B1">
        <w:trPr>
          <w:trHeight w:val="270"/>
        </w:trPr>
        <w:tc>
          <w:tcPr>
            <w:tcW w:w="960" w:type="dxa"/>
            <w:tcBorders>
              <w:top w:val="nil"/>
              <w:left w:val="nil"/>
              <w:bottom w:val="nil"/>
              <w:right w:val="nil"/>
            </w:tcBorders>
            <w:shd w:val="clear" w:color="auto" w:fill="auto"/>
            <w:noWrap/>
          </w:tcPr>
          <w:p w14:paraId="0141504F"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MD</w:t>
            </w:r>
          </w:p>
        </w:tc>
        <w:tc>
          <w:tcPr>
            <w:tcW w:w="5517" w:type="dxa"/>
            <w:tcBorders>
              <w:top w:val="nil"/>
              <w:left w:val="nil"/>
              <w:bottom w:val="nil"/>
              <w:right w:val="nil"/>
            </w:tcBorders>
            <w:shd w:val="clear" w:color="auto" w:fill="auto"/>
          </w:tcPr>
          <w:p w14:paraId="41B2A50A" w14:textId="3D48125E"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摩尔多瓦共和国</w:t>
            </w:r>
          </w:p>
        </w:tc>
      </w:tr>
      <w:tr w:rsidR="00AE7147" w:rsidRPr="009E49A5" w14:paraId="5C7E6E15" w14:textId="77777777" w:rsidTr="006713B1">
        <w:trPr>
          <w:trHeight w:val="270"/>
        </w:trPr>
        <w:tc>
          <w:tcPr>
            <w:tcW w:w="960" w:type="dxa"/>
            <w:tcBorders>
              <w:top w:val="nil"/>
              <w:left w:val="nil"/>
              <w:bottom w:val="nil"/>
              <w:right w:val="nil"/>
            </w:tcBorders>
            <w:shd w:val="clear" w:color="auto" w:fill="auto"/>
            <w:noWrap/>
          </w:tcPr>
          <w:p w14:paraId="2557D8D1"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PT</w:t>
            </w:r>
          </w:p>
        </w:tc>
        <w:tc>
          <w:tcPr>
            <w:tcW w:w="5517" w:type="dxa"/>
            <w:tcBorders>
              <w:top w:val="nil"/>
              <w:left w:val="nil"/>
              <w:bottom w:val="nil"/>
              <w:right w:val="nil"/>
            </w:tcBorders>
            <w:shd w:val="clear" w:color="auto" w:fill="auto"/>
          </w:tcPr>
          <w:p w14:paraId="3625A02B" w14:textId="357AE364"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葡萄牙</w:t>
            </w:r>
          </w:p>
        </w:tc>
      </w:tr>
      <w:tr w:rsidR="00AE7147" w:rsidRPr="009E49A5" w14:paraId="764A7C00" w14:textId="77777777" w:rsidTr="006713B1">
        <w:trPr>
          <w:trHeight w:val="270"/>
        </w:trPr>
        <w:tc>
          <w:tcPr>
            <w:tcW w:w="960" w:type="dxa"/>
            <w:tcBorders>
              <w:top w:val="nil"/>
              <w:left w:val="nil"/>
              <w:bottom w:val="nil"/>
              <w:right w:val="nil"/>
            </w:tcBorders>
            <w:shd w:val="clear" w:color="auto" w:fill="auto"/>
            <w:noWrap/>
          </w:tcPr>
          <w:p w14:paraId="7951FB02"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RU</w:t>
            </w:r>
          </w:p>
        </w:tc>
        <w:tc>
          <w:tcPr>
            <w:tcW w:w="5517" w:type="dxa"/>
            <w:tcBorders>
              <w:top w:val="nil"/>
              <w:left w:val="nil"/>
              <w:bottom w:val="nil"/>
              <w:right w:val="nil"/>
            </w:tcBorders>
            <w:shd w:val="clear" w:color="auto" w:fill="auto"/>
          </w:tcPr>
          <w:p w14:paraId="591784B2" w14:textId="55E858AF"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俄罗斯联邦</w:t>
            </w:r>
          </w:p>
        </w:tc>
      </w:tr>
      <w:tr w:rsidR="00AE7147" w:rsidRPr="009E49A5" w14:paraId="1BA56BEB" w14:textId="77777777" w:rsidTr="006713B1">
        <w:trPr>
          <w:trHeight w:val="270"/>
        </w:trPr>
        <w:tc>
          <w:tcPr>
            <w:tcW w:w="960" w:type="dxa"/>
            <w:tcBorders>
              <w:top w:val="nil"/>
              <w:left w:val="nil"/>
              <w:bottom w:val="nil"/>
              <w:right w:val="nil"/>
            </w:tcBorders>
            <w:shd w:val="clear" w:color="auto" w:fill="auto"/>
            <w:noWrap/>
          </w:tcPr>
          <w:p w14:paraId="2283F5F3"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SE</w:t>
            </w:r>
          </w:p>
        </w:tc>
        <w:tc>
          <w:tcPr>
            <w:tcW w:w="5517" w:type="dxa"/>
            <w:tcBorders>
              <w:top w:val="nil"/>
              <w:left w:val="nil"/>
              <w:bottom w:val="nil"/>
              <w:right w:val="nil"/>
            </w:tcBorders>
            <w:shd w:val="clear" w:color="auto" w:fill="auto"/>
          </w:tcPr>
          <w:p w14:paraId="3B7F3F1F" w14:textId="73955247"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瑞典</w:t>
            </w:r>
          </w:p>
        </w:tc>
      </w:tr>
      <w:tr w:rsidR="00AE7147" w:rsidRPr="009E49A5" w14:paraId="588780AB" w14:textId="77777777" w:rsidTr="006713B1">
        <w:trPr>
          <w:trHeight w:val="270"/>
        </w:trPr>
        <w:tc>
          <w:tcPr>
            <w:tcW w:w="960" w:type="dxa"/>
            <w:tcBorders>
              <w:top w:val="nil"/>
              <w:left w:val="nil"/>
              <w:bottom w:val="nil"/>
              <w:right w:val="nil"/>
            </w:tcBorders>
            <w:shd w:val="clear" w:color="auto" w:fill="auto"/>
            <w:noWrap/>
          </w:tcPr>
          <w:p w14:paraId="3429E02D"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SK</w:t>
            </w:r>
          </w:p>
        </w:tc>
        <w:tc>
          <w:tcPr>
            <w:tcW w:w="5517" w:type="dxa"/>
            <w:tcBorders>
              <w:top w:val="nil"/>
              <w:left w:val="nil"/>
              <w:bottom w:val="nil"/>
              <w:right w:val="nil"/>
            </w:tcBorders>
            <w:shd w:val="clear" w:color="auto" w:fill="auto"/>
          </w:tcPr>
          <w:p w14:paraId="4589F4F7" w14:textId="6A772850"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斯洛伐克</w:t>
            </w:r>
          </w:p>
        </w:tc>
      </w:tr>
      <w:tr w:rsidR="00AE7147" w:rsidRPr="009E49A5" w14:paraId="69CF1104" w14:textId="77777777" w:rsidTr="006713B1">
        <w:trPr>
          <w:trHeight w:val="270"/>
        </w:trPr>
        <w:tc>
          <w:tcPr>
            <w:tcW w:w="960" w:type="dxa"/>
            <w:tcBorders>
              <w:top w:val="nil"/>
              <w:left w:val="nil"/>
              <w:bottom w:val="nil"/>
              <w:right w:val="nil"/>
            </w:tcBorders>
            <w:shd w:val="clear" w:color="auto" w:fill="auto"/>
            <w:noWrap/>
          </w:tcPr>
          <w:p w14:paraId="61601143" w14:textId="77777777" w:rsidR="00AE7147" w:rsidRPr="009E49A5" w:rsidRDefault="00AE7147" w:rsidP="00AE7147">
            <w:pPr>
              <w:keepNext/>
              <w:keepLines/>
              <w:spacing w:line="360" w:lineRule="auto"/>
              <w:rPr>
                <w:rFonts w:ascii="SimSun" w:hAnsi="SimSun"/>
                <w:color w:val="000000"/>
                <w:sz w:val="21"/>
                <w:szCs w:val="21"/>
              </w:rPr>
            </w:pPr>
            <w:r w:rsidRPr="009E49A5">
              <w:rPr>
                <w:rFonts w:ascii="SimSun" w:hAnsi="SimSun"/>
                <w:color w:val="000000"/>
                <w:sz w:val="21"/>
                <w:szCs w:val="21"/>
              </w:rPr>
              <w:t>UA</w:t>
            </w:r>
          </w:p>
        </w:tc>
        <w:tc>
          <w:tcPr>
            <w:tcW w:w="5517" w:type="dxa"/>
            <w:tcBorders>
              <w:top w:val="nil"/>
              <w:left w:val="nil"/>
              <w:bottom w:val="nil"/>
              <w:right w:val="nil"/>
            </w:tcBorders>
            <w:shd w:val="clear" w:color="auto" w:fill="auto"/>
          </w:tcPr>
          <w:p w14:paraId="3D831BD2" w14:textId="5D015942" w:rsidR="00AE7147" w:rsidRPr="009E49A5" w:rsidRDefault="00AA58DD" w:rsidP="00AE7147">
            <w:pPr>
              <w:keepNext/>
              <w:keepLines/>
              <w:spacing w:line="360" w:lineRule="auto"/>
              <w:rPr>
                <w:rFonts w:ascii="SimSun" w:hAnsi="SimSun"/>
                <w:sz w:val="21"/>
                <w:szCs w:val="21"/>
              </w:rPr>
            </w:pPr>
            <w:r w:rsidRPr="009E49A5">
              <w:rPr>
                <w:rFonts w:ascii="SimSun" w:hAnsi="SimSun"/>
                <w:sz w:val="21"/>
                <w:szCs w:val="21"/>
              </w:rPr>
              <w:t>乌克兰</w:t>
            </w:r>
          </w:p>
        </w:tc>
      </w:tr>
    </w:tbl>
    <w:p w14:paraId="6DE442E4" w14:textId="48A5EBF3" w:rsidR="005A1A06" w:rsidRPr="009E49A5" w:rsidRDefault="005A1A06"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B0412B" w:rsidRPr="009E49A5">
        <w:rPr>
          <w:rFonts w:ascii="SimSun" w:hAnsi="SimSun" w:hint="eastAsia"/>
          <w:sz w:val="21"/>
          <w:szCs w:val="21"/>
        </w:rPr>
        <w:t>问卷针对</w:t>
      </w:r>
      <w:r w:rsidR="005136B3">
        <w:rPr>
          <w:rFonts w:ascii="SimSun" w:hAnsi="SimSun" w:hint="eastAsia"/>
          <w:sz w:val="21"/>
          <w:szCs w:val="21"/>
        </w:rPr>
        <w:t>的是</w:t>
      </w:r>
      <w:r w:rsidR="00B0412B" w:rsidRPr="009E49A5">
        <w:rPr>
          <w:rFonts w:ascii="SimSun" w:hAnsi="SimSun" w:hint="eastAsia"/>
          <w:sz w:val="21"/>
          <w:szCs w:val="21"/>
        </w:rPr>
        <w:t>工业产权局目前处理外观设计提交的方式，包括文档格式、</w:t>
      </w:r>
      <w:r w:rsidR="00BE0C4A" w:rsidRPr="009E49A5">
        <w:rPr>
          <w:rFonts w:ascii="SimSun" w:hAnsi="SimSun" w:hint="eastAsia"/>
          <w:sz w:val="21"/>
          <w:szCs w:val="21"/>
        </w:rPr>
        <w:t>视图要求和公布做</w:t>
      </w:r>
      <w:r w:rsidR="00983872">
        <w:rPr>
          <w:rFonts w:ascii="SimSun" w:hAnsi="SimSun" w:hint="cs"/>
          <w:sz w:val="21"/>
          <w:szCs w:val="21"/>
        </w:rPr>
        <w:t>‍</w:t>
      </w:r>
      <w:r w:rsidR="00BE0C4A" w:rsidRPr="009E49A5">
        <w:rPr>
          <w:rFonts w:ascii="SimSun" w:hAnsi="SimSun" w:hint="eastAsia"/>
          <w:sz w:val="21"/>
          <w:szCs w:val="21"/>
        </w:rPr>
        <w:t>法。</w:t>
      </w:r>
    </w:p>
    <w:p w14:paraId="7C8D9FA2" w14:textId="5BF68899" w:rsidR="008027CD" w:rsidRPr="009E49A5" w:rsidRDefault="008027CD"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300CA6" w:rsidRPr="009E49A5">
        <w:rPr>
          <w:rStyle w:val="BodyTextChar"/>
          <w:rFonts w:ascii="SimSun" w:hAnsi="SimSun" w:hint="eastAsia"/>
          <w:sz w:val="21"/>
          <w:szCs w:val="21"/>
        </w:rPr>
        <w:t>大多数主管局（84%）报告了纸</w:t>
      </w:r>
      <w:r w:rsidR="00061228" w:rsidRPr="009E49A5">
        <w:rPr>
          <w:rStyle w:val="BodyTextChar"/>
          <w:rFonts w:ascii="SimSun" w:hAnsi="SimSun" w:hint="eastAsia"/>
          <w:sz w:val="21"/>
          <w:szCs w:val="21"/>
        </w:rPr>
        <w:t>件</w:t>
      </w:r>
      <w:r w:rsidR="00300CA6" w:rsidRPr="009E49A5">
        <w:rPr>
          <w:rStyle w:val="BodyTextChar"/>
          <w:rFonts w:ascii="SimSun" w:hAnsi="SimSun" w:hint="eastAsia"/>
          <w:sz w:val="21"/>
          <w:szCs w:val="21"/>
        </w:rPr>
        <w:t>格式和电子格式两方面的申请数量，说明</w:t>
      </w:r>
      <w:r w:rsidR="005136B3">
        <w:rPr>
          <w:rStyle w:val="BodyTextChar"/>
          <w:rFonts w:ascii="SimSun" w:hAnsi="SimSun" w:hint="eastAsia"/>
          <w:sz w:val="21"/>
          <w:szCs w:val="21"/>
        </w:rPr>
        <w:t>它</w:t>
      </w:r>
      <w:r w:rsidR="00300CA6" w:rsidRPr="009E49A5">
        <w:rPr>
          <w:rStyle w:val="BodyTextChar"/>
          <w:rFonts w:ascii="SimSun" w:hAnsi="SimSun" w:hint="eastAsia"/>
          <w:sz w:val="21"/>
          <w:szCs w:val="21"/>
        </w:rPr>
        <w:t>们</w:t>
      </w:r>
      <w:r w:rsidR="000B57FC" w:rsidRPr="009E49A5">
        <w:rPr>
          <w:rStyle w:val="BodyTextChar"/>
          <w:rFonts w:ascii="SimSun" w:hAnsi="SimSun" w:hint="eastAsia"/>
          <w:sz w:val="21"/>
          <w:szCs w:val="21"/>
        </w:rPr>
        <w:t>这</w:t>
      </w:r>
      <w:r w:rsidR="00300CA6" w:rsidRPr="009E49A5">
        <w:rPr>
          <w:rStyle w:val="BodyTextChar"/>
          <w:rFonts w:ascii="SimSun" w:hAnsi="SimSun" w:hint="eastAsia"/>
          <w:sz w:val="21"/>
          <w:szCs w:val="21"/>
        </w:rPr>
        <w:t>两种方式</w:t>
      </w:r>
      <w:r w:rsidR="005136B3">
        <w:rPr>
          <w:rStyle w:val="BodyTextChar"/>
          <w:rFonts w:ascii="SimSun" w:hAnsi="SimSun" w:hint="eastAsia"/>
          <w:sz w:val="21"/>
          <w:szCs w:val="21"/>
        </w:rPr>
        <w:t>都</w:t>
      </w:r>
      <w:r w:rsidR="00430466">
        <w:rPr>
          <w:rStyle w:val="BodyTextChar"/>
          <w:rFonts w:ascii="SimSun" w:hAnsi="SimSun" w:hint="eastAsia"/>
          <w:sz w:val="21"/>
          <w:szCs w:val="21"/>
        </w:rPr>
        <w:t>采</w:t>
      </w:r>
      <w:r w:rsidR="005136B3">
        <w:rPr>
          <w:rStyle w:val="BodyTextChar"/>
          <w:rFonts w:ascii="SimSun" w:hAnsi="SimSun" w:hint="eastAsia"/>
          <w:sz w:val="21"/>
          <w:szCs w:val="21"/>
        </w:rPr>
        <w:t>用</w:t>
      </w:r>
      <w:r w:rsidR="00300CA6" w:rsidRPr="009E49A5">
        <w:rPr>
          <w:rStyle w:val="BodyTextChar"/>
          <w:rFonts w:ascii="SimSun" w:hAnsi="SimSun" w:hint="eastAsia"/>
          <w:sz w:val="21"/>
          <w:szCs w:val="21"/>
        </w:rPr>
        <w:t>。</w:t>
      </w:r>
      <w:r w:rsidR="00AB2698" w:rsidRPr="009E49A5">
        <w:rPr>
          <w:rStyle w:val="BodyTextChar"/>
          <w:rFonts w:ascii="SimSun" w:hAnsi="SimSun" w:hint="eastAsia"/>
          <w:sz w:val="21"/>
          <w:szCs w:val="21"/>
        </w:rPr>
        <w:t>有</w:t>
      </w:r>
      <w:r w:rsidR="00300CA6" w:rsidRPr="009E49A5">
        <w:rPr>
          <w:rStyle w:val="BodyTextChar"/>
          <w:rFonts w:ascii="SimSun" w:hAnsi="SimSun" w:hint="eastAsia"/>
          <w:sz w:val="21"/>
          <w:szCs w:val="21"/>
        </w:rPr>
        <w:t>三家主管局（CN、FR、IT）没有报告任何纸</w:t>
      </w:r>
      <w:r w:rsidR="00061228" w:rsidRPr="009E49A5">
        <w:rPr>
          <w:rStyle w:val="BodyTextChar"/>
          <w:rFonts w:ascii="SimSun" w:hAnsi="SimSun" w:hint="eastAsia"/>
          <w:sz w:val="21"/>
          <w:szCs w:val="21"/>
        </w:rPr>
        <w:t>件</w:t>
      </w:r>
      <w:r w:rsidR="006E5231" w:rsidRPr="009E49A5">
        <w:rPr>
          <w:rStyle w:val="BodyTextChar"/>
          <w:rFonts w:ascii="SimSun" w:hAnsi="SimSun" w:hint="eastAsia"/>
          <w:sz w:val="21"/>
          <w:szCs w:val="21"/>
        </w:rPr>
        <w:t>申请</w:t>
      </w:r>
      <w:r w:rsidR="00300CA6" w:rsidRPr="009E49A5">
        <w:rPr>
          <w:rStyle w:val="BodyTextChar"/>
          <w:rFonts w:ascii="SimSun" w:hAnsi="SimSun" w:hint="eastAsia"/>
          <w:sz w:val="21"/>
          <w:szCs w:val="21"/>
        </w:rPr>
        <w:t>数量。三家主管局（CN、CR、DO</w:t>
      </w:r>
      <w:r w:rsidR="006E5231" w:rsidRPr="009E49A5">
        <w:rPr>
          <w:rStyle w:val="BodyTextChar"/>
          <w:rFonts w:ascii="SimSun" w:hAnsi="SimSun" w:hint="eastAsia"/>
          <w:sz w:val="21"/>
          <w:szCs w:val="21"/>
        </w:rPr>
        <w:t>）没有报告任何电子申请</w:t>
      </w:r>
      <w:r w:rsidR="00300CA6" w:rsidRPr="009E49A5">
        <w:rPr>
          <w:rStyle w:val="BodyTextChar"/>
          <w:rFonts w:ascii="SimSun" w:hAnsi="SimSun" w:hint="eastAsia"/>
          <w:sz w:val="21"/>
          <w:szCs w:val="21"/>
        </w:rPr>
        <w:t>数量。</w:t>
      </w:r>
    </w:p>
    <w:p w14:paraId="5817F01B" w14:textId="586166E3" w:rsidR="00A73091" w:rsidRPr="009E49A5" w:rsidRDefault="00A73091"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B9720C" w:rsidRPr="009E49A5">
        <w:rPr>
          <w:rFonts w:ascii="SimSun" w:hAnsi="SimSun" w:hint="eastAsia"/>
          <w:sz w:val="21"/>
          <w:szCs w:val="21"/>
        </w:rPr>
        <w:t>在平面图像格式方面，所有答复的主管局（100%）都接受JPEG格式，而支持例如</w:t>
      </w:r>
      <w:r w:rsidR="00B9720C" w:rsidRPr="009E49A5">
        <w:rPr>
          <w:rFonts w:ascii="SimSun" w:hAnsi="SimSun"/>
          <w:sz w:val="21"/>
          <w:szCs w:val="21"/>
        </w:rPr>
        <w:t>TIFF</w:t>
      </w:r>
      <w:r w:rsidR="00B9720C" w:rsidRPr="009E49A5">
        <w:rPr>
          <w:rFonts w:ascii="SimSun" w:hAnsi="SimSun" w:hint="eastAsia"/>
          <w:sz w:val="21"/>
          <w:szCs w:val="21"/>
        </w:rPr>
        <w:t>、</w:t>
      </w:r>
      <w:r w:rsidR="00B9720C" w:rsidRPr="009E49A5">
        <w:rPr>
          <w:rFonts w:ascii="SimSun" w:hAnsi="SimSun"/>
          <w:sz w:val="21"/>
          <w:szCs w:val="21"/>
        </w:rPr>
        <w:t>PNG</w:t>
      </w:r>
      <w:r w:rsidR="00B9720C" w:rsidRPr="009E49A5">
        <w:rPr>
          <w:rFonts w:ascii="SimSun" w:hAnsi="SimSun" w:hint="eastAsia"/>
          <w:sz w:val="21"/>
          <w:szCs w:val="21"/>
        </w:rPr>
        <w:t>、</w:t>
      </w:r>
      <w:r w:rsidR="00B9720C" w:rsidRPr="009E49A5">
        <w:rPr>
          <w:rFonts w:ascii="SimSun" w:hAnsi="SimSun"/>
          <w:sz w:val="21"/>
          <w:szCs w:val="21"/>
        </w:rPr>
        <w:t>GIF</w:t>
      </w:r>
      <w:r w:rsidR="00B9720C" w:rsidRPr="009E49A5">
        <w:rPr>
          <w:rFonts w:ascii="SimSun" w:hAnsi="SimSun" w:hint="eastAsia"/>
          <w:sz w:val="21"/>
          <w:szCs w:val="21"/>
        </w:rPr>
        <w:t>和</w:t>
      </w:r>
      <w:r w:rsidR="00B9720C" w:rsidRPr="009E49A5">
        <w:rPr>
          <w:rFonts w:ascii="SimSun" w:hAnsi="SimSun"/>
          <w:sz w:val="21"/>
          <w:szCs w:val="21"/>
        </w:rPr>
        <w:t>PDF</w:t>
      </w:r>
      <w:r w:rsidR="00B9720C" w:rsidRPr="009E49A5">
        <w:rPr>
          <w:rFonts w:ascii="SimSun" w:hAnsi="SimSun" w:hint="eastAsia"/>
          <w:sz w:val="21"/>
          <w:szCs w:val="21"/>
        </w:rPr>
        <w:t>等其他格式的主管局</w:t>
      </w:r>
      <w:r w:rsidR="00775F26" w:rsidRPr="009E49A5">
        <w:rPr>
          <w:rFonts w:ascii="SimSun" w:hAnsi="SimSun" w:hint="eastAsia"/>
          <w:sz w:val="21"/>
          <w:szCs w:val="21"/>
        </w:rPr>
        <w:t>则</w:t>
      </w:r>
      <w:r w:rsidR="00466F48">
        <w:rPr>
          <w:rFonts w:ascii="SimSun" w:hAnsi="SimSun" w:hint="eastAsia"/>
          <w:sz w:val="21"/>
          <w:szCs w:val="21"/>
        </w:rPr>
        <w:t>较</w:t>
      </w:r>
      <w:r w:rsidR="00775F26" w:rsidRPr="009E49A5">
        <w:rPr>
          <w:rFonts w:ascii="SimSun" w:hAnsi="SimSun" w:hint="eastAsia"/>
          <w:sz w:val="21"/>
          <w:szCs w:val="21"/>
        </w:rPr>
        <w:t>为</w:t>
      </w:r>
      <w:r w:rsidR="00B9720C" w:rsidRPr="009E49A5">
        <w:rPr>
          <w:rFonts w:ascii="SimSun" w:hAnsi="SimSun" w:hint="eastAsia"/>
          <w:sz w:val="21"/>
          <w:szCs w:val="21"/>
        </w:rPr>
        <w:t>有限（40%至55%）。支持提交</w:t>
      </w:r>
      <w:r w:rsidR="00807619" w:rsidRPr="009E49A5">
        <w:rPr>
          <w:rFonts w:ascii="SimSun" w:hAnsi="SimSun" w:hint="eastAsia"/>
          <w:sz w:val="21"/>
          <w:szCs w:val="21"/>
        </w:rPr>
        <w:t>立体申请材料</w:t>
      </w:r>
      <w:r w:rsidR="00B9720C" w:rsidRPr="009E49A5">
        <w:rPr>
          <w:rFonts w:ascii="SimSun" w:hAnsi="SimSun" w:hint="eastAsia"/>
          <w:sz w:val="21"/>
          <w:szCs w:val="21"/>
        </w:rPr>
        <w:t>的主管局更加有限。只有三家主管局（AU、IT、PT）接受立体PDF文档，而仅有一</w:t>
      </w:r>
      <w:r w:rsidR="003950A7" w:rsidRPr="009E49A5">
        <w:rPr>
          <w:rFonts w:ascii="SimSun" w:hAnsi="SimSun" w:hint="eastAsia"/>
          <w:sz w:val="21"/>
          <w:szCs w:val="21"/>
        </w:rPr>
        <w:t>或</w:t>
      </w:r>
      <w:r w:rsidR="00B9720C" w:rsidRPr="009E49A5">
        <w:rPr>
          <w:rFonts w:ascii="SimSun" w:hAnsi="SimSun" w:hint="eastAsia"/>
          <w:sz w:val="21"/>
          <w:szCs w:val="21"/>
        </w:rPr>
        <w:t>两家主管局（主要是KR或EU）接受其</w:t>
      </w:r>
      <w:r w:rsidR="00B9720C" w:rsidRPr="009E49A5">
        <w:rPr>
          <w:rFonts w:ascii="SimSun" w:hAnsi="SimSun" w:hint="eastAsia"/>
          <w:sz w:val="21"/>
          <w:szCs w:val="21"/>
        </w:rPr>
        <w:lastRenderedPageBreak/>
        <w:t>他立体格式。只有</w:t>
      </w:r>
      <w:r w:rsidR="002E280F" w:rsidRPr="009E49A5">
        <w:rPr>
          <w:rFonts w:ascii="SimSun" w:hAnsi="SimSun" w:hint="eastAsia"/>
          <w:sz w:val="21"/>
          <w:szCs w:val="21"/>
        </w:rPr>
        <w:t>三家主管局（DO、IT、</w:t>
      </w:r>
      <w:r w:rsidR="002E280F" w:rsidRPr="009E49A5">
        <w:rPr>
          <w:rFonts w:ascii="SimSun" w:hAnsi="SimSun"/>
          <w:sz w:val="21"/>
          <w:szCs w:val="21"/>
        </w:rPr>
        <w:t>KR</w:t>
      </w:r>
      <w:r w:rsidR="002E280F" w:rsidRPr="009E49A5">
        <w:rPr>
          <w:rFonts w:ascii="SimSun" w:hAnsi="SimSun" w:hint="eastAsia"/>
          <w:sz w:val="21"/>
          <w:szCs w:val="21"/>
        </w:rPr>
        <w:t>）接受视频文档作为提交材料。</w:t>
      </w:r>
      <w:r w:rsidR="00E21A36" w:rsidRPr="009E49A5">
        <w:rPr>
          <w:rFonts w:ascii="SimSun" w:hAnsi="SimSun" w:hint="eastAsia"/>
          <w:sz w:val="21"/>
          <w:szCs w:val="21"/>
        </w:rPr>
        <w:t>有五家主管局（CO、CR、MD、SE、</w:t>
      </w:r>
      <w:r w:rsidR="00E21A36" w:rsidRPr="009E49A5">
        <w:rPr>
          <w:rFonts w:ascii="SimSun" w:hAnsi="SimSun"/>
          <w:sz w:val="21"/>
          <w:szCs w:val="21"/>
        </w:rPr>
        <w:t>SK</w:t>
      </w:r>
      <w:r w:rsidR="00E21A36" w:rsidRPr="009E49A5">
        <w:rPr>
          <w:rFonts w:ascii="SimSun" w:hAnsi="SimSun" w:hint="eastAsia"/>
          <w:sz w:val="21"/>
          <w:szCs w:val="21"/>
        </w:rPr>
        <w:t>）接受某种形式的全息图像。</w:t>
      </w:r>
    </w:p>
    <w:p w14:paraId="5152ECDA" w14:textId="1D124BB6"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061228" w:rsidRPr="009E49A5">
        <w:rPr>
          <w:rFonts w:ascii="SimSun" w:hAnsi="SimSun" w:hint="eastAsia"/>
          <w:sz w:val="21"/>
          <w:szCs w:val="21"/>
        </w:rPr>
        <w:t>在图像限制方面，所有答复的主管局（100%）都接受彩色和黑白图像以及</w:t>
      </w:r>
      <w:r w:rsidR="00FA2740">
        <w:rPr>
          <w:rFonts w:ascii="SimSun" w:hAnsi="SimSun" w:hint="eastAsia"/>
          <w:sz w:val="21"/>
          <w:szCs w:val="21"/>
        </w:rPr>
        <w:t>照片</w:t>
      </w:r>
      <w:r w:rsidR="00061228" w:rsidRPr="009E49A5">
        <w:rPr>
          <w:rFonts w:ascii="SimSun" w:hAnsi="SimSun" w:hint="eastAsia"/>
          <w:sz w:val="21"/>
          <w:szCs w:val="21"/>
        </w:rPr>
        <w:t>图像，除一家主管局外的其他所有主管局（96%</w:t>
      </w:r>
      <w:r w:rsidR="009046C8" w:rsidRPr="009E49A5">
        <w:rPr>
          <w:rFonts w:ascii="SimSun" w:hAnsi="SimSun" w:hint="eastAsia"/>
          <w:sz w:val="21"/>
          <w:szCs w:val="21"/>
        </w:rPr>
        <w:t>）都接受灰度图像。半数以上</w:t>
      </w:r>
      <w:r w:rsidR="00767FBD">
        <w:rPr>
          <w:rFonts w:ascii="SimSun" w:hAnsi="SimSun" w:hint="eastAsia"/>
          <w:sz w:val="21"/>
          <w:szCs w:val="21"/>
        </w:rPr>
        <w:t>的</w:t>
      </w:r>
      <w:r w:rsidR="009046C8" w:rsidRPr="009E49A5">
        <w:rPr>
          <w:rFonts w:ascii="SimSun" w:hAnsi="SimSun" w:hint="eastAsia"/>
          <w:sz w:val="21"/>
          <w:szCs w:val="21"/>
        </w:rPr>
        <w:t>主管局对每件申请中</w:t>
      </w:r>
      <w:r w:rsidR="00061228" w:rsidRPr="009E49A5">
        <w:rPr>
          <w:rFonts w:ascii="SimSun" w:hAnsi="SimSun" w:hint="eastAsia"/>
          <w:sz w:val="21"/>
          <w:szCs w:val="21"/>
        </w:rPr>
        <w:t>所提交文档</w:t>
      </w:r>
      <w:r w:rsidR="009046C8" w:rsidRPr="009E49A5">
        <w:rPr>
          <w:rFonts w:ascii="SimSun" w:hAnsi="SimSun" w:hint="eastAsia"/>
          <w:sz w:val="21"/>
          <w:szCs w:val="21"/>
        </w:rPr>
        <w:t>的</w:t>
      </w:r>
      <w:r w:rsidR="00061228" w:rsidRPr="009E49A5">
        <w:rPr>
          <w:rFonts w:ascii="SimSun" w:hAnsi="SimSun" w:hint="eastAsia"/>
          <w:sz w:val="21"/>
          <w:szCs w:val="21"/>
        </w:rPr>
        <w:t>最大</w:t>
      </w:r>
      <w:r w:rsidR="00054F40">
        <w:rPr>
          <w:rFonts w:ascii="SimSun" w:hAnsi="SimSun" w:hint="eastAsia"/>
          <w:sz w:val="21"/>
          <w:szCs w:val="21"/>
        </w:rPr>
        <w:t>规模</w:t>
      </w:r>
      <w:r w:rsidR="00061228" w:rsidRPr="009E49A5">
        <w:rPr>
          <w:rFonts w:ascii="SimSun" w:hAnsi="SimSun" w:hint="eastAsia"/>
          <w:sz w:val="21"/>
          <w:szCs w:val="21"/>
        </w:rPr>
        <w:t>和外观设计最大数量有限制。</w:t>
      </w:r>
    </w:p>
    <w:p w14:paraId="78B2A384" w14:textId="2FE3EA68"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061228" w:rsidRPr="009E49A5">
        <w:rPr>
          <w:rFonts w:ascii="SimSun" w:hAnsi="SimSun" w:hint="eastAsia"/>
          <w:sz w:val="21"/>
          <w:szCs w:val="21"/>
        </w:rPr>
        <w:t>在</w:t>
      </w:r>
      <w:r w:rsidR="00F77801" w:rsidRPr="009E49A5">
        <w:rPr>
          <w:rFonts w:ascii="SimSun" w:hAnsi="SimSun" w:hint="eastAsia"/>
          <w:sz w:val="21"/>
          <w:szCs w:val="21"/>
        </w:rPr>
        <w:t>提交</w:t>
      </w:r>
      <w:r w:rsidR="00061228" w:rsidRPr="009E49A5">
        <w:rPr>
          <w:rFonts w:ascii="SimSun" w:hAnsi="SimSun" w:hint="eastAsia"/>
          <w:sz w:val="21"/>
          <w:szCs w:val="21"/>
        </w:rPr>
        <w:t>纸件</w:t>
      </w:r>
      <w:r w:rsidR="00F77801" w:rsidRPr="009E49A5">
        <w:rPr>
          <w:rFonts w:ascii="SimSun" w:hAnsi="SimSun" w:hint="eastAsia"/>
          <w:sz w:val="21"/>
          <w:szCs w:val="21"/>
        </w:rPr>
        <w:t>申请</w:t>
      </w:r>
      <w:r w:rsidR="00061228" w:rsidRPr="009E49A5">
        <w:rPr>
          <w:rFonts w:ascii="SimSun" w:hAnsi="SimSun" w:hint="eastAsia"/>
          <w:sz w:val="21"/>
          <w:szCs w:val="21"/>
        </w:rPr>
        <w:t>方面，75%的主管局规定了纸件的最小</w:t>
      </w:r>
      <w:r w:rsidR="00466F48">
        <w:rPr>
          <w:rFonts w:ascii="SimSun" w:hAnsi="SimSun" w:hint="eastAsia"/>
          <w:sz w:val="21"/>
          <w:szCs w:val="21"/>
        </w:rPr>
        <w:t>尺寸</w:t>
      </w:r>
      <w:r w:rsidR="00061228" w:rsidRPr="009E49A5">
        <w:rPr>
          <w:rFonts w:ascii="SimSun" w:hAnsi="SimSun" w:hint="eastAsia"/>
          <w:sz w:val="21"/>
          <w:szCs w:val="21"/>
        </w:rPr>
        <w:t>，100%的主管局规定了纸件的最大</w:t>
      </w:r>
      <w:r w:rsidR="00466F48">
        <w:rPr>
          <w:rFonts w:ascii="SimSun" w:hAnsi="SimSun" w:hint="eastAsia"/>
          <w:sz w:val="21"/>
          <w:szCs w:val="21"/>
        </w:rPr>
        <w:t>尺寸</w:t>
      </w:r>
      <w:r w:rsidR="00061228" w:rsidRPr="009E49A5">
        <w:rPr>
          <w:rFonts w:ascii="SimSun" w:hAnsi="SimSun" w:hint="eastAsia"/>
          <w:sz w:val="21"/>
          <w:szCs w:val="21"/>
        </w:rPr>
        <w:t>。大多数主管局还规定了纸件</w:t>
      </w:r>
      <w:r w:rsidR="00307970" w:rsidRPr="009E49A5">
        <w:rPr>
          <w:rFonts w:ascii="SimSun" w:hAnsi="SimSun" w:hint="eastAsia"/>
          <w:sz w:val="21"/>
          <w:szCs w:val="21"/>
        </w:rPr>
        <w:t>上</w:t>
      </w:r>
      <w:r w:rsidR="00061228" w:rsidRPr="009E49A5">
        <w:rPr>
          <w:rFonts w:ascii="SimSun" w:hAnsi="SimSun" w:hint="eastAsia"/>
          <w:sz w:val="21"/>
          <w:szCs w:val="21"/>
        </w:rPr>
        <w:t>图像</w:t>
      </w:r>
      <w:r w:rsidR="008C77C8">
        <w:rPr>
          <w:rFonts w:ascii="SimSun" w:hAnsi="SimSun" w:hint="eastAsia"/>
          <w:sz w:val="21"/>
          <w:szCs w:val="21"/>
        </w:rPr>
        <w:t>尺寸</w:t>
      </w:r>
      <w:r w:rsidR="00061228" w:rsidRPr="009E49A5">
        <w:rPr>
          <w:rFonts w:ascii="SimSun" w:hAnsi="SimSun" w:hint="eastAsia"/>
          <w:sz w:val="21"/>
          <w:szCs w:val="21"/>
        </w:rPr>
        <w:t>的最小</w:t>
      </w:r>
      <w:r w:rsidR="00BF4C1E" w:rsidRPr="009E49A5">
        <w:rPr>
          <w:rFonts w:ascii="SimSun" w:hAnsi="SimSun" w:hint="eastAsia"/>
          <w:sz w:val="21"/>
          <w:szCs w:val="21"/>
        </w:rPr>
        <w:t>值</w:t>
      </w:r>
      <w:r w:rsidR="00061228" w:rsidRPr="009E49A5">
        <w:rPr>
          <w:rFonts w:ascii="SimSun" w:hAnsi="SimSun" w:hint="eastAsia"/>
          <w:sz w:val="21"/>
          <w:szCs w:val="21"/>
        </w:rPr>
        <w:t>（75%）和最大</w:t>
      </w:r>
      <w:r w:rsidR="00BF4C1E" w:rsidRPr="009E49A5">
        <w:rPr>
          <w:rFonts w:ascii="SimSun" w:hAnsi="SimSun" w:hint="eastAsia"/>
          <w:sz w:val="21"/>
          <w:szCs w:val="21"/>
        </w:rPr>
        <w:t>值</w:t>
      </w:r>
      <w:r w:rsidR="00061228" w:rsidRPr="009E49A5">
        <w:rPr>
          <w:rFonts w:ascii="SimSun" w:hAnsi="SimSun" w:hint="eastAsia"/>
          <w:sz w:val="21"/>
          <w:szCs w:val="21"/>
        </w:rPr>
        <w:t>（50%）。</w:t>
      </w:r>
      <w:r w:rsidR="00BF4C1E" w:rsidRPr="009E49A5">
        <w:rPr>
          <w:rFonts w:ascii="SimSun" w:hAnsi="SimSun" w:hint="eastAsia"/>
          <w:sz w:val="21"/>
          <w:szCs w:val="21"/>
        </w:rPr>
        <w:t>大多数主管局（75%）允许</w:t>
      </w:r>
      <w:r w:rsidR="00F14676">
        <w:rPr>
          <w:rFonts w:ascii="SimSun" w:hAnsi="SimSun" w:hint="eastAsia"/>
          <w:sz w:val="21"/>
          <w:szCs w:val="21"/>
        </w:rPr>
        <w:t>一</w:t>
      </w:r>
      <w:r w:rsidR="00BF4C1E" w:rsidRPr="009E49A5">
        <w:rPr>
          <w:rFonts w:ascii="SimSun" w:hAnsi="SimSun" w:hint="eastAsia"/>
          <w:sz w:val="21"/>
          <w:szCs w:val="21"/>
        </w:rPr>
        <w:t>页纸上有一个</w:t>
      </w:r>
      <w:r w:rsidR="00833238">
        <w:rPr>
          <w:rFonts w:ascii="SimSun" w:hAnsi="SimSun" w:hint="eastAsia"/>
          <w:sz w:val="21"/>
          <w:szCs w:val="21"/>
        </w:rPr>
        <w:t>以上的</w:t>
      </w:r>
      <w:r w:rsidR="00BF4C1E" w:rsidRPr="009E49A5">
        <w:rPr>
          <w:rFonts w:ascii="SimSun" w:hAnsi="SimSun" w:hint="eastAsia"/>
          <w:sz w:val="21"/>
          <w:szCs w:val="21"/>
        </w:rPr>
        <w:t>视图。96%的主管局将纸件外观设计转换为电子形式，并普遍使用JPEG、</w:t>
      </w:r>
      <w:r w:rsidR="00BF4C1E" w:rsidRPr="009E49A5">
        <w:rPr>
          <w:rFonts w:ascii="SimSun" w:hAnsi="SimSun"/>
          <w:sz w:val="21"/>
          <w:szCs w:val="21"/>
        </w:rPr>
        <w:t>TIFF</w:t>
      </w:r>
      <w:r w:rsidR="00BF4C1E" w:rsidRPr="009E49A5">
        <w:rPr>
          <w:rFonts w:ascii="SimSun" w:hAnsi="SimSun" w:hint="eastAsia"/>
          <w:sz w:val="21"/>
          <w:szCs w:val="21"/>
        </w:rPr>
        <w:t>或者PDF作为输出格式。</w:t>
      </w:r>
      <w:r w:rsidR="00B574D6" w:rsidRPr="009E49A5">
        <w:rPr>
          <w:rFonts w:ascii="SimSun" w:hAnsi="SimSun" w:hint="eastAsia"/>
          <w:sz w:val="21"/>
          <w:szCs w:val="21"/>
        </w:rPr>
        <w:t>大约有三分之一的主管局</w:t>
      </w:r>
      <w:r w:rsidR="00837CB8" w:rsidRPr="009E49A5">
        <w:rPr>
          <w:rFonts w:ascii="SimSun" w:hAnsi="SimSun" w:hint="eastAsia"/>
          <w:sz w:val="21"/>
          <w:szCs w:val="21"/>
        </w:rPr>
        <w:t>将纸件样本保存一至五年，而另外三分之一主管局将纸件样本无限期/永久保存。</w:t>
      </w:r>
    </w:p>
    <w:p w14:paraId="1B18AC1D" w14:textId="4EE43284"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DB4124" w:rsidRPr="009E49A5">
        <w:rPr>
          <w:rFonts w:ascii="SimSun" w:hAnsi="SimSun" w:hint="eastAsia"/>
          <w:sz w:val="21"/>
          <w:szCs w:val="21"/>
        </w:rPr>
        <w:t>大约有一半（48%）主管局</w:t>
      </w:r>
      <w:r w:rsidR="008A7FF1" w:rsidRPr="009E49A5">
        <w:rPr>
          <w:rFonts w:ascii="SimSun" w:hAnsi="SimSun" w:hint="eastAsia"/>
          <w:sz w:val="21"/>
          <w:szCs w:val="21"/>
        </w:rPr>
        <w:t>不转换有缺陷的图像，而只是</w:t>
      </w:r>
      <w:r w:rsidR="00BA2B5B" w:rsidRPr="009E49A5">
        <w:rPr>
          <w:rFonts w:ascii="SimSun" w:hAnsi="SimSun" w:hint="eastAsia"/>
          <w:sz w:val="21"/>
          <w:szCs w:val="21"/>
        </w:rPr>
        <w:t>将其驳回。其他主管局</w:t>
      </w:r>
      <w:r w:rsidR="00E67A1D" w:rsidRPr="009E49A5">
        <w:rPr>
          <w:rFonts w:ascii="SimSun" w:hAnsi="SimSun" w:hint="eastAsia"/>
          <w:sz w:val="21"/>
          <w:szCs w:val="21"/>
        </w:rPr>
        <w:t>会</w:t>
      </w:r>
      <w:r w:rsidR="00FA3A40" w:rsidRPr="009E49A5">
        <w:rPr>
          <w:rFonts w:ascii="SimSun" w:hAnsi="SimSun" w:hint="eastAsia"/>
          <w:sz w:val="21"/>
          <w:szCs w:val="21"/>
        </w:rPr>
        <w:t>进行</w:t>
      </w:r>
      <w:r w:rsidR="00E67A1D" w:rsidRPr="009E49A5">
        <w:rPr>
          <w:rFonts w:ascii="SimSun" w:hAnsi="SimSun" w:hint="eastAsia"/>
          <w:sz w:val="21"/>
          <w:szCs w:val="21"/>
        </w:rPr>
        <w:t>缩放和</w:t>
      </w:r>
      <w:r w:rsidR="003117FF" w:rsidRPr="009E49A5">
        <w:rPr>
          <w:rFonts w:ascii="SimSun" w:hAnsi="SimSun" w:hint="eastAsia"/>
          <w:sz w:val="21"/>
          <w:szCs w:val="21"/>
        </w:rPr>
        <w:t>尺寸</w:t>
      </w:r>
      <w:r w:rsidR="00E67A1D" w:rsidRPr="009E49A5">
        <w:rPr>
          <w:rFonts w:ascii="SimSun" w:hAnsi="SimSun" w:hint="eastAsia"/>
          <w:sz w:val="21"/>
          <w:szCs w:val="21"/>
        </w:rPr>
        <w:t>调整（48%）</w:t>
      </w:r>
      <w:r w:rsidR="004B1A0B" w:rsidRPr="009E49A5">
        <w:rPr>
          <w:rFonts w:ascii="SimSun" w:hAnsi="SimSun" w:hint="eastAsia"/>
          <w:sz w:val="21"/>
          <w:szCs w:val="21"/>
        </w:rPr>
        <w:t>、</w:t>
      </w:r>
      <w:r w:rsidR="00E67A1D" w:rsidRPr="009E49A5">
        <w:rPr>
          <w:rFonts w:ascii="SimSun" w:hAnsi="SimSun" w:hint="eastAsia"/>
          <w:sz w:val="21"/>
          <w:szCs w:val="21"/>
        </w:rPr>
        <w:t>转换文</w:t>
      </w:r>
      <w:r w:rsidR="00BF2197">
        <w:rPr>
          <w:rFonts w:ascii="SimSun" w:hAnsi="SimSun" w:hint="eastAsia"/>
          <w:sz w:val="21"/>
          <w:szCs w:val="21"/>
        </w:rPr>
        <w:t>档</w:t>
      </w:r>
      <w:r w:rsidR="00E67A1D" w:rsidRPr="009E49A5">
        <w:rPr>
          <w:rFonts w:ascii="SimSun" w:hAnsi="SimSun" w:hint="eastAsia"/>
          <w:sz w:val="21"/>
          <w:szCs w:val="21"/>
        </w:rPr>
        <w:t>格式（48%）、修剪空白区域（28%）、</w:t>
      </w:r>
      <w:r w:rsidR="00F14676">
        <w:rPr>
          <w:rFonts w:ascii="SimSun" w:hAnsi="SimSun" w:hint="eastAsia"/>
          <w:sz w:val="21"/>
          <w:szCs w:val="21"/>
        </w:rPr>
        <w:t>色彩校正</w:t>
      </w:r>
      <w:r w:rsidR="00E67A1D" w:rsidRPr="009E49A5">
        <w:rPr>
          <w:rFonts w:ascii="SimSun" w:hAnsi="SimSun" w:hint="eastAsia"/>
          <w:sz w:val="21"/>
          <w:szCs w:val="21"/>
        </w:rPr>
        <w:t>（16%）或</w:t>
      </w:r>
      <w:r w:rsidR="002424EF" w:rsidRPr="009E49A5">
        <w:rPr>
          <w:rFonts w:ascii="SimSun" w:hAnsi="SimSun" w:hint="eastAsia"/>
          <w:sz w:val="21"/>
          <w:szCs w:val="21"/>
        </w:rPr>
        <w:t>进行</w:t>
      </w:r>
      <w:r w:rsidR="00E67A1D" w:rsidRPr="009E49A5">
        <w:rPr>
          <w:rFonts w:ascii="SimSun" w:hAnsi="SimSun" w:hint="eastAsia"/>
          <w:sz w:val="21"/>
          <w:szCs w:val="21"/>
        </w:rPr>
        <w:t>其他转换。</w:t>
      </w:r>
    </w:p>
    <w:p w14:paraId="5CA59970" w14:textId="34B1C171"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A41EC9" w:rsidRPr="009E49A5">
        <w:rPr>
          <w:rFonts w:ascii="SimSun" w:hAnsi="SimSun" w:hint="eastAsia"/>
          <w:sz w:val="21"/>
          <w:szCs w:val="21"/>
        </w:rPr>
        <w:t>只有16%</w:t>
      </w:r>
      <w:r w:rsidR="004236F8" w:rsidRPr="009E49A5">
        <w:rPr>
          <w:rFonts w:ascii="SimSun" w:hAnsi="SimSun" w:hint="eastAsia"/>
          <w:sz w:val="21"/>
          <w:szCs w:val="21"/>
        </w:rPr>
        <w:t>的主管局对申请人和非申请人提交申请的</w:t>
      </w:r>
      <w:r w:rsidR="00A41EC9" w:rsidRPr="009E49A5">
        <w:rPr>
          <w:rFonts w:ascii="SimSun" w:hAnsi="SimSun" w:hint="eastAsia"/>
          <w:sz w:val="21"/>
          <w:szCs w:val="21"/>
        </w:rPr>
        <w:t>要求相同。其他主管局或</w:t>
      </w:r>
      <w:r w:rsidR="000A1D80" w:rsidRPr="009E49A5">
        <w:rPr>
          <w:rFonts w:ascii="SimSun" w:hAnsi="SimSun" w:hint="eastAsia"/>
          <w:sz w:val="21"/>
          <w:szCs w:val="21"/>
        </w:rPr>
        <w:t>者</w:t>
      </w:r>
      <w:r w:rsidR="00A41EC9" w:rsidRPr="009E49A5">
        <w:rPr>
          <w:rFonts w:ascii="SimSun" w:hAnsi="SimSun" w:hint="eastAsia"/>
          <w:sz w:val="21"/>
          <w:szCs w:val="21"/>
        </w:rPr>
        <w:t>根本不接受第三方提交（44%）</w:t>
      </w:r>
      <w:r w:rsidR="000A1D80" w:rsidRPr="009E49A5">
        <w:rPr>
          <w:rFonts w:ascii="SimSun" w:hAnsi="SimSun" w:hint="eastAsia"/>
          <w:sz w:val="21"/>
          <w:szCs w:val="21"/>
        </w:rPr>
        <w:t>，</w:t>
      </w:r>
      <w:r w:rsidR="00A41EC9" w:rsidRPr="009E49A5">
        <w:rPr>
          <w:rFonts w:ascii="SimSun" w:hAnsi="SimSun" w:hint="eastAsia"/>
          <w:sz w:val="21"/>
          <w:szCs w:val="21"/>
        </w:rPr>
        <w:t>或者对第三方提交没有具体要求（40%）。</w:t>
      </w:r>
    </w:p>
    <w:p w14:paraId="65C22C78" w14:textId="33514DB6"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56671A" w:rsidRPr="009E49A5">
        <w:rPr>
          <w:rFonts w:ascii="SimSun" w:hAnsi="SimSun" w:hint="eastAsia"/>
          <w:sz w:val="21"/>
          <w:szCs w:val="21"/>
        </w:rPr>
        <w:t>除一家主管局（CR）之外的所有主管局都在线公布外观设计表现形式</w:t>
      </w:r>
      <w:r w:rsidR="00833238">
        <w:rPr>
          <w:rFonts w:ascii="SimSun" w:hAnsi="SimSun" w:hint="eastAsia"/>
          <w:sz w:val="21"/>
          <w:szCs w:val="21"/>
        </w:rPr>
        <w:t>，</w:t>
      </w:r>
      <w:r w:rsidR="0056671A" w:rsidRPr="009E49A5">
        <w:rPr>
          <w:rFonts w:ascii="SimSun" w:hAnsi="SimSun" w:hint="eastAsia"/>
          <w:sz w:val="21"/>
          <w:szCs w:val="21"/>
        </w:rPr>
        <w:t>以供</w:t>
      </w:r>
      <w:r w:rsidR="00833238">
        <w:rPr>
          <w:rFonts w:ascii="SimSun" w:hAnsi="SimSun" w:hint="eastAsia"/>
          <w:sz w:val="21"/>
          <w:szCs w:val="21"/>
        </w:rPr>
        <w:t>使</w:t>
      </w:r>
      <w:r w:rsidR="0056671A" w:rsidRPr="009E49A5">
        <w:rPr>
          <w:rFonts w:ascii="SimSun" w:hAnsi="SimSun" w:hint="eastAsia"/>
          <w:sz w:val="21"/>
          <w:szCs w:val="21"/>
        </w:rPr>
        <w:t>用网络浏览器访问。20%到30%的主管局还有其他各种公布格式。很多主管局报告其公布格式可能</w:t>
      </w:r>
      <w:r w:rsidR="00557434" w:rsidRPr="009E49A5">
        <w:rPr>
          <w:rFonts w:ascii="SimSun" w:hAnsi="SimSun" w:hint="eastAsia"/>
          <w:sz w:val="21"/>
          <w:szCs w:val="21"/>
        </w:rPr>
        <w:t>因</w:t>
      </w:r>
      <w:r w:rsidR="0056671A" w:rsidRPr="009E49A5">
        <w:rPr>
          <w:rFonts w:ascii="SimSun" w:hAnsi="SimSun" w:hint="eastAsia"/>
          <w:sz w:val="21"/>
          <w:szCs w:val="21"/>
        </w:rPr>
        <w:t>申请人提交</w:t>
      </w:r>
      <w:r w:rsidR="006343A6" w:rsidRPr="009E49A5">
        <w:rPr>
          <w:rFonts w:ascii="SimSun" w:hAnsi="SimSun" w:hint="eastAsia"/>
          <w:sz w:val="21"/>
          <w:szCs w:val="21"/>
        </w:rPr>
        <w:t>材料</w:t>
      </w:r>
      <w:r w:rsidR="0056671A" w:rsidRPr="009E49A5">
        <w:rPr>
          <w:rFonts w:ascii="SimSun" w:hAnsi="SimSun" w:hint="eastAsia"/>
          <w:sz w:val="21"/>
          <w:szCs w:val="21"/>
        </w:rPr>
        <w:t>的</w:t>
      </w:r>
      <w:r w:rsidR="006343A6" w:rsidRPr="009E49A5">
        <w:rPr>
          <w:rFonts w:ascii="SimSun" w:hAnsi="SimSun" w:hint="eastAsia"/>
          <w:sz w:val="21"/>
          <w:szCs w:val="21"/>
        </w:rPr>
        <w:t>规模</w:t>
      </w:r>
      <w:r w:rsidR="00557434" w:rsidRPr="009E49A5">
        <w:rPr>
          <w:rFonts w:ascii="SimSun" w:hAnsi="SimSun" w:hint="eastAsia"/>
          <w:sz w:val="21"/>
          <w:szCs w:val="21"/>
        </w:rPr>
        <w:t>（72%）或文档格式（64%）而异。</w:t>
      </w:r>
    </w:p>
    <w:p w14:paraId="66D991BE" w14:textId="3B3ED67A"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C74402" w:rsidRPr="009E49A5">
        <w:rPr>
          <w:rFonts w:ascii="SimSun" w:hAnsi="SimSun" w:hint="eastAsia"/>
          <w:sz w:val="21"/>
          <w:szCs w:val="21"/>
        </w:rPr>
        <w:t>除一家主管局（</w:t>
      </w:r>
      <w:r w:rsidR="00C74402" w:rsidRPr="009E49A5">
        <w:rPr>
          <w:rFonts w:ascii="SimSun" w:hAnsi="SimSun"/>
          <w:sz w:val="21"/>
          <w:szCs w:val="21"/>
        </w:rPr>
        <w:t>DO</w:t>
      </w:r>
      <w:r w:rsidR="00C74402" w:rsidRPr="009E49A5">
        <w:rPr>
          <w:rFonts w:ascii="SimSun" w:hAnsi="SimSun" w:hint="eastAsia"/>
          <w:sz w:val="21"/>
          <w:szCs w:val="21"/>
        </w:rPr>
        <w:t>）之外的所有主管局都为审查或行政管理目的以电子形式</w:t>
      </w:r>
      <w:r w:rsidR="00940572">
        <w:rPr>
          <w:rFonts w:ascii="SimSun" w:hAnsi="SimSun" w:hint="eastAsia"/>
          <w:sz w:val="21"/>
          <w:szCs w:val="21"/>
        </w:rPr>
        <w:t>显示</w:t>
      </w:r>
      <w:r w:rsidR="00C74402" w:rsidRPr="009E49A5">
        <w:rPr>
          <w:rFonts w:ascii="SimSun" w:hAnsi="SimSun" w:hint="eastAsia"/>
          <w:sz w:val="21"/>
          <w:szCs w:val="21"/>
        </w:rPr>
        <w:t>图像。接近半数</w:t>
      </w:r>
      <w:r w:rsidR="007F5018">
        <w:rPr>
          <w:rFonts w:ascii="SimSun" w:hAnsi="SimSun" w:hint="eastAsia"/>
          <w:sz w:val="21"/>
          <w:szCs w:val="21"/>
        </w:rPr>
        <w:t>的</w:t>
      </w:r>
      <w:r w:rsidR="00C74402" w:rsidRPr="009E49A5">
        <w:rPr>
          <w:rFonts w:ascii="SimSun" w:hAnsi="SimSun" w:hint="eastAsia"/>
          <w:sz w:val="21"/>
          <w:szCs w:val="21"/>
        </w:rPr>
        <w:t>主管局（48%</w:t>
      </w:r>
      <w:r w:rsidR="00CA475E" w:rsidRPr="009E49A5">
        <w:rPr>
          <w:rFonts w:ascii="SimSun" w:hAnsi="SimSun" w:hint="eastAsia"/>
          <w:sz w:val="21"/>
          <w:szCs w:val="21"/>
        </w:rPr>
        <w:t>）为此类</w:t>
      </w:r>
      <w:r w:rsidR="00A77606" w:rsidRPr="009E49A5">
        <w:rPr>
          <w:rFonts w:ascii="SimSun" w:hAnsi="SimSun" w:hint="eastAsia"/>
          <w:sz w:val="21"/>
          <w:szCs w:val="21"/>
        </w:rPr>
        <w:t>目的打印</w:t>
      </w:r>
      <w:r w:rsidR="00C74402" w:rsidRPr="009E49A5">
        <w:rPr>
          <w:rFonts w:ascii="SimSun" w:hAnsi="SimSun" w:hint="eastAsia"/>
          <w:sz w:val="21"/>
          <w:szCs w:val="21"/>
        </w:rPr>
        <w:t>图像</w:t>
      </w:r>
      <w:r w:rsidR="001E56A5" w:rsidRPr="009E49A5">
        <w:rPr>
          <w:rFonts w:ascii="SimSun" w:hAnsi="SimSun" w:hint="eastAsia"/>
          <w:sz w:val="21"/>
          <w:szCs w:val="21"/>
        </w:rPr>
        <w:t>纸件</w:t>
      </w:r>
      <w:r w:rsidR="00C74402" w:rsidRPr="009E49A5">
        <w:rPr>
          <w:rFonts w:ascii="SimSun" w:hAnsi="SimSun" w:hint="eastAsia"/>
          <w:sz w:val="21"/>
          <w:szCs w:val="21"/>
        </w:rPr>
        <w:t>。所用的图像可能在</w:t>
      </w:r>
      <w:r w:rsidR="00940572">
        <w:rPr>
          <w:rFonts w:ascii="SimSun" w:hAnsi="SimSun" w:hint="eastAsia"/>
          <w:sz w:val="21"/>
          <w:szCs w:val="21"/>
        </w:rPr>
        <w:t>尺寸</w:t>
      </w:r>
      <w:r w:rsidR="00C74402" w:rsidRPr="009E49A5">
        <w:rPr>
          <w:rFonts w:ascii="SimSun" w:hAnsi="SimSun" w:hint="eastAsia"/>
          <w:sz w:val="21"/>
          <w:szCs w:val="21"/>
        </w:rPr>
        <w:t>（72%）或文档格式（64%）方面与申请人初始提交</w:t>
      </w:r>
      <w:r w:rsidR="00940572">
        <w:rPr>
          <w:rFonts w:ascii="SimSun" w:hAnsi="SimSun" w:hint="eastAsia"/>
          <w:sz w:val="21"/>
          <w:szCs w:val="21"/>
        </w:rPr>
        <w:t>的图像</w:t>
      </w:r>
      <w:r w:rsidR="00C74402" w:rsidRPr="009E49A5">
        <w:rPr>
          <w:rFonts w:ascii="SimSun" w:hAnsi="SimSun" w:hint="eastAsia"/>
          <w:sz w:val="21"/>
          <w:szCs w:val="21"/>
        </w:rPr>
        <w:t>有所不同。主管局检索图像的方式包括使用元数据（48%）、自动化图像检索（14%）、上述两种方式混用（24%）或者使用洛迦诺分类（16%）。</w:t>
      </w:r>
    </w:p>
    <w:p w14:paraId="36C6E4FF" w14:textId="6E6675BD"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C74402" w:rsidRPr="009E49A5">
        <w:rPr>
          <w:rFonts w:ascii="SimSun" w:hAnsi="SimSun" w:hint="eastAsia"/>
          <w:sz w:val="21"/>
          <w:szCs w:val="21"/>
        </w:rPr>
        <w:t>大多数主管局允许提交多种类型视图，其中超过三分之二的主管局支持</w:t>
      </w:r>
      <w:r w:rsidR="00D50056" w:rsidRPr="009E49A5">
        <w:rPr>
          <w:rFonts w:ascii="SimSun" w:hAnsi="SimSun" w:hint="eastAsia"/>
          <w:sz w:val="21"/>
          <w:szCs w:val="21"/>
        </w:rPr>
        <w:t>正投影</w:t>
      </w:r>
      <w:r w:rsidR="00C74402" w:rsidRPr="009E49A5">
        <w:rPr>
          <w:rFonts w:ascii="SimSun" w:hAnsi="SimSun" w:hint="eastAsia"/>
          <w:sz w:val="21"/>
          <w:szCs w:val="21"/>
        </w:rPr>
        <w:t>视图（88%）、放大图（92%）、</w:t>
      </w:r>
      <w:r w:rsidR="00D50056" w:rsidRPr="009E49A5">
        <w:rPr>
          <w:rFonts w:ascii="SimSun" w:hAnsi="SimSun" w:hint="eastAsia"/>
          <w:sz w:val="21"/>
          <w:szCs w:val="21"/>
        </w:rPr>
        <w:t>变换状态</w:t>
      </w:r>
      <w:r w:rsidR="00ED6617" w:rsidRPr="009E49A5">
        <w:rPr>
          <w:rFonts w:ascii="SimSun" w:hAnsi="SimSun" w:hint="eastAsia"/>
          <w:sz w:val="21"/>
          <w:szCs w:val="21"/>
        </w:rPr>
        <w:t>（92%）、</w:t>
      </w:r>
      <w:r w:rsidR="00C74402" w:rsidRPr="009E49A5">
        <w:rPr>
          <w:rFonts w:ascii="SimSun" w:hAnsi="SimSun" w:hint="eastAsia"/>
          <w:sz w:val="21"/>
          <w:szCs w:val="21"/>
        </w:rPr>
        <w:t>部件分解图（84%）</w:t>
      </w:r>
      <w:r w:rsidR="00ED6617" w:rsidRPr="009E49A5">
        <w:rPr>
          <w:rFonts w:ascii="SimSun" w:hAnsi="SimSun" w:hint="eastAsia"/>
          <w:sz w:val="21"/>
          <w:szCs w:val="21"/>
        </w:rPr>
        <w:t>、</w:t>
      </w:r>
      <w:r w:rsidR="00750D24" w:rsidRPr="009E49A5">
        <w:rPr>
          <w:rFonts w:ascii="SimSun" w:hAnsi="SimSun" w:hint="eastAsia"/>
          <w:sz w:val="21"/>
          <w:szCs w:val="21"/>
        </w:rPr>
        <w:t>完整组装视图（84%）、部分视图（76%）、剖视图（68%）或者</w:t>
      </w:r>
      <w:r w:rsidR="00C8060D" w:rsidRPr="009E49A5">
        <w:rPr>
          <w:rFonts w:ascii="SimSun" w:hAnsi="SimSun" w:hint="eastAsia"/>
          <w:sz w:val="21"/>
          <w:szCs w:val="21"/>
        </w:rPr>
        <w:t>连续</w:t>
      </w:r>
      <w:r w:rsidR="00D50056" w:rsidRPr="009E49A5">
        <w:rPr>
          <w:rFonts w:ascii="SimSun" w:hAnsi="SimSun" w:hint="eastAsia"/>
          <w:sz w:val="21"/>
          <w:szCs w:val="21"/>
        </w:rPr>
        <w:t>帧图（80%）。与</w:t>
      </w:r>
      <w:r w:rsidR="009D4A5C">
        <w:rPr>
          <w:rFonts w:ascii="SimSun" w:hAnsi="SimSun" w:hint="eastAsia"/>
          <w:sz w:val="21"/>
          <w:szCs w:val="21"/>
        </w:rPr>
        <w:t>此</w:t>
      </w:r>
      <w:r w:rsidR="00D50056" w:rsidRPr="009E49A5">
        <w:rPr>
          <w:rFonts w:ascii="SimSun" w:hAnsi="SimSun" w:hint="eastAsia"/>
          <w:sz w:val="21"/>
          <w:szCs w:val="21"/>
        </w:rPr>
        <w:t>类似，很多类型的</w:t>
      </w:r>
      <w:r w:rsidR="007E7192">
        <w:rPr>
          <w:rFonts w:ascii="SimSun" w:hAnsi="SimSun" w:hint="eastAsia"/>
          <w:sz w:val="21"/>
          <w:szCs w:val="21"/>
        </w:rPr>
        <w:t>不要求权利</w:t>
      </w:r>
      <w:r w:rsidR="0047241C">
        <w:rPr>
          <w:rFonts w:ascii="SimSun" w:hAnsi="SimSun" w:hint="eastAsia"/>
          <w:sz w:val="21"/>
          <w:szCs w:val="21"/>
        </w:rPr>
        <w:t>的</w:t>
      </w:r>
      <w:r w:rsidR="00E4414C">
        <w:rPr>
          <w:rFonts w:ascii="SimSun" w:hAnsi="SimSun" w:hint="eastAsia"/>
          <w:sz w:val="21"/>
          <w:szCs w:val="21"/>
        </w:rPr>
        <w:t>可视化</w:t>
      </w:r>
      <w:r w:rsidR="0047241C">
        <w:rPr>
          <w:rFonts w:ascii="SimSun" w:hAnsi="SimSun" w:hint="eastAsia"/>
          <w:sz w:val="21"/>
          <w:szCs w:val="21"/>
        </w:rPr>
        <w:t>表示方法</w:t>
      </w:r>
      <w:r w:rsidR="00D50056" w:rsidRPr="009E49A5">
        <w:rPr>
          <w:rFonts w:ascii="SimSun" w:hAnsi="SimSun" w:hint="eastAsia"/>
          <w:sz w:val="21"/>
          <w:szCs w:val="21"/>
        </w:rPr>
        <w:t>都获允许，包括断续线（84%）、模糊</w:t>
      </w:r>
      <w:r w:rsidR="007E0EF3">
        <w:rPr>
          <w:rFonts w:ascii="SimSun" w:hAnsi="SimSun" w:hint="eastAsia"/>
          <w:sz w:val="21"/>
          <w:szCs w:val="21"/>
        </w:rPr>
        <w:t>法</w:t>
      </w:r>
      <w:r w:rsidR="00D50056" w:rsidRPr="009E49A5">
        <w:rPr>
          <w:rFonts w:ascii="SimSun" w:hAnsi="SimSun" w:hint="eastAsia"/>
          <w:sz w:val="21"/>
          <w:szCs w:val="21"/>
        </w:rPr>
        <w:t>（60%）</w:t>
      </w:r>
      <w:r w:rsidR="00F601BB" w:rsidRPr="009E49A5">
        <w:rPr>
          <w:rFonts w:ascii="SimSun" w:hAnsi="SimSun" w:hint="eastAsia"/>
          <w:sz w:val="21"/>
          <w:szCs w:val="21"/>
        </w:rPr>
        <w:t>或</w:t>
      </w:r>
      <w:r w:rsidR="00D50056" w:rsidRPr="009E49A5">
        <w:rPr>
          <w:rFonts w:ascii="SimSun" w:hAnsi="SimSun" w:hint="eastAsia"/>
          <w:sz w:val="21"/>
          <w:szCs w:val="21"/>
        </w:rPr>
        <w:t>色差</w:t>
      </w:r>
      <w:r w:rsidR="007E0EF3">
        <w:rPr>
          <w:rFonts w:ascii="SimSun" w:hAnsi="SimSun" w:hint="eastAsia"/>
          <w:sz w:val="21"/>
          <w:szCs w:val="21"/>
        </w:rPr>
        <w:t>法</w:t>
      </w:r>
      <w:r w:rsidR="00D50056" w:rsidRPr="009E49A5">
        <w:rPr>
          <w:rFonts w:ascii="SimSun" w:hAnsi="SimSun" w:hint="eastAsia"/>
          <w:sz w:val="21"/>
          <w:szCs w:val="21"/>
        </w:rPr>
        <w:t>（60%）。</w:t>
      </w:r>
    </w:p>
    <w:p w14:paraId="0FAA477B" w14:textId="4D6E48F8" w:rsidR="00324BB5" w:rsidRPr="009E49A5" w:rsidRDefault="00324BB5" w:rsidP="003544F7">
      <w:pPr>
        <w:pStyle w:val="ONUME"/>
        <w:overflowPunct w:val="0"/>
        <w:spacing w:afterLines="50" w:after="120" w:line="340" w:lineRule="atLeast"/>
        <w:jc w:val="both"/>
        <w:rPr>
          <w:rFonts w:ascii="SimSun" w:hAnsi="SimSun"/>
          <w:sz w:val="21"/>
          <w:szCs w:val="21"/>
        </w:rPr>
      </w:pPr>
      <w:r w:rsidRPr="009E49A5">
        <w:rPr>
          <w:rFonts w:ascii="SimSun" w:hAnsi="SimSun"/>
          <w:sz w:val="21"/>
          <w:szCs w:val="21"/>
        </w:rPr>
        <w:fldChar w:fldCharType="begin"/>
      </w:r>
      <w:r w:rsidRPr="009E49A5">
        <w:rPr>
          <w:rFonts w:ascii="SimSun" w:hAnsi="SimSun"/>
          <w:sz w:val="21"/>
          <w:szCs w:val="21"/>
        </w:rPr>
        <w:instrText xml:space="preserve"> AUTONUM  </w:instrText>
      </w:r>
      <w:r w:rsidRPr="009E49A5">
        <w:rPr>
          <w:rFonts w:ascii="SimSun" w:hAnsi="SimSun"/>
          <w:sz w:val="21"/>
          <w:szCs w:val="21"/>
        </w:rPr>
        <w:fldChar w:fldCharType="end"/>
      </w:r>
      <w:r w:rsidR="00DE01A6">
        <w:rPr>
          <w:rFonts w:ascii="SimSun" w:hAnsi="SimSun"/>
          <w:sz w:val="21"/>
          <w:szCs w:val="21"/>
        </w:rPr>
        <w:t>.</w:t>
      </w:r>
      <w:r w:rsidRPr="009E49A5">
        <w:rPr>
          <w:rFonts w:ascii="SimSun" w:hAnsi="SimSun"/>
          <w:sz w:val="21"/>
          <w:szCs w:val="21"/>
        </w:rPr>
        <w:tab/>
      </w:r>
      <w:r w:rsidR="0094409A" w:rsidRPr="009E49A5">
        <w:rPr>
          <w:rFonts w:ascii="SimSun" w:hAnsi="SimSun" w:hint="eastAsia"/>
          <w:sz w:val="21"/>
          <w:szCs w:val="21"/>
        </w:rPr>
        <w:t>半数以上</w:t>
      </w:r>
      <w:r w:rsidR="00466436" w:rsidRPr="009E49A5">
        <w:rPr>
          <w:rFonts w:ascii="SimSun" w:hAnsi="SimSun" w:hint="eastAsia"/>
          <w:sz w:val="21"/>
          <w:szCs w:val="21"/>
        </w:rPr>
        <w:t>的</w:t>
      </w:r>
      <w:r w:rsidR="0094409A" w:rsidRPr="009E49A5">
        <w:rPr>
          <w:rFonts w:ascii="SimSun" w:hAnsi="SimSun" w:hint="eastAsia"/>
          <w:sz w:val="21"/>
          <w:szCs w:val="21"/>
        </w:rPr>
        <w:t>主管局（56%）不要求</w:t>
      </w:r>
      <w:r w:rsidR="0009330F">
        <w:rPr>
          <w:rFonts w:ascii="SimSun" w:hAnsi="SimSun" w:hint="eastAsia"/>
          <w:sz w:val="21"/>
          <w:szCs w:val="21"/>
        </w:rPr>
        <w:t>选</w:t>
      </w:r>
      <w:r w:rsidR="002A6B79" w:rsidRPr="009E49A5">
        <w:rPr>
          <w:rFonts w:ascii="SimSun" w:hAnsi="SimSun" w:hint="eastAsia"/>
          <w:sz w:val="21"/>
          <w:szCs w:val="21"/>
        </w:rPr>
        <w:t>定</w:t>
      </w:r>
      <w:r w:rsidR="00466436" w:rsidRPr="009E49A5">
        <w:rPr>
          <w:rFonts w:ascii="SimSun" w:hAnsi="SimSun" w:hint="eastAsia"/>
          <w:sz w:val="21"/>
          <w:szCs w:val="21"/>
        </w:rPr>
        <w:t>外观设计的示例</w:t>
      </w:r>
      <w:r w:rsidR="005E1E1D">
        <w:rPr>
          <w:rFonts w:ascii="SimSun" w:hAnsi="SimSun" w:hint="eastAsia"/>
          <w:sz w:val="21"/>
          <w:szCs w:val="21"/>
        </w:rPr>
        <w:t>视图</w:t>
      </w:r>
      <w:r w:rsidR="00466436" w:rsidRPr="009E49A5">
        <w:rPr>
          <w:rFonts w:ascii="SimSun" w:hAnsi="SimSun" w:hint="eastAsia"/>
          <w:sz w:val="21"/>
          <w:szCs w:val="21"/>
        </w:rPr>
        <w:t>。在有此要求的主管局</w:t>
      </w:r>
      <w:r w:rsidR="00E170FC">
        <w:rPr>
          <w:rFonts w:ascii="SimSun" w:hAnsi="SimSun" w:hint="eastAsia"/>
          <w:sz w:val="21"/>
          <w:szCs w:val="21"/>
        </w:rPr>
        <w:t>中</w:t>
      </w:r>
      <w:r w:rsidR="00466436" w:rsidRPr="009E49A5">
        <w:rPr>
          <w:rFonts w:ascii="SimSun" w:hAnsi="SimSun" w:hint="eastAsia"/>
          <w:sz w:val="21"/>
          <w:szCs w:val="21"/>
        </w:rPr>
        <w:t>，最</w:t>
      </w:r>
      <w:r w:rsidR="005069D6">
        <w:rPr>
          <w:rFonts w:ascii="SimSun" w:hAnsi="SimSun" w:hint="eastAsia"/>
          <w:sz w:val="21"/>
          <w:szCs w:val="21"/>
        </w:rPr>
        <w:t>普遍</w:t>
      </w:r>
      <w:r w:rsidR="00007B58">
        <w:rPr>
          <w:rFonts w:ascii="SimSun" w:hAnsi="SimSun" w:hint="eastAsia"/>
          <w:sz w:val="21"/>
          <w:szCs w:val="21"/>
        </w:rPr>
        <w:t>的情况</w:t>
      </w:r>
      <w:r w:rsidR="0032162A">
        <w:rPr>
          <w:rFonts w:ascii="SimSun" w:hAnsi="SimSun" w:hint="eastAsia"/>
          <w:sz w:val="21"/>
          <w:szCs w:val="21"/>
        </w:rPr>
        <w:t>是</w:t>
      </w:r>
      <w:r w:rsidR="000C2EDC" w:rsidRPr="009E49A5">
        <w:rPr>
          <w:rFonts w:ascii="SimSun" w:hAnsi="SimSun" w:hint="eastAsia"/>
          <w:sz w:val="21"/>
          <w:szCs w:val="21"/>
        </w:rPr>
        <w:t>由主管局</w:t>
      </w:r>
      <w:r w:rsidR="0009330F">
        <w:rPr>
          <w:rFonts w:ascii="SimSun" w:hAnsi="SimSun" w:hint="eastAsia"/>
          <w:sz w:val="21"/>
          <w:szCs w:val="21"/>
        </w:rPr>
        <w:t>选</w:t>
      </w:r>
      <w:r w:rsidR="000C2EDC" w:rsidRPr="009E49A5">
        <w:rPr>
          <w:rFonts w:ascii="SimSun" w:hAnsi="SimSun" w:hint="eastAsia"/>
          <w:sz w:val="21"/>
          <w:szCs w:val="21"/>
        </w:rPr>
        <w:t>定</w:t>
      </w:r>
      <w:r w:rsidR="00007B58" w:rsidRPr="009E49A5">
        <w:rPr>
          <w:rFonts w:ascii="SimSun" w:hAnsi="SimSun" w:hint="eastAsia"/>
          <w:sz w:val="21"/>
          <w:szCs w:val="21"/>
        </w:rPr>
        <w:t>示例图像</w:t>
      </w:r>
      <w:r w:rsidR="00466436" w:rsidRPr="009E49A5">
        <w:rPr>
          <w:rFonts w:ascii="SimSun" w:hAnsi="SimSun" w:hint="eastAsia"/>
          <w:sz w:val="21"/>
          <w:szCs w:val="21"/>
        </w:rPr>
        <w:t>（41%）。只有一家主管局（CN）要求申请人</w:t>
      </w:r>
      <w:r w:rsidR="0009330F">
        <w:rPr>
          <w:rFonts w:ascii="SimSun" w:hAnsi="SimSun" w:hint="eastAsia"/>
          <w:sz w:val="21"/>
          <w:szCs w:val="21"/>
        </w:rPr>
        <w:t>选</w:t>
      </w:r>
      <w:r w:rsidR="002A6B79" w:rsidRPr="009E49A5">
        <w:rPr>
          <w:rFonts w:ascii="SimSun" w:hAnsi="SimSun" w:hint="eastAsia"/>
          <w:sz w:val="21"/>
          <w:szCs w:val="21"/>
        </w:rPr>
        <w:t>定</w:t>
      </w:r>
      <w:r w:rsidR="00466436" w:rsidRPr="009E49A5">
        <w:rPr>
          <w:rFonts w:ascii="SimSun" w:hAnsi="SimSun" w:hint="eastAsia"/>
          <w:sz w:val="21"/>
          <w:szCs w:val="21"/>
        </w:rPr>
        <w:t>示例图</w:t>
      </w:r>
      <w:r w:rsidR="00994897" w:rsidRPr="009E49A5">
        <w:rPr>
          <w:rFonts w:ascii="SimSun" w:hAnsi="SimSun" w:hint="eastAsia"/>
          <w:sz w:val="21"/>
          <w:szCs w:val="21"/>
        </w:rPr>
        <w:t>像</w:t>
      </w:r>
      <w:r w:rsidR="00466436" w:rsidRPr="009E49A5">
        <w:rPr>
          <w:rFonts w:ascii="SimSun" w:hAnsi="SimSun" w:hint="eastAsia"/>
          <w:sz w:val="21"/>
          <w:szCs w:val="21"/>
        </w:rPr>
        <w:t>。</w:t>
      </w:r>
    </w:p>
    <w:p w14:paraId="6BF61FE2" w14:textId="1A463D6B" w:rsidR="00F23F38" w:rsidRPr="00DE01A6" w:rsidRDefault="00F23F38" w:rsidP="003544F7">
      <w:pPr>
        <w:pStyle w:val="ONUME"/>
        <w:overflowPunct w:val="0"/>
        <w:spacing w:afterLines="50" w:after="120" w:line="340" w:lineRule="atLeast"/>
        <w:ind w:left="5534"/>
        <w:rPr>
          <w:rFonts w:ascii="KaiTi" w:eastAsia="KaiTi" w:hAnsi="KaiTi"/>
          <w:sz w:val="21"/>
          <w:szCs w:val="21"/>
          <w:lang w:val="fr-CH"/>
        </w:rPr>
      </w:pPr>
      <w:r w:rsidRPr="00DE01A6">
        <w:rPr>
          <w:rFonts w:ascii="KaiTi" w:eastAsia="KaiTi" w:hAnsi="KaiTi"/>
          <w:sz w:val="21"/>
          <w:szCs w:val="21"/>
          <w:lang w:val="fr-CH"/>
        </w:rPr>
        <w:fldChar w:fldCharType="begin"/>
      </w:r>
      <w:r w:rsidRPr="00DE01A6">
        <w:rPr>
          <w:rFonts w:ascii="KaiTi" w:eastAsia="KaiTi" w:hAnsi="KaiTi"/>
          <w:sz w:val="21"/>
          <w:szCs w:val="21"/>
          <w:lang w:val="fr-CH"/>
        </w:rPr>
        <w:instrText xml:space="preserve"> AUTONUM  </w:instrText>
      </w:r>
      <w:r w:rsidRPr="00DE01A6">
        <w:rPr>
          <w:rFonts w:ascii="KaiTi" w:eastAsia="KaiTi" w:hAnsi="KaiTi"/>
          <w:sz w:val="21"/>
          <w:szCs w:val="21"/>
          <w:lang w:val="fr-CH"/>
        </w:rPr>
        <w:fldChar w:fldCharType="end"/>
      </w:r>
      <w:r w:rsidR="00DE01A6">
        <w:rPr>
          <w:rFonts w:ascii="KaiTi" w:eastAsia="KaiTi" w:hAnsi="KaiTi"/>
          <w:sz w:val="21"/>
          <w:szCs w:val="21"/>
          <w:lang w:val="fr-CH"/>
        </w:rPr>
        <w:t>.</w:t>
      </w:r>
      <w:r w:rsidRPr="00DE01A6">
        <w:rPr>
          <w:rFonts w:ascii="KaiTi" w:eastAsia="KaiTi" w:hAnsi="KaiTi"/>
          <w:sz w:val="21"/>
          <w:szCs w:val="21"/>
          <w:lang w:val="fr-CH"/>
        </w:rPr>
        <w:tab/>
      </w:r>
      <w:r w:rsidR="00ED6617" w:rsidRPr="00DE01A6">
        <w:rPr>
          <w:rFonts w:ascii="KaiTi" w:eastAsia="KaiTi" w:hAnsi="KaiTi" w:hint="eastAsia"/>
          <w:sz w:val="21"/>
          <w:szCs w:val="21"/>
          <w:lang w:val="fr-CH"/>
        </w:rPr>
        <w:t>请标准委员会：</w:t>
      </w:r>
    </w:p>
    <w:p w14:paraId="5C321EC1" w14:textId="4431B6D5" w:rsidR="00F23F38" w:rsidRPr="00DE01A6" w:rsidRDefault="00F23F38" w:rsidP="00DE01A6">
      <w:pPr>
        <w:pStyle w:val="ONUME"/>
        <w:overflowPunct w:val="0"/>
        <w:spacing w:afterLines="50" w:after="120" w:line="340" w:lineRule="atLeast"/>
        <w:ind w:left="5534"/>
        <w:jc w:val="both"/>
        <w:rPr>
          <w:rFonts w:ascii="KaiTi" w:eastAsia="KaiTi" w:hAnsi="KaiTi"/>
          <w:sz w:val="21"/>
          <w:szCs w:val="21"/>
          <w:lang w:val="fr-CH"/>
        </w:rPr>
      </w:pPr>
      <w:r w:rsidRPr="00DE01A6">
        <w:rPr>
          <w:rFonts w:ascii="KaiTi" w:eastAsia="KaiTi" w:hAnsi="KaiTi"/>
          <w:sz w:val="21"/>
          <w:szCs w:val="21"/>
          <w:lang w:val="fr-CH"/>
        </w:rPr>
        <w:tab/>
      </w:r>
      <w:r w:rsidR="003544F7">
        <w:rPr>
          <w:rFonts w:ascii="KaiTi" w:eastAsia="KaiTi" w:hAnsi="KaiTi"/>
          <w:sz w:val="21"/>
          <w:szCs w:val="21"/>
          <w:lang w:val="fr-CH"/>
        </w:rPr>
        <w:tab/>
      </w:r>
      <w:r w:rsidRPr="00DE01A6">
        <w:rPr>
          <w:rFonts w:ascii="KaiTi" w:eastAsia="KaiTi" w:hAnsi="KaiTi"/>
          <w:sz w:val="21"/>
          <w:szCs w:val="21"/>
          <w:lang w:val="fr-CH"/>
        </w:rPr>
        <w:t>(a)</w:t>
      </w:r>
      <w:r w:rsidRPr="00DE01A6">
        <w:rPr>
          <w:rFonts w:ascii="KaiTi" w:eastAsia="KaiTi" w:hAnsi="KaiTi"/>
          <w:sz w:val="21"/>
          <w:szCs w:val="21"/>
          <w:lang w:val="fr-CH"/>
        </w:rPr>
        <w:tab/>
      </w:r>
      <w:r w:rsidR="00ED6617" w:rsidRPr="00DE01A6">
        <w:rPr>
          <w:rFonts w:ascii="KaiTi" w:eastAsia="KaiTi" w:hAnsi="KaiTi" w:hint="eastAsia"/>
          <w:sz w:val="21"/>
          <w:szCs w:val="21"/>
          <w:lang w:val="fr-CH"/>
        </w:rPr>
        <w:t>注意本文件的内容；并</w:t>
      </w:r>
    </w:p>
    <w:p w14:paraId="09D2C37C" w14:textId="5BD99238" w:rsidR="00F23F38" w:rsidRPr="00DE01A6" w:rsidRDefault="00F23F38" w:rsidP="00DE01A6">
      <w:pPr>
        <w:pStyle w:val="ONUME"/>
        <w:overflowPunct w:val="0"/>
        <w:spacing w:afterLines="50" w:after="120" w:line="340" w:lineRule="atLeast"/>
        <w:ind w:left="5534"/>
        <w:jc w:val="both"/>
        <w:rPr>
          <w:rFonts w:ascii="KaiTi" w:eastAsia="KaiTi" w:hAnsi="KaiTi"/>
          <w:sz w:val="21"/>
          <w:szCs w:val="21"/>
          <w:lang w:val="fr-CH"/>
        </w:rPr>
      </w:pPr>
      <w:r w:rsidRPr="00DE01A6">
        <w:rPr>
          <w:rFonts w:ascii="KaiTi" w:eastAsia="KaiTi" w:hAnsi="KaiTi"/>
          <w:sz w:val="21"/>
          <w:szCs w:val="21"/>
          <w:lang w:val="fr-CH"/>
        </w:rPr>
        <w:tab/>
      </w:r>
      <w:r w:rsidR="003544F7">
        <w:rPr>
          <w:rFonts w:ascii="KaiTi" w:eastAsia="KaiTi" w:hAnsi="KaiTi"/>
          <w:sz w:val="21"/>
          <w:szCs w:val="21"/>
          <w:lang w:val="fr-CH"/>
        </w:rPr>
        <w:tab/>
      </w:r>
      <w:r w:rsidRPr="00DE01A6">
        <w:rPr>
          <w:rFonts w:ascii="KaiTi" w:eastAsia="KaiTi" w:hAnsi="KaiTi"/>
          <w:sz w:val="21"/>
          <w:szCs w:val="21"/>
          <w:lang w:val="fr-CH"/>
        </w:rPr>
        <w:t>(b)</w:t>
      </w:r>
      <w:r w:rsidRPr="00DE01A6">
        <w:rPr>
          <w:rFonts w:ascii="KaiTi" w:eastAsia="KaiTi" w:hAnsi="KaiTi"/>
          <w:sz w:val="21"/>
          <w:szCs w:val="21"/>
          <w:lang w:val="fr-CH"/>
        </w:rPr>
        <w:tab/>
      </w:r>
      <w:r w:rsidR="005E1E1D">
        <w:rPr>
          <w:rFonts w:ascii="KaiTi" w:eastAsia="KaiTi" w:hAnsi="KaiTi" w:hint="eastAsia"/>
          <w:sz w:val="21"/>
          <w:szCs w:val="21"/>
          <w:lang w:val="fr-CH"/>
        </w:rPr>
        <w:t>请</w:t>
      </w:r>
      <w:r w:rsidR="00115705" w:rsidRPr="00DE01A6">
        <w:rPr>
          <w:rFonts w:ascii="KaiTi" w:eastAsia="KaiTi" w:hAnsi="KaiTi" w:hint="eastAsia"/>
          <w:sz w:val="21"/>
          <w:szCs w:val="21"/>
          <w:lang w:val="fr-CH"/>
        </w:rPr>
        <w:t>国际局</w:t>
      </w:r>
      <w:r w:rsidR="00B92A41">
        <w:rPr>
          <w:rFonts w:ascii="KaiTi" w:eastAsia="KaiTi" w:hAnsi="KaiTi" w:hint="eastAsia"/>
          <w:sz w:val="21"/>
          <w:szCs w:val="21"/>
          <w:lang w:val="fr-CH"/>
        </w:rPr>
        <w:t>编拟</w:t>
      </w:r>
      <w:r w:rsidR="00B92A41" w:rsidRPr="00DE01A6">
        <w:rPr>
          <w:rFonts w:ascii="KaiTi" w:eastAsia="KaiTi" w:hAnsi="KaiTi" w:hint="eastAsia"/>
          <w:sz w:val="21"/>
          <w:szCs w:val="21"/>
          <w:lang w:val="fr-CH"/>
        </w:rPr>
        <w:t>并在产权组织网站上</w:t>
      </w:r>
      <w:r w:rsidR="00B92A41">
        <w:rPr>
          <w:rFonts w:ascii="KaiTi" w:eastAsia="KaiTi" w:hAnsi="KaiTi" w:hint="eastAsia"/>
          <w:sz w:val="21"/>
          <w:szCs w:val="21"/>
          <w:lang w:val="fr-CH"/>
        </w:rPr>
        <w:t>发布</w:t>
      </w:r>
      <w:r w:rsidR="00115705" w:rsidRPr="00DE01A6">
        <w:rPr>
          <w:rFonts w:ascii="KaiTi" w:eastAsia="KaiTi" w:hAnsi="KaiTi" w:hint="eastAsia"/>
          <w:sz w:val="21"/>
          <w:szCs w:val="21"/>
          <w:lang w:val="fr-CH"/>
        </w:rPr>
        <w:t>调查结果及单独答复和集体答</w:t>
      </w:r>
      <w:r w:rsidR="003544F7">
        <w:rPr>
          <w:rFonts w:ascii="KaiTi" w:eastAsia="KaiTi" w:hAnsi="KaiTi"/>
          <w:sz w:val="21"/>
          <w:szCs w:val="21"/>
          <w:lang w:val="fr-CH"/>
        </w:rPr>
        <w:t>‍</w:t>
      </w:r>
      <w:r w:rsidR="00115705" w:rsidRPr="00DE01A6">
        <w:rPr>
          <w:rFonts w:ascii="KaiTi" w:eastAsia="KaiTi" w:hAnsi="KaiTi" w:hint="eastAsia"/>
          <w:sz w:val="21"/>
          <w:szCs w:val="21"/>
          <w:lang w:val="fr-CH"/>
        </w:rPr>
        <w:t>复。</w:t>
      </w:r>
    </w:p>
    <w:p w14:paraId="75A218B4" w14:textId="77777777" w:rsidR="00F23F38" w:rsidRPr="00DE01A6" w:rsidRDefault="00F23F38" w:rsidP="00DE01A6">
      <w:pPr>
        <w:pStyle w:val="ONUME"/>
        <w:spacing w:afterLines="50" w:after="120" w:line="340" w:lineRule="atLeast"/>
        <w:ind w:left="5534"/>
        <w:jc w:val="both"/>
        <w:rPr>
          <w:rFonts w:ascii="KaiTi" w:eastAsia="KaiTi" w:hAnsi="KaiTi"/>
          <w:sz w:val="21"/>
          <w:szCs w:val="21"/>
          <w:lang w:val="fr-CH"/>
        </w:rPr>
      </w:pPr>
    </w:p>
    <w:p w14:paraId="669A951E" w14:textId="7F4AA09D" w:rsidR="00F23F38" w:rsidRPr="00DE01A6" w:rsidRDefault="00F23F38" w:rsidP="00DE01A6">
      <w:pPr>
        <w:pStyle w:val="ONUME"/>
        <w:spacing w:afterLines="50" w:after="120" w:line="340" w:lineRule="atLeast"/>
        <w:ind w:left="5534"/>
        <w:jc w:val="both"/>
        <w:rPr>
          <w:rFonts w:ascii="KaiTi" w:eastAsia="KaiTi" w:hAnsi="KaiTi"/>
          <w:sz w:val="21"/>
          <w:szCs w:val="21"/>
          <w:lang w:val="fr-CH"/>
        </w:rPr>
      </w:pPr>
      <w:r w:rsidRPr="00DE01A6">
        <w:rPr>
          <w:rFonts w:ascii="KaiTi" w:eastAsia="KaiTi" w:hAnsi="KaiTi"/>
          <w:sz w:val="21"/>
          <w:szCs w:val="21"/>
          <w:lang w:val="fr-CH"/>
        </w:rPr>
        <w:t>[</w:t>
      </w:r>
      <w:r w:rsidR="00115705" w:rsidRPr="00DE01A6">
        <w:rPr>
          <w:rFonts w:ascii="KaiTi" w:eastAsia="KaiTi" w:hAnsi="KaiTi" w:hint="eastAsia"/>
          <w:sz w:val="21"/>
          <w:szCs w:val="21"/>
          <w:lang w:val="fr-CH"/>
        </w:rPr>
        <w:t>文件完</w:t>
      </w:r>
      <w:r w:rsidR="006713B1" w:rsidRPr="00DE01A6">
        <w:rPr>
          <w:rFonts w:ascii="KaiTi" w:eastAsia="KaiTi" w:hAnsi="KaiTi"/>
          <w:sz w:val="21"/>
          <w:szCs w:val="21"/>
          <w:lang w:val="fr-CH"/>
        </w:rPr>
        <w:t>]</w:t>
      </w:r>
    </w:p>
    <w:sectPr w:rsidR="00F23F38" w:rsidRPr="00DE01A6" w:rsidSect="005E46FD">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6D66F" w14:textId="77777777" w:rsidR="00C74402" w:rsidRDefault="00C74402">
      <w:r>
        <w:separator/>
      </w:r>
    </w:p>
  </w:endnote>
  <w:endnote w:type="continuationSeparator" w:id="0">
    <w:p w14:paraId="57EAC72F" w14:textId="77777777" w:rsidR="00C74402" w:rsidRDefault="00C74402" w:rsidP="003B38C1">
      <w:r>
        <w:separator/>
      </w:r>
    </w:p>
    <w:p w14:paraId="64E84B69" w14:textId="77777777" w:rsidR="00C74402" w:rsidRPr="003B38C1" w:rsidRDefault="00C74402" w:rsidP="003B38C1">
      <w:pPr>
        <w:spacing w:after="60"/>
        <w:rPr>
          <w:sz w:val="17"/>
        </w:rPr>
      </w:pPr>
      <w:r>
        <w:rPr>
          <w:sz w:val="17"/>
        </w:rPr>
        <w:t>[Endnote continued from previous page]</w:t>
      </w:r>
    </w:p>
  </w:endnote>
  <w:endnote w:type="continuationNotice" w:id="1">
    <w:p w14:paraId="6409BB79" w14:textId="77777777" w:rsidR="00C74402" w:rsidRPr="003B38C1" w:rsidRDefault="00C744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2503C" w14:textId="77777777" w:rsidR="00C74402" w:rsidRDefault="00C74402">
      <w:r>
        <w:separator/>
      </w:r>
    </w:p>
  </w:footnote>
  <w:footnote w:type="continuationSeparator" w:id="0">
    <w:p w14:paraId="6A1FD3F9" w14:textId="77777777" w:rsidR="00C74402" w:rsidRDefault="00C74402" w:rsidP="008B60B2">
      <w:r>
        <w:separator/>
      </w:r>
    </w:p>
    <w:p w14:paraId="6213D856" w14:textId="77777777" w:rsidR="00C74402" w:rsidRPr="00ED77FB" w:rsidRDefault="00C74402" w:rsidP="008B60B2">
      <w:pPr>
        <w:spacing w:after="60"/>
        <w:rPr>
          <w:sz w:val="17"/>
          <w:szCs w:val="17"/>
        </w:rPr>
      </w:pPr>
      <w:r w:rsidRPr="00ED77FB">
        <w:rPr>
          <w:sz w:val="17"/>
          <w:szCs w:val="17"/>
        </w:rPr>
        <w:t>[Footnote continued from previous page]</w:t>
      </w:r>
    </w:p>
  </w:footnote>
  <w:footnote w:type="continuationNotice" w:id="1">
    <w:p w14:paraId="1A77DF45" w14:textId="77777777" w:rsidR="00C74402" w:rsidRPr="00ED77FB" w:rsidRDefault="00C7440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5328" w14:textId="77777777" w:rsidR="00C74402" w:rsidRPr="003544F7" w:rsidRDefault="00C74402" w:rsidP="00477D6B">
    <w:pPr>
      <w:jc w:val="right"/>
      <w:rPr>
        <w:rFonts w:ascii="SimSun" w:hAnsi="SimSun"/>
        <w:sz w:val="21"/>
      </w:rPr>
    </w:pPr>
    <w:bookmarkStart w:id="6" w:name="Code2"/>
    <w:bookmarkEnd w:id="6"/>
    <w:r w:rsidRPr="003544F7">
      <w:rPr>
        <w:rFonts w:ascii="SimSun" w:hAnsi="SimSun"/>
        <w:sz w:val="21"/>
      </w:rPr>
      <w:t>CWS/7/21</w:t>
    </w:r>
  </w:p>
  <w:p w14:paraId="1126134E" w14:textId="05232DC8" w:rsidR="00C74402" w:rsidRPr="003544F7" w:rsidRDefault="009E49A5" w:rsidP="00477D6B">
    <w:pPr>
      <w:jc w:val="right"/>
      <w:rPr>
        <w:rFonts w:ascii="SimSun" w:hAnsi="SimSun"/>
        <w:sz w:val="21"/>
      </w:rPr>
    </w:pPr>
    <w:r w:rsidRPr="003544F7">
      <w:rPr>
        <w:rFonts w:ascii="SimSun" w:hAnsi="SimSun" w:hint="eastAsia"/>
        <w:sz w:val="21"/>
      </w:rPr>
      <w:t>第</w:t>
    </w:r>
    <w:r w:rsidRPr="003544F7">
      <w:rPr>
        <w:rFonts w:ascii="SimSun" w:hAnsi="SimSun"/>
        <w:sz w:val="21"/>
      </w:rPr>
      <w:fldChar w:fldCharType="begin"/>
    </w:r>
    <w:r w:rsidRPr="003544F7">
      <w:rPr>
        <w:rFonts w:ascii="SimSun" w:hAnsi="SimSun"/>
        <w:sz w:val="21"/>
      </w:rPr>
      <w:instrText xml:space="preserve"> page </w:instrText>
    </w:r>
    <w:r w:rsidRPr="003544F7">
      <w:rPr>
        <w:rFonts w:ascii="SimSun" w:hAnsi="SimSun"/>
        <w:sz w:val="21"/>
      </w:rPr>
      <w:fldChar w:fldCharType="separate"/>
    </w:r>
    <w:r w:rsidR="00AE213E">
      <w:rPr>
        <w:rFonts w:ascii="SimSun" w:hAnsi="SimSun"/>
        <w:noProof/>
        <w:sz w:val="21"/>
      </w:rPr>
      <w:t>3</w:t>
    </w:r>
    <w:r w:rsidRPr="003544F7">
      <w:rPr>
        <w:rFonts w:ascii="SimSun" w:hAnsi="SimSun"/>
        <w:sz w:val="21"/>
      </w:rPr>
      <w:fldChar w:fldCharType="end"/>
    </w:r>
    <w:r w:rsidRPr="003544F7">
      <w:rPr>
        <w:rFonts w:ascii="SimSun" w:hAnsi="SimSun" w:hint="eastAsia"/>
        <w:sz w:val="21"/>
      </w:rPr>
      <w:t>页</w:t>
    </w:r>
  </w:p>
  <w:p w14:paraId="523E3861" w14:textId="77777777" w:rsidR="00C74402" w:rsidRPr="003544F7" w:rsidRDefault="00C74402"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658861E4"/>
    <w:multiLevelType w:val="multilevel"/>
    <w:tmpl w:val="4AE6E7AA"/>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07B58"/>
    <w:rsid w:val="00011EC8"/>
    <w:rsid w:val="00022AD5"/>
    <w:rsid w:val="00030533"/>
    <w:rsid w:val="0003397B"/>
    <w:rsid w:val="00043CAA"/>
    <w:rsid w:val="00054AA0"/>
    <w:rsid w:val="00054F40"/>
    <w:rsid w:val="00061228"/>
    <w:rsid w:val="00075432"/>
    <w:rsid w:val="000826FB"/>
    <w:rsid w:val="00084C62"/>
    <w:rsid w:val="0009330F"/>
    <w:rsid w:val="000968ED"/>
    <w:rsid w:val="000A1D80"/>
    <w:rsid w:val="000A27DC"/>
    <w:rsid w:val="000B57FC"/>
    <w:rsid w:val="000B79B9"/>
    <w:rsid w:val="000C2EDC"/>
    <w:rsid w:val="000E22CB"/>
    <w:rsid w:val="000E4700"/>
    <w:rsid w:val="000E638E"/>
    <w:rsid w:val="000F5E56"/>
    <w:rsid w:val="00107064"/>
    <w:rsid w:val="00107395"/>
    <w:rsid w:val="00115705"/>
    <w:rsid w:val="0013311A"/>
    <w:rsid w:val="001362EE"/>
    <w:rsid w:val="001460E4"/>
    <w:rsid w:val="00153895"/>
    <w:rsid w:val="00157060"/>
    <w:rsid w:val="001647D5"/>
    <w:rsid w:val="001711FE"/>
    <w:rsid w:val="0017275D"/>
    <w:rsid w:val="001832A6"/>
    <w:rsid w:val="001A316C"/>
    <w:rsid w:val="001D5F30"/>
    <w:rsid w:val="001E56A5"/>
    <w:rsid w:val="002075A3"/>
    <w:rsid w:val="0021217E"/>
    <w:rsid w:val="002371C7"/>
    <w:rsid w:val="002424EF"/>
    <w:rsid w:val="00257254"/>
    <w:rsid w:val="002634C4"/>
    <w:rsid w:val="00285CF5"/>
    <w:rsid w:val="00292042"/>
    <w:rsid w:val="002928D3"/>
    <w:rsid w:val="002A6B79"/>
    <w:rsid w:val="002B14E5"/>
    <w:rsid w:val="002B3994"/>
    <w:rsid w:val="002C0EBC"/>
    <w:rsid w:val="002E280F"/>
    <w:rsid w:val="002E3309"/>
    <w:rsid w:val="002E57F1"/>
    <w:rsid w:val="002E5B57"/>
    <w:rsid w:val="002F1FE6"/>
    <w:rsid w:val="002F4E68"/>
    <w:rsid w:val="00300CA6"/>
    <w:rsid w:val="00302D3A"/>
    <w:rsid w:val="00303A9D"/>
    <w:rsid w:val="00307970"/>
    <w:rsid w:val="003109FA"/>
    <w:rsid w:val="003117FF"/>
    <w:rsid w:val="00312F7F"/>
    <w:rsid w:val="00316E61"/>
    <w:rsid w:val="00320E6A"/>
    <w:rsid w:val="0032162A"/>
    <w:rsid w:val="00324BB5"/>
    <w:rsid w:val="00344041"/>
    <w:rsid w:val="003464D7"/>
    <w:rsid w:val="003544F7"/>
    <w:rsid w:val="003606BD"/>
    <w:rsid w:val="00361450"/>
    <w:rsid w:val="003673CF"/>
    <w:rsid w:val="003845C1"/>
    <w:rsid w:val="00393062"/>
    <w:rsid w:val="003950A7"/>
    <w:rsid w:val="003A3975"/>
    <w:rsid w:val="003A6F89"/>
    <w:rsid w:val="003B38C1"/>
    <w:rsid w:val="003C2183"/>
    <w:rsid w:val="003C2995"/>
    <w:rsid w:val="003D0758"/>
    <w:rsid w:val="003E6EF7"/>
    <w:rsid w:val="003F2C18"/>
    <w:rsid w:val="003F5DA2"/>
    <w:rsid w:val="004221C1"/>
    <w:rsid w:val="004236F8"/>
    <w:rsid w:val="00423E3E"/>
    <w:rsid w:val="004245CA"/>
    <w:rsid w:val="0042483F"/>
    <w:rsid w:val="00427AF4"/>
    <w:rsid w:val="00430466"/>
    <w:rsid w:val="0045046A"/>
    <w:rsid w:val="0045393D"/>
    <w:rsid w:val="004647DA"/>
    <w:rsid w:val="00466436"/>
    <w:rsid w:val="00466666"/>
    <w:rsid w:val="00466F48"/>
    <w:rsid w:val="0047241C"/>
    <w:rsid w:val="00473605"/>
    <w:rsid w:val="00474062"/>
    <w:rsid w:val="00476ECC"/>
    <w:rsid w:val="00477D6B"/>
    <w:rsid w:val="004B1A0B"/>
    <w:rsid w:val="004B6AF3"/>
    <w:rsid w:val="004E3539"/>
    <w:rsid w:val="005019FF"/>
    <w:rsid w:val="005069D6"/>
    <w:rsid w:val="005136B3"/>
    <w:rsid w:val="0053057A"/>
    <w:rsid w:val="005336EC"/>
    <w:rsid w:val="00545E7B"/>
    <w:rsid w:val="00546281"/>
    <w:rsid w:val="00550835"/>
    <w:rsid w:val="00551845"/>
    <w:rsid w:val="00553681"/>
    <w:rsid w:val="00554411"/>
    <w:rsid w:val="0055576D"/>
    <w:rsid w:val="00557434"/>
    <w:rsid w:val="00560A29"/>
    <w:rsid w:val="0056671A"/>
    <w:rsid w:val="005755F9"/>
    <w:rsid w:val="005A1A06"/>
    <w:rsid w:val="005A6C3E"/>
    <w:rsid w:val="005B2124"/>
    <w:rsid w:val="005C6649"/>
    <w:rsid w:val="005E1E1D"/>
    <w:rsid w:val="005E46FD"/>
    <w:rsid w:val="006046BC"/>
    <w:rsid w:val="00605827"/>
    <w:rsid w:val="00606345"/>
    <w:rsid w:val="00615304"/>
    <w:rsid w:val="006343A6"/>
    <w:rsid w:val="00640CBC"/>
    <w:rsid w:val="00640D41"/>
    <w:rsid w:val="00646050"/>
    <w:rsid w:val="00653CC7"/>
    <w:rsid w:val="006713B1"/>
    <w:rsid w:val="006713CA"/>
    <w:rsid w:val="00675C36"/>
    <w:rsid w:val="00676C5C"/>
    <w:rsid w:val="006B3A64"/>
    <w:rsid w:val="006C6B82"/>
    <w:rsid w:val="006D32D5"/>
    <w:rsid w:val="006D487E"/>
    <w:rsid w:val="006E0680"/>
    <w:rsid w:val="006E5231"/>
    <w:rsid w:val="006F431E"/>
    <w:rsid w:val="00722F6F"/>
    <w:rsid w:val="00731854"/>
    <w:rsid w:val="00735899"/>
    <w:rsid w:val="00745522"/>
    <w:rsid w:val="00750D24"/>
    <w:rsid w:val="00755106"/>
    <w:rsid w:val="00767FBD"/>
    <w:rsid w:val="00775F26"/>
    <w:rsid w:val="007776AE"/>
    <w:rsid w:val="00783BBE"/>
    <w:rsid w:val="00791DD7"/>
    <w:rsid w:val="007A7396"/>
    <w:rsid w:val="007C3B9E"/>
    <w:rsid w:val="007D10AA"/>
    <w:rsid w:val="007D1613"/>
    <w:rsid w:val="007E0BC3"/>
    <w:rsid w:val="007E0EF3"/>
    <w:rsid w:val="007E4C0E"/>
    <w:rsid w:val="007E7192"/>
    <w:rsid w:val="007F5018"/>
    <w:rsid w:val="008027CD"/>
    <w:rsid w:val="00807619"/>
    <w:rsid w:val="00810323"/>
    <w:rsid w:val="0083002A"/>
    <w:rsid w:val="00830E69"/>
    <w:rsid w:val="00833238"/>
    <w:rsid w:val="00837CB8"/>
    <w:rsid w:val="008574D4"/>
    <w:rsid w:val="00874B01"/>
    <w:rsid w:val="0088029E"/>
    <w:rsid w:val="00883CB2"/>
    <w:rsid w:val="008A134B"/>
    <w:rsid w:val="008A7FF1"/>
    <w:rsid w:val="008B06AF"/>
    <w:rsid w:val="008B2CC1"/>
    <w:rsid w:val="008B3FCF"/>
    <w:rsid w:val="008B60B2"/>
    <w:rsid w:val="008B6673"/>
    <w:rsid w:val="008C0ABC"/>
    <w:rsid w:val="008C6E0F"/>
    <w:rsid w:val="008C77C8"/>
    <w:rsid w:val="008D4AA1"/>
    <w:rsid w:val="008E6B29"/>
    <w:rsid w:val="008F1BC2"/>
    <w:rsid w:val="009046C8"/>
    <w:rsid w:val="00904762"/>
    <w:rsid w:val="0090731E"/>
    <w:rsid w:val="00916EE2"/>
    <w:rsid w:val="00920D0F"/>
    <w:rsid w:val="00926C7D"/>
    <w:rsid w:val="00940572"/>
    <w:rsid w:val="0094409A"/>
    <w:rsid w:val="00953607"/>
    <w:rsid w:val="00953857"/>
    <w:rsid w:val="00966A22"/>
    <w:rsid w:val="0096722F"/>
    <w:rsid w:val="00980843"/>
    <w:rsid w:val="00983872"/>
    <w:rsid w:val="00985E81"/>
    <w:rsid w:val="00994897"/>
    <w:rsid w:val="00997C46"/>
    <w:rsid w:val="009A07A4"/>
    <w:rsid w:val="009A24CA"/>
    <w:rsid w:val="009A689C"/>
    <w:rsid w:val="009C7DB0"/>
    <w:rsid w:val="009D4A5C"/>
    <w:rsid w:val="009E13BD"/>
    <w:rsid w:val="009E2791"/>
    <w:rsid w:val="009E3F6F"/>
    <w:rsid w:val="009E49A5"/>
    <w:rsid w:val="009F499F"/>
    <w:rsid w:val="009F6ABD"/>
    <w:rsid w:val="00A245B9"/>
    <w:rsid w:val="00A25AA8"/>
    <w:rsid w:val="00A37342"/>
    <w:rsid w:val="00A37891"/>
    <w:rsid w:val="00A41EC9"/>
    <w:rsid w:val="00A42DAF"/>
    <w:rsid w:val="00A45BD8"/>
    <w:rsid w:val="00A475C4"/>
    <w:rsid w:val="00A63C47"/>
    <w:rsid w:val="00A73091"/>
    <w:rsid w:val="00A77606"/>
    <w:rsid w:val="00A869B7"/>
    <w:rsid w:val="00AA58DD"/>
    <w:rsid w:val="00AB2698"/>
    <w:rsid w:val="00AC205C"/>
    <w:rsid w:val="00AE213E"/>
    <w:rsid w:val="00AE285F"/>
    <w:rsid w:val="00AE7147"/>
    <w:rsid w:val="00AF0A6B"/>
    <w:rsid w:val="00B0412B"/>
    <w:rsid w:val="00B05A69"/>
    <w:rsid w:val="00B44A6C"/>
    <w:rsid w:val="00B473F9"/>
    <w:rsid w:val="00B574D6"/>
    <w:rsid w:val="00B65329"/>
    <w:rsid w:val="00B66075"/>
    <w:rsid w:val="00B92A41"/>
    <w:rsid w:val="00B9361F"/>
    <w:rsid w:val="00B9720C"/>
    <w:rsid w:val="00B9734B"/>
    <w:rsid w:val="00BA1696"/>
    <w:rsid w:val="00BA2B5B"/>
    <w:rsid w:val="00BA2E6D"/>
    <w:rsid w:val="00BA30E2"/>
    <w:rsid w:val="00BA48D6"/>
    <w:rsid w:val="00BB6358"/>
    <w:rsid w:val="00BC0642"/>
    <w:rsid w:val="00BE0C4A"/>
    <w:rsid w:val="00BE1DF7"/>
    <w:rsid w:val="00BF0BEC"/>
    <w:rsid w:val="00BF2197"/>
    <w:rsid w:val="00BF4C1E"/>
    <w:rsid w:val="00C0065B"/>
    <w:rsid w:val="00C11BFE"/>
    <w:rsid w:val="00C15913"/>
    <w:rsid w:val="00C35F0D"/>
    <w:rsid w:val="00C417F3"/>
    <w:rsid w:val="00C41A69"/>
    <w:rsid w:val="00C46813"/>
    <w:rsid w:val="00C5068F"/>
    <w:rsid w:val="00C60607"/>
    <w:rsid w:val="00C74402"/>
    <w:rsid w:val="00C8060D"/>
    <w:rsid w:val="00C84D0C"/>
    <w:rsid w:val="00C8612F"/>
    <w:rsid w:val="00C86D74"/>
    <w:rsid w:val="00CA3D7F"/>
    <w:rsid w:val="00CA3FEA"/>
    <w:rsid w:val="00CA475E"/>
    <w:rsid w:val="00CA5F64"/>
    <w:rsid w:val="00CA6442"/>
    <w:rsid w:val="00CC7800"/>
    <w:rsid w:val="00CD04F1"/>
    <w:rsid w:val="00CD59F2"/>
    <w:rsid w:val="00CF3154"/>
    <w:rsid w:val="00D1404F"/>
    <w:rsid w:val="00D148EE"/>
    <w:rsid w:val="00D253D9"/>
    <w:rsid w:val="00D3124F"/>
    <w:rsid w:val="00D45252"/>
    <w:rsid w:val="00D50056"/>
    <w:rsid w:val="00D67E4D"/>
    <w:rsid w:val="00D716B2"/>
    <w:rsid w:val="00D71B4D"/>
    <w:rsid w:val="00D93D55"/>
    <w:rsid w:val="00DB4124"/>
    <w:rsid w:val="00DC6D9D"/>
    <w:rsid w:val="00DC7641"/>
    <w:rsid w:val="00DD1CC4"/>
    <w:rsid w:val="00DE01A6"/>
    <w:rsid w:val="00E01AB1"/>
    <w:rsid w:val="00E15015"/>
    <w:rsid w:val="00E170FC"/>
    <w:rsid w:val="00E21A36"/>
    <w:rsid w:val="00E335FE"/>
    <w:rsid w:val="00E4414C"/>
    <w:rsid w:val="00E53B8F"/>
    <w:rsid w:val="00E65F96"/>
    <w:rsid w:val="00E668D9"/>
    <w:rsid w:val="00E67A1D"/>
    <w:rsid w:val="00E8122C"/>
    <w:rsid w:val="00E948F6"/>
    <w:rsid w:val="00EA7D6E"/>
    <w:rsid w:val="00EC2A73"/>
    <w:rsid w:val="00EC4E49"/>
    <w:rsid w:val="00ED02D4"/>
    <w:rsid w:val="00ED6617"/>
    <w:rsid w:val="00ED77FB"/>
    <w:rsid w:val="00EE45FA"/>
    <w:rsid w:val="00F10FAF"/>
    <w:rsid w:val="00F1408E"/>
    <w:rsid w:val="00F14676"/>
    <w:rsid w:val="00F23B3B"/>
    <w:rsid w:val="00F23F38"/>
    <w:rsid w:val="00F2628A"/>
    <w:rsid w:val="00F370A3"/>
    <w:rsid w:val="00F379F8"/>
    <w:rsid w:val="00F53E7C"/>
    <w:rsid w:val="00F601BB"/>
    <w:rsid w:val="00F66152"/>
    <w:rsid w:val="00F77801"/>
    <w:rsid w:val="00FA2740"/>
    <w:rsid w:val="00FA3A40"/>
    <w:rsid w:val="00FA6EEA"/>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F3D21CF"/>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23F38"/>
    <w:rPr>
      <w:rFonts w:ascii="Arial" w:eastAsia="SimSun" w:hAnsi="Arial" w:cs="Arial"/>
      <w:sz w:val="22"/>
      <w:lang w:val="en-US" w:eastAsia="zh-CN"/>
    </w:rPr>
  </w:style>
  <w:style w:type="character" w:customStyle="1" w:styleId="BodyTextChar">
    <w:name w:val="Body Text Char"/>
    <w:basedOn w:val="DefaultParagraphFont"/>
    <w:link w:val="BodyText"/>
    <w:rsid w:val="00F23F38"/>
    <w:rPr>
      <w:rFonts w:ascii="Arial" w:eastAsia="SimSun" w:hAnsi="Arial" w:cs="Arial"/>
      <w:sz w:val="22"/>
      <w:lang w:val="en-US" w:eastAsia="zh-CN"/>
    </w:rPr>
  </w:style>
  <w:style w:type="character" w:styleId="CommentReference">
    <w:name w:val="annotation reference"/>
    <w:basedOn w:val="DefaultParagraphFont"/>
    <w:semiHidden/>
    <w:unhideWhenUsed/>
    <w:rsid w:val="00545E7B"/>
    <w:rPr>
      <w:sz w:val="16"/>
      <w:szCs w:val="16"/>
    </w:rPr>
  </w:style>
  <w:style w:type="paragraph" w:styleId="CommentSubject">
    <w:name w:val="annotation subject"/>
    <w:basedOn w:val="CommentText"/>
    <w:next w:val="CommentText"/>
    <w:link w:val="CommentSubjectChar"/>
    <w:semiHidden/>
    <w:unhideWhenUsed/>
    <w:rsid w:val="00545E7B"/>
    <w:rPr>
      <w:b/>
      <w:bCs/>
      <w:sz w:val="20"/>
    </w:rPr>
  </w:style>
  <w:style w:type="character" w:customStyle="1" w:styleId="CommentTextChar">
    <w:name w:val="Comment Text Char"/>
    <w:basedOn w:val="DefaultParagraphFont"/>
    <w:link w:val="CommentText"/>
    <w:semiHidden/>
    <w:rsid w:val="00545E7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45E7B"/>
    <w:rPr>
      <w:rFonts w:ascii="Arial" w:eastAsia="SimSun" w:hAnsi="Arial" w:cs="Arial"/>
      <w:b/>
      <w:bCs/>
      <w:sz w:val="18"/>
      <w:lang w:val="en-US" w:eastAsia="zh-CN"/>
    </w:rPr>
  </w:style>
  <w:style w:type="character" w:customStyle="1" w:styleId="Heading1Char">
    <w:name w:val="Heading 1 Char"/>
    <w:basedOn w:val="DefaultParagraphFont"/>
    <w:link w:val="Heading1"/>
    <w:uiPriority w:val="99"/>
    <w:rsid w:val="00F370A3"/>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53681"/>
    <w:rPr>
      <w:color w:val="0000FF"/>
      <w:u w:val="single"/>
    </w:rPr>
  </w:style>
  <w:style w:type="character" w:customStyle="1" w:styleId="Heading2Char">
    <w:name w:val="Heading 2 Char"/>
    <w:basedOn w:val="DefaultParagraphFont"/>
    <w:link w:val="Heading2"/>
    <w:rsid w:val="003C2183"/>
    <w:rPr>
      <w:rFonts w:ascii="Arial"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842623217">
      <w:bodyDiv w:val="1"/>
      <w:marLeft w:val="0"/>
      <w:marRight w:val="0"/>
      <w:marTop w:val="0"/>
      <w:marBottom w:val="0"/>
      <w:divBdr>
        <w:top w:val="none" w:sz="0" w:space="0" w:color="auto"/>
        <w:left w:val="none" w:sz="0" w:space="0" w:color="auto"/>
        <w:bottom w:val="none" w:sz="0" w:space="0" w:color="auto"/>
        <w:right w:val="none" w:sz="0" w:space="0" w:color="auto"/>
      </w:divBdr>
    </w:div>
    <w:div w:id="1111629058">
      <w:bodyDiv w:val="1"/>
      <w:marLeft w:val="0"/>
      <w:marRight w:val="0"/>
      <w:marTop w:val="0"/>
      <w:marBottom w:val="0"/>
      <w:divBdr>
        <w:top w:val="none" w:sz="0" w:space="0" w:color="auto"/>
        <w:left w:val="none" w:sz="0" w:space="0" w:color="auto"/>
        <w:bottom w:val="none" w:sz="0" w:space="0" w:color="auto"/>
        <w:right w:val="none" w:sz="0" w:space="0" w:color="auto"/>
      </w:divBdr>
    </w:div>
    <w:div w:id="1839416473">
      <w:bodyDiv w:val="1"/>
      <w:marLeft w:val="0"/>
      <w:marRight w:val="0"/>
      <w:marTop w:val="0"/>
      <w:marBottom w:val="0"/>
      <w:divBdr>
        <w:top w:val="none" w:sz="0" w:space="0" w:color="auto"/>
        <w:left w:val="none" w:sz="0" w:space="0" w:color="auto"/>
        <w:bottom w:val="none" w:sz="0" w:space="0" w:color="auto"/>
        <w:right w:val="none" w:sz="0" w:space="0" w:color="auto"/>
      </w:divBdr>
    </w:div>
    <w:div w:id="210183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7 (E).dotm</Template>
  <TotalTime>0</TotalTime>
  <Pages>3</Pages>
  <Words>318</Words>
  <Characters>2095</Characters>
  <Application>Microsoft Office Word</Application>
  <DocSecurity>0</DocSecurity>
  <Lines>63</Lines>
  <Paragraphs>33</Paragraphs>
  <ScaleCrop>false</ScaleCrop>
  <HeadingPairs>
    <vt:vector size="2" baseType="variant">
      <vt:variant>
        <vt:lpstr>Title</vt:lpstr>
      </vt:variant>
      <vt:variant>
        <vt:i4>1</vt:i4>
      </vt:variant>
    </vt:vector>
  </HeadingPairs>
  <TitlesOfParts>
    <vt:vector size="1" baseType="lpstr">
      <vt:lpstr>CWS/7/21 (in Chinese)</vt:lpstr>
    </vt:vector>
  </TitlesOfParts>
  <Company>WIPO</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CWS/7/21 (in Chinese)</dc:title>
  <dc:subject>工业品外观设计电子可视表现形式调查结果</dc:subject>
  <dc:creator>WIPO</dc:creator>
  <cp:keywords>CWS, WIPO</cp:keywords>
  <cp:lastModifiedBy>DRAKE Sophie</cp:lastModifiedBy>
  <cp:revision>214</cp:revision>
  <cp:lastPrinted>2019-05-23T07:06:00Z</cp:lastPrinted>
  <dcterms:created xsi:type="dcterms:W3CDTF">2019-05-07T16:30:00Z</dcterms:created>
  <dcterms:modified xsi:type="dcterms:W3CDTF">2019-05-23T11:33:00Z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