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4155E1" w:rsidRPr="007A51B6" w14:paraId="659CD5D5" w14:textId="77777777" w:rsidTr="00A9290B">
        <w:trPr>
          <w:trHeight w:val="1977"/>
        </w:trPr>
        <w:tc>
          <w:tcPr>
            <w:tcW w:w="4594" w:type="dxa"/>
            <w:tcBorders>
              <w:bottom w:val="single" w:sz="4" w:space="0" w:color="auto"/>
            </w:tcBorders>
            <w:tcMar>
              <w:bottom w:w="170" w:type="dxa"/>
            </w:tcMar>
          </w:tcPr>
          <w:p w14:paraId="0DCFC3BE" w14:textId="77777777" w:rsidR="004155E1" w:rsidRPr="007A51B6" w:rsidRDefault="004155E1" w:rsidP="00A9290B">
            <w:pPr>
              <w:jc w:val="both"/>
            </w:pPr>
            <w:r w:rsidRPr="007A51B6">
              <w:rPr>
                <w:noProof/>
                <w:lang w:val="de-DE" w:eastAsia="de-DE"/>
              </w:rPr>
              <w:drawing>
                <wp:anchor distT="0" distB="0" distL="114300" distR="114300" simplePos="0" relativeHeight="251659264" behindDoc="1" locked="0" layoutInCell="0" allowOverlap="1" wp14:anchorId="6FF4CC69" wp14:editId="1D52D235">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76950299" w14:textId="77777777" w:rsidR="004155E1" w:rsidRPr="007A51B6" w:rsidRDefault="004155E1" w:rsidP="00A9290B"/>
        </w:tc>
        <w:tc>
          <w:tcPr>
            <w:tcW w:w="425" w:type="dxa"/>
            <w:tcBorders>
              <w:bottom w:val="single" w:sz="4" w:space="0" w:color="auto"/>
            </w:tcBorders>
            <w:tcMar>
              <w:left w:w="0" w:type="dxa"/>
              <w:right w:w="0" w:type="dxa"/>
            </w:tcMar>
          </w:tcPr>
          <w:p w14:paraId="4D9198B9" w14:textId="77777777" w:rsidR="004155E1" w:rsidRPr="007A51B6" w:rsidRDefault="004155E1" w:rsidP="00A9290B">
            <w:pPr>
              <w:jc w:val="right"/>
            </w:pPr>
            <w:r w:rsidRPr="007A51B6">
              <w:rPr>
                <w:b/>
                <w:sz w:val="40"/>
                <w:szCs w:val="40"/>
              </w:rPr>
              <w:t>C</w:t>
            </w:r>
          </w:p>
        </w:tc>
      </w:tr>
      <w:tr w:rsidR="004155E1" w:rsidRPr="007A51B6" w14:paraId="2167658E" w14:textId="77777777" w:rsidTr="00A9290B">
        <w:trPr>
          <w:trHeight w:hRule="exact" w:val="340"/>
        </w:trPr>
        <w:tc>
          <w:tcPr>
            <w:tcW w:w="9356" w:type="dxa"/>
            <w:gridSpan w:val="3"/>
            <w:tcBorders>
              <w:top w:val="single" w:sz="4" w:space="0" w:color="auto"/>
            </w:tcBorders>
            <w:tcMar>
              <w:top w:w="170" w:type="dxa"/>
              <w:left w:w="0" w:type="dxa"/>
              <w:right w:w="0" w:type="dxa"/>
            </w:tcMar>
            <w:vAlign w:val="bottom"/>
          </w:tcPr>
          <w:p w14:paraId="4CC44A68" w14:textId="238C5DDC" w:rsidR="004155E1" w:rsidRPr="007A51B6" w:rsidRDefault="004155E1" w:rsidP="00AE2BD9">
            <w:pPr>
              <w:jc w:val="right"/>
              <w:rPr>
                <w:rFonts w:ascii="Arial Black" w:hAnsi="Arial Black"/>
                <w:caps/>
                <w:sz w:val="15"/>
              </w:rPr>
            </w:pPr>
            <w:r w:rsidRPr="007A51B6">
              <w:rPr>
                <w:rFonts w:ascii="Arial Black" w:hAnsi="Arial Black" w:hint="eastAsia"/>
                <w:caps/>
                <w:sz w:val="15"/>
              </w:rPr>
              <w:t>cws/</w:t>
            </w:r>
            <w:r w:rsidRPr="007A51B6">
              <w:rPr>
                <w:rFonts w:ascii="Arial Black" w:hAnsi="Arial Black"/>
                <w:caps/>
                <w:sz w:val="15"/>
              </w:rPr>
              <w:t>7</w:t>
            </w:r>
            <w:r w:rsidRPr="007A51B6">
              <w:rPr>
                <w:rFonts w:ascii="Arial Black" w:hAnsi="Arial Black" w:hint="eastAsia"/>
                <w:caps/>
                <w:sz w:val="15"/>
              </w:rPr>
              <w:t>/</w:t>
            </w:r>
            <w:bookmarkStart w:id="0" w:name="Code"/>
            <w:bookmarkEnd w:id="0"/>
            <w:r w:rsidR="00D76135">
              <w:rPr>
                <w:rFonts w:ascii="Arial Black" w:hAnsi="Arial Black" w:hint="eastAsia"/>
                <w:caps/>
                <w:sz w:val="15"/>
              </w:rPr>
              <w:t>11</w:t>
            </w:r>
          </w:p>
        </w:tc>
      </w:tr>
      <w:tr w:rsidR="004155E1" w:rsidRPr="007A51B6" w14:paraId="6D010CA1" w14:textId="77777777" w:rsidTr="00A9290B">
        <w:trPr>
          <w:trHeight w:hRule="exact" w:val="170"/>
        </w:trPr>
        <w:tc>
          <w:tcPr>
            <w:tcW w:w="9356" w:type="dxa"/>
            <w:gridSpan w:val="3"/>
            <w:noWrap/>
            <w:tcMar>
              <w:left w:w="0" w:type="dxa"/>
              <w:right w:w="0" w:type="dxa"/>
            </w:tcMar>
            <w:vAlign w:val="bottom"/>
          </w:tcPr>
          <w:p w14:paraId="16AFB009" w14:textId="77777777" w:rsidR="004155E1" w:rsidRPr="007A51B6" w:rsidRDefault="004155E1" w:rsidP="00A9290B">
            <w:pPr>
              <w:jc w:val="right"/>
              <w:rPr>
                <w:rFonts w:ascii="Arial Black" w:hAnsi="Arial Black"/>
                <w:b/>
                <w:caps/>
                <w:sz w:val="15"/>
                <w:szCs w:val="15"/>
              </w:rPr>
            </w:pPr>
            <w:r w:rsidRPr="007A51B6">
              <w:rPr>
                <w:rFonts w:eastAsia="SimHei" w:hint="eastAsia"/>
                <w:b/>
                <w:sz w:val="15"/>
                <w:szCs w:val="15"/>
              </w:rPr>
              <w:t>原</w:t>
            </w:r>
            <w:r w:rsidRPr="007A51B6">
              <w:rPr>
                <w:rFonts w:eastAsia="SimHei"/>
                <w:b/>
                <w:sz w:val="15"/>
                <w:szCs w:val="15"/>
                <w:lang w:val="pt-BR"/>
              </w:rPr>
              <w:t xml:space="preserve"> </w:t>
            </w:r>
            <w:r w:rsidRPr="007A51B6">
              <w:rPr>
                <w:rFonts w:eastAsia="SimHei" w:hint="eastAsia"/>
                <w:b/>
                <w:sz w:val="15"/>
                <w:szCs w:val="15"/>
              </w:rPr>
              <w:t>文</w:t>
            </w:r>
            <w:r w:rsidRPr="007A51B6">
              <w:rPr>
                <w:rFonts w:eastAsia="SimHei" w:hint="eastAsia"/>
                <w:b/>
                <w:sz w:val="15"/>
                <w:szCs w:val="15"/>
                <w:lang w:val="pt-BR"/>
              </w:rPr>
              <w:t>：</w:t>
            </w:r>
            <w:bookmarkStart w:id="1" w:name="Original"/>
            <w:bookmarkEnd w:id="1"/>
            <w:r w:rsidRPr="007A51B6">
              <w:rPr>
                <w:rFonts w:eastAsia="SimHei" w:hint="eastAsia"/>
                <w:b/>
                <w:sz w:val="15"/>
                <w:szCs w:val="15"/>
                <w:lang w:val="pt-BR"/>
              </w:rPr>
              <w:t>英</w:t>
            </w:r>
            <w:r w:rsidRPr="007A51B6">
              <w:rPr>
                <w:rFonts w:eastAsia="SimHei" w:hint="eastAsia"/>
                <w:b/>
                <w:sz w:val="15"/>
                <w:szCs w:val="15"/>
              </w:rPr>
              <w:t>文</w:t>
            </w:r>
          </w:p>
        </w:tc>
      </w:tr>
      <w:tr w:rsidR="004155E1" w:rsidRPr="007A51B6" w14:paraId="4604B2CF" w14:textId="77777777" w:rsidTr="00A9290B">
        <w:trPr>
          <w:trHeight w:hRule="exact" w:val="198"/>
        </w:trPr>
        <w:tc>
          <w:tcPr>
            <w:tcW w:w="9356" w:type="dxa"/>
            <w:gridSpan w:val="3"/>
            <w:tcMar>
              <w:left w:w="0" w:type="dxa"/>
              <w:right w:w="0" w:type="dxa"/>
            </w:tcMar>
            <w:vAlign w:val="bottom"/>
          </w:tcPr>
          <w:p w14:paraId="5C4E61A4" w14:textId="4B237A60" w:rsidR="004155E1" w:rsidRPr="007A51B6" w:rsidRDefault="004155E1" w:rsidP="00AE2BD9">
            <w:pPr>
              <w:jc w:val="right"/>
              <w:rPr>
                <w:rFonts w:ascii="SimHei" w:eastAsia="SimHei" w:hAnsi="Arial Black"/>
                <w:b/>
                <w:caps/>
                <w:sz w:val="15"/>
                <w:szCs w:val="15"/>
              </w:rPr>
            </w:pPr>
            <w:r w:rsidRPr="007A51B6">
              <w:rPr>
                <w:rFonts w:ascii="SimHei" w:eastAsia="SimHei" w:hint="eastAsia"/>
                <w:b/>
                <w:sz w:val="15"/>
                <w:szCs w:val="15"/>
              </w:rPr>
              <w:t>日</w:t>
            </w:r>
            <w:r w:rsidRPr="007A51B6">
              <w:rPr>
                <w:rFonts w:ascii="SimHei" w:eastAsia="SimHei" w:hint="eastAsia"/>
                <w:b/>
                <w:sz w:val="15"/>
                <w:szCs w:val="15"/>
                <w:lang w:val="pt-BR"/>
              </w:rPr>
              <w:t xml:space="preserve"> </w:t>
            </w:r>
            <w:r w:rsidRPr="007A51B6">
              <w:rPr>
                <w:rFonts w:ascii="SimHei" w:eastAsia="SimHei" w:hint="eastAsia"/>
                <w:b/>
                <w:sz w:val="15"/>
                <w:szCs w:val="15"/>
              </w:rPr>
              <w:t>期</w:t>
            </w:r>
            <w:r w:rsidRPr="007A51B6">
              <w:rPr>
                <w:rFonts w:ascii="SimHei" w:eastAsia="SimHei" w:hAnsi="SimSun" w:hint="eastAsia"/>
                <w:b/>
                <w:sz w:val="15"/>
                <w:szCs w:val="15"/>
                <w:lang w:val="pt-BR"/>
              </w:rPr>
              <w:t>：</w:t>
            </w:r>
            <w:bookmarkStart w:id="2" w:name="Date"/>
            <w:bookmarkEnd w:id="2"/>
            <w:r w:rsidRPr="007A51B6">
              <w:rPr>
                <w:rFonts w:ascii="Arial Black" w:eastAsia="SimHei" w:hAnsi="Arial Black"/>
                <w:sz w:val="15"/>
                <w:szCs w:val="15"/>
                <w:lang w:val="pt-BR"/>
              </w:rPr>
              <w:t>201</w:t>
            </w:r>
            <w:r w:rsidRPr="007A51B6">
              <w:rPr>
                <w:rFonts w:ascii="Arial Black" w:eastAsia="SimHei" w:hAnsi="Arial Black" w:hint="eastAsia"/>
                <w:sz w:val="15"/>
                <w:szCs w:val="15"/>
                <w:lang w:val="pt-BR"/>
              </w:rPr>
              <w:t>9</w:t>
            </w:r>
            <w:r w:rsidRPr="007A51B6">
              <w:rPr>
                <w:rFonts w:ascii="SimHei" w:eastAsia="SimHei" w:hAnsi="Times New Roman" w:hint="eastAsia"/>
                <w:b/>
                <w:sz w:val="15"/>
                <w:szCs w:val="15"/>
              </w:rPr>
              <w:t>年</w:t>
            </w:r>
            <w:r w:rsidR="00D76135">
              <w:rPr>
                <w:rFonts w:ascii="Arial Black" w:eastAsia="SimHei" w:hAnsi="Arial Black" w:hint="eastAsia"/>
                <w:sz w:val="15"/>
                <w:szCs w:val="15"/>
                <w:lang w:val="pt-BR"/>
              </w:rPr>
              <w:t>6</w:t>
            </w:r>
            <w:r w:rsidRPr="007A51B6">
              <w:rPr>
                <w:rFonts w:ascii="SimHei" w:eastAsia="SimHei" w:hAnsi="Times New Roman" w:hint="eastAsia"/>
                <w:b/>
                <w:sz w:val="15"/>
                <w:szCs w:val="15"/>
              </w:rPr>
              <w:t>月</w:t>
            </w:r>
            <w:r w:rsidR="00D76135">
              <w:rPr>
                <w:rFonts w:ascii="Arial Black" w:eastAsia="SimHei" w:hAnsi="Arial Black" w:hint="eastAsia"/>
                <w:sz w:val="15"/>
                <w:szCs w:val="15"/>
              </w:rPr>
              <w:t>4</w:t>
            </w:r>
            <w:r w:rsidRPr="007A51B6">
              <w:rPr>
                <w:rFonts w:ascii="SimHei" w:eastAsia="SimHei" w:hAnsi="Times New Roman" w:hint="eastAsia"/>
                <w:b/>
                <w:sz w:val="15"/>
                <w:szCs w:val="15"/>
              </w:rPr>
              <w:t>日</w:t>
            </w:r>
            <w:r w:rsidRPr="007A51B6">
              <w:rPr>
                <w:rFonts w:ascii="SimHei" w:eastAsia="SimHei" w:hAnsi="Arial Black" w:hint="eastAsia"/>
                <w:b/>
                <w:caps/>
                <w:sz w:val="15"/>
                <w:szCs w:val="15"/>
              </w:rPr>
              <w:t xml:space="preserve">  </w:t>
            </w:r>
          </w:p>
        </w:tc>
      </w:tr>
    </w:tbl>
    <w:p w14:paraId="3D4C8E0F" w14:textId="77777777" w:rsidR="004155E1" w:rsidRPr="007A51B6" w:rsidRDefault="004155E1" w:rsidP="004155E1"/>
    <w:p w14:paraId="3CF2ADA4" w14:textId="77777777" w:rsidR="004155E1" w:rsidRPr="007A51B6" w:rsidRDefault="004155E1" w:rsidP="004155E1"/>
    <w:p w14:paraId="44FC3E66" w14:textId="77777777" w:rsidR="004155E1" w:rsidRPr="007A51B6" w:rsidRDefault="004155E1" w:rsidP="004155E1"/>
    <w:p w14:paraId="1BF2B662" w14:textId="77777777" w:rsidR="004155E1" w:rsidRPr="007A51B6" w:rsidRDefault="004155E1" w:rsidP="004155E1"/>
    <w:p w14:paraId="494B9396" w14:textId="77777777" w:rsidR="004155E1" w:rsidRPr="007A51B6" w:rsidRDefault="004155E1" w:rsidP="004155E1"/>
    <w:p w14:paraId="7369ADFE" w14:textId="77777777" w:rsidR="004155E1" w:rsidRPr="007A51B6" w:rsidRDefault="004155E1" w:rsidP="004155E1">
      <w:pPr>
        <w:rPr>
          <w:rFonts w:ascii="SimHei" w:eastAsia="SimHei"/>
          <w:sz w:val="28"/>
          <w:szCs w:val="28"/>
        </w:rPr>
      </w:pPr>
      <w:r w:rsidRPr="007A51B6">
        <w:rPr>
          <w:rFonts w:ascii="SimHei" w:eastAsia="SimHei" w:hint="eastAsia"/>
          <w:sz w:val="28"/>
          <w:szCs w:val="28"/>
        </w:rPr>
        <w:t>世界知识产权组织标准委员会（CWS）</w:t>
      </w:r>
    </w:p>
    <w:p w14:paraId="3844D492" w14:textId="77777777" w:rsidR="004155E1" w:rsidRPr="007A51B6" w:rsidRDefault="004155E1" w:rsidP="004155E1"/>
    <w:p w14:paraId="439BC313" w14:textId="77777777" w:rsidR="004155E1" w:rsidRPr="007A51B6" w:rsidRDefault="004155E1" w:rsidP="004155E1"/>
    <w:p w14:paraId="4997882B" w14:textId="77777777" w:rsidR="004155E1" w:rsidRPr="007A51B6" w:rsidRDefault="004155E1" w:rsidP="004155E1">
      <w:pPr>
        <w:textAlignment w:val="bottom"/>
        <w:rPr>
          <w:rFonts w:ascii="KaiTi" w:eastAsia="KaiTi"/>
          <w:b/>
          <w:sz w:val="24"/>
          <w:szCs w:val="24"/>
        </w:rPr>
      </w:pPr>
      <w:r w:rsidRPr="007A51B6">
        <w:rPr>
          <w:rFonts w:ascii="KaiTi" w:eastAsia="KaiTi" w:hint="eastAsia"/>
          <w:b/>
          <w:sz w:val="24"/>
          <w:szCs w:val="24"/>
        </w:rPr>
        <w:t>第七届会议</w:t>
      </w:r>
    </w:p>
    <w:p w14:paraId="554FB269" w14:textId="77777777" w:rsidR="004155E1" w:rsidRPr="007A51B6" w:rsidRDefault="004155E1" w:rsidP="004155E1">
      <w:pPr>
        <w:textAlignment w:val="bottom"/>
        <w:rPr>
          <w:rFonts w:ascii="KaiTi" w:eastAsia="KaiTi" w:hAnsi="KaiTi"/>
          <w:b/>
          <w:sz w:val="24"/>
          <w:szCs w:val="24"/>
        </w:rPr>
      </w:pPr>
      <w:r w:rsidRPr="007A51B6">
        <w:rPr>
          <w:rFonts w:ascii="KaiTi" w:eastAsia="KaiTi" w:hAnsi="KaiTi" w:hint="eastAsia"/>
          <w:sz w:val="24"/>
          <w:szCs w:val="24"/>
        </w:rPr>
        <w:t>2019</w:t>
      </w:r>
      <w:r w:rsidRPr="007A51B6">
        <w:rPr>
          <w:rFonts w:ascii="KaiTi" w:eastAsia="KaiTi" w:hAnsi="KaiTi" w:hint="eastAsia"/>
          <w:b/>
          <w:sz w:val="24"/>
          <w:szCs w:val="24"/>
        </w:rPr>
        <w:t>年</w:t>
      </w:r>
      <w:r w:rsidRPr="007A51B6">
        <w:rPr>
          <w:rFonts w:ascii="KaiTi" w:eastAsia="KaiTi" w:hAnsi="KaiTi" w:hint="eastAsia"/>
          <w:sz w:val="24"/>
          <w:szCs w:val="24"/>
        </w:rPr>
        <w:t>7</w:t>
      </w:r>
      <w:r w:rsidRPr="007A51B6">
        <w:rPr>
          <w:rFonts w:ascii="KaiTi" w:eastAsia="KaiTi" w:hAnsi="KaiTi" w:hint="eastAsia"/>
          <w:b/>
          <w:sz w:val="24"/>
          <w:szCs w:val="24"/>
        </w:rPr>
        <w:t>月</w:t>
      </w:r>
      <w:r w:rsidRPr="007A51B6">
        <w:rPr>
          <w:rFonts w:ascii="KaiTi" w:eastAsia="KaiTi" w:hAnsi="KaiTi" w:hint="eastAsia"/>
          <w:sz w:val="24"/>
          <w:szCs w:val="24"/>
        </w:rPr>
        <w:t>1</w:t>
      </w:r>
      <w:r w:rsidRPr="007A51B6">
        <w:rPr>
          <w:rFonts w:ascii="KaiTi" w:eastAsia="KaiTi" w:hAnsi="KaiTi" w:hint="eastAsia"/>
          <w:b/>
          <w:sz w:val="24"/>
          <w:szCs w:val="24"/>
        </w:rPr>
        <w:t>日至</w:t>
      </w:r>
      <w:r w:rsidRPr="007A51B6">
        <w:rPr>
          <w:rFonts w:ascii="KaiTi" w:eastAsia="KaiTi" w:hAnsi="KaiTi" w:hint="eastAsia"/>
          <w:sz w:val="24"/>
          <w:szCs w:val="24"/>
        </w:rPr>
        <w:t>5</w:t>
      </w:r>
      <w:r w:rsidRPr="007A51B6">
        <w:rPr>
          <w:rFonts w:ascii="KaiTi" w:eastAsia="KaiTi" w:hAnsi="KaiTi" w:hint="eastAsia"/>
          <w:b/>
          <w:sz w:val="24"/>
          <w:szCs w:val="24"/>
        </w:rPr>
        <w:t>日，日内瓦</w:t>
      </w:r>
    </w:p>
    <w:p w14:paraId="6D7C4959" w14:textId="77777777" w:rsidR="004155E1" w:rsidRPr="007A51B6" w:rsidRDefault="004155E1" w:rsidP="004155E1"/>
    <w:p w14:paraId="5416C80D" w14:textId="77777777" w:rsidR="004155E1" w:rsidRPr="007A51B6" w:rsidRDefault="004155E1" w:rsidP="004155E1"/>
    <w:p w14:paraId="09058A25" w14:textId="77777777" w:rsidR="004155E1" w:rsidRPr="007A51B6" w:rsidRDefault="004155E1" w:rsidP="004155E1"/>
    <w:p w14:paraId="349164BD" w14:textId="564FB38B" w:rsidR="004155E1" w:rsidRPr="007A51B6" w:rsidRDefault="004155E1" w:rsidP="004155E1">
      <w:pPr>
        <w:rPr>
          <w:rFonts w:ascii="KaiTi" w:eastAsia="KaiTi" w:hAnsi="KaiTi" w:cs="Times New Roman"/>
          <w:kern w:val="2"/>
          <w:sz w:val="24"/>
          <w:szCs w:val="32"/>
        </w:rPr>
      </w:pPr>
      <w:bookmarkStart w:id="3" w:name="TitleOfDoc"/>
      <w:bookmarkStart w:id="4" w:name="_GoBack"/>
      <w:bookmarkEnd w:id="3"/>
      <w:r w:rsidRPr="004155E1">
        <w:rPr>
          <w:rFonts w:ascii="KaiTi" w:eastAsia="KaiTi" w:hAnsi="KaiTi" w:cs="Times New Roman" w:hint="eastAsia"/>
          <w:kern w:val="2"/>
          <w:sz w:val="24"/>
          <w:szCs w:val="32"/>
        </w:rPr>
        <w:t>关于第</w:t>
      </w:r>
      <w:r w:rsidR="00D76135">
        <w:rPr>
          <w:rFonts w:ascii="KaiTi" w:eastAsia="KaiTi" w:hAnsi="KaiTi" w:cs="Times New Roman" w:hint="eastAsia"/>
          <w:kern w:val="2"/>
          <w:sz w:val="24"/>
          <w:szCs w:val="32"/>
        </w:rPr>
        <w:t>47</w:t>
      </w:r>
      <w:r w:rsidRPr="004155E1">
        <w:rPr>
          <w:rFonts w:ascii="KaiTi" w:eastAsia="KaiTi" w:hAnsi="KaiTi" w:cs="Times New Roman" w:hint="eastAsia"/>
          <w:kern w:val="2"/>
          <w:sz w:val="24"/>
          <w:szCs w:val="32"/>
        </w:rPr>
        <w:t>号任务的报告</w:t>
      </w:r>
    </w:p>
    <w:bookmarkEnd w:id="4"/>
    <w:p w14:paraId="48D28272" w14:textId="77777777" w:rsidR="004155E1" w:rsidRPr="007A51B6" w:rsidRDefault="004155E1" w:rsidP="004155E1"/>
    <w:p w14:paraId="4EE33CCF" w14:textId="10EBABEB" w:rsidR="004155E1" w:rsidRPr="007A51B6" w:rsidRDefault="00D76135" w:rsidP="004155E1">
      <w:pPr>
        <w:rPr>
          <w:rFonts w:ascii="KaiTi" w:eastAsia="KaiTi" w:hAnsi="STKaiti" w:cs="Times New Roman"/>
          <w:kern w:val="2"/>
          <w:sz w:val="21"/>
          <w:szCs w:val="24"/>
        </w:rPr>
      </w:pPr>
      <w:bookmarkStart w:id="5" w:name="Prepared"/>
      <w:bookmarkEnd w:id="5"/>
      <w:r>
        <w:rPr>
          <w:rFonts w:ascii="KaiTi" w:eastAsia="KaiTi" w:hAnsi="STKaiti" w:cs="Times New Roman" w:hint="eastAsia"/>
          <w:kern w:val="2"/>
          <w:sz w:val="21"/>
          <w:szCs w:val="24"/>
        </w:rPr>
        <w:t>国际局</w:t>
      </w:r>
      <w:r w:rsidR="004155E1" w:rsidRPr="007A51B6">
        <w:rPr>
          <w:rFonts w:ascii="KaiTi" w:eastAsia="KaiTi" w:hAnsi="STKaiti" w:cs="Times New Roman" w:hint="eastAsia"/>
          <w:kern w:val="2"/>
          <w:sz w:val="21"/>
          <w:szCs w:val="24"/>
        </w:rPr>
        <w:t>编拟的文件</w:t>
      </w:r>
    </w:p>
    <w:p w14:paraId="7EA0B287" w14:textId="77777777" w:rsidR="004155E1" w:rsidRPr="007A51B6" w:rsidRDefault="004155E1" w:rsidP="004155E1"/>
    <w:p w14:paraId="75EDE35E" w14:textId="77777777" w:rsidR="004155E1" w:rsidRPr="007A51B6" w:rsidRDefault="004155E1" w:rsidP="004155E1"/>
    <w:p w14:paraId="423896F1" w14:textId="77777777" w:rsidR="004155E1" w:rsidRPr="007A51B6" w:rsidRDefault="004155E1" w:rsidP="004155E1"/>
    <w:p w14:paraId="100376E4" w14:textId="77777777" w:rsidR="004155E1" w:rsidRPr="007A51B6" w:rsidRDefault="004155E1" w:rsidP="004155E1"/>
    <w:p w14:paraId="36AB8449" w14:textId="6E97C3E3" w:rsidR="005B0283" w:rsidRPr="001C196F" w:rsidRDefault="00D76135" w:rsidP="001C196F">
      <w:pPr>
        <w:pStyle w:val="Heading2"/>
        <w:spacing w:beforeLines="100" w:afterLines="50" w:after="120" w:line="340" w:lineRule="atLeast"/>
        <w:rPr>
          <w:rFonts w:ascii="SimHei" w:eastAsia="SimHei" w:hAnsi="SimHei"/>
          <w:caps w:val="0"/>
          <w:sz w:val="21"/>
          <w:szCs w:val="21"/>
        </w:rPr>
      </w:pPr>
      <w:r>
        <w:rPr>
          <w:rFonts w:ascii="SimHei" w:eastAsia="SimHei" w:hAnsi="SimHei" w:hint="eastAsia"/>
          <w:caps w:val="0"/>
          <w:sz w:val="21"/>
          <w:szCs w:val="21"/>
        </w:rPr>
        <w:t>导</w:t>
      </w:r>
      <w:r w:rsidR="002442DC">
        <w:rPr>
          <w:rFonts w:ascii="SimHei" w:eastAsia="SimHei" w:hAnsi="SimHei" w:hint="eastAsia"/>
          <w:caps w:val="0"/>
          <w:sz w:val="21"/>
          <w:szCs w:val="21"/>
        </w:rPr>
        <w:t xml:space="preserve">　</w:t>
      </w:r>
      <w:r>
        <w:rPr>
          <w:rFonts w:ascii="SimHei" w:eastAsia="SimHei" w:hAnsi="SimHei" w:hint="eastAsia"/>
          <w:caps w:val="0"/>
          <w:sz w:val="21"/>
          <w:szCs w:val="21"/>
        </w:rPr>
        <w:t>言</w:t>
      </w:r>
    </w:p>
    <w:p w14:paraId="73AD12F6" w14:textId="358D98F7" w:rsidR="0089422F" w:rsidRPr="001C196F" w:rsidRDefault="005B0283" w:rsidP="0089422F">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0A5233" w:rsidRPr="001C196F">
        <w:rPr>
          <w:rFonts w:ascii="SimSun" w:hAnsi="SimSun" w:hint="eastAsia"/>
          <w:sz w:val="21"/>
        </w:rPr>
        <w:t>在</w:t>
      </w:r>
      <w:r w:rsidR="0089422F">
        <w:rPr>
          <w:rFonts w:ascii="SimSun" w:hAnsi="SimSun" w:hint="eastAsia"/>
          <w:sz w:val="21"/>
        </w:rPr>
        <w:t>2017年举行的</w:t>
      </w:r>
      <w:r w:rsidR="0089422F" w:rsidRPr="001C196F">
        <w:rPr>
          <w:rFonts w:ascii="SimSun" w:hAnsi="SimSun" w:hint="eastAsia"/>
          <w:sz w:val="21"/>
        </w:rPr>
        <w:t>第</w:t>
      </w:r>
      <w:r w:rsidR="0089422F">
        <w:rPr>
          <w:rFonts w:ascii="SimSun" w:hAnsi="SimSun" w:hint="eastAsia"/>
          <w:sz w:val="21"/>
        </w:rPr>
        <w:t>五</w:t>
      </w:r>
      <w:r w:rsidR="0089422F" w:rsidRPr="001C196F">
        <w:rPr>
          <w:rFonts w:ascii="SimSun" w:hAnsi="SimSun" w:hint="eastAsia"/>
          <w:sz w:val="21"/>
        </w:rPr>
        <w:t>届会议上，</w:t>
      </w:r>
      <w:r w:rsidR="000A5233" w:rsidRPr="001C196F">
        <w:rPr>
          <w:rFonts w:ascii="SimSun" w:hAnsi="SimSun" w:hint="eastAsia"/>
          <w:sz w:val="21"/>
        </w:rPr>
        <w:t>产权组织标准委员会（CWS）</w:t>
      </w:r>
      <w:r w:rsidR="0089422F" w:rsidRPr="0089422F">
        <w:rPr>
          <w:rFonts w:ascii="SimSun" w:hAnsi="SimSun" w:hint="eastAsia"/>
          <w:sz w:val="21"/>
        </w:rPr>
        <w:t>通过了</w:t>
      </w:r>
      <w:r w:rsidR="0089422F">
        <w:rPr>
          <w:rFonts w:ascii="SimSun" w:hAnsi="SimSun" w:hint="eastAsia"/>
          <w:sz w:val="21"/>
        </w:rPr>
        <w:t>产权组织</w:t>
      </w:r>
      <w:r w:rsidR="0089422F" w:rsidRPr="0089422F">
        <w:rPr>
          <w:rFonts w:ascii="SimSun" w:hAnsi="SimSun" w:hint="eastAsia"/>
          <w:sz w:val="21"/>
        </w:rPr>
        <w:t>标准ST.27“关于交换专利法律状态数据的建议”（见文件CWS/5/22第50和51段）。</w:t>
      </w:r>
      <w:r w:rsidR="000A08DE">
        <w:rPr>
          <w:rFonts w:ascii="SimSun" w:hAnsi="SimSun" w:hint="eastAsia"/>
          <w:sz w:val="21"/>
        </w:rPr>
        <w:t>根据</w:t>
      </w:r>
      <w:r w:rsidR="0089422F" w:rsidRPr="0089422F">
        <w:rPr>
          <w:rFonts w:ascii="SimSun" w:hAnsi="SimSun" w:hint="eastAsia"/>
          <w:sz w:val="21"/>
        </w:rPr>
        <w:t>第五届会议</w:t>
      </w:r>
      <w:r w:rsidR="000A08DE">
        <w:rPr>
          <w:rFonts w:ascii="SimSun" w:hAnsi="SimSun" w:hint="eastAsia"/>
          <w:sz w:val="21"/>
        </w:rPr>
        <w:t>的</w:t>
      </w:r>
      <w:r w:rsidR="0089422F" w:rsidRPr="0089422F">
        <w:rPr>
          <w:rFonts w:ascii="SimSun" w:hAnsi="SimSun" w:hint="eastAsia"/>
          <w:sz w:val="21"/>
        </w:rPr>
        <w:t>决定</w:t>
      </w:r>
      <w:r w:rsidR="0089422F">
        <w:rPr>
          <w:rFonts w:ascii="SimSun" w:hAnsi="SimSun" w:hint="eastAsia"/>
          <w:sz w:val="21"/>
        </w:rPr>
        <w:t>，秘书处发出</w:t>
      </w:r>
      <w:r w:rsidR="0089422F" w:rsidRPr="0089422F">
        <w:rPr>
          <w:rFonts w:ascii="SimSun" w:hAnsi="SimSun" w:hint="eastAsia"/>
          <w:sz w:val="21"/>
        </w:rPr>
        <w:t>了C.CWS</w:t>
      </w:r>
      <w:r w:rsidR="0089422F">
        <w:rPr>
          <w:rFonts w:ascii="SimSun" w:hAnsi="SimSun"/>
          <w:sz w:val="21"/>
        </w:rPr>
        <w:t xml:space="preserve"> </w:t>
      </w:r>
      <w:r w:rsidR="0089422F" w:rsidRPr="0089422F">
        <w:rPr>
          <w:rFonts w:ascii="SimSun" w:hAnsi="SimSun" w:hint="eastAsia"/>
          <w:sz w:val="21"/>
        </w:rPr>
        <w:t>92</w:t>
      </w:r>
      <w:r w:rsidR="0089422F">
        <w:rPr>
          <w:rFonts w:ascii="SimSun" w:hAnsi="SimSun" w:hint="eastAsia"/>
          <w:sz w:val="21"/>
        </w:rPr>
        <w:t>号通函</w:t>
      </w:r>
      <w:r w:rsidR="0089422F" w:rsidRPr="0089422F">
        <w:rPr>
          <w:rFonts w:ascii="SimSun" w:hAnsi="SimSun" w:hint="eastAsia"/>
          <w:sz w:val="21"/>
        </w:rPr>
        <w:t>，请</w:t>
      </w:r>
      <w:r w:rsidR="0089422F">
        <w:rPr>
          <w:rFonts w:ascii="SimSun" w:hAnsi="SimSun" w:hint="eastAsia"/>
          <w:sz w:val="21"/>
        </w:rPr>
        <w:t>各</w:t>
      </w:r>
      <w:r w:rsidR="0089422F" w:rsidRPr="0089422F">
        <w:rPr>
          <w:rFonts w:ascii="SimSun" w:hAnsi="SimSun" w:hint="eastAsia"/>
          <w:sz w:val="21"/>
        </w:rPr>
        <w:t>知识产权局评估其业务</w:t>
      </w:r>
      <w:r w:rsidR="0089422F">
        <w:rPr>
          <w:rFonts w:ascii="SimSun" w:hAnsi="SimSun" w:hint="eastAsia"/>
          <w:sz w:val="21"/>
        </w:rPr>
        <w:t>做法</w:t>
      </w:r>
      <w:r w:rsidR="0089422F" w:rsidRPr="0089422F">
        <w:rPr>
          <w:rFonts w:ascii="SimSun" w:hAnsi="SimSun" w:hint="eastAsia"/>
          <w:sz w:val="21"/>
        </w:rPr>
        <w:t>和</w:t>
      </w:r>
      <w:r w:rsidR="0089422F">
        <w:rPr>
          <w:rFonts w:ascii="SimSun" w:hAnsi="SimSun" w:hint="eastAsia"/>
          <w:sz w:val="21"/>
        </w:rPr>
        <w:t>信息技术（</w:t>
      </w:r>
      <w:r w:rsidR="0089422F" w:rsidRPr="0089422F">
        <w:rPr>
          <w:rFonts w:ascii="SimSun" w:hAnsi="SimSun" w:hint="eastAsia"/>
          <w:sz w:val="21"/>
        </w:rPr>
        <w:t>IT</w:t>
      </w:r>
      <w:r w:rsidR="0089422F">
        <w:rPr>
          <w:rFonts w:ascii="SimSun" w:hAnsi="SimSun" w:hint="eastAsia"/>
          <w:sz w:val="21"/>
        </w:rPr>
        <w:t>）</w:t>
      </w:r>
      <w:r w:rsidR="0089422F" w:rsidRPr="0089422F">
        <w:rPr>
          <w:rFonts w:ascii="SimSun" w:hAnsi="SimSun" w:hint="eastAsia"/>
          <w:sz w:val="21"/>
        </w:rPr>
        <w:t>系统，以暂时实施新的</w:t>
      </w:r>
      <w:r w:rsidR="0089422F">
        <w:rPr>
          <w:rFonts w:ascii="SimSun" w:hAnsi="SimSun" w:hint="eastAsia"/>
          <w:sz w:val="21"/>
        </w:rPr>
        <w:t>产权组织</w:t>
      </w:r>
      <w:r w:rsidR="0089422F" w:rsidRPr="0089422F">
        <w:rPr>
          <w:rFonts w:ascii="SimSun" w:hAnsi="SimSun" w:hint="eastAsia"/>
          <w:sz w:val="21"/>
        </w:rPr>
        <w:t>标准ST.27，并审查</w:t>
      </w:r>
      <w:r w:rsidR="0089422F">
        <w:rPr>
          <w:rFonts w:ascii="SimSun" w:hAnsi="SimSun" w:hint="eastAsia"/>
          <w:sz w:val="21"/>
        </w:rPr>
        <w:t>产权组织</w:t>
      </w:r>
      <w:r w:rsidR="0089422F" w:rsidRPr="0089422F">
        <w:rPr>
          <w:rFonts w:ascii="SimSun" w:hAnsi="SimSun" w:hint="eastAsia"/>
          <w:sz w:val="21"/>
        </w:rPr>
        <w:t>标准ST.27</w:t>
      </w:r>
      <w:r w:rsidR="0089422F">
        <w:rPr>
          <w:rFonts w:ascii="SimSun" w:hAnsi="SimSun" w:hint="eastAsia"/>
          <w:sz w:val="21"/>
        </w:rPr>
        <w:t>中</w:t>
      </w:r>
      <w:r w:rsidR="0089422F" w:rsidRPr="0089422F">
        <w:rPr>
          <w:rFonts w:ascii="SimSun" w:hAnsi="SimSun" w:hint="eastAsia"/>
          <w:sz w:val="21"/>
        </w:rPr>
        <w:t>的</w:t>
      </w:r>
      <w:r w:rsidR="00512C9F">
        <w:rPr>
          <w:rFonts w:ascii="SimSun" w:hAnsi="SimSun" w:hint="eastAsia"/>
          <w:sz w:val="21"/>
        </w:rPr>
        <w:t>暂定</w:t>
      </w:r>
      <w:r w:rsidR="00732DC6" w:rsidRPr="0089422F">
        <w:rPr>
          <w:rFonts w:ascii="SimSun" w:hAnsi="SimSun" w:hint="eastAsia"/>
          <w:sz w:val="21"/>
        </w:rPr>
        <w:t>详细</w:t>
      </w:r>
      <w:r w:rsidR="0089422F">
        <w:rPr>
          <w:rFonts w:ascii="SimSun" w:hAnsi="SimSun" w:hint="eastAsia"/>
          <w:sz w:val="21"/>
        </w:rPr>
        <w:t>事件</w:t>
      </w:r>
      <w:r w:rsidR="0089422F" w:rsidRPr="0089422F">
        <w:rPr>
          <w:rFonts w:ascii="SimSun" w:hAnsi="SimSun" w:hint="eastAsia"/>
          <w:sz w:val="21"/>
        </w:rPr>
        <w:t>。</w:t>
      </w:r>
    </w:p>
    <w:p w14:paraId="0AC12961" w14:textId="4A934033" w:rsidR="005B0283" w:rsidRPr="001C196F" w:rsidRDefault="005B0283" w:rsidP="001C196F">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8E02B6" w:rsidRPr="0089422F">
        <w:rPr>
          <w:rFonts w:ascii="SimSun" w:hAnsi="SimSun" w:hint="eastAsia"/>
          <w:sz w:val="21"/>
        </w:rPr>
        <w:t>在第六届会议上，委员会注意到11个知识产权局</w:t>
      </w:r>
      <w:r w:rsidR="00B83FA6">
        <w:rPr>
          <w:rFonts w:ascii="SimSun" w:hAnsi="SimSun" w:hint="eastAsia"/>
          <w:sz w:val="21"/>
        </w:rPr>
        <w:t>答复了通函，提交了实施产权组织</w:t>
      </w:r>
      <w:r w:rsidR="00B83FA6" w:rsidRPr="0089422F">
        <w:rPr>
          <w:rFonts w:ascii="SimSun" w:hAnsi="SimSun" w:hint="eastAsia"/>
          <w:sz w:val="21"/>
        </w:rPr>
        <w:t>标准ST.27</w:t>
      </w:r>
      <w:r w:rsidR="008E02B6" w:rsidRPr="0089422F">
        <w:rPr>
          <w:rFonts w:ascii="SimSun" w:hAnsi="SimSun" w:hint="eastAsia"/>
          <w:sz w:val="21"/>
        </w:rPr>
        <w:t>的计划，</w:t>
      </w:r>
      <w:r w:rsidR="00B83FA6">
        <w:rPr>
          <w:rFonts w:ascii="SimSun" w:hAnsi="SimSun" w:hint="eastAsia"/>
          <w:sz w:val="21"/>
        </w:rPr>
        <w:t>而</w:t>
      </w:r>
      <w:r w:rsidR="008E02B6" w:rsidRPr="0089422F">
        <w:rPr>
          <w:rFonts w:ascii="SimSun" w:hAnsi="SimSun" w:hint="eastAsia"/>
          <w:sz w:val="21"/>
        </w:rPr>
        <w:t>大多数</w:t>
      </w:r>
      <w:r w:rsidR="00A9290B">
        <w:rPr>
          <w:rFonts w:ascii="SimSun" w:hAnsi="SimSun" w:hint="eastAsia"/>
          <w:sz w:val="21"/>
        </w:rPr>
        <w:t>局</w:t>
      </w:r>
      <w:r w:rsidR="008E02B6" w:rsidRPr="0089422F">
        <w:rPr>
          <w:rFonts w:ascii="SimSun" w:hAnsi="SimSun" w:hint="eastAsia"/>
          <w:sz w:val="21"/>
        </w:rPr>
        <w:t>表示</w:t>
      </w:r>
      <w:r w:rsidR="00B83FA6">
        <w:rPr>
          <w:rFonts w:ascii="SimSun" w:hAnsi="SimSun" w:hint="eastAsia"/>
          <w:sz w:val="21"/>
        </w:rPr>
        <w:t>需</w:t>
      </w:r>
      <w:r w:rsidR="00A9290B">
        <w:rPr>
          <w:rFonts w:ascii="SimSun" w:hAnsi="SimSun" w:hint="eastAsia"/>
          <w:sz w:val="21"/>
        </w:rPr>
        <w:t>要做</w:t>
      </w:r>
      <w:r w:rsidR="00B83FA6">
        <w:rPr>
          <w:rFonts w:ascii="SimSun" w:hAnsi="SimSun" w:hint="eastAsia"/>
          <w:sz w:val="21"/>
        </w:rPr>
        <w:t>进一步内部分析，然后才能通报</w:t>
      </w:r>
      <w:r w:rsidR="008E02B6" w:rsidRPr="0089422F">
        <w:rPr>
          <w:rFonts w:ascii="SimSun" w:hAnsi="SimSun" w:hint="eastAsia"/>
          <w:sz w:val="21"/>
        </w:rPr>
        <w:t>实施</w:t>
      </w:r>
      <w:r w:rsidR="00B83FA6">
        <w:rPr>
          <w:rFonts w:ascii="SimSun" w:hAnsi="SimSun" w:hint="eastAsia"/>
          <w:sz w:val="21"/>
        </w:rPr>
        <w:t>的时间安排</w:t>
      </w:r>
      <w:r w:rsidR="008E02B6" w:rsidRPr="0089422F">
        <w:rPr>
          <w:rFonts w:ascii="SimSun" w:hAnsi="SimSun" w:hint="eastAsia"/>
          <w:sz w:val="21"/>
        </w:rPr>
        <w:t>（见</w:t>
      </w:r>
      <w:r w:rsidR="00B83FA6" w:rsidRPr="0089422F">
        <w:rPr>
          <w:rFonts w:ascii="SimSun" w:hAnsi="SimSun" w:hint="eastAsia"/>
          <w:sz w:val="21"/>
        </w:rPr>
        <w:t>文件CWS/6/34</w:t>
      </w:r>
      <w:r w:rsidR="008E02B6" w:rsidRPr="0089422F">
        <w:rPr>
          <w:rFonts w:ascii="SimSun" w:hAnsi="SimSun" w:hint="eastAsia"/>
          <w:sz w:val="21"/>
        </w:rPr>
        <w:t>第89段）</w:t>
      </w:r>
      <w:r w:rsidR="00B83FA6">
        <w:rPr>
          <w:rFonts w:ascii="SimSun" w:hAnsi="SimSun" w:hint="eastAsia"/>
          <w:sz w:val="21"/>
        </w:rPr>
        <w:t>。</w:t>
      </w:r>
    </w:p>
    <w:p w14:paraId="2F5D2C81" w14:textId="6D8C285C" w:rsidR="005B0283" w:rsidRPr="001C196F" w:rsidRDefault="005B0283" w:rsidP="001C196F">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A9290B">
        <w:rPr>
          <w:rFonts w:ascii="SimSun" w:hAnsi="SimSun" w:hint="eastAsia"/>
          <w:sz w:val="21"/>
        </w:rPr>
        <w:t>在第六届会议上，委员会批准了</w:t>
      </w:r>
      <w:r w:rsidR="00B83FA6" w:rsidRPr="00B83FA6">
        <w:rPr>
          <w:rFonts w:ascii="SimSun" w:hAnsi="SimSun" w:hint="eastAsia"/>
          <w:sz w:val="21"/>
        </w:rPr>
        <w:t>修订</w:t>
      </w:r>
      <w:r w:rsidR="00A9290B">
        <w:rPr>
          <w:rFonts w:ascii="SimSun" w:hAnsi="SimSun" w:hint="eastAsia"/>
          <w:sz w:val="21"/>
        </w:rPr>
        <w:t>后</w:t>
      </w:r>
      <w:r w:rsidR="00B83FA6" w:rsidRPr="00B83FA6">
        <w:rPr>
          <w:rFonts w:ascii="SimSun" w:hAnsi="SimSun" w:hint="eastAsia"/>
          <w:sz w:val="21"/>
        </w:rPr>
        <w:t>的</w:t>
      </w:r>
      <w:r w:rsidR="00B83FA6">
        <w:rPr>
          <w:rFonts w:ascii="SimSun" w:hAnsi="SimSun" w:hint="eastAsia"/>
          <w:sz w:val="21"/>
        </w:rPr>
        <w:t>产权组织</w:t>
      </w:r>
      <w:r w:rsidR="00B83FA6" w:rsidRPr="0089422F">
        <w:rPr>
          <w:rFonts w:ascii="SimSun" w:hAnsi="SimSun" w:hint="eastAsia"/>
          <w:sz w:val="21"/>
        </w:rPr>
        <w:t>标准ST.27</w:t>
      </w:r>
      <w:r w:rsidR="00A9290B">
        <w:rPr>
          <w:rFonts w:ascii="SimSun" w:hAnsi="SimSun" w:hint="eastAsia"/>
          <w:sz w:val="21"/>
        </w:rPr>
        <w:t>，包括对</w:t>
      </w:r>
      <w:r w:rsidR="00732DC6" w:rsidRPr="00732DC6">
        <w:rPr>
          <w:rFonts w:ascii="SimSun" w:hAnsi="SimSun" w:hint="eastAsia"/>
          <w:sz w:val="21"/>
        </w:rPr>
        <w:t>维持费</w:t>
      </w:r>
      <w:r w:rsidR="00732DC6">
        <w:rPr>
          <w:rFonts w:ascii="SimSun" w:hAnsi="SimSun" w:hint="eastAsia"/>
          <w:sz w:val="21"/>
        </w:rPr>
        <w:t>支付</w:t>
      </w:r>
      <w:r w:rsidR="000E017D">
        <w:rPr>
          <w:rFonts w:ascii="SimSun" w:hAnsi="SimSun" w:hint="eastAsia"/>
          <w:sz w:val="21"/>
        </w:rPr>
        <w:t>事件</w:t>
      </w:r>
      <w:r w:rsidR="00A9290B">
        <w:rPr>
          <w:rFonts w:ascii="SimSun" w:hAnsi="SimSun" w:hint="eastAsia"/>
          <w:sz w:val="21"/>
        </w:rPr>
        <w:t>的修改</w:t>
      </w:r>
      <w:r w:rsidR="00732DC6">
        <w:rPr>
          <w:rFonts w:ascii="SimSun" w:hAnsi="SimSun" w:hint="eastAsia"/>
          <w:sz w:val="21"/>
        </w:rPr>
        <w:t>和</w:t>
      </w:r>
      <w:r w:rsidR="00A9290B">
        <w:rPr>
          <w:rFonts w:ascii="SimSun" w:hAnsi="SimSun" w:hint="eastAsia"/>
          <w:sz w:val="21"/>
        </w:rPr>
        <w:t>对</w:t>
      </w:r>
      <w:r w:rsidR="000E017D">
        <w:rPr>
          <w:rFonts w:ascii="SimSun" w:hAnsi="SimSun" w:hint="eastAsia"/>
          <w:sz w:val="21"/>
        </w:rPr>
        <w:t>变更</w:t>
      </w:r>
      <w:r w:rsidR="00732DC6">
        <w:rPr>
          <w:rFonts w:ascii="SimSun" w:hAnsi="SimSun" w:hint="eastAsia"/>
          <w:sz w:val="21"/>
        </w:rPr>
        <w:t>名称和</w:t>
      </w:r>
      <w:r w:rsidR="000E017D">
        <w:rPr>
          <w:rFonts w:ascii="SimSun" w:hAnsi="SimSun" w:hint="eastAsia"/>
          <w:sz w:val="21"/>
        </w:rPr>
        <w:t>转让</w:t>
      </w:r>
      <w:r w:rsidR="00732DC6">
        <w:rPr>
          <w:rFonts w:ascii="SimSun" w:hAnsi="SimSun" w:hint="eastAsia"/>
          <w:sz w:val="21"/>
        </w:rPr>
        <w:t>所有权</w:t>
      </w:r>
      <w:r w:rsidR="000E017D">
        <w:rPr>
          <w:rFonts w:ascii="SimSun" w:hAnsi="SimSun" w:hint="eastAsia"/>
          <w:sz w:val="21"/>
        </w:rPr>
        <w:t>事件说明</w:t>
      </w:r>
      <w:r w:rsidR="00A9290B">
        <w:rPr>
          <w:rFonts w:ascii="SimSun" w:hAnsi="SimSun" w:hint="eastAsia"/>
          <w:sz w:val="21"/>
        </w:rPr>
        <w:t>的完善</w:t>
      </w:r>
      <w:r w:rsidR="000E017D">
        <w:rPr>
          <w:rFonts w:ascii="SimSun" w:hAnsi="SimSun" w:hint="eastAsia"/>
          <w:sz w:val="21"/>
        </w:rPr>
        <w:t>。若干事宜移交</w:t>
      </w:r>
      <w:r w:rsidR="000E017D" w:rsidRPr="000E017D">
        <w:rPr>
          <w:rFonts w:ascii="SimSun" w:hAnsi="SimSun" w:hint="eastAsia"/>
          <w:sz w:val="21"/>
        </w:rPr>
        <w:t>法律状态工作队</w:t>
      </w:r>
      <w:r w:rsidR="000E017D">
        <w:rPr>
          <w:rFonts w:ascii="SimSun" w:hAnsi="SimSun" w:hint="eastAsia"/>
          <w:sz w:val="21"/>
        </w:rPr>
        <w:t>作</w:t>
      </w:r>
      <w:r w:rsidR="00A9290B">
        <w:rPr>
          <w:rFonts w:ascii="SimSun" w:hAnsi="SimSun" w:hint="eastAsia"/>
          <w:sz w:val="21"/>
        </w:rPr>
        <w:t>进一步审议</w:t>
      </w:r>
      <w:r w:rsidR="00B83FA6" w:rsidRPr="00B83FA6">
        <w:rPr>
          <w:rFonts w:ascii="SimSun" w:hAnsi="SimSun" w:hint="eastAsia"/>
          <w:sz w:val="21"/>
        </w:rPr>
        <w:t>（见文件CWS/6/34第73至86段）。</w:t>
      </w:r>
    </w:p>
    <w:p w14:paraId="09FCB0D1" w14:textId="647AF412" w:rsidR="005B0283" w:rsidRPr="001C196F" w:rsidRDefault="005B0283" w:rsidP="001C196F">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0E017D" w:rsidRPr="000E017D">
        <w:rPr>
          <w:rFonts w:ascii="SimSun" w:hAnsi="SimSun" w:hint="eastAsia"/>
          <w:sz w:val="21"/>
        </w:rPr>
        <w:t>在第六届会议上，</w:t>
      </w:r>
      <w:r w:rsidR="00512C9F" w:rsidRPr="00512C9F">
        <w:rPr>
          <w:rFonts w:ascii="SimSun" w:hAnsi="SimSun" w:hint="eastAsia"/>
          <w:sz w:val="21"/>
        </w:rPr>
        <w:t>标准委员会鼓励各工业产权局参与工作队的讨论，并请尚未提交映射表的</w:t>
      </w:r>
      <w:r w:rsidR="00A9290B">
        <w:rPr>
          <w:rFonts w:ascii="SimSun" w:hAnsi="SimSun" w:hint="eastAsia"/>
          <w:sz w:val="21"/>
        </w:rPr>
        <w:t>知识</w:t>
      </w:r>
      <w:r w:rsidR="00512C9F" w:rsidRPr="00512C9F">
        <w:rPr>
          <w:rFonts w:ascii="SimSun" w:hAnsi="SimSun" w:hint="eastAsia"/>
          <w:sz w:val="21"/>
        </w:rPr>
        <w:t>产权局提交其映射表</w:t>
      </w:r>
      <w:r w:rsidR="000E017D" w:rsidRPr="000E017D">
        <w:rPr>
          <w:rFonts w:ascii="SimSun" w:hAnsi="SimSun" w:hint="eastAsia"/>
          <w:sz w:val="21"/>
        </w:rPr>
        <w:t>。</w:t>
      </w:r>
      <w:r w:rsidR="00512C9F">
        <w:rPr>
          <w:rFonts w:ascii="SimSun" w:hAnsi="SimSun" w:hint="eastAsia"/>
          <w:sz w:val="21"/>
        </w:rPr>
        <w:t>标准委员会还修订</w:t>
      </w:r>
      <w:r w:rsidR="000E017D" w:rsidRPr="000E017D">
        <w:rPr>
          <w:rFonts w:ascii="SimSun" w:hAnsi="SimSun" w:hint="eastAsia"/>
          <w:sz w:val="21"/>
        </w:rPr>
        <w:t>了第47号任务的说明</w:t>
      </w:r>
      <w:r w:rsidR="00512C9F">
        <w:rPr>
          <w:rFonts w:ascii="SimSun" w:hAnsi="SimSun" w:hint="eastAsia"/>
          <w:sz w:val="21"/>
        </w:rPr>
        <w:t>，具体</w:t>
      </w:r>
      <w:r w:rsidR="000E017D" w:rsidRPr="000E017D">
        <w:rPr>
          <w:rFonts w:ascii="SimSun" w:hAnsi="SimSun" w:hint="eastAsia"/>
          <w:sz w:val="21"/>
        </w:rPr>
        <w:t>如下：“</w:t>
      </w:r>
      <w:r w:rsidR="00512C9F" w:rsidRPr="00512C9F">
        <w:rPr>
          <w:rFonts w:ascii="SimSun" w:hAnsi="SimSun" w:hint="eastAsia"/>
          <w:sz w:val="21"/>
        </w:rPr>
        <w:t>编写详细事件</w:t>
      </w:r>
      <w:r w:rsidR="00A9290B">
        <w:rPr>
          <w:rFonts w:ascii="SimSun" w:hAnsi="SimSun" w:hint="eastAsia"/>
          <w:sz w:val="21"/>
        </w:rPr>
        <w:t>的</w:t>
      </w:r>
      <w:r w:rsidR="00512C9F" w:rsidRPr="00512C9F">
        <w:rPr>
          <w:rFonts w:ascii="SimSun" w:hAnsi="SimSun" w:hint="eastAsia"/>
          <w:sz w:val="21"/>
        </w:rPr>
        <w:t>最终提案和关于专利法律状态数据指导文件的最终提案；编写关于工业品外观设计法律状态数据指导文件的最终提案；编写工业产权局交换商标法律状态数据的建议</w:t>
      </w:r>
      <w:r w:rsidR="00512C9F">
        <w:rPr>
          <w:rFonts w:ascii="SimSun" w:hAnsi="SimSun" w:hint="eastAsia"/>
          <w:sz w:val="21"/>
        </w:rPr>
        <w:t>”</w:t>
      </w:r>
      <w:r w:rsidR="000E017D" w:rsidRPr="000E017D">
        <w:rPr>
          <w:rFonts w:ascii="SimSun" w:hAnsi="SimSun" w:hint="eastAsia"/>
          <w:sz w:val="21"/>
        </w:rPr>
        <w:t>（见文件CWS/6/34第71和72段）。</w:t>
      </w:r>
    </w:p>
    <w:p w14:paraId="628C1535" w14:textId="773AC073" w:rsidR="002A1952" w:rsidRDefault="005B0283" w:rsidP="001C196F">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512C9F" w:rsidRPr="000E017D">
        <w:rPr>
          <w:rFonts w:ascii="SimSun" w:hAnsi="SimSun" w:hint="eastAsia"/>
          <w:sz w:val="21"/>
        </w:rPr>
        <w:t>在第六届会议上，</w:t>
      </w:r>
      <w:r w:rsidR="00512C9F" w:rsidRPr="00512C9F">
        <w:rPr>
          <w:rFonts w:ascii="SimSun" w:hAnsi="SimSun" w:hint="eastAsia"/>
          <w:sz w:val="21"/>
        </w:rPr>
        <w:t>标准委员会批准了新标准</w:t>
      </w:r>
      <w:r w:rsidR="00512C9F">
        <w:rPr>
          <w:rFonts w:ascii="SimSun" w:hAnsi="SimSun" w:hint="eastAsia"/>
          <w:sz w:val="21"/>
        </w:rPr>
        <w:t>“</w:t>
      </w:r>
      <w:r w:rsidR="00512C9F" w:rsidRPr="00512C9F">
        <w:rPr>
          <w:rFonts w:ascii="SimSun" w:hAnsi="SimSun" w:hint="eastAsia"/>
          <w:sz w:val="21"/>
        </w:rPr>
        <w:t>产权组织标准ST.87——关于工业品外观设计法律状态数据交换的建议</w:t>
      </w:r>
      <w:r w:rsidR="00512C9F">
        <w:rPr>
          <w:rFonts w:ascii="SimSun" w:hAnsi="SimSun" w:hint="eastAsia"/>
          <w:sz w:val="21"/>
        </w:rPr>
        <w:t>”。</w:t>
      </w:r>
      <w:r w:rsidR="002A1952" w:rsidRPr="002A1952">
        <w:rPr>
          <w:rFonts w:ascii="SimSun" w:hAnsi="SimSun" w:hint="eastAsia"/>
          <w:sz w:val="21"/>
        </w:rPr>
        <w:t>标准委员会</w:t>
      </w:r>
      <w:r w:rsidR="002A1952">
        <w:rPr>
          <w:rFonts w:ascii="SimSun" w:hAnsi="SimSun" w:hint="eastAsia"/>
          <w:sz w:val="21"/>
        </w:rPr>
        <w:t>要求</w:t>
      </w:r>
      <w:r w:rsidR="002A1952" w:rsidRPr="002A1952">
        <w:rPr>
          <w:rFonts w:ascii="SimSun" w:hAnsi="SimSun" w:hint="eastAsia"/>
          <w:sz w:val="21"/>
        </w:rPr>
        <w:t>秘书处发布通函，</w:t>
      </w:r>
      <w:r w:rsidR="002A1952">
        <w:rPr>
          <w:rFonts w:ascii="SimSun" w:hAnsi="SimSun" w:hint="eastAsia"/>
          <w:sz w:val="21"/>
        </w:rPr>
        <w:t>请</w:t>
      </w:r>
      <w:r w:rsidR="002A1952" w:rsidRPr="002A1952">
        <w:rPr>
          <w:rFonts w:ascii="SimSun" w:hAnsi="SimSun" w:hint="eastAsia"/>
          <w:sz w:val="21"/>
        </w:rPr>
        <w:t>各</w:t>
      </w:r>
      <w:r w:rsidR="00A9290B">
        <w:rPr>
          <w:rFonts w:ascii="SimSun" w:hAnsi="SimSun" w:hint="eastAsia"/>
          <w:sz w:val="21"/>
        </w:rPr>
        <w:t>知识</w:t>
      </w:r>
      <w:r w:rsidR="002A1952" w:rsidRPr="002A1952">
        <w:rPr>
          <w:rFonts w:ascii="SimSun" w:hAnsi="SimSun" w:hint="eastAsia"/>
          <w:sz w:val="21"/>
        </w:rPr>
        <w:t>产权局评估其业务做法和信息技</w:t>
      </w:r>
      <w:r w:rsidR="002A1952" w:rsidRPr="002A1952">
        <w:rPr>
          <w:rFonts w:ascii="SimSun" w:hAnsi="SimSun" w:hint="eastAsia"/>
          <w:sz w:val="21"/>
        </w:rPr>
        <w:lastRenderedPageBreak/>
        <w:t>术系统，并审查暂定详细事件。</w:t>
      </w:r>
      <w:r w:rsidR="002A1952">
        <w:rPr>
          <w:rFonts w:ascii="SimSun" w:hAnsi="SimSun" w:hint="eastAsia"/>
          <w:sz w:val="21"/>
        </w:rPr>
        <w:t>标准委员会要求法律状态工作队最后确定详细事件清单，编制工业品外观设计法律状态</w:t>
      </w:r>
      <w:r w:rsidR="002A1952" w:rsidRPr="002A1952">
        <w:rPr>
          <w:rFonts w:ascii="SimSun" w:hAnsi="SimSun" w:hint="eastAsia"/>
          <w:sz w:val="21"/>
        </w:rPr>
        <w:t>数据</w:t>
      </w:r>
      <w:r w:rsidR="002A1952">
        <w:rPr>
          <w:rFonts w:ascii="SimSun" w:hAnsi="SimSun" w:hint="eastAsia"/>
          <w:sz w:val="21"/>
        </w:rPr>
        <w:t>的</w:t>
      </w:r>
      <w:r w:rsidR="002A1952" w:rsidRPr="002A1952">
        <w:rPr>
          <w:rFonts w:ascii="SimSun" w:hAnsi="SimSun" w:hint="eastAsia"/>
          <w:sz w:val="21"/>
        </w:rPr>
        <w:t>指导文件，并提交第七届会议</w:t>
      </w:r>
      <w:r w:rsidR="002A1952">
        <w:rPr>
          <w:rFonts w:ascii="SimSun" w:hAnsi="SimSun" w:hint="eastAsia"/>
          <w:sz w:val="21"/>
        </w:rPr>
        <w:t>供</w:t>
      </w:r>
      <w:r w:rsidR="002A1952" w:rsidRPr="002A1952">
        <w:rPr>
          <w:rFonts w:ascii="SimSun" w:hAnsi="SimSun" w:hint="eastAsia"/>
          <w:sz w:val="21"/>
        </w:rPr>
        <w:t>审议和批准</w:t>
      </w:r>
      <w:r w:rsidR="00512C9F" w:rsidRPr="000E017D">
        <w:rPr>
          <w:rFonts w:ascii="SimSun" w:hAnsi="SimSun" w:hint="eastAsia"/>
          <w:sz w:val="21"/>
        </w:rPr>
        <w:t>（见文件CWS/6/34第</w:t>
      </w:r>
      <w:r w:rsidR="002A1952">
        <w:rPr>
          <w:rFonts w:ascii="SimSun" w:hAnsi="SimSun" w:hint="eastAsia"/>
          <w:sz w:val="21"/>
        </w:rPr>
        <w:t>102至105</w:t>
      </w:r>
      <w:r w:rsidR="00512C9F" w:rsidRPr="000E017D">
        <w:rPr>
          <w:rFonts w:ascii="SimSun" w:hAnsi="SimSun" w:hint="eastAsia"/>
          <w:sz w:val="21"/>
        </w:rPr>
        <w:t>段）。</w:t>
      </w:r>
    </w:p>
    <w:p w14:paraId="672AC31C" w14:textId="77777777" w:rsidR="002A1952" w:rsidRPr="001C196F" w:rsidRDefault="002A1952" w:rsidP="002A1952">
      <w:pPr>
        <w:pStyle w:val="Heading2"/>
        <w:spacing w:beforeLines="100" w:afterLines="50" w:after="120" w:line="340" w:lineRule="atLeast"/>
        <w:rPr>
          <w:rFonts w:ascii="SimHei" w:eastAsia="SimHei" w:hAnsi="SimHei"/>
          <w:caps w:val="0"/>
          <w:sz w:val="21"/>
          <w:szCs w:val="21"/>
        </w:rPr>
      </w:pPr>
      <w:r w:rsidRPr="001C196F">
        <w:rPr>
          <w:rFonts w:ascii="SimHei" w:eastAsia="SimHei" w:hAnsi="SimHei" w:hint="eastAsia"/>
          <w:caps w:val="0"/>
          <w:sz w:val="21"/>
          <w:szCs w:val="21"/>
        </w:rPr>
        <w:t>进展报告</w:t>
      </w:r>
    </w:p>
    <w:p w14:paraId="38C69B3C" w14:textId="2B97A504" w:rsidR="005B0283" w:rsidRPr="001C196F" w:rsidRDefault="005B0283" w:rsidP="001C196F">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2A1952" w:rsidRPr="002A1952">
        <w:rPr>
          <w:rFonts w:ascii="SimSun" w:hAnsi="SimSun" w:hint="eastAsia"/>
          <w:sz w:val="21"/>
        </w:rPr>
        <w:t>在标准委员会第六届会议之后，法律</w:t>
      </w:r>
      <w:r w:rsidR="002A1952">
        <w:rPr>
          <w:rFonts w:ascii="SimSun" w:hAnsi="SimSun" w:hint="eastAsia"/>
          <w:sz w:val="21"/>
        </w:rPr>
        <w:t>状态</w:t>
      </w:r>
      <w:r w:rsidR="002A1952" w:rsidRPr="002A1952">
        <w:rPr>
          <w:rFonts w:ascii="SimSun" w:hAnsi="SimSun" w:hint="eastAsia"/>
          <w:sz w:val="21"/>
        </w:rPr>
        <w:t>工作队努力</w:t>
      </w:r>
      <w:r w:rsidR="002A1952">
        <w:rPr>
          <w:rFonts w:ascii="SimSun" w:hAnsi="SimSun" w:hint="eastAsia"/>
          <w:sz w:val="21"/>
        </w:rPr>
        <w:t>拟订</w:t>
      </w:r>
      <w:r w:rsidR="005C187C" w:rsidRPr="001C196F">
        <w:rPr>
          <w:rFonts w:ascii="SimSun" w:hAnsi="SimSun" w:hint="eastAsia"/>
          <w:sz w:val="21"/>
        </w:rPr>
        <w:t>：</w:t>
      </w:r>
    </w:p>
    <w:p w14:paraId="363E31F3" w14:textId="256BD08A" w:rsidR="001C196F" w:rsidRDefault="002A1952" w:rsidP="002A1952">
      <w:pPr>
        <w:pStyle w:val="ONUME"/>
        <w:numPr>
          <w:ilvl w:val="0"/>
          <w:numId w:val="12"/>
        </w:numPr>
        <w:overflowPunct w:val="0"/>
        <w:spacing w:afterLines="50" w:after="120" w:line="340" w:lineRule="atLeast"/>
        <w:jc w:val="both"/>
        <w:rPr>
          <w:rFonts w:ascii="SimSun" w:hAnsi="SimSun"/>
          <w:sz w:val="21"/>
        </w:rPr>
      </w:pPr>
      <w:r w:rsidRPr="002A1952">
        <w:rPr>
          <w:rFonts w:ascii="SimSun" w:hAnsi="SimSun" w:hint="eastAsia"/>
          <w:sz w:val="21"/>
        </w:rPr>
        <w:t>详细事件</w:t>
      </w:r>
      <w:r w:rsidR="000C72D3">
        <w:rPr>
          <w:rFonts w:ascii="SimSun" w:hAnsi="SimSun" w:hint="eastAsia"/>
          <w:sz w:val="21"/>
        </w:rPr>
        <w:t>的</w:t>
      </w:r>
      <w:r w:rsidRPr="002A1952">
        <w:rPr>
          <w:rFonts w:ascii="SimSun" w:hAnsi="SimSun" w:hint="eastAsia"/>
          <w:sz w:val="21"/>
        </w:rPr>
        <w:t>最终提案，</w:t>
      </w:r>
      <w:r w:rsidR="000C72D3">
        <w:rPr>
          <w:rFonts w:ascii="SimSun" w:hAnsi="SimSun" w:hint="eastAsia"/>
          <w:sz w:val="21"/>
        </w:rPr>
        <w:t>同时</w:t>
      </w:r>
      <w:r w:rsidRPr="002A1952">
        <w:rPr>
          <w:rFonts w:ascii="SimSun" w:hAnsi="SimSun" w:hint="eastAsia"/>
          <w:sz w:val="21"/>
        </w:rPr>
        <w:t>考虑到各工业产权局提供的有关国家或区域状态事件与ST.27事件之间映射的信息</w:t>
      </w:r>
      <w:r>
        <w:rPr>
          <w:rFonts w:ascii="SimSun" w:hAnsi="SimSun" w:hint="eastAsia"/>
          <w:sz w:val="21"/>
        </w:rPr>
        <w:t>；</w:t>
      </w:r>
    </w:p>
    <w:p w14:paraId="47A5EFDB" w14:textId="14AF36D3" w:rsidR="0007652D" w:rsidRDefault="0007652D" w:rsidP="0007652D">
      <w:pPr>
        <w:pStyle w:val="ONUME"/>
        <w:numPr>
          <w:ilvl w:val="0"/>
          <w:numId w:val="12"/>
        </w:numPr>
        <w:overflowPunct w:val="0"/>
        <w:spacing w:afterLines="50" w:after="120" w:line="340" w:lineRule="atLeast"/>
        <w:jc w:val="both"/>
        <w:rPr>
          <w:rFonts w:ascii="SimSun" w:hAnsi="SimSun"/>
          <w:sz w:val="21"/>
        </w:rPr>
      </w:pPr>
      <w:r>
        <w:rPr>
          <w:rFonts w:ascii="SimSun" w:hAnsi="SimSun" w:hint="eastAsia"/>
          <w:sz w:val="21"/>
        </w:rPr>
        <w:t>对</w:t>
      </w:r>
      <w:r w:rsidRPr="0007652D">
        <w:rPr>
          <w:rFonts w:ascii="SimSun" w:hAnsi="SimSun" w:hint="eastAsia"/>
          <w:sz w:val="21"/>
        </w:rPr>
        <w:t>标准ST.27</w:t>
      </w:r>
      <w:r>
        <w:rPr>
          <w:rFonts w:ascii="SimSun" w:hAnsi="SimSun" w:hint="eastAsia"/>
          <w:sz w:val="21"/>
        </w:rPr>
        <w:t>指导文件的更新；</w:t>
      </w:r>
    </w:p>
    <w:p w14:paraId="0B85510B" w14:textId="6E9853D5" w:rsidR="0007652D" w:rsidRPr="0007652D" w:rsidRDefault="005B0283" w:rsidP="0007652D">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0C72D3">
        <w:rPr>
          <w:rFonts w:ascii="SimSun" w:hAnsi="SimSun" w:hint="eastAsia"/>
          <w:sz w:val="21"/>
        </w:rPr>
        <w:t>提交</w:t>
      </w:r>
      <w:r w:rsidR="000C72D3" w:rsidRPr="0007652D">
        <w:rPr>
          <w:rFonts w:ascii="SimSun" w:hAnsi="SimSun" w:hint="eastAsia"/>
          <w:sz w:val="21"/>
        </w:rPr>
        <w:t>委员会第七届会议</w:t>
      </w:r>
      <w:r w:rsidR="000C72D3">
        <w:rPr>
          <w:rFonts w:ascii="SimSun" w:hAnsi="SimSun" w:hint="eastAsia"/>
          <w:sz w:val="21"/>
        </w:rPr>
        <w:t>供</w:t>
      </w:r>
      <w:r w:rsidR="000C72D3" w:rsidRPr="0007652D">
        <w:rPr>
          <w:rFonts w:ascii="SimSun" w:hAnsi="SimSun" w:hint="eastAsia"/>
          <w:sz w:val="21"/>
        </w:rPr>
        <w:t>审议的</w:t>
      </w:r>
      <w:r w:rsidR="0007652D" w:rsidRPr="0007652D">
        <w:rPr>
          <w:rFonts w:ascii="SimSun" w:hAnsi="SimSun" w:hint="eastAsia"/>
          <w:sz w:val="21"/>
        </w:rPr>
        <w:t>工作队活动成果如下：</w:t>
      </w:r>
    </w:p>
    <w:p w14:paraId="443073E2" w14:textId="6286F3A1" w:rsidR="0007652D" w:rsidRDefault="0007652D" w:rsidP="0007652D">
      <w:pPr>
        <w:pStyle w:val="ONUME"/>
        <w:numPr>
          <w:ilvl w:val="0"/>
          <w:numId w:val="12"/>
        </w:numPr>
        <w:overflowPunct w:val="0"/>
        <w:spacing w:afterLines="50" w:after="120" w:line="340" w:lineRule="atLeast"/>
        <w:jc w:val="both"/>
        <w:rPr>
          <w:rFonts w:ascii="SimSun" w:hAnsi="SimSun"/>
          <w:sz w:val="21"/>
        </w:rPr>
      </w:pPr>
      <w:r w:rsidRPr="0007652D">
        <w:rPr>
          <w:rFonts w:ascii="SimSun" w:hAnsi="SimSun" w:hint="eastAsia"/>
          <w:sz w:val="21"/>
        </w:rPr>
        <w:t>对产权组织标准ST.27的拟议修订，包括更新</w:t>
      </w:r>
      <w:r>
        <w:rPr>
          <w:rFonts w:ascii="SimSun" w:hAnsi="SimSun" w:hint="eastAsia"/>
          <w:sz w:val="21"/>
        </w:rPr>
        <w:t>后的详细事件和一份暂定</w:t>
      </w:r>
      <w:r w:rsidRPr="0007652D">
        <w:rPr>
          <w:rFonts w:ascii="SimSun" w:hAnsi="SimSun" w:hint="eastAsia"/>
          <w:sz w:val="21"/>
        </w:rPr>
        <w:t>指导文件（见文件</w:t>
      </w:r>
      <w:r>
        <w:rPr>
          <w:rFonts w:ascii="SimSun" w:hAnsi="SimSun" w:hint="eastAsia"/>
          <w:sz w:val="21"/>
        </w:rPr>
        <w:t>CWS/7</w:t>
      </w:r>
      <w:r w:rsidRPr="0007652D">
        <w:rPr>
          <w:rFonts w:ascii="SimSun" w:hAnsi="SimSun" w:hint="eastAsia"/>
          <w:sz w:val="21"/>
        </w:rPr>
        <w:t>/12）</w:t>
      </w:r>
      <w:r>
        <w:rPr>
          <w:rFonts w:ascii="SimSun" w:hAnsi="SimSun" w:hint="eastAsia"/>
          <w:sz w:val="21"/>
        </w:rPr>
        <w:t>。</w:t>
      </w:r>
    </w:p>
    <w:p w14:paraId="6E3D5F25" w14:textId="580C9FA5" w:rsidR="0007652D" w:rsidRPr="00263F84" w:rsidRDefault="0007652D" w:rsidP="00A349C2">
      <w:pPr>
        <w:pStyle w:val="ONUME"/>
        <w:keepNext/>
        <w:overflowPunct w:val="0"/>
        <w:spacing w:afterLines="50" w:after="120" w:line="340" w:lineRule="atLeast"/>
        <w:jc w:val="both"/>
        <w:rPr>
          <w:rFonts w:ascii="SimSun" w:hAnsi="SimSun"/>
          <w:sz w:val="21"/>
          <w:u w:val="single"/>
        </w:rPr>
      </w:pPr>
      <w:r w:rsidRPr="00263F84">
        <w:rPr>
          <w:rFonts w:ascii="SimSun" w:hAnsi="SimSun" w:hint="eastAsia"/>
          <w:sz w:val="21"/>
          <w:u w:val="single"/>
        </w:rPr>
        <w:t>把国家/区域事件映射到ST</w:t>
      </w:r>
      <w:r w:rsidRPr="00263F84">
        <w:rPr>
          <w:rFonts w:ascii="SimSun" w:hAnsi="SimSun"/>
          <w:sz w:val="21"/>
          <w:u w:val="single"/>
        </w:rPr>
        <w:t>.27</w:t>
      </w:r>
      <w:r w:rsidRPr="00263F84">
        <w:rPr>
          <w:rFonts w:ascii="SimSun" w:hAnsi="SimSun" w:hint="eastAsia"/>
          <w:sz w:val="21"/>
          <w:u w:val="single"/>
        </w:rPr>
        <w:t>事件</w:t>
      </w:r>
    </w:p>
    <w:p w14:paraId="30369433" w14:textId="44C728AF" w:rsidR="0007652D" w:rsidRPr="0007652D" w:rsidRDefault="0007652D" w:rsidP="0007652D">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263F84" w:rsidRPr="00263F84">
        <w:rPr>
          <w:rFonts w:ascii="SimSun" w:hAnsi="SimSun" w:hint="eastAsia"/>
          <w:sz w:val="21"/>
        </w:rPr>
        <w:t>标准委员会在第六届会议上批准了12</w:t>
      </w:r>
      <w:r w:rsidR="00263F84">
        <w:rPr>
          <w:rFonts w:ascii="SimSun" w:hAnsi="SimSun" w:hint="eastAsia"/>
          <w:sz w:val="21"/>
        </w:rPr>
        <w:t>个知识产权局</w:t>
      </w:r>
      <w:r w:rsidR="00263F84" w:rsidRPr="00263F84">
        <w:rPr>
          <w:rFonts w:ascii="SimSun" w:hAnsi="SimSun" w:hint="eastAsia"/>
          <w:sz w:val="21"/>
        </w:rPr>
        <w:t>的</w:t>
      </w:r>
      <w:r w:rsidR="00263F84">
        <w:rPr>
          <w:rFonts w:ascii="SimSun" w:hAnsi="SimSun" w:hint="eastAsia"/>
          <w:sz w:val="21"/>
        </w:rPr>
        <w:t>暂定</w:t>
      </w:r>
      <w:r w:rsidR="00E27DD5">
        <w:rPr>
          <w:rFonts w:ascii="SimSun" w:hAnsi="SimSun" w:hint="eastAsia"/>
          <w:sz w:val="21"/>
        </w:rPr>
        <w:t>汇总</w:t>
      </w:r>
      <w:r w:rsidR="00263F84">
        <w:rPr>
          <w:rFonts w:ascii="SimSun" w:hAnsi="SimSun" w:hint="eastAsia"/>
          <w:sz w:val="21"/>
        </w:rPr>
        <w:t>映射</w:t>
      </w:r>
      <w:r w:rsidR="00263F84" w:rsidRPr="00263F84">
        <w:rPr>
          <w:rFonts w:ascii="SimSun" w:hAnsi="SimSun" w:hint="eastAsia"/>
          <w:sz w:val="21"/>
        </w:rPr>
        <w:t>表，并要求秘书处公布在</w:t>
      </w:r>
      <w:r w:rsidR="00263F84">
        <w:rPr>
          <w:rFonts w:ascii="SimSun" w:hAnsi="SimSun" w:hint="eastAsia"/>
          <w:sz w:val="21"/>
        </w:rPr>
        <w:t>产权组织</w:t>
      </w:r>
      <w:r w:rsidR="00263F84" w:rsidRPr="00263F84">
        <w:rPr>
          <w:rFonts w:ascii="SimSun" w:hAnsi="SimSun" w:hint="eastAsia"/>
          <w:sz w:val="21"/>
        </w:rPr>
        <w:t>网站上（见文件CWS/6/24第91段）。2019年1月，国际局根据</w:t>
      </w:r>
      <w:r w:rsidR="00263F84">
        <w:rPr>
          <w:rFonts w:ascii="SimSun" w:hAnsi="SimSun" w:hint="eastAsia"/>
          <w:sz w:val="21"/>
        </w:rPr>
        <w:t>《产权组织</w:t>
      </w:r>
      <w:r w:rsidR="00263F84" w:rsidRPr="00263F84">
        <w:rPr>
          <w:rFonts w:ascii="SimSun" w:hAnsi="SimSun" w:hint="eastAsia"/>
          <w:sz w:val="21"/>
        </w:rPr>
        <w:t>手册</w:t>
      </w:r>
      <w:r w:rsidR="00263F84">
        <w:rPr>
          <w:rFonts w:ascii="SimSun" w:hAnsi="SimSun" w:hint="eastAsia"/>
          <w:sz w:val="21"/>
        </w:rPr>
        <w:t>》</w:t>
      </w:r>
      <w:r w:rsidR="00263F84" w:rsidRPr="00263F84">
        <w:rPr>
          <w:rFonts w:ascii="SimSun" w:hAnsi="SimSun" w:hint="eastAsia"/>
          <w:sz w:val="21"/>
        </w:rPr>
        <w:t>第7.13</w:t>
      </w:r>
      <w:r w:rsidR="00263F84">
        <w:rPr>
          <w:rFonts w:ascii="SimSun" w:hAnsi="SimSun" w:hint="eastAsia"/>
          <w:sz w:val="21"/>
        </w:rPr>
        <w:t>节公布</w:t>
      </w:r>
      <w:r w:rsidR="00263F84" w:rsidRPr="00263F84">
        <w:rPr>
          <w:rFonts w:ascii="SimSun" w:hAnsi="SimSun" w:hint="eastAsia"/>
          <w:sz w:val="21"/>
        </w:rPr>
        <w:t>了12个</w:t>
      </w:r>
      <w:r w:rsidR="00263F84">
        <w:rPr>
          <w:rFonts w:ascii="SimSun" w:hAnsi="SimSun" w:hint="eastAsia"/>
          <w:sz w:val="21"/>
        </w:rPr>
        <w:t>知识产权局</w:t>
      </w:r>
      <w:r w:rsidR="00263F84" w:rsidRPr="00263F84">
        <w:rPr>
          <w:rFonts w:ascii="SimSun" w:hAnsi="SimSun" w:hint="eastAsia"/>
          <w:sz w:val="21"/>
        </w:rPr>
        <w:t>的ST.27映射表。</w:t>
      </w:r>
    </w:p>
    <w:p w14:paraId="4860B874" w14:textId="151D396B" w:rsidR="0007652D" w:rsidRDefault="0007652D" w:rsidP="0007652D">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263F84">
        <w:rPr>
          <w:rFonts w:ascii="SimSun" w:hAnsi="SimSun" w:hint="eastAsia"/>
          <w:sz w:val="21"/>
        </w:rPr>
        <w:t>国际局继续</w:t>
      </w:r>
      <w:r w:rsidR="00263F84" w:rsidRPr="00263F84">
        <w:rPr>
          <w:rFonts w:ascii="SimSun" w:hAnsi="SimSun" w:hint="eastAsia"/>
          <w:sz w:val="21"/>
        </w:rPr>
        <w:t>与欧洲专利局（欧专局）合作</w:t>
      </w:r>
      <w:r w:rsidR="00263F84">
        <w:rPr>
          <w:rFonts w:ascii="SimSun" w:hAnsi="SimSun" w:hint="eastAsia"/>
          <w:sz w:val="21"/>
        </w:rPr>
        <w:t>，</w:t>
      </w:r>
      <w:r w:rsidR="00263F84" w:rsidRPr="00263F84">
        <w:rPr>
          <w:rFonts w:ascii="SimSun" w:hAnsi="SimSun" w:hint="eastAsia"/>
          <w:sz w:val="21"/>
        </w:rPr>
        <w:t>为国际专利文献（INPADOC）数据库所收国家或区域专利法律状态事件编制映射表，大约有50个工业产权局</w:t>
      </w:r>
      <w:r w:rsidR="00263F84">
        <w:rPr>
          <w:rFonts w:ascii="SimSun" w:hAnsi="SimSun" w:hint="eastAsia"/>
          <w:sz w:val="21"/>
        </w:rPr>
        <w:t>为此</w:t>
      </w:r>
      <w:r w:rsidR="00263F84" w:rsidRPr="00263F84">
        <w:rPr>
          <w:rFonts w:ascii="SimSun" w:hAnsi="SimSun" w:hint="eastAsia"/>
          <w:sz w:val="21"/>
        </w:rPr>
        <w:t>提供了信息。国际局认为这项合作工作非常重要，有助于遵照产权组织ST.27提供更加统一、准确的法律状态信息数据，</w:t>
      </w:r>
      <w:r w:rsidR="00263F84">
        <w:rPr>
          <w:rFonts w:ascii="SimSun" w:hAnsi="SimSun" w:hint="eastAsia"/>
          <w:sz w:val="21"/>
        </w:rPr>
        <w:t>由此</w:t>
      </w:r>
      <w:r w:rsidR="00263F84" w:rsidRPr="00263F84">
        <w:rPr>
          <w:rFonts w:ascii="SimSun" w:hAnsi="SimSun" w:hint="eastAsia"/>
          <w:sz w:val="21"/>
        </w:rPr>
        <w:t>惠及整个知识产权界，特别是知识产权用户。</w:t>
      </w:r>
    </w:p>
    <w:p w14:paraId="3FC37706" w14:textId="7BB27ECC" w:rsidR="00263F84" w:rsidRPr="0007652D" w:rsidRDefault="00263F84" w:rsidP="00A349C2">
      <w:pPr>
        <w:pStyle w:val="ONUME"/>
        <w:keepNext/>
        <w:overflowPunct w:val="0"/>
        <w:spacing w:afterLines="50" w:after="120" w:line="340" w:lineRule="atLeast"/>
        <w:jc w:val="both"/>
        <w:rPr>
          <w:rFonts w:ascii="SimSun" w:hAnsi="SimSun"/>
          <w:sz w:val="21"/>
        </w:rPr>
      </w:pPr>
      <w:r>
        <w:rPr>
          <w:rFonts w:ascii="SimSun" w:hAnsi="SimSun" w:hint="eastAsia"/>
          <w:sz w:val="21"/>
          <w:u w:val="single"/>
        </w:rPr>
        <w:t>修订产权组织标准</w:t>
      </w:r>
      <w:r w:rsidRPr="00263F84">
        <w:rPr>
          <w:rFonts w:ascii="SimSun" w:hAnsi="SimSun" w:hint="eastAsia"/>
          <w:sz w:val="21"/>
          <w:u w:val="single"/>
        </w:rPr>
        <w:t>ST</w:t>
      </w:r>
      <w:r w:rsidRPr="00263F84">
        <w:rPr>
          <w:rFonts w:ascii="SimSun" w:hAnsi="SimSun"/>
          <w:sz w:val="21"/>
          <w:u w:val="single"/>
        </w:rPr>
        <w:t>.27</w:t>
      </w:r>
      <w:r>
        <w:rPr>
          <w:rFonts w:ascii="SimSun" w:hAnsi="SimSun" w:hint="eastAsia"/>
          <w:sz w:val="21"/>
          <w:u w:val="single"/>
        </w:rPr>
        <w:t>的提案</w:t>
      </w:r>
    </w:p>
    <w:p w14:paraId="5B0E7342" w14:textId="25FCBAD2" w:rsidR="0007652D" w:rsidRPr="0007652D" w:rsidRDefault="0007652D" w:rsidP="0007652D">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263F84">
        <w:rPr>
          <w:rFonts w:ascii="SimSun" w:hAnsi="SimSun" w:hint="eastAsia"/>
          <w:sz w:val="21"/>
        </w:rPr>
        <w:t>自标准委员会第六届会议以来，法律状态</w:t>
      </w:r>
      <w:r w:rsidR="00556AD5">
        <w:rPr>
          <w:rFonts w:ascii="SimSun" w:hAnsi="SimSun" w:hint="eastAsia"/>
          <w:sz w:val="21"/>
        </w:rPr>
        <w:t>工作队继续</w:t>
      </w:r>
      <w:r w:rsidR="000C72D3">
        <w:rPr>
          <w:rFonts w:ascii="SimSun" w:hAnsi="SimSun" w:hint="eastAsia"/>
          <w:sz w:val="21"/>
        </w:rPr>
        <w:t>就</w:t>
      </w:r>
      <w:r w:rsidR="00556AD5">
        <w:rPr>
          <w:rFonts w:ascii="SimSun" w:hAnsi="SimSun" w:hint="eastAsia"/>
          <w:sz w:val="21"/>
        </w:rPr>
        <w:t>第</w:t>
      </w:r>
      <w:r w:rsidR="00263F84" w:rsidRPr="00263F84">
        <w:rPr>
          <w:rFonts w:ascii="SimSun" w:hAnsi="SimSun" w:hint="eastAsia"/>
          <w:sz w:val="21"/>
        </w:rPr>
        <w:t>47号任务</w:t>
      </w:r>
      <w:r w:rsidR="000C72D3">
        <w:rPr>
          <w:rFonts w:ascii="SimSun" w:hAnsi="SimSun" w:hint="eastAsia"/>
          <w:sz w:val="21"/>
        </w:rPr>
        <w:t>开展工作</w:t>
      </w:r>
      <w:r w:rsidR="00556AD5">
        <w:rPr>
          <w:rFonts w:ascii="SimSun" w:hAnsi="SimSun" w:hint="eastAsia"/>
          <w:sz w:val="21"/>
        </w:rPr>
        <w:t>，并指出有必要</w:t>
      </w:r>
      <w:r w:rsidR="00263F84" w:rsidRPr="00263F84">
        <w:rPr>
          <w:rFonts w:ascii="SimSun" w:hAnsi="SimSun" w:hint="eastAsia"/>
          <w:sz w:val="21"/>
        </w:rPr>
        <w:t>进一步修订ST.27。工作</w:t>
      </w:r>
      <w:r w:rsidR="00556AD5">
        <w:rPr>
          <w:rFonts w:ascii="SimSun" w:hAnsi="SimSun" w:hint="eastAsia"/>
          <w:sz w:val="21"/>
        </w:rPr>
        <w:t>队</w:t>
      </w:r>
      <w:r w:rsidR="00263F84" w:rsidRPr="00263F84">
        <w:rPr>
          <w:rFonts w:ascii="SimSun" w:hAnsi="SimSun" w:hint="eastAsia"/>
          <w:sz w:val="21"/>
        </w:rPr>
        <w:t>举行</w:t>
      </w:r>
      <w:r w:rsidR="000C72D3">
        <w:rPr>
          <w:rFonts w:ascii="SimSun" w:hAnsi="SimSun" w:hint="eastAsia"/>
          <w:sz w:val="21"/>
        </w:rPr>
        <w:t>了六次网上</w:t>
      </w:r>
      <w:r w:rsidR="00263F84" w:rsidRPr="00263F84">
        <w:rPr>
          <w:rFonts w:ascii="SimSun" w:hAnsi="SimSun" w:hint="eastAsia"/>
          <w:sz w:val="21"/>
        </w:rPr>
        <w:t>会议，讨论</w:t>
      </w:r>
      <w:r w:rsidR="000C72D3">
        <w:rPr>
          <w:rFonts w:ascii="SimSun" w:hAnsi="SimSun" w:hint="eastAsia"/>
          <w:sz w:val="21"/>
        </w:rPr>
        <w:t>有关变动</w:t>
      </w:r>
      <w:r w:rsidR="00263F84" w:rsidRPr="00263F84">
        <w:rPr>
          <w:rFonts w:ascii="SimSun" w:hAnsi="SimSun" w:hint="eastAsia"/>
          <w:sz w:val="21"/>
        </w:rPr>
        <w:t>：三次</w:t>
      </w:r>
      <w:r w:rsidR="00556AD5">
        <w:rPr>
          <w:rFonts w:ascii="SimSun" w:hAnsi="SimSun" w:hint="eastAsia"/>
          <w:sz w:val="21"/>
        </w:rPr>
        <w:t>会议讨论</w:t>
      </w:r>
      <w:r w:rsidR="00263F84" w:rsidRPr="00263F84">
        <w:rPr>
          <w:rFonts w:ascii="SimSun" w:hAnsi="SimSun" w:hint="eastAsia"/>
          <w:sz w:val="21"/>
        </w:rPr>
        <w:t>常见</w:t>
      </w:r>
      <w:r w:rsidR="00556AD5">
        <w:rPr>
          <w:rFonts w:ascii="SimSun" w:hAnsi="SimSun" w:hint="eastAsia"/>
          <w:sz w:val="21"/>
        </w:rPr>
        <w:t>情况</w:t>
      </w:r>
      <w:r w:rsidR="008445FE">
        <w:rPr>
          <w:rFonts w:ascii="SimSun" w:hAnsi="SimSun" w:hint="eastAsia"/>
          <w:sz w:val="21"/>
        </w:rPr>
        <w:t>案例</w:t>
      </w:r>
      <w:r w:rsidR="00556AD5">
        <w:rPr>
          <w:rFonts w:ascii="SimSun" w:hAnsi="SimSun" w:hint="eastAsia"/>
          <w:sz w:val="21"/>
        </w:rPr>
        <w:t>，</w:t>
      </w:r>
      <w:r w:rsidR="00263F84" w:rsidRPr="00263F84">
        <w:rPr>
          <w:rFonts w:ascii="SimSun" w:hAnsi="SimSun" w:hint="eastAsia"/>
          <w:sz w:val="21"/>
        </w:rPr>
        <w:t>三次</w:t>
      </w:r>
      <w:r w:rsidR="00556AD5">
        <w:rPr>
          <w:rFonts w:ascii="SimSun" w:hAnsi="SimSun" w:hint="eastAsia"/>
          <w:sz w:val="21"/>
        </w:rPr>
        <w:t>会议讨论对</w:t>
      </w:r>
      <w:r w:rsidR="00263F84" w:rsidRPr="00263F84">
        <w:rPr>
          <w:rFonts w:ascii="SimSun" w:hAnsi="SimSun" w:hint="eastAsia"/>
          <w:sz w:val="21"/>
        </w:rPr>
        <w:t>ST.27事件</w:t>
      </w:r>
      <w:r w:rsidR="00556AD5">
        <w:rPr>
          <w:rFonts w:ascii="SimSun" w:hAnsi="SimSun" w:hint="eastAsia"/>
          <w:sz w:val="21"/>
        </w:rPr>
        <w:t>的</w:t>
      </w:r>
      <w:r w:rsidR="00263F84" w:rsidRPr="00263F84">
        <w:rPr>
          <w:rFonts w:ascii="SimSun" w:hAnsi="SimSun" w:hint="eastAsia"/>
          <w:sz w:val="21"/>
        </w:rPr>
        <w:t>修订。</w:t>
      </w:r>
    </w:p>
    <w:p w14:paraId="38144785" w14:textId="6F64CA10" w:rsidR="0007652D" w:rsidRPr="0007652D" w:rsidRDefault="0007652D" w:rsidP="0007652D">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684C66" w:rsidRPr="00684C66">
        <w:rPr>
          <w:rFonts w:ascii="SimSun" w:hAnsi="SimSun" w:hint="eastAsia"/>
          <w:sz w:val="21"/>
        </w:rPr>
        <w:t>标准委员会第七届会议提出的修订包括</w:t>
      </w:r>
      <w:r w:rsidRPr="0007652D">
        <w:rPr>
          <w:rFonts w:ascii="SimSun" w:hAnsi="SimSun" w:hint="eastAsia"/>
          <w:sz w:val="21"/>
        </w:rPr>
        <w:t>：</w:t>
      </w:r>
    </w:p>
    <w:p w14:paraId="7D0897B9" w14:textId="4E7DBBB1" w:rsidR="0007652D" w:rsidRDefault="00684C66" w:rsidP="00A349C2">
      <w:pPr>
        <w:pStyle w:val="ONUME"/>
        <w:numPr>
          <w:ilvl w:val="0"/>
          <w:numId w:val="12"/>
        </w:numPr>
        <w:overflowPunct w:val="0"/>
        <w:spacing w:afterLines="50" w:after="120" w:line="340" w:lineRule="atLeast"/>
        <w:ind w:left="924" w:hanging="357"/>
        <w:contextualSpacing/>
        <w:jc w:val="both"/>
        <w:rPr>
          <w:rFonts w:ascii="SimSun" w:hAnsi="SimSun"/>
          <w:sz w:val="21"/>
        </w:rPr>
      </w:pPr>
      <w:r w:rsidRPr="00684C66">
        <w:rPr>
          <w:rFonts w:ascii="SimSun" w:hAnsi="SimSun" w:hint="eastAsia"/>
          <w:sz w:val="21"/>
        </w:rPr>
        <w:t>澄清</w:t>
      </w:r>
      <w:r>
        <w:rPr>
          <w:rFonts w:ascii="SimSun" w:hAnsi="SimSun" w:hint="eastAsia"/>
          <w:sz w:val="21"/>
        </w:rPr>
        <w:t>对</w:t>
      </w:r>
      <w:r w:rsidRPr="00684C66">
        <w:rPr>
          <w:rFonts w:ascii="SimSun" w:hAnsi="SimSun" w:hint="eastAsia"/>
          <w:sz w:val="21"/>
        </w:rPr>
        <w:t>事件R13和R14的更新（名称</w:t>
      </w:r>
      <w:r w:rsidR="000C72D3" w:rsidRPr="00684C66">
        <w:rPr>
          <w:rFonts w:ascii="SimSun" w:hAnsi="SimSun" w:hint="eastAsia"/>
          <w:sz w:val="21"/>
        </w:rPr>
        <w:t>更新</w:t>
      </w:r>
      <w:r w:rsidRPr="00684C66">
        <w:rPr>
          <w:rFonts w:ascii="SimSun" w:hAnsi="SimSun" w:hint="eastAsia"/>
          <w:sz w:val="21"/>
        </w:rPr>
        <w:t>和所有权</w:t>
      </w:r>
      <w:r w:rsidR="000C72D3">
        <w:rPr>
          <w:rFonts w:ascii="SimSun" w:hAnsi="SimSun" w:hint="eastAsia"/>
          <w:sz w:val="21"/>
        </w:rPr>
        <w:t>转让</w:t>
      </w:r>
      <w:r w:rsidRPr="00684C66">
        <w:rPr>
          <w:rFonts w:ascii="SimSun" w:hAnsi="SimSun" w:hint="eastAsia"/>
          <w:sz w:val="21"/>
        </w:rPr>
        <w:t>）</w:t>
      </w:r>
      <w:r>
        <w:rPr>
          <w:rFonts w:ascii="SimSun" w:hAnsi="SimSun" w:hint="eastAsia"/>
          <w:sz w:val="21"/>
        </w:rPr>
        <w:t>；</w:t>
      </w:r>
    </w:p>
    <w:p w14:paraId="63627DE6" w14:textId="1D952115" w:rsidR="00684C66" w:rsidRDefault="00684C66" w:rsidP="00A349C2">
      <w:pPr>
        <w:pStyle w:val="ONUME"/>
        <w:numPr>
          <w:ilvl w:val="0"/>
          <w:numId w:val="12"/>
        </w:numPr>
        <w:overflowPunct w:val="0"/>
        <w:spacing w:afterLines="50" w:after="120" w:line="340" w:lineRule="atLeast"/>
        <w:ind w:left="924" w:hanging="357"/>
        <w:contextualSpacing/>
        <w:jc w:val="both"/>
        <w:rPr>
          <w:rFonts w:ascii="SimSun" w:hAnsi="SimSun"/>
          <w:sz w:val="21"/>
        </w:rPr>
      </w:pPr>
      <w:r w:rsidRPr="00684C66">
        <w:rPr>
          <w:rFonts w:ascii="SimSun" w:hAnsi="SimSun" w:hint="eastAsia"/>
          <w:sz w:val="21"/>
        </w:rPr>
        <w:t>在事件D14和D15</w:t>
      </w:r>
      <w:r w:rsidR="000C72D3">
        <w:rPr>
          <w:rFonts w:ascii="SimSun" w:hAnsi="SimSun" w:hint="eastAsia"/>
          <w:sz w:val="21"/>
        </w:rPr>
        <w:t>（检索和审查报告）中将“已发布”</w:t>
      </w:r>
      <w:r w:rsidRPr="00684C66">
        <w:rPr>
          <w:rFonts w:ascii="SimSun" w:hAnsi="SimSun" w:hint="eastAsia"/>
          <w:sz w:val="21"/>
        </w:rPr>
        <w:t>改为“已完成</w:t>
      </w:r>
      <w:r>
        <w:rPr>
          <w:rFonts w:ascii="SimSun" w:hAnsi="SimSun" w:hint="eastAsia"/>
          <w:sz w:val="21"/>
        </w:rPr>
        <w:t>”；</w:t>
      </w:r>
    </w:p>
    <w:p w14:paraId="1791D115" w14:textId="53274980" w:rsidR="00684C66" w:rsidRDefault="00684C66" w:rsidP="00A349C2">
      <w:pPr>
        <w:pStyle w:val="ONUME"/>
        <w:numPr>
          <w:ilvl w:val="0"/>
          <w:numId w:val="12"/>
        </w:numPr>
        <w:overflowPunct w:val="0"/>
        <w:spacing w:afterLines="50" w:after="120" w:line="340" w:lineRule="atLeast"/>
        <w:ind w:left="924" w:hanging="357"/>
        <w:contextualSpacing/>
        <w:jc w:val="both"/>
        <w:rPr>
          <w:rFonts w:ascii="SimSun" w:hAnsi="SimSun"/>
          <w:sz w:val="21"/>
        </w:rPr>
      </w:pPr>
      <w:r w:rsidRPr="00684C66">
        <w:rPr>
          <w:rFonts w:ascii="SimSun" w:hAnsi="SimSun" w:hint="eastAsia"/>
          <w:sz w:val="21"/>
        </w:rPr>
        <w:t>澄清类别说明中</w:t>
      </w:r>
      <w:r w:rsidR="008445FE">
        <w:rPr>
          <w:rFonts w:ascii="SimSun" w:hAnsi="SimSun" w:hint="eastAsia"/>
          <w:sz w:val="21"/>
        </w:rPr>
        <w:t>涵盖</w:t>
      </w:r>
      <w:r w:rsidRPr="00684C66">
        <w:rPr>
          <w:rFonts w:ascii="SimSun" w:hAnsi="SimSun" w:hint="eastAsia"/>
          <w:sz w:val="21"/>
        </w:rPr>
        <w:t>的申请和知识产权</w:t>
      </w:r>
      <w:r w:rsidR="000C72D3">
        <w:rPr>
          <w:rFonts w:ascii="SimSun" w:hAnsi="SimSun" w:hint="eastAsia"/>
          <w:sz w:val="21"/>
        </w:rPr>
        <w:t>的</w:t>
      </w:r>
      <w:r w:rsidR="008445FE" w:rsidRPr="00684C66">
        <w:rPr>
          <w:rFonts w:ascii="SimSun" w:hAnsi="SimSun" w:hint="eastAsia"/>
          <w:sz w:val="21"/>
        </w:rPr>
        <w:t>类型</w:t>
      </w:r>
      <w:r>
        <w:rPr>
          <w:rFonts w:ascii="SimSun" w:hAnsi="SimSun" w:hint="eastAsia"/>
          <w:sz w:val="21"/>
        </w:rPr>
        <w:t>；</w:t>
      </w:r>
    </w:p>
    <w:p w14:paraId="722D7245" w14:textId="30C686DB" w:rsidR="00684C66" w:rsidRDefault="008445FE" w:rsidP="00A349C2">
      <w:pPr>
        <w:pStyle w:val="ONUME"/>
        <w:numPr>
          <w:ilvl w:val="0"/>
          <w:numId w:val="12"/>
        </w:numPr>
        <w:overflowPunct w:val="0"/>
        <w:spacing w:afterLines="50" w:after="120" w:line="340" w:lineRule="atLeast"/>
        <w:ind w:left="924" w:hanging="357"/>
        <w:contextualSpacing/>
        <w:jc w:val="both"/>
        <w:rPr>
          <w:rFonts w:ascii="SimSun" w:hAnsi="SimSun"/>
          <w:sz w:val="21"/>
        </w:rPr>
      </w:pPr>
      <w:r w:rsidRPr="00684C66">
        <w:rPr>
          <w:rFonts w:ascii="SimSun" w:hAnsi="SimSun" w:hint="eastAsia"/>
          <w:sz w:val="21"/>
        </w:rPr>
        <w:t>更新指导文件，</w:t>
      </w:r>
      <w:r>
        <w:rPr>
          <w:rFonts w:ascii="SimSun" w:hAnsi="SimSun" w:hint="eastAsia"/>
          <w:sz w:val="21"/>
        </w:rPr>
        <w:t>增加</w:t>
      </w:r>
      <w:r w:rsidR="00684C66" w:rsidRPr="00684C66">
        <w:rPr>
          <w:rFonts w:ascii="SimSun" w:hAnsi="SimSun" w:hint="eastAsia"/>
          <w:sz w:val="21"/>
        </w:rPr>
        <w:t>“</w:t>
      </w:r>
      <w:r>
        <w:rPr>
          <w:rFonts w:ascii="SimSun" w:hAnsi="SimSun" w:hint="eastAsia"/>
          <w:sz w:val="21"/>
        </w:rPr>
        <w:t>常见情况</w:t>
      </w:r>
      <w:r w:rsidR="00684C66" w:rsidRPr="00684C66">
        <w:rPr>
          <w:rFonts w:ascii="SimSun" w:hAnsi="SimSun" w:hint="eastAsia"/>
          <w:sz w:val="21"/>
        </w:rPr>
        <w:t>”</w:t>
      </w:r>
      <w:r>
        <w:rPr>
          <w:rFonts w:ascii="SimSun" w:hAnsi="SimSun" w:hint="eastAsia"/>
          <w:sz w:val="21"/>
        </w:rPr>
        <w:t>，</w:t>
      </w:r>
      <w:r w:rsidR="00A93736">
        <w:rPr>
          <w:rFonts w:ascii="SimSun" w:hAnsi="SimSun" w:hint="eastAsia"/>
          <w:sz w:val="21"/>
        </w:rPr>
        <w:t>以</w:t>
      </w:r>
      <w:r w:rsidR="00A93736" w:rsidRPr="00684C66">
        <w:rPr>
          <w:rFonts w:ascii="SimSun" w:hAnsi="SimSun" w:hint="eastAsia"/>
          <w:sz w:val="21"/>
        </w:rPr>
        <w:t>专利生命周期</w:t>
      </w:r>
      <w:r w:rsidR="000C72D3">
        <w:rPr>
          <w:rFonts w:ascii="SimSun" w:hAnsi="SimSun" w:hint="eastAsia"/>
          <w:sz w:val="21"/>
        </w:rPr>
        <w:t>的五种常见</w:t>
      </w:r>
      <w:r w:rsidR="00A93736">
        <w:rPr>
          <w:rFonts w:ascii="SimSun" w:hAnsi="SimSun" w:hint="eastAsia"/>
          <w:sz w:val="21"/>
        </w:rPr>
        <w:t>情况举例，</w:t>
      </w:r>
      <w:r>
        <w:rPr>
          <w:rFonts w:ascii="SimSun" w:hAnsi="SimSun" w:hint="eastAsia"/>
          <w:sz w:val="21"/>
        </w:rPr>
        <w:t>展示一些</w:t>
      </w:r>
      <w:r w:rsidR="00684C66" w:rsidRPr="00684C66">
        <w:rPr>
          <w:rFonts w:ascii="SimSun" w:hAnsi="SimSun" w:hint="eastAsia"/>
          <w:sz w:val="21"/>
        </w:rPr>
        <w:t>不同的</w:t>
      </w:r>
      <w:r>
        <w:rPr>
          <w:rFonts w:ascii="SimSun" w:hAnsi="SimSun" w:hint="eastAsia"/>
          <w:sz w:val="21"/>
        </w:rPr>
        <w:t>局</w:t>
      </w:r>
      <w:r w:rsidR="00684C66" w:rsidRPr="00684C66">
        <w:rPr>
          <w:rFonts w:ascii="SimSun" w:hAnsi="SimSun" w:hint="eastAsia"/>
          <w:sz w:val="21"/>
        </w:rPr>
        <w:t>如何</w:t>
      </w:r>
      <w:r w:rsidR="00A93736">
        <w:rPr>
          <w:rFonts w:ascii="SimSun" w:hAnsi="SimSun" w:hint="eastAsia"/>
          <w:sz w:val="21"/>
        </w:rPr>
        <w:t>作</w:t>
      </w:r>
      <w:r w:rsidR="00684C66" w:rsidRPr="00684C66">
        <w:rPr>
          <w:rFonts w:ascii="SimSun" w:hAnsi="SimSun" w:hint="eastAsia"/>
          <w:sz w:val="21"/>
        </w:rPr>
        <w:t>映射</w:t>
      </w:r>
      <w:r w:rsidR="00684C66">
        <w:rPr>
          <w:rFonts w:ascii="SimSun" w:hAnsi="SimSun" w:hint="eastAsia"/>
          <w:sz w:val="21"/>
        </w:rPr>
        <w:t>；</w:t>
      </w:r>
    </w:p>
    <w:p w14:paraId="62B7700A" w14:textId="69195508" w:rsidR="00684C66" w:rsidRDefault="00A93736" w:rsidP="00A349C2">
      <w:pPr>
        <w:pStyle w:val="ONUME"/>
        <w:numPr>
          <w:ilvl w:val="0"/>
          <w:numId w:val="12"/>
        </w:numPr>
        <w:overflowPunct w:val="0"/>
        <w:spacing w:afterLines="50" w:after="120" w:line="340" w:lineRule="atLeast"/>
        <w:ind w:left="924" w:hanging="357"/>
        <w:contextualSpacing/>
        <w:jc w:val="both"/>
        <w:rPr>
          <w:rFonts w:ascii="SimSun" w:hAnsi="SimSun"/>
          <w:sz w:val="21"/>
        </w:rPr>
      </w:pPr>
      <w:r>
        <w:rPr>
          <w:rFonts w:ascii="SimSun" w:hAnsi="SimSun" w:hint="eastAsia"/>
          <w:sz w:val="21"/>
        </w:rPr>
        <w:t>将</w:t>
      </w:r>
      <w:r w:rsidR="00684C66" w:rsidRPr="00684C66">
        <w:rPr>
          <w:rFonts w:ascii="SimSun" w:hAnsi="SimSun" w:hint="eastAsia"/>
          <w:sz w:val="21"/>
        </w:rPr>
        <w:t>S</w:t>
      </w:r>
      <w:r w:rsidR="000C72D3">
        <w:rPr>
          <w:rFonts w:ascii="SimSun" w:hAnsi="SimSun" w:hint="eastAsia"/>
          <w:sz w:val="21"/>
        </w:rPr>
        <w:t>类的名称从“许可”改为</w:t>
      </w:r>
      <w:r>
        <w:rPr>
          <w:rFonts w:ascii="SimSun" w:hAnsi="SimSun" w:hint="eastAsia"/>
          <w:sz w:val="21"/>
        </w:rPr>
        <w:t>“许可和相关交易”，以便</w:t>
      </w:r>
      <w:r w:rsidR="00684C66" w:rsidRPr="00684C66">
        <w:rPr>
          <w:rFonts w:ascii="SimSun" w:hAnsi="SimSun" w:hint="eastAsia"/>
          <w:sz w:val="21"/>
        </w:rPr>
        <w:t>更好地反映其</w:t>
      </w:r>
      <w:r>
        <w:rPr>
          <w:rFonts w:ascii="SimSun" w:hAnsi="SimSun" w:hint="eastAsia"/>
          <w:sz w:val="21"/>
        </w:rPr>
        <w:t>中的</w:t>
      </w:r>
      <w:r w:rsidR="00684C66" w:rsidRPr="00684C66">
        <w:rPr>
          <w:rFonts w:ascii="SimSun" w:hAnsi="SimSun" w:hint="eastAsia"/>
          <w:sz w:val="21"/>
        </w:rPr>
        <w:t>内容</w:t>
      </w:r>
      <w:r w:rsidR="00684C66">
        <w:rPr>
          <w:rFonts w:ascii="SimSun" w:hAnsi="SimSun" w:hint="eastAsia"/>
          <w:sz w:val="21"/>
        </w:rPr>
        <w:t>；</w:t>
      </w:r>
    </w:p>
    <w:p w14:paraId="2FE0239E" w14:textId="642E13D2" w:rsidR="00684C66" w:rsidRDefault="00684C66" w:rsidP="00A349C2">
      <w:pPr>
        <w:pStyle w:val="ONUME"/>
        <w:numPr>
          <w:ilvl w:val="0"/>
          <w:numId w:val="12"/>
        </w:numPr>
        <w:overflowPunct w:val="0"/>
        <w:spacing w:afterLines="50" w:after="120" w:line="340" w:lineRule="atLeast"/>
        <w:ind w:left="924" w:hanging="357"/>
        <w:contextualSpacing/>
        <w:jc w:val="both"/>
        <w:rPr>
          <w:rFonts w:ascii="SimSun" w:hAnsi="SimSun"/>
          <w:sz w:val="21"/>
        </w:rPr>
      </w:pPr>
      <w:r w:rsidRPr="00684C66">
        <w:rPr>
          <w:rFonts w:ascii="SimSun" w:hAnsi="SimSun" w:hint="eastAsia"/>
          <w:sz w:val="21"/>
        </w:rPr>
        <w:t>将S类</w:t>
      </w:r>
      <w:r w:rsidR="000C72D3">
        <w:rPr>
          <w:rFonts w:ascii="SimSun" w:hAnsi="SimSun" w:hint="eastAsia"/>
          <w:sz w:val="21"/>
        </w:rPr>
        <w:t>的事件综合</w:t>
      </w:r>
      <w:r w:rsidRPr="00684C66">
        <w:rPr>
          <w:rFonts w:ascii="SimSun" w:hAnsi="SimSun" w:hint="eastAsia"/>
          <w:sz w:val="21"/>
        </w:rPr>
        <w:t>起来，</w:t>
      </w:r>
      <w:r w:rsidR="000153C2">
        <w:rPr>
          <w:rFonts w:ascii="SimSun" w:hAnsi="SimSun" w:hint="eastAsia"/>
          <w:sz w:val="21"/>
        </w:rPr>
        <w:t>寻求</w:t>
      </w:r>
      <w:r w:rsidRPr="00684C66">
        <w:rPr>
          <w:rFonts w:ascii="SimSun" w:hAnsi="SimSun" w:hint="eastAsia"/>
          <w:sz w:val="21"/>
        </w:rPr>
        <w:t>更适当的详细程度</w:t>
      </w:r>
      <w:r>
        <w:rPr>
          <w:rFonts w:ascii="SimSun" w:hAnsi="SimSun" w:hint="eastAsia"/>
          <w:sz w:val="21"/>
        </w:rPr>
        <w:t>；</w:t>
      </w:r>
    </w:p>
    <w:p w14:paraId="4A7B8EDB" w14:textId="7CEF440F" w:rsidR="00684C66" w:rsidRDefault="00684C66" w:rsidP="00A349C2">
      <w:pPr>
        <w:pStyle w:val="ONUME"/>
        <w:numPr>
          <w:ilvl w:val="0"/>
          <w:numId w:val="12"/>
        </w:numPr>
        <w:overflowPunct w:val="0"/>
        <w:spacing w:afterLines="50" w:after="120" w:line="340" w:lineRule="atLeast"/>
        <w:ind w:left="924" w:hanging="357"/>
        <w:contextualSpacing/>
        <w:jc w:val="both"/>
        <w:rPr>
          <w:rFonts w:ascii="SimSun" w:hAnsi="SimSun"/>
          <w:sz w:val="21"/>
        </w:rPr>
      </w:pPr>
      <w:r w:rsidRPr="00684C66">
        <w:rPr>
          <w:rFonts w:ascii="SimSun" w:hAnsi="SimSun" w:hint="eastAsia"/>
          <w:sz w:val="21"/>
        </w:rPr>
        <w:t>在指导文件中增加</w:t>
      </w:r>
      <w:r w:rsidR="000153C2">
        <w:rPr>
          <w:rFonts w:ascii="SimSun" w:hAnsi="SimSun" w:hint="eastAsia"/>
          <w:sz w:val="21"/>
        </w:rPr>
        <w:t>“常见情况”</w:t>
      </w:r>
      <w:r w:rsidR="000C72D3">
        <w:rPr>
          <w:rFonts w:ascii="SimSun" w:hAnsi="SimSun" w:hint="eastAsia"/>
          <w:sz w:val="21"/>
        </w:rPr>
        <w:t>一节</w:t>
      </w:r>
      <w:r w:rsidRPr="00684C66">
        <w:rPr>
          <w:rFonts w:ascii="SimSun" w:hAnsi="SimSun" w:hint="eastAsia"/>
          <w:sz w:val="21"/>
        </w:rPr>
        <w:t>，举例说明许多</w:t>
      </w:r>
      <w:r w:rsidR="000153C2">
        <w:rPr>
          <w:rFonts w:ascii="SimSun" w:hAnsi="SimSun" w:hint="eastAsia"/>
          <w:sz w:val="21"/>
        </w:rPr>
        <w:t>局共同遇到的情况；以及</w:t>
      </w:r>
    </w:p>
    <w:p w14:paraId="030E256C" w14:textId="245420DF" w:rsidR="00684C66" w:rsidRPr="00684C66" w:rsidRDefault="00684C66" w:rsidP="00684C66">
      <w:pPr>
        <w:pStyle w:val="ONUME"/>
        <w:numPr>
          <w:ilvl w:val="0"/>
          <w:numId w:val="12"/>
        </w:numPr>
        <w:overflowPunct w:val="0"/>
        <w:spacing w:afterLines="50" w:after="120" w:line="340" w:lineRule="atLeast"/>
        <w:jc w:val="both"/>
        <w:rPr>
          <w:rFonts w:ascii="SimSun" w:hAnsi="SimSun"/>
          <w:sz w:val="21"/>
        </w:rPr>
      </w:pPr>
      <w:r w:rsidRPr="00684C66">
        <w:rPr>
          <w:rFonts w:ascii="SimSun" w:hAnsi="SimSun" w:hint="eastAsia"/>
          <w:sz w:val="21"/>
        </w:rPr>
        <w:t>在ST.27代码中添加固定数量的字符</w:t>
      </w:r>
      <w:r w:rsidR="000C72D3">
        <w:rPr>
          <w:rFonts w:ascii="SimSun" w:hAnsi="SimSun" w:hint="eastAsia"/>
          <w:sz w:val="21"/>
        </w:rPr>
        <w:t>，</w:t>
      </w:r>
      <w:r w:rsidRPr="00684C66">
        <w:rPr>
          <w:rFonts w:ascii="SimSun" w:hAnsi="SimSun" w:hint="eastAsia"/>
          <w:sz w:val="21"/>
        </w:rPr>
        <w:t>作为保留字段以备将来使用。</w:t>
      </w:r>
    </w:p>
    <w:p w14:paraId="3D5FC11B" w14:textId="50BCD2E3" w:rsidR="00684C66" w:rsidRDefault="000153C2" w:rsidP="00A349C2">
      <w:pPr>
        <w:pStyle w:val="ONUME"/>
        <w:overflowPunct w:val="0"/>
        <w:spacing w:afterLines="50" w:after="120" w:line="340" w:lineRule="atLeast"/>
        <w:jc w:val="both"/>
        <w:rPr>
          <w:rFonts w:ascii="SimSun" w:hAnsi="SimSun"/>
          <w:sz w:val="21"/>
        </w:rPr>
      </w:pPr>
      <w:r>
        <w:rPr>
          <w:rFonts w:ascii="SimSun" w:hAnsi="SimSun" w:hint="eastAsia"/>
          <w:sz w:val="21"/>
        </w:rPr>
        <w:t>产权组织</w:t>
      </w:r>
      <w:r w:rsidR="00684C66" w:rsidRPr="00684C66">
        <w:rPr>
          <w:rFonts w:ascii="SimSun" w:hAnsi="SimSun" w:hint="eastAsia"/>
          <w:sz w:val="21"/>
        </w:rPr>
        <w:t>标准ST.27的拟议修订</w:t>
      </w:r>
      <w:r>
        <w:rPr>
          <w:rFonts w:ascii="SimSun" w:hAnsi="SimSun" w:hint="eastAsia"/>
          <w:sz w:val="21"/>
        </w:rPr>
        <w:t>转录</w:t>
      </w:r>
      <w:r w:rsidR="00684C66" w:rsidRPr="00684C66">
        <w:rPr>
          <w:rFonts w:ascii="SimSun" w:hAnsi="SimSun" w:hint="eastAsia"/>
          <w:sz w:val="21"/>
        </w:rPr>
        <w:t>于文件CWS/7/12的附件</w:t>
      </w:r>
      <w:r>
        <w:rPr>
          <w:rFonts w:ascii="SimSun" w:hAnsi="SimSun" w:hint="eastAsia"/>
          <w:sz w:val="21"/>
        </w:rPr>
        <w:t>。</w:t>
      </w:r>
    </w:p>
    <w:p w14:paraId="2E66C97B" w14:textId="7AC2C075" w:rsidR="0007652D" w:rsidRDefault="0007652D" w:rsidP="0007652D">
      <w:pPr>
        <w:pStyle w:val="ONUME"/>
        <w:overflowPunct w:val="0"/>
        <w:spacing w:afterLines="50" w:after="120" w:line="340" w:lineRule="atLeast"/>
        <w:jc w:val="both"/>
        <w:rPr>
          <w:rFonts w:ascii="SimSun" w:hAnsi="SimSun"/>
          <w:sz w:val="21"/>
        </w:rPr>
      </w:pPr>
      <w:r w:rsidRPr="001C196F">
        <w:rPr>
          <w:rFonts w:ascii="SimSun" w:hAnsi="SimSun"/>
          <w:sz w:val="21"/>
        </w:rPr>
        <w:lastRenderedPageBreak/>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0153C2">
        <w:rPr>
          <w:rFonts w:ascii="SimSun" w:hAnsi="SimSun" w:hint="eastAsia"/>
          <w:sz w:val="21"/>
        </w:rPr>
        <w:t>工作队建议继续根据需要修订</w:t>
      </w:r>
      <w:r w:rsidR="000C72D3">
        <w:rPr>
          <w:rFonts w:ascii="SimSun" w:hAnsi="SimSun" w:hint="eastAsia"/>
          <w:sz w:val="21"/>
        </w:rPr>
        <w:t>类别和事件的标题和说明，因为知识产权局继续制定</w:t>
      </w:r>
      <w:r w:rsidR="000153C2" w:rsidRPr="000153C2">
        <w:rPr>
          <w:rFonts w:ascii="SimSun" w:hAnsi="SimSun" w:hint="eastAsia"/>
          <w:sz w:val="21"/>
        </w:rPr>
        <w:t>映射</w:t>
      </w:r>
      <w:r w:rsidR="000C72D3">
        <w:rPr>
          <w:rFonts w:ascii="SimSun" w:hAnsi="SimSun" w:hint="eastAsia"/>
          <w:sz w:val="21"/>
        </w:rPr>
        <w:t>，会继续</w:t>
      </w:r>
      <w:r w:rsidR="000153C2" w:rsidRPr="000153C2">
        <w:rPr>
          <w:rFonts w:ascii="SimSun" w:hAnsi="SimSun" w:hint="eastAsia"/>
          <w:sz w:val="21"/>
        </w:rPr>
        <w:t>发现</w:t>
      </w:r>
      <w:r w:rsidR="000C72D3">
        <w:rPr>
          <w:rFonts w:ascii="SimSun" w:hAnsi="SimSun" w:hint="eastAsia"/>
          <w:sz w:val="21"/>
        </w:rPr>
        <w:t>清楚程度</w:t>
      </w:r>
      <w:r w:rsidR="000153C2">
        <w:rPr>
          <w:rFonts w:ascii="SimSun" w:hAnsi="SimSun" w:hint="eastAsia"/>
          <w:sz w:val="21"/>
        </w:rPr>
        <w:t>或涵盖面完整</w:t>
      </w:r>
      <w:r w:rsidR="000C72D3">
        <w:rPr>
          <w:rFonts w:ascii="SimSun" w:hAnsi="SimSun" w:hint="eastAsia"/>
          <w:sz w:val="21"/>
        </w:rPr>
        <w:t>度方面</w:t>
      </w:r>
      <w:r w:rsidR="000153C2">
        <w:rPr>
          <w:rFonts w:ascii="SimSun" w:hAnsi="SimSun" w:hint="eastAsia"/>
          <w:sz w:val="21"/>
        </w:rPr>
        <w:t>的</w:t>
      </w:r>
      <w:r w:rsidR="000153C2" w:rsidRPr="000153C2">
        <w:rPr>
          <w:rFonts w:ascii="SimSun" w:hAnsi="SimSun" w:hint="eastAsia"/>
          <w:sz w:val="21"/>
        </w:rPr>
        <w:t>问题。</w:t>
      </w:r>
    </w:p>
    <w:p w14:paraId="09527780" w14:textId="68A4C7C2" w:rsidR="00442244" w:rsidRPr="0007652D" w:rsidRDefault="000A08DE" w:rsidP="00A349C2">
      <w:pPr>
        <w:pStyle w:val="ONUME"/>
        <w:keepNext/>
        <w:overflowPunct w:val="0"/>
        <w:spacing w:afterLines="50" w:after="120" w:line="340" w:lineRule="atLeast"/>
        <w:jc w:val="both"/>
        <w:rPr>
          <w:rFonts w:ascii="SimSun" w:hAnsi="SimSun"/>
          <w:sz w:val="21"/>
        </w:rPr>
      </w:pPr>
      <w:r>
        <w:rPr>
          <w:rFonts w:ascii="SimSun" w:hAnsi="SimSun" w:hint="eastAsia"/>
          <w:sz w:val="21"/>
          <w:u w:val="single"/>
        </w:rPr>
        <w:t>产权组织</w:t>
      </w:r>
      <w:r w:rsidRPr="000A08DE">
        <w:rPr>
          <w:rFonts w:ascii="SimSun" w:hAnsi="SimSun" w:hint="eastAsia"/>
          <w:sz w:val="21"/>
          <w:u w:val="single"/>
        </w:rPr>
        <w:t>标准ST.87的实施计划</w:t>
      </w:r>
    </w:p>
    <w:p w14:paraId="2C6D09F5" w14:textId="408ADC9D" w:rsidR="0007652D" w:rsidRPr="0007652D" w:rsidRDefault="0007652D" w:rsidP="0007652D">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0A08DE" w:rsidRPr="000A08DE">
        <w:rPr>
          <w:rFonts w:ascii="SimSun" w:hAnsi="SimSun" w:hint="eastAsia"/>
          <w:sz w:val="21"/>
        </w:rPr>
        <w:t>根据标准委员会第六届会议作出的决定，秘书处于2019年2月14日发布了C.CWS</w:t>
      </w:r>
      <w:r w:rsidR="000A08DE">
        <w:rPr>
          <w:rFonts w:ascii="SimSun" w:hAnsi="SimSun"/>
          <w:sz w:val="21"/>
        </w:rPr>
        <w:t xml:space="preserve"> </w:t>
      </w:r>
      <w:r w:rsidR="000A08DE" w:rsidRPr="000A08DE">
        <w:rPr>
          <w:rFonts w:ascii="SimSun" w:hAnsi="SimSun" w:hint="eastAsia"/>
          <w:sz w:val="21"/>
        </w:rPr>
        <w:t>113号</w:t>
      </w:r>
      <w:r w:rsidR="000A08DE">
        <w:rPr>
          <w:rFonts w:ascii="SimSun" w:hAnsi="SimSun" w:hint="eastAsia"/>
          <w:sz w:val="21"/>
        </w:rPr>
        <w:t>通函</w:t>
      </w:r>
      <w:r w:rsidR="000A08DE" w:rsidRPr="000A08DE">
        <w:rPr>
          <w:rFonts w:ascii="SimSun" w:hAnsi="SimSun" w:hint="eastAsia"/>
          <w:sz w:val="21"/>
        </w:rPr>
        <w:t>，</w:t>
      </w:r>
      <w:r w:rsidR="000A08DE">
        <w:rPr>
          <w:rFonts w:ascii="SimSun" w:hAnsi="SimSun" w:hint="eastAsia"/>
          <w:sz w:val="21"/>
        </w:rPr>
        <w:t>请知识产权局提交</w:t>
      </w:r>
      <w:r w:rsidR="000A08DE" w:rsidRPr="000A08DE">
        <w:rPr>
          <w:rFonts w:ascii="SimSun" w:hAnsi="SimSun" w:hint="eastAsia"/>
          <w:sz w:val="21"/>
        </w:rPr>
        <w:t>以下结果：（a）</w:t>
      </w:r>
      <w:r w:rsidR="000C72D3">
        <w:rPr>
          <w:rFonts w:ascii="SimSun" w:hAnsi="SimSun" w:hint="eastAsia"/>
          <w:sz w:val="21"/>
        </w:rPr>
        <w:t>对</w:t>
      </w:r>
      <w:r w:rsidR="000A08DE" w:rsidRPr="000A08DE">
        <w:rPr>
          <w:rFonts w:ascii="SimSun" w:hAnsi="SimSun" w:hint="eastAsia"/>
          <w:sz w:val="21"/>
        </w:rPr>
        <w:t>业务做法和</w:t>
      </w:r>
      <w:r w:rsidR="000A08DE">
        <w:rPr>
          <w:rFonts w:ascii="SimSun" w:hAnsi="SimSun" w:hint="eastAsia"/>
          <w:sz w:val="21"/>
        </w:rPr>
        <w:t>IT</w:t>
      </w:r>
      <w:r w:rsidR="000A08DE" w:rsidRPr="000A08DE">
        <w:rPr>
          <w:rFonts w:ascii="SimSun" w:hAnsi="SimSun" w:hint="eastAsia"/>
          <w:sz w:val="21"/>
        </w:rPr>
        <w:t>系统</w:t>
      </w:r>
      <w:r w:rsidR="000C72D3">
        <w:rPr>
          <w:rFonts w:ascii="SimSun" w:hAnsi="SimSun" w:hint="eastAsia"/>
          <w:sz w:val="21"/>
        </w:rPr>
        <w:t>的</w:t>
      </w:r>
      <w:r w:rsidR="000C72D3" w:rsidRPr="000A08DE">
        <w:rPr>
          <w:rFonts w:ascii="SimSun" w:hAnsi="SimSun" w:hint="eastAsia"/>
          <w:sz w:val="21"/>
        </w:rPr>
        <w:t>评估</w:t>
      </w:r>
      <w:r w:rsidR="000A08DE" w:rsidRPr="000A08DE">
        <w:rPr>
          <w:rFonts w:ascii="SimSun" w:hAnsi="SimSun" w:hint="eastAsia"/>
          <w:sz w:val="21"/>
        </w:rPr>
        <w:t>，包括实施</w:t>
      </w:r>
      <w:r w:rsidR="000A08DE">
        <w:rPr>
          <w:rFonts w:ascii="SimSun" w:hAnsi="SimSun" w:hint="eastAsia"/>
          <w:sz w:val="21"/>
        </w:rPr>
        <w:t>产权组织</w:t>
      </w:r>
      <w:r w:rsidR="000A08DE" w:rsidRPr="000A08DE">
        <w:rPr>
          <w:rFonts w:ascii="SimSun" w:hAnsi="SimSun" w:hint="eastAsia"/>
          <w:sz w:val="21"/>
        </w:rPr>
        <w:t>标准ST.87的暂定时间</w:t>
      </w:r>
      <w:r w:rsidR="000A08DE">
        <w:rPr>
          <w:rFonts w:ascii="SimSun" w:hAnsi="SimSun" w:hint="eastAsia"/>
          <w:sz w:val="21"/>
        </w:rPr>
        <w:t>安排；以及</w:t>
      </w:r>
      <w:r w:rsidR="000A08DE" w:rsidRPr="000A08DE">
        <w:rPr>
          <w:rFonts w:ascii="SimSun" w:hAnsi="SimSun" w:hint="eastAsia"/>
          <w:sz w:val="21"/>
        </w:rPr>
        <w:t>（b</w:t>
      </w:r>
      <w:r w:rsidR="000C72D3">
        <w:rPr>
          <w:rFonts w:ascii="SimSun" w:hAnsi="SimSun" w:hint="eastAsia"/>
          <w:sz w:val="21"/>
        </w:rPr>
        <w:t>）根据各自的法律和实践，对</w:t>
      </w:r>
      <w:r w:rsidR="000A08DE">
        <w:rPr>
          <w:rFonts w:ascii="SimSun" w:hAnsi="SimSun" w:hint="eastAsia"/>
          <w:sz w:val="21"/>
        </w:rPr>
        <w:t>暂定</w:t>
      </w:r>
      <w:r w:rsidR="000A08DE" w:rsidRPr="000A08DE">
        <w:rPr>
          <w:rFonts w:ascii="SimSun" w:hAnsi="SimSun" w:hint="eastAsia"/>
          <w:sz w:val="21"/>
        </w:rPr>
        <w:t>详细事件</w:t>
      </w:r>
      <w:r w:rsidR="000C72D3">
        <w:rPr>
          <w:rFonts w:ascii="SimSun" w:hAnsi="SimSun" w:hint="eastAsia"/>
          <w:sz w:val="21"/>
        </w:rPr>
        <w:t>所做的审查</w:t>
      </w:r>
      <w:r w:rsidR="000A08DE" w:rsidRPr="000A08DE">
        <w:rPr>
          <w:rFonts w:ascii="SimSun" w:hAnsi="SimSun" w:hint="eastAsia"/>
          <w:sz w:val="21"/>
        </w:rPr>
        <w:t>。要求</w:t>
      </w:r>
      <w:r w:rsidR="000A08DE">
        <w:rPr>
          <w:rFonts w:ascii="SimSun" w:hAnsi="SimSun" w:hint="eastAsia"/>
          <w:sz w:val="21"/>
        </w:rPr>
        <w:t>各知识产权局</w:t>
      </w:r>
      <w:r w:rsidR="000C72D3">
        <w:rPr>
          <w:rFonts w:ascii="SimSun" w:hAnsi="SimSun" w:hint="eastAsia"/>
          <w:sz w:val="21"/>
        </w:rPr>
        <w:t>提交</w:t>
      </w:r>
      <w:r w:rsidR="000A08DE">
        <w:rPr>
          <w:rFonts w:ascii="SimSun" w:hAnsi="SimSun" w:hint="eastAsia"/>
          <w:sz w:val="21"/>
        </w:rPr>
        <w:t>其提交结果的映射表</w:t>
      </w:r>
      <w:r w:rsidR="000A08DE" w:rsidRPr="000A08DE">
        <w:rPr>
          <w:rFonts w:ascii="SimSun" w:hAnsi="SimSun" w:hint="eastAsia"/>
          <w:sz w:val="21"/>
        </w:rPr>
        <w:t>。</w:t>
      </w:r>
    </w:p>
    <w:p w14:paraId="4926B7CD" w14:textId="5BD5E3C0" w:rsidR="0007652D" w:rsidRPr="0007652D" w:rsidRDefault="0007652D" w:rsidP="0007652D">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0C72D3">
        <w:rPr>
          <w:rFonts w:ascii="SimSun" w:hAnsi="SimSun" w:hint="eastAsia"/>
          <w:sz w:val="21"/>
        </w:rPr>
        <w:t>10个</w:t>
      </w:r>
      <w:r w:rsidR="000A08DE">
        <w:rPr>
          <w:rFonts w:ascii="SimSun" w:hAnsi="SimSun" w:hint="eastAsia"/>
          <w:sz w:val="21"/>
        </w:rPr>
        <w:t>知识产权局答复了</w:t>
      </w:r>
      <w:r w:rsidR="000C72D3">
        <w:rPr>
          <w:rFonts w:ascii="SimSun" w:hAnsi="SimSun" w:hint="eastAsia"/>
          <w:sz w:val="21"/>
        </w:rPr>
        <w:t>通函。三个</w:t>
      </w:r>
      <w:r w:rsidR="000A08DE">
        <w:rPr>
          <w:rFonts w:ascii="SimSun" w:hAnsi="SimSun" w:hint="eastAsia"/>
          <w:sz w:val="21"/>
        </w:rPr>
        <w:t>局</w:t>
      </w:r>
      <w:r w:rsidR="000A08DE" w:rsidRPr="000A08DE">
        <w:rPr>
          <w:rFonts w:ascii="SimSun" w:hAnsi="SimSun" w:hint="eastAsia"/>
          <w:sz w:val="21"/>
        </w:rPr>
        <w:t>（摩尔多瓦</w:t>
      </w:r>
      <w:r w:rsidR="000A08DE">
        <w:rPr>
          <w:rFonts w:ascii="SimSun" w:hAnsi="SimSun" w:hint="eastAsia"/>
          <w:sz w:val="21"/>
        </w:rPr>
        <w:t>、俄罗斯联邦、</w:t>
      </w:r>
      <w:r w:rsidR="000A08DE" w:rsidRPr="000A08DE">
        <w:rPr>
          <w:rFonts w:ascii="SimSun" w:hAnsi="SimSun" w:hint="eastAsia"/>
          <w:sz w:val="21"/>
        </w:rPr>
        <w:t>乌克兰）</w:t>
      </w:r>
      <w:r w:rsidR="00823B24">
        <w:rPr>
          <w:rFonts w:ascii="SimSun" w:hAnsi="SimSun" w:hint="eastAsia"/>
          <w:sz w:val="21"/>
        </w:rPr>
        <w:t>提交了结果及其映射表</w:t>
      </w:r>
      <w:r w:rsidR="000A08DE" w:rsidRPr="000A08DE">
        <w:rPr>
          <w:rFonts w:ascii="SimSun" w:hAnsi="SimSun" w:hint="eastAsia"/>
          <w:sz w:val="21"/>
        </w:rPr>
        <w:t>。</w:t>
      </w:r>
      <w:r w:rsidR="00823B24">
        <w:rPr>
          <w:rFonts w:ascii="SimSun" w:hAnsi="SimSun" w:hint="eastAsia"/>
          <w:sz w:val="21"/>
        </w:rPr>
        <w:t>从</w:t>
      </w:r>
      <w:r w:rsidR="000A08DE" w:rsidRPr="000A08DE">
        <w:rPr>
          <w:rFonts w:ascii="SimSun" w:hAnsi="SimSun" w:hint="eastAsia"/>
          <w:sz w:val="21"/>
        </w:rPr>
        <w:t>答复</w:t>
      </w:r>
      <w:r w:rsidR="00823B24">
        <w:rPr>
          <w:rFonts w:ascii="SimSun" w:hAnsi="SimSun" w:hint="eastAsia"/>
          <w:sz w:val="21"/>
        </w:rPr>
        <w:t>中得出</w:t>
      </w:r>
      <w:r w:rsidR="000A08DE" w:rsidRPr="000A08DE">
        <w:rPr>
          <w:rFonts w:ascii="SimSun" w:hAnsi="SimSun" w:hint="eastAsia"/>
          <w:sz w:val="21"/>
        </w:rPr>
        <w:t>的一般性</w:t>
      </w:r>
      <w:r w:rsidR="00823B24">
        <w:rPr>
          <w:rFonts w:ascii="SimSun" w:hAnsi="SimSun" w:hint="eastAsia"/>
          <w:sz w:val="21"/>
        </w:rPr>
        <w:t>结论</w:t>
      </w:r>
      <w:r w:rsidR="000A08DE" w:rsidRPr="000A08DE">
        <w:rPr>
          <w:rFonts w:ascii="SimSun" w:hAnsi="SimSun" w:hint="eastAsia"/>
          <w:sz w:val="21"/>
        </w:rPr>
        <w:t>如下，</w:t>
      </w:r>
      <w:r w:rsidR="00823B24">
        <w:rPr>
          <w:rFonts w:ascii="SimSun" w:hAnsi="SimSun" w:hint="eastAsia"/>
          <w:sz w:val="21"/>
        </w:rPr>
        <w:t>更多有关</w:t>
      </w:r>
      <w:r w:rsidR="000C72D3">
        <w:rPr>
          <w:rFonts w:ascii="SimSun" w:hAnsi="SimSun" w:hint="eastAsia"/>
          <w:sz w:val="21"/>
        </w:rPr>
        <w:t>通函回复</w:t>
      </w:r>
      <w:r w:rsidR="000A08DE" w:rsidRPr="000A08DE">
        <w:rPr>
          <w:rFonts w:ascii="SimSun" w:hAnsi="SimSun" w:hint="eastAsia"/>
          <w:sz w:val="21"/>
        </w:rPr>
        <w:t>的</w:t>
      </w:r>
      <w:r w:rsidR="00823B24">
        <w:rPr>
          <w:rFonts w:ascii="SimSun" w:hAnsi="SimSun" w:hint="eastAsia"/>
          <w:sz w:val="21"/>
        </w:rPr>
        <w:t>信息</w:t>
      </w:r>
      <w:r w:rsidR="000A08DE" w:rsidRPr="000A08DE">
        <w:rPr>
          <w:rFonts w:ascii="SimSun" w:hAnsi="SimSun" w:hint="eastAsia"/>
          <w:sz w:val="21"/>
        </w:rPr>
        <w:t>将</w:t>
      </w:r>
      <w:r w:rsidR="00823B24">
        <w:rPr>
          <w:rFonts w:ascii="SimSun" w:hAnsi="SimSun" w:hint="eastAsia"/>
          <w:sz w:val="21"/>
        </w:rPr>
        <w:t>以口头报告的形式列在</w:t>
      </w:r>
      <w:r w:rsidR="000A08DE" w:rsidRPr="000A08DE">
        <w:rPr>
          <w:rFonts w:ascii="SimSun" w:hAnsi="SimSun" w:hint="eastAsia"/>
          <w:sz w:val="21"/>
        </w:rPr>
        <w:t>文件CWS/7/1议程草案</w:t>
      </w:r>
      <w:r w:rsidR="00823B24">
        <w:rPr>
          <w:rFonts w:ascii="SimSun" w:hAnsi="SimSun" w:hint="eastAsia"/>
          <w:sz w:val="21"/>
        </w:rPr>
        <w:t>的第</w:t>
      </w:r>
      <w:r w:rsidR="000A08DE" w:rsidRPr="000A08DE">
        <w:rPr>
          <w:rFonts w:ascii="SimSun" w:hAnsi="SimSun" w:hint="eastAsia"/>
          <w:sz w:val="21"/>
        </w:rPr>
        <w:t>11（c）</w:t>
      </w:r>
      <w:r w:rsidR="00823B24">
        <w:rPr>
          <w:rFonts w:ascii="SimSun" w:hAnsi="SimSun" w:hint="eastAsia"/>
          <w:sz w:val="21"/>
        </w:rPr>
        <w:t>项</w:t>
      </w:r>
      <w:r w:rsidR="000A08DE" w:rsidRPr="000A08DE">
        <w:rPr>
          <w:rFonts w:ascii="SimSun" w:hAnsi="SimSun" w:hint="eastAsia"/>
          <w:sz w:val="21"/>
        </w:rPr>
        <w:t>下</w:t>
      </w:r>
      <w:r w:rsidRPr="0007652D">
        <w:rPr>
          <w:rFonts w:ascii="SimSun" w:hAnsi="SimSun" w:hint="eastAsia"/>
          <w:sz w:val="21"/>
        </w:rPr>
        <w:t>：</w:t>
      </w:r>
    </w:p>
    <w:p w14:paraId="6D66152D" w14:textId="1B2297A4" w:rsidR="0007652D" w:rsidRDefault="00823B24" w:rsidP="00823B24">
      <w:pPr>
        <w:pStyle w:val="ONUME"/>
        <w:numPr>
          <w:ilvl w:val="0"/>
          <w:numId w:val="12"/>
        </w:numPr>
        <w:overflowPunct w:val="0"/>
        <w:spacing w:afterLines="50" w:after="120" w:line="340" w:lineRule="atLeast"/>
        <w:jc w:val="both"/>
        <w:rPr>
          <w:rFonts w:ascii="SimSun" w:hAnsi="SimSun"/>
          <w:sz w:val="21"/>
        </w:rPr>
      </w:pPr>
      <w:r w:rsidRPr="00823B24">
        <w:rPr>
          <w:rFonts w:ascii="SimSun" w:hAnsi="SimSun" w:hint="eastAsia"/>
          <w:sz w:val="21"/>
        </w:rPr>
        <w:t>许多</w:t>
      </w:r>
      <w:r>
        <w:rPr>
          <w:rFonts w:ascii="SimSun" w:hAnsi="SimSun" w:hint="eastAsia"/>
          <w:sz w:val="21"/>
        </w:rPr>
        <w:t>局答复</w:t>
      </w:r>
      <w:r w:rsidRPr="00823B24">
        <w:rPr>
          <w:rFonts w:ascii="SimSun" w:hAnsi="SimSun" w:hint="eastAsia"/>
          <w:sz w:val="21"/>
        </w:rPr>
        <w:t>说，</w:t>
      </w:r>
      <w:r w:rsidR="000C72D3" w:rsidRPr="00823B24">
        <w:rPr>
          <w:rFonts w:ascii="SimSun" w:hAnsi="SimSun" w:hint="eastAsia"/>
          <w:sz w:val="21"/>
        </w:rPr>
        <w:t>实施</w:t>
      </w:r>
      <w:r>
        <w:rPr>
          <w:rFonts w:ascii="SimSun" w:hAnsi="SimSun" w:hint="eastAsia"/>
          <w:sz w:val="21"/>
        </w:rPr>
        <w:t>产权组织</w:t>
      </w:r>
      <w:r w:rsidRPr="00823B24">
        <w:rPr>
          <w:rFonts w:ascii="SimSun" w:hAnsi="SimSun" w:hint="eastAsia"/>
          <w:sz w:val="21"/>
        </w:rPr>
        <w:t>ST.87的计划尚不确定。一些</w:t>
      </w:r>
      <w:r>
        <w:rPr>
          <w:rFonts w:ascii="SimSun" w:hAnsi="SimSun" w:hint="eastAsia"/>
          <w:sz w:val="21"/>
        </w:rPr>
        <w:t>局</w:t>
      </w:r>
      <w:r w:rsidRPr="00823B24">
        <w:rPr>
          <w:rFonts w:ascii="SimSun" w:hAnsi="SimSun" w:hint="eastAsia"/>
          <w:sz w:val="21"/>
        </w:rPr>
        <w:t>首先需要资金</w:t>
      </w:r>
      <w:r>
        <w:rPr>
          <w:rFonts w:ascii="SimSun" w:hAnsi="SimSun" w:hint="eastAsia"/>
          <w:sz w:val="21"/>
        </w:rPr>
        <w:t>，才能对</w:t>
      </w:r>
      <w:r w:rsidRPr="00823B24">
        <w:rPr>
          <w:rFonts w:ascii="SimSun" w:hAnsi="SimSun" w:hint="eastAsia"/>
          <w:sz w:val="21"/>
        </w:rPr>
        <w:t>其IT系统</w:t>
      </w:r>
      <w:r w:rsidR="000C72D3">
        <w:rPr>
          <w:rFonts w:ascii="SimSun" w:hAnsi="SimSun" w:hint="eastAsia"/>
          <w:sz w:val="21"/>
        </w:rPr>
        <w:t>作出改动</w:t>
      </w:r>
      <w:r>
        <w:rPr>
          <w:rFonts w:ascii="SimSun" w:hAnsi="SimSun" w:hint="eastAsia"/>
          <w:sz w:val="21"/>
        </w:rPr>
        <w:t>；</w:t>
      </w:r>
    </w:p>
    <w:p w14:paraId="28A60DBA" w14:textId="786CA802" w:rsidR="00823B24" w:rsidRDefault="00823B24" w:rsidP="00823B24">
      <w:pPr>
        <w:pStyle w:val="ONUME"/>
        <w:numPr>
          <w:ilvl w:val="0"/>
          <w:numId w:val="12"/>
        </w:numPr>
        <w:overflowPunct w:val="0"/>
        <w:spacing w:afterLines="50" w:after="120" w:line="340" w:lineRule="atLeast"/>
        <w:jc w:val="both"/>
        <w:rPr>
          <w:rFonts w:ascii="SimSun" w:hAnsi="SimSun"/>
          <w:sz w:val="21"/>
        </w:rPr>
      </w:pPr>
      <w:r>
        <w:rPr>
          <w:rFonts w:ascii="SimSun" w:hAnsi="SimSun" w:hint="eastAsia"/>
          <w:sz w:val="21"/>
        </w:rPr>
        <w:t>两个局</w:t>
      </w:r>
      <w:r w:rsidRPr="00823B24">
        <w:rPr>
          <w:rFonts w:ascii="SimSun" w:hAnsi="SimSun" w:hint="eastAsia"/>
          <w:sz w:val="21"/>
        </w:rPr>
        <w:t>表示仍在对ST.87</w:t>
      </w:r>
      <w:r>
        <w:rPr>
          <w:rFonts w:ascii="SimSun" w:hAnsi="SimSun" w:hint="eastAsia"/>
          <w:sz w:val="21"/>
        </w:rPr>
        <w:t>进行内部评估，但尚未准备好提交</w:t>
      </w:r>
      <w:r w:rsidRPr="00823B24">
        <w:rPr>
          <w:rFonts w:ascii="SimSun" w:hAnsi="SimSun" w:hint="eastAsia"/>
          <w:sz w:val="21"/>
        </w:rPr>
        <w:t>任何信息</w:t>
      </w:r>
      <w:r>
        <w:rPr>
          <w:rFonts w:ascii="SimSun" w:hAnsi="SimSun" w:hint="eastAsia"/>
          <w:sz w:val="21"/>
        </w:rPr>
        <w:t>；</w:t>
      </w:r>
    </w:p>
    <w:p w14:paraId="12A09B52" w14:textId="759708C6" w:rsidR="00823B24" w:rsidRDefault="00823B24" w:rsidP="00823B24">
      <w:pPr>
        <w:pStyle w:val="ONUME"/>
        <w:numPr>
          <w:ilvl w:val="0"/>
          <w:numId w:val="12"/>
        </w:numPr>
        <w:overflowPunct w:val="0"/>
        <w:spacing w:afterLines="50" w:after="120" w:line="340" w:lineRule="atLeast"/>
        <w:jc w:val="both"/>
        <w:rPr>
          <w:rFonts w:ascii="SimSun" w:hAnsi="SimSun"/>
          <w:sz w:val="21"/>
        </w:rPr>
      </w:pPr>
      <w:r>
        <w:rPr>
          <w:rFonts w:ascii="SimSun" w:hAnsi="SimSun" w:hint="eastAsia"/>
          <w:sz w:val="21"/>
        </w:rPr>
        <w:t>其他局表示仍在等待</w:t>
      </w:r>
      <w:r w:rsidRPr="00823B24">
        <w:rPr>
          <w:rFonts w:ascii="SimSun" w:hAnsi="SimSun" w:hint="eastAsia"/>
          <w:sz w:val="21"/>
        </w:rPr>
        <w:t>：</w:t>
      </w:r>
      <w:r>
        <w:rPr>
          <w:rFonts w:ascii="SimSun" w:hAnsi="SimSun" w:hint="eastAsia"/>
          <w:sz w:val="21"/>
        </w:rPr>
        <w:t>等</w:t>
      </w:r>
      <w:r w:rsidRPr="00823B24">
        <w:rPr>
          <w:rFonts w:ascii="SimSun" w:hAnsi="SimSun" w:hint="eastAsia"/>
          <w:sz w:val="21"/>
        </w:rPr>
        <w:t>ST.87的事件清单最终确定，</w:t>
      </w:r>
      <w:r>
        <w:rPr>
          <w:rFonts w:ascii="SimSun" w:hAnsi="SimSun" w:hint="eastAsia"/>
          <w:sz w:val="21"/>
        </w:rPr>
        <w:t>等</w:t>
      </w:r>
      <w:r w:rsidRPr="00823B24">
        <w:rPr>
          <w:rFonts w:ascii="SimSun" w:hAnsi="SimSun" w:hint="eastAsia"/>
          <w:sz w:val="21"/>
        </w:rPr>
        <w:t>XML架构组件</w:t>
      </w:r>
      <w:r>
        <w:rPr>
          <w:rFonts w:ascii="SimSun" w:hAnsi="SimSun" w:hint="eastAsia"/>
          <w:sz w:val="21"/>
        </w:rPr>
        <w:t>成形；</w:t>
      </w:r>
      <w:r w:rsidR="008C1ECD">
        <w:rPr>
          <w:rFonts w:ascii="SimSun" w:hAnsi="SimSun" w:hint="eastAsia"/>
          <w:sz w:val="21"/>
        </w:rPr>
        <w:t>等</w:t>
      </w:r>
      <w:r w:rsidRPr="00823B24">
        <w:rPr>
          <w:rFonts w:ascii="SimSun" w:hAnsi="SimSun" w:hint="eastAsia"/>
          <w:sz w:val="21"/>
        </w:rPr>
        <w:t>计划</w:t>
      </w:r>
      <w:r w:rsidR="008C1ECD">
        <w:rPr>
          <w:rFonts w:ascii="SimSun" w:hAnsi="SimSun" w:hint="eastAsia"/>
          <w:sz w:val="21"/>
        </w:rPr>
        <w:t>好</w:t>
      </w:r>
      <w:r w:rsidRPr="00823B24">
        <w:rPr>
          <w:rFonts w:ascii="SimSun" w:hAnsi="SimSun" w:hint="eastAsia"/>
          <w:sz w:val="21"/>
        </w:rPr>
        <w:t>的IT系统升级</w:t>
      </w:r>
      <w:r w:rsidR="008C1ECD">
        <w:rPr>
          <w:rFonts w:ascii="SimSun" w:hAnsi="SimSun" w:hint="eastAsia"/>
          <w:sz w:val="21"/>
        </w:rPr>
        <w:t>启动；</w:t>
      </w:r>
      <w:r w:rsidRPr="00823B24">
        <w:rPr>
          <w:rFonts w:ascii="SimSun" w:hAnsi="SimSun" w:hint="eastAsia"/>
          <w:sz w:val="21"/>
        </w:rPr>
        <w:t>或者</w:t>
      </w:r>
      <w:r w:rsidR="008C1ECD">
        <w:rPr>
          <w:rFonts w:ascii="SimSun" w:hAnsi="SimSun" w:hint="eastAsia"/>
          <w:sz w:val="21"/>
        </w:rPr>
        <w:t>等</w:t>
      </w:r>
      <w:r w:rsidR="00D34333">
        <w:rPr>
          <w:rFonts w:ascii="SimSun" w:hAnsi="SimSun" w:hint="eastAsia"/>
          <w:sz w:val="21"/>
        </w:rPr>
        <w:t>已经启动</w:t>
      </w:r>
      <w:r w:rsidRPr="00823B24">
        <w:rPr>
          <w:rFonts w:ascii="SimSun" w:hAnsi="SimSun" w:hint="eastAsia"/>
          <w:sz w:val="21"/>
        </w:rPr>
        <w:t>的IT</w:t>
      </w:r>
      <w:r w:rsidR="008C1ECD">
        <w:rPr>
          <w:rFonts w:ascii="SimSun" w:hAnsi="SimSun" w:hint="eastAsia"/>
          <w:sz w:val="21"/>
        </w:rPr>
        <w:t>升级结束</w:t>
      </w:r>
      <w:r>
        <w:rPr>
          <w:rFonts w:ascii="SimSun" w:hAnsi="SimSun" w:hint="eastAsia"/>
          <w:sz w:val="21"/>
        </w:rPr>
        <w:t>；</w:t>
      </w:r>
    </w:p>
    <w:p w14:paraId="01D98A86" w14:textId="2A795CC4" w:rsidR="00823B24" w:rsidRDefault="008C1ECD" w:rsidP="00823B24">
      <w:pPr>
        <w:pStyle w:val="ONUME"/>
        <w:numPr>
          <w:ilvl w:val="0"/>
          <w:numId w:val="12"/>
        </w:numPr>
        <w:overflowPunct w:val="0"/>
        <w:spacing w:afterLines="50" w:after="120" w:line="340" w:lineRule="atLeast"/>
        <w:jc w:val="both"/>
        <w:rPr>
          <w:rFonts w:ascii="SimSun" w:hAnsi="SimSun"/>
          <w:sz w:val="21"/>
        </w:rPr>
      </w:pPr>
      <w:r>
        <w:rPr>
          <w:rFonts w:ascii="SimSun" w:hAnsi="SimSun" w:hint="eastAsia"/>
          <w:sz w:val="21"/>
        </w:rPr>
        <w:t>四个局提交</w:t>
      </w:r>
      <w:r w:rsidR="00823B24" w:rsidRPr="00823B24">
        <w:rPr>
          <w:rFonts w:ascii="SimSun" w:hAnsi="SimSun" w:hint="eastAsia"/>
          <w:sz w:val="21"/>
        </w:rPr>
        <w:t>了国家</w:t>
      </w:r>
      <w:r>
        <w:rPr>
          <w:rFonts w:ascii="SimSun" w:hAnsi="SimSun" w:hint="eastAsia"/>
          <w:sz w:val="21"/>
        </w:rPr>
        <w:t>事件</w:t>
      </w:r>
      <w:r w:rsidR="00823B24" w:rsidRPr="00823B24">
        <w:rPr>
          <w:rFonts w:ascii="SimSun" w:hAnsi="SimSun" w:hint="eastAsia"/>
          <w:sz w:val="21"/>
        </w:rPr>
        <w:t>到ST.87</w:t>
      </w:r>
      <w:r>
        <w:rPr>
          <w:rFonts w:ascii="SimSun" w:hAnsi="SimSun" w:hint="eastAsia"/>
          <w:sz w:val="21"/>
        </w:rPr>
        <w:t>事件</w:t>
      </w:r>
      <w:r w:rsidR="00823B24" w:rsidRPr="00823B24">
        <w:rPr>
          <w:rFonts w:ascii="SimSun" w:hAnsi="SimSun" w:hint="eastAsia"/>
          <w:sz w:val="21"/>
        </w:rPr>
        <w:t>的</w:t>
      </w:r>
      <w:r>
        <w:rPr>
          <w:rFonts w:ascii="SimSun" w:hAnsi="SimSun" w:hint="eastAsia"/>
          <w:sz w:val="21"/>
        </w:rPr>
        <w:t>映射表；以及</w:t>
      </w:r>
    </w:p>
    <w:p w14:paraId="5E835018" w14:textId="6261B360" w:rsidR="00823B24" w:rsidRDefault="00823B24" w:rsidP="00823B24">
      <w:pPr>
        <w:pStyle w:val="ONUME"/>
        <w:numPr>
          <w:ilvl w:val="0"/>
          <w:numId w:val="12"/>
        </w:numPr>
        <w:overflowPunct w:val="0"/>
        <w:spacing w:afterLines="50" w:after="120" w:line="340" w:lineRule="atLeast"/>
        <w:jc w:val="both"/>
        <w:rPr>
          <w:rFonts w:ascii="SimSun" w:hAnsi="SimSun"/>
          <w:sz w:val="21"/>
        </w:rPr>
      </w:pPr>
      <w:r w:rsidRPr="00823B24">
        <w:rPr>
          <w:rFonts w:ascii="SimSun" w:hAnsi="SimSun" w:hint="eastAsia"/>
          <w:sz w:val="21"/>
        </w:rPr>
        <w:t>四个</w:t>
      </w:r>
      <w:r w:rsidR="008C1ECD">
        <w:rPr>
          <w:rFonts w:ascii="SimSun" w:hAnsi="SimSun" w:hint="eastAsia"/>
          <w:sz w:val="21"/>
        </w:rPr>
        <w:t>局称</w:t>
      </w:r>
      <w:r w:rsidRPr="00823B24">
        <w:rPr>
          <w:rFonts w:ascii="SimSun" w:hAnsi="SimSun" w:hint="eastAsia"/>
          <w:sz w:val="21"/>
        </w:rPr>
        <w:t>没有实施ST.87</w:t>
      </w:r>
      <w:r w:rsidR="008C1ECD">
        <w:rPr>
          <w:rFonts w:ascii="SimSun" w:hAnsi="SimSun" w:hint="eastAsia"/>
          <w:sz w:val="21"/>
        </w:rPr>
        <w:t>的</w:t>
      </w:r>
      <w:r w:rsidR="008C1ECD" w:rsidRPr="00823B24">
        <w:rPr>
          <w:rFonts w:ascii="SimSun" w:hAnsi="SimSun" w:hint="eastAsia"/>
          <w:sz w:val="21"/>
        </w:rPr>
        <w:t>计划</w:t>
      </w:r>
      <w:r w:rsidRPr="00823B24">
        <w:rPr>
          <w:rFonts w:ascii="SimSun" w:hAnsi="SimSun" w:hint="eastAsia"/>
          <w:sz w:val="21"/>
        </w:rPr>
        <w:t>。</w:t>
      </w:r>
    </w:p>
    <w:p w14:paraId="150367B2" w14:textId="14A74A46" w:rsidR="00442244" w:rsidRPr="001C196F" w:rsidRDefault="00442244" w:rsidP="00442244">
      <w:pPr>
        <w:pStyle w:val="Heading2"/>
        <w:spacing w:beforeLines="100" w:afterLines="50" w:after="120" w:line="340" w:lineRule="atLeast"/>
        <w:rPr>
          <w:rFonts w:ascii="SimHei" w:eastAsia="SimHei" w:hAnsi="SimHei"/>
          <w:caps w:val="0"/>
          <w:sz w:val="21"/>
          <w:szCs w:val="21"/>
        </w:rPr>
      </w:pPr>
      <w:r>
        <w:rPr>
          <w:rFonts w:ascii="SimHei" w:eastAsia="SimHei" w:hAnsi="SimHei" w:hint="eastAsia"/>
          <w:caps w:val="0"/>
          <w:sz w:val="21"/>
          <w:szCs w:val="21"/>
        </w:rPr>
        <w:t>工作计划</w:t>
      </w:r>
    </w:p>
    <w:p w14:paraId="29747937" w14:textId="731D8D7C" w:rsidR="00442244" w:rsidRDefault="008C1ECD" w:rsidP="00A349C2">
      <w:pPr>
        <w:pStyle w:val="ONUME"/>
        <w:keepNext/>
        <w:overflowPunct w:val="0"/>
        <w:spacing w:afterLines="50" w:after="120" w:line="340" w:lineRule="atLeast"/>
        <w:jc w:val="both"/>
        <w:rPr>
          <w:rFonts w:ascii="SimSun" w:hAnsi="SimSun"/>
          <w:sz w:val="21"/>
        </w:rPr>
      </w:pPr>
      <w:r w:rsidRPr="008C1ECD">
        <w:rPr>
          <w:rFonts w:ascii="SimSun" w:hAnsi="SimSun" w:hint="eastAsia"/>
          <w:sz w:val="21"/>
          <w:u w:val="single"/>
        </w:rPr>
        <w:t>专利法律状态数据</w:t>
      </w:r>
    </w:p>
    <w:p w14:paraId="24AB11E4" w14:textId="0DAC3935" w:rsidR="0007652D" w:rsidRPr="0007652D" w:rsidRDefault="0007652D" w:rsidP="0007652D">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8C1ECD" w:rsidRPr="008C1ECD">
        <w:rPr>
          <w:rFonts w:ascii="SimSun" w:hAnsi="SimSun" w:hint="eastAsia"/>
          <w:sz w:val="21"/>
        </w:rPr>
        <w:t>法律</w:t>
      </w:r>
      <w:r w:rsidR="008C1ECD">
        <w:rPr>
          <w:rFonts w:ascii="SimSun" w:hAnsi="SimSun" w:hint="eastAsia"/>
          <w:sz w:val="21"/>
        </w:rPr>
        <w:t>状态</w:t>
      </w:r>
      <w:r w:rsidR="008C1ECD" w:rsidRPr="008C1ECD">
        <w:rPr>
          <w:rFonts w:ascii="SimSun" w:hAnsi="SimSun" w:hint="eastAsia"/>
          <w:sz w:val="21"/>
        </w:rPr>
        <w:t>工作队计划在必要时</w:t>
      </w:r>
      <w:r w:rsidR="008C1ECD">
        <w:rPr>
          <w:rFonts w:ascii="SimSun" w:hAnsi="SimSun" w:hint="eastAsia"/>
          <w:sz w:val="21"/>
        </w:rPr>
        <w:t>继续完善</w:t>
      </w:r>
      <w:r w:rsidR="008C1ECD" w:rsidRPr="008C1ECD">
        <w:rPr>
          <w:rFonts w:ascii="SimSun" w:hAnsi="SimSun" w:hint="eastAsia"/>
          <w:sz w:val="21"/>
        </w:rPr>
        <w:t>ST.27和ST.87</w:t>
      </w:r>
      <w:r w:rsidR="008C1ECD">
        <w:rPr>
          <w:rFonts w:ascii="SimSun" w:hAnsi="SimSun" w:hint="eastAsia"/>
          <w:sz w:val="21"/>
        </w:rPr>
        <w:t>的</w:t>
      </w:r>
      <w:r w:rsidR="008C1ECD" w:rsidRPr="008C1ECD">
        <w:rPr>
          <w:rFonts w:ascii="SimSun" w:hAnsi="SimSun" w:hint="eastAsia"/>
          <w:sz w:val="21"/>
        </w:rPr>
        <w:t>事件清单。特别是，</w:t>
      </w:r>
      <w:r w:rsidR="008C1ECD">
        <w:rPr>
          <w:rFonts w:ascii="SimSun" w:hAnsi="SimSun" w:hint="eastAsia"/>
          <w:sz w:val="21"/>
        </w:rPr>
        <w:t>由于各知识产权局</w:t>
      </w:r>
      <w:r w:rsidR="008C1ECD" w:rsidRPr="008C1ECD">
        <w:rPr>
          <w:rFonts w:ascii="SimSun" w:hAnsi="SimSun" w:hint="eastAsia"/>
          <w:sz w:val="21"/>
        </w:rPr>
        <w:t>继续完善其事件映射，</w:t>
      </w:r>
      <w:r w:rsidR="008C1ECD">
        <w:rPr>
          <w:rFonts w:ascii="SimSun" w:hAnsi="SimSun" w:hint="eastAsia"/>
          <w:sz w:val="21"/>
        </w:rPr>
        <w:t>预计可能会发现更多的不一致或疏漏</w:t>
      </w:r>
      <w:r w:rsidR="008C1ECD" w:rsidRPr="008C1ECD">
        <w:rPr>
          <w:rFonts w:ascii="SimSun" w:hAnsi="SimSun" w:hint="eastAsia"/>
          <w:sz w:val="21"/>
        </w:rPr>
        <w:t>。工作</w:t>
      </w:r>
      <w:r w:rsidR="008C1ECD">
        <w:rPr>
          <w:rFonts w:ascii="SimSun" w:hAnsi="SimSun" w:hint="eastAsia"/>
          <w:sz w:val="21"/>
        </w:rPr>
        <w:t>队</w:t>
      </w:r>
      <w:r w:rsidR="008C1ECD" w:rsidRPr="008C1ECD">
        <w:rPr>
          <w:rFonts w:ascii="SimSun" w:hAnsi="SimSun" w:hint="eastAsia"/>
          <w:sz w:val="21"/>
        </w:rPr>
        <w:t>将尝试</w:t>
      </w:r>
      <w:r w:rsidR="008C1ECD">
        <w:rPr>
          <w:rFonts w:ascii="SimSun" w:hAnsi="SimSun" w:hint="eastAsia"/>
          <w:sz w:val="21"/>
        </w:rPr>
        <w:t>在</w:t>
      </w:r>
      <w:r w:rsidR="008C1ECD" w:rsidRPr="008C1ECD">
        <w:rPr>
          <w:rFonts w:ascii="SimSun" w:hAnsi="SimSun" w:hint="eastAsia"/>
          <w:sz w:val="21"/>
        </w:rPr>
        <w:t>尽可能不</w:t>
      </w:r>
      <w:r w:rsidR="00D34333">
        <w:rPr>
          <w:rFonts w:ascii="SimSun" w:hAnsi="SimSun" w:hint="eastAsia"/>
          <w:sz w:val="21"/>
        </w:rPr>
        <w:t>改动</w:t>
      </w:r>
      <w:r w:rsidR="008C1ECD" w:rsidRPr="008C1ECD">
        <w:rPr>
          <w:rFonts w:ascii="SimSun" w:hAnsi="SimSun" w:hint="eastAsia"/>
          <w:sz w:val="21"/>
        </w:rPr>
        <w:t>事件标题和代码</w:t>
      </w:r>
      <w:r w:rsidR="008C1ECD">
        <w:rPr>
          <w:rFonts w:ascii="SimSun" w:hAnsi="SimSun" w:hint="eastAsia"/>
          <w:sz w:val="21"/>
        </w:rPr>
        <w:t>的情况下，</w:t>
      </w:r>
      <w:r w:rsidR="008C1ECD" w:rsidRPr="008C1ECD">
        <w:rPr>
          <w:rFonts w:ascii="SimSun" w:hAnsi="SimSun" w:hint="eastAsia"/>
          <w:sz w:val="21"/>
        </w:rPr>
        <w:t>解决这些问题</w:t>
      </w:r>
      <w:r w:rsidR="008C1ECD">
        <w:rPr>
          <w:rFonts w:ascii="SimSun" w:hAnsi="SimSun" w:hint="eastAsia"/>
          <w:sz w:val="21"/>
        </w:rPr>
        <w:t>。但在某些情况下，可能需要进行小的</w:t>
      </w:r>
      <w:r w:rsidR="008C1ECD" w:rsidRPr="008C1ECD">
        <w:rPr>
          <w:rFonts w:ascii="SimSun" w:hAnsi="SimSun" w:hint="eastAsia"/>
          <w:sz w:val="21"/>
        </w:rPr>
        <w:t>编辑</w:t>
      </w:r>
      <w:r w:rsidR="008C1ECD">
        <w:rPr>
          <w:rFonts w:ascii="SimSun" w:hAnsi="SimSun" w:hint="eastAsia"/>
          <w:sz w:val="21"/>
        </w:rPr>
        <w:t>修改</w:t>
      </w:r>
      <w:r w:rsidR="008C1ECD" w:rsidRPr="008C1ECD">
        <w:rPr>
          <w:rFonts w:ascii="SimSun" w:hAnsi="SimSun" w:hint="eastAsia"/>
          <w:sz w:val="21"/>
        </w:rPr>
        <w:t>。工作</w:t>
      </w:r>
      <w:r w:rsidR="008C1ECD">
        <w:rPr>
          <w:rFonts w:ascii="SimSun" w:hAnsi="SimSun" w:hint="eastAsia"/>
          <w:sz w:val="21"/>
        </w:rPr>
        <w:t>队</w:t>
      </w:r>
      <w:r w:rsidR="008C1ECD" w:rsidRPr="008C1ECD">
        <w:rPr>
          <w:rFonts w:ascii="SimSun" w:hAnsi="SimSun" w:hint="eastAsia"/>
          <w:sz w:val="21"/>
        </w:rPr>
        <w:t>可能还需要添加新的详细事件，甚至更改特定详细事件的类别。但是，如果能找到另一种合理的解决方案，</w:t>
      </w:r>
      <w:r w:rsidR="00D34333">
        <w:rPr>
          <w:rFonts w:ascii="SimSun" w:hAnsi="SimSun" w:hint="eastAsia"/>
          <w:sz w:val="21"/>
        </w:rPr>
        <w:t>则更倾向于避免这些改动</w:t>
      </w:r>
      <w:r w:rsidR="008C1ECD" w:rsidRPr="008C1ECD">
        <w:rPr>
          <w:rFonts w:ascii="SimSun" w:hAnsi="SimSun" w:hint="eastAsia"/>
          <w:sz w:val="21"/>
        </w:rPr>
        <w:t>。</w:t>
      </w:r>
      <w:r w:rsidR="008C1ECD">
        <w:rPr>
          <w:rFonts w:ascii="SimSun" w:hAnsi="SimSun" w:hint="eastAsia"/>
          <w:sz w:val="21"/>
        </w:rPr>
        <w:t>预计事件清单</w:t>
      </w:r>
      <w:r w:rsidR="008C1ECD" w:rsidRPr="008C1ECD">
        <w:rPr>
          <w:rFonts w:ascii="SimSun" w:hAnsi="SimSun" w:hint="eastAsia"/>
          <w:sz w:val="21"/>
        </w:rPr>
        <w:t>或</w:t>
      </w:r>
      <w:r w:rsidR="00E27DD5">
        <w:rPr>
          <w:rFonts w:ascii="SimSun" w:hAnsi="SimSun" w:hint="eastAsia"/>
          <w:sz w:val="21"/>
        </w:rPr>
        <w:t>类别在</w:t>
      </w:r>
      <w:r w:rsidR="008C1ECD" w:rsidRPr="008C1ECD">
        <w:rPr>
          <w:rFonts w:ascii="SimSun" w:hAnsi="SimSun" w:hint="eastAsia"/>
          <w:sz w:val="21"/>
        </w:rPr>
        <w:t>可预见的未来不会发生重大变化。</w:t>
      </w:r>
    </w:p>
    <w:p w14:paraId="306644CB" w14:textId="528A6F1B" w:rsidR="0007652D" w:rsidRPr="0007652D" w:rsidRDefault="0007652D" w:rsidP="0007652D">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E27DD5">
        <w:rPr>
          <w:rFonts w:ascii="SimSun" w:hAnsi="SimSun" w:hint="eastAsia"/>
          <w:sz w:val="21"/>
        </w:rPr>
        <w:t>工作队</w:t>
      </w:r>
      <w:r w:rsidR="00E27DD5" w:rsidRPr="00E27DD5">
        <w:rPr>
          <w:rFonts w:ascii="SimSun" w:hAnsi="SimSun" w:hint="eastAsia"/>
          <w:sz w:val="21"/>
        </w:rPr>
        <w:t>要求标准委员会鼓励</w:t>
      </w:r>
      <w:r w:rsidR="00E27DD5">
        <w:rPr>
          <w:rFonts w:ascii="SimSun" w:hAnsi="SimSun" w:hint="eastAsia"/>
          <w:sz w:val="21"/>
        </w:rPr>
        <w:t>各知识产权局提交</w:t>
      </w:r>
      <w:r w:rsidR="00E27DD5" w:rsidRPr="00E27DD5">
        <w:rPr>
          <w:rFonts w:ascii="SimSun" w:hAnsi="SimSun" w:hint="eastAsia"/>
          <w:sz w:val="21"/>
        </w:rPr>
        <w:t>或更新标准ST.27的映射表。</w:t>
      </w:r>
      <w:r w:rsidR="00E27DD5">
        <w:rPr>
          <w:rFonts w:ascii="SimSun" w:hAnsi="SimSun" w:hint="eastAsia"/>
          <w:sz w:val="21"/>
        </w:rPr>
        <w:t>收到</w:t>
      </w:r>
      <w:r w:rsidR="00E27DD5" w:rsidRPr="00E27DD5">
        <w:rPr>
          <w:rFonts w:ascii="SimSun" w:hAnsi="SimSun" w:hint="eastAsia"/>
          <w:sz w:val="21"/>
        </w:rPr>
        <w:t>新</w:t>
      </w:r>
      <w:r w:rsidR="00E27DD5">
        <w:rPr>
          <w:rFonts w:ascii="SimSun" w:hAnsi="SimSun" w:hint="eastAsia"/>
          <w:sz w:val="21"/>
        </w:rPr>
        <w:t>提交</w:t>
      </w:r>
      <w:r w:rsidR="00E27DD5" w:rsidRPr="00E27DD5">
        <w:rPr>
          <w:rFonts w:ascii="SimSun" w:hAnsi="SimSun" w:hint="eastAsia"/>
          <w:sz w:val="21"/>
        </w:rPr>
        <w:t>的</w:t>
      </w:r>
      <w:r w:rsidR="00E27DD5">
        <w:rPr>
          <w:rFonts w:ascii="SimSun" w:hAnsi="SimSun" w:hint="eastAsia"/>
          <w:sz w:val="21"/>
        </w:rPr>
        <w:t>材料</w:t>
      </w:r>
      <w:r w:rsidR="00E27DD5" w:rsidRPr="00E27DD5">
        <w:rPr>
          <w:rFonts w:ascii="SimSun" w:hAnsi="SimSun" w:hint="eastAsia"/>
          <w:sz w:val="21"/>
        </w:rPr>
        <w:t>后，将</w:t>
      </w:r>
      <w:r w:rsidR="00E27DD5">
        <w:rPr>
          <w:rFonts w:ascii="SimSun" w:hAnsi="SimSun" w:hint="eastAsia"/>
          <w:sz w:val="21"/>
        </w:rPr>
        <w:t>在《产权组织</w:t>
      </w:r>
      <w:r w:rsidR="00E27DD5" w:rsidRPr="00E27DD5">
        <w:rPr>
          <w:rFonts w:ascii="SimSun" w:hAnsi="SimSun" w:hint="eastAsia"/>
          <w:sz w:val="21"/>
        </w:rPr>
        <w:t>手册</w:t>
      </w:r>
      <w:r w:rsidR="00E27DD5">
        <w:rPr>
          <w:rFonts w:ascii="SimSun" w:hAnsi="SimSun" w:hint="eastAsia"/>
          <w:sz w:val="21"/>
        </w:rPr>
        <w:t>》</w:t>
      </w:r>
      <w:r w:rsidR="00E27DD5" w:rsidRPr="00E27DD5">
        <w:rPr>
          <w:rFonts w:ascii="SimSun" w:hAnsi="SimSun" w:hint="eastAsia"/>
          <w:sz w:val="21"/>
        </w:rPr>
        <w:t>中公布</w:t>
      </w:r>
      <w:r w:rsidR="00E27DD5">
        <w:rPr>
          <w:rFonts w:ascii="SimSun" w:hAnsi="SimSun" w:hint="eastAsia"/>
          <w:sz w:val="21"/>
        </w:rPr>
        <w:t>汇总后的映射表</w:t>
      </w:r>
      <w:r w:rsidR="00E27DD5" w:rsidRPr="00E27DD5">
        <w:rPr>
          <w:rFonts w:ascii="SimSun" w:hAnsi="SimSun" w:hint="eastAsia"/>
          <w:sz w:val="21"/>
        </w:rPr>
        <w:t>。</w:t>
      </w:r>
    </w:p>
    <w:p w14:paraId="2CFDDB1B" w14:textId="6C08E507" w:rsidR="0007652D" w:rsidRDefault="0007652D" w:rsidP="0007652D">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E27DD5" w:rsidRPr="00E27DD5">
        <w:rPr>
          <w:rFonts w:ascii="SimSun" w:hAnsi="SimSun" w:hint="eastAsia"/>
          <w:sz w:val="21"/>
        </w:rPr>
        <w:t>国际局和欧专局计划</w:t>
      </w:r>
      <w:r w:rsidR="00E27DD5">
        <w:rPr>
          <w:rFonts w:ascii="SimSun" w:hAnsi="SimSun" w:hint="eastAsia"/>
          <w:sz w:val="21"/>
        </w:rPr>
        <w:t>，只要有资源</w:t>
      </w:r>
      <w:r w:rsidR="00D34333">
        <w:rPr>
          <w:rFonts w:ascii="SimSun" w:hAnsi="SimSun" w:hint="eastAsia"/>
          <w:sz w:val="21"/>
        </w:rPr>
        <w:t>可用</w:t>
      </w:r>
      <w:r w:rsidR="00E27DD5">
        <w:rPr>
          <w:rFonts w:ascii="SimSun" w:hAnsi="SimSun" w:hint="eastAsia"/>
          <w:sz w:val="21"/>
        </w:rPr>
        <w:t>，就</w:t>
      </w:r>
      <w:r w:rsidR="00E27DD5" w:rsidRPr="00E27DD5">
        <w:rPr>
          <w:rFonts w:ascii="SimSun" w:hAnsi="SimSun" w:hint="eastAsia"/>
          <w:sz w:val="21"/>
        </w:rPr>
        <w:t>继续</w:t>
      </w:r>
      <w:r w:rsidR="00E27DD5">
        <w:rPr>
          <w:rFonts w:ascii="SimSun" w:hAnsi="SimSun" w:hint="eastAsia"/>
          <w:sz w:val="21"/>
        </w:rPr>
        <w:t>与IN</w:t>
      </w:r>
      <w:r w:rsidR="00E27DD5" w:rsidRPr="00E27DD5">
        <w:rPr>
          <w:rFonts w:ascii="SimSun" w:hAnsi="SimSun" w:hint="eastAsia"/>
          <w:sz w:val="21"/>
        </w:rPr>
        <w:t>PADOC</w:t>
      </w:r>
      <w:r w:rsidR="00E27DD5">
        <w:rPr>
          <w:rFonts w:ascii="SimSun" w:hAnsi="SimSun" w:hint="eastAsia"/>
          <w:sz w:val="21"/>
        </w:rPr>
        <w:t>中专利法律状态数据的原属局合作，</w:t>
      </w:r>
      <w:r w:rsidR="00E27DD5" w:rsidRPr="00E27DD5">
        <w:rPr>
          <w:rFonts w:ascii="SimSun" w:hAnsi="SimSun" w:hint="eastAsia"/>
          <w:sz w:val="21"/>
        </w:rPr>
        <w:t>将INPADOC数据映射到</w:t>
      </w:r>
      <w:r w:rsidR="00E27DD5">
        <w:rPr>
          <w:rFonts w:ascii="SimSun" w:hAnsi="SimSun" w:hint="eastAsia"/>
          <w:sz w:val="21"/>
        </w:rPr>
        <w:t>产权组织</w:t>
      </w:r>
      <w:r w:rsidR="00E27DD5" w:rsidRPr="00E27DD5">
        <w:rPr>
          <w:rFonts w:ascii="SimSun" w:hAnsi="SimSun" w:hint="eastAsia"/>
          <w:sz w:val="21"/>
        </w:rPr>
        <w:t>标准ST.27。</w:t>
      </w:r>
    </w:p>
    <w:p w14:paraId="5277A9B4" w14:textId="60ECBE89" w:rsidR="00E27DD5" w:rsidRDefault="00E27DD5" w:rsidP="00A349C2">
      <w:pPr>
        <w:pStyle w:val="ONUME"/>
        <w:keepNext/>
        <w:overflowPunct w:val="0"/>
        <w:spacing w:afterLines="50" w:after="120" w:line="340" w:lineRule="atLeast"/>
        <w:jc w:val="both"/>
        <w:rPr>
          <w:rFonts w:ascii="SimSun" w:hAnsi="SimSun"/>
          <w:sz w:val="21"/>
        </w:rPr>
      </w:pPr>
      <w:r>
        <w:rPr>
          <w:rFonts w:ascii="SimSun" w:hAnsi="SimSun" w:hint="eastAsia"/>
          <w:sz w:val="21"/>
          <w:u w:val="single"/>
        </w:rPr>
        <w:t>工艺品外观设计</w:t>
      </w:r>
      <w:r w:rsidRPr="008C1ECD">
        <w:rPr>
          <w:rFonts w:ascii="SimSun" w:hAnsi="SimSun" w:hint="eastAsia"/>
          <w:sz w:val="21"/>
          <w:u w:val="single"/>
        </w:rPr>
        <w:t>法律状态数据</w:t>
      </w:r>
    </w:p>
    <w:p w14:paraId="29A8F8C6" w14:textId="6BB8B3AF" w:rsidR="0007652D" w:rsidRDefault="0007652D" w:rsidP="0007652D">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48385A" w:rsidRPr="0048385A">
        <w:rPr>
          <w:rFonts w:ascii="SimSun" w:hAnsi="SimSun" w:hint="eastAsia"/>
          <w:sz w:val="21"/>
        </w:rPr>
        <w:t>工作队计划根据需要更新工业品外观设计法律状态数据标准的详细事件，并编写一份指导文件供标准委员会下届会议审议。工作队要求标准委员会鼓励</w:t>
      </w:r>
      <w:r w:rsidR="0048385A">
        <w:rPr>
          <w:rFonts w:ascii="SimSun" w:hAnsi="SimSun" w:hint="eastAsia"/>
          <w:sz w:val="21"/>
        </w:rPr>
        <w:t>各知识产权局提交</w:t>
      </w:r>
      <w:r w:rsidR="0048385A" w:rsidRPr="0048385A">
        <w:rPr>
          <w:rFonts w:ascii="SimSun" w:hAnsi="SimSun" w:hint="eastAsia"/>
          <w:sz w:val="21"/>
        </w:rPr>
        <w:t>或更新标准ST.87的映射表。国际局建议标准委员会批准在</w:t>
      </w:r>
      <w:r w:rsidR="0048385A">
        <w:rPr>
          <w:rFonts w:ascii="SimSun" w:hAnsi="SimSun" w:hint="eastAsia"/>
          <w:sz w:val="21"/>
        </w:rPr>
        <w:t>《产权组织手册》</w:t>
      </w:r>
      <w:r w:rsidR="0048385A" w:rsidRPr="0048385A">
        <w:rPr>
          <w:rFonts w:ascii="SimSun" w:hAnsi="SimSun" w:hint="eastAsia"/>
          <w:sz w:val="21"/>
        </w:rPr>
        <w:t>第7.13</w:t>
      </w:r>
      <w:r w:rsidR="0048385A">
        <w:rPr>
          <w:rFonts w:ascii="SimSun" w:hAnsi="SimSun" w:hint="eastAsia"/>
          <w:sz w:val="21"/>
        </w:rPr>
        <w:t>节</w:t>
      </w:r>
      <w:r w:rsidR="0048385A" w:rsidRPr="0048385A">
        <w:rPr>
          <w:rFonts w:ascii="SimSun" w:hAnsi="SimSun" w:hint="eastAsia"/>
          <w:sz w:val="21"/>
        </w:rPr>
        <w:t>中公布三个</w:t>
      </w:r>
      <w:r w:rsidR="0048385A">
        <w:rPr>
          <w:rFonts w:ascii="SimSun" w:hAnsi="SimSun" w:hint="eastAsia"/>
          <w:sz w:val="21"/>
        </w:rPr>
        <w:t>已</w:t>
      </w:r>
      <w:r w:rsidR="0048385A" w:rsidRPr="0048385A">
        <w:rPr>
          <w:rFonts w:ascii="SimSun" w:hAnsi="SimSun" w:hint="eastAsia"/>
          <w:sz w:val="21"/>
        </w:rPr>
        <w:t>提交的ST.87映射表。新提交的材料</w:t>
      </w:r>
      <w:r w:rsidR="0048385A">
        <w:rPr>
          <w:rFonts w:ascii="SimSun" w:hAnsi="SimSun" w:hint="eastAsia"/>
          <w:sz w:val="21"/>
        </w:rPr>
        <w:t>收到</w:t>
      </w:r>
      <w:r w:rsidR="0048385A" w:rsidRPr="0048385A">
        <w:rPr>
          <w:rFonts w:ascii="SimSun" w:hAnsi="SimSun" w:hint="eastAsia"/>
          <w:sz w:val="21"/>
        </w:rPr>
        <w:t>后，将</w:t>
      </w:r>
      <w:r w:rsidR="00D34333">
        <w:rPr>
          <w:rFonts w:ascii="SimSun" w:hAnsi="SimSun" w:hint="eastAsia"/>
          <w:sz w:val="21"/>
        </w:rPr>
        <w:t>对</w:t>
      </w:r>
      <w:r w:rsidR="0048385A">
        <w:rPr>
          <w:rFonts w:ascii="SimSun" w:hAnsi="SimSun" w:hint="eastAsia"/>
          <w:sz w:val="21"/>
        </w:rPr>
        <w:t>《产权组织手册》</w:t>
      </w:r>
      <w:r w:rsidR="0048385A" w:rsidRPr="0048385A">
        <w:rPr>
          <w:rFonts w:ascii="SimSun" w:hAnsi="SimSun" w:hint="eastAsia"/>
          <w:sz w:val="21"/>
        </w:rPr>
        <w:t>第7.13</w:t>
      </w:r>
      <w:r w:rsidR="0048385A">
        <w:rPr>
          <w:rFonts w:ascii="SimSun" w:hAnsi="SimSun" w:hint="eastAsia"/>
          <w:sz w:val="21"/>
        </w:rPr>
        <w:t>节</w:t>
      </w:r>
      <w:r w:rsidR="00D34333">
        <w:rPr>
          <w:rFonts w:ascii="SimSun" w:hAnsi="SimSun" w:hint="eastAsia"/>
          <w:sz w:val="21"/>
        </w:rPr>
        <w:t>进行更新</w:t>
      </w:r>
      <w:r w:rsidR="0048385A" w:rsidRPr="0048385A">
        <w:rPr>
          <w:rFonts w:ascii="SimSun" w:hAnsi="SimSun" w:hint="eastAsia"/>
          <w:sz w:val="21"/>
        </w:rPr>
        <w:t>。</w:t>
      </w:r>
    </w:p>
    <w:p w14:paraId="11513BF8" w14:textId="3F6DE81A" w:rsidR="0048385A" w:rsidRDefault="0048385A" w:rsidP="00A349C2">
      <w:pPr>
        <w:pStyle w:val="ONUME"/>
        <w:keepNext/>
        <w:overflowPunct w:val="0"/>
        <w:spacing w:afterLines="50" w:after="120" w:line="340" w:lineRule="atLeast"/>
        <w:jc w:val="both"/>
        <w:rPr>
          <w:rFonts w:ascii="SimSun" w:hAnsi="SimSun"/>
          <w:sz w:val="21"/>
        </w:rPr>
      </w:pPr>
      <w:r>
        <w:rPr>
          <w:rFonts w:ascii="SimSun" w:hAnsi="SimSun" w:hint="eastAsia"/>
          <w:sz w:val="21"/>
          <w:u w:val="single"/>
        </w:rPr>
        <w:t>商标</w:t>
      </w:r>
      <w:r w:rsidRPr="008C1ECD">
        <w:rPr>
          <w:rFonts w:ascii="SimSun" w:hAnsi="SimSun" w:hint="eastAsia"/>
          <w:sz w:val="21"/>
          <w:u w:val="single"/>
        </w:rPr>
        <w:t>法律状态数据</w:t>
      </w:r>
    </w:p>
    <w:p w14:paraId="7F58F708" w14:textId="35094240" w:rsidR="0007652D" w:rsidRPr="0007652D" w:rsidRDefault="0007652D" w:rsidP="0007652D">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2442DC">
        <w:rPr>
          <w:rFonts w:ascii="SimSun" w:hAnsi="SimSun"/>
          <w:sz w:val="21"/>
        </w:rPr>
        <w:t>.</w:t>
      </w:r>
      <w:r w:rsidR="002442DC">
        <w:rPr>
          <w:rFonts w:ascii="SimSun" w:hAnsi="SimSun"/>
          <w:sz w:val="21"/>
        </w:rPr>
        <w:tab/>
      </w:r>
      <w:r w:rsidR="00FD5F9E" w:rsidRPr="00E27DD5">
        <w:rPr>
          <w:rFonts w:ascii="SimSun" w:hAnsi="SimSun" w:hint="eastAsia"/>
          <w:sz w:val="21"/>
        </w:rPr>
        <w:t>工作队计划</w:t>
      </w:r>
      <w:r w:rsidR="00FD5F9E">
        <w:rPr>
          <w:rFonts w:ascii="SimSun" w:hAnsi="SimSun" w:hint="eastAsia"/>
          <w:sz w:val="21"/>
        </w:rPr>
        <w:t>，</w:t>
      </w:r>
      <w:r w:rsidR="00E27DD5" w:rsidRPr="00E27DD5">
        <w:rPr>
          <w:rFonts w:ascii="SimSun" w:hAnsi="SimSun" w:hint="eastAsia"/>
          <w:sz w:val="21"/>
        </w:rPr>
        <w:t>一旦</w:t>
      </w:r>
      <w:r w:rsidR="00FD5F9E">
        <w:rPr>
          <w:rFonts w:ascii="SimSun" w:hAnsi="SimSun" w:hint="eastAsia"/>
          <w:sz w:val="21"/>
        </w:rPr>
        <w:t>产权组织</w:t>
      </w:r>
      <w:r w:rsidR="00E27DD5" w:rsidRPr="00E27DD5">
        <w:rPr>
          <w:rFonts w:ascii="SimSun" w:hAnsi="SimSun" w:hint="eastAsia"/>
          <w:sz w:val="21"/>
        </w:rPr>
        <w:t>标准ST.27和ST.87</w:t>
      </w:r>
      <w:r w:rsidR="00FD5F9E">
        <w:rPr>
          <w:rFonts w:ascii="SimSun" w:hAnsi="SimSun" w:hint="eastAsia"/>
          <w:sz w:val="21"/>
        </w:rPr>
        <w:t>尚未完成的</w:t>
      </w:r>
      <w:r w:rsidR="00E27DD5" w:rsidRPr="00E27DD5">
        <w:rPr>
          <w:rFonts w:ascii="SimSun" w:hAnsi="SimSun" w:hint="eastAsia"/>
          <w:sz w:val="21"/>
        </w:rPr>
        <w:t>工作完成，</w:t>
      </w:r>
      <w:r w:rsidR="00FD5F9E">
        <w:rPr>
          <w:rFonts w:ascii="SimSun" w:hAnsi="SimSun" w:hint="eastAsia"/>
          <w:sz w:val="21"/>
        </w:rPr>
        <w:t>就开始就商标法律状态数据的新标准开展工作。具体来说</w:t>
      </w:r>
      <w:r w:rsidR="00E27DD5" w:rsidRPr="00E27DD5">
        <w:rPr>
          <w:rFonts w:ascii="SimSun" w:hAnsi="SimSun" w:hint="eastAsia"/>
          <w:sz w:val="21"/>
        </w:rPr>
        <w:t>，工作队希望开始实施ST.27或ST.87的</w:t>
      </w:r>
      <w:r w:rsidR="00FD5F9E">
        <w:rPr>
          <w:rFonts w:ascii="SimSun" w:hAnsi="SimSun" w:hint="eastAsia"/>
          <w:sz w:val="21"/>
        </w:rPr>
        <w:t>局分享经验，以确保不</w:t>
      </w:r>
      <w:r w:rsidR="00D34333">
        <w:rPr>
          <w:rFonts w:ascii="SimSun" w:hAnsi="SimSun" w:hint="eastAsia"/>
          <w:sz w:val="21"/>
        </w:rPr>
        <w:t>会</w:t>
      </w:r>
      <w:r w:rsidR="00FD5F9E">
        <w:rPr>
          <w:rFonts w:ascii="SimSun" w:hAnsi="SimSun" w:hint="eastAsia"/>
          <w:sz w:val="21"/>
        </w:rPr>
        <w:t>出现</w:t>
      </w:r>
      <w:r w:rsidR="00E27DD5" w:rsidRPr="00E27DD5">
        <w:rPr>
          <w:rFonts w:ascii="SimSun" w:hAnsi="SimSun" w:hint="eastAsia"/>
          <w:sz w:val="21"/>
        </w:rPr>
        <w:t>意外问题。</w:t>
      </w:r>
    </w:p>
    <w:p w14:paraId="0735957E" w14:textId="1F10134F" w:rsidR="005B0283" w:rsidRPr="00B27358" w:rsidRDefault="00442244" w:rsidP="00B27358">
      <w:pPr>
        <w:pStyle w:val="Heading2"/>
        <w:spacing w:beforeLines="100" w:afterLines="50" w:after="120" w:line="340" w:lineRule="atLeast"/>
        <w:rPr>
          <w:rFonts w:ascii="SimHei" w:eastAsia="SimHei" w:hAnsi="SimHei"/>
          <w:caps w:val="0"/>
          <w:sz w:val="21"/>
          <w:szCs w:val="21"/>
        </w:rPr>
      </w:pPr>
      <w:r>
        <w:rPr>
          <w:rFonts w:ascii="SimHei" w:eastAsia="SimHei" w:hAnsi="SimHei" w:hint="eastAsia"/>
          <w:caps w:val="0"/>
          <w:sz w:val="21"/>
          <w:szCs w:val="21"/>
        </w:rPr>
        <w:t>修订第47号任务说明的提案</w:t>
      </w:r>
    </w:p>
    <w:p w14:paraId="2DB4A52B" w14:textId="542F0D49" w:rsidR="005B0283" w:rsidRPr="00B27358" w:rsidRDefault="005B0283" w:rsidP="00B27358">
      <w:pPr>
        <w:pStyle w:val="ONUME"/>
        <w:overflowPunct w:val="0"/>
        <w:spacing w:afterLines="50" w:after="120" w:line="340" w:lineRule="atLeast"/>
        <w:jc w:val="both"/>
        <w:rPr>
          <w:rFonts w:ascii="SimSun" w:hAnsi="SimSun"/>
          <w:sz w:val="21"/>
        </w:rPr>
      </w:pPr>
      <w:r w:rsidRPr="00B27358">
        <w:rPr>
          <w:rFonts w:ascii="SimSun" w:hAnsi="SimSun"/>
          <w:sz w:val="21"/>
        </w:rPr>
        <w:fldChar w:fldCharType="begin"/>
      </w:r>
      <w:r w:rsidRPr="00B27358">
        <w:rPr>
          <w:rFonts w:ascii="SimSun" w:hAnsi="SimSun"/>
          <w:sz w:val="21"/>
        </w:rPr>
        <w:instrText xml:space="preserve"> AUTONUM  </w:instrText>
      </w:r>
      <w:r w:rsidRPr="00B27358">
        <w:rPr>
          <w:rFonts w:ascii="SimSun" w:hAnsi="SimSun"/>
          <w:sz w:val="21"/>
        </w:rPr>
        <w:fldChar w:fldCharType="end"/>
      </w:r>
      <w:r w:rsidR="002442DC">
        <w:rPr>
          <w:rFonts w:ascii="SimSun" w:hAnsi="SimSun"/>
          <w:sz w:val="21"/>
        </w:rPr>
        <w:t>.</w:t>
      </w:r>
      <w:r w:rsidR="002442DC">
        <w:rPr>
          <w:rFonts w:ascii="SimSun" w:hAnsi="SimSun"/>
          <w:sz w:val="21"/>
        </w:rPr>
        <w:tab/>
      </w:r>
      <w:r w:rsidR="00E27DD5" w:rsidRPr="00E27DD5">
        <w:rPr>
          <w:rFonts w:ascii="SimSun" w:hAnsi="SimSun" w:hint="eastAsia"/>
          <w:sz w:val="21"/>
        </w:rPr>
        <w:t>考虑到</w:t>
      </w:r>
      <w:r w:rsidR="00FD5F9E">
        <w:rPr>
          <w:rFonts w:ascii="SimSun" w:hAnsi="SimSun" w:hint="eastAsia"/>
          <w:sz w:val="21"/>
        </w:rPr>
        <w:t>产权组织</w:t>
      </w:r>
      <w:r w:rsidR="00E27DD5" w:rsidRPr="00E27DD5">
        <w:rPr>
          <w:rFonts w:ascii="SimSun" w:hAnsi="SimSun" w:hint="eastAsia"/>
          <w:sz w:val="21"/>
        </w:rPr>
        <w:t>标准ST.27和ST.87已完成</w:t>
      </w:r>
      <w:r w:rsidR="00FD5F9E">
        <w:rPr>
          <w:rFonts w:ascii="SimSun" w:hAnsi="SimSun" w:hint="eastAsia"/>
          <w:sz w:val="21"/>
        </w:rPr>
        <w:t>的</w:t>
      </w:r>
      <w:r w:rsidR="00E27DD5" w:rsidRPr="00E27DD5">
        <w:rPr>
          <w:rFonts w:ascii="SimSun" w:hAnsi="SimSun" w:hint="eastAsia"/>
          <w:sz w:val="21"/>
        </w:rPr>
        <w:t>和剩余</w:t>
      </w:r>
      <w:r w:rsidR="00FD5F9E">
        <w:rPr>
          <w:rFonts w:ascii="SimSun" w:hAnsi="SimSun" w:hint="eastAsia"/>
          <w:sz w:val="21"/>
        </w:rPr>
        <w:t>的工作，建议修订</w:t>
      </w:r>
      <w:r w:rsidR="00E27DD5" w:rsidRPr="00E27DD5">
        <w:rPr>
          <w:rFonts w:ascii="SimSun" w:hAnsi="SimSun" w:hint="eastAsia"/>
          <w:sz w:val="21"/>
        </w:rPr>
        <w:t>第47号任务的说明如下：“</w:t>
      </w:r>
      <w:r w:rsidR="00D34333" w:rsidRPr="00E27DD5">
        <w:rPr>
          <w:rFonts w:ascii="SimSun" w:hAnsi="SimSun" w:hint="eastAsia"/>
          <w:sz w:val="21"/>
        </w:rPr>
        <w:t>编</w:t>
      </w:r>
      <w:r w:rsidR="00A349C2">
        <w:rPr>
          <w:rFonts w:ascii="SimSun" w:hAnsi="SimSun" w:hint="eastAsia"/>
          <w:sz w:val="21"/>
        </w:rPr>
        <w:t>写</w:t>
      </w:r>
      <w:r w:rsidR="00D34333">
        <w:rPr>
          <w:rFonts w:ascii="SimSun" w:hAnsi="SimSun" w:hint="eastAsia"/>
          <w:sz w:val="21"/>
        </w:rPr>
        <w:t>关于</w:t>
      </w:r>
      <w:r w:rsidR="00FD5F9E">
        <w:rPr>
          <w:rFonts w:ascii="SimSun" w:hAnsi="SimSun" w:hint="eastAsia"/>
          <w:sz w:val="21"/>
        </w:rPr>
        <w:t>产权组织</w:t>
      </w:r>
      <w:r w:rsidR="00E27DD5" w:rsidRPr="00E27DD5">
        <w:rPr>
          <w:rFonts w:ascii="SimSun" w:hAnsi="SimSun" w:hint="eastAsia"/>
          <w:sz w:val="21"/>
        </w:rPr>
        <w:t>标准ST.27和ST</w:t>
      </w:r>
      <w:r w:rsidR="00647F17">
        <w:rPr>
          <w:rFonts w:ascii="SimSun" w:hAnsi="SimSun"/>
          <w:sz w:val="21"/>
        </w:rPr>
        <w:t>.87</w:t>
      </w:r>
      <w:r w:rsidR="00647F17">
        <w:rPr>
          <w:rFonts w:ascii="SimSun" w:hAnsi="SimSun" w:hint="eastAsia"/>
          <w:sz w:val="21"/>
        </w:rPr>
        <w:t>所需</w:t>
      </w:r>
      <w:r w:rsidR="00E27DD5" w:rsidRPr="00E27DD5">
        <w:rPr>
          <w:rFonts w:ascii="SimSun" w:hAnsi="SimSun" w:hint="eastAsia"/>
          <w:sz w:val="21"/>
        </w:rPr>
        <w:t>修订</w:t>
      </w:r>
      <w:r w:rsidR="00D34333">
        <w:rPr>
          <w:rFonts w:ascii="SimSun" w:hAnsi="SimSun" w:hint="eastAsia"/>
          <w:sz w:val="21"/>
        </w:rPr>
        <w:t>的</w:t>
      </w:r>
      <w:r w:rsidR="00647F17">
        <w:rPr>
          <w:rFonts w:ascii="SimSun" w:hAnsi="SimSun" w:hint="eastAsia"/>
          <w:sz w:val="21"/>
        </w:rPr>
        <w:t>提案；编</w:t>
      </w:r>
      <w:r w:rsidR="00A349C2">
        <w:rPr>
          <w:rFonts w:ascii="SimSun" w:hAnsi="SimSun" w:hint="eastAsia"/>
          <w:sz w:val="21"/>
        </w:rPr>
        <w:t>写</w:t>
      </w:r>
      <w:r w:rsidR="00647F17">
        <w:rPr>
          <w:rFonts w:ascii="SimSun" w:hAnsi="SimSun" w:hint="eastAsia"/>
          <w:sz w:val="21"/>
        </w:rPr>
        <w:t>用于</w:t>
      </w:r>
      <w:r w:rsidR="00E27DD5" w:rsidRPr="00E27DD5">
        <w:rPr>
          <w:rFonts w:ascii="SimSun" w:hAnsi="SimSun" w:hint="eastAsia"/>
          <w:sz w:val="21"/>
        </w:rPr>
        <w:t>工业品外观设计法律状态数据</w:t>
      </w:r>
      <w:r w:rsidR="00647F17">
        <w:rPr>
          <w:rFonts w:ascii="SimSun" w:hAnsi="SimSun" w:hint="eastAsia"/>
          <w:sz w:val="21"/>
        </w:rPr>
        <w:t>的拟议</w:t>
      </w:r>
      <w:r w:rsidR="00E27DD5" w:rsidRPr="00E27DD5">
        <w:rPr>
          <w:rFonts w:ascii="SimSun" w:hAnsi="SimSun" w:hint="eastAsia"/>
          <w:sz w:val="21"/>
        </w:rPr>
        <w:t>指导文件</w:t>
      </w:r>
      <w:r w:rsidR="00647F17">
        <w:rPr>
          <w:rFonts w:ascii="SimSun" w:hAnsi="SimSun" w:hint="eastAsia"/>
          <w:sz w:val="21"/>
        </w:rPr>
        <w:t>；编</w:t>
      </w:r>
      <w:r w:rsidR="00A349C2">
        <w:rPr>
          <w:rFonts w:ascii="SimSun" w:hAnsi="SimSun" w:hint="eastAsia"/>
          <w:sz w:val="21"/>
        </w:rPr>
        <w:t>写</w:t>
      </w:r>
      <w:r w:rsidR="00647F17">
        <w:rPr>
          <w:rFonts w:ascii="SimSun" w:hAnsi="SimSun" w:hint="eastAsia"/>
          <w:sz w:val="21"/>
        </w:rPr>
        <w:t>供</w:t>
      </w:r>
      <w:r w:rsidR="00E27DD5" w:rsidRPr="00E27DD5">
        <w:rPr>
          <w:rFonts w:ascii="SimSun" w:hAnsi="SimSun" w:hint="eastAsia"/>
          <w:sz w:val="21"/>
        </w:rPr>
        <w:t>工业产权局交换商标法律</w:t>
      </w:r>
      <w:r w:rsidR="00647F17">
        <w:rPr>
          <w:rFonts w:ascii="SimSun" w:hAnsi="SimSun" w:hint="eastAsia"/>
          <w:sz w:val="21"/>
        </w:rPr>
        <w:t>状态</w:t>
      </w:r>
      <w:r w:rsidR="00E27DD5" w:rsidRPr="00E27DD5">
        <w:rPr>
          <w:rFonts w:ascii="SimSun" w:hAnsi="SimSun" w:hint="eastAsia"/>
          <w:sz w:val="21"/>
        </w:rPr>
        <w:t>数据</w:t>
      </w:r>
      <w:r w:rsidR="00647F17">
        <w:rPr>
          <w:rFonts w:ascii="SimSun" w:hAnsi="SimSun" w:hint="eastAsia"/>
          <w:sz w:val="21"/>
        </w:rPr>
        <w:t>的</w:t>
      </w:r>
      <w:r w:rsidR="00E27DD5" w:rsidRPr="00E27DD5">
        <w:rPr>
          <w:rFonts w:ascii="SimSun" w:hAnsi="SimSun" w:hint="eastAsia"/>
          <w:sz w:val="21"/>
        </w:rPr>
        <w:t>建议</w:t>
      </w:r>
      <w:r w:rsidR="00647F17">
        <w:rPr>
          <w:rFonts w:ascii="SimSun" w:hAnsi="SimSun" w:hint="eastAsia"/>
          <w:sz w:val="21"/>
        </w:rPr>
        <w:t>；以及</w:t>
      </w:r>
      <w:r w:rsidR="00E27DD5" w:rsidRPr="00E27DD5">
        <w:rPr>
          <w:rFonts w:ascii="SimSun" w:hAnsi="SimSun" w:hint="eastAsia"/>
          <w:sz w:val="21"/>
        </w:rPr>
        <w:t>支持XML4IP</w:t>
      </w:r>
      <w:r w:rsidR="00647F17">
        <w:rPr>
          <w:rFonts w:ascii="SimSun" w:hAnsi="SimSun" w:hint="eastAsia"/>
          <w:sz w:val="21"/>
        </w:rPr>
        <w:t>工作队</w:t>
      </w:r>
      <w:r w:rsidR="00E27DD5" w:rsidRPr="00E27DD5">
        <w:rPr>
          <w:rFonts w:ascii="SimSun" w:hAnsi="SimSun" w:hint="eastAsia"/>
          <w:sz w:val="21"/>
        </w:rPr>
        <w:t>开发法律状态事件数据的XML</w:t>
      </w:r>
      <w:r w:rsidR="00647F17">
        <w:rPr>
          <w:rFonts w:ascii="SimSun" w:hAnsi="SimSun" w:hint="eastAsia"/>
          <w:sz w:val="21"/>
        </w:rPr>
        <w:t>组件”</w:t>
      </w:r>
      <w:r w:rsidR="00E27DD5" w:rsidRPr="00E27DD5">
        <w:rPr>
          <w:rFonts w:ascii="SimSun" w:hAnsi="SimSun" w:hint="eastAsia"/>
          <w:sz w:val="21"/>
        </w:rPr>
        <w:t>。</w:t>
      </w:r>
    </w:p>
    <w:p w14:paraId="25088DBB" w14:textId="3BDE3418" w:rsidR="005B0283" w:rsidRPr="00D95B50" w:rsidRDefault="005B0283" w:rsidP="009D701A">
      <w:pPr>
        <w:pStyle w:val="ONUME"/>
        <w:overflowPunct w:val="0"/>
        <w:spacing w:afterLines="50" w:after="120" w:line="340" w:lineRule="atLeast"/>
        <w:ind w:left="5534"/>
        <w:jc w:val="both"/>
        <w:rPr>
          <w:rFonts w:ascii="KaiTi" w:eastAsia="KaiTi" w:hAnsi="KaiTi"/>
          <w:sz w:val="21"/>
        </w:rPr>
      </w:pPr>
      <w:r w:rsidRPr="00D95B50">
        <w:rPr>
          <w:rFonts w:ascii="KaiTi" w:eastAsia="KaiTi" w:hAnsi="KaiTi"/>
          <w:sz w:val="21"/>
        </w:rPr>
        <w:fldChar w:fldCharType="begin"/>
      </w:r>
      <w:r w:rsidRPr="00D95B50">
        <w:rPr>
          <w:rFonts w:ascii="KaiTi" w:eastAsia="KaiTi" w:hAnsi="KaiTi"/>
          <w:sz w:val="21"/>
        </w:rPr>
        <w:instrText xml:space="preserve"> AUTONUM  </w:instrText>
      </w:r>
      <w:r w:rsidRPr="00D95B50">
        <w:rPr>
          <w:rFonts w:ascii="KaiTi" w:eastAsia="KaiTi" w:hAnsi="KaiTi"/>
          <w:sz w:val="21"/>
        </w:rPr>
        <w:fldChar w:fldCharType="end"/>
      </w:r>
      <w:r w:rsidR="00D95B50">
        <w:rPr>
          <w:rFonts w:ascii="KaiTi" w:eastAsia="KaiTi" w:hAnsi="KaiTi"/>
          <w:sz w:val="21"/>
        </w:rPr>
        <w:t>.</w:t>
      </w:r>
      <w:r w:rsidR="009D701A">
        <w:rPr>
          <w:rFonts w:ascii="KaiTi" w:eastAsia="KaiTi" w:hAnsi="KaiTi"/>
          <w:sz w:val="21"/>
        </w:rPr>
        <w:tab/>
      </w:r>
      <w:r w:rsidR="007526E5" w:rsidRPr="00D95B50">
        <w:rPr>
          <w:rFonts w:ascii="KaiTi" w:eastAsia="KaiTi" w:hAnsi="KaiTi" w:hint="eastAsia"/>
          <w:sz w:val="21"/>
        </w:rPr>
        <w:t>请标准委员会：</w:t>
      </w:r>
    </w:p>
    <w:p w14:paraId="5431FE19" w14:textId="65D76095" w:rsidR="005B0283" w:rsidRPr="00D95B50" w:rsidRDefault="005B0283" w:rsidP="00D95B50">
      <w:pPr>
        <w:pStyle w:val="ONUME"/>
        <w:overflowPunct w:val="0"/>
        <w:spacing w:afterLines="50" w:after="120" w:line="340" w:lineRule="atLeast"/>
        <w:ind w:left="5534"/>
        <w:jc w:val="both"/>
        <w:rPr>
          <w:rFonts w:ascii="KaiTi" w:eastAsia="KaiTi" w:hAnsi="KaiTi"/>
          <w:sz w:val="21"/>
        </w:rPr>
      </w:pPr>
      <w:r w:rsidRPr="00D95B50">
        <w:rPr>
          <w:rFonts w:ascii="KaiTi" w:eastAsia="KaiTi" w:hAnsi="KaiTi"/>
          <w:sz w:val="21"/>
        </w:rPr>
        <w:tab/>
      </w:r>
      <w:r w:rsidR="009D701A">
        <w:rPr>
          <w:rFonts w:ascii="KaiTi" w:eastAsia="KaiTi" w:hAnsi="KaiTi"/>
          <w:sz w:val="21"/>
        </w:rPr>
        <w:tab/>
      </w:r>
      <w:r w:rsidRPr="00D95B50">
        <w:rPr>
          <w:rFonts w:ascii="KaiTi" w:eastAsia="KaiTi" w:hAnsi="KaiTi"/>
          <w:sz w:val="21"/>
        </w:rPr>
        <w:t>(a)</w:t>
      </w:r>
      <w:r w:rsidRPr="00D95B50">
        <w:rPr>
          <w:rFonts w:ascii="KaiTi" w:eastAsia="KaiTi" w:hAnsi="KaiTi"/>
          <w:sz w:val="21"/>
        </w:rPr>
        <w:tab/>
      </w:r>
      <w:r w:rsidR="007526E5" w:rsidRPr="00D95B50">
        <w:rPr>
          <w:rFonts w:ascii="KaiTi" w:eastAsia="KaiTi" w:hAnsi="KaiTi" w:hint="eastAsia"/>
          <w:sz w:val="21"/>
        </w:rPr>
        <w:t>注意</w:t>
      </w:r>
      <w:r w:rsidR="00647F17">
        <w:rPr>
          <w:rFonts w:ascii="KaiTi" w:eastAsia="KaiTi" w:hAnsi="KaiTi" w:hint="eastAsia"/>
          <w:sz w:val="21"/>
        </w:rPr>
        <w:t>本文件中所载的</w:t>
      </w:r>
      <w:r w:rsidR="00647F17" w:rsidRPr="00647F17">
        <w:rPr>
          <w:rFonts w:ascii="KaiTi" w:eastAsia="KaiTi" w:hAnsi="KaiTi" w:hint="eastAsia"/>
          <w:sz w:val="21"/>
        </w:rPr>
        <w:t>法律</w:t>
      </w:r>
      <w:r w:rsidR="00647F17">
        <w:rPr>
          <w:rFonts w:ascii="KaiTi" w:eastAsia="KaiTi" w:hAnsi="KaiTi" w:hint="eastAsia"/>
          <w:sz w:val="21"/>
        </w:rPr>
        <w:t>状态</w:t>
      </w:r>
      <w:r w:rsidR="00647F17" w:rsidRPr="00647F17">
        <w:rPr>
          <w:rFonts w:ascii="KaiTi" w:eastAsia="KaiTi" w:hAnsi="KaiTi" w:hint="eastAsia"/>
          <w:sz w:val="21"/>
        </w:rPr>
        <w:t>工作队的工作成果和工作队负责人的报</w:t>
      </w:r>
      <w:r w:rsidR="00A349C2">
        <w:rPr>
          <w:rFonts w:ascii="KaiTi" w:eastAsia="KaiTi" w:hAnsi="KaiTi"/>
          <w:sz w:val="21"/>
        </w:rPr>
        <w:t>‍</w:t>
      </w:r>
      <w:r w:rsidR="00647F17" w:rsidRPr="00647F17">
        <w:rPr>
          <w:rFonts w:ascii="KaiTi" w:eastAsia="KaiTi" w:hAnsi="KaiTi" w:hint="eastAsia"/>
          <w:sz w:val="21"/>
        </w:rPr>
        <w:t>告</w:t>
      </w:r>
      <w:r w:rsidR="00647F17">
        <w:rPr>
          <w:rFonts w:ascii="KaiTi" w:eastAsia="KaiTi" w:hAnsi="KaiTi" w:hint="eastAsia"/>
          <w:sz w:val="21"/>
        </w:rPr>
        <w:t>；</w:t>
      </w:r>
    </w:p>
    <w:p w14:paraId="1CEDE3A5" w14:textId="21BB482A" w:rsidR="005B0283" w:rsidRPr="00D95B50" w:rsidRDefault="005B0283" w:rsidP="00D95B50">
      <w:pPr>
        <w:pStyle w:val="ONUME"/>
        <w:overflowPunct w:val="0"/>
        <w:spacing w:afterLines="50" w:after="120" w:line="340" w:lineRule="atLeast"/>
        <w:ind w:left="5534"/>
        <w:jc w:val="both"/>
        <w:rPr>
          <w:rFonts w:ascii="KaiTi" w:eastAsia="KaiTi" w:hAnsi="KaiTi"/>
          <w:sz w:val="21"/>
        </w:rPr>
      </w:pPr>
      <w:r w:rsidRPr="00D95B50">
        <w:rPr>
          <w:rFonts w:ascii="KaiTi" w:eastAsia="KaiTi" w:hAnsi="KaiTi"/>
          <w:sz w:val="21"/>
        </w:rPr>
        <w:tab/>
      </w:r>
      <w:r w:rsidR="009D701A">
        <w:rPr>
          <w:rFonts w:ascii="KaiTi" w:eastAsia="KaiTi" w:hAnsi="KaiTi"/>
          <w:sz w:val="21"/>
        </w:rPr>
        <w:tab/>
      </w:r>
      <w:r w:rsidRPr="00D95B50">
        <w:rPr>
          <w:rFonts w:ascii="KaiTi" w:eastAsia="KaiTi" w:hAnsi="KaiTi"/>
          <w:sz w:val="21"/>
        </w:rPr>
        <w:t>(b)</w:t>
      </w:r>
      <w:r w:rsidRPr="00D95B50">
        <w:rPr>
          <w:rFonts w:ascii="KaiTi" w:eastAsia="KaiTi" w:hAnsi="KaiTi"/>
          <w:sz w:val="21"/>
        </w:rPr>
        <w:tab/>
      </w:r>
      <w:r w:rsidR="007526E5" w:rsidRPr="00D95B50">
        <w:rPr>
          <w:rFonts w:ascii="KaiTi" w:eastAsia="KaiTi" w:hAnsi="KaiTi" w:hint="eastAsia"/>
          <w:sz w:val="21"/>
        </w:rPr>
        <w:t>注意</w:t>
      </w:r>
      <w:r w:rsidR="00647F17" w:rsidRPr="00647F17">
        <w:rPr>
          <w:rFonts w:ascii="KaiTi" w:eastAsia="KaiTi" w:hAnsi="KaiTi" w:hint="eastAsia"/>
          <w:sz w:val="21"/>
        </w:rPr>
        <w:t>上文第15至19段所述的法律</w:t>
      </w:r>
      <w:r w:rsidR="00647F17">
        <w:rPr>
          <w:rFonts w:ascii="KaiTi" w:eastAsia="KaiTi" w:hAnsi="KaiTi" w:hint="eastAsia"/>
          <w:sz w:val="21"/>
        </w:rPr>
        <w:t>状态工作队的工作计划，</w:t>
      </w:r>
      <w:r w:rsidR="00647F17" w:rsidRPr="00647F17">
        <w:rPr>
          <w:rFonts w:ascii="KaiTi" w:eastAsia="KaiTi" w:hAnsi="KaiTi" w:hint="eastAsia"/>
          <w:sz w:val="21"/>
        </w:rPr>
        <w:t>并鼓励</w:t>
      </w:r>
      <w:r w:rsidR="00647F17">
        <w:rPr>
          <w:rFonts w:ascii="KaiTi" w:eastAsia="KaiTi" w:hAnsi="KaiTi" w:hint="eastAsia"/>
          <w:sz w:val="21"/>
        </w:rPr>
        <w:t>各知识产权局</w:t>
      </w:r>
      <w:r w:rsidR="00647F17" w:rsidRPr="00647F17">
        <w:rPr>
          <w:rFonts w:ascii="KaiTi" w:eastAsia="KaiTi" w:hAnsi="KaiTi" w:hint="eastAsia"/>
          <w:sz w:val="21"/>
        </w:rPr>
        <w:t>参与工作队</w:t>
      </w:r>
      <w:r w:rsidR="00647F17">
        <w:rPr>
          <w:rFonts w:ascii="KaiTi" w:eastAsia="KaiTi" w:hAnsi="KaiTi" w:hint="eastAsia"/>
          <w:sz w:val="21"/>
        </w:rPr>
        <w:t>的各项</w:t>
      </w:r>
      <w:r w:rsidR="00647F17" w:rsidRPr="00647F17">
        <w:rPr>
          <w:rFonts w:ascii="KaiTi" w:eastAsia="KaiTi" w:hAnsi="KaiTi" w:hint="eastAsia"/>
          <w:sz w:val="21"/>
        </w:rPr>
        <w:t>讨论</w:t>
      </w:r>
      <w:r w:rsidR="00647F17">
        <w:rPr>
          <w:rFonts w:ascii="KaiTi" w:eastAsia="KaiTi" w:hAnsi="KaiTi" w:hint="eastAsia"/>
          <w:sz w:val="21"/>
        </w:rPr>
        <w:t>；</w:t>
      </w:r>
    </w:p>
    <w:p w14:paraId="6D42ED42" w14:textId="31EA8370" w:rsidR="0007363F" w:rsidRPr="00D95B50" w:rsidRDefault="005B0283" w:rsidP="00D95B50">
      <w:pPr>
        <w:pStyle w:val="ONUME"/>
        <w:overflowPunct w:val="0"/>
        <w:spacing w:afterLines="50" w:after="120" w:line="340" w:lineRule="atLeast"/>
        <w:ind w:left="5534"/>
        <w:jc w:val="both"/>
        <w:rPr>
          <w:rFonts w:ascii="KaiTi" w:eastAsia="KaiTi" w:hAnsi="KaiTi"/>
          <w:sz w:val="21"/>
        </w:rPr>
      </w:pPr>
      <w:r w:rsidRPr="00D95B50">
        <w:rPr>
          <w:rFonts w:ascii="KaiTi" w:eastAsia="KaiTi" w:hAnsi="KaiTi"/>
          <w:sz w:val="21"/>
        </w:rPr>
        <w:tab/>
      </w:r>
      <w:r w:rsidR="009D701A">
        <w:rPr>
          <w:rFonts w:ascii="KaiTi" w:eastAsia="KaiTi" w:hAnsi="KaiTi"/>
          <w:sz w:val="21"/>
        </w:rPr>
        <w:tab/>
      </w:r>
      <w:r w:rsidRPr="00D95B50">
        <w:rPr>
          <w:rFonts w:ascii="KaiTi" w:eastAsia="KaiTi" w:hAnsi="KaiTi"/>
          <w:sz w:val="21"/>
        </w:rPr>
        <w:t>(c)</w:t>
      </w:r>
      <w:r w:rsidRPr="00D95B50">
        <w:rPr>
          <w:rFonts w:ascii="KaiTi" w:eastAsia="KaiTi" w:hAnsi="KaiTi"/>
          <w:sz w:val="21"/>
        </w:rPr>
        <w:tab/>
      </w:r>
      <w:r w:rsidR="00742A6D">
        <w:rPr>
          <w:rFonts w:ascii="KaiTi" w:eastAsia="KaiTi" w:hAnsi="KaiTi" w:hint="eastAsia"/>
          <w:sz w:val="21"/>
        </w:rPr>
        <w:t>如</w:t>
      </w:r>
      <w:r w:rsidR="00742A6D" w:rsidRPr="00647F17">
        <w:rPr>
          <w:rFonts w:ascii="KaiTi" w:eastAsia="KaiTi" w:hAnsi="KaiTi" w:hint="eastAsia"/>
          <w:sz w:val="21"/>
        </w:rPr>
        <w:t>上文第8</w:t>
      </w:r>
      <w:r w:rsidR="00742A6D">
        <w:rPr>
          <w:rFonts w:ascii="KaiTi" w:eastAsia="KaiTi" w:hAnsi="KaiTi" w:hint="eastAsia"/>
          <w:sz w:val="21"/>
        </w:rPr>
        <w:t>、</w:t>
      </w:r>
      <w:r w:rsidR="00742A6D" w:rsidRPr="00647F17">
        <w:rPr>
          <w:rFonts w:ascii="KaiTi" w:eastAsia="KaiTi" w:hAnsi="KaiTi" w:hint="eastAsia"/>
          <w:sz w:val="21"/>
        </w:rPr>
        <w:t>9</w:t>
      </w:r>
      <w:r w:rsidR="00742A6D">
        <w:rPr>
          <w:rFonts w:ascii="KaiTi" w:eastAsia="KaiTi" w:hAnsi="KaiTi" w:hint="eastAsia"/>
          <w:sz w:val="21"/>
        </w:rPr>
        <w:t>、</w:t>
      </w:r>
      <w:r w:rsidR="00742A6D" w:rsidRPr="00647F17">
        <w:rPr>
          <w:rFonts w:ascii="KaiTi" w:eastAsia="KaiTi" w:hAnsi="KaiTi" w:hint="eastAsia"/>
          <w:sz w:val="21"/>
        </w:rPr>
        <w:t>13和14</w:t>
      </w:r>
      <w:r w:rsidR="00742A6D">
        <w:rPr>
          <w:rFonts w:ascii="KaiTi" w:eastAsia="KaiTi" w:hAnsi="KaiTi" w:hint="eastAsia"/>
          <w:sz w:val="21"/>
        </w:rPr>
        <w:t>段所述，</w:t>
      </w:r>
      <w:r w:rsidR="00647F17" w:rsidRPr="00647F17">
        <w:rPr>
          <w:rFonts w:ascii="KaiTi" w:eastAsia="KaiTi" w:hAnsi="KaiTi" w:hint="eastAsia"/>
          <w:sz w:val="21"/>
        </w:rPr>
        <w:t>鼓励</w:t>
      </w:r>
      <w:r w:rsidR="00647F17">
        <w:rPr>
          <w:rFonts w:ascii="KaiTi" w:eastAsia="KaiTi" w:hAnsi="KaiTi" w:hint="eastAsia"/>
          <w:sz w:val="21"/>
        </w:rPr>
        <w:t>各知识产权局提交</w:t>
      </w:r>
      <w:r w:rsidR="00647F17" w:rsidRPr="00647F17">
        <w:rPr>
          <w:rFonts w:ascii="KaiTi" w:eastAsia="KaiTi" w:hAnsi="KaiTi" w:hint="eastAsia"/>
          <w:sz w:val="21"/>
        </w:rPr>
        <w:t>或更新</w:t>
      </w:r>
      <w:r w:rsidR="00647F17">
        <w:rPr>
          <w:rFonts w:ascii="KaiTi" w:eastAsia="KaiTi" w:hAnsi="KaiTi" w:hint="eastAsia"/>
          <w:sz w:val="21"/>
        </w:rPr>
        <w:t>产权组织标准</w:t>
      </w:r>
      <w:r w:rsidR="00647F17" w:rsidRPr="00647F17">
        <w:rPr>
          <w:rFonts w:ascii="KaiTi" w:eastAsia="KaiTi" w:hAnsi="KaiTi" w:hint="eastAsia"/>
          <w:sz w:val="21"/>
        </w:rPr>
        <w:t>ST.27和ST.87的</w:t>
      </w:r>
      <w:r w:rsidR="00647F17">
        <w:rPr>
          <w:rFonts w:ascii="KaiTi" w:eastAsia="KaiTi" w:hAnsi="KaiTi" w:hint="eastAsia"/>
          <w:sz w:val="21"/>
        </w:rPr>
        <w:t>映射表</w:t>
      </w:r>
      <w:r w:rsidR="007526E5" w:rsidRPr="00D95B50">
        <w:rPr>
          <w:rFonts w:ascii="KaiTi" w:eastAsia="KaiTi" w:hAnsi="KaiTi" w:hint="eastAsia"/>
          <w:sz w:val="21"/>
        </w:rPr>
        <w:t>；</w:t>
      </w:r>
    </w:p>
    <w:p w14:paraId="3B94DF48" w14:textId="562AFAF6" w:rsidR="005B0283" w:rsidRPr="00D95B50" w:rsidRDefault="00284A37" w:rsidP="00D95B50">
      <w:pPr>
        <w:pStyle w:val="ONUME"/>
        <w:overflowPunct w:val="0"/>
        <w:spacing w:afterLines="50" w:after="120" w:line="340" w:lineRule="atLeast"/>
        <w:ind w:left="5534"/>
        <w:jc w:val="both"/>
        <w:rPr>
          <w:rFonts w:ascii="KaiTi" w:eastAsia="KaiTi" w:hAnsi="KaiTi"/>
          <w:sz w:val="21"/>
        </w:rPr>
      </w:pPr>
      <w:r w:rsidRPr="00D95B50">
        <w:rPr>
          <w:rFonts w:ascii="KaiTi" w:eastAsia="KaiTi" w:hAnsi="KaiTi"/>
          <w:sz w:val="21"/>
        </w:rPr>
        <w:tab/>
      </w:r>
      <w:r w:rsidR="009D701A">
        <w:rPr>
          <w:rFonts w:ascii="KaiTi" w:eastAsia="KaiTi" w:hAnsi="KaiTi"/>
          <w:sz w:val="21"/>
        </w:rPr>
        <w:tab/>
      </w:r>
      <w:r w:rsidRPr="00D95B50">
        <w:rPr>
          <w:rFonts w:ascii="KaiTi" w:eastAsia="KaiTi" w:hAnsi="KaiTi"/>
          <w:sz w:val="21"/>
        </w:rPr>
        <w:t>(d)</w:t>
      </w:r>
      <w:r w:rsidRPr="00D95B50">
        <w:rPr>
          <w:rFonts w:ascii="KaiTi" w:eastAsia="KaiTi" w:hAnsi="KaiTi"/>
          <w:sz w:val="21"/>
        </w:rPr>
        <w:tab/>
      </w:r>
      <w:r w:rsidR="00742A6D">
        <w:rPr>
          <w:rFonts w:ascii="KaiTi" w:eastAsia="KaiTi" w:hAnsi="KaiTi" w:hint="eastAsia"/>
          <w:sz w:val="21"/>
        </w:rPr>
        <w:t>考虑如</w:t>
      </w:r>
      <w:r w:rsidR="00647F17" w:rsidRPr="00647F17">
        <w:rPr>
          <w:rFonts w:ascii="KaiTi" w:eastAsia="KaiTi" w:hAnsi="KaiTi" w:hint="eastAsia"/>
          <w:sz w:val="21"/>
        </w:rPr>
        <w:t>上文第14和18段所述</w:t>
      </w:r>
      <w:r w:rsidR="00742A6D">
        <w:rPr>
          <w:rFonts w:ascii="KaiTi" w:eastAsia="KaiTi" w:hAnsi="KaiTi" w:hint="eastAsia"/>
          <w:sz w:val="21"/>
        </w:rPr>
        <w:t>，在《产权组织</w:t>
      </w:r>
      <w:r w:rsidR="00647F17" w:rsidRPr="00647F17">
        <w:rPr>
          <w:rFonts w:ascii="KaiTi" w:eastAsia="KaiTi" w:hAnsi="KaiTi" w:hint="eastAsia"/>
          <w:sz w:val="21"/>
        </w:rPr>
        <w:t>手册</w:t>
      </w:r>
      <w:r w:rsidR="00742A6D">
        <w:rPr>
          <w:rFonts w:ascii="KaiTi" w:eastAsia="KaiTi" w:hAnsi="KaiTi" w:hint="eastAsia"/>
          <w:sz w:val="21"/>
        </w:rPr>
        <w:t>》</w:t>
      </w:r>
      <w:r w:rsidR="00647F17" w:rsidRPr="00647F17">
        <w:rPr>
          <w:rFonts w:ascii="KaiTi" w:eastAsia="KaiTi" w:hAnsi="KaiTi" w:hint="eastAsia"/>
          <w:sz w:val="21"/>
        </w:rPr>
        <w:t>第7.13</w:t>
      </w:r>
      <w:r w:rsidR="00742A6D">
        <w:rPr>
          <w:rFonts w:ascii="KaiTi" w:eastAsia="KaiTi" w:hAnsi="KaiTi" w:hint="eastAsia"/>
          <w:sz w:val="21"/>
        </w:rPr>
        <w:t>节</w:t>
      </w:r>
      <w:r w:rsidR="00647F17" w:rsidRPr="00647F17">
        <w:rPr>
          <w:rFonts w:ascii="KaiTi" w:eastAsia="KaiTi" w:hAnsi="KaiTi" w:hint="eastAsia"/>
          <w:sz w:val="21"/>
        </w:rPr>
        <w:t>中</w:t>
      </w:r>
      <w:r w:rsidR="00742A6D">
        <w:rPr>
          <w:rFonts w:ascii="KaiTi" w:eastAsia="KaiTi" w:hAnsi="KaiTi" w:hint="eastAsia"/>
          <w:sz w:val="21"/>
        </w:rPr>
        <w:t>公布</w:t>
      </w:r>
      <w:r w:rsidR="00647F17" w:rsidRPr="00647F17">
        <w:rPr>
          <w:rFonts w:ascii="KaiTi" w:eastAsia="KaiTi" w:hAnsi="KaiTi" w:hint="eastAsia"/>
          <w:sz w:val="21"/>
        </w:rPr>
        <w:t>收到的ST.87映射表</w:t>
      </w:r>
      <w:r w:rsidR="00742A6D">
        <w:rPr>
          <w:rFonts w:ascii="KaiTi" w:eastAsia="KaiTi" w:hAnsi="KaiTi" w:hint="eastAsia"/>
          <w:sz w:val="21"/>
        </w:rPr>
        <w:t>；以及</w:t>
      </w:r>
    </w:p>
    <w:p w14:paraId="5946B2FC" w14:textId="0AA387CC" w:rsidR="005B0283" w:rsidRPr="00D95B50" w:rsidRDefault="005B0283" w:rsidP="00D95B50">
      <w:pPr>
        <w:pStyle w:val="ONUME"/>
        <w:overflowPunct w:val="0"/>
        <w:spacing w:afterLines="50" w:after="120" w:line="340" w:lineRule="atLeast"/>
        <w:ind w:left="5534"/>
        <w:jc w:val="both"/>
        <w:rPr>
          <w:rFonts w:ascii="KaiTi" w:eastAsia="KaiTi" w:hAnsi="KaiTi"/>
          <w:sz w:val="21"/>
        </w:rPr>
      </w:pPr>
      <w:r w:rsidRPr="00D95B50">
        <w:rPr>
          <w:rFonts w:ascii="KaiTi" w:eastAsia="KaiTi" w:hAnsi="KaiTi"/>
          <w:sz w:val="21"/>
        </w:rPr>
        <w:tab/>
      </w:r>
      <w:r w:rsidR="009D701A">
        <w:rPr>
          <w:rFonts w:ascii="KaiTi" w:eastAsia="KaiTi" w:hAnsi="KaiTi"/>
          <w:sz w:val="21"/>
        </w:rPr>
        <w:tab/>
      </w:r>
      <w:r w:rsidRPr="00D95B50">
        <w:rPr>
          <w:rFonts w:ascii="KaiTi" w:eastAsia="KaiTi" w:hAnsi="KaiTi"/>
          <w:sz w:val="21"/>
        </w:rPr>
        <w:t>(</w:t>
      </w:r>
      <w:r w:rsidR="00284A37" w:rsidRPr="00D95B50">
        <w:rPr>
          <w:rFonts w:ascii="KaiTi" w:eastAsia="KaiTi" w:hAnsi="KaiTi"/>
          <w:sz w:val="21"/>
        </w:rPr>
        <w:t>e</w:t>
      </w:r>
      <w:r w:rsidRPr="00D95B50">
        <w:rPr>
          <w:rFonts w:ascii="KaiTi" w:eastAsia="KaiTi" w:hAnsi="KaiTi"/>
          <w:sz w:val="21"/>
        </w:rPr>
        <w:t>)</w:t>
      </w:r>
      <w:r w:rsidRPr="00D95B50">
        <w:rPr>
          <w:rFonts w:ascii="KaiTi" w:eastAsia="KaiTi" w:hAnsi="KaiTi"/>
          <w:sz w:val="21"/>
        </w:rPr>
        <w:tab/>
      </w:r>
      <w:r w:rsidR="00742A6D" w:rsidRPr="00742A6D">
        <w:rPr>
          <w:rFonts w:ascii="KaiTi" w:eastAsia="KaiTi" w:hAnsi="KaiTi" w:hint="eastAsia"/>
          <w:sz w:val="21"/>
        </w:rPr>
        <w:t>审议并批准上文第20段所述</w:t>
      </w:r>
      <w:r w:rsidR="00742A6D">
        <w:rPr>
          <w:rFonts w:ascii="KaiTi" w:eastAsia="KaiTi" w:hAnsi="KaiTi" w:hint="eastAsia"/>
          <w:sz w:val="21"/>
        </w:rPr>
        <w:t>的</w:t>
      </w:r>
      <w:r w:rsidR="00742A6D" w:rsidRPr="00742A6D">
        <w:rPr>
          <w:rFonts w:ascii="KaiTi" w:eastAsia="KaiTi" w:hAnsi="KaiTi" w:hint="eastAsia"/>
          <w:sz w:val="21"/>
        </w:rPr>
        <w:t>第47号任务</w:t>
      </w:r>
      <w:r w:rsidR="00742A6D">
        <w:rPr>
          <w:rFonts w:ascii="KaiTi" w:eastAsia="KaiTi" w:hAnsi="KaiTi" w:hint="eastAsia"/>
          <w:sz w:val="21"/>
        </w:rPr>
        <w:t>的</w:t>
      </w:r>
      <w:r w:rsidR="00742A6D" w:rsidRPr="00742A6D">
        <w:rPr>
          <w:rFonts w:ascii="KaiTi" w:eastAsia="KaiTi" w:hAnsi="KaiTi" w:hint="eastAsia"/>
          <w:sz w:val="21"/>
        </w:rPr>
        <w:t>拟议修改</w:t>
      </w:r>
      <w:r w:rsidR="00742A6D">
        <w:rPr>
          <w:rFonts w:ascii="KaiTi" w:eastAsia="KaiTi" w:hAnsi="KaiTi" w:hint="eastAsia"/>
          <w:sz w:val="21"/>
        </w:rPr>
        <w:t>，并</w:t>
      </w:r>
      <w:r w:rsidR="00742A6D" w:rsidRPr="00742A6D">
        <w:rPr>
          <w:rFonts w:ascii="KaiTi" w:eastAsia="KaiTi" w:hAnsi="KaiTi" w:hint="eastAsia"/>
          <w:sz w:val="21"/>
        </w:rPr>
        <w:t>将修改后的第47号任务分配给法律</w:t>
      </w:r>
      <w:r w:rsidR="00742A6D">
        <w:rPr>
          <w:rFonts w:ascii="KaiTi" w:eastAsia="KaiTi" w:hAnsi="KaiTi" w:hint="eastAsia"/>
          <w:sz w:val="21"/>
        </w:rPr>
        <w:t>状态</w:t>
      </w:r>
      <w:r w:rsidR="00742A6D" w:rsidRPr="00742A6D">
        <w:rPr>
          <w:rFonts w:ascii="KaiTi" w:eastAsia="KaiTi" w:hAnsi="KaiTi" w:hint="eastAsia"/>
          <w:sz w:val="21"/>
        </w:rPr>
        <w:t>工作</w:t>
      </w:r>
      <w:r w:rsidR="00A349C2">
        <w:rPr>
          <w:rFonts w:ascii="KaiTi" w:eastAsia="KaiTi" w:hAnsi="KaiTi"/>
          <w:sz w:val="21"/>
        </w:rPr>
        <w:t>‍</w:t>
      </w:r>
      <w:r w:rsidR="00742A6D" w:rsidRPr="00742A6D">
        <w:rPr>
          <w:rFonts w:ascii="KaiTi" w:eastAsia="KaiTi" w:hAnsi="KaiTi" w:hint="eastAsia"/>
          <w:sz w:val="21"/>
        </w:rPr>
        <w:t>队</w:t>
      </w:r>
      <w:r w:rsidR="003D1325" w:rsidRPr="00D95B50">
        <w:rPr>
          <w:rFonts w:ascii="KaiTi" w:eastAsia="KaiTi" w:hAnsi="KaiTi" w:hint="eastAsia"/>
          <w:sz w:val="21"/>
        </w:rPr>
        <w:t>。</w:t>
      </w:r>
    </w:p>
    <w:p w14:paraId="084D419F" w14:textId="77777777" w:rsidR="005B0283" w:rsidRPr="00B51F58" w:rsidRDefault="005B0283" w:rsidP="00B51F58">
      <w:pPr>
        <w:pStyle w:val="BodyText"/>
        <w:tabs>
          <w:tab w:val="left" w:pos="6160"/>
          <w:tab w:val="left" w:pos="6710"/>
        </w:tabs>
        <w:spacing w:afterLines="50" w:after="120" w:line="340" w:lineRule="atLeast"/>
        <w:ind w:left="5534"/>
        <w:jc w:val="both"/>
        <w:rPr>
          <w:rFonts w:ascii="KaiTi" w:eastAsia="KaiTi" w:hAnsi="KaiTi"/>
          <w:sz w:val="21"/>
          <w:lang w:val="en-GB"/>
        </w:rPr>
      </w:pPr>
    </w:p>
    <w:p w14:paraId="16DB1C99" w14:textId="6A37BF38" w:rsidR="005B0283" w:rsidRPr="00B51F58" w:rsidRDefault="005B0283" w:rsidP="00B51F58">
      <w:pPr>
        <w:pStyle w:val="BodyText"/>
        <w:tabs>
          <w:tab w:val="left" w:pos="6160"/>
          <w:tab w:val="left" w:pos="6710"/>
        </w:tabs>
        <w:spacing w:afterLines="50" w:after="120" w:line="340" w:lineRule="atLeast"/>
        <w:ind w:left="5534"/>
        <w:jc w:val="both"/>
        <w:rPr>
          <w:rFonts w:ascii="KaiTi" w:eastAsia="KaiTi" w:hAnsi="KaiTi"/>
          <w:sz w:val="21"/>
          <w:lang w:val="en-GB"/>
        </w:rPr>
      </w:pPr>
      <w:r w:rsidRPr="00B51F58">
        <w:rPr>
          <w:rFonts w:ascii="KaiTi" w:eastAsia="KaiTi" w:hAnsi="KaiTi"/>
          <w:sz w:val="21"/>
          <w:lang w:val="en-GB"/>
        </w:rPr>
        <w:t>[</w:t>
      </w:r>
      <w:r w:rsidR="00742A6D">
        <w:rPr>
          <w:rFonts w:ascii="KaiTi" w:eastAsia="KaiTi" w:hAnsi="KaiTi" w:hint="eastAsia"/>
          <w:sz w:val="21"/>
          <w:lang w:val="en-GB"/>
        </w:rPr>
        <w:t>文件完</w:t>
      </w:r>
      <w:r w:rsidRPr="00B51F58">
        <w:rPr>
          <w:rFonts w:ascii="KaiTi" w:eastAsia="KaiTi" w:hAnsi="KaiTi"/>
          <w:sz w:val="21"/>
          <w:lang w:val="en-GB"/>
        </w:rPr>
        <w:t>]</w:t>
      </w:r>
    </w:p>
    <w:sectPr w:rsidR="005B0283" w:rsidRPr="00B51F58" w:rsidSect="00A8620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61280" w14:textId="77777777" w:rsidR="00897290" w:rsidRDefault="00897290">
      <w:r>
        <w:separator/>
      </w:r>
    </w:p>
  </w:endnote>
  <w:endnote w:type="continuationSeparator" w:id="0">
    <w:p w14:paraId="3A07E44D" w14:textId="77777777" w:rsidR="00897290" w:rsidRDefault="00897290" w:rsidP="003B38C1">
      <w:r>
        <w:separator/>
      </w:r>
    </w:p>
    <w:p w14:paraId="5BCE284D" w14:textId="77777777" w:rsidR="00897290" w:rsidRPr="003B38C1" w:rsidRDefault="00897290" w:rsidP="003B38C1">
      <w:pPr>
        <w:spacing w:after="60"/>
        <w:rPr>
          <w:sz w:val="17"/>
        </w:rPr>
      </w:pPr>
      <w:r>
        <w:rPr>
          <w:sz w:val="17"/>
        </w:rPr>
        <w:t>[Endnote continued from previous page]</w:t>
      </w:r>
    </w:p>
  </w:endnote>
  <w:endnote w:type="continuationNotice" w:id="1">
    <w:p w14:paraId="33334FD2" w14:textId="77777777" w:rsidR="00897290" w:rsidRPr="003B38C1" w:rsidRDefault="0089729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FDBED" w14:textId="77777777" w:rsidR="00897290" w:rsidRDefault="00897290">
      <w:r>
        <w:separator/>
      </w:r>
    </w:p>
  </w:footnote>
  <w:footnote w:type="continuationSeparator" w:id="0">
    <w:p w14:paraId="24AB1A12" w14:textId="77777777" w:rsidR="00897290" w:rsidRDefault="00897290" w:rsidP="008B60B2">
      <w:r>
        <w:separator/>
      </w:r>
    </w:p>
    <w:p w14:paraId="5313EF3E" w14:textId="77777777" w:rsidR="00897290" w:rsidRPr="00ED77FB" w:rsidRDefault="00897290" w:rsidP="008B60B2">
      <w:pPr>
        <w:spacing w:after="60"/>
        <w:rPr>
          <w:sz w:val="17"/>
          <w:szCs w:val="17"/>
        </w:rPr>
      </w:pPr>
      <w:r w:rsidRPr="00ED77FB">
        <w:rPr>
          <w:sz w:val="17"/>
          <w:szCs w:val="17"/>
        </w:rPr>
        <w:t>[Footnote continued from previous page]</w:t>
      </w:r>
    </w:p>
  </w:footnote>
  <w:footnote w:type="continuationNotice" w:id="1">
    <w:p w14:paraId="7F24561E" w14:textId="77777777" w:rsidR="00897290" w:rsidRPr="00ED77FB" w:rsidRDefault="0089729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C6D51" w14:textId="2F52178B" w:rsidR="00A9290B" w:rsidRPr="003F16B7" w:rsidRDefault="00A9290B" w:rsidP="00477D6B">
    <w:pPr>
      <w:jc w:val="right"/>
      <w:rPr>
        <w:rFonts w:ascii="SimSun" w:hAnsi="SimSun"/>
        <w:sz w:val="21"/>
      </w:rPr>
    </w:pPr>
    <w:bookmarkStart w:id="6" w:name="Code2"/>
    <w:bookmarkEnd w:id="6"/>
    <w:r w:rsidRPr="003F16B7">
      <w:rPr>
        <w:rFonts w:ascii="SimSun" w:hAnsi="SimSun"/>
        <w:sz w:val="21"/>
      </w:rPr>
      <w:t>CWS/7/</w:t>
    </w:r>
    <w:r>
      <w:rPr>
        <w:rFonts w:ascii="SimSun" w:hAnsi="SimSun" w:hint="eastAsia"/>
        <w:sz w:val="21"/>
      </w:rPr>
      <w:t>11</w:t>
    </w:r>
  </w:p>
  <w:p w14:paraId="43FAA88C" w14:textId="5B9E4940" w:rsidR="00A9290B" w:rsidRPr="003F16B7" w:rsidRDefault="00A9290B" w:rsidP="00477D6B">
    <w:pPr>
      <w:jc w:val="right"/>
      <w:rPr>
        <w:rFonts w:ascii="SimSun" w:hAnsi="SimSun"/>
        <w:sz w:val="21"/>
      </w:rPr>
    </w:pPr>
    <w:r w:rsidRPr="003F16B7">
      <w:rPr>
        <w:rFonts w:ascii="SimSun" w:hAnsi="SimSun" w:hint="eastAsia"/>
        <w:sz w:val="21"/>
      </w:rPr>
      <w:t>第</w:t>
    </w:r>
    <w:r w:rsidRPr="003F16B7">
      <w:rPr>
        <w:rFonts w:ascii="SimSun" w:hAnsi="SimSun"/>
        <w:sz w:val="21"/>
      </w:rPr>
      <w:fldChar w:fldCharType="begin"/>
    </w:r>
    <w:r w:rsidRPr="003F16B7">
      <w:rPr>
        <w:rFonts w:ascii="SimSun" w:hAnsi="SimSun"/>
        <w:sz w:val="21"/>
      </w:rPr>
      <w:instrText xml:space="preserve"> page </w:instrText>
    </w:r>
    <w:r w:rsidRPr="003F16B7">
      <w:rPr>
        <w:rFonts w:ascii="SimSun" w:hAnsi="SimSun"/>
        <w:sz w:val="21"/>
      </w:rPr>
      <w:fldChar w:fldCharType="separate"/>
    </w:r>
    <w:r w:rsidR="00921A55">
      <w:rPr>
        <w:rFonts w:ascii="SimSun" w:hAnsi="SimSun"/>
        <w:noProof/>
        <w:sz w:val="21"/>
      </w:rPr>
      <w:t>4</w:t>
    </w:r>
    <w:r w:rsidRPr="003F16B7">
      <w:rPr>
        <w:rFonts w:ascii="SimSun" w:hAnsi="SimSun"/>
        <w:sz w:val="21"/>
      </w:rPr>
      <w:fldChar w:fldCharType="end"/>
    </w:r>
    <w:r w:rsidRPr="003F16B7">
      <w:rPr>
        <w:rFonts w:ascii="SimSun" w:hAnsi="SimSun" w:hint="eastAsia"/>
        <w:sz w:val="21"/>
      </w:rPr>
      <w:t>页</w:t>
    </w:r>
  </w:p>
  <w:p w14:paraId="425DA996" w14:textId="77777777" w:rsidR="00A9290B" w:rsidRPr="003F16B7" w:rsidRDefault="00A9290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82268C"/>
    <w:multiLevelType w:val="hybridMultilevel"/>
    <w:tmpl w:val="F760D3A8"/>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E24B24"/>
    <w:multiLevelType w:val="hybridMultilevel"/>
    <w:tmpl w:val="49BE5A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C457297"/>
    <w:multiLevelType w:val="hybridMultilevel"/>
    <w:tmpl w:val="E8EAFDF2"/>
    <w:lvl w:ilvl="0" w:tplc="9D681806">
      <w:numFmt w:val="bullet"/>
      <w:lvlText w:val="-"/>
      <w:lvlJc w:val="left"/>
      <w:pPr>
        <w:ind w:left="927" w:hanging="360"/>
      </w:pPr>
      <w:rPr>
        <w:rFonts w:ascii="SimSun" w:eastAsia="SimSun" w:hAnsi="SimSun" w:cs="Arial" w:hint="eastAsi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DCF78FE"/>
    <w:multiLevelType w:val="hybridMultilevel"/>
    <w:tmpl w:val="157A42DC"/>
    <w:lvl w:ilvl="0" w:tplc="EFEE3688">
      <w:start w:val="1"/>
      <w:numFmt w:val="lowerLetter"/>
      <w:lvlText w:val="(%1)"/>
      <w:lvlJc w:val="left"/>
      <w:pPr>
        <w:ind w:left="1260" w:hanging="420"/>
      </w:pPr>
      <w:rPr>
        <w:rFonts w:hint="default"/>
      </w:r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CA777CB"/>
    <w:multiLevelType w:val="hybridMultilevel"/>
    <w:tmpl w:val="EF6496FA"/>
    <w:lvl w:ilvl="0" w:tplc="EFEE3688">
      <w:start w:val="1"/>
      <w:numFmt w:val="lowerLetter"/>
      <w:lvlText w:val="(%1)"/>
      <w:lvlJc w:val="left"/>
      <w:pPr>
        <w:ind w:left="1077" w:hanging="360"/>
      </w:pPr>
      <w:rPr>
        <w:rFonts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1" w15:restartNumberingAfterBreak="0">
    <w:nsid w:val="7DD76D0E"/>
    <w:multiLevelType w:val="hybridMultilevel"/>
    <w:tmpl w:val="E12CE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9"/>
  </w:num>
  <w:num w:numId="5">
    <w:abstractNumId w:val="2"/>
  </w:num>
  <w:num w:numId="6">
    <w:abstractNumId w:val="7"/>
  </w:num>
  <w:num w:numId="7">
    <w:abstractNumId w:val="11"/>
  </w:num>
  <w:num w:numId="8">
    <w:abstractNumId w:val="3"/>
  </w:num>
  <w:num w:numId="9">
    <w:abstractNumId w:val="1"/>
  </w:num>
  <w:num w:numId="10">
    <w:abstractNumId w:val="1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304"/>
    <w:rsid w:val="00002EC1"/>
    <w:rsid w:val="00005A96"/>
    <w:rsid w:val="00014F81"/>
    <w:rsid w:val="000153C2"/>
    <w:rsid w:val="0002170D"/>
    <w:rsid w:val="00022660"/>
    <w:rsid w:val="00025535"/>
    <w:rsid w:val="00043CAA"/>
    <w:rsid w:val="0007363F"/>
    <w:rsid w:val="00075432"/>
    <w:rsid w:val="0007652D"/>
    <w:rsid w:val="00084C62"/>
    <w:rsid w:val="000968ED"/>
    <w:rsid w:val="000A08DE"/>
    <w:rsid w:val="000A5233"/>
    <w:rsid w:val="000B532A"/>
    <w:rsid w:val="000B7E40"/>
    <w:rsid w:val="000C72D3"/>
    <w:rsid w:val="000D75EA"/>
    <w:rsid w:val="000E017D"/>
    <w:rsid w:val="000E21A9"/>
    <w:rsid w:val="000F5E56"/>
    <w:rsid w:val="001021E5"/>
    <w:rsid w:val="00104184"/>
    <w:rsid w:val="00104B3E"/>
    <w:rsid w:val="00104C81"/>
    <w:rsid w:val="001117F0"/>
    <w:rsid w:val="0011259C"/>
    <w:rsid w:val="001304CF"/>
    <w:rsid w:val="00132E88"/>
    <w:rsid w:val="001362EE"/>
    <w:rsid w:val="001647D5"/>
    <w:rsid w:val="0017000E"/>
    <w:rsid w:val="0017381A"/>
    <w:rsid w:val="00175FE6"/>
    <w:rsid w:val="00176FFD"/>
    <w:rsid w:val="001832A6"/>
    <w:rsid w:val="0018653C"/>
    <w:rsid w:val="001A1918"/>
    <w:rsid w:val="001A4294"/>
    <w:rsid w:val="001B387C"/>
    <w:rsid w:val="001C196F"/>
    <w:rsid w:val="001F2308"/>
    <w:rsid w:val="00201998"/>
    <w:rsid w:val="0021217E"/>
    <w:rsid w:val="00213602"/>
    <w:rsid w:val="00242BF5"/>
    <w:rsid w:val="002442DC"/>
    <w:rsid w:val="002634C4"/>
    <w:rsid w:val="00263F84"/>
    <w:rsid w:val="00265F87"/>
    <w:rsid w:val="00270E1D"/>
    <w:rsid w:val="00284A37"/>
    <w:rsid w:val="00291C2D"/>
    <w:rsid w:val="002928D3"/>
    <w:rsid w:val="0029503F"/>
    <w:rsid w:val="002976BF"/>
    <w:rsid w:val="002A1952"/>
    <w:rsid w:val="002A29BD"/>
    <w:rsid w:val="002B7D06"/>
    <w:rsid w:val="002C2DA3"/>
    <w:rsid w:val="002F1FE6"/>
    <w:rsid w:val="002F4E68"/>
    <w:rsid w:val="003038B1"/>
    <w:rsid w:val="00312F7F"/>
    <w:rsid w:val="00314BAD"/>
    <w:rsid w:val="00337B02"/>
    <w:rsid w:val="00361450"/>
    <w:rsid w:val="00363429"/>
    <w:rsid w:val="003673CF"/>
    <w:rsid w:val="00376759"/>
    <w:rsid w:val="003772A3"/>
    <w:rsid w:val="0038117C"/>
    <w:rsid w:val="003845C1"/>
    <w:rsid w:val="00395CD9"/>
    <w:rsid w:val="003A52D2"/>
    <w:rsid w:val="003A6F89"/>
    <w:rsid w:val="003B33D7"/>
    <w:rsid w:val="003B38C1"/>
    <w:rsid w:val="003C3084"/>
    <w:rsid w:val="003D09D8"/>
    <w:rsid w:val="003D1325"/>
    <w:rsid w:val="003F16B7"/>
    <w:rsid w:val="003F78D0"/>
    <w:rsid w:val="004155E1"/>
    <w:rsid w:val="00417B6B"/>
    <w:rsid w:val="0042004E"/>
    <w:rsid w:val="00423E3E"/>
    <w:rsid w:val="004263EF"/>
    <w:rsid w:val="00427AF4"/>
    <w:rsid w:val="0043173B"/>
    <w:rsid w:val="00440FA2"/>
    <w:rsid w:val="00442244"/>
    <w:rsid w:val="00446822"/>
    <w:rsid w:val="004647DA"/>
    <w:rsid w:val="00467753"/>
    <w:rsid w:val="0047057F"/>
    <w:rsid w:val="00473167"/>
    <w:rsid w:val="00474062"/>
    <w:rsid w:val="00477798"/>
    <w:rsid w:val="00477D6B"/>
    <w:rsid w:val="00482479"/>
    <w:rsid w:val="0048385A"/>
    <w:rsid w:val="004937CD"/>
    <w:rsid w:val="004949EC"/>
    <w:rsid w:val="004B3040"/>
    <w:rsid w:val="004C225A"/>
    <w:rsid w:val="004C46AA"/>
    <w:rsid w:val="005016B1"/>
    <w:rsid w:val="005019FF"/>
    <w:rsid w:val="00506433"/>
    <w:rsid w:val="00512C9F"/>
    <w:rsid w:val="00514930"/>
    <w:rsid w:val="0053057A"/>
    <w:rsid w:val="005310C1"/>
    <w:rsid w:val="005468BD"/>
    <w:rsid w:val="00556AD5"/>
    <w:rsid w:val="005575FE"/>
    <w:rsid w:val="00560A29"/>
    <w:rsid w:val="00571A2B"/>
    <w:rsid w:val="00594B95"/>
    <w:rsid w:val="005A237F"/>
    <w:rsid w:val="005B0283"/>
    <w:rsid w:val="005B7A5B"/>
    <w:rsid w:val="005C187C"/>
    <w:rsid w:val="005C2E86"/>
    <w:rsid w:val="005C4030"/>
    <w:rsid w:val="005C6049"/>
    <w:rsid w:val="005C6649"/>
    <w:rsid w:val="005E1878"/>
    <w:rsid w:val="005E40A6"/>
    <w:rsid w:val="005F2DB2"/>
    <w:rsid w:val="005F2EC5"/>
    <w:rsid w:val="00605827"/>
    <w:rsid w:val="00606487"/>
    <w:rsid w:val="006237ED"/>
    <w:rsid w:val="006315AF"/>
    <w:rsid w:val="00646050"/>
    <w:rsid w:val="00647F17"/>
    <w:rsid w:val="00651948"/>
    <w:rsid w:val="006713CA"/>
    <w:rsid w:val="00676C5C"/>
    <w:rsid w:val="006808B9"/>
    <w:rsid w:val="00681FBA"/>
    <w:rsid w:val="00684C66"/>
    <w:rsid w:val="006861FF"/>
    <w:rsid w:val="006C59F6"/>
    <w:rsid w:val="006E5A52"/>
    <w:rsid w:val="006F0CC1"/>
    <w:rsid w:val="006F6A40"/>
    <w:rsid w:val="00710C13"/>
    <w:rsid w:val="0073124A"/>
    <w:rsid w:val="00732DC6"/>
    <w:rsid w:val="00734BCB"/>
    <w:rsid w:val="00742A6D"/>
    <w:rsid w:val="007526E5"/>
    <w:rsid w:val="0078673C"/>
    <w:rsid w:val="00790A91"/>
    <w:rsid w:val="007C1627"/>
    <w:rsid w:val="007C4C12"/>
    <w:rsid w:val="007D1613"/>
    <w:rsid w:val="007D309A"/>
    <w:rsid w:val="007E4C0E"/>
    <w:rsid w:val="007F4D1A"/>
    <w:rsid w:val="00811782"/>
    <w:rsid w:val="008210C0"/>
    <w:rsid w:val="00823B24"/>
    <w:rsid w:val="00826EDA"/>
    <w:rsid w:val="008277FD"/>
    <w:rsid w:val="008445FE"/>
    <w:rsid w:val="008510E5"/>
    <w:rsid w:val="00853C8E"/>
    <w:rsid w:val="008560E6"/>
    <w:rsid w:val="008642C4"/>
    <w:rsid w:val="00866D4D"/>
    <w:rsid w:val="00871AE9"/>
    <w:rsid w:val="00871D08"/>
    <w:rsid w:val="00884AF5"/>
    <w:rsid w:val="00884B59"/>
    <w:rsid w:val="008926C6"/>
    <w:rsid w:val="0089422F"/>
    <w:rsid w:val="00897290"/>
    <w:rsid w:val="00897524"/>
    <w:rsid w:val="008A134B"/>
    <w:rsid w:val="008B189E"/>
    <w:rsid w:val="008B2CC1"/>
    <w:rsid w:val="008B60B2"/>
    <w:rsid w:val="008C1ECD"/>
    <w:rsid w:val="008E02B6"/>
    <w:rsid w:val="008F102C"/>
    <w:rsid w:val="008F7AA3"/>
    <w:rsid w:val="0090731E"/>
    <w:rsid w:val="009120A9"/>
    <w:rsid w:val="00916EE2"/>
    <w:rsid w:val="00921A55"/>
    <w:rsid w:val="00940C5C"/>
    <w:rsid w:val="00966A22"/>
    <w:rsid w:val="00966CFE"/>
    <w:rsid w:val="0096722F"/>
    <w:rsid w:val="00980843"/>
    <w:rsid w:val="00984304"/>
    <w:rsid w:val="009870ED"/>
    <w:rsid w:val="00997B6C"/>
    <w:rsid w:val="009A683C"/>
    <w:rsid w:val="009C259D"/>
    <w:rsid w:val="009C7DB0"/>
    <w:rsid w:val="009D701A"/>
    <w:rsid w:val="009E2791"/>
    <w:rsid w:val="009E3F6F"/>
    <w:rsid w:val="009E482F"/>
    <w:rsid w:val="009F499F"/>
    <w:rsid w:val="009F5D3B"/>
    <w:rsid w:val="00A0016C"/>
    <w:rsid w:val="00A046E8"/>
    <w:rsid w:val="00A05FC5"/>
    <w:rsid w:val="00A21CBD"/>
    <w:rsid w:val="00A316D5"/>
    <w:rsid w:val="00A349C2"/>
    <w:rsid w:val="00A37342"/>
    <w:rsid w:val="00A42DAF"/>
    <w:rsid w:val="00A45BD8"/>
    <w:rsid w:val="00A46EFB"/>
    <w:rsid w:val="00A60AF1"/>
    <w:rsid w:val="00A72E00"/>
    <w:rsid w:val="00A821C2"/>
    <w:rsid w:val="00A86206"/>
    <w:rsid w:val="00A869B7"/>
    <w:rsid w:val="00A9290B"/>
    <w:rsid w:val="00A93736"/>
    <w:rsid w:val="00AB22EA"/>
    <w:rsid w:val="00AB7049"/>
    <w:rsid w:val="00AC205C"/>
    <w:rsid w:val="00AC7C62"/>
    <w:rsid w:val="00AE2BD9"/>
    <w:rsid w:val="00AF0A6B"/>
    <w:rsid w:val="00AF138C"/>
    <w:rsid w:val="00B05A69"/>
    <w:rsid w:val="00B11382"/>
    <w:rsid w:val="00B27358"/>
    <w:rsid w:val="00B35613"/>
    <w:rsid w:val="00B51F58"/>
    <w:rsid w:val="00B52CD7"/>
    <w:rsid w:val="00B77E13"/>
    <w:rsid w:val="00B83FA6"/>
    <w:rsid w:val="00B91F88"/>
    <w:rsid w:val="00B9734B"/>
    <w:rsid w:val="00BA30E2"/>
    <w:rsid w:val="00BA7A2A"/>
    <w:rsid w:val="00BE663F"/>
    <w:rsid w:val="00BF69AA"/>
    <w:rsid w:val="00BF6C8C"/>
    <w:rsid w:val="00C0065B"/>
    <w:rsid w:val="00C11BFE"/>
    <w:rsid w:val="00C32F03"/>
    <w:rsid w:val="00C5068F"/>
    <w:rsid w:val="00C868E7"/>
    <w:rsid w:val="00C86D74"/>
    <w:rsid w:val="00CA1FB2"/>
    <w:rsid w:val="00CA5469"/>
    <w:rsid w:val="00CD04F1"/>
    <w:rsid w:val="00CD59F2"/>
    <w:rsid w:val="00CE6329"/>
    <w:rsid w:val="00D07AE2"/>
    <w:rsid w:val="00D11EF2"/>
    <w:rsid w:val="00D3124F"/>
    <w:rsid w:val="00D34333"/>
    <w:rsid w:val="00D45252"/>
    <w:rsid w:val="00D71B4D"/>
    <w:rsid w:val="00D76135"/>
    <w:rsid w:val="00D93D55"/>
    <w:rsid w:val="00D95B50"/>
    <w:rsid w:val="00DB59C5"/>
    <w:rsid w:val="00DD1A5B"/>
    <w:rsid w:val="00DE2AF6"/>
    <w:rsid w:val="00DF231D"/>
    <w:rsid w:val="00DF3FAB"/>
    <w:rsid w:val="00E15015"/>
    <w:rsid w:val="00E27DD5"/>
    <w:rsid w:val="00E335FE"/>
    <w:rsid w:val="00E40476"/>
    <w:rsid w:val="00E463F0"/>
    <w:rsid w:val="00E6347B"/>
    <w:rsid w:val="00E80ABA"/>
    <w:rsid w:val="00E86813"/>
    <w:rsid w:val="00E9035A"/>
    <w:rsid w:val="00EA7D6E"/>
    <w:rsid w:val="00EB07A7"/>
    <w:rsid w:val="00EB4936"/>
    <w:rsid w:val="00EB77E2"/>
    <w:rsid w:val="00EC4E49"/>
    <w:rsid w:val="00ED32EE"/>
    <w:rsid w:val="00ED77FB"/>
    <w:rsid w:val="00EE22A7"/>
    <w:rsid w:val="00EE45FA"/>
    <w:rsid w:val="00F2120F"/>
    <w:rsid w:val="00F50456"/>
    <w:rsid w:val="00F66152"/>
    <w:rsid w:val="00F82B99"/>
    <w:rsid w:val="00F87B6C"/>
    <w:rsid w:val="00FA01CA"/>
    <w:rsid w:val="00FB0C2E"/>
    <w:rsid w:val="00FD5F9E"/>
    <w:rsid w:val="00FE13A4"/>
    <w:rsid w:val="00FE3C04"/>
    <w:rsid w:val="00FE595E"/>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EF1702"/>
  <w15:docId w15:val="{7CC7ED0F-27E3-4044-AB9D-F49D309B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customStyle="1" w:styleId="Heading2Char">
    <w:name w:val="Heading 2 Char"/>
    <w:basedOn w:val="DefaultParagraphFont"/>
    <w:link w:val="Heading2"/>
    <w:locked/>
    <w:rsid w:val="005B0283"/>
    <w:rPr>
      <w:rFonts w:ascii="Arial" w:eastAsia="SimSun" w:hAnsi="Arial" w:cs="Arial"/>
      <w:bCs/>
      <w:iCs/>
      <w:caps/>
      <w:sz w:val="22"/>
      <w:szCs w:val="28"/>
      <w:lang w:val="en-US" w:eastAsia="zh-CN"/>
    </w:rPr>
  </w:style>
  <w:style w:type="character" w:customStyle="1" w:styleId="CommentTextChar">
    <w:name w:val="Comment Text Char"/>
    <w:basedOn w:val="DefaultParagraphFont"/>
    <w:link w:val="CommentText"/>
    <w:uiPriority w:val="99"/>
    <w:semiHidden/>
    <w:locked/>
    <w:rsid w:val="005B0283"/>
    <w:rPr>
      <w:rFonts w:ascii="Arial" w:eastAsia="SimSun" w:hAnsi="Arial" w:cs="Arial"/>
      <w:sz w:val="18"/>
      <w:lang w:val="en-US" w:eastAsia="zh-CN"/>
    </w:rPr>
  </w:style>
  <w:style w:type="character" w:customStyle="1" w:styleId="ONUMEChar">
    <w:name w:val="ONUM E Char"/>
    <w:basedOn w:val="DefaultParagraphFont"/>
    <w:link w:val="ONUME"/>
    <w:locked/>
    <w:rsid w:val="005B0283"/>
    <w:rPr>
      <w:rFonts w:ascii="Arial" w:eastAsia="SimSun" w:hAnsi="Arial" w:cs="Arial"/>
      <w:sz w:val="22"/>
      <w:lang w:val="en-US" w:eastAsia="zh-CN"/>
    </w:rPr>
  </w:style>
  <w:style w:type="character" w:styleId="CommentReference">
    <w:name w:val="annotation reference"/>
    <w:basedOn w:val="DefaultParagraphFont"/>
    <w:uiPriority w:val="99"/>
    <w:rsid w:val="005B0283"/>
    <w:rPr>
      <w:rFonts w:cs="Times New Roman"/>
      <w:sz w:val="16"/>
      <w:szCs w:val="16"/>
    </w:rPr>
  </w:style>
  <w:style w:type="table" w:styleId="TableGrid">
    <w:name w:val="Table Grid"/>
    <w:basedOn w:val="TableNormal"/>
    <w:uiPriority w:val="59"/>
    <w:rsid w:val="005B0283"/>
    <w:rPr>
      <w:rFonts w:eastAsia="Malgun Gothic"/>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locked/>
    <w:rsid w:val="005B0283"/>
    <w:rPr>
      <w:rFonts w:ascii="Arial" w:eastAsia="SimSun" w:hAnsi="Arial" w:cs="Arial"/>
      <w:sz w:val="22"/>
      <w:lang w:val="en-US" w:eastAsia="zh-CN"/>
    </w:rPr>
  </w:style>
  <w:style w:type="paragraph" w:styleId="ListParagraph">
    <w:name w:val="List Paragraph"/>
    <w:basedOn w:val="Normal"/>
    <w:uiPriority w:val="34"/>
    <w:qFormat/>
    <w:rsid w:val="005B0283"/>
    <w:pPr>
      <w:spacing w:after="160" w:line="259" w:lineRule="auto"/>
      <w:ind w:left="720"/>
      <w:contextualSpacing/>
    </w:pPr>
    <w:rPr>
      <w:rFonts w:asciiTheme="minorHAnsi" w:eastAsiaTheme="minorHAnsi" w:hAnsiTheme="minorHAnsi" w:cstheme="minorBidi"/>
      <w:szCs w:val="22"/>
      <w:lang w:val="en-AU" w:eastAsia="en-US"/>
    </w:rPr>
  </w:style>
  <w:style w:type="paragraph" w:styleId="CommentSubject">
    <w:name w:val="annotation subject"/>
    <w:basedOn w:val="CommentText"/>
    <w:next w:val="CommentText"/>
    <w:link w:val="CommentSubjectChar"/>
    <w:semiHidden/>
    <w:unhideWhenUsed/>
    <w:rsid w:val="007C1627"/>
    <w:rPr>
      <w:b/>
      <w:bCs/>
      <w:sz w:val="20"/>
    </w:rPr>
  </w:style>
  <w:style w:type="character" w:customStyle="1" w:styleId="CommentSubjectChar">
    <w:name w:val="Comment Subject Char"/>
    <w:basedOn w:val="CommentTextChar"/>
    <w:link w:val="CommentSubject"/>
    <w:semiHidden/>
    <w:rsid w:val="007C162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C7D54-2675-4C74-9295-BBE67B5A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7 (E).dotm</Template>
  <TotalTime>0</TotalTime>
  <Pages>4</Pages>
  <Words>506</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CWS/7/11 (in Chinese)</vt:lpstr>
    </vt:vector>
  </TitlesOfParts>
  <Company>WIPO</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CWS/7/11 (in Chinese)</dc:title>
  <dc:subject>关于第47号任务的报告</dc:subject>
  <dc:creator>WIPO</dc:creator>
  <cp:keywords>CWS, WIPO</cp:keywords>
  <cp:lastModifiedBy>DRAKE Sophie</cp:lastModifiedBy>
  <cp:revision>14</cp:revision>
  <cp:lastPrinted>2019-06-07T09:20:00Z</cp:lastPrinted>
  <dcterms:created xsi:type="dcterms:W3CDTF">2019-06-06T09:13:00Z</dcterms:created>
  <dcterms:modified xsi:type="dcterms:W3CDTF">2019-06-11T10:42:00Z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