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A3255" w:rsidRPr="009A3255" w:rsidTr="00FE6343">
        <w:trPr>
          <w:trHeight w:val="1977"/>
        </w:trPr>
        <w:tc>
          <w:tcPr>
            <w:tcW w:w="4594" w:type="dxa"/>
            <w:tcBorders>
              <w:bottom w:val="single" w:sz="4" w:space="0" w:color="auto"/>
            </w:tcBorders>
            <w:tcMar>
              <w:bottom w:w="170" w:type="dxa"/>
            </w:tcMar>
          </w:tcPr>
          <w:p w:rsidR="009A3255" w:rsidRPr="009A3255" w:rsidRDefault="009A3255" w:rsidP="009A3255">
            <w:pPr>
              <w:jc w:val="both"/>
              <w:rPr>
                <w:rFonts w:ascii="SimSun" w:hAnsi="SimSun"/>
                <w:sz w:val="21"/>
                <w:szCs w:val="21"/>
                <w:lang w:val="fr-CH"/>
              </w:rPr>
            </w:pPr>
            <w:r w:rsidRPr="009A3255">
              <w:rPr>
                <w:rFonts w:ascii="SimSun" w:hAnsi="SimSun" w:hint="eastAsia"/>
                <w:noProof/>
                <w:sz w:val="21"/>
                <w:szCs w:val="21"/>
              </w:rPr>
              <w:drawing>
                <wp:anchor distT="0" distB="0" distL="114300" distR="114300" simplePos="0" relativeHeight="251659264" behindDoc="1" locked="0" layoutInCell="0" allowOverlap="1" wp14:anchorId="79A1BADC" wp14:editId="4C8A8C99">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A3255" w:rsidRPr="009A3255" w:rsidRDefault="009A3255" w:rsidP="009A3255">
            <w:pPr>
              <w:rPr>
                <w:rFonts w:ascii="SimSun" w:hAnsi="SimSun"/>
                <w:sz w:val="21"/>
                <w:szCs w:val="21"/>
                <w:lang w:val="fr-CH"/>
              </w:rPr>
            </w:pPr>
          </w:p>
        </w:tc>
        <w:tc>
          <w:tcPr>
            <w:tcW w:w="425" w:type="dxa"/>
            <w:tcBorders>
              <w:bottom w:val="single" w:sz="4" w:space="0" w:color="auto"/>
            </w:tcBorders>
            <w:tcMar>
              <w:left w:w="0" w:type="dxa"/>
              <w:right w:w="0" w:type="dxa"/>
            </w:tcMar>
          </w:tcPr>
          <w:p w:rsidR="009A3255" w:rsidRPr="009A3255" w:rsidRDefault="009A3255" w:rsidP="009A3255">
            <w:pPr>
              <w:jc w:val="right"/>
              <w:rPr>
                <w:sz w:val="21"/>
                <w:szCs w:val="21"/>
                <w:lang w:val="fr-CH"/>
              </w:rPr>
            </w:pPr>
            <w:r w:rsidRPr="009A3255">
              <w:rPr>
                <w:b/>
                <w:sz w:val="40"/>
                <w:szCs w:val="40"/>
                <w:lang w:val="fr-CH"/>
              </w:rPr>
              <w:t>C</w:t>
            </w:r>
          </w:p>
        </w:tc>
      </w:tr>
      <w:tr w:rsidR="009A3255" w:rsidRPr="009A3255" w:rsidTr="00FE6343">
        <w:trPr>
          <w:trHeight w:hRule="exact" w:val="340"/>
        </w:trPr>
        <w:tc>
          <w:tcPr>
            <w:tcW w:w="9356" w:type="dxa"/>
            <w:gridSpan w:val="3"/>
            <w:tcBorders>
              <w:top w:val="single" w:sz="4" w:space="0" w:color="auto"/>
            </w:tcBorders>
            <w:tcMar>
              <w:top w:w="170" w:type="dxa"/>
              <w:left w:w="0" w:type="dxa"/>
              <w:right w:w="0" w:type="dxa"/>
            </w:tcMar>
            <w:vAlign w:val="bottom"/>
          </w:tcPr>
          <w:p w:rsidR="009A3255" w:rsidRPr="009A3255" w:rsidRDefault="009A3255" w:rsidP="00266980">
            <w:pPr>
              <w:jc w:val="right"/>
              <w:rPr>
                <w:rFonts w:ascii="Arial Black" w:hAnsi="Arial Black"/>
                <w:caps/>
                <w:sz w:val="15"/>
                <w:szCs w:val="21"/>
                <w:lang w:val="fr-CH"/>
              </w:rPr>
            </w:pPr>
            <w:r w:rsidRPr="009A3255">
              <w:rPr>
                <w:rFonts w:ascii="Arial Black" w:hAnsi="Arial Black" w:hint="eastAsia"/>
                <w:caps/>
                <w:sz w:val="15"/>
                <w:szCs w:val="21"/>
                <w:lang w:val="fr-CH"/>
              </w:rPr>
              <w:t>cws/6/</w:t>
            </w:r>
            <w:bookmarkStart w:id="0" w:name="Code"/>
            <w:bookmarkEnd w:id="0"/>
            <w:r w:rsidR="00266980">
              <w:rPr>
                <w:rFonts w:ascii="Arial Black" w:hAnsi="Arial Black" w:hint="eastAsia"/>
                <w:caps/>
                <w:sz w:val="15"/>
                <w:szCs w:val="21"/>
                <w:lang w:val="fr-CH"/>
              </w:rPr>
              <w:t>4</w:t>
            </w:r>
            <w:r w:rsidR="00525F73">
              <w:rPr>
                <w:rFonts w:ascii="Arial Black" w:hAnsi="Arial Black" w:hint="eastAsia"/>
                <w:caps/>
                <w:sz w:val="15"/>
                <w:szCs w:val="21"/>
                <w:lang w:val="fr-CH"/>
              </w:rPr>
              <w:t xml:space="preserve"> rev.</w:t>
            </w:r>
          </w:p>
        </w:tc>
      </w:tr>
      <w:tr w:rsidR="009A3255" w:rsidRPr="009A3255" w:rsidTr="00FE6343">
        <w:trPr>
          <w:trHeight w:hRule="exact" w:val="170"/>
        </w:trPr>
        <w:tc>
          <w:tcPr>
            <w:tcW w:w="9356" w:type="dxa"/>
            <w:gridSpan w:val="3"/>
            <w:noWrap/>
            <w:tcMar>
              <w:left w:w="0" w:type="dxa"/>
              <w:right w:w="0" w:type="dxa"/>
            </w:tcMar>
            <w:vAlign w:val="bottom"/>
          </w:tcPr>
          <w:p w:rsidR="009A3255" w:rsidRPr="009A3255" w:rsidRDefault="009A3255" w:rsidP="009A3255">
            <w:pPr>
              <w:jc w:val="right"/>
              <w:rPr>
                <w:rFonts w:ascii="Arial Black" w:hAnsi="Arial Black"/>
                <w:b/>
                <w:caps/>
                <w:sz w:val="15"/>
                <w:szCs w:val="15"/>
                <w:lang w:val="fr-CH"/>
              </w:rPr>
            </w:pPr>
            <w:r w:rsidRPr="009A3255">
              <w:rPr>
                <w:rFonts w:ascii="SimSun" w:eastAsia="SimHei" w:hAnsi="SimSun" w:hint="eastAsia"/>
                <w:b/>
                <w:sz w:val="15"/>
                <w:szCs w:val="15"/>
                <w:lang w:val="fr-CH"/>
              </w:rPr>
              <w:t>原</w:t>
            </w:r>
            <w:r w:rsidRPr="009A3255">
              <w:rPr>
                <w:rFonts w:ascii="SimSun" w:eastAsia="SimHei" w:hAnsi="SimSun" w:hint="eastAsia"/>
                <w:b/>
                <w:sz w:val="15"/>
                <w:szCs w:val="15"/>
                <w:lang w:val="pt-BR"/>
              </w:rPr>
              <w:t xml:space="preserve"> </w:t>
            </w:r>
            <w:r w:rsidRPr="009A3255">
              <w:rPr>
                <w:rFonts w:ascii="SimSun" w:eastAsia="SimHei" w:hAnsi="SimSun" w:hint="eastAsia"/>
                <w:b/>
                <w:sz w:val="15"/>
                <w:szCs w:val="15"/>
                <w:lang w:val="fr-CH"/>
              </w:rPr>
              <w:t>文</w:t>
            </w:r>
            <w:r w:rsidRPr="009A3255">
              <w:rPr>
                <w:rFonts w:ascii="SimSun" w:eastAsia="SimHei" w:hAnsi="SimSun" w:hint="eastAsia"/>
                <w:b/>
                <w:sz w:val="15"/>
                <w:szCs w:val="15"/>
                <w:lang w:val="pt-BR"/>
              </w:rPr>
              <w:t>：</w:t>
            </w:r>
            <w:bookmarkStart w:id="1" w:name="Original"/>
            <w:bookmarkEnd w:id="1"/>
            <w:r w:rsidRPr="009A3255">
              <w:rPr>
                <w:rFonts w:ascii="SimSun" w:eastAsia="SimHei" w:hAnsi="SimSun" w:hint="eastAsia"/>
                <w:b/>
                <w:sz w:val="15"/>
                <w:szCs w:val="15"/>
                <w:lang w:val="pt-BR"/>
              </w:rPr>
              <w:t>英</w:t>
            </w:r>
            <w:r w:rsidRPr="009A3255">
              <w:rPr>
                <w:rFonts w:ascii="SimSun" w:eastAsia="SimHei" w:hAnsi="SimSun" w:hint="eastAsia"/>
                <w:b/>
                <w:sz w:val="15"/>
                <w:szCs w:val="15"/>
                <w:lang w:val="fr-CH"/>
              </w:rPr>
              <w:t>文</w:t>
            </w:r>
          </w:p>
        </w:tc>
      </w:tr>
      <w:tr w:rsidR="009A3255" w:rsidRPr="009A3255" w:rsidTr="00FE6343">
        <w:trPr>
          <w:trHeight w:hRule="exact" w:val="198"/>
        </w:trPr>
        <w:tc>
          <w:tcPr>
            <w:tcW w:w="9356" w:type="dxa"/>
            <w:gridSpan w:val="3"/>
            <w:tcMar>
              <w:left w:w="0" w:type="dxa"/>
              <w:right w:w="0" w:type="dxa"/>
            </w:tcMar>
            <w:vAlign w:val="bottom"/>
          </w:tcPr>
          <w:p w:rsidR="009A3255" w:rsidRPr="009A3255" w:rsidRDefault="009A3255" w:rsidP="00266980">
            <w:pPr>
              <w:jc w:val="right"/>
              <w:rPr>
                <w:rFonts w:ascii="SimHei" w:eastAsia="SimHei" w:hAnsi="Arial Black"/>
                <w:b/>
                <w:caps/>
                <w:sz w:val="15"/>
                <w:szCs w:val="15"/>
                <w:lang w:val="fr-CH"/>
              </w:rPr>
            </w:pPr>
            <w:r w:rsidRPr="009A3255">
              <w:rPr>
                <w:rFonts w:ascii="SimHei" w:eastAsia="SimHei" w:hAnsi="SimSun" w:hint="eastAsia"/>
                <w:b/>
                <w:sz w:val="15"/>
                <w:szCs w:val="15"/>
                <w:lang w:val="fr-CH"/>
              </w:rPr>
              <w:t>日</w:t>
            </w:r>
            <w:r w:rsidRPr="009A3255">
              <w:rPr>
                <w:rFonts w:ascii="SimHei" w:eastAsia="SimHei" w:hAnsi="SimSun" w:hint="eastAsia"/>
                <w:b/>
                <w:sz w:val="15"/>
                <w:szCs w:val="15"/>
                <w:lang w:val="pt-BR"/>
              </w:rPr>
              <w:t xml:space="preserve"> </w:t>
            </w:r>
            <w:r w:rsidRPr="009A3255">
              <w:rPr>
                <w:rFonts w:ascii="SimHei" w:eastAsia="SimHei" w:hAnsi="SimSun" w:hint="eastAsia"/>
                <w:b/>
                <w:sz w:val="15"/>
                <w:szCs w:val="15"/>
                <w:lang w:val="fr-CH"/>
              </w:rPr>
              <w:t>期</w:t>
            </w:r>
            <w:r w:rsidRPr="009A3255">
              <w:rPr>
                <w:rFonts w:ascii="SimHei" w:eastAsia="SimHei" w:hAnsi="SimSun" w:hint="eastAsia"/>
                <w:b/>
                <w:sz w:val="15"/>
                <w:szCs w:val="15"/>
                <w:lang w:val="pt-BR"/>
              </w:rPr>
              <w:t>：</w:t>
            </w:r>
            <w:bookmarkStart w:id="2" w:name="Date"/>
            <w:bookmarkEnd w:id="2"/>
            <w:r w:rsidRPr="009A3255">
              <w:rPr>
                <w:rFonts w:ascii="Arial Black" w:eastAsia="SimHei" w:hAnsi="Arial Black" w:hint="eastAsia"/>
                <w:sz w:val="15"/>
                <w:szCs w:val="15"/>
                <w:lang w:val="pt-BR"/>
              </w:rPr>
              <w:t>2018</w:t>
            </w:r>
            <w:r w:rsidRPr="009A3255">
              <w:rPr>
                <w:rFonts w:ascii="SimHei" w:eastAsia="SimHei" w:hAnsi="Times New Roman" w:hint="eastAsia"/>
                <w:b/>
                <w:sz w:val="15"/>
                <w:szCs w:val="15"/>
                <w:lang w:val="fr-CH"/>
              </w:rPr>
              <w:t>年</w:t>
            </w:r>
            <w:r w:rsidRPr="009A3255">
              <w:rPr>
                <w:rFonts w:ascii="Arial Black" w:eastAsia="SimHei" w:hAnsi="Arial Black" w:hint="eastAsia"/>
                <w:sz w:val="15"/>
                <w:szCs w:val="15"/>
                <w:lang w:val="pt-BR"/>
              </w:rPr>
              <w:t>9</w:t>
            </w:r>
            <w:r w:rsidRPr="009A3255">
              <w:rPr>
                <w:rFonts w:ascii="SimHei" w:eastAsia="SimHei" w:hAnsi="Times New Roman" w:hint="eastAsia"/>
                <w:b/>
                <w:sz w:val="15"/>
                <w:szCs w:val="15"/>
                <w:lang w:val="fr-CH"/>
              </w:rPr>
              <w:t>月</w:t>
            </w:r>
            <w:r w:rsidR="00266980">
              <w:rPr>
                <w:rFonts w:ascii="Arial Black" w:eastAsia="SimHei" w:hAnsi="Arial Black" w:hint="eastAsia"/>
                <w:sz w:val="15"/>
                <w:szCs w:val="15"/>
                <w:lang w:val="fr-CH"/>
              </w:rPr>
              <w:t>6</w:t>
            </w:r>
            <w:r w:rsidRPr="009A3255">
              <w:rPr>
                <w:rFonts w:ascii="SimHei" w:eastAsia="SimHei" w:hAnsi="Times New Roman" w:hint="eastAsia"/>
                <w:b/>
                <w:sz w:val="15"/>
                <w:szCs w:val="15"/>
                <w:lang w:val="fr-CH"/>
              </w:rPr>
              <w:t>日</w:t>
            </w:r>
            <w:r w:rsidRPr="009A3255">
              <w:rPr>
                <w:rFonts w:ascii="SimHei" w:eastAsia="SimHei" w:hAnsi="Arial Black" w:hint="eastAsia"/>
                <w:b/>
                <w:caps/>
                <w:sz w:val="15"/>
                <w:szCs w:val="15"/>
                <w:lang w:val="fr-CH"/>
              </w:rPr>
              <w:t xml:space="preserve">  </w:t>
            </w:r>
          </w:p>
        </w:tc>
      </w:tr>
    </w:tbl>
    <w:p w:rsidR="009A3255" w:rsidRPr="00195504" w:rsidRDefault="009A3255" w:rsidP="009A3255">
      <w:pPr>
        <w:rPr>
          <w:szCs w:val="21"/>
          <w:lang w:val="fr-CH"/>
        </w:rPr>
      </w:pPr>
    </w:p>
    <w:p w:rsidR="009A3255" w:rsidRPr="00195504" w:rsidRDefault="009A3255" w:rsidP="009A3255">
      <w:pPr>
        <w:rPr>
          <w:szCs w:val="21"/>
          <w:lang w:val="fr-CH"/>
        </w:rPr>
      </w:pPr>
    </w:p>
    <w:p w:rsidR="009A3255" w:rsidRPr="00195504" w:rsidRDefault="009A3255" w:rsidP="009A3255">
      <w:pPr>
        <w:rPr>
          <w:szCs w:val="21"/>
          <w:lang w:val="fr-CH"/>
        </w:rPr>
      </w:pPr>
    </w:p>
    <w:p w:rsidR="009A3255" w:rsidRPr="00195504" w:rsidRDefault="009A3255" w:rsidP="009A3255">
      <w:pPr>
        <w:rPr>
          <w:szCs w:val="21"/>
          <w:lang w:val="fr-CH"/>
        </w:rPr>
      </w:pPr>
    </w:p>
    <w:p w:rsidR="009A3255" w:rsidRPr="00195504" w:rsidRDefault="009A3255" w:rsidP="009A3255">
      <w:pPr>
        <w:rPr>
          <w:szCs w:val="21"/>
          <w:lang w:val="fr-CH"/>
        </w:rPr>
      </w:pPr>
    </w:p>
    <w:p w:rsidR="009A3255" w:rsidRPr="009A3255" w:rsidRDefault="009A3255" w:rsidP="009A3255">
      <w:pPr>
        <w:rPr>
          <w:rFonts w:ascii="SimHei" w:eastAsia="SimHei" w:hAnsi="SimSun"/>
          <w:sz w:val="28"/>
          <w:szCs w:val="28"/>
          <w:lang w:val="fr-CH"/>
        </w:rPr>
      </w:pPr>
      <w:r w:rsidRPr="009A3255">
        <w:rPr>
          <w:rFonts w:ascii="SimHei" w:eastAsia="SimHei" w:hAnsi="SimSun" w:hint="eastAsia"/>
          <w:sz w:val="28"/>
          <w:szCs w:val="28"/>
          <w:lang w:val="fr-CH"/>
        </w:rPr>
        <w:t>世界知识产权组织标准委员会（CWS）</w:t>
      </w:r>
    </w:p>
    <w:p w:rsidR="009A3255" w:rsidRPr="00195504" w:rsidRDefault="009A3255" w:rsidP="009A3255">
      <w:pPr>
        <w:rPr>
          <w:szCs w:val="21"/>
          <w:lang w:val="fr-CH"/>
        </w:rPr>
      </w:pPr>
    </w:p>
    <w:p w:rsidR="009A3255" w:rsidRPr="00195504" w:rsidRDefault="009A3255" w:rsidP="009A3255">
      <w:pPr>
        <w:rPr>
          <w:szCs w:val="21"/>
          <w:lang w:val="fr-CH"/>
        </w:rPr>
      </w:pPr>
    </w:p>
    <w:p w:rsidR="009A3255" w:rsidRPr="009A3255" w:rsidRDefault="009A3255" w:rsidP="009A3255">
      <w:pPr>
        <w:textAlignment w:val="bottom"/>
        <w:rPr>
          <w:rFonts w:ascii="KaiTi" w:eastAsia="KaiTi" w:hAnsi="SimSun"/>
          <w:b/>
          <w:sz w:val="24"/>
          <w:szCs w:val="24"/>
          <w:lang w:val="fr-CH"/>
        </w:rPr>
      </w:pPr>
      <w:r w:rsidRPr="009A3255">
        <w:rPr>
          <w:rFonts w:ascii="KaiTi" w:eastAsia="KaiTi" w:hAnsi="SimSun" w:hint="eastAsia"/>
          <w:b/>
          <w:sz w:val="24"/>
          <w:szCs w:val="24"/>
          <w:lang w:val="fr-CH"/>
        </w:rPr>
        <w:t>第六届会议</w:t>
      </w:r>
    </w:p>
    <w:p w:rsidR="009A3255" w:rsidRPr="009A3255" w:rsidRDefault="009A3255" w:rsidP="009A3255">
      <w:pPr>
        <w:textAlignment w:val="bottom"/>
        <w:rPr>
          <w:rFonts w:ascii="KaiTi" w:eastAsia="KaiTi" w:hAnsi="KaiTi"/>
          <w:b/>
          <w:sz w:val="24"/>
          <w:szCs w:val="24"/>
          <w:lang w:val="fr-CH"/>
        </w:rPr>
      </w:pPr>
      <w:r w:rsidRPr="009A3255">
        <w:rPr>
          <w:rFonts w:ascii="KaiTi" w:eastAsia="KaiTi" w:hAnsi="KaiTi" w:hint="eastAsia"/>
          <w:sz w:val="24"/>
          <w:szCs w:val="24"/>
          <w:lang w:val="fr-CH"/>
        </w:rPr>
        <w:t>2018</w:t>
      </w:r>
      <w:r w:rsidRPr="009A3255">
        <w:rPr>
          <w:rFonts w:ascii="KaiTi" w:eastAsia="KaiTi" w:hAnsi="KaiTi" w:hint="eastAsia"/>
          <w:b/>
          <w:sz w:val="24"/>
          <w:szCs w:val="24"/>
          <w:lang w:val="fr-CH"/>
        </w:rPr>
        <w:t>年</w:t>
      </w:r>
      <w:r w:rsidRPr="009A3255">
        <w:rPr>
          <w:rFonts w:ascii="KaiTi" w:eastAsia="KaiTi" w:hAnsi="KaiTi" w:hint="eastAsia"/>
          <w:sz w:val="24"/>
          <w:szCs w:val="24"/>
          <w:lang w:val="fr-CH"/>
        </w:rPr>
        <w:t>10</w:t>
      </w:r>
      <w:r w:rsidRPr="009A3255">
        <w:rPr>
          <w:rFonts w:ascii="KaiTi" w:eastAsia="KaiTi" w:hAnsi="KaiTi" w:hint="eastAsia"/>
          <w:b/>
          <w:sz w:val="24"/>
          <w:szCs w:val="24"/>
          <w:lang w:val="fr-CH"/>
        </w:rPr>
        <w:t>月</w:t>
      </w:r>
      <w:r w:rsidRPr="009A3255">
        <w:rPr>
          <w:rFonts w:ascii="KaiTi" w:eastAsia="KaiTi" w:hAnsi="KaiTi" w:hint="eastAsia"/>
          <w:sz w:val="24"/>
          <w:szCs w:val="24"/>
          <w:lang w:val="fr-CH"/>
        </w:rPr>
        <w:t>15</w:t>
      </w:r>
      <w:r w:rsidRPr="009A3255">
        <w:rPr>
          <w:rFonts w:ascii="KaiTi" w:eastAsia="KaiTi" w:hAnsi="KaiTi" w:hint="eastAsia"/>
          <w:b/>
          <w:sz w:val="24"/>
          <w:szCs w:val="24"/>
          <w:lang w:val="fr-CH"/>
        </w:rPr>
        <w:t>日至</w:t>
      </w:r>
      <w:r w:rsidRPr="009A3255">
        <w:rPr>
          <w:rFonts w:ascii="KaiTi" w:eastAsia="KaiTi" w:hAnsi="KaiTi" w:hint="eastAsia"/>
          <w:sz w:val="24"/>
          <w:szCs w:val="24"/>
          <w:lang w:val="fr-CH"/>
        </w:rPr>
        <w:t>19</w:t>
      </w:r>
      <w:r w:rsidRPr="009A3255">
        <w:rPr>
          <w:rFonts w:ascii="KaiTi" w:eastAsia="KaiTi" w:hAnsi="KaiTi" w:hint="eastAsia"/>
          <w:b/>
          <w:sz w:val="24"/>
          <w:szCs w:val="24"/>
          <w:lang w:val="fr-CH"/>
        </w:rPr>
        <w:t>日，日内瓦</w:t>
      </w:r>
    </w:p>
    <w:p w:rsidR="009A3255" w:rsidRPr="00195504" w:rsidRDefault="009A3255" w:rsidP="009A3255">
      <w:pPr>
        <w:rPr>
          <w:szCs w:val="21"/>
          <w:lang w:val="fr-CH"/>
        </w:rPr>
      </w:pPr>
    </w:p>
    <w:p w:rsidR="009A3255" w:rsidRPr="00195504" w:rsidRDefault="009A3255" w:rsidP="009A3255">
      <w:pPr>
        <w:rPr>
          <w:szCs w:val="21"/>
          <w:lang w:val="fr-CH"/>
        </w:rPr>
      </w:pPr>
    </w:p>
    <w:p w:rsidR="009A3255" w:rsidRPr="00195504" w:rsidRDefault="009A3255" w:rsidP="009A3255">
      <w:pPr>
        <w:rPr>
          <w:szCs w:val="21"/>
          <w:lang w:val="fr-CH"/>
        </w:rPr>
      </w:pPr>
    </w:p>
    <w:p w:rsidR="009A3255" w:rsidRPr="009A3255" w:rsidRDefault="009A3255" w:rsidP="009A3255">
      <w:pPr>
        <w:rPr>
          <w:rFonts w:ascii="KaiTi" w:eastAsia="KaiTi" w:hAnsi="KaiTi" w:cs="Times New Roman"/>
          <w:kern w:val="2"/>
          <w:sz w:val="24"/>
          <w:szCs w:val="32"/>
          <w:lang w:val="fr-CH"/>
        </w:rPr>
      </w:pPr>
      <w:bookmarkStart w:id="3" w:name="TitleOfDoc"/>
      <w:bookmarkEnd w:id="3"/>
      <w:r w:rsidRPr="009A3255">
        <w:rPr>
          <w:rFonts w:ascii="KaiTi" w:eastAsia="KaiTi" w:hAnsi="KaiTi" w:cs="Times New Roman" w:hint="eastAsia"/>
          <w:kern w:val="2"/>
          <w:sz w:val="24"/>
          <w:szCs w:val="32"/>
          <w:lang w:val="fr-CH"/>
        </w:rPr>
        <w:t>创设一项</w:t>
      </w:r>
      <w:r w:rsidR="00525F73">
        <w:rPr>
          <w:rFonts w:ascii="KaiTi" w:eastAsia="KaiTi" w:hAnsi="KaiTi" w:cs="Times New Roman" w:hint="eastAsia"/>
          <w:kern w:val="2"/>
          <w:sz w:val="24"/>
          <w:szCs w:val="32"/>
          <w:lang w:val="fr-CH"/>
        </w:rPr>
        <w:t>编</w:t>
      </w:r>
      <w:r w:rsidRPr="009A3255">
        <w:rPr>
          <w:rFonts w:ascii="KaiTi" w:eastAsia="KaiTi" w:hAnsi="KaiTi" w:cs="Times New Roman" w:hint="eastAsia"/>
          <w:kern w:val="2"/>
          <w:sz w:val="24"/>
          <w:szCs w:val="32"/>
          <w:lang w:val="fr-CH"/>
        </w:rPr>
        <w:t>拟区块链建议的任务</w:t>
      </w:r>
    </w:p>
    <w:p w:rsidR="009A3255" w:rsidRPr="00195504" w:rsidRDefault="009A3255" w:rsidP="009A3255">
      <w:pPr>
        <w:rPr>
          <w:szCs w:val="21"/>
          <w:lang w:val="fr-CH"/>
        </w:rPr>
      </w:pPr>
    </w:p>
    <w:p w:rsidR="009A3255" w:rsidRPr="009A3255" w:rsidRDefault="009A3255" w:rsidP="009A3255">
      <w:pPr>
        <w:rPr>
          <w:rFonts w:ascii="KaiTi" w:eastAsia="KaiTi" w:hAnsi="STKaiti" w:cs="Times New Roman"/>
          <w:kern w:val="2"/>
          <w:sz w:val="21"/>
          <w:szCs w:val="24"/>
          <w:lang w:val="fr-CH"/>
        </w:rPr>
      </w:pPr>
      <w:bookmarkStart w:id="4" w:name="Prepared"/>
      <w:bookmarkEnd w:id="4"/>
      <w:r w:rsidRPr="009A3255">
        <w:rPr>
          <w:rFonts w:ascii="KaiTi" w:eastAsia="KaiTi" w:hAnsi="STKaiti" w:cs="Times New Roman" w:hint="eastAsia"/>
          <w:kern w:val="2"/>
          <w:sz w:val="21"/>
          <w:szCs w:val="24"/>
          <w:lang w:val="fr-CH"/>
        </w:rPr>
        <w:t>秘书处编拟的文件</w:t>
      </w:r>
    </w:p>
    <w:p w:rsidR="009A3255" w:rsidRPr="00195504" w:rsidRDefault="009A3255" w:rsidP="009A3255">
      <w:pPr>
        <w:rPr>
          <w:szCs w:val="21"/>
          <w:lang w:val="fr-CH"/>
        </w:rPr>
      </w:pPr>
    </w:p>
    <w:p w:rsidR="009A3255" w:rsidRPr="00195504" w:rsidRDefault="009A3255" w:rsidP="009A3255">
      <w:pPr>
        <w:rPr>
          <w:szCs w:val="21"/>
          <w:lang w:val="fr-CH"/>
        </w:rPr>
      </w:pPr>
    </w:p>
    <w:p w:rsidR="00B83A37" w:rsidRPr="00195504" w:rsidRDefault="00B83A37" w:rsidP="009A3255">
      <w:pPr>
        <w:rPr>
          <w:szCs w:val="21"/>
          <w:lang w:val="fr-CH"/>
        </w:rPr>
      </w:pPr>
    </w:p>
    <w:p w:rsidR="009A3255" w:rsidRPr="00195504" w:rsidRDefault="009A3255" w:rsidP="009A3255">
      <w:pPr>
        <w:rPr>
          <w:szCs w:val="21"/>
          <w:lang w:val="fr-CH"/>
        </w:rPr>
      </w:pPr>
    </w:p>
    <w:p w:rsidR="005853A5" w:rsidRPr="00B62035" w:rsidRDefault="00644817" w:rsidP="00B62035">
      <w:pPr>
        <w:pStyle w:val="2"/>
        <w:overflowPunct w:val="0"/>
        <w:spacing w:beforeLines="100" w:afterLines="50" w:after="120" w:line="340" w:lineRule="atLeast"/>
        <w:rPr>
          <w:rFonts w:ascii="SimHei" w:eastAsia="SimHei" w:hAnsi="SimHei"/>
          <w:sz w:val="21"/>
        </w:rPr>
      </w:pPr>
      <w:r w:rsidRPr="00B62035">
        <w:rPr>
          <w:rFonts w:ascii="SimHei" w:eastAsia="SimHei" w:hAnsi="SimHei" w:hint="eastAsia"/>
          <w:caps w:val="0"/>
          <w:sz w:val="21"/>
        </w:rPr>
        <w:t>背</w:t>
      </w:r>
      <w:r w:rsidR="006912B6">
        <w:rPr>
          <w:rFonts w:ascii="SimHei" w:eastAsia="SimHei" w:hAnsi="SimHei" w:hint="eastAsia"/>
          <w:caps w:val="0"/>
          <w:sz w:val="21"/>
        </w:rPr>
        <w:t xml:space="preserve">　</w:t>
      </w:r>
      <w:r w:rsidRPr="00B62035">
        <w:rPr>
          <w:rFonts w:ascii="SimHei" w:eastAsia="SimHei" w:hAnsi="SimHei" w:hint="eastAsia"/>
          <w:caps w:val="0"/>
          <w:sz w:val="21"/>
        </w:rPr>
        <w:t>景</w:t>
      </w:r>
    </w:p>
    <w:p w:rsidR="005853A5" w:rsidRPr="00B62035" w:rsidRDefault="00AE4C96" w:rsidP="006912B6">
      <w:pPr>
        <w:pStyle w:val="ONUME"/>
        <w:numPr>
          <w:ilvl w:val="0"/>
          <w:numId w:val="24"/>
        </w:numPr>
        <w:overflowPunct w:val="0"/>
        <w:spacing w:afterLines="50" w:after="120" w:line="340" w:lineRule="atLeast"/>
        <w:ind w:left="0" w:firstLine="0"/>
        <w:jc w:val="both"/>
        <w:rPr>
          <w:rFonts w:ascii="SimSun" w:hAnsi="SimSun"/>
          <w:sz w:val="21"/>
          <w:szCs w:val="22"/>
        </w:rPr>
      </w:pPr>
      <w:r w:rsidRPr="00B62035">
        <w:rPr>
          <w:rFonts w:ascii="SimSun" w:hAnsi="SimSun" w:hint="eastAsia"/>
          <w:sz w:val="21"/>
        </w:rPr>
        <w:t>知识产权行政管理用信通技术策略和人工智能问题知识产权局会议2018年5月23日至25日在产权</w:t>
      </w:r>
      <w:r w:rsidRPr="006912B6">
        <w:rPr>
          <w:rFonts w:ascii="SimSun" w:hAnsi="SimSun" w:cs="SimSun" w:hint="eastAsia"/>
          <w:sz w:val="21"/>
          <w:szCs w:val="22"/>
        </w:rPr>
        <w:t>组织</w:t>
      </w:r>
      <w:r w:rsidRPr="00B62035">
        <w:rPr>
          <w:rFonts w:ascii="SimSun" w:hAnsi="SimSun" w:hint="eastAsia"/>
          <w:sz w:val="21"/>
        </w:rPr>
        <w:t>总部</w:t>
      </w:r>
      <w:r w:rsidRPr="006912B6">
        <w:rPr>
          <w:rFonts w:ascii="SimSun" w:hAnsi="SimSun" w:cs="SimSun" w:hint="eastAsia"/>
          <w:sz w:val="21"/>
          <w:szCs w:val="22"/>
        </w:rPr>
        <w:t>日内瓦</w:t>
      </w:r>
      <w:r w:rsidRPr="00B62035">
        <w:rPr>
          <w:rFonts w:ascii="SimSun" w:hAnsi="SimSun" w:hint="eastAsia"/>
          <w:sz w:val="21"/>
        </w:rPr>
        <w:t>举行。讨论根据文件</w:t>
      </w:r>
      <w:r w:rsidRPr="00B62035">
        <w:rPr>
          <w:rFonts w:ascii="SimSun" w:hAnsi="SimSun"/>
          <w:sz w:val="21"/>
          <w:szCs w:val="22"/>
        </w:rPr>
        <w:t>WIPO/IP/ITAI/GE/18/3</w:t>
      </w:r>
      <w:r w:rsidRPr="00B62035">
        <w:rPr>
          <w:rFonts w:ascii="SimSun" w:hAnsi="SimSun" w:hint="eastAsia"/>
          <w:sz w:val="21"/>
          <w:szCs w:val="22"/>
        </w:rPr>
        <w:t>进行；文件查阅网址是</w:t>
      </w:r>
      <w:hyperlink r:id="rId9" w:history="1">
        <w:r w:rsidR="006912B6" w:rsidRPr="006912B6">
          <w:rPr>
            <w:rStyle w:val="ad"/>
            <w:rFonts w:ascii="SimSun" w:hAnsi="SimSun"/>
            <w:color w:val="auto"/>
            <w:sz w:val="21"/>
            <w:szCs w:val="22"/>
            <w:u w:val="none"/>
          </w:rPr>
          <w:t>http://</w:t>
        </w:r>
        <w:r w:rsidR="006912B6" w:rsidRPr="006912B6">
          <w:rPr>
            <w:rStyle w:val="ad"/>
            <w:rFonts w:ascii="MS Mincho" w:eastAsia="MS Mincho" w:hAnsi="MS Mincho" w:cs="MS Mincho" w:hint="eastAsia"/>
            <w:color w:val="auto"/>
            <w:sz w:val="21"/>
            <w:szCs w:val="22"/>
            <w:u w:val="none"/>
          </w:rPr>
          <w:t>‌</w:t>
        </w:r>
        <w:r w:rsidR="006912B6" w:rsidRPr="006912B6">
          <w:rPr>
            <w:rStyle w:val="ad"/>
            <w:rFonts w:ascii="SimSun" w:hAnsi="SimSun"/>
            <w:color w:val="auto"/>
            <w:sz w:val="21"/>
            <w:szCs w:val="22"/>
            <w:u w:val="none"/>
          </w:rPr>
          <w:t>www.wipo.int/meetings/en/details.jsp?meeting_id=46586</w:t>
        </w:r>
      </w:hyperlink>
      <w:r w:rsidRPr="00B62035">
        <w:rPr>
          <w:rFonts w:ascii="SimSun" w:hAnsi="SimSun" w:hint="eastAsia"/>
          <w:sz w:val="21"/>
          <w:szCs w:val="22"/>
        </w:rPr>
        <w:t>，其中载有</w:t>
      </w:r>
      <w:r w:rsidR="005853A5" w:rsidRPr="00B62035">
        <w:rPr>
          <w:rFonts w:ascii="SimSun" w:hAnsi="SimSun"/>
          <w:sz w:val="21"/>
          <w:szCs w:val="22"/>
        </w:rPr>
        <w:t>40</w:t>
      </w:r>
      <w:r w:rsidRPr="00B62035">
        <w:rPr>
          <w:rFonts w:ascii="SimSun" w:hAnsi="SimSun" w:hint="eastAsia"/>
          <w:sz w:val="21"/>
          <w:szCs w:val="22"/>
        </w:rPr>
        <w:t>项建议。</w:t>
      </w:r>
    </w:p>
    <w:p w:rsidR="005853A5" w:rsidRPr="00B62035" w:rsidRDefault="00AE4C96" w:rsidP="006912B6">
      <w:pPr>
        <w:pStyle w:val="ONUME"/>
        <w:numPr>
          <w:ilvl w:val="0"/>
          <w:numId w:val="24"/>
        </w:numPr>
        <w:overflowPunct w:val="0"/>
        <w:spacing w:afterLines="50" w:after="120" w:line="340" w:lineRule="atLeast"/>
        <w:ind w:left="0" w:firstLine="0"/>
        <w:jc w:val="both"/>
        <w:rPr>
          <w:rFonts w:ascii="SimSun" w:hAnsi="SimSun"/>
          <w:sz w:val="21"/>
          <w:szCs w:val="22"/>
        </w:rPr>
      </w:pPr>
      <w:r w:rsidRPr="00B62035">
        <w:rPr>
          <w:rFonts w:ascii="SimSun" w:hAnsi="SimSun" w:hint="eastAsia"/>
          <w:sz w:val="21"/>
          <w:szCs w:val="22"/>
        </w:rPr>
        <w:t>其</w:t>
      </w:r>
      <w:r w:rsidRPr="00B62035">
        <w:rPr>
          <w:rFonts w:ascii="SimSun" w:hAnsi="SimSun" w:cs="SimSun" w:hint="eastAsia"/>
          <w:sz w:val="21"/>
          <w:szCs w:val="22"/>
        </w:rPr>
        <w:t>中一个建议，即下面</w:t>
      </w:r>
      <w:r w:rsidRPr="006912B6">
        <w:rPr>
          <w:rFonts w:ascii="SimSun" w:hAnsi="SimSun" w:hint="eastAsia"/>
          <w:sz w:val="21"/>
          <w:szCs w:val="22"/>
        </w:rPr>
        <w:t>转载</w:t>
      </w:r>
      <w:r w:rsidRPr="00B62035">
        <w:rPr>
          <w:rFonts w:ascii="SimSun" w:hAnsi="SimSun" w:cs="SimSun" w:hint="eastAsia"/>
          <w:sz w:val="21"/>
          <w:szCs w:val="22"/>
        </w:rPr>
        <w:t>的</w:t>
      </w:r>
      <w:r w:rsidR="007E4133" w:rsidRPr="00B62035">
        <w:rPr>
          <w:rFonts w:ascii="SimSun" w:hAnsi="SimSun" w:hint="eastAsia"/>
          <w:sz w:val="21"/>
          <w:szCs w:val="22"/>
        </w:rPr>
        <w:t>建议</w:t>
      </w:r>
      <w:r w:rsidRPr="00B62035">
        <w:rPr>
          <w:rFonts w:ascii="SimSun" w:hAnsi="SimSun" w:hint="eastAsia"/>
          <w:sz w:val="21"/>
          <w:szCs w:val="22"/>
        </w:rPr>
        <w:t>12</w:t>
      </w:r>
      <w:r w:rsidRPr="00B62035">
        <w:rPr>
          <w:rFonts w:ascii="SimSun" w:hAnsi="SimSun" w:cs="SimSun" w:hint="eastAsia"/>
          <w:sz w:val="21"/>
          <w:szCs w:val="22"/>
        </w:rPr>
        <w:t>，与分布式</w:t>
      </w:r>
      <w:r w:rsidR="007E4133" w:rsidRPr="00B62035">
        <w:rPr>
          <w:rFonts w:ascii="SimSun" w:hAnsi="SimSun" w:hint="eastAsia"/>
          <w:sz w:val="21"/>
          <w:szCs w:val="22"/>
        </w:rPr>
        <w:t>知识产权</w:t>
      </w:r>
      <w:r w:rsidRPr="00B62035">
        <w:rPr>
          <w:rFonts w:ascii="SimSun" w:hAnsi="SimSun" w:cs="SimSun" w:hint="eastAsia"/>
          <w:sz w:val="21"/>
          <w:szCs w:val="22"/>
        </w:rPr>
        <w:t>注册</w:t>
      </w:r>
      <w:r w:rsidR="007E4133" w:rsidRPr="00B62035">
        <w:rPr>
          <w:rFonts w:ascii="SimSun" w:hAnsi="SimSun" w:hint="eastAsia"/>
          <w:sz w:val="21"/>
          <w:szCs w:val="22"/>
        </w:rPr>
        <w:t>机构</w:t>
      </w:r>
      <w:r w:rsidRPr="00B62035">
        <w:rPr>
          <w:rFonts w:ascii="SimSun" w:hAnsi="SimSun" w:cs="SimSun" w:hint="eastAsia"/>
          <w:sz w:val="21"/>
          <w:szCs w:val="22"/>
        </w:rPr>
        <w:t>有关</w:t>
      </w:r>
      <w:r w:rsidR="002249EA" w:rsidRPr="00B62035">
        <w:rPr>
          <w:rFonts w:ascii="SimSun" w:hAnsi="SimSun" w:hint="eastAsia"/>
          <w:sz w:val="21"/>
          <w:szCs w:val="22"/>
        </w:rPr>
        <w:t>：</w:t>
      </w:r>
    </w:p>
    <w:p w:rsidR="00CF1481" w:rsidRPr="00B62035" w:rsidRDefault="00CF1481" w:rsidP="006912B6">
      <w:pPr>
        <w:widowControl w:val="0"/>
        <w:spacing w:afterLines="50" w:after="120" w:line="340" w:lineRule="atLeast"/>
        <w:ind w:left="567"/>
        <w:jc w:val="both"/>
        <w:rPr>
          <w:rFonts w:ascii="SimSun" w:hAnsi="SimSun"/>
          <w:sz w:val="21"/>
          <w:szCs w:val="22"/>
        </w:rPr>
      </w:pPr>
      <w:r w:rsidRPr="00B62035">
        <w:rPr>
          <w:rFonts w:ascii="SimSun" w:hAnsi="SimSun" w:hint="eastAsia"/>
          <w:sz w:val="21"/>
          <w:szCs w:val="22"/>
        </w:rPr>
        <w:t>“</w:t>
      </w:r>
      <w:r w:rsidR="00525F73" w:rsidRPr="00525F73">
        <w:rPr>
          <w:rFonts w:ascii="SimSun" w:hAnsi="SimSun" w:hint="eastAsia"/>
          <w:sz w:val="21"/>
          <w:szCs w:val="22"/>
        </w:rPr>
        <w:t>国际局应与感兴趣的成员国合作，为分布式知识产权注册簿开发原型。原型可用于知识产权申请，以创建作准的知识产权申请号注册簿，例如可用于验证优先权要求。研究使用链接到WIPO CASE或国际注册簿的分布式知识产权注册簿的可能性。还应该探讨区块链技术把这些分布式注册簿链接起来的潜力。</w:t>
      </w:r>
      <w:r w:rsidRPr="00B62035">
        <w:rPr>
          <w:rFonts w:ascii="SimSun" w:hAnsi="SimSun" w:hint="eastAsia"/>
          <w:sz w:val="21"/>
          <w:szCs w:val="22"/>
        </w:rPr>
        <w:t>”</w:t>
      </w:r>
    </w:p>
    <w:p w:rsidR="005853A5" w:rsidRPr="00B62035" w:rsidRDefault="00CF1481" w:rsidP="006912B6">
      <w:pPr>
        <w:pStyle w:val="ONUME"/>
        <w:numPr>
          <w:ilvl w:val="0"/>
          <w:numId w:val="24"/>
        </w:numPr>
        <w:overflowPunct w:val="0"/>
        <w:spacing w:afterLines="50" w:after="120" w:line="340" w:lineRule="atLeast"/>
        <w:ind w:left="0" w:firstLine="0"/>
        <w:jc w:val="both"/>
        <w:rPr>
          <w:rFonts w:ascii="SimSun" w:hAnsi="SimSun"/>
          <w:sz w:val="21"/>
          <w:szCs w:val="22"/>
        </w:rPr>
      </w:pPr>
      <w:r w:rsidRPr="00B62035">
        <w:rPr>
          <w:rFonts w:ascii="SimSun" w:hAnsi="SimSun" w:cs="SimSun" w:hint="eastAsia"/>
          <w:sz w:val="21"/>
          <w:szCs w:val="22"/>
        </w:rPr>
        <w:t>在会议上，与会者讨论了建议</w:t>
      </w:r>
      <w:r w:rsidRPr="00B62035">
        <w:rPr>
          <w:rFonts w:ascii="SimSun" w:hAnsi="SimSun" w:hint="eastAsia"/>
          <w:sz w:val="21"/>
          <w:szCs w:val="22"/>
        </w:rPr>
        <w:t>12</w:t>
      </w:r>
      <w:r w:rsidRPr="00B62035">
        <w:rPr>
          <w:rFonts w:ascii="SimSun" w:hAnsi="SimSun" w:cs="SimSun" w:hint="eastAsia"/>
          <w:sz w:val="21"/>
          <w:szCs w:val="22"/>
        </w:rPr>
        <w:t>，并指出一些</w:t>
      </w:r>
      <w:r w:rsidRPr="00B62035">
        <w:rPr>
          <w:rFonts w:ascii="SimSun" w:hAnsi="SimSun" w:hint="eastAsia"/>
          <w:sz w:val="21"/>
          <w:szCs w:val="22"/>
        </w:rPr>
        <w:t>知识产权局</w:t>
      </w:r>
      <w:r w:rsidR="00DC05EB" w:rsidRPr="00B62035">
        <w:rPr>
          <w:rFonts w:ascii="SimSun" w:hAnsi="SimSun" w:cs="SimSun" w:hint="eastAsia"/>
          <w:sz w:val="21"/>
          <w:szCs w:val="22"/>
        </w:rPr>
        <w:t>正在</w:t>
      </w:r>
      <w:r w:rsidR="00DC05EB" w:rsidRPr="00B62035">
        <w:rPr>
          <w:rFonts w:ascii="SimSun" w:hAnsi="SimSun" w:hint="eastAsia"/>
          <w:sz w:val="21"/>
          <w:szCs w:val="22"/>
        </w:rPr>
        <w:t>试验</w:t>
      </w:r>
      <w:r w:rsidR="00DC05EB" w:rsidRPr="00B62035">
        <w:rPr>
          <w:rFonts w:ascii="SimSun" w:hAnsi="SimSun" w:cs="SimSun" w:hint="eastAsia"/>
          <w:sz w:val="21"/>
          <w:szCs w:val="22"/>
        </w:rPr>
        <w:t>将区块链</w:t>
      </w:r>
      <w:r w:rsidR="00AE447D" w:rsidRPr="00B62035">
        <w:rPr>
          <w:rFonts w:ascii="SimSun" w:hAnsi="SimSun" w:hint="eastAsia"/>
          <w:sz w:val="21"/>
          <w:szCs w:val="22"/>
        </w:rPr>
        <w:t>类的</w:t>
      </w:r>
      <w:r w:rsidR="00DC05EB" w:rsidRPr="00B62035">
        <w:rPr>
          <w:rFonts w:ascii="SimSun" w:hAnsi="SimSun" w:cs="SimSun" w:hint="eastAsia"/>
          <w:sz w:val="21"/>
          <w:szCs w:val="22"/>
        </w:rPr>
        <w:t>技术用于创建共享注册</w:t>
      </w:r>
      <w:r w:rsidR="00AE447D" w:rsidRPr="00B62035">
        <w:rPr>
          <w:rFonts w:ascii="SimSun" w:hAnsi="SimSun" w:hint="eastAsia"/>
          <w:sz w:val="21"/>
          <w:szCs w:val="22"/>
        </w:rPr>
        <w:t>簿</w:t>
      </w:r>
      <w:r w:rsidR="00DC05EB" w:rsidRPr="00B62035">
        <w:rPr>
          <w:rFonts w:ascii="SimSun" w:hAnsi="SimSun" w:cs="SimSun" w:hint="eastAsia"/>
          <w:sz w:val="21"/>
          <w:szCs w:val="22"/>
        </w:rPr>
        <w:t>等</w:t>
      </w:r>
      <w:r w:rsidR="00DC05EB" w:rsidRPr="00B62035">
        <w:rPr>
          <w:rFonts w:ascii="SimSun" w:hAnsi="SimSun" w:hint="eastAsia"/>
          <w:sz w:val="21"/>
        </w:rPr>
        <w:t>情</w:t>
      </w:r>
      <w:r w:rsidR="00AE447D" w:rsidRPr="00B62035">
        <w:rPr>
          <w:rFonts w:ascii="SimSun" w:hAnsi="SimSun" w:hint="eastAsia"/>
          <w:sz w:val="21"/>
        </w:rPr>
        <w:t>形</w:t>
      </w:r>
      <w:r w:rsidRPr="00B62035">
        <w:rPr>
          <w:rFonts w:ascii="SimSun" w:hAnsi="SimSun" w:cs="SimSun" w:hint="eastAsia"/>
          <w:sz w:val="21"/>
          <w:szCs w:val="22"/>
        </w:rPr>
        <w:t>。还有人指出，可</w:t>
      </w:r>
      <w:r w:rsidR="00266980">
        <w:rPr>
          <w:rFonts w:ascii="SimSun" w:hAnsi="SimSun" w:cs="SimSun" w:hint="eastAsia"/>
          <w:sz w:val="21"/>
          <w:szCs w:val="22"/>
        </w:rPr>
        <w:t>以</w:t>
      </w:r>
      <w:r w:rsidRPr="00B62035">
        <w:rPr>
          <w:rFonts w:ascii="SimSun" w:hAnsi="SimSun" w:cs="SimSun" w:hint="eastAsia"/>
          <w:sz w:val="21"/>
          <w:szCs w:val="22"/>
        </w:rPr>
        <w:t>向</w:t>
      </w:r>
      <w:r w:rsidR="006912B6">
        <w:rPr>
          <w:rFonts w:ascii="SimSun" w:hAnsi="SimSun" w:cs="SimSun" w:hint="eastAsia"/>
          <w:sz w:val="21"/>
          <w:szCs w:val="22"/>
        </w:rPr>
        <w:t>标准委员会</w:t>
      </w:r>
      <w:r w:rsidRPr="00B62035">
        <w:rPr>
          <w:rFonts w:ascii="SimSun" w:hAnsi="SimSun" w:cs="SimSun" w:hint="eastAsia"/>
          <w:sz w:val="21"/>
          <w:szCs w:val="22"/>
        </w:rPr>
        <w:t>提交一份提案，以设立一个研究区块链技术利用的工作队。一些代表团指出，</w:t>
      </w:r>
      <w:r w:rsidR="00AE447D" w:rsidRPr="00B62035">
        <w:rPr>
          <w:rFonts w:ascii="SimSun" w:hAnsi="SimSun" w:hint="eastAsia"/>
          <w:sz w:val="21"/>
          <w:szCs w:val="22"/>
        </w:rPr>
        <w:t>一个</w:t>
      </w:r>
      <w:r w:rsidR="00DC05EB" w:rsidRPr="00B62035">
        <w:rPr>
          <w:rFonts w:ascii="SimSun" w:hAnsi="SimSun" w:hint="eastAsia"/>
          <w:sz w:val="21"/>
          <w:szCs w:val="22"/>
        </w:rPr>
        <w:t>联</w:t>
      </w:r>
      <w:r w:rsidRPr="00B62035">
        <w:rPr>
          <w:rFonts w:ascii="SimSun" w:hAnsi="SimSun" w:cs="SimSun" w:hint="eastAsia"/>
          <w:sz w:val="21"/>
          <w:szCs w:val="22"/>
        </w:rPr>
        <w:t>合</w:t>
      </w:r>
      <w:r w:rsidR="00DC05EB" w:rsidRPr="00B62035">
        <w:rPr>
          <w:rFonts w:ascii="SimSun" w:hAnsi="SimSun" w:hint="eastAsia"/>
          <w:sz w:val="21"/>
          <w:szCs w:val="22"/>
        </w:rPr>
        <w:t>注册</w:t>
      </w:r>
      <w:r w:rsidR="00AE447D" w:rsidRPr="00B62035">
        <w:rPr>
          <w:rFonts w:ascii="SimSun" w:hAnsi="SimSun" w:hint="eastAsia"/>
          <w:sz w:val="21"/>
          <w:szCs w:val="22"/>
        </w:rPr>
        <w:t>簿</w:t>
      </w:r>
      <w:r w:rsidRPr="00B62035">
        <w:rPr>
          <w:rFonts w:ascii="SimSun" w:hAnsi="SimSun" w:cs="SimSun" w:hint="eastAsia"/>
          <w:sz w:val="21"/>
          <w:szCs w:val="22"/>
        </w:rPr>
        <w:t>模</w:t>
      </w:r>
      <w:r w:rsidR="008732F9" w:rsidRPr="00B62035">
        <w:rPr>
          <w:rFonts w:ascii="SimSun" w:hAnsi="SimSun" w:hint="eastAsia"/>
          <w:sz w:val="21"/>
          <w:szCs w:val="22"/>
        </w:rPr>
        <w:t>型</w:t>
      </w:r>
      <w:r w:rsidR="00AE447D" w:rsidRPr="00B62035">
        <w:rPr>
          <w:rFonts w:ascii="SimSun" w:hAnsi="SimSun" w:hint="eastAsia"/>
          <w:sz w:val="21"/>
          <w:szCs w:val="22"/>
        </w:rPr>
        <w:t>和</w:t>
      </w:r>
      <w:r w:rsidR="00DC05EB" w:rsidRPr="00B62035">
        <w:rPr>
          <w:rFonts w:ascii="SimSun" w:hAnsi="SimSun" w:hint="eastAsia"/>
          <w:sz w:val="21"/>
          <w:szCs w:val="22"/>
        </w:rPr>
        <w:t>将</w:t>
      </w:r>
      <w:r w:rsidRPr="00B62035">
        <w:rPr>
          <w:rFonts w:ascii="SimSun" w:hAnsi="SimSun" w:cs="SimSun" w:hint="eastAsia"/>
          <w:sz w:val="21"/>
          <w:szCs w:val="22"/>
        </w:rPr>
        <w:t>这些注册</w:t>
      </w:r>
      <w:r w:rsidR="00AE447D" w:rsidRPr="00B62035">
        <w:rPr>
          <w:rFonts w:ascii="SimSun" w:hAnsi="SimSun" w:hint="eastAsia"/>
          <w:sz w:val="21"/>
          <w:szCs w:val="22"/>
        </w:rPr>
        <w:t>簿</w:t>
      </w:r>
      <w:r w:rsidR="00DC05EB" w:rsidRPr="00B62035">
        <w:rPr>
          <w:rFonts w:ascii="SimSun" w:hAnsi="SimSun" w:hint="eastAsia"/>
          <w:sz w:val="21"/>
          <w:szCs w:val="22"/>
        </w:rPr>
        <w:t>深层链接以进行</w:t>
      </w:r>
      <w:r w:rsidRPr="00B62035">
        <w:rPr>
          <w:rFonts w:ascii="SimSun" w:hAnsi="SimSun" w:cs="SimSun" w:hint="eastAsia"/>
          <w:sz w:val="21"/>
          <w:szCs w:val="22"/>
        </w:rPr>
        <w:t>搜索和检索</w:t>
      </w:r>
      <w:r w:rsidR="00DC05EB" w:rsidRPr="00B62035">
        <w:rPr>
          <w:rFonts w:ascii="SimSun" w:hAnsi="SimSun" w:hint="eastAsia"/>
          <w:sz w:val="21"/>
          <w:szCs w:val="22"/>
        </w:rPr>
        <w:t>，</w:t>
      </w:r>
      <w:r w:rsidRPr="00B62035">
        <w:rPr>
          <w:rFonts w:ascii="SimSun" w:hAnsi="SimSun" w:cs="SimSun" w:hint="eastAsia"/>
          <w:sz w:val="21"/>
          <w:szCs w:val="22"/>
        </w:rPr>
        <w:t>可能是一种更实际的短期解决方案。（见文件</w:t>
      </w:r>
      <w:hyperlink r:id="rId10" w:history="1">
        <w:r w:rsidR="00DC05EB" w:rsidRPr="006912B6">
          <w:rPr>
            <w:rStyle w:val="ad"/>
            <w:rFonts w:ascii="SimSun" w:hAnsi="SimSun"/>
            <w:color w:val="auto"/>
            <w:sz w:val="21"/>
            <w:szCs w:val="22"/>
            <w:u w:val="none"/>
          </w:rPr>
          <w:t>WIPO/IP/ITAI/GE/18/5</w:t>
        </w:r>
      </w:hyperlink>
      <w:r w:rsidRPr="00B62035">
        <w:rPr>
          <w:rFonts w:ascii="SimSun" w:hAnsi="SimSun" w:cs="SimSun" w:hint="eastAsia"/>
          <w:sz w:val="21"/>
          <w:szCs w:val="22"/>
        </w:rPr>
        <w:t>第</w:t>
      </w:r>
      <w:r w:rsidRPr="00B62035">
        <w:rPr>
          <w:rFonts w:ascii="SimSun" w:hAnsi="SimSun" w:hint="eastAsia"/>
          <w:sz w:val="21"/>
          <w:szCs w:val="22"/>
        </w:rPr>
        <w:t>6</w:t>
      </w:r>
      <w:r w:rsidR="00266980" w:rsidRPr="00B62035">
        <w:rPr>
          <w:rFonts w:ascii="SimSun" w:hAnsi="SimSun" w:cs="SimSun" w:hint="eastAsia"/>
          <w:sz w:val="21"/>
          <w:szCs w:val="22"/>
        </w:rPr>
        <w:t>段</w:t>
      </w:r>
      <w:r w:rsidRPr="00B62035">
        <w:rPr>
          <w:rFonts w:ascii="SimSun" w:hAnsi="SimSun" w:cs="SimSun" w:hint="eastAsia"/>
          <w:sz w:val="21"/>
          <w:szCs w:val="22"/>
        </w:rPr>
        <w:t>和第</w:t>
      </w:r>
      <w:r w:rsidRPr="00B62035">
        <w:rPr>
          <w:rFonts w:ascii="SimSun" w:hAnsi="SimSun" w:hint="eastAsia"/>
          <w:sz w:val="21"/>
          <w:szCs w:val="22"/>
        </w:rPr>
        <w:t>7</w:t>
      </w:r>
      <w:r w:rsidRPr="00B62035">
        <w:rPr>
          <w:rFonts w:ascii="SimSun" w:hAnsi="SimSun" w:cs="SimSun" w:hint="eastAsia"/>
          <w:sz w:val="21"/>
          <w:szCs w:val="22"/>
        </w:rPr>
        <w:t>段</w:t>
      </w:r>
      <w:r w:rsidR="00DC05EB" w:rsidRPr="00B62035">
        <w:rPr>
          <w:rFonts w:ascii="SimSun" w:hAnsi="SimSun" w:hint="eastAsia"/>
          <w:sz w:val="21"/>
          <w:szCs w:val="22"/>
        </w:rPr>
        <w:t>）。</w:t>
      </w:r>
    </w:p>
    <w:p w:rsidR="005853A5" w:rsidRPr="00B62035" w:rsidRDefault="00DC05EB" w:rsidP="00B62035">
      <w:pPr>
        <w:pStyle w:val="2"/>
        <w:overflowPunct w:val="0"/>
        <w:spacing w:beforeLines="100" w:afterLines="50" w:after="120" w:line="340" w:lineRule="atLeast"/>
        <w:rPr>
          <w:rFonts w:ascii="SimHei" w:eastAsia="SimHei" w:hAnsi="SimHei"/>
          <w:caps w:val="0"/>
          <w:sz w:val="21"/>
        </w:rPr>
      </w:pPr>
      <w:r w:rsidRPr="00B62035">
        <w:rPr>
          <w:rFonts w:ascii="SimHei" w:eastAsia="SimHei" w:hAnsi="SimHei" w:hint="eastAsia"/>
          <w:caps w:val="0"/>
          <w:sz w:val="21"/>
        </w:rPr>
        <w:t>提</w:t>
      </w:r>
      <w:r w:rsidR="006912B6">
        <w:rPr>
          <w:rFonts w:ascii="SimHei" w:eastAsia="SimHei" w:hAnsi="SimHei" w:hint="eastAsia"/>
          <w:caps w:val="0"/>
          <w:sz w:val="21"/>
        </w:rPr>
        <w:t xml:space="preserve">　</w:t>
      </w:r>
      <w:r w:rsidRPr="00B62035">
        <w:rPr>
          <w:rFonts w:ascii="SimHei" w:eastAsia="SimHei" w:hAnsi="SimHei" w:hint="eastAsia"/>
          <w:caps w:val="0"/>
          <w:sz w:val="21"/>
        </w:rPr>
        <w:t>案</w:t>
      </w:r>
    </w:p>
    <w:p w:rsidR="005853A5" w:rsidRPr="00B62035" w:rsidRDefault="00DC05EB" w:rsidP="006912B6">
      <w:pPr>
        <w:pStyle w:val="ONUME"/>
        <w:numPr>
          <w:ilvl w:val="0"/>
          <w:numId w:val="24"/>
        </w:numPr>
        <w:overflowPunct w:val="0"/>
        <w:spacing w:afterLines="50" w:after="120" w:line="340" w:lineRule="atLeast"/>
        <w:ind w:left="0" w:firstLine="0"/>
        <w:jc w:val="both"/>
        <w:rPr>
          <w:rFonts w:ascii="SimSun" w:hAnsi="SimSun"/>
          <w:sz w:val="21"/>
          <w:lang w:eastAsia="ko-KR"/>
        </w:rPr>
      </w:pPr>
      <w:r w:rsidRPr="00B62035">
        <w:rPr>
          <w:rFonts w:ascii="SimSun" w:hAnsi="SimSun" w:hint="eastAsia"/>
          <w:bCs/>
          <w:iCs/>
          <w:sz w:val="21"/>
          <w:szCs w:val="28"/>
        </w:rPr>
        <w:t>秘书处收到了</w:t>
      </w:r>
      <w:r w:rsidR="00AE447D" w:rsidRPr="00B62035">
        <w:rPr>
          <w:rFonts w:ascii="SimSun" w:hAnsi="SimSun" w:hint="eastAsia"/>
          <w:bCs/>
          <w:iCs/>
          <w:sz w:val="21"/>
          <w:szCs w:val="28"/>
        </w:rPr>
        <w:t>来自</w:t>
      </w:r>
      <w:r w:rsidRPr="00B62035">
        <w:rPr>
          <w:rFonts w:ascii="SimSun" w:hAnsi="SimSun" w:hint="eastAsia"/>
          <w:bCs/>
          <w:iCs/>
          <w:sz w:val="21"/>
          <w:szCs w:val="28"/>
        </w:rPr>
        <w:t>澳大利亚和俄罗斯联邦的两项区块链提案，供委员会本届会议审议。这些提案分别作为</w:t>
      </w:r>
      <w:r w:rsidR="00EC63A3" w:rsidRPr="00B62035">
        <w:rPr>
          <w:rFonts w:ascii="SimSun" w:hAnsi="SimSun" w:hint="eastAsia"/>
          <w:bCs/>
          <w:iCs/>
          <w:sz w:val="21"/>
          <w:szCs w:val="28"/>
        </w:rPr>
        <w:t>本文件</w:t>
      </w:r>
      <w:r w:rsidRPr="006912B6">
        <w:rPr>
          <w:rFonts w:ascii="SimSun" w:hAnsi="SimSun" w:hint="eastAsia"/>
          <w:sz w:val="21"/>
          <w:szCs w:val="22"/>
        </w:rPr>
        <w:t>附件</w:t>
      </w:r>
      <w:r w:rsidRPr="00B62035">
        <w:rPr>
          <w:rFonts w:ascii="SimSun" w:hAnsi="SimSun" w:hint="eastAsia"/>
          <w:bCs/>
          <w:iCs/>
          <w:sz w:val="21"/>
          <w:szCs w:val="28"/>
        </w:rPr>
        <w:t>一和附件</w:t>
      </w:r>
      <w:proofErr w:type="gramStart"/>
      <w:r w:rsidRPr="00B62035">
        <w:rPr>
          <w:rFonts w:ascii="SimSun" w:hAnsi="SimSun" w:hint="eastAsia"/>
          <w:bCs/>
          <w:iCs/>
          <w:sz w:val="21"/>
          <w:szCs w:val="28"/>
        </w:rPr>
        <w:t>二</w:t>
      </w:r>
      <w:r w:rsidR="00EC63A3" w:rsidRPr="00B62035">
        <w:rPr>
          <w:rFonts w:ascii="SimSun" w:hAnsi="SimSun" w:hint="eastAsia"/>
          <w:bCs/>
          <w:iCs/>
          <w:sz w:val="21"/>
          <w:szCs w:val="28"/>
        </w:rPr>
        <w:t>予以</w:t>
      </w:r>
      <w:proofErr w:type="gramEnd"/>
      <w:r w:rsidRPr="00B62035">
        <w:rPr>
          <w:rFonts w:ascii="SimSun" w:hAnsi="SimSun" w:hint="eastAsia"/>
          <w:bCs/>
          <w:iCs/>
          <w:sz w:val="21"/>
          <w:szCs w:val="28"/>
        </w:rPr>
        <w:t>转载。</w:t>
      </w:r>
    </w:p>
    <w:p w:rsidR="005853A5" w:rsidRPr="00B62035" w:rsidRDefault="00EC63A3" w:rsidP="006912B6">
      <w:pPr>
        <w:pStyle w:val="ONUME"/>
        <w:numPr>
          <w:ilvl w:val="0"/>
          <w:numId w:val="24"/>
        </w:numPr>
        <w:overflowPunct w:val="0"/>
        <w:spacing w:afterLines="50" w:after="120" w:line="340" w:lineRule="atLeast"/>
        <w:ind w:left="0" w:firstLine="0"/>
        <w:jc w:val="both"/>
        <w:rPr>
          <w:rFonts w:ascii="SimSun" w:hAnsi="SimSun"/>
          <w:sz w:val="21"/>
        </w:rPr>
      </w:pPr>
      <w:r w:rsidRPr="00B62035">
        <w:rPr>
          <w:rFonts w:ascii="SimSun" w:hAnsi="SimSun" w:hint="eastAsia"/>
          <w:sz w:val="21"/>
        </w:rPr>
        <w:lastRenderedPageBreak/>
        <w:t>考虑到本文件附件一第13段和附件二第1</w:t>
      </w:r>
      <w:r w:rsidR="00525F73">
        <w:rPr>
          <w:rFonts w:ascii="SimSun" w:hAnsi="SimSun" w:hint="eastAsia"/>
          <w:sz w:val="21"/>
        </w:rPr>
        <w:t>0</w:t>
      </w:r>
      <w:r w:rsidRPr="00B62035">
        <w:rPr>
          <w:rFonts w:ascii="SimSun" w:hAnsi="SimSun" w:hint="eastAsia"/>
          <w:sz w:val="21"/>
        </w:rPr>
        <w:t>段述及的提案，秘书处建议创</w:t>
      </w:r>
      <w:r w:rsidR="00FA1B65" w:rsidRPr="00B62035">
        <w:rPr>
          <w:rFonts w:ascii="SimSun" w:hAnsi="SimSun" w:hint="eastAsia"/>
          <w:sz w:val="21"/>
        </w:rPr>
        <w:t>设</w:t>
      </w:r>
      <w:r w:rsidRPr="00B62035">
        <w:rPr>
          <w:rFonts w:ascii="SimSun" w:hAnsi="SimSun" w:hint="eastAsia"/>
          <w:sz w:val="21"/>
        </w:rPr>
        <w:t>一</w:t>
      </w:r>
      <w:r w:rsidR="00FA1B65" w:rsidRPr="00B62035">
        <w:rPr>
          <w:rFonts w:ascii="SimSun" w:hAnsi="SimSun" w:hint="eastAsia"/>
          <w:sz w:val="21"/>
        </w:rPr>
        <w:t>项</w:t>
      </w:r>
      <w:r w:rsidRPr="00B62035">
        <w:rPr>
          <w:rFonts w:ascii="SimSun" w:hAnsi="SimSun" w:hint="eastAsia"/>
          <w:sz w:val="21"/>
        </w:rPr>
        <w:t>新</w:t>
      </w:r>
      <w:r w:rsidR="00FA1B65" w:rsidRPr="00B62035">
        <w:rPr>
          <w:rFonts w:ascii="SimSun" w:hAnsi="SimSun" w:hint="eastAsia"/>
          <w:sz w:val="21"/>
        </w:rPr>
        <w:t>任务</w:t>
      </w:r>
      <w:r w:rsidRPr="00B62035">
        <w:rPr>
          <w:rFonts w:ascii="SimSun" w:hAnsi="SimSun" w:hint="eastAsia"/>
          <w:sz w:val="21"/>
        </w:rPr>
        <w:t>，</w:t>
      </w:r>
      <w:r w:rsidR="00525F73">
        <w:rPr>
          <w:rFonts w:ascii="SimSun" w:hAnsi="SimSun" w:hint="eastAsia"/>
          <w:sz w:val="21"/>
        </w:rPr>
        <w:t>其说明是</w:t>
      </w:r>
      <w:r w:rsidRPr="00B62035">
        <w:rPr>
          <w:rFonts w:ascii="SimSun" w:hAnsi="SimSun" w:hint="eastAsia"/>
          <w:sz w:val="21"/>
        </w:rPr>
        <w:t>：</w:t>
      </w:r>
    </w:p>
    <w:p w:rsidR="005853A5" w:rsidRPr="006912B6" w:rsidRDefault="00266980" w:rsidP="00266980">
      <w:pPr>
        <w:pStyle w:val="ae"/>
        <w:overflowPunct w:val="0"/>
        <w:spacing w:afterLines="50" w:after="120" w:line="340" w:lineRule="atLeast"/>
        <w:ind w:left="567"/>
        <w:contextualSpacing w:val="0"/>
        <w:jc w:val="both"/>
        <w:rPr>
          <w:rFonts w:ascii="SimSun" w:hAnsi="SimSun"/>
          <w:sz w:val="21"/>
          <w:szCs w:val="22"/>
        </w:rPr>
      </w:pPr>
      <w:r w:rsidRPr="00B62035">
        <w:rPr>
          <w:rFonts w:ascii="SimSun" w:hAnsi="SimSun" w:hint="eastAsia"/>
          <w:sz w:val="21"/>
        </w:rPr>
        <w:t>“</w:t>
      </w:r>
      <w:r>
        <w:rPr>
          <w:rFonts w:ascii="SimSun" w:hAnsi="SimSun" w:hint="eastAsia"/>
          <w:sz w:val="21"/>
          <w:szCs w:val="22"/>
        </w:rPr>
        <w:t>(a)</w:t>
      </w:r>
      <w:r>
        <w:rPr>
          <w:rFonts w:ascii="SimSun" w:hAnsi="SimSun" w:hint="eastAsia"/>
          <w:sz w:val="21"/>
          <w:szCs w:val="22"/>
        </w:rPr>
        <w:tab/>
      </w:r>
      <w:r w:rsidR="005A5A5D" w:rsidRPr="006912B6">
        <w:rPr>
          <w:rFonts w:ascii="SimSun" w:hAnsi="SimSun" w:hint="eastAsia"/>
          <w:sz w:val="21"/>
          <w:szCs w:val="22"/>
        </w:rPr>
        <w:t>探讨在提供知识产权保护、处理</w:t>
      </w:r>
      <w:r w:rsidR="00AE447D" w:rsidRPr="006912B6">
        <w:rPr>
          <w:rFonts w:ascii="SimSun" w:hAnsi="SimSun" w:hint="eastAsia"/>
          <w:sz w:val="21"/>
          <w:szCs w:val="22"/>
        </w:rPr>
        <w:t>有关</w:t>
      </w:r>
      <w:r w:rsidR="005A5A5D" w:rsidRPr="006912B6">
        <w:rPr>
          <w:rFonts w:ascii="SimSun" w:hAnsi="SimSun" w:hint="eastAsia"/>
          <w:sz w:val="21"/>
          <w:szCs w:val="22"/>
        </w:rPr>
        <w:t>知识产权对象及其使用信息的过程中使用区块链技术的可能性</w:t>
      </w:r>
      <w:r w:rsidR="00AE447D" w:rsidRPr="006912B6">
        <w:rPr>
          <w:rFonts w:ascii="SimSun" w:hAnsi="SimSun" w:hint="eastAsia"/>
          <w:sz w:val="21"/>
          <w:szCs w:val="22"/>
        </w:rPr>
        <w:t>；</w:t>
      </w:r>
    </w:p>
    <w:p w:rsidR="005853A5" w:rsidRPr="00B62035" w:rsidRDefault="00266980" w:rsidP="00266980">
      <w:pPr>
        <w:pStyle w:val="ae"/>
        <w:overflowPunct w:val="0"/>
        <w:spacing w:afterLines="50" w:after="120" w:line="340" w:lineRule="atLeast"/>
        <w:ind w:left="567"/>
        <w:contextualSpacing w:val="0"/>
        <w:jc w:val="both"/>
        <w:rPr>
          <w:rFonts w:ascii="SimSun" w:hAnsi="SimSun"/>
          <w:sz w:val="21"/>
          <w:szCs w:val="22"/>
        </w:rPr>
      </w:pPr>
      <w:r>
        <w:rPr>
          <w:rFonts w:ascii="SimSun" w:hAnsi="SimSun" w:hint="eastAsia"/>
          <w:sz w:val="21"/>
        </w:rPr>
        <w:t>(b)</w:t>
      </w:r>
      <w:r>
        <w:rPr>
          <w:rFonts w:ascii="SimSun" w:hAnsi="SimSun" w:hint="eastAsia"/>
          <w:sz w:val="21"/>
        </w:rPr>
        <w:tab/>
      </w:r>
      <w:r w:rsidR="005A5A5D" w:rsidRPr="00B62035">
        <w:rPr>
          <w:rFonts w:ascii="SimSun" w:hAnsi="SimSun" w:hint="eastAsia"/>
          <w:sz w:val="21"/>
        </w:rPr>
        <w:t>收集知识产权局使用和体验区块链的</w:t>
      </w:r>
      <w:r w:rsidR="00AE447D" w:rsidRPr="00B62035">
        <w:rPr>
          <w:rFonts w:ascii="SimSun" w:hAnsi="SimSun" w:hint="eastAsia"/>
          <w:sz w:val="21"/>
        </w:rPr>
        <w:t>发展</w:t>
      </w:r>
      <w:r w:rsidR="005A5A5D" w:rsidRPr="00B62035">
        <w:rPr>
          <w:rFonts w:ascii="SimSun" w:hAnsi="SimSun" w:hint="eastAsia"/>
          <w:sz w:val="21"/>
        </w:rPr>
        <w:t>动态信息，</w:t>
      </w:r>
      <w:proofErr w:type="gramStart"/>
      <w:r w:rsidR="005A5A5D" w:rsidRPr="00B62035">
        <w:rPr>
          <w:rFonts w:ascii="SimSun" w:hAnsi="SimSun" w:hint="eastAsia"/>
          <w:sz w:val="21"/>
        </w:rPr>
        <w:t>评估区</w:t>
      </w:r>
      <w:proofErr w:type="gramEnd"/>
      <w:r w:rsidR="005A5A5D" w:rsidRPr="00B62035">
        <w:rPr>
          <w:rFonts w:ascii="SimSun" w:hAnsi="SimSun" w:hint="eastAsia"/>
          <w:sz w:val="21"/>
        </w:rPr>
        <w:t>块链的</w:t>
      </w:r>
      <w:proofErr w:type="gramStart"/>
      <w:r w:rsidR="005A5A5D" w:rsidRPr="00B62035">
        <w:rPr>
          <w:rFonts w:ascii="SimSun" w:hAnsi="SimSun" w:hint="eastAsia"/>
          <w:sz w:val="21"/>
        </w:rPr>
        <w:t>现行行业</w:t>
      </w:r>
      <w:proofErr w:type="gramEnd"/>
      <w:r w:rsidR="005A5A5D" w:rsidRPr="00B62035">
        <w:rPr>
          <w:rFonts w:ascii="SimSun" w:hAnsi="SimSun" w:hint="eastAsia"/>
          <w:sz w:val="21"/>
        </w:rPr>
        <w:t>标准，并考虑对知识产权局的</w:t>
      </w:r>
      <w:r w:rsidR="00AE447D" w:rsidRPr="00B62035">
        <w:rPr>
          <w:rFonts w:ascii="SimSun" w:hAnsi="SimSun" w:hint="eastAsia"/>
          <w:sz w:val="21"/>
        </w:rPr>
        <w:t>价值</w:t>
      </w:r>
      <w:r w:rsidR="005A5A5D" w:rsidRPr="00B62035">
        <w:rPr>
          <w:rFonts w:ascii="SimSun" w:hAnsi="SimSun" w:hint="eastAsia"/>
          <w:sz w:val="21"/>
        </w:rPr>
        <w:t>和适用性</w:t>
      </w:r>
      <w:r w:rsidR="00AE447D" w:rsidRPr="00B62035">
        <w:rPr>
          <w:rFonts w:ascii="SimSun" w:hAnsi="SimSun" w:hint="eastAsia"/>
          <w:sz w:val="21"/>
        </w:rPr>
        <w:t>；</w:t>
      </w:r>
    </w:p>
    <w:p w:rsidR="00780FE3" w:rsidRPr="00B62035" w:rsidRDefault="00266980" w:rsidP="00266980">
      <w:pPr>
        <w:pStyle w:val="ae"/>
        <w:overflowPunct w:val="0"/>
        <w:spacing w:afterLines="50" w:after="120" w:line="340" w:lineRule="atLeast"/>
        <w:ind w:left="567"/>
        <w:contextualSpacing w:val="0"/>
        <w:jc w:val="both"/>
        <w:rPr>
          <w:rFonts w:ascii="SimSun" w:hAnsi="SimSun"/>
          <w:sz w:val="21"/>
          <w:szCs w:val="22"/>
        </w:rPr>
      </w:pPr>
      <w:r>
        <w:rPr>
          <w:rFonts w:ascii="SimSun" w:hAnsi="SimSun" w:hint="eastAsia"/>
          <w:sz w:val="21"/>
          <w:szCs w:val="22"/>
        </w:rPr>
        <w:t>(c)</w:t>
      </w:r>
      <w:r>
        <w:rPr>
          <w:rFonts w:ascii="SimSun" w:hAnsi="SimSun" w:hint="eastAsia"/>
          <w:sz w:val="21"/>
          <w:szCs w:val="22"/>
        </w:rPr>
        <w:tab/>
      </w:r>
      <w:r w:rsidR="00F079EE" w:rsidRPr="00B62035">
        <w:rPr>
          <w:rFonts w:ascii="SimSun" w:hAnsi="SimSun" w:hint="eastAsia"/>
          <w:sz w:val="21"/>
          <w:szCs w:val="22"/>
        </w:rPr>
        <w:t>开发一个模型来规范</w:t>
      </w:r>
      <w:r w:rsidR="005A5A5D" w:rsidRPr="00B62035">
        <w:rPr>
          <w:rFonts w:ascii="SimSun" w:hAnsi="SimSun" w:hint="eastAsia"/>
          <w:sz w:val="21"/>
          <w:szCs w:val="22"/>
        </w:rPr>
        <w:t>知识产权领域使用区块链技术的方法，包括指导原则</w:t>
      </w:r>
      <w:r w:rsidR="00F079EE" w:rsidRPr="00B62035">
        <w:rPr>
          <w:rFonts w:ascii="SimSun" w:hAnsi="SimSun" w:hint="eastAsia"/>
          <w:sz w:val="21"/>
          <w:szCs w:val="22"/>
        </w:rPr>
        <w:t>、</w:t>
      </w:r>
      <w:r w:rsidR="008732F9" w:rsidRPr="00B62035">
        <w:rPr>
          <w:rFonts w:ascii="SimSun" w:hAnsi="SimSun" w:hint="eastAsia"/>
          <w:sz w:val="21"/>
          <w:szCs w:val="22"/>
        </w:rPr>
        <w:t>通行做法</w:t>
      </w:r>
      <w:r w:rsidR="005A5A5D" w:rsidRPr="00B62035">
        <w:rPr>
          <w:rFonts w:ascii="SimSun" w:hAnsi="SimSun" w:hint="eastAsia"/>
          <w:sz w:val="21"/>
          <w:szCs w:val="22"/>
        </w:rPr>
        <w:t>和术语</w:t>
      </w:r>
      <w:r w:rsidR="00F079EE" w:rsidRPr="00B62035">
        <w:rPr>
          <w:rFonts w:ascii="SimSun" w:hAnsi="SimSun" w:hint="eastAsia"/>
          <w:sz w:val="21"/>
          <w:szCs w:val="22"/>
        </w:rPr>
        <w:t>使用，以</w:t>
      </w:r>
      <w:r w:rsidR="00FA1B65" w:rsidRPr="00B62035">
        <w:rPr>
          <w:rFonts w:ascii="SimSun" w:hAnsi="SimSun" w:hint="eastAsia"/>
          <w:sz w:val="21"/>
          <w:szCs w:val="22"/>
        </w:rPr>
        <w:t>作</w:t>
      </w:r>
      <w:r w:rsidR="00F079EE" w:rsidRPr="00B62035">
        <w:rPr>
          <w:rFonts w:ascii="SimSun" w:hAnsi="SimSun" w:hint="eastAsia"/>
          <w:sz w:val="21"/>
          <w:szCs w:val="22"/>
        </w:rPr>
        <w:t>为</w:t>
      </w:r>
      <w:r w:rsidR="005A5A5D" w:rsidRPr="00B62035">
        <w:rPr>
          <w:rFonts w:ascii="SimSun" w:hAnsi="SimSun" w:hint="eastAsia"/>
          <w:sz w:val="21"/>
          <w:szCs w:val="22"/>
        </w:rPr>
        <w:t>支持合作</w:t>
      </w:r>
      <w:r w:rsidR="00F079EE" w:rsidRPr="00B62035">
        <w:rPr>
          <w:rFonts w:ascii="SimSun" w:hAnsi="SimSun" w:hint="eastAsia"/>
          <w:sz w:val="21"/>
          <w:szCs w:val="22"/>
        </w:rPr>
        <w:t>、</w:t>
      </w:r>
      <w:r w:rsidR="005A5A5D" w:rsidRPr="00B62035">
        <w:rPr>
          <w:rFonts w:ascii="SimSun" w:hAnsi="SimSun" w:hint="eastAsia"/>
          <w:sz w:val="21"/>
          <w:szCs w:val="22"/>
        </w:rPr>
        <w:t>联合项目和概念</w:t>
      </w:r>
      <w:r w:rsidR="00EA3038" w:rsidRPr="00B62035">
        <w:rPr>
          <w:rFonts w:ascii="SimSun" w:hAnsi="SimSun" w:hint="eastAsia"/>
          <w:sz w:val="21"/>
          <w:szCs w:val="22"/>
        </w:rPr>
        <w:t>验</w:t>
      </w:r>
      <w:r w:rsidR="005A5A5D" w:rsidRPr="00B62035">
        <w:rPr>
          <w:rFonts w:ascii="SimSun" w:hAnsi="SimSun" w:hint="eastAsia"/>
          <w:sz w:val="21"/>
          <w:szCs w:val="22"/>
        </w:rPr>
        <w:t>证的框架</w:t>
      </w:r>
      <w:r w:rsidR="00AE447D" w:rsidRPr="00B62035">
        <w:rPr>
          <w:rFonts w:ascii="SimSun" w:hAnsi="SimSun" w:hint="eastAsia"/>
          <w:sz w:val="21"/>
          <w:szCs w:val="22"/>
        </w:rPr>
        <w:t>；</w:t>
      </w:r>
    </w:p>
    <w:p w:rsidR="005853A5" w:rsidRPr="00B62035" w:rsidRDefault="00266980" w:rsidP="00266980">
      <w:pPr>
        <w:pStyle w:val="ae"/>
        <w:overflowPunct w:val="0"/>
        <w:spacing w:afterLines="50" w:after="120" w:line="340" w:lineRule="atLeast"/>
        <w:ind w:left="567"/>
        <w:contextualSpacing w:val="0"/>
        <w:jc w:val="both"/>
        <w:rPr>
          <w:rFonts w:ascii="SimSun" w:hAnsi="SimSun"/>
          <w:sz w:val="21"/>
          <w:szCs w:val="22"/>
        </w:rPr>
      </w:pPr>
      <w:r>
        <w:rPr>
          <w:rFonts w:ascii="SimSun" w:hAnsi="SimSun" w:hint="eastAsia"/>
          <w:sz w:val="21"/>
        </w:rPr>
        <w:t>(d)</w:t>
      </w:r>
      <w:r>
        <w:rPr>
          <w:rFonts w:ascii="SimSun" w:hAnsi="SimSun" w:hint="eastAsia"/>
          <w:sz w:val="21"/>
        </w:rPr>
        <w:tab/>
      </w:r>
      <w:r w:rsidR="00EA3038" w:rsidRPr="00B62035">
        <w:rPr>
          <w:rFonts w:ascii="SimSun" w:hAnsi="SimSun" w:hint="eastAsia"/>
          <w:sz w:val="21"/>
        </w:rPr>
        <w:t>为在提供知识产权保护、处理</w:t>
      </w:r>
      <w:r w:rsidR="00AE447D" w:rsidRPr="00B62035">
        <w:rPr>
          <w:rFonts w:ascii="SimSun" w:hAnsi="SimSun" w:hint="eastAsia"/>
          <w:sz w:val="21"/>
        </w:rPr>
        <w:t>有关</w:t>
      </w:r>
      <w:r w:rsidR="00EA3038" w:rsidRPr="00B62035">
        <w:rPr>
          <w:rFonts w:ascii="SimSun" w:hAnsi="SimSun" w:hint="eastAsia"/>
          <w:sz w:val="21"/>
        </w:rPr>
        <w:t>知识产权对象及其使用信息的过程中应用区块链技术的产权组织新标准拟订提案</w:t>
      </w:r>
      <w:r w:rsidR="00AE447D" w:rsidRPr="00B62035">
        <w:rPr>
          <w:rFonts w:ascii="SimSun" w:hAnsi="SimSun" w:hint="eastAsia"/>
          <w:sz w:val="21"/>
        </w:rPr>
        <w:t>。”</w:t>
      </w:r>
    </w:p>
    <w:p w:rsidR="005853A5" w:rsidRPr="00B62035" w:rsidRDefault="00EA3038" w:rsidP="006912B6">
      <w:pPr>
        <w:pStyle w:val="ONUME"/>
        <w:numPr>
          <w:ilvl w:val="0"/>
          <w:numId w:val="24"/>
        </w:numPr>
        <w:overflowPunct w:val="0"/>
        <w:spacing w:afterLines="50" w:after="120" w:line="340" w:lineRule="atLeast"/>
        <w:ind w:left="0" w:firstLine="0"/>
        <w:jc w:val="both"/>
        <w:rPr>
          <w:rFonts w:ascii="SimSun" w:hAnsi="SimSun"/>
          <w:sz w:val="21"/>
        </w:rPr>
      </w:pPr>
      <w:r w:rsidRPr="00B62035">
        <w:rPr>
          <w:rFonts w:ascii="SimSun" w:hAnsi="SimSun" w:hint="eastAsia"/>
          <w:sz w:val="21"/>
        </w:rPr>
        <w:t>还建议</w:t>
      </w:r>
      <w:r w:rsidRPr="006912B6">
        <w:rPr>
          <w:rFonts w:ascii="SimSun" w:hAnsi="SimSun" w:hint="eastAsia"/>
          <w:sz w:val="21"/>
          <w:szCs w:val="22"/>
        </w:rPr>
        <w:t>设立</w:t>
      </w:r>
      <w:r w:rsidRPr="00B62035">
        <w:rPr>
          <w:rFonts w:ascii="SimSun" w:hAnsi="SimSun" w:hint="eastAsia"/>
          <w:sz w:val="21"/>
        </w:rPr>
        <w:t>一个新的工作队；如果设立，就称为“区块链工作队”，以处理这项新任务。</w:t>
      </w:r>
    </w:p>
    <w:p w:rsidR="005853A5" w:rsidRPr="006912B6" w:rsidRDefault="00EA3038" w:rsidP="006912B6">
      <w:pPr>
        <w:pStyle w:val="ONUME"/>
        <w:numPr>
          <w:ilvl w:val="0"/>
          <w:numId w:val="24"/>
        </w:numPr>
        <w:overflowPunct w:val="0"/>
        <w:spacing w:afterLines="50" w:after="120" w:line="340" w:lineRule="atLeast"/>
        <w:ind w:left="5534" w:firstLine="0"/>
        <w:jc w:val="both"/>
        <w:rPr>
          <w:rFonts w:ascii="KaiTi" w:eastAsia="KaiTi" w:hAnsi="KaiTi"/>
          <w:sz w:val="21"/>
        </w:rPr>
      </w:pPr>
      <w:proofErr w:type="gramStart"/>
      <w:r w:rsidRPr="006912B6">
        <w:rPr>
          <w:rFonts w:ascii="KaiTi" w:eastAsia="KaiTi" w:hAnsi="KaiTi" w:hint="eastAsia"/>
          <w:sz w:val="21"/>
        </w:rPr>
        <w:t>请</w:t>
      </w:r>
      <w:r w:rsidR="006912B6" w:rsidRPr="006912B6">
        <w:rPr>
          <w:rFonts w:ascii="KaiTi" w:eastAsia="KaiTi" w:hAnsi="KaiTi" w:hint="eastAsia"/>
          <w:sz w:val="21"/>
        </w:rPr>
        <w:t>标准</w:t>
      </w:r>
      <w:proofErr w:type="gramEnd"/>
      <w:r w:rsidR="006912B6" w:rsidRPr="006912B6">
        <w:rPr>
          <w:rFonts w:ascii="KaiTi" w:eastAsia="KaiTi" w:hAnsi="KaiTi" w:hint="eastAsia"/>
          <w:sz w:val="21"/>
        </w:rPr>
        <w:t>委员会</w:t>
      </w:r>
      <w:r w:rsidRPr="006912B6">
        <w:rPr>
          <w:rFonts w:ascii="KaiTi" w:eastAsia="KaiTi" w:hAnsi="KaiTi" w:hint="eastAsia"/>
          <w:sz w:val="21"/>
        </w:rPr>
        <w:t>：</w:t>
      </w:r>
    </w:p>
    <w:p w:rsidR="005853A5" w:rsidRPr="006912B6" w:rsidRDefault="005853A5" w:rsidP="006912B6">
      <w:pPr>
        <w:pStyle w:val="a4"/>
        <w:tabs>
          <w:tab w:val="left" w:pos="6050"/>
          <w:tab w:val="left" w:pos="6600"/>
        </w:tabs>
        <w:spacing w:afterLines="50" w:after="120" w:line="340" w:lineRule="atLeast"/>
        <w:ind w:left="5534"/>
        <w:rPr>
          <w:rFonts w:ascii="KaiTi" w:eastAsia="KaiTi" w:hAnsi="KaiTi"/>
          <w:sz w:val="21"/>
          <w:szCs w:val="22"/>
        </w:rPr>
      </w:pPr>
      <w:r w:rsidRPr="006912B6">
        <w:rPr>
          <w:rFonts w:ascii="KaiTi" w:eastAsia="KaiTi" w:hAnsi="KaiTi"/>
          <w:sz w:val="21"/>
          <w:szCs w:val="22"/>
        </w:rPr>
        <w:tab/>
        <w:t>(a)</w:t>
      </w:r>
      <w:r w:rsidRPr="006912B6">
        <w:rPr>
          <w:rFonts w:ascii="KaiTi" w:eastAsia="KaiTi" w:hAnsi="KaiTi"/>
          <w:sz w:val="21"/>
          <w:szCs w:val="22"/>
        </w:rPr>
        <w:tab/>
      </w:r>
      <w:r w:rsidR="00EA3038" w:rsidRPr="006912B6">
        <w:rPr>
          <w:rFonts w:ascii="KaiTi" w:eastAsia="KaiTi" w:hAnsi="KaiTi" w:hint="eastAsia"/>
          <w:sz w:val="21"/>
          <w:szCs w:val="22"/>
        </w:rPr>
        <w:t>注意本文件及其附件的内容；</w:t>
      </w:r>
    </w:p>
    <w:p w:rsidR="005853A5" w:rsidRPr="006912B6" w:rsidRDefault="005853A5" w:rsidP="006912B6">
      <w:pPr>
        <w:pStyle w:val="a4"/>
        <w:tabs>
          <w:tab w:val="left" w:pos="6050"/>
          <w:tab w:val="left" w:pos="6600"/>
        </w:tabs>
        <w:spacing w:afterLines="50" w:after="120" w:line="340" w:lineRule="atLeast"/>
        <w:ind w:left="5534"/>
        <w:rPr>
          <w:rFonts w:ascii="KaiTi" w:eastAsia="KaiTi" w:hAnsi="KaiTi"/>
          <w:sz w:val="21"/>
          <w:szCs w:val="22"/>
        </w:rPr>
      </w:pPr>
      <w:r w:rsidRPr="006912B6">
        <w:rPr>
          <w:rFonts w:ascii="KaiTi" w:eastAsia="KaiTi" w:hAnsi="KaiTi"/>
          <w:sz w:val="21"/>
          <w:szCs w:val="22"/>
        </w:rPr>
        <w:tab/>
        <w:t>(b)</w:t>
      </w:r>
      <w:r w:rsidRPr="006912B6">
        <w:rPr>
          <w:rFonts w:ascii="KaiTi" w:eastAsia="KaiTi" w:hAnsi="KaiTi"/>
          <w:sz w:val="21"/>
          <w:szCs w:val="22"/>
        </w:rPr>
        <w:tab/>
      </w:r>
      <w:r w:rsidR="00EA3038" w:rsidRPr="006912B6">
        <w:rPr>
          <w:rFonts w:ascii="KaiTi" w:eastAsia="KaiTi" w:hAnsi="KaiTi" w:hint="eastAsia"/>
          <w:sz w:val="21"/>
          <w:szCs w:val="22"/>
        </w:rPr>
        <w:t>审议澳大利亚知识产权局提交的关于</w:t>
      </w:r>
      <w:r w:rsidR="00FA1B65" w:rsidRPr="006912B6">
        <w:rPr>
          <w:rFonts w:ascii="KaiTi" w:eastAsia="KaiTi" w:hAnsi="KaiTi" w:hint="eastAsia"/>
          <w:sz w:val="21"/>
          <w:szCs w:val="22"/>
        </w:rPr>
        <w:t>拟订</w:t>
      </w:r>
      <w:r w:rsidR="00EA3038" w:rsidRPr="006912B6">
        <w:rPr>
          <w:rFonts w:ascii="KaiTi" w:eastAsia="KaiTi" w:hAnsi="KaiTi" w:hint="eastAsia"/>
          <w:sz w:val="21"/>
          <w:szCs w:val="22"/>
        </w:rPr>
        <w:t>区块链建议的提案，</w:t>
      </w:r>
      <w:r w:rsidR="00FA1B65" w:rsidRPr="006912B6">
        <w:rPr>
          <w:rFonts w:ascii="KaiTi" w:eastAsia="KaiTi" w:hAnsi="KaiTi" w:hint="eastAsia"/>
          <w:sz w:val="21"/>
          <w:szCs w:val="22"/>
        </w:rPr>
        <w:t>即下文转载的</w:t>
      </w:r>
      <w:r w:rsidR="00EA3038" w:rsidRPr="006912B6">
        <w:rPr>
          <w:rFonts w:ascii="KaiTi" w:eastAsia="KaiTi" w:hAnsi="KaiTi" w:hint="eastAsia"/>
          <w:sz w:val="21"/>
          <w:szCs w:val="22"/>
        </w:rPr>
        <w:t>附件</w:t>
      </w:r>
      <w:r w:rsidR="00FA1B65" w:rsidRPr="006912B6">
        <w:rPr>
          <w:rFonts w:ascii="KaiTi" w:eastAsia="KaiTi" w:hAnsi="KaiTi" w:hint="eastAsia"/>
          <w:sz w:val="21"/>
          <w:szCs w:val="22"/>
        </w:rPr>
        <w:t>一</w:t>
      </w:r>
      <w:r w:rsidR="00AE447D" w:rsidRPr="006912B6">
        <w:rPr>
          <w:rFonts w:ascii="KaiTi" w:eastAsia="KaiTi" w:hAnsi="KaiTi" w:hint="eastAsia"/>
          <w:sz w:val="21"/>
          <w:szCs w:val="22"/>
        </w:rPr>
        <w:t>；</w:t>
      </w:r>
    </w:p>
    <w:p w:rsidR="005853A5" w:rsidRPr="006912B6" w:rsidRDefault="005853A5" w:rsidP="006912B6">
      <w:pPr>
        <w:pStyle w:val="a4"/>
        <w:tabs>
          <w:tab w:val="left" w:pos="6050"/>
          <w:tab w:val="left" w:pos="6600"/>
        </w:tabs>
        <w:spacing w:afterLines="50" w:after="120" w:line="340" w:lineRule="atLeast"/>
        <w:ind w:left="5534"/>
        <w:rPr>
          <w:rFonts w:ascii="KaiTi" w:eastAsia="KaiTi" w:hAnsi="KaiTi"/>
          <w:sz w:val="21"/>
          <w:szCs w:val="22"/>
        </w:rPr>
      </w:pPr>
      <w:r w:rsidRPr="006912B6">
        <w:rPr>
          <w:rFonts w:ascii="KaiTi" w:eastAsia="KaiTi" w:hAnsi="KaiTi"/>
          <w:sz w:val="21"/>
          <w:szCs w:val="22"/>
        </w:rPr>
        <w:tab/>
        <w:t>(c)</w:t>
      </w:r>
      <w:r w:rsidRPr="006912B6">
        <w:rPr>
          <w:rFonts w:ascii="KaiTi" w:eastAsia="KaiTi" w:hAnsi="KaiTi"/>
          <w:sz w:val="21"/>
          <w:szCs w:val="22"/>
        </w:rPr>
        <w:tab/>
      </w:r>
      <w:r w:rsidR="00FA1B65" w:rsidRPr="006912B6">
        <w:rPr>
          <w:rFonts w:ascii="KaiTi" w:eastAsia="KaiTi" w:hAnsi="KaiTi" w:hint="eastAsia"/>
          <w:sz w:val="21"/>
          <w:szCs w:val="22"/>
        </w:rPr>
        <w:t>审议俄罗斯联邦代表团提交的关于拟订区块链建议的提案，即下文转载的附件二</w:t>
      </w:r>
      <w:r w:rsidR="00AE447D" w:rsidRPr="006912B6">
        <w:rPr>
          <w:rFonts w:ascii="KaiTi" w:eastAsia="KaiTi" w:hAnsi="KaiTi" w:hint="eastAsia"/>
          <w:sz w:val="21"/>
          <w:szCs w:val="22"/>
        </w:rPr>
        <w:t>；</w:t>
      </w:r>
    </w:p>
    <w:p w:rsidR="005853A5" w:rsidRPr="006912B6" w:rsidRDefault="005853A5" w:rsidP="006912B6">
      <w:pPr>
        <w:pStyle w:val="a4"/>
        <w:tabs>
          <w:tab w:val="left" w:pos="6050"/>
          <w:tab w:val="left" w:pos="6600"/>
        </w:tabs>
        <w:spacing w:afterLines="50" w:after="120" w:line="340" w:lineRule="atLeast"/>
        <w:ind w:left="5534"/>
        <w:rPr>
          <w:rFonts w:ascii="KaiTi" w:eastAsia="KaiTi" w:hAnsi="KaiTi"/>
          <w:sz w:val="21"/>
          <w:szCs w:val="22"/>
        </w:rPr>
      </w:pPr>
      <w:r w:rsidRPr="006912B6">
        <w:rPr>
          <w:rFonts w:ascii="KaiTi" w:eastAsia="KaiTi" w:hAnsi="KaiTi"/>
          <w:sz w:val="21"/>
          <w:szCs w:val="22"/>
        </w:rPr>
        <w:tab/>
        <w:t>(d)</w:t>
      </w:r>
      <w:r w:rsidRPr="006912B6">
        <w:rPr>
          <w:rFonts w:ascii="KaiTi" w:eastAsia="KaiTi" w:hAnsi="KaiTi"/>
          <w:sz w:val="21"/>
          <w:szCs w:val="22"/>
        </w:rPr>
        <w:tab/>
      </w:r>
      <w:r w:rsidR="00FA1B65" w:rsidRPr="006912B6">
        <w:rPr>
          <w:rFonts w:ascii="KaiTi" w:eastAsia="KaiTi" w:hAnsi="KaiTi" w:hint="eastAsia"/>
          <w:sz w:val="21"/>
          <w:szCs w:val="22"/>
        </w:rPr>
        <w:t>审议并批准上文第5段所述创设新任务的提议</w:t>
      </w:r>
      <w:r w:rsidR="00AE447D" w:rsidRPr="006912B6">
        <w:rPr>
          <w:rFonts w:ascii="KaiTi" w:eastAsia="KaiTi" w:hAnsi="KaiTi" w:hint="eastAsia"/>
          <w:sz w:val="21"/>
          <w:szCs w:val="22"/>
        </w:rPr>
        <w:t>；</w:t>
      </w:r>
    </w:p>
    <w:p w:rsidR="005853A5" w:rsidRPr="006912B6" w:rsidRDefault="005853A5" w:rsidP="006912B6">
      <w:pPr>
        <w:pStyle w:val="a4"/>
        <w:tabs>
          <w:tab w:val="left" w:pos="6050"/>
          <w:tab w:val="left" w:pos="6600"/>
        </w:tabs>
        <w:spacing w:afterLines="50" w:after="120" w:line="340" w:lineRule="atLeast"/>
        <w:ind w:left="5534"/>
        <w:rPr>
          <w:rFonts w:ascii="KaiTi" w:eastAsia="KaiTi" w:hAnsi="KaiTi"/>
          <w:sz w:val="21"/>
          <w:szCs w:val="22"/>
        </w:rPr>
      </w:pPr>
      <w:r w:rsidRPr="006912B6">
        <w:rPr>
          <w:rFonts w:ascii="KaiTi" w:eastAsia="KaiTi" w:hAnsi="KaiTi"/>
          <w:sz w:val="21"/>
          <w:szCs w:val="22"/>
        </w:rPr>
        <w:tab/>
        <w:t>(e)</w:t>
      </w:r>
      <w:r w:rsidRPr="006912B6">
        <w:rPr>
          <w:rFonts w:ascii="KaiTi" w:eastAsia="KaiTi" w:hAnsi="KaiTi"/>
          <w:sz w:val="21"/>
          <w:szCs w:val="22"/>
        </w:rPr>
        <w:tab/>
      </w:r>
      <w:r w:rsidR="00FA1B65" w:rsidRPr="006912B6">
        <w:rPr>
          <w:rFonts w:ascii="KaiTi" w:eastAsia="KaiTi" w:hAnsi="KaiTi" w:hint="eastAsia"/>
          <w:sz w:val="21"/>
          <w:szCs w:val="22"/>
        </w:rPr>
        <w:t>审议并批准上文第6段所述</w:t>
      </w:r>
      <w:r w:rsidR="005A2E44" w:rsidRPr="006912B6">
        <w:rPr>
          <w:rFonts w:ascii="KaiTi" w:eastAsia="KaiTi" w:hAnsi="KaiTi" w:hint="eastAsia"/>
          <w:sz w:val="21"/>
          <w:szCs w:val="22"/>
        </w:rPr>
        <w:t>事宜，</w:t>
      </w:r>
      <w:r w:rsidR="00FA1B65" w:rsidRPr="006912B6">
        <w:rPr>
          <w:rFonts w:ascii="KaiTi" w:eastAsia="KaiTi" w:hAnsi="KaiTi" w:hint="eastAsia"/>
          <w:sz w:val="21"/>
          <w:szCs w:val="22"/>
        </w:rPr>
        <w:t>创设新</w:t>
      </w:r>
      <w:r w:rsidR="005A2E44" w:rsidRPr="006912B6">
        <w:rPr>
          <w:rFonts w:ascii="KaiTi" w:eastAsia="KaiTi" w:hAnsi="KaiTi" w:hint="eastAsia"/>
          <w:sz w:val="21"/>
          <w:szCs w:val="22"/>
        </w:rPr>
        <w:t>的工作队，任命相应的工作队</w:t>
      </w:r>
      <w:r w:rsidR="008C4F7C">
        <w:rPr>
          <w:rFonts w:ascii="KaiTi" w:eastAsia="KaiTi" w:hAnsi="KaiTi" w:hint="eastAsia"/>
          <w:sz w:val="21"/>
          <w:szCs w:val="22"/>
        </w:rPr>
        <w:t>牵头人</w:t>
      </w:r>
      <w:r w:rsidR="00AE447D" w:rsidRPr="006912B6">
        <w:rPr>
          <w:rFonts w:ascii="KaiTi" w:eastAsia="KaiTi" w:hAnsi="KaiTi" w:hint="eastAsia"/>
          <w:sz w:val="21"/>
          <w:szCs w:val="22"/>
        </w:rPr>
        <w:t>；</w:t>
      </w:r>
    </w:p>
    <w:p w:rsidR="005853A5" w:rsidRDefault="005853A5" w:rsidP="006912B6">
      <w:pPr>
        <w:pStyle w:val="a4"/>
        <w:tabs>
          <w:tab w:val="left" w:pos="6050"/>
          <w:tab w:val="left" w:pos="6600"/>
        </w:tabs>
        <w:spacing w:afterLines="50" w:after="120" w:line="340" w:lineRule="atLeast"/>
        <w:ind w:left="5534"/>
        <w:rPr>
          <w:rFonts w:ascii="KaiTi" w:eastAsia="KaiTi" w:hAnsi="KaiTi" w:hint="eastAsia"/>
          <w:sz w:val="21"/>
          <w:szCs w:val="22"/>
        </w:rPr>
      </w:pPr>
      <w:r w:rsidRPr="006912B6">
        <w:rPr>
          <w:rFonts w:ascii="KaiTi" w:eastAsia="KaiTi" w:hAnsi="KaiTi"/>
          <w:sz w:val="21"/>
          <w:szCs w:val="22"/>
        </w:rPr>
        <w:tab/>
        <w:t>(f)</w:t>
      </w:r>
      <w:r w:rsidRPr="006912B6">
        <w:rPr>
          <w:rFonts w:ascii="KaiTi" w:eastAsia="KaiTi" w:hAnsi="KaiTi"/>
          <w:sz w:val="21"/>
          <w:szCs w:val="22"/>
        </w:rPr>
        <w:tab/>
      </w:r>
      <w:proofErr w:type="gramStart"/>
      <w:r w:rsidR="005A2E44" w:rsidRPr="006912B6">
        <w:rPr>
          <w:rFonts w:ascii="KaiTi" w:eastAsia="KaiTi" w:hAnsi="KaiTi" w:hint="eastAsia"/>
          <w:sz w:val="21"/>
          <w:szCs w:val="22"/>
        </w:rPr>
        <w:t>请已建立</w:t>
      </w:r>
      <w:proofErr w:type="gramEnd"/>
      <w:r w:rsidR="005A2E44" w:rsidRPr="006912B6">
        <w:rPr>
          <w:rFonts w:ascii="KaiTi" w:eastAsia="KaiTi" w:hAnsi="KaiTi" w:hint="eastAsia"/>
          <w:sz w:val="21"/>
          <w:szCs w:val="22"/>
        </w:rPr>
        <w:t>的工作队在下届会议上报告其任务进展情况。</w:t>
      </w:r>
    </w:p>
    <w:p w:rsidR="00525F73" w:rsidRDefault="00525F73" w:rsidP="006912B6">
      <w:pPr>
        <w:pStyle w:val="a4"/>
        <w:tabs>
          <w:tab w:val="left" w:pos="6050"/>
          <w:tab w:val="left" w:pos="6600"/>
        </w:tabs>
        <w:spacing w:afterLines="50" w:after="120" w:line="340" w:lineRule="atLeast"/>
        <w:ind w:left="5534"/>
        <w:rPr>
          <w:rFonts w:ascii="KaiTi" w:eastAsia="KaiTi" w:hAnsi="KaiTi" w:hint="eastAsia"/>
          <w:sz w:val="21"/>
          <w:szCs w:val="22"/>
        </w:rPr>
      </w:pPr>
    </w:p>
    <w:p w:rsidR="00525F73" w:rsidRPr="006912B6" w:rsidRDefault="00525F73" w:rsidP="006912B6">
      <w:pPr>
        <w:pStyle w:val="a4"/>
        <w:tabs>
          <w:tab w:val="left" w:pos="6050"/>
          <w:tab w:val="left" w:pos="6600"/>
        </w:tabs>
        <w:spacing w:afterLines="50" w:after="120" w:line="340" w:lineRule="atLeast"/>
        <w:ind w:left="5534"/>
        <w:rPr>
          <w:rFonts w:ascii="KaiTi" w:eastAsia="KaiTi" w:hAnsi="KaiTi"/>
          <w:sz w:val="21"/>
          <w:szCs w:val="22"/>
        </w:rPr>
      </w:pPr>
      <w:r>
        <w:rPr>
          <w:rFonts w:ascii="KaiTi" w:eastAsia="KaiTi" w:hAnsi="KaiTi" w:hint="eastAsia"/>
          <w:sz w:val="21"/>
          <w:szCs w:val="22"/>
        </w:rPr>
        <w:t>[后接附件]</w:t>
      </w:r>
      <w:bookmarkStart w:id="5" w:name="_GoBack"/>
      <w:bookmarkEnd w:id="5"/>
    </w:p>
    <w:p w:rsidR="002928D3" w:rsidRPr="006912B6" w:rsidRDefault="002928D3" w:rsidP="000962EC">
      <w:pPr>
        <w:pStyle w:val="a4"/>
        <w:tabs>
          <w:tab w:val="left" w:pos="6050"/>
          <w:tab w:val="left" w:pos="6600"/>
        </w:tabs>
        <w:spacing w:afterLines="50" w:after="120" w:line="340" w:lineRule="atLeast"/>
        <w:rPr>
          <w:rFonts w:ascii="KaiTi" w:eastAsia="KaiTi" w:hAnsi="KaiTi"/>
          <w:sz w:val="21"/>
          <w:szCs w:val="22"/>
        </w:rPr>
      </w:pPr>
    </w:p>
    <w:sectPr w:rsidR="002928D3" w:rsidRPr="006912B6" w:rsidSect="00154AA9">
      <w:headerReference w:type="defaul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3A5" w:rsidRDefault="005853A5">
      <w:r>
        <w:separator/>
      </w:r>
    </w:p>
  </w:endnote>
  <w:endnote w:type="continuationSeparator" w:id="0">
    <w:p w:rsidR="005853A5" w:rsidRDefault="005853A5" w:rsidP="003B38C1">
      <w:r>
        <w:separator/>
      </w:r>
    </w:p>
    <w:p w:rsidR="005853A5" w:rsidRPr="003B38C1" w:rsidRDefault="005853A5" w:rsidP="003B38C1">
      <w:pPr>
        <w:spacing w:after="60"/>
        <w:rPr>
          <w:sz w:val="17"/>
        </w:rPr>
      </w:pPr>
      <w:r>
        <w:rPr>
          <w:sz w:val="17"/>
        </w:rPr>
        <w:t>[Endnote continued from previous page]</w:t>
      </w:r>
    </w:p>
  </w:endnote>
  <w:endnote w:type="continuationNotice" w:id="1">
    <w:p w:rsidR="005853A5" w:rsidRPr="003B38C1" w:rsidRDefault="005853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3A5" w:rsidRDefault="005853A5">
      <w:r>
        <w:separator/>
      </w:r>
    </w:p>
  </w:footnote>
  <w:footnote w:type="continuationSeparator" w:id="0">
    <w:p w:rsidR="005853A5" w:rsidRDefault="005853A5" w:rsidP="008B60B2">
      <w:r>
        <w:separator/>
      </w:r>
    </w:p>
    <w:p w:rsidR="005853A5" w:rsidRPr="00ED77FB" w:rsidRDefault="005853A5" w:rsidP="008B60B2">
      <w:pPr>
        <w:spacing w:after="60"/>
        <w:rPr>
          <w:sz w:val="17"/>
          <w:szCs w:val="17"/>
        </w:rPr>
      </w:pPr>
      <w:r w:rsidRPr="00ED77FB">
        <w:rPr>
          <w:sz w:val="17"/>
          <w:szCs w:val="17"/>
        </w:rPr>
        <w:t>[Footnote continued from previous page]</w:t>
      </w:r>
    </w:p>
  </w:footnote>
  <w:footnote w:type="continuationNotice" w:id="1">
    <w:p w:rsidR="005853A5" w:rsidRPr="00ED77FB" w:rsidRDefault="005853A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B62035" w:rsidRDefault="005853A5" w:rsidP="00477D6B">
    <w:pPr>
      <w:jc w:val="right"/>
      <w:rPr>
        <w:rFonts w:ascii="SimSun" w:hAnsi="SimSun"/>
        <w:sz w:val="21"/>
      </w:rPr>
    </w:pPr>
    <w:bookmarkStart w:id="6" w:name="Code2"/>
    <w:bookmarkEnd w:id="6"/>
    <w:r w:rsidRPr="00B62035">
      <w:rPr>
        <w:rFonts w:ascii="SimSun" w:hAnsi="SimSun"/>
        <w:sz w:val="21"/>
      </w:rPr>
      <w:t>CWS/6/4</w:t>
    </w:r>
    <w:r w:rsidR="00525F73">
      <w:rPr>
        <w:rFonts w:ascii="SimSun" w:hAnsi="SimSun" w:hint="eastAsia"/>
        <w:sz w:val="21"/>
      </w:rPr>
      <w:t xml:space="preserve"> Rev.</w:t>
    </w:r>
  </w:p>
  <w:p w:rsidR="00EC4E49" w:rsidRPr="00B62035" w:rsidRDefault="009A3255" w:rsidP="00477D6B">
    <w:pPr>
      <w:jc w:val="right"/>
      <w:rPr>
        <w:rFonts w:ascii="SimSun" w:hAnsi="SimSun"/>
        <w:sz w:val="21"/>
      </w:rPr>
    </w:pPr>
    <w:r w:rsidRPr="00B62035">
      <w:rPr>
        <w:rFonts w:ascii="SimSun" w:hAnsi="SimSun" w:hint="eastAsia"/>
        <w:sz w:val="21"/>
      </w:rPr>
      <w:t>第</w:t>
    </w:r>
    <w:r w:rsidR="00EC4E49" w:rsidRPr="00B62035">
      <w:rPr>
        <w:rFonts w:ascii="SimSun" w:hAnsi="SimSun"/>
        <w:sz w:val="21"/>
      </w:rPr>
      <w:fldChar w:fldCharType="begin"/>
    </w:r>
    <w:r w:rsidR="00EC4E49" w:rsidRPr="00B62035">
      <w:rPr>
        <w:rFonts w:ascii="SimSun" w:hAnsi="SimSun"/>
        <w:sz w:val="21"/>
      </w:rPr>
      <w:instrText xml:space="preserve"> PAGE  \* MERGEFORMAT </w:instrText>
    </w:r>
    <w:r w:rsidR="00EC4E49" w:rsidRPr="00B62035">
      <w:rPr>
        <w:rFonts w:ascii="SimSun" w:hAnsi="SimSun"/>
        <w:sz w:val="21"/>
      </w:rPr>
      <w:fldChar w:fldCharType="separate"/>
    </w:r>
    <w:r w:rsidR="00525F73">
      <w:rPr>
        <w:rFonts w:ascii="SimSun" w:hAnsi="SimSun"/>
        <w:noProof/>
        <w:sz w:val="21"/>
      </w:rPr>
      <w:t>2</w:t>
    </w:r>
    <w:r w:rsidR="00EC4E49" w:rsidRPr="00B62035">
      <w:rPr>
        <w:rFonts w:ascii="SimSun" w:hAnsi="SimSun"/>
        <w:sz w:val="21"/>
      </w:rPr>
      <w:fldChar w:fldCharType="end"/>
    </w:r>
    <w:r w:rsidRPr="00B62035">
      <w:rPr>
        <w:rFonts w:ascii="SimSun" w:hAnsi="SimSun" w:hint="eastAsia"/>
        <w:sz w:val="21"/>
      </w:rPr>
      <w:t>页</w:t>
    </w:r>
  </w:p>
  <w:p w:rsidR="008A134B" w:rsidRPr="00B62035" w:rsidRDefault="008A134B"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9C7268"/>
    <w:multiLevelType w:val="hybridMultilevel"/>
    <w:tmpl w:val="560C6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B27785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7A95331"/>
    <w:multiLevelType w:val="hybridMultilevel"/>
    <w:tmpl w:val="77441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F01094"/>
    <w:multiLevelType w:val="multilevel"/>
    <w:tmpl w:val="28EC5882"/>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color w:val="auto"/>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3DE441C"/>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2B7F5C87"/>
    <w:multiLevelType w:val="hybridMultilevel"/>
    <w:tmpl w:val="FD78A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6278BB"/>
    <w:multiLevelType w:val="multilevel"/>
    <w:tmpl w:val="92E6FA0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6663"/>
        </w:tabs>
        <w:ind w:left="6096" w:firstLine="0"/>
      </w:pPr>
    </w:lvl>
    <w:lvl w:ilvl="2">
      <w:start w:val="1"/>
      <w:numFmt w:val="lowerRoman"/>
      <w:lvlText w:val="(%3)"/>
      <w:lvlJc w:val="left"/>
      <w:pPr>
        <w:tabs>
          <w:tab w:val="num" w:pos="1701"/>
        </w:tabs>
        <w:ind w:left="1134" w:firstLine="0"/>
      </w:pPr>
    </w:lvl>
    <w:lvl w:ilvl="3">
      <w:start w:val="1"/>
      <w:numFmt w:val="lowerRoman"/>
      <w:lvlText w:val="%4."/>
      <w:lvlJc w:val="right"/>
      <w:pPr>
        <w:tabs>
          <w:tab w:val="num" w:pos="1701"/>
        </w:tabs>
        <w:ind w:left="1134"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34851BCA"/>
    <w:multiLevelType w:val="multilevel"/>
    <w:tmpl w:val="3AA2A98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6663"/>
        </w:tabs>
        <w:ind w:left="6096" w:firstLine="0"/>
      </w:pPr>
      <w:rPr>
        <w:rFonts w:hint="eastAsia"/>
      </w:rPr>
    </w:lvl>
    <w:lvl w:ilvl="2">
      <w:start w:val="1"/>
      <w:numFmt w:val="lowerRoman"/>
      <w:lvlText w:val="(%3)"/>
      <w:lvlJc w:val="left"/>
      <w:pPr>
        <w:tabs>
          <w:tab w:val="num" w:pos="1701"/>
        </w:tabs>
        <w:ind w:left="1134" w:firstLine="0"/>
      </w:pPr>
      <w:rPr>
        <w:rFonts w:hint="eastAsia"/>
      </w:rPr>
    </w:lvl>
    <w:lvl w:ilvl="3">
      <w:start w:val="1"/>
      <w:numFmt w:val="lowerRoman"/>
      <w:lvlText w:val="%4."/>
      <w:lvlJc w:val="right"/>
      <w:pPr>
        <w:tabs>
          <w:tab w:val="num" w:pos="1701"/>
        </w:tabs>
        <w:ind w:left="1134" w:firstLine="0"/>
      </w:pPr>
      <w:rPr>
        <w:rFonts w:hint="eastAsia"/>
      </w:rPr>
    </w:lvl>
    <w:lvl w:ilvl="4">
      <w:start w:val="1"/>
      <w:numFmt w:val="bullet"/>
      <w:lvlText w:val=""/>
      <w:lvlJc w:val="left"/>
      <w:pPr>
        <w:tabs>
          <w:tab w:val="num" w:pos="2835"/>
        </w:tabs>
        <w:ind w:left="2268" w:firstLine="0"/>
      </w:pPr>
      <w:rPr>
        <w:rFonts w:hint="eastAsia"/>
      </w:rPr>
    </w:lvl>
    <w:lvl w:ilvl="5">
      <w:start w:val="1"/>
      <w:numFmt w:val="bullet"/>
      <w:lvlText w:val=""/>
      <w:lvlJc w:val="left"/>
      <w:pPr>
        <w:tabs>
          <w:tab w:val="num" w:pos="3402"/>
        </w:tabs>
        <w:ind w:left="2835" w:firstLine="0"/>
      </w:pPr>
      <w:rPr>
        <w:rFonts w:hint="eastAsia"/>
      </w:rPr>
    </w:lvl>
    <w:lvl w:ilvl="6">
      <w:start w:val="1"/>
      <w:numFmt w:val="bullet"/>
      <w:lvlText w:val=""/>
      <w:lvlJc w:val="left"/>
      <w:pPr>
        <w:tabs>
          <w:tab w:val="num" w:pos="3969"/>
        </w:tabs>
        <w:ind w:left="3402" w:firstLine="0"/>
      </w:pPr>
      <w:rPr>
        <w:rFonts w:hint="eastAsia"/>
      </w:rPr>
    </w:lvl>
    <w:lvl w:ilvl="7">
      <w:start w:val="1"/>
      <w:numFmt w:val="bullet"/>
      <w:lvlText w:val=""/>
      <w:lvlJc w:val="left"/>
      <w:pPr>
        <w:tabs>
          <w:tab w:val="num" w:pos="4535"/>
        </w:tabs>
        <w:ind w:left="3969" w:firstLine="0"/>
      </w:pPr>
      <w:rPr>
        <w:rFonts w:hint="eastAsia"/>
      </w:rPr>
    </w:lvl>
    <w:lvl w:ilvl="8">
      <w:start w:val="1"/>
      <w:numFmt w:val="bullet"/>
      <w:lvlText w:val=""/>
      <w:lvlJc w:val="left"/>
      <w:pPr>
        <w:tabs>
          <w:tab w:val="num" w:pos="5102"/>
        </w:tabs>
        <w:ind w:left="4535" w:firstLine="0"/>
      </w:pPr>
      <w:rPr>
        <w:rFonts w:hint="eastAsia"/>
      </w:rPr>
    </w:lvl>
  </w:abstractNum>
  <w:abstractNum w:abstractNumId="12">
    <w:nsid w:val="3FDA4E9D"/>
    <w:multiLevelType w:val="hybridMultilevel"/>
    <w:tmpl w:val="51A0C7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2933B0F"/>
    <w:multiLevelType w:val="hybridMultilevel"/>
    <w:tmpl w:val="BC2EE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75F5138"/>
    <w:multiLevelType w:val="hybridMultilevel"/>
    <w:tmpl w:val="3D7AFD74"/>
    <w:lvl w:ilvl="0" w:tplc="AB96204A">
      <w:start w:val="1"/>
      <w:numFmt w:val="decimal"/>
      <w:lvlText w:val="%1."/>
      <w:lvlJc w:val="left"/>
      <w:pPr>
        <w:ind w:left="675" w:hanging="6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A9154D"/>
    <w:multiLevelType w:val="hybridMultilevel"/>
    <w:tmpl w:val="6590B7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8">
    <w:nsid w:val="549F3214"/>
    <w:multiLevelType w:val="hybridMultilevel"/>
    <w:tmpl w:val="B2A052E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9">
    <w:nsid w:val="60B41729"/>
    <w:multiLevelType w:val="hybridMultilevel"/>
    <w:tmpl w:val="49E40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B50DFD"/>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nsid w:val="670326D6"/>
    <w:multiLevelType w:val="hybridMultilevel"/>
    <w:tmpl w:val="12C680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B4741D1"/>
    <w:multiLevelType w:val="hybridMultilevel"/>
    <w:tmpl w:val="FD78A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887D14"/>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nsid w:val="76D52CF3"/>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14"/>
  </w:num>
  <w:num w:numId="3">
    <w:abstractNumId w:val="0"/>
  </w:num>
  <w:num w:numId="4">
    <w:abstractNumId w:val="16"/>
  </w:num>
  <w:num w:numId="5">
    <w:abstractNumId w:val="2"/>
  </w:num>
  <w:num w:numId="6">
    <w:abstractNumId w:val="7"/>
  </w:num>
  <w:num w:numId="7">
    <w:abstractNumId w:val="10"/>
  </w:num>
  <w:num w:numId="8">
    <w:abstractNumId w:val="23"/>
  </w:num>
  <w:num w:numId="9">
    <w:abstractNumId w:val="17"/>
  </w:num>
  <w:num w:numId="10">
    <w:abstractNumId w:val="18"/>
  </w:num>
  <w:num w:numId="11">
    <w:abstractNumId w:val="20"/>
  </w:num>
  <w:num w:numId="12">
    <w:abstractNumId w:val="24"/>
  </w:num>
  <w:num w:numId="13">
    <w:abstractNumId w:val="3"/>
  </w:num>
  <w:num w:numId="14">
    <w:abstractNumId w:val="8"/>
  </w:num>
  <w:num w:numId="15">
    <w:abstractNumId w:val="6"/>
  </w:num>
  <w:num w:numId="16">
    <w:abstractNumId w:val="5"/>
  </w:num>
  <w:num w:numId="17">
    <w:abstractNumId w:val="21"/>
  </w:num>
  <w:num w:numId="18">
    <w:abstractNumId w:val="1"/>
  </w:num>
  <w:num w:numId="19">
    <w:abstractNumId w:val="13"/>
  </w:num>
  <w:num w:numId="20">
    <w:abstractNumId w:val="19"/>
  </w:num>
  <w:num w:numId="21">
    <w:abstractNumId w:val="9"/>
  </w:num>
  <w:num w:numId="22">
    <w:abstractNumId w:val="22"/>
  </w:num>
  <w:num w:numId="23">
    <w:abstractNumId w:val="12"/>
  </w:num>
  <w:num w:numId="24">
    <w:abstractNumId w:val="1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3A5"/>
    <w:rsid w:val="00021274"/>
    <w:rsid w:val="000273D8"/>
    <w:rsid w:val="00043CAA"/>
    <w:rsid w:val="000678F4"/>
    <w:rsid w:val="00075432"/>
    <w:rsid w:val="00092BB3"/>
    <w:rsid w:val="000962EC"/>
    <w:rsid w:val="000968ED"/>
    <w:rsid w:val="000F5E56"/>
    <w:rsid w:val="0011551E"/>
    <w:rsid w:val="001361F4"/>
    <w:rsid w:val="001362EE"/>
    <w:rsid w:val="00147C1D"/>
    <w:rsid w:val="00154AA9"/>
    <w:rsid w:val="001647D5"/>
    <w:rsid w:val="001832A6"/>
    <w:rsid w:val="00195504"/>
    <w:rsid w:val="001F3EEE"/>
    <w:rsid w:val="0021217E"/>
    <w:rsid w:val="002249EA"/>
    <w:rsid w:val="00243555"/>
    <w:rsid w:val="002634C4"/>
    <w:rsid w:val="00266980"/>
    <w:rsid w:val="00270A3D"/>
    <w:rsid w:val="0027503B"/>
    <w:rsid w:val="002928D3"/>
    <w:rsid w:val="002D1ED7"/>
    <w:rsid w:val="002F1FE6"/>
    <w:rsid w:val="002F4E68"/>
    <w:rsid w:val="00312F7F"/>
    <w:rsid w:val="00315888"/>
    <w:rsid w:val="00361450"/>
    <w:rsid w:val="003673CF"/>
    <w:rsid w:val="003845C1"/>
    <w:rsid w:val="003907E7"/>
    <w:rsid w:val="003A6F89"/>
    <w:rsid w:val="003B38C1"/>
    <w:rsid w:val="003C3D4E"/>
    <w:rsid w:val="003D0746"/>
    <w:rsid w:val="00423E3E"/>
    <w:rsid w:val="004252BB"/>
    <w:rsid w:val="00427AF4"/>
    <w:rsid w:val="00445897"/>
    <w:rsid w:val="004647DA"/>
    <w:rsid w:val="00474062"/>
    <w:rsid w:val="00477D6B"/>
    <w:rsid w:val="00484AF9"/>
    <w:rsid w:val="004D46B2"/>
    <w:rsid w:val="004E0E94"/>
    <w:rsid w:val="005019FF"/>
    <w:rsid w:val="00525F73"/>
    <w:rsid w:val="0053057A"/>
    <w:rsid w:val="00560A29"/>
    <w:rsid w:val="005709E3"/>
    <w:rsid w:val="005853A5"/>
    <w:rsid w:val="005A2E44"/>
    <w:rsid w:val="005A5A5D"/>
    <w:rsid w:val="005C6649"/>
    <w:rsid w:val="00605827"/>
    <w:rsid w:val="00644817"/>
    <w:rsid w:val="00646050"/>
    <w:rsid w:val="006713CA"/>
    <w:rsid w:val="00676C5C"/>
    <w:rsid w:val="00684EF5"/>
    <w:rsid w:val="006912B6"/>
    <w:rsid w:val="006D44DD"/>
    <w:rsid w:val="006E3D43"/>
    <w:rsid w:val="00780997"/>
    <w:rsid w:val="00780FE3"/>
    <w:rsid w:val="007D1613"/>
    <w:rsid w:val="007E4133"/>
    <w:rsid w:val="007E4C0E"/>
    <w:rsid w:val="00810D39"/>
    <w:rsid w:val="00822F7A"/>
    <w:rsid w:val="008732F9"/>
    <w:rsid w:val="008A134B"/>
    <w:rsid w:val="008B2CC1"/>
    <w:rsid w:val="008B60B2"/>
    <w:rsid w:val="008C4F7C"/>
    <w:rsid w:val="008D3FF8"/>
    <w:rsid w:val="008E517D"/>
    <w:rsid w:val="008F5E19"/>
    <w:rsid w:val="0090731E"/>
    <w:rsid w:val="00916EE2"/>
    <w:rsid w:val="00924B82"/>
    <w:rsid w:val="0093522B"/>
    <w:rsid w:val="00942311"/>
    <w:rsid w:val="00966A22"/>
    <w:rsid w:val="0096722F"/>
    <w:rsid w:val="00975ACB"/>
    <w:rsid w:val="00980843"/>
    <w:rsid w:val="009A3255"/>
    <w:rsid w:val="009B1AB8"/>
    <w:rsid w:val="009C7DB0"/>
    <w:rsid w:val="009E2791"/>
    <w:rsid w:val="009E3F6F"/>
    <w:rsid w:val="009F499F"/>
    <w:rsid w:val="009F6197"/>
    <w:rsid w:val="00A15E90"/>
    <w:rsid w:val="00A37342"/>
    <w:rsid w:val="00A42DAF"/>
    <w:rsid w:val="00A45BD8"/>
    <w:rsid w:val="00A46046"/>
    <w:rsid w:val="00A56840"/>
    <w:rsid w:val="00A869B7"/>
    <w:rsid w:val="00AB1089"/>
    <w:rsid w:val="00AC205C"/>
    <w:rsid w:val="00AD6122"/>
    <w:rsid w:val="00AE15DD"/>
    <w:rsid w:val="00AE447D"/>
    <w:rsid w:val="00AE4C96"/>
    <w:rsid w:val="00AF0A6B"/>
    <w:rsid w:val="00B05A69"/>
    <w:rsid w:val="00B134CE"/>
    <w:rsid w:val="00B406E6"/>
    <w:rsid w:val="00B62035"/>
    <w:rsid w:val="00B83A37"/>
    <w:rsid w:val="00B9734B"/>
    <w:rsid w:val="00BA30E2"/>
    <w:rsid w:val="00BB168E"/>
    <w:rsid w:val="00BC56B3"/>
    <w:rsid w:val="00BD2364"/>
    <w:rsid w:val="00C11BFE"/>
    <w:rsid w:val="00C34C7D"/>
    <w:rsid w:val="00C36629"/>
    <w:rsid w:val="00C5068F"/>
    <w:rsid w:val="00C579CD"/>
    <w:rsid w:val="00C86D74"/>
    <w:rsid w:val="00C93C41"/>
    <w:rsid w:val="00C94115"/>
    <w:rsid w:val="00CD04F1"/>
    <w:rsid w:val="00CD59F2"/>
    <w:rsid w:val="00CF1481"/>
    <w:rsid w:val="00CF2605"/>
    <w:rsid w:val="00CF4692"/>
    <w:rsid w:val="00D3124F"/>
    <w:rsid w:val="00D35F1F"/>
    <w:rsid w:val="00D45252"/>
    <w:rsid w:val="00D454D1"/>
    <w:rsid w:val="00D71B4D"/>
    <w:rsid w:val="00D93D55"/>
    <w:rsid w:val="00D96CCA"/>
    <w:rsid w:val="00DA1E3B"/>
    <w:rsid w:val="00DC05EB"/>
    <w:rsid w:val="00DD428F"/>
    <w:rsid w:val="00E15015"/>
    <w:rsid w:val="00E335FE"/>
    <w:rsid w:val="00E43492"/>
    <w:rsid w:val="00EA3038"/>
    <w:rsid w:val="00EA7D6E"/>
    <w:rsid w:val="00EC4E49"/>
    <w:rsid w:val="00EC63A3"/>
    <w:rsid w:val="00ED164B"/>
    <w:rsid w:val="00ED77FB"/>
    <w:rsid w:val="00EE45FA"/>
    <w:rsid w:val="00F054E4"/>
    <w:rsid w:val="00F079EE"/>
    <w:rsid w:val="00F2451F"/>
    <w:rsid w:val="00F66152"/>
    <w:rsid w:val="00F670C8"/>
    <w:rsid w:val="00F9123E"/>
    <w:rsid w:val="00FA1B65"/>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Hyperlink"/>
    <w:aliases w:val="%Hyperlink"/>
    <w:unhideWhenUsed/>
    <w:rsid w:val="005853A5"/>
    <w:rPr>
      <w:color w:val="0000FF"/>
      <w:u w:val="single"/>
    </w:rPr>
  </w:style>
  <w:style w:type="character" w:customStyle="1" w:styleId="ONUMEChar">
    <w:name w:val="ONUM E Char"/>
    <w:link w:val="ONUME"/>
    <w:rsid w:val="005853A5"/>
    <w:rPr>
      <w:rFonts w:ascii="Arial" w:eastAsia="SimSun" w:hAnsi="Arial" w:cs="Arial"/>
      <w:sz w:val="22"/>
      <w:lang w:val="en-US" w:eastAsia="zh-CN"/>
    </w:rPr>
  </w:style>
  <w:style w:type="character" w:customStyle="1" w:styleId="Char0">
    <w:name w:val="页眉 Char"/>
    <w:basedOn w:val="a1"/>
    <w:link w:val="aa"/>
    <w:uiPriority w:val="99"/>
    <w:rsid w:val="005853A5"/>
    <w:rPr>
      <w:rFonts w:ascii="Arial" w:eastAsia="SimSun" w:hAnsi="Arial" w:cs="Arial"/>
      <w:sz w:val="22"/>
      <w:lang w:val="en-US" w:eastAsia="zh-CN"/>
    </w:rPr>
  </w:style>
  <w:style w:type="paragraph" w:styleId="ae">
    <w:name w:val="List Paragraph"/>
    <w:basedOn w:val="a0"/>
    <w:uiPriority w:val="34"/>
    <w:qFormat/>
    <w:rsid w:val="005853A5"/>
    <w:pPr>
      <w:ind w:left="720"/>
      <w:contextualSpacing/>
    </w:pPr>
  </w:style>
  <w:style w:type="character" w:customStyle="1" w:styleId="Char">
    <w:name w:val="正文文本 Char"/>
    <w:basedOn w:val="a1"/>
    <w:link w:val="a4"/>
    <w:rsid w:val="005853A5"/>
    <w:rPr>
      <w:rFonts w:ascii="Arial" w:eastAsia="SimSun" w:hAnsi="Arial" w:cs="Arial"/>
      <w:sz w:val="22"/>
      <w:lang w:val="en-US" w:eastAsia="zh-CN"/>
    </w:rPr>
  </w:style>
  <w:style w:type="paragraph" w:styleId="af">
    <w:name w:val="Balloon Text"/>
    <w:basedOn w:val="a0"/>
    <w:link w:val="Char1"/>
    <w:semiHidden/>
    <w:unhideWhenUsed/>
    <w:rsid w:val="005853A5"/>
    <w:rPr>
      <w:rFonts w:ascii="Segoe UI" w:hAnsi="Segoe UI" w:cs="Segoe UI"/>
      <w:sz w:val="18"/>
      <w:szCs w:val="18"/>
    </w:rPr>
  </w:style>
  <w:style w:type="character" w:customStyle="1" w:styleId="Char1">
    <w:name w:val="批注框文本 Char"/>
    <w:basedOn w:val="a1"/>
    <w:link w:val="af"/>
    <w:semiHidden/>
    <w:rsid w:val="005853A5"/>
    <w:rPr>
      <w:rFonts w:ascii="Segoe UI" w:eastAsia="SimSun" w:hAnsi="Segoe UI" w:cs="Segoe UI"/>
      <w:sz w:val="18"/>
      <w:szCs w:val="18"/>
      <w:lang w:val="en-US" w:eastAsia="zh-CN"/>
    </w:rPr>
  </w:style>
  <w:style w:type="character" w:styleId="af0">
    <w:name w:val="FollowedHyperlink"/>
    <w:basedOn w:val="a1"/>
    <w:semiHidden/>
    <w:unhideWhenUsed/>
    <w:rsid w:val="00BC56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Hyperlink"/>
    <w:aliases w:val="%Hyperlink"/>
    <w:unhideWhenUsed/>
    <w:rsid w:val="005853A5"/>
    <w:rPr>
      <w:color w:val="0000FF"/>
      <w:u w:val="single"/>
    </w:rPr>
  </w:style>
  <w:style w:type="character" w:customStyle="1" w:styleId="ONUMEChar">
    <w:name w:val="ONUM E Char"/>
    <w:link w:val="ONUME"/>
    <w:rsid w:val="005853A5"/>
    <w:rPr>
      <w:rFonts w:ascii="Arial" w:eastAsia="SimSun" w:hAnsi="Arial" w:cs="Arial"/>
      <w:sz w:val="22"/>
      <w:lang w:val="en-US" w:eastAsia="zh-CN"/>
    </w:rPr>
  </w:style>
  <w:style w:type="character" w:customStyle="1" w:styleId="Char0">
    <w:name w:val="页眉 Char"/>
    <w:basedOn w:val="a1"/>
    <w:link w:val="aa"/>
    <w:uiPriority w:val="99"/>
    <w:rsid w:val="005853A5"/>
    <w:rPr>
      <w:rFonts w:ascii="Arial" w:eastAsia="SimSun" w:hAnsi="Arial" w:cs="Arial"/>
      <w:sz w:val="22"/>
      <w:lang w:val="en-US" w:eastAsia="zh-CN"/>
    </w:rPr>
  </w:style>
  <w:style w:type="paragraph" w:styleId="ae">
    <w:name w:val="List Paragraph"/>
    <w:basedOn w:val="a0"/>
    <w:uiPriority w:val="34"/>
    <w:qFormat/>
    <w:rsid w:val="005853A5"/>
    <w:pPr>
      <w:ind w:left="720"/>
      <w:contextualSpacing/>
    </w:pPr>
  </w:style>
  <w:style w:type="character" w:customStyle="1" w:styleId="Char">
    <w:name w:val="正文文本 Char"/>
    <w:basedOn w:val="a1"/>
    <w:link w:val="a4"/>
    <w:rsid w:val="005853A5"/>
    <w:rPr>
      <w:rFonts w:ascii="Arial" w:eastAsia="SimSun" w:hAnsi="Arial" w:cs="Arial"/>
      <w:sz w:val="22"/>
      <w:lang w:val="en-US" w:eastAsia="zh-CN"/>
    </w:rPr>
  </w:style>
  <w:style w:type="paragraph" w:styleId="af">
    <w:name w:val="Balloon Text"/>
    <w:basedOn w:val="a0"/>
    <w:link w:val="Char1"/>
    <w:semiHidden/>
    <w:unhideWhenUsed/>
    <w:rsid w:val="005853A5"/>
    <w:rPr>
      <w:rFonts w:ascii="Segoe UI" w:hAnsi="Segoe UI" w:cs="Segoe UI"/>
      <w:sz w:val="18"/>
      <w:szCs w:val="18"/>
    </w:rPr>
  </w:style>
  <w:style w:type="character" w:customStyle="1" w:styleId="Char1">
    <w:name w:val="批注框文本 Char"/>
    <w:basedOn w:val="a1"/>
    <w:link w:val="af"/>
    <w:semiHidden/>
    <w:rsid w:val="005853A5"/>
    <w:rPr>
      <w:rFonts w:ascii="Segoe UI" w:eastAsia="SimSun" w:hAnsi="Segoe UI" w:cs="Segoe UI"/>
      <w:sz w:val="18"/>
      <w:szCs w:val="18"/>
      <w:lang w:val="en-US" w:eastAsia="zh-CN"/>
    </w:rPr>
  </w:style>
  <w:style w:type="character" w:styleId="af0">
    <w:name w:val="FollowedHyperlink"/>
    <w:basedOn w:val="a1"/>
    <w:semiHidden/>
    <w:unhideWhenUsed/>
    <w:rsid w:val="00BC56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meetings/en/doc_details.jsp?doc_id=407578" TargetMode="External"/><Relationship Id="rId4" Type="http://schemas.openxmlformats.org/officeDocument/2006/relationships/settings" Target="settings.xml"/><Relationship Id="rId9" Type="http://schemas.openxmlformats.org/officeDocument/2006/relationships/hyperlink" Target="http://&#8204;www.wipo.int/meetings/en/details.jsp?meeting_id=465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4</TotalTime>
  <Pages>2</Pages>
  <Words>1031</Words>
  <Characters>383</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CWS/6/4 (in English)</vt:lpstr>
    </vt:vector>
  </TitlesOfParts>
  <Company>WIPO</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CWS/6/4 (in Chinese)</dc:title>
  <dc:subject>创设一项拟订区块链建议的任务</dc:subject>
  <dc:creator/>
  <cp:keywords>CWS</cp:keywords>
  <cp:lastModifiedBy>MA Weihai</cp:lastModifiedBy>
  <cp:revision>3</cp:revision>
  <cp:lastPrinted>2018-09-06T09:14:00Z</cp:lastPrinted>
  <dcterms:created xsi:type="dcterms:W3CDTF">2018-10-03T11:41:00Z</dcterms:created>
  <dcterms:modified xsi:type="dcterms:W3CDTF">2018-10-03T11:46:00Z</dcterms:modified>
  <cp:category>CWS (in English)</cp:category>
</cp:coreProperties>
</file>