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F56A8" w:rsidRPr="003559F1" w:rsidTr="00E02CA8">
        <w:trPr>
          <w:trHeight w:val="1977"/>
        </w:trPr>
        <w:tc>
          <w:tcPr>
            <w:tcW w:w="4594" w:type="dxa"/>
            <w:tcBorders>
              <w:bottom w:val="single" w:sz="4" w:space="0" w:color="auto"/>
            </w:tcBorders>
            <w:tcMar>
              <w:bottom w:w="170" w:type="dxa"/>
            </w:tcMar>
          </w:tcPr>
          <w:p w:rsidR="00EF56A8" w:rsidRPr="003559F1" w:rsidRDefault="00EF56A8" w:rsidP="00E02CA8">
            <w:pPr>
              <w:jc w:val="both"/>
              <w:rPr>
                <w:rFonts w:ascii="SimSun" w:hAnsi="SimSun"/>
                <w:sz w:val="21"/>
                <w:szCs w:val="21"/>
                <w:lang w:val="fr-CH"/>
              </w:rPr>
            </w:pPr>
            <w:r w:rsidRPr="003559F1">
              <w:rPr>
                <w:rFonts w:ascii="SimSun" w:hAnsi="SimSun" w:hint="eastAsia"/>
                <w:noProof/>
                <w:sz w:val="21"/>
                <w:szCs w:val="21"/>
              </w:rPr>
              <w:drawing>
                <wp:anchor distT="0" distB="0" distL="114300" distR="114300" simplePos="0" relativeHeight="251659264" behindDoc="1" locked="0" layoutInCell="0" allowOverlap="1" wp14:anchorId="18C6870A" wp14:editId="13375185">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F56A8" w:rsidRPr="003559F1" w:rsidRDefault="00EF56A8" w:rsidP="00E02CA8">
            <w:pPr>
              <w:rPr>
                <w:rFonts w:ascii="SimSun" w:hAnsi="SimSun"/>
                <w:sz w:val="21"/>
                <w:szCs w:val="21"/>
                <w:lang w:val="fr-CH"/>
              </w:rPr>
            </w:pPr>
          </w:p>
        </w:tc>
        <w:tc>
          <w:tcPr>
            <w:tcW w:w="425" w:type="dxa"/>
            <w:tcBorders>
              <w:bottom w:val="single" w:sz="4" w:space="0" w:color="auto"/>
            </w:tcBorders>
            <w:tcMar>
              <w:left w:w="0" w:type="dxa"/>
              <w:right w:w="0" w:type="dxa"/>
            </w:tcMar>
          </w:tcPr>
          <w:p w:rsidR="00EF56A8" w:rsidRPr="003559F1" w:rsidRDefault="00EF56A8" w:rsidP="00E02CA8">
            <w:pPr>
              <w:jc w:val="right"/>
              <w:rPr>
                <w:rFonts w:eastAsia="Arial Unicode MS"/>
                <w:sz w:val="21"/>
                <w:szCs w:val="21"/>
                <w:lang w:val="fr-CH"/>
              </w:rPr>
            </w:pPr>
            <w:r w:rsidRPr="003559F1">
              <w:rPr>
                <w:rFonts w:eastAsia="Arial Unicode MS"/>
                <w:b/>
                <w:sz w:val="40"/>
                <w:szCs w:val="40"/>
                <w:lang w:val="fr-CH"/>
              </w:rPr>
              <w:t>C</w:t>
            </w:r>
          </w:p>
        </w:tc>
      </w:tr>
      <w:tr w:rsidR="00EF56A8" w:rsidRPr="003559F1" w:rsidTr="00E02CA8">
        <w:trPr>
          <w:trHeight w:hRule="exact" w:val="340"/>
        </w:trPr>
        <w:tc>
          <w:tcPr>
            <w:tcW w:w="9356" w:type="dxa"/>
            <w:gridSpan w:val="3"/>
            <w:tcBorders>
              <w:top w:val="single" w:sz="4" w:space="0" w:color="auto"/>
            </w:tcBorders>
            <w:tcMar>
              <w:top w:w="170" w:type="dxa"/>
              <w:left w:w="0" w:type="dxa"/>
              <w:right w:w="0" w:type="dxa"/>
            </w:tcMar>
            <w:vAlign w:val="bottom"/>
          </w:tcPr>
          <w:p w:rsidR="00EF56A8" w:rsidRPr="003559F1" w:rsidRDefault="00EF56A8" w:rsidP="00EF56A8">
            <w:pPr>
              <w:jc w:val="right"/>
              <w:rPr>
                <w:rFonts w:ascii="Arial Black" w:hAnsi="Arial Black"/>
                <w:caps/>
                <w:sz w:val="15"/>
                <w:szCs w:val="21"/>
                <w:lang w:val="fr-CH"/>
              </w:rPr>
            </w:pPr>
            <w:r w:rsidRPr="003559F1">
              <w:rPr>
                <w:rFonts w:ascii="Arial Black" w:hAnsi="Arial Black" w:hint="eastAsia"/>
                <w:caps/>
                <w:sz w:val="15"/>
                <w:szCs w:val="21"/>
                <w:lang w:val="fr-CH"/>
              </w:rPr>
              <w:t>cws/6/</w:t>
            </w:r>
            <w:bookmarkStart w:id="0" w:name="Code"/>
            <w:bookmarkEnd w:id="0"/>
            <w:r w:rsidRPr="003559F1">
              <w:rPr>
                <w:rFonts w:ascii="Arial Black" w:hAnsi="Arial Black" w:hint="eastAsia"/>
                <w:caps/>
                <w:sz w:val="15"/>
                <w:szCs w:val="21"/>
                <w:lang w:val="fr-CH"/>
              </w:rPr>
              <w:t>2</w:t>
            </w:r>
            <w:r>
              <w:rPr>
                <w:rFonts w:ascii="Arial Black" w:hAnsi="Arial Black" w:hint="eastAsia"/>
                <w:caps/>
                <w:sz w:val="15"/>
                <w:szCs w:val="21"/>
                <w:lang w:val="fr-CH"/>
              </w:rPr>
              <w:t>3</w:t>
            </w:r>
          </w:p>
        </w:tc>
      </w:tr>
      <w:tr w:rsidR="00EF56A8" w:rsidRPr="003559F1" w:rsidTr="00E02CA8">
        <w:trPr>
          <w:trHeight w:hRule="exact" w:val="170"/>
        </w:trPr>
        <w:tc>
          <w:tcPr>
            <w:tcW w:w="9356" w:type="dxa"/>
            <w:gridSpan w:val="3"/>
            <w:noWrap/>
            <w:tcMar>
              <w:left w:w="0" w:type="dxa"/>
              <w:right w:w="0" w:type="dxa"/>
            </w:tcMar>
            <w:vAlign w:val="bottom"/>
          </w:tcPr>
          <w:p w:rsidR="00EF56A8" w:rsidRPr="003559F1" w:rsidRDefault="00EF56A8" w:rsidP="00E02CA8">
            <w:pPr>
              <w:jc w:val="right"/>
              <w:rPr>
                <w:rFonts w:ascii="Arial Black" w:hAnsi="Arial Black"/>
                <w:b/>
                <w:caps/>
                <w:sz w:val="15"/>
                <w:szCs w:val="15"/>
                <w:lang w:val="fr-CH"/>
              </w:rPr>
            </w:pPr>
            <w:r w:rsidRPr="003559F1">
              <w:rPr>
                <w:rFonts w:ascii="SimSun" w:eastAsia="SimHei" w:hAnsi="SimSun" w:hint="eastAsia"/>
                <w:b/>
                <w:sz w:val="15"/>
                <w:szCs w:val="15"/>
                <w:lang w:val="fr-CH"/>
              </w:rPr>
              <w:t>原</w:t>
            </w:r>
            <w:r w:rsidRPr="003559F1">
              <w:rPr>
                <w:rFonts w:ascii="SimSun" w:eastAsia="SimHei" w:hAnsi="SimSun" w:hint="eastAsia"/>
                <w:b/>
                <w:sz w:val="15"/>
                <w:szCs w:val="15"/>
                <w:lang w:val="pt-BR"/>
              </w:rPr>
              <w:t xml:space="preserve"> </w:t>
            </w:r>
            <w:r w:rsidRPr="003559F1">
              <w:rPr>
                <w:rFonts w:ascii="SimSun" w:eastAsia="SimHei" w:hAnsi="SimSun" w:hint="eastAsia"/>
                <w:b/>
                <w:sz w:val="15"/>
                <w:szCs w:val="15"/>
                <w:lang w:val="fr-CH"/>
              </w:rPr>
              <w:t>文</w:t>
            </w:r>
            <w:r w:rsidRPr="003559F1">
              <w:rPr>
                <w:rFonts w:ascii="SimSun" w:eastAsia="SimHei" w:hAnsi="SimSun" w:hint="eastAsia"/>
                <w:b/>
                <w:sz w:val="15"/>
                <w:szCs w:val="15"/>
                <w:lang w:val="pt-BR"/>
              </w:rPr>
              <w:t>：</w:t>
            </w:r>
            <w:bookmarkStart w:id="1" w:name="Original"/>
            <w:bookmarkEnd w:id="1"/>
            <w:r w:rsidRPr="003559F1">
              <w:rPr>
                <w:rFonts w:ascii="SimSun" w:eastAsia="SimHei" w:hAnsi="SimSun" w:hint="eastAsia"/>
                <w:b/>
                <w:sz w:val="15"/>
                <w:szCs w:val="15"/>
                <w:lang w:val="pt-BR"/>
              </w:rPr>
              <w:t>英</w:t>
            </w:r>
            <w:r w:rsidRPr="003559F1">
              <w:rPr>
                <w:rFonts w:ascii="SimSun" w:eastAsia="SimHei" w:hAnsi="SimSun" w:hint="eastAsia"/>
                <w:b/>
                <w:sz w:val="15"/>
                <w:szCs w:val="15"/>
                <w:lang w:val="fr-CH"/>
              </w:rPr>
              <w:t>文</w:t>
            </w:r>
          </w:p>
        </w:tc>
      </w:tr>
      <w:tr w:rsidR="00EF56A8" w:rsidRPr="003559F1" w:rsidTr="00E02CA8">
        <w:trPr>
          <w:trHeight w:hRule="exact" w:val="198"/>
        </w:trPr>
        <w:tc>
          <w:tcPr>
            <w:tcW w:w="9356" w:type="dxa"/>
            <w:gridSpan w:val="3"/>
            <w:tcMar>
              <w:left w:w="0" w:type="dxa"/>
              <w:right w:w="0" w:type="dxa"/>
            </w:tcMar>
            <w:vAlign w:val="bottom"/>
          </w:tcPr>
          <w:p w:rsidR="00EF56A8" w:rsidRPr="003559F1" w:rsidRDefault="00EF56A8" w:rsidP="00E02CA8">
            <w:pPr>
              <w:jc w:val="right"/>
              <w:rPr>
                <w:rFonts w:ascii="SimHei" w:eastAsia="SimHei" w:hAnsi="Arial Black"/>
                <w:b/>
                <w:caps/>
                <w:sz w:val="15"/>
                <w:szCs w:val="15"/>
                <w:lang w:val="fr-CH"/>
              </w:rPr>
            </w:pPr>
            <w:r w:rsidRPr="003559F1">
              <w:rPr>
                <w:rFonts w:ascii="SimHei" w:eastAsia="SimHei" w:hAnsi="SimSun" w:hint="eastAsia"/>
                <w:b/>
                <w:sz w:val="15"/>
                <w:szCs w:val="15"/>
                <w:lang w:val="fr-CH"/>
              </w:rPr>
              <w:t>日</w:t>
            </w:r>
            <w:r w:rsidRPr="003559F1">
              <w:rPr>
                <w:rFonts w:ascii="SimHei" w:eastAsia="SimHei" w:hAnsi="SimSun" w:hint="eastAsia"/>
                <w:b/>
                <w:sz w:val="15"/>
                <w:szCs w:val="15"/>
                <w:lang w:val="pt-BR"/>
              </w:rPr>
              <w:t xml:space="preserve"> </w:t>
            </w:r>
            <w:r w:rsidRPr="003559F1">
              <w:rPr>
                <w:rFonts w:ascii="SimHei" w:eastAsia="SimHei" w:hAnsi="SimSun" w:hint="eastAsia"/>
                <w:b/>
                <w:sz w:val="15"/>
                <w:szCs w:val="15"/>
                <w:lang w:val="fr-CH"/>
              </w:rPr>
              <w:t>期</w:t>
            </w:r>
            <w:r w:rsidRPr="003559F1">
              <w:rPr>
                <w:rFonts w:ascii="SimHei" w:eastAsia="SimHei" w:hAnsi="SimSun" w:hint="eastAsia"/>
                <w:b/>
                <w:sz w:val="15"/>
                <w:szCs w:val="15"/>
                <w:lang w:val="pt-BR"/>
              </w:rPr>
              <w:t>：</w:t>
            </w:r>
            <w:bookmarkStart w:id="2" w:name="Date"/>
            <w:bookmarkEnd w:id="2"/>
            <w:r w:rsidRPr="003559F1">
              <w:rPr>
                <w:rFonts w:ascii="Arial Black" w:eastAsia="SimHei" w:hAnsi="Arial Black" w:hint="eastAsia"/>
                <w:sz w:val="15"/>
                <w:szCs w:val="15"/>
                <w:lang w:val="pt-BR"/>
              </w:rPr>
              <w:t>2018</w:t>
            </w:r>
            <w:r w:rsidRPr="003559F1">
              <w:rPr>
                <w:rFonts w:ascii="SimHei" w:eastAsia="SimHei" w:hAnsi="Times New Roman" w:hint="eastAsia"/>
                <w:b/>
                <w:sz w:val="15"/>
                <w:szCs w:val="15"/>
                <w:lang w:val="fr-CH"/>
              </w:rPr>
              <w:t>年</w:t>
            </w:r>
            <w:r w:rsidRPr="003559F1">
              <w:rPr>
                <w:rFonts w:ascii="Arial Black" w:eastAsia="SimHei" w:hAnsi="Arial Black" w:hint="eastAsia"/>
                <w:sz w:val="15"/>
                <w:szCs w:val="15"/>
                <w:lang w:val="pt-BR"/>
              </w:rPr>
              <w:t>9</w:t>
            </w:r>
            <w:r w:rsidRPr="003559F1">
              <w:rPr>
                <w:rFonts w:ascii="SimHei" w:eastAsia="SimHei" w:hAnsi="Times New Roman" w:hint="eastAsia"/>
                <w:b/>
                <w:sz w:val="15"/>
                <w:szCs w:val="15"/>
                <w:lang w:val="fr-CH"/>
              </w:rPr>
              <w:t>月</w:t>
            </w:r>
            <w:r>
              <w:rPr>
                <w:rFonts w:ascii="Arial Black" w:eastAsia="SimHei" w:hAnsi="Arial Black" w:hint="eastAsia"/>
                <w:sz w:val="15"/>
                <w:szCs w:val="15"/>
                <w:lang w:val="fr-CH"/>
              </w:rPr>
              <w:t>12</w:t>
            </w:r>
            <w:r w:rsidRPr="003559F1">
              <w:rPr>
                <w:rFonts w:ascii="SimHei" w:eastAsia="SimHei" w:hAnsi="Times New Roman" w:hint="eastAsia"/>
                <w:b/>
                <w:sz w:val="15"/>
                <w:szCs w:val="15"/>
                <w:lang w:val="fr-CH"/>
              </w:rPr>
              <w:t>日</w:t>
            </w:r>
            <w:r w:rsidRPr="003559F1">
              <w:rPr>
                <w:rFonts w:ascii="SimHei" w:eastAsia="SimHei" w:hAnsi="Arial Black" w:hint="eastAsia"/>
                <w:b/>
                <w:caps/>
                <w:sz w:val="15"/>
                <w:szCs w:val="15"/>
                <w:lang w:val="fr-CH"/>
              </w:rPr>
              <w:t xml:space="preserve">  </w:t>
            </w:r>
          </w:p>
        </w:tc>
      </w:tr>
    </w:tbl>
    <w:p w:rsidR="00EF56A8" w:rsidRPr="003559F1" w:rsidRDefault="00EF56A8" w:rsidP="00EF56A8">
      <w:pPr>
        <w:rPr>
          <w:rFonts w:ascii="SimSun" w:hAnsi="SimSun"/>
          <w:szCs w:val="21"/>
          <w:lang w:val="fr-CH"/>
        </w:rPr>
      </w:pPr>
    </w:p>
    <w:p w:rsidR="00EF56A8" w:rsidRPr="003559F1" w:rsidRDefault="00EF56A8" w:rsidP="00EF56A8">
      <w:pPr>
        <w:rPr>
          <w:rFonts w:ascii="SimSun" w:hAnsi="SimSun"/>
          <w:szCs w:val="21"/>
          <w:lang w:val="fr-CH"/>
        </w:rPr>
      </w:pPr>
    </w:p>
    <w:p w:rsidR="00EF56A8" w:rsidRPr="003559F1" w:rsidRDefault="00EF56A8" w:rsidP="00EF56A8">
      <w:pPr>
        <w:rPr>
          <w:rFonts w:ascii="SimSun" w:hAnsi="SimSun"/>
          <w:szCs w:val="21"/>
          <w:lang w:val="fr-CH"/>
        </w:rPr>
      </w:pPr>
    </w:p>
    <w:p w:rsidR="00EF56A8" w:rsidRPr="003559F1" w:rsidRDefault="00EF56A8" w:rsidP="00EF56A8">
      <w:pPr>
        <w:rPr>
          <w:rFonts w:ascii="SimSun" w:hAnsi="SimSun"/>
          <w:szCs w:val="21"/>
          <w:lang w:val="fr-CH"/>
        </w:rPr>
      </w:pPr>
    </w:p>
    <w:p w:rsidR="00EF56A8" w:rsidRPr="003559F1" w:rsidRDefault="00EF56A8" w:rsidP="00EF56A8">
      <w:pPr>
        <w:rPr>
          <w:rFonts w:ascii="SimSun" w:hAnsi="SimSun"/>
          <w:szCs w:val="21"/>
          <w:lang w:val="fr-CH"/>
        </w:rPr>
      </w:pPr>
    </w:p>
    <w:p w:rsidR="00EF56A8" w:rsidRPr="003559F1" w:rsidRDefault="00EF56A8" w:rsidP="00EF56A8">
      <w:pPr>
        <w:rPr>
          <w:rFonts w:ascii="SimHei" w:eastAsia="SimHei" w:hAnsi="SimSun"/>
          <w:sz w:val="28"/>
          <w:szCs w:val="28"/>
          <w:lang w:val="fr-CH"/>
        </w:rPr>
      </w:pPr>
      <w:r w:rsidRPr="003559F1">
        <w:rPr>
          <w:rFonts w:ascii="SimHei" w:eastAsia="SimHei" w:hAnsi="SimSun" w:hint="eastAsia"/>
          <w:sz w:val="28"/>
          <w:szCs w:val="28"/>
          <w:lang w:val="fr-CH"/>
        </w:rPr>
        <w:t>世界知识产权组织标准委员会（CWS）</w:t>
      </w:r>
    </w:p>
    <w:p w:rsidR="00EF56A8" w:rsidRPr="003559F1" w:rsidRDefault="00EF56A8" w:rsidP="00EF56A8">
      <w:pPr>
        <w:rPr>
          <w:rFonts w:ascii="SimSun" w:hAnsi="SimSun"/>
          <w:szCs w:val="21"/>
          <w:lang w:val="fr-CH"/>
        </w:rPr>
      </w:pPr>
    </w:p>
    <w:p w:rsidR="00EF56A8" w:rsidRPr="003559F1" w:rsidRDefault="00EF56A8" w:rsidP="00EF56A8">
      <w:pPr>
        <w:rPr>
          <w:rFonts w:ascii="SimSun" w:hAnsi="SimSun"/>
          <w:szCs w:val="21"/>
          <w:lang w:val="fr-CH"/>
        </w:rPr>
      </w:pPr>
    </w:p>
    <w:p w:rsidR="00EF56A8" w:rsidRPr="003559F1" w:rsidRDefault="00EF56A8" w:rsidP="00EF56A8">
      <w:pPr>
        <w:textAlignment w:val="bottom"/>
        <w:rPr>
          <w:rFonts w:ascii="KaiTi" w:eastAsia="KaiTi" w:hAnsi="SimSun"/>
          <w:b/>
          <w:sz w:val="24"/>
          <w:szCs w:val="24"/>
          <w:lang w:val="fr-CH"/>
        </w:rPr>
      </w:pPr>
      <w:r w:rsidRPr="003559F1">
        <w:rPr>
          <w:rFonts w:ascii="KaiTi" w:eastAsia="KaiTi" w:hAnsi="SimSun" w:hint="eastAsia"/>
          <w:b/>
          <w:sz w:val="24"/>
          <w:szCs w:val="24"/>
          <w:lang w:val="fr-CH"/>
        </w:rPr>
        <w:t>第六届会议</w:t>
      </w:r>
    </w:p>
    <w:p w:rsidR="00EF56A8" w:rsidRPr="003559F1" w:rsidRDefault="00EF56A8" w:rsidP="00EF56A8">
      <w:pPr>
        <w:textAlignment w:val="bottom"/>
        <w:rPr>
          <w:rFonts w:ascii="KaiTi" w:eastAsia="KaiTi" w:hAnsi="KaiTi"/>
          <w:b/>
          <w:sz w:val="24"/>
          <w:szCs w:val="24"/>
          <w:lang w:val="fr-CH"/>
        </w:rPr>
      </w:pPr>
      <w:r w:rsidRPr="003559F1">
        <w:rPr>
          <w:rFonts w:ascii="KaiTi" w:eastAsia="KaiTi" w:hAnsi="KaiTi" w:hint="eastAsia"/>
          <w:sz w:val="24"/>
          <w:szCs w:val="24"/>
          <w:lang w:val="fr-CH"/>
        </w:rPr>
        <w:t>2018</w:t>
      </w:r>
      <w:r w:rsidRPr="003559F1">
        <w:rPr>
          <w:rFonts w:ascii="KaiTi" w:eastAsia="KaiTi" w:hAnsi="KaiTi" w:hint="eastAsia"/>
          <w:b/>
          <w:sz w:val="24"/>
          <w:szCs w:val="24"/>
          <w:lang w:val="fr-CH"/>
        </w:rPr>
        <w:t>年</w:t>
      </w:r>
      <w:r w:rsidRPr="003559F1">
        <w:rPr>
          <w:rFonts w:ascii="KaiTi" w:eastAsia="KaiTi" w:hAnsi="KaiTi" w:hint="eastAsia"/>
          <w:sz w:val="24"/>
          <w:szCs w:val="24"/>
          <w:lang w:val="fr-CH"/>
        </w:rPr>
        <w:t>10</w:t>
      </w:r>
      <w:r w:rsidRPr="003559F1">
        <w:rPr>
          <w:rFonts w:ascii="KaiTi" w:eastAsia="KaiTi" w:hAnsi="KaiTi" w:hint="eastAsia"/>
          <w:b/>
          <w:sz w:val="24"/>
          <w:szCs w:val="24"/>
          <w:lang w:val="fr-CH"/>
        </w:rPr>
        <w:t>月</w:t>
      </w:r>
      <w:r w:rsidRPr="003559F1">
        <w:rPr>
          <w:rFonts w:ascii="KaiTi" w:eastAsia="KaiTi" w:hAnsi="KaiTi" w:hint="eastAsia"/>
          <w:sz w:val="24"/>
          <w:szCs w:val="24"/>
          <w:lang w:val="fr-CH"/>
        </w:rPr>
        <w:t>15</w:t>
      </w:r>
      <w:r w:rsidRPr="003559F1">
        <w:rPr>
          <w:rFonts w:ascii="KaiTi" w:eastAsia="KaiTi" w:hAnsi="KaiTi" w:hint="eastAsia"/>
          <w:b/>
          <w:sz w:val="24"/>
          <w:szCs w:val="24"/>
          <w:lang w:val="fr-CH"/>
        </w:rPr>
        <w:t>日至</w:t>
      </w:r>
      <w:r w:rsidRPr="003559F1">
        <w:rPr>
          <w:rFonts w:ascii="KaiTi" w:eastAsia="KaiTi" w:hAnsi="KaiTi" w:hint="eastAsia"/>
          <w:sz w:val="24"/>
          <w:szCs w:val="24"/>
          <w:lang w:val="fr-CH"/>
        </w:rPr>
        <w:t>19</w:t>
      </w:r>
      <w:r w:rsidRPr="003559F1">
        <w:rPr>
          <w:rFonts w:ascii="KaiTi" w:eastAsia="KaiTi" w:hAnsi="KaiTi" w:hint="eastAsia"/>
          <w:b/>
          <w:sz w:val="24"/>
          <w:szCs w:val="24"/>
          <w:lang w:val="fr-CH"/>
        </w:rPr>
        <w:t>日，日内瓦</w:t>
      </w:r>
    </w:p>
    <w:p w:rsidR="00EF56A8" w:rsidRPr="003559F1" w:rsidRDefault="00EF56A8" w:rsidP="00EF56A8">
      <w:pPr>
        <w:rPr>
          <w:rFonts w:ascii="SimSun" w:hAnsi="SimSun"/>
          <w:szCs w:val="21"/>
          <w:lang w:val="fr-CH"/>
        </w:rPr>
      </w:pPr>
    </w:p>
    <w:p w:rsidR="00EF56A8" w:rsidRPr="003559F1" w:rsidRDefault="00EF56A8" w:rsidP="00EF56A8">
      <w:pPr>
        <w:rPr>
          <w:rFonts w:ascii="SimSun" w:hAnsi="SimSun"/>
          <w:szCs w:val="21"/>
          <w:lang w:val="fr-CH"/>
        </w:rPr>
      </w:pPr>
    </w:p>
    <w:p w:rsidR="00EF56A8" w:rsidRPr="003559F1" w:rsidRDefault="00EF56A8" w:rsidP="00EF56A8">
      <w:pPr>
        <w:rPr>
          <w:rFonts w:ascii="SimSun" w:hAnsi="SimSun"/>
          <w:szCs w:val="21"/>
          <w:lang w:val="fr-CH"/>
        </w:rPr>
      </w:pPr>
    </w:p>
    <w:p w:rsidR="00EF56A8" w:rsidRPr="003559F1" w:rsidRDefault="00EF56A8" w:rsidP="00EF56A8">
      <w:pPr>
        <w:rPr>
          <w:rFonts w:ascii="KaiTi" w:eastAsia="KaiTi" w:hAnsi="KaiTi" w:cs="Times New Roman"/>
          <w:kern w:val="2"/>
          <w:sz w:val="24"/>
          <w:szCs w:val="32"/>
          <w:lang w:val="fr-CH"/>
        </w:rPr>
      </w:pPr>
      <w:bookmarkStart w:id="3" w:name="TitleOfDoc"/>
      <w:bookmarkEnd w:id="3"/>
      <w:r w:rsidRPr="00EF56A8">
        <w:rPr>
          <w:rFonts w:ascii="KaiTi" w:eastAsia="KaiTi" w:hAnsi="KaiTi" w:cs="Times New Roman" w:hint="eastAsia"/>
          <w:kern w:val="2"/>
          <w:sz w:val="24"/>
          <w:szCs w:val="32"/>
          <w:lang w:val="fr-CH"/>
        </w:rPr>
        <w:t>关于设立任务更新与知识产权和法律状态事件信息公布有关的</w:t>
      </w:r>
      <w:r>
        <w:rPr>
          <w:rFonts w:ascii="KaiTi" w:eastAsia="KaiTi" w:hAnsi="KaiTi" w:cs="Times New Roman"/>
          <w:kern w:val="2"/>
          <w:sz w:val="24"/>
          <w:szCs w:val="32"/>
          <w:lang w:val="fr-CH"/>
        </w:rPr>
        <w:br/>
      </w:r>
      <w:bookmarkStart w:id="4" w:name="_GoBack"/>
      <w:r w:rsidRPr="00EF56A8">
        <w:rPr>
          <w:rFonts w:ascii="KaiTi" w:eastAsia="KaiTi" w:hAnsi="KaiTi" w:cs="Times New Roman" w:hint="eastAsia"/>
          <w:kern w:val="2"/>
          <w:sz w:val="24"/>
          <w:szCs w:val="32"/>
          <w:lang w:val="fr-CH"/>
        </w:rPr>
        <w:t>现有产权组织标准的提案</w:t>
      </w:r>
      <w:bookmarkEnd w:id="4"/>
    </w:p>
    <w:p w:rsidR="00EF56A8" w:rsidRPr="003559F1" w:rsidRDefault="00EF56A8" w:rsidP="00EF56A8">
      <w:pPr>
        <w:rPr>
          <w:rFonts w:ascii="SimSun" w:hAnsi="SimSun"/>
          <w:szCs w:val="21"/>
          <w:lang w:val="fr-CH"/>
        </w:rPr>
      </w:pPr>
    </w:p>
    <w:p w:rsidR="00EF56A8" w:rsidRPr="003559F1" w:rsidRDefault="00EF56A8" w:rsidP="00EF56A8">
      <w:pPr>
        <w:rPr>
          <w:rFonts w:ascii="KaiTi" w:eastAsia="KaiTi" w:hAnsi="STKaiti" w:cs="Times New Roman"/>
          <w:kern w:val="2"/>
          <w:sz w:val="21"/>
          <w:szCs w:val="24"/>
          <w:lang w:val="fr-CH"/>
        </w:rPr>
      </w:pPr>
      <w:bookmarkStart w:id="5" w:name="Prepared"/>
      <w:bookmarkEnd w:id="5"/>
      <w:r>
        <w:rPr>
          <w:rFonts w:ascii="KaiTi" w:eastAsia="KaiTi" w:hAnsi="STKaiti" w:cs="Times New Roman" w:hint="eastAsia"/>
          <w:kern w:val="2"/>
          <w:sz w:val="21"/>
          <w:szCs w:val="24"/>
          <w:lang w:val="fr-CH"/>
        </w:rPr>
        <w:t>秘书处</w:t>
      </w:r>
      <w:r w:rsidRPr="003559F1">
        <w:rPr>
          <w:rFonts w:ascii="KaiTi" w:eastAsia="KaiTi" w:hAnsi="STKaiti" w:cs="Times New Roman" w:hint="eastAsia"/>
          <w:kern w:val="2"/>
          <w:sz w:val="21"/>
          <w:szCs w:val="24"/>
          <w:lang w:val="fr-CH"/>
        </w:rPr>
        <w:t>编拟的文件</w:t>
      </w:r>
    </w:p>
    <w:p w:rsidR="00EF56A8" w:rsidRPr="003559F1" w:rsidRDefault="00EF56A8" w:rsidP="00EF56A8">
      <w:pPr>
        <w:rPr>
          <w:rFonts w:ascii="SimSun" w:hAnsi="SimSun"/>
          <w:szCs w:val="21"/>
          <w:lang w:val="fr-CH"/>
        </w:rPr>
      </w:pPr>
    </w:p>
    <w:p w:rsidR="00EF56A8" w:rsidRPr="003559F1" w:rsidRDefault="00EF56A8" w:rsidP="00EF56A8">
      <w:pPr>
        <w:rPr>
          <w:rFonts w:ascii="SimSun" w:hAnsi="SimSun"/>
          <w:szCs w:val="21"/>
          <w:lang w:val="fr-CH"/>
        </w:rPr>
      </w:pPr>
    </w:p>
    <w:p w:rsidR="00EF56A8" w:rsidRPr="003559F1" w:rsidRDefault="00EF56A8" w:rsidP="00EF56A8">
      <w:pPr>
        <w:rPr>
          <w:rFonts w:ascii="SimSun" w:hAnsi="SimSun"/>
          <w:szCs w:val="21"/>
          <w:lang w:val="fr-CH"/>
        </w:rPr>
      </w:pPr>
    </w:p>
    <w:p w:rsidR="00EF56A8" w:rsidRPr="003559F1" w:rsidRDefault="00EF56A8" w:rsidP="00EF56A8">
      <w:pPr>
        <w:rPr>
          <w:rFonts w:ascii="SimSun" w:hAnsi="SimSun"/>
          <w:szCs w:val="21"/>
          <w:lang w:val="fr-CH"/>
        </w:rPr>
      </w:pPr>
    </w:p>
    <w:p w:rsidR="00F272DE" w:rsidRPr="00156923" w:rsidRDefault="00003714" w:rsidP="00EF56A8">
      <w:pPr>
        <w:pStyle w:val="2"/>
        <w:spacing w:beforeLines="100" w:afterLines="50" w:after="120" w:line="340" w:lineRule="atLeast"/>
        <w:rPr>
          <w:rFonts w:ascii="SimHei" w:eastAsia="SimHei" w:hAnsi="SimHei"/>
          <w:caps w:val="0"/>
          <w:sz w:val="21"/>
          <w:szCs w:val="21"/>
        </w:rPr>
      </w:pPr>
      <w:r w:rsidRPr="00156923">
        <w:rPr>
          <w:rFonts w:ascii="SimHei" w:eastAsia="SimHei" w:hAnsi="SimHei" w:hint="eastAsia"/>
          <w:caps w:val="0"/>
          <w:sz w:val="21"/>
          <w:szCs w:val="21"/>
        </w:rPr>
        <w:t>导</w:t>
      </w:r>
      <w:r w:rsidR="00A345B8">
        <w:rPr>
          <w:rFonts w:ascii="SimHei" w:eastAsia="SimHei" w:hAnsi="SimHei" w:hint="eastAsia"/>
          <w:caps w:val="0"/>
          <w:sz w:val="21"/>
          <w:szCs w:val="21"/>
        </w:rPr>
        <w:t xml:space="preserve">　</w:t>
      </w:r>
      <w:r w:rsidRPr="00156923">
        <w:rPr>
          <w:rFonts w:ascii="SimHei" w:eastAsia="SimHei" w:hAnsi="SimHei" w:hint="eastAsia"/>
          <w:caps w:val="0"/>
          <w:sz w:val="21"/>
          <w:szCs w:val="21"/>
        </w:rPr>
        <w:t>言</w:t>
      </w:r>
    </w:p>
    <w:p w:rsidR="00F272DE" w:rsidRPr="00156923" w:rsidRDefault="00F272DE" w:rsidP="00EF56A8">
      <w:pPr>
        <w:overflowPunct w:val="0"/>
        <w:spacing w:afterLines="50" w:after="120" w:line="340" w:lineRule="atLeast"/>
        <w:jc w:val="both"/>
        <w:rPr>
          <w:rFonts w:ascii="SimSun" w:hAnsi="SimSun"/>
          <w:sz w:val="21"/>
          <w:szCs w:val="21"/>
        </w:rPr>
      </w:pPr>
      <w:r w:rsidRPr="00156923">
        <w:rPr>
          <w:rFonts w:ascii="SimSun" w:hAnsi="SimSun"/>
          <w:sz w:val="21"/>
          <w:szCs w:val="21"/>
        </w:rPr>
        <w:fldChar w:fldCharType="begin"/>
      </w:r>
      <w:r w:rsidRPr="00156923">
        <w:rPr>
          <w:rFonts w:ascii="SimSun" w:hAnsi="SimSun"/>
          <w:sz w:val="21"/>
          <w:szCs w:val="21"/>
        </w:rPr>
        <w:instrText xml:space="preserve"> AUTONUM  </w:instrText>
      </w:r>
      <w:r w:rsidRPr="00156923">
        <w:rPr>
          <w:rFonts w:ascii="SimSun" w:hAnsi="SimSun"/>
          <w:sz w:val="21"/>
          <w:szCs w:val="21"/>
        </w:rPr>
        <w:fldChar w:fldCharType="end"/>
      </w:r>
      <w:r w:rsidR="00156923">
        <w:rPr>
          <w:rFonts w:ascii="SimSun" w:hAnsi="SimSun" w:hint="eastAsia"/>
          <w:sz w:val="21"/>
          <w:szCs w:val="21"/>
        </w:rPr>
        <w:t>.</w:t>
      </w:r>
      <w:r w:rsidRPr="00156923">
        <w:rPr>
          <w:rFonts w:ascii="SimSun" w:hAnsi="SimSun"/>
          <w:sz w:val="21"/>
          <w:szCs w:val="21"/>
        </w:rPr>
        <w:tab/>
      </w:r>
      <w:r w:rsidR="00003714" w:rsidRPr="00156923">
        <w:rPr>
          <w:rFonts w:ascii="SimSun" w:hAnsi="SimSun" w:hint="eastAsia"/>
          <w:sz w:val="21"/>
          <w:szCs w:val="21"/>
        </w:rPr>
        <w:t>俄罗斯联邦代表团提交了</w:t>
      </w:r>
      <w:r w:rsidR="00EF56A8" w:rsidRPr="00EF56A8">
        <w:rPr>
          <w:rFonts w:ascii="SimSun" w:hAnsi="SimSun" w:hint="eastAsia"/>
          <w:sz w:val="21"/>
          <w:szCs w:val="21"/>
        </w:rPr>
        <w:t>关于设立任务更新与知识产权和法律状态事件信息公布有关的现有产权组织标准的提案</w:t>
      </w:r>
      <w:r w:rsidR="00003714" w:rsidRPr="00156923">
        <w:rPr>
          <w:rFonts w:ascii="SimSun" w:hAnsi="SimSun" w:hint="eastAsia"/>
          <w:sz w:val="21"/>
          <w:szCs w:val="21"/>
        </w:rPr>
        <w:t>，供产权组织标准委员会（CWS）第六届会议审议。提案转录于本文件附件。</w:t>
      </w:r>
    </w:p>
    <w:p w:rsidR="00F272DE" w:rsidRPr="00156923" w:rsidRDefault="00F272DE" w:rsidP="00EF56A8">
      <w:pPr>
        <w:overflowPunct w:val="0"/>
        <w:spacing w:afterLines="50" w:after="120" w:line="340" w:lineRule="atLeast"/>
        <w:jc w:val="both"/>
        <w:rPr>
          <w:rFonts w:ascii="SimSun" w:hAnsi="SimSun"/>
          <w:sz w:val="21"/>
          <w:szCs w:val="21"/>
        </w:rPr>
      </w:pPr>
      <w:r w:rsidRPr="00156923">
        <w:rPr>
          <w:rFonts w:ascii="SimSun" w:hAnsi="SimSun"/>
          <w:sz w:val="21"/>
          <w:szCs w:val="21"/>
        </w:rPr>
        <w:fldChar w:fldCharType="begin"/>
      </w:r>
      <w:r w:rsidRPr="00156923">
        <w:rPr>
          <w:rFonts w:ascii="SimSun" w:hAnsi="SimSun"/>
          <w:sz w:val="21"/>
          <w:szCs w:val="21"/>
        </w:rPr>
        <w:instrText xml:space="preserve"> AUTONUM  </w:instrText>
      </w:r>
      <w:r w:rsidRPr="00156923">
        <w:rPr>
          <w:rFonts w:ascii="SimSun" w:hAnsi="SimSun"/>
          <w:sz w:val="21"/>
          <w:szCs w:val="21"/>
        </w:rPr>
        <w:fldChar w:fldCharType="end"/>
      </w:r>
      <w:r w:rsidR="00156923">
        <w:rPr>
          <w:rFonts w:ascii="SimSun" w:hAnsi="SimSun" w:hint="eastAsia"/>
          <w:sz w:val="21"/>
          <w:szCs w:val="21"/>
        </w:rPr>
        <w:t>.</w:t>
      </w:r>
      <w:r w:rsidRPr="00156923">
        <w:rPr>
          <w:rFonts w:ascii="SimSun" w:hAnsi="SimSun"/>
          <w:sz w:val="21"/>
          <w:szCs w:val="21"/>
        </w:rPr>
        <w:tab/>
      </w:r>
      <w:r w:rsidR="00931064" w:rsidRPr="00156923">
        <w:rPr>
          <w:rFonts w:ascii="SimSun" w:hAnsi="SimSun" w:hint="eastAsia"/>
          <w:sz w:val="21"/>
          <w:szCs w:val="21"/>
        </w:rPr>
        <w:t>俄罗斯联邦代表团提议</w:t>
      </w:r>
      <w:r w:rsidR="00003714" w:rsidRPr="00156923">
        <w:rPr>
          <w:rFonts w:ascii="SimSun" w:hAnsi="SimSun" w:hint="eastAsia"/>
          <w:sz w:val="21"/>
          <w:szCs w:val="21"/>
        </w:rPr>
        <w:t>：</w:t>
      </w:r>
    </w:p>
    <w:p w:rsidR="00F272DE" w:rsidRPr="00EF56A8" w:rsidRDefault="009119EC" w:rsidP="00EF56A8">
      <w:pPr>
        <w:pStyle w:val="ae"/>
        <w:numPr>
          <w:ilvl w:val="0"/>
          <w:numId w:val="7"/>
        </w:numPr>
        <w:overflowPunct w:val="0"/>
        <w:spacing w:afterLines="50" w:after="120" w:line="340" w:lineRule="atLeast"/>
        <w:ind w:left="1134" w:hanging="567"/>
        <w:jc w:val="both"/>
        <w:rPr>
          <w:rFonts w:ascii="SimSun" w:eastAsia="SimSun" w:hAnsi="SimSun" w:cs="Arial"/>
          <w:sz w:val="21"/>
          <w:szCs w:val="21"/>
          <w:lang w:val="en-US" w:eastAsia="zh-CN"/>
        </w:rPr>
      </w:pPr>
      <w:r w:rsidRPr="00EF56A8">
        <w:rPr>
          <w:rFonts w:ascii="SimSun" w:eastAsia="SimSun" w:hAnsi="SimSun" w:cs="Arial" w:hint="eastAsia"/>
          <w:sz w:val="21"/>
          <w:szCs w:val="21"/>
          <w:lang w:val="en-US" w:eastAsia="zh-CN"/>
        </w:rPr>
        <w:t>设立一项新任务，以</w:t>
      </w:r>
      <w:r w:rsidR="00931064" w:rsidRPr="00EF56A8">
        <w:rPr>
          <w:rFonts w:ascii="SimSun" w:eastAsia="SimSun" w:hAnsi="SimSun" w:cs="Arial" w:hint="eastAsia"/>
          <w:sz w:val="21"/>
          <w:szCs w:val="21"/>
          <w:lang w:val="en-US" w:eastAsia="zh-CN"/>
        </w:rPr>
        <w:t>审查下列</w:t>
      </w:r>
      <w:r w:rsidR="00D90625" w:rsidRPr="00EF56A8">
        <w:rPr>
          <w:rFonts w:ascii="SimSun" w:eastAsia="SimSun" w:hAnsi="SimSun" w:cs="Arial" w:hint="eastAsia"/>
          <w:sz w:val="21"/>
          <w:szCs w:val="21"/>
          <w:lang w:val="en-US" w:eastAsia="zh-CN"/>
        </w:rPr>
        <w:t>产权组织</w:t>
      </w:r>
      <w:r w:rsidR="00931064" w:rsidRPr="00EF56A8">
        <w:rPr>
          <w:rFonts w:ascii="SimSun" w:eastAsia="SimSun" w:hAnsi="SimSun" w:cs="Arial" w:hint="eastAsia"/>
          <w:sz w:val="21"/>
          <w:szCs w:val="21"/>
          <w:lang w:val="en-US" w:eastAsia="zh-CN"/>
        </w:rPr>
        <w:t>标准：</w:t>
      </w:r>
      <w:r w:rsidR="00931064" w:rsidRPr="00EF56A8">
        <w:rPr>
          <w:rFonts w:ascii="SimSun" w:eastAsia="SimSun" w:hAnsi="SimSun" w:cs="Arial"/>
          <w:sz w:val="21"/>
          <w:szCs w:val="21"/>
          <w:lang w:val="en-US" w:eastAsia="zh-CN"/>
        </w:rPr>
        <w:t>ST.6</w:t>
      </w:r>
      <w:r w:rsidR="00931064" w:rsidRPr="00EF56A8">
        <w:rPr>
          <w:rFonts w:ascii="SimSun" w:eastAsia="SimSun" w:hAnsi="SimSun" w:cs="Arial" w:hint="eastAsia"/>
          <w:sz w:val="21"/>
          <w:szCs w:val="21"/>
          <w:lang w:val="en-US" w:eastAsia="zh-CN"/>
        </w:rPr>
        <w:t>、</w:t>
      </w:r>
      <w:r w:rsidR="00931064" w:rsidRPr="00EF56A8">
        <w:rPr>
          <w:rFonts w:ascii="SimSun" w:eastAsia="SimSun" w:hAnsi="SimSun" w:cs="Arial"/>
          <w:sz w:val="21"/>
          <w:szCs w:val="21"/>
          <w:lang w:val="en-US" w:eastAsia="zh-CN"/>
        </w:rPr>
        <w:t>ST.8</w:t>
      </w:r>
      <w:r w:rsidR="00931064" w:rsidRPr="00EF56A8">
        <w:rPr>
          <w:rFonts w:ascii="SimSun" w:eastAsia="SimSun" w:hAnsi="SimSun" w:cs="Arial" w:hint="eastAsia"/>
          <w:sz w:val="21"/>
          <w:szCs w:val="21"/>
          <w:lang w:val="en-US" w:eastAsia="zh-CN"/>
        </w:rPr>
        <w:t>、</w:t>
      </w:r>
      <w:r w:rsidR="00931064" w:rsidRPr="00EF56A8">
        <w:rPr>
          <w:rFonts w:ascii="SimSun" w:eastAsia="SimSun" w:hAnsi="SimSun" w:cs="Arial"/>
          <w:sz w:val="21"/>
          <w:szCs w:val="21"/>
          <w:lang w:val="en-US" w:eastAsia="zh-CN"/>
        </w:rPr>
        <w:t>ST.10</w:t>
      </w:r>
      <w:r w:rsidR="00931064" w:rsidRPr="00EF56A8">
        <w:rPr>
          <w:rFonts w:ascii="SimSun" w:eastAsia="SimSun" w:hAnsi="SimSun" w:cs="Arial" w:hint="eastAsia"/>
          <w:sz w:val="21"/>
          <w:szCs w:val="21"/>
          <w:lang w:val="en-US" w:eastAsia="zh-CN"/>
        </w:rPr>
        <w:t>、</w:t>
      </w:r>
      <w:r w:rsidR="00931064" w:rsidRPr="00EF56A8">
        <w:rPr>
          <w:rFonts w:ascii="SimSun" w:eastAsia="SimSun" w:hAnsi="SimSun" w:cs="Arial"/>
          <w:sz w:val="21"/>
          <w:szCs w:val="21"/>
          <w:lang w:val="en-US" w:eastAsia="zh-CN"/>
        </w:rPr>
        <w:t>ST.11</w:t>
      </w:r>
      <w:r w:rsidR="00931064" w:rsidRPr="00EF56A8">
        <w:rPr>
          <w:rFonts w:ascii="SimSun" w:eastAsia="SimSun" w:hAnsi="SimSun" w:cs="Arial" w:hint="eastAsia"/>
          <w:sz w:val="21"/>
          <w:szCs w:val="21"/>
          <w:lang w:val="en-US" w:eastAsia="zh-CN"/>
        </w:rPr>
        <w:t>、</w:t>
      </w:r>
      <w:r w:rsidR="00931064" w:rsidRPr="00EF56A8">
        <w:rPr>
          <w:rFonts w:ascii="SimSun" w:eastAsia="SimSun" w:hAnsi="SimSun" w:cs="Arial"/>
          <w:sz w:val="21"/>
          <w:szCs w:val="21"/>
          <w:lang w:val="en-US" w:eastAsia="zh-CN"/>
        </w:rPr>
        <w:t>ST.15</w:t>
      </w:r>
      <w:r w:rsidR="00931064" w:rsidRPr="00EF56A8">
        <w:rPr>
          <w:rFonts w:ascii="SimSun" w:eastAsia="SimSun" w:hAnsi="SimSun" w:cs="Arial" w:hint="eastAsia"/>
          <w:sz w:val="21"/>
          <w:szCs w:val="21"/>
          <w:lang w:val="en-US" w:eastAsia="zh-CN"/>
        </w:rPr>
        <w:t>、</w:t>
      </w:r>
      <w:r w:rsidR="00931064" w:rsidRPr="00EF56A8">
        <w:rPr>
          <w:rFonts w:ascii="SimSun" w:eastAsia="SimSun" w:hAnsi="SimSun" w:cs="Arial"/>
          <w:sz w:val="21"/>
          <w:szCs w:val="21"/>
          <w:lang w:val="en-US" w:eastAsia="zh-CN"/>
        </w:rPr>
        <w:t>ST.17</w:t>
      </w:r>
      <w:r w:rsidR="00931064" w:rsidRPr="00EF56A8">
        <w:rPr>
          <w:rFonts w:ascii="SimSun" w:eastAsia="SimSun" w:hAnsi="SimSun" w:cs="Arial" w:hint="eastAsia"/>
          <w:sz w:val="21"/>
          <w:szCs w:val="21"/>
          <w:lang w:val="en-US" w:eastAsia="zh-CN"/>
        </w:rPr>
        <w:t>、</w:t>
      </w:r>
      <w:r w:rsidR="00931064" w:rsidRPr="00EF56A8">
        <w:rPr>
          <w:rFonts w:ascii="SimSun" w:eastAsia="SimSun" w:hAnsi="SimSun" w:cs="Arial"/>
          <w:sz w:val="21"/>
          <w:szCs w:val="21"/>
          <w:lang w:val="en-US" w:eastAsia="zh-CN"/>
        </w:rPr>
        <w:t>ST.18</w:t>
      </w:r>
      <w:r w:rsidR="00931064" w:rsidRPr="00EF56A8">
        <w:rPr>
          <w:rFonts w:ascii="SimSun" w:eastAsia="SimSun" w:hAnsi="SimSun" w:cs="Arial" w:hint="eastAsia"/>
          <w:sz w:val="21"/>
          <w:szCs w:val="21"/>
          <w:lang w:val="en-US" w:eastAsia="zh-CN"/>
        </w:rPr>
        <w:t>、</w:t>
      </w:r>
      <w:r w:rsidR="00931064" w:rsidRPr="00EF56A8">
        <w:rPr>
          <w:rFonts w:ascii="SimSun" w:eastAsia="SimSun" w:hAnsi="SimSun" w:cs="Arial"/>
          <w:sz w:val="21"/>
          <w:szCs w:val="21"/>
          <w:lang w:val="en-US" w:eastAsia="zh-CN"/>
        </w:rPr>
        <w:t>ST.63</w:t>
      </w:r>
      <w:r w:rsidR="00931064" w:rsidRPr="00EF56A8">
        <w:rPr>
          <w:rFonts w:ascii="SimSun" w:eastAsia="SimSun" w:hAnsi="SimSun" w:cs="Arial" w:hint="eastAsia"/>
          <w:sz w:val="21"/>
          <w:szCs w:val="21"/>
          <w:lang w:val="en-US" w:eastAsia="zh-CN"/>
        </w:rPr>
        <w:t>和</w:t>
      </w:r>
      <w:r w:rsidR="00931064" w:rsidRPr="00EF56A8">
        <w:rPr>
          <w:rFonts w:ascii="SimSun" w:eastAsia="SimSun" w:hAnsi="SimSun" w:cs="Arial"/>
          <w:sz w:val="21"/>
          <w:szCs w:val="21"/>
          <w:lang w:val="en-US" w:eastAsia="zh-CN"/>
        </w:rPr>
        <w:t>ST.81</w:t>
      </w:r>
      <w:r w:rsidR="00931064" w:rsidRPr="00EF56A8">
        <w:rPr>
          <w:rFonts w:ascii="SimSun" w:eastAsia="SimSun" w:hAnsi="SimSun" w:cs="Arial" w:hint="eastAsia"/>
          <w:sz w:val="21"/>
          <w:szCs w:val="21"/>
          <w:lang w:val="en-US" w:eastAsia="zh-CN"/>
        </w:rPr>
        <w:t>，这些标准涉及公布与知识产权和法律状态</w:t>
      </w:r>
      <w:r w:rsidRPr="00EF56A8">
        <w:rPr>
          <w:rFonts w:ascii="SimSun" w:eastAsia="SimSun" w:hAnsi="SimSun" w:cs="Arial" w:hint="eastAsia"/>
          <w:sz w:val="21"/>
          <w:szCs w:val="21"/>
          <w:lang w:val="en-US" w:eastAsia="zh-CN"/>
        </w:rPr>
        <w:t>事件</w:t>
      </w:r>
      <w:r w:rsidR="00931064" w:rsidRPr="00EF56A8">
        <w:rPr>
          <w:rFonts w:ascii="SimSun" w:eastAsia="SimSun" w:hAnsi="SimSun" w:cs="Arial" w:hint="eastAsia"/>
          <w:sz w:val="21"/>
          <w:szCs w:val="21"/>
          <w:lang w:val="en-US" w:eastAsia="zh-CN"/>
        </w:rPr>
        <w:t>相关的信息；</w:t>
      </w:r>
      <w:r w:rsidR="00156923" w:rsidRPr="00EF56A8">
        <w:rPr>
          <w:rFonts w:ascii="SimSun" w:eastAsia="SimSun" w:hAnsi="SimSun" w:cs="Arial" w:hint="eastAsia"/>
          <w:sz w:val="21"/>
          <w:szCs w:val="21"/>
          <w:lang w:val="en-US" w:eastAsia="zh-CN"/>
        </w:rPr>
        <w:t>并</w:t>
      </w:r>
    </w:p>
    <w:p w:rsidR="00F272DE" w:rsidRPr="00156923" w:rsidRDefault="00534231" w:rsidP="00EF56A8">
      <w:pPr>
        <w:pStyle w:val="ae"/>
        <w:numPr>
          <w:ilvl w:val="0"/>
          <w:numId w:val="7"/>
        </w:numPr>
        <w:overflowPunct w:val="0"/>
        <w:spacing w:afterLines="50" w:after="120" w:line="340" w:lineRule="atLeast"/>
        <w:ind w:left="1134" w:hanging="567"/>
        <w:jc w:val="both"/>
        <w:rPr>
          <w:rFonts w:ascii="SimSun" w:eastAsia="SimSun" w:hAnsi="SimSun"/>
          <w:sz w:val="21"/>
          <w:szCs w:val="21"/>
          <w:lang w:eastAsia="zh-CN"/>
        </w:rPr>
      </w:pPr>
      <w:r w:rsidRPr="00156923">
        <w:rPr>
          <w:rFonts w:ascii="SimSun" w:eastAsia="SimSun" w:hAnsi="SimSun" w:hint="eastAsia"/>
          <w:sz w:val="21"/>
          <w:szCs w:val="21"/>
          <w:lang w:eastAsia="zh-CN"/>
        </w:rPr>
        <w:t>通过</w:t>
      </w:r>
      <w:r w:rsidR="00931064" w:rsidRPr="00156923">
        <w:rPr>
          <w:rFonts w:ascii="SimSun" w:eastAsia="SimSun" w:hAnsi="SimSun" w:hint="eastAsia"/>
          <w:sz w:val="21"/>
          <w:szCs w:val="21"/>
          <w:lang w:eastAsia="zh-CN"/>
        </w:rPr>
        <w:t>增加可扩展样式表语言</w:t>
      </w:r>
      <w:r w:rsidR="00931064" w:rsidRPr="00EF56A8">
        <w:rPr>
          <w:rFonts w:ascii="SimSun" w:eastAsia="SimSun" w:hAnsi="SimSun" w:cs="Arial" w:hint="eastAsia"/>
          <w:sz w:val="21"/>
          <w:szCs w:val="21"/>
          <w:lang w:val="en-US" w:eastAsia="zh-CN"/>
        </w:rPr>
        <w:t>转换</w:t>
      </w:r>
      <w:r w:rsidR="00931064" w:rsidRPr="00156923">
        <w:rPr>
          <w:rFonts w:ascii="SimSun" w:eastAsia="SimSun" w:hAnsi="SimSun" w:hint="eastAsia"/>
          <w:sz w:val="21"/>
          <w:szCs w:val="21"/>
          <w:lang w:eastAsia="zh-CN"/>
        </w:rPr>
        <w:t>（XSLT）模式</w:t>
      </w:r>
      <w:r w:rsidR="00F97254">
        <w:rPr>
          <w:rFonts w:ascii="SimSun" w:eastAsia="SimSun" w:hAnsi="SimSun" w:hint="eastAsia"/>
          <w:sz w:val="21"/>
          <w:szCs w:val="21"/>
          <w:lang w:eastAsia="zh-CN"/>
        </w:rPr>
        <w:t>，</w:t>
      </w:r>
      <w:r w:rsidR="00931064" w:rsidRPr="00156923">
        <w:rPr>
          <w:rFonts w:ascii="SimSun" w:eastAsia="SimSun" w:hAnsi="SimSun" w:hint="eastAsia"/>
          <w:sz w:val="21"/>
          <w:szCs w:val="21"/>
          <w:lang w:eastAsia="zh-CN"/>
        </w:rPr>
        <w:t>扩展</w:t>
      </w:r>
      <w:r w:rsidR="00D90625" w:rsidRPr="00156923">
        <w:rPr>
          <w:rFonts w:ascii="SimSun" w:eastAsia="SimSun" w:hAnsi="SimSun" w:hint="eastAsia"/>
          <w:sz w:val="21"/>
          <w:szCs w:val="21"/>
          <w:lang w:eastAsia="zh-CN"/>
        </w:rPr>
        <w:t>产权组织</w:t>
      </w:r>
      <w:r w:rsidR="00931064" w:rsidRPr="00156923">
        <w:rPr>
          <w:rFonts w:ascii="SimSun" w:eastAsia="SimSun" w:hAnsi="SimSun" w:hint="eastAsia"/>
          <w:sz w:val="21"/>
          <w:szCs w:val="21"/>
          <w:lang w:eastAsia="zh-CN"/>
        </w:rPr>
        <w:t>标准</w:t>
      </w:r>
      <w:r w:rsidR="00931064" w:rsidRPr="00156923">
        <w:rPr>
          <w:rFonts w:ascii="SimSun" w:eastAsia="SimSun" w:hAnsi="SimSun"/>
          <w:sz w:val="21"/>
          <w:szCs w:val="21"/>
          <w:lang w:eastAsia="zh-CN"/>
        </w:rPr>
        <w:t>ST.96</w:t>
      </w:r>
      <w:r w:rsidR="00931064" w:rsidRPr="00156923">
        <w:rPr>
          <w:rFonts w:ascii="SimSun" w:eastAsia="SimSun" w:hAnsi="SimSun" w:hint="eastAsia"/>
          <w:sz w:val="21"/>
          <w:szCs w:val="21"/>
          <w:lang w:eastAsia="zh-CN"/>
        </w:rPr>
        <w:t>，以便用更统一的方式处理XML数据。</w:t>
      </w:r>
    </w:p>
    <w:p w:rsidR="00F272DE" w:rsidRPr="00156923" w:rsidRDefault="00F272DE" w:rsidP="00EF56A8">
      <w:pPr>
        <w:overflowPunct w:val="0"/>
        <w:spacing w:afterLines="50" w:after="120" w:line="340" w:lineRule="atLeast"/>
        <w:jc w:val="both"/>
        <w:rPr>
          <w:rFonts w:ascii="SimSun" w:hAnsi="SimSun"/>
          <w:sz w:val="21"/>
          <w:szCs w:val="21"/>
        </w:rPr>
      </w:pPr>
      <w:r w:rsidRPr="00156923">
        <w:rPr>
          <w:rFonts w:ascii="SimSun" w:hAnsi="SimSun"/>
          <w:sz w:val="21"/>
          <w:szCs w:val="21"/>
        </w:rPr>
        <w:fldChar w:fldCharType="begin"/>
      </w:r>
      <w:r w:rsidRPr="00156923">
        <w:rPr>
          <w:rFonts w:ascii="SimSun" w:hAnsi="SimSun"/>
          <w:sz w:val="21"/>
          <w:szCs w:val="21"/>
        </w:rPr>
        <w:instrText xml:space="preserve"> AUTONUM  </w:instrText>
      </w:r>
      <w:r w:rsidRPr="00156923">
        <w:rPr>
          <w:rFonts w:ascii="SimSun" w:hAnsi="SimSun"/>
          <w:sz w:val="21"/>
          <w:szCs w:val="21"/>
        </w:rPr>
        <w:fldChar w:fldCharType="end"/>
      </w:r>
      <w:r w:rsidR="00156923">
        <w:rPr>
          <w:rFonts w:ascii="SimSun" w:hAnsi="SimSun" w:hint="eastAsia"/>
          <w:sz w:val="21"/>
          <w:szCs w:val="21"/>
        </w:rPr>
        <w:t>.</w:t>
      </w:r>
      <w:r w:rsidRPr="00156923">
        <w:rPr>
          <w:rFonts w:ascii="SimSun" w:hAnsi="SimSun"/>
          <w:sz w:val="21"/>
          <w:szCs w:val="21"/>
        </w:rPr>
        <w:tab/>
      </w:r>
      <w:r w:rsidR="00E50572" w:rsidRPr="00156923">
        <w:rPr>
          <w:rFonts w:ascii="SimSun" w:hAnsi="SimSun" w:hint="eastAsia"/>
          <w:sz w:val="21"/>
          <w:szCs w:val="21"/>
        </w:rPr>
        <w:t>在使用</w:t>
      </w:r>
      <w:r w:rsidR="00D90625" w:rsidRPr="00156923">
        <w:rPr>
          <w:rFonts w:ascii="SimSun" w:hAnsi="SimSun" w:hint="eastAsia"/>
          <w:sz w:val="21"/>
          <w:szCs w:val="21"/>
        </w:rPr>
        <w:t>产权组织</w:t>
      </w:r>
      <w:r w:rsidR="00E50572" w:rsidRPr="00156923">
        <w:rPr>
          <w:rFonts w:ascii="SimSun" w:hAnsi="SimSun" w:hint="eastAsia"/>
          <w:sz w:val="21"/>
          <w:szCs w:val="21"/>
        </w:rPr>
        <w:t>标准情况调查的答复中，</w:t>
      </w:r>
      <w:r w:rsidR="009119EC" w:rsidRPr="00156923">
        <w:rPr>
          <w:rFonts w:ascii="SimSun" w:hAnsi="SimSun" w:hint="eastAsia"/>
          <w:sz w:val="21"/>
          <w:szCs w:val="21"/>
        </w:rPr>
        <w:t>各</w:t>
      </w:r>
      <w:r w:rsidR="00E50572" w:rsidRPr="00156923">
        <w:rPr>
          <w:rFonts w:ascii="SimSun" w:hAnsi="SimSun" w:hint="eastAsia"/>
          <w:sz w:val="21"/>
          <w:szCs w:val="21"/>
        </w:rPr>
        <w:t>知识产权局报告说，它们未使用某些</w:t>
      </w:r>
      <w:r w:rsidR="00D90625" w:rsidRPr="00156923">
        <w:rPr>
          <w:rFonts w:ascii="SimSun" w:hAnsi="SimSun" w:hint="eastAsia"/>
          <w:sz w:val="21"/>
          <w:szCs w:val="21"/>
        </w:rPr>
        <w:t>产权组织</w:t>
      </w:r>
      <w:r w:rsidR="00E50572" w:rsidRPr="00156923">
        <w:rPr>
          <w:rFonts w:ascii="SimSun" w:hAnsi="SimSun" w:hint="eastAsia"/>
          <w:sz w:val="21"/>
          <w:szCs w:val="21"/>
        </w:rPr>
        <w:t>标准，因为这些标准中提供的建议已经过时。考虑到这些答复，标准委员会在第五届会议上决定将若干</w:t>
      </w:r>
      <w:r w:rsidR="00D90625" w:rsidRPr="00156923">
        <w:rPr>
          <w:rFonts w:ascii="SimSun" w:hAnsi="SimSun" w:hint="eastAsia"/>
          <w:sz w:val="21"/>
          <w:szCs w:val="21"/>
        </w:rPr>
        <w:t>产权组织</w:t>
      </w:r>
      <w:r w:rsidR="00E50572" w:rsidRPr="00156923">
        <w:rPr>
          <w:rFonts w:ascii="SimSun" w:hAnsi="SimSun" w:hint="eastAsia"/>
          <w:sz w:val="21"/>
          <w:szCs w:val="21"/>
        </w:rPr>
        <w:t>标准</w:t>
      </w:r>
      <w:r w:rsidR="00F646C8" w:rsidRPr="00156923">
        <w:rPr>
          <w:rFonts w:ascii="SimSun" w:hAnsi="SimSun" w:hint="eastAsia"/>
          <w:sz w:val="21"/>
          <w:szCs w:val="21"/>
        </w:rPr>
        <w:t>归档</w:t>
      </w:r>
      <w:r w:rsidR="00E50572" w:rsidRPr="00156923">
        <w:rPr>
          <w:rFonts w:ascii="SimSun" w:hAnsi="SimSun" w:hint="eastAsia"/>
          <w:sz w:val="21"/>
          <w:szCs w:val="21"/>
        </w:rPr>
        <w:t>。</w:t>
      </w:r>
      <w:r w:rsidR="009119EC" w:rsidRPr="00156923">
        <w:rPr>
          <w:rFonts w:ascii="SimSun" w:hAnsi="SimSun" w:hint="eastAsia"/>
          <w:sz w:val="21"/>
          <w:szCs w:val="21"/>
        </w:rPr>
        <w:t>（</w:t>
      </w:r>
      <w:r w:rsidR="00F646C8" w:rsidRPr="00156923">
        <w:rPr>
          <w:rFonts w:ascii="SimSun" w:hAnsi="SimSun" w:hint="eastAsia"/>
          <w:sz w:val="21"/>
          <w:szCs w:val="21"/>
        </w:rPr>
        <w:t>见文件</w:t>
      </w:r>
      <w:r w:rsidR="00F646C8" w:rsidRPr="00156923">
        <w:rPr>
          <w:rFonts w:ascii="SimSun" w:hAnsi="SimSun"/>
          <w:sz w:val="21"/>
          <w:szCs w:val="21"/>
        </w:rPr>
        <w:t>CWS/5/22</w:t>
      </w:r>
      <w:r w:rsidR="00F646C8" w:rsidRPr="00156923">
        <w:rPr>
          <w:rFonts w:ascii="SimSun" w:hAnsi="SimSun" w:hint="eastAsia"/>
          <w:sz w:val="21"/>
          <w:szCs w:val="21"/>
        </w:rPr>
        <w:t>第13至18段。</w:t>
      </w:r>
      <w:r w:rsidR="009119EC" w:rsidRPr="00156923">
        <w:rPr>
          <w:rFonts w:ascii="SimSun" w:hAnsi="SimSun" w:hint="eastAsia"/>
          <w:sz w:val="21"/>
          <w:szCs w:val="21"/>
        </w:rPr>
        <w:t>）</w:t>
      </w:r>
    </w:p>
    <w:p w:rsidR="00F272DE" w:rsidRPr="00156923" w:rsidRDefault="00F272DE" w:rsidP="00EF56A8">
      <w:pPr>
        <w:overflowPunct w:val="0"/>
        <w:spacing w:afterLines="50" w:after="120" w:line="340" w:lineRule="atLeast"/>
        <w:jc w:val="both"/>
        <w:rPr>
          <w:rFonts w:ascii="SimSun" w:hAnsi="SimSun"/>
          <w:sz w:val="21"/>
          <w:szCs w:val="21"/>
        </w:rPr>
      </w:pPr>
      <w:r w:rsidRPr="00156923">
        <w:rPr>
          <w:rFonts w:ascii="SimSun" w:hAnsi="SimSun"/>
          <w:sz w:val="21"/>
          <w:szCs w:val="21"/>
        </w:rPr>
        <w:fldChar w:fldCharType="begin"/>
      </w:r>
      <w:r w:rsidRPr="00156923">
        <w:rPr>
          <w:rFonts w:ascii="SimSun" w:hAnsi="SimSun"/>
          <w:sz w:val="21"/>
          <w:szCs w:val="21"/>
        </w:rPr>
        <w:instrText xml:space="preserve"> AUTONUM  </w:instrText>
      </w:r>
      <w:r w:rsidRPr="00156923">
        <w:rPr>
          <w:rFonts w:ascii="SimSun" w:hAnsi="SimSun"/>
          <w:sz w:val="21"/>
          <w:szCs w:val="21"/>
        </w:rPr>
        <w:fldChar w:fldCharType="end"/>
      </w:r>
      <w:r w:rsidR="00156923">
        <w:rPr>
          <w:rFonts w:ascii="SimSun" w:hAnsi="SimSun" w:hint="eastAsia"/>
          <w:sz w:val="21"/>
          <w:szCs w:val="21"/>
        </w:rPr>
        <w:t>.</w:t>
      </w:r>
      <w:r w:rsidRPr="00156923">
        <w:rPr>
          <w:rFonts w:ascii="SimSun" w:hAnsi="SimSun"/>
          <w:sz w:val="21"/>
          <w:szCs w:val="21"/>
        </w:rPr>
        <w:tab/>
      </w:r>
      <w:r w:rsidR="00F646C8" w:rsidRPr="00156923">
        <w:rPr>
          <w:rFonts w:ascii="SimSun" w:hAnsi="SimSun" w:hint="eastAsia"/>
          <w:sz w:val="21"/>
          <w:szCs w:val="21"/>
        </w:rPr>
        <w:t>在</w:t>
      </w:r>
      <w:r w:rsidR="000748FC" w:rsidRPr="00156923">
        <w:rPr>
          <w:rFonts w:ascii="SimSun" w:hAnsi="SimSun" w:hint="eastAsia"/>
          <w:sz w:val="21"/>
          <w:szCs w:val="21"/>
        </w:rPr>
        <w:t>标准委员会</w:t>
      </w:r>
      <w:r w:rsidR="00F646C8" w:rsidRPr="00156923">
        <w:rPr>
          <w:rFonts w:ascii="SimSun" w:hAnsi="SimSun" w:hint="eastAsia"/>
          <w:sz w:val="21"/>
          <w:szCs w:val="21"/>
        </w:rPr>
        <w:t>2018年5月于莫斯科举行的会议上，</w:t>
      </w:r>
      <w:r w:rsidR="00F646C8" w:rsidRPr="00156923">
        <w:rPr>
          <w:rFonts w:ascii="SimSun" w:hAnsi="SimSun"/>
          <w:sz w:val="21"/>
          <w:szCs w:val="21"/>
        </w:rPr>
        <w:t>XML4IP</w:t>
      </w:r>
      <w:r w:rsidR="00F646C8" w:rsidRPr="00156923">
        <w:rPr>
          <w:rFonts w:ascii="SimSun" w:hAnsi="SimSun" w:hint="eastAsia"/>
          <w:sz w:val="21"/>
          <w:szCs w:val="21"/>
        </w:rPr>
        <w:t>工作队成员简要分享了他们在</w:t>
      </w:r>
      <w:r w:rsidR="00DB2F9A" w:rsidRPr="00156923">
        <w:rPr>
          <w:rFonts w:ascii="SimSun" w:hAnsi="SimSun" w:hint="eastAsia"/>
          <w:sz w:val="21"/>
          <w:szCs w:val="21"/>
        </w:rPr>
        <w:t>公布</w:t>
      </w:r>
      <w:r w:rsidR="00F97254">
        <w:rPr>
          <w:rFonts w:ascii="SimSun" w:hAnsi="SimSun" w:hint="eastAsia"/>
          <w:sz w:val="21"/>
          <w:szCs w:val="21"/>
        </w:rPr>
        <w:t>所用</w:t>
      </w:r>
      <w:r w:rsidR="00DB2F9A" w:rsidRPr="00156923">
        <w:rPr>
          <w:rFonts w:ascii="SimSun" w:hAnsi="SimSun" w:hint="eastAsia"/>
          <w:sz w:val="21"/>
          <w:szCs w:val="21"/>
        </w:rPr>
        <w:t>的</w:t>
      </w:r>
      <w:r w:rsidR="00F646C8" w:rsidRPr="00156923">
        <w:rPr>
          <w:rFonts w:ascii="SimSun" w:hAnsi="SimSun"/>
          <w:sz w:val="21"/>
          <w:szCs w:val="21"/>
        </w:rPr>
        <w:t>ST.96</w:t>
      </w:r>
      <w:r w:rsidR="00F646C8" w:rsidRPr="00156923">
        <w:rPr>
          <w:rFonts w:ascii="SimSun" w:hAnsi="SimSun" w:hint="eastAsia"/>
          <w:sz w:val="21"/>
          <w:szCs w:val="21"/>
        </w:rPr>
        <w:t>数据</w:t>
      </w:r>
      <w:r w:rsidR="00DB2F9A" w:rsidRPr="00156923">
        <w:rPr>
          <w:rFonts w:ascii="SimSun" w:hAnsi="SimSun" w:hint="eastAsia"/>
          <w:sz w:val="21"/>
          <w:szCs w:val="21"/>
        </w:rPr>
        <w:t>表现形式方面的经验。</w:t>
      </w:r>
    </w:p>
    <w:p w:rsidR="00F272DE" w:rsidRPr="00156923" w:rsidRDefault="00F272DE" w:rsidP="00EF56A8">
      <w:pPr>
        <w:pStyle w:val="ONUME"/>
        <w:overflowPunct w:val="0"/>
        <w:spacing w:afterLines="50" w:after="120" w:line="340" w:lineRule="atLeast"/>
        <w:ind w:left="5534"/>
        <w:jc w:val="both"/>
        <w:rPr>
          <w:rStyle w:val="H3-DecisionChar"/>
          <w:rFonts w:ascii="KaiTi" w:eastAsia="KaiTi" w:hAnsi="KaiTi"/>
          <w:i w:val="0"/>
          <w:iCs/>
          <w:sz w:val="21"/>
          <w:szCs w:val="21"/>
        </w:rPr>
      </w:pPr>
      <w:r w:rsidRPr="00156923">
        <w:rPr>
          <w:rStyle w:val="H3-DecisionChar"/>
          <w:rFonts w:ascii="KaiTi" w:eastAsia="KaiTi" w:hAnsi="KaiTi"/>
          <w:i w:val="0"/>
          <w:iCs/>
          <w:sz w:val="21"/>
          <w:szCs w:val="21"/>
        </w:rPr>
        <w:lastRenderedPageBreak/>
        <w:fldChar w:fldCharType="begin"/>
      </w:r>
      <w:r w:rsidRPr="00156923">
        <w:rPr>
          <w:rStyle w:val="H3-DecisionChar"/>
          <w:rFonts w:ascii="KaiTi" w:eastAsia="KaiTi" w:hAnsi="KaiTi"/>
          <w:i w:val="0"/>
          <w:iCs/>
          <w:sz w:val="21"/>
          <w:szCs w:val="21"/>
        </w:rPr>
        <w:instrText xml:space="preserve"> AUTONUM  </w:instrText>
      </w:r>
      <w:r w:rsidRPr="00156923">
        <w:rPr>
          <w:rStyle w:val="H3-DecisionChar"/>
          <w:rFonts w:ascii="KaiTi" w:eastAsia="KaiTi" w:hAnsi="KaiTi"/>
          <w:i w:val="0"/>
          <w:iCs/>
          <w:sz w:val="21"/>
          <w:szCs w:val="21"/>
        </w:rPr>
        <w:fldChar w:fldCharType="end"/>
      </w:r>
      <w:r w:rsidR="00156923" w:rsidRPr="00156923">
        <w:rPr>
          <w:rStyle w:val="H3-DecisionChar"/>
          <w:rFonts w:ascii="KaiTi" w:eastAsia="KaiTi" w:hAnsi="KaiTi" w:hint="eastAsia"/>
          <w:i w:val="0"/>
          <w:iCs/>
          <w:sz w:val="21"/>
          <w:szCs w:val="21"/>
        </w:rPr>
        <w:t>.</w:t>
      </w:r>
      <w:r w:rsidRPr="00156923">
        <w:rPr>
          <w:rStyle w:val="H3-DecisionChar"/>
          <w:rFonts w:ascii="KaiTi" w:eastAsia="KaiTi" w:hAnsi="KaiTi"/>
          <w:i w:val="0"/>
          <w:iCs/>
          <w:sz w:val="21"/>
          <w:szCs w:val="21"/>
        </w:rPr>
        <w:tab/>
      </w:r>
      <w:r w:rsidR="00747809" w:rsidRPr="00156923">
        <w:rPr>
          <w:rStyle w:val="H3-DecisionChar"/>
          <w:rFonts w:ascii="KaiTi" w:eastAsia="KaiTi" w:hAnsi="KaiTi" w:hint="eastAsia"/>
          <w:i w:val="0"/>
          <w:iCs/>
          <w:sz w:val="21"/>
          <w:szCs w:val="21"/>
        </w:rPr>
        <w:t xml:space="preserve"> </w:t>
      </w:r>
      <w:proofErr w:type="gramStart"/>
      <w:r w:rsidR="00526BF2" w:rsidRPr="00156923">
        <w:rPr>
          <w:rStyle w:val="H3-DecisionChar"/>
          <w:rFonts w:ascii="KaiTi" w:eastAsia="KaiTi" w:hAnsi="KaiTi" w:hint="eastAsia"/>
          <w:i w:val="0"/>
          <w:iCs/>
          <w:sz w:val="21"/>
          <w:szCs w:val="21"/>
        </w:rPr>
        <w:t>请标准</w:t>
      </w:r>
      <w:proofErr w:type="gramEnd"/>
      <w:r w:rsidR="00526BF2" w:rsidRPr="00156923">
        <w:rPr>
          <w:rStyle w:val="H3-DecisionChar"/>
          <w:rFonts w:ascii="KaiTi" w:eastAsia="KaiTi" w:hAnsi="KaiTi" w:hint="eastAsia"/>
          <w:i w:val="0"/>
          <w:iCs/>
          <w:sz w:val="21"/>
          <w:szCs w:val="21"/>
        </w:rPr>
        <w:t>委员会：</w:t>
      </w:r>
    </w:p>
    <w:p w:rsidR="00F272DE" w:rsidRPr="00156923" w:rsidRDefault="00F272DE" w:rsidP="00EF56A8">
      <w:pPr>
        <w:pStyle w:val="ONUME"/>
        <w:tabs>
          <w:tab w:val="num" w:pos="6237"/>
        </w:tabs>
        <w:overflowPunct w:val="0"/>
        <w:spacing w:afterLines="50" w:after="120" w:line="340" w:lineRule="atLeast"/>
        <w:ind w:left="5534"/>
        <w:jc w:val="both"/>
        <w:rPr>
          <w:rStyle w:val="H3-DecisionChar"/>
          <w:rFonts w:ascii="KaiTi" w:eastAsia="KaiTi" w:hAnsi="KaiTi"/>
          <w:i w:val="0"/>
          <w:iCs/>
          <w:sz w:val="21"/>
          <w:szCs w:val="21"/>
        </w:rPr>
      </w:pPr>
      <w:r w:rsidRPr="00156923">
        <w:rPr>
          <w:rStyle w:val="H3-DecisionChar"/>
          <w:rFonts w:ascii="KaiTi" w:eastAsia="KaiTi" w:hAnsi="KaiTi"/>
          <w:i w:val="0"/>
          <w:iCs/>
          <w:sz w:val="21"/>
          <w:szCs w:val="21"/>
        </w:rPr>
        <w:tab/>
        <w:t>(a)</w:t>
      </w:r>
      <w:r w:rsidRPr="00156923">
        <w:rPr>
          <w:rStyle w:val="H3-DecisionChar"/>
          <w:rFonts w:ascii="KaiTi" w:eastAsia="KaiTi" w:hAnsi="KaiTi"/>
          <w:i w:val="0"/>
          <w:iCs/>
          <w:sz w:val="21"/>
          <w:szCs w:val="21"/>
        </w:rPr>
        <w:tab/>
      </w:r>
      <w:r w:rsidR="00526BF2" w:rsidRPr="00156923">
        <w:rPr>
          <w:rStyle w:val="H3-DecisionChar"/>
          <w:rFonts w:ascii="KaiTi" w:eastAsia="KaiTi" w:hAnsi="KaiTi" w:hint="eastAsia"/>
          <w:i w:val="0"/>
          <w:iCs/>
          <w:sz w:val="21"/>
          <w:szCs w:val="21"/>
        </w:rPr>
        <w:t>注意附件</w:t>
      </w:r>
      <w:r w:rsidR="00EF56A8">
        <w:rPr>
          <w:rStyle w:val="H3-DecisionChar"/>
          <w:rFonts w:ascii="KaiTi" w:eastAsia="KaiTi" w:hAnsi="KaiTi" w:hint="eastAsia"/>
          <w:i w:val="0"/>
          <w:iCs/>
          <w:sz w:val="21"/>
          <w:szCs w:val="21"/>
        </w:rPr>
        <w:t>中</w:t>
      </w:r>
      <w:r w:rsidR="00EF56A8" w:rsidRPr="00156923">
        <w:rPr>
          <w:rStyle w:val="H3-DecisionChar"/>
          <w:rFonts w:ascii="KaiTi" w:eastAsia="KaiTi" w:hAnsi="KaiTi" w:hint="eastAsia"/>
          <w:i w:val="0"/>
          <w:iCs/>
          <w:sz w:val="21"/>
          <w:szCs w:val="21"/>
        </w:rPr>
        <w:t>转录</w:t>
      </w:r>
      <w:r w:rsidR="00526BF2" w:rsidRPr="00156923">
        <w:rPr>
          <w:rStyle w:val="H3-DecisionChar"/>
          <w:rFonts w:ascii="KaiTi" w:eastAsia="KaiTi" w:hAnsi="KaiTi" w:hint="eastAsia"/>
          <w:i w:val="0"/>
          <w:iCs/>
          <w:sz w:val="21"/>
          <w:szCs w:val="21"/>
        </w:rPr>
        <w:t>的俄罗斯联邦代表团提案的内容；</w:t>
      </w:r>
    </w:p>
    <w:p w:rsidR="00F272DE" w:rsidRPr="00156923" w:rsidRDefault="00F272DE" w:rsidP="00EF56A8">
      <w:pPr>
        <w:pStyle w:val="ONUME"/>
        <w:tabs>
          <w:tab w:val="num" w:pos="6237"/>
        </w:tabs>
        <w:overflowPunct w:val="0"/>
        <w:spacing w:afterLines="50" w:after="120" w:line="340" w:lineRule="atLeast"/>
        <w:ind w:left="5534"/>
        <w:jc w:val="both"/>
        <w:rPr>
          <w:rStyle w:val="H3-DecisionChar"/>
          <w:rFonts w:ascii="KaiTi" w:eastAsia="KaiTi" w:hAnsi="KaiTi"/>
          <w:i w:val="0"/>
          <w:iCs/>
          <w:sz w:val="21"/>
          <w:szCs w:val="21"/>
        </w:rPr>
      </w:pPr>
      <w:r w:rsidRPr="00156923">
        <w:rPr>
          <w:rStyle w:val="H3-DecisionChar"/>
          <w:rFonts w:ascii="KaiTi" w:eastAsia="KaiTi" w:hAnsi="KaiTi"/>
          <w:i w:val="0"/>
          <w:iCs/>
          <w:sz w:val="21"/>
          <w:szCs w:val="21"/>
        </w:rPr>
        <w:tab/>
        <w:t>(b)</w:t>
      </w:r>
      <w:r w:rsidRPr="00156923">
        <w:rPr>
          <w:rStyle w:val="H3-DecisionChar"/>
          <w:rFonts w:ascii="KaiTi" w:eastAsia="KaiTi" w:hAnsi="KaiTi"/>
          <w:i w:val="0"/>
          <w:iCs/>
          <w:sz w:val="21"/>
          <w:szCs w:val="21"/>
        </w:rPr>
        <w:tab/>
      </w:r>
      <w:r w:rsidR="00747809" w:rsidRPr="00156923">
        <w:rPr>
          <w:rStyle w:val="H3-DecisionChar"/>
          <w:rFonts w:ascii="KaiTi" w:eastAsia="KaiTi" w:hAnsi="KaiTi" w:hint="eastAsia"/>
          <w:i w:val="0"/>
          <w:iCs/>
          <w:sz w:val="21"/>
          <w:szCs w:val="21"/>
        </w:rPr>
        <w:t>考</w:t>
      </w:r>
      <w:r w:rsidR="00526BF2" w:rsidRPr="00156923">
        <w:rPr>
          <w:rStyle w:val="H3-DecisionChar"/>
          <w:rFonts w:ascii="KaiTi" w:eastAsia="KaiTi" w:hAnsi="KaiTi" w:hint="eastAsia"/>
          <w:i w:val="0"/>
          <w:iCs/>
          <w:sz w:val="21"/>
          <w:szCs w:val="21"/>
        </w:rPr>
        <w:t>虑设立</w:t>
      </w:r>
      <w:r w:rsidR="00747809" w:rsidRPr="00156923">
        <w:rPr>
          <w:rStyle w:val="H3-DecisionChar"/>
          <w:rFonts w:ascii="KaiTi" w:eastAsia="KaiTi" w:hAnsi="KaiTi" w:hint="eastAsia"/>
          <w:i w:val="0"/>
          <w:iCs/>
          <w:sz w:val="21"/>
          <w:szCs w:val="21"/>
        </w:rPr>
        <w:t>上文第2段和附件中所述的</w:t>
      </w:r>
      <w:r w:rsidR="00526BF2" w:rsidRPr="00156923">
        <w:rPr>
          <w:rStyle w:val="H3-DecisionChar"/>
          <w:rFonts w:ascii="KaiTi" w:eastAsia="KaiTi" w:hAnsi="KaiTi" w:hint="eastAsia"/>
          <w:i w:val="0"/>
          <w:iCs/>
          <w:sz w:val="21"/>
          <w:szCs w:val="21"/>
        </w:rPr>
        <w:t>新任务，其</w:t>
      </w:r>
      <w:r w:rsidR="00372001">
        <w:rPr>
          <w:rStyle w:val="H3-DecisionChar"/>
          <w:rFonts w:ascii="KaiTi" w:eastAsia="KaiTi" w:hAnsi="KaiTi" w:hint="eastAsia"/>
          <w:i w:val="0"/>
          <w:iCs/>
          <w:sz w:val="21"/>
          <w:szCs w:val="21"/>
        </w:rPr>
        <w:t>说明</w:t>
      </w:r>
      <w:r w:rsidR="00526BF2" w:rsidRPr="00156923">
        <w:rPr>
          <w:rStyle w:val="H3-DecisionChar"/>
          <w:rFonts w:ascii="KaiTi" w:eastAsia="KaiTi" w:hAnsi="KaiTi" w:hint="eastAsia"/>
          <w:i w:val="0"/>
          <w:iCs/>
          <w:sz w:val="21"/>
          <w:szCs w:val="21"/>
        </w:rPr>
        <w:t>为“</w:t>
      </w:r>
      <w:r w:rsidR="00EF56A8">
        <w:rPr>
          <w:rStyle w:val="H3-DecisionChar"/>
          <w:rFonts w:ascii="KaiTi" w:eastAsia="KaiTi" w:hAnsi="KaiTi" w:hint="eastAsia"/>
          <w:i w:val="0"/>
          <w:iCs/>
          <w:sz w:val="21"/>
          <w:szCs w:val="21"/>
        </w:rPr>
        <w:t>着眼于</w:t>
      </w:r>
      <w:r w:rsidR="00EF56A8" w:rsidRPr="00156923">
        <w:rPr>
          <w:rStyle w:val="H3-DecisionChar"/>
          <w:rFonts w:ascii="KaiTi" w:eastAsia="KaiTi" w:hAnsi="KaiTi" w:hint="eastAsia"/>
          <w:i w:val="0"/>
          <w:iCs/>
          <w:sz w:val="21"/>
          <w:szCs w:val="21"/>
        </w:rPr>
        <w:t>知识产权文献</w:t>
      </w:r>
      <w:r w:rsidR="00EF56A8">
        <w:rPr>
          <w:rStyle w:val="H3-DecisionChar"/>
          <w:rFonts w:ascii="KaiTi" w:eastAsia="KaiTi" w:hAnsi="KaiTi" w:hint="eastAsia"/>
          <w:i w:val="0"/>
          <w:iCs/>
          <w:sz w:val="21"/>
          <w:szCs w:val="21"/>
        </w:rPr>
        <w:t>的</w:t>
      </w:r>
      <w:r w:rsidR="00EF56A8" w:rsidRPr="00156923">
        <w:rPr>
          <w:rStyle w:val="H3-DecisionChar"/>
          <w:rFonts w:ascii="KaiTi" w:eastAsia="KaiTi" w:hAnsi="KaiTi" w:hint="eastAsia"/>
          <w:i w:val="0"/>
          <w:iCs/>
          <w:sz w:val="21"/>
          <w:szCs w:val="21"/>
        </w:rPr>
        <w:t>电子公布</w:t>
      </w:r>
      <w:r w:rsidR="00ED6630">
        <w:rPr>
          <w:rStyle w:val="H3-DecisionChar"/>
          <w:rFonts w:ascii="KaiTi" w:eastAsia="KaiTi" w:hAnsi="KaiTi" w:hint="eastAsia"/>
          <w:i w:val="0"/>
          <w:iCs/>
          <w:sz w:val="21"/>
          <w:szCs w:val="21"/>
        </w:rPr>
        <w:t>，</w:t>
      </w:r>
      <w:r w:rsidR="00A9398D" w:rsidRPr="00156923">
        <w:rPr>
          <w:rStyle w:val="H3-DecisionChar"/>
          <w:rFonts w:ascii="KaiTi" w:eastAsia="KaiTi" w:hAnsi="KaiTi" w:hint="eastAsia"/>
          <w:i w:val="0"/>
          <w:iCs/>
          <w:sz w:val="21"/>
          <w:szCs w:val="21"/>
        </w:rPr>
        <w:t>审</w:t>
      </w:r>
      <w:r w:rsidR="00ED6630">
        <w:rPr>
          <w:rStyle w:val="H3-DecisionChar"/>
          <w:rFonts w:ascii="KaiTi" w:eastAsia="KaiTi" w:hAnsi="KaiTi" w:hint="eastAsia"/>
          <w:i w:val="0"/>
          <w:iCs/>
          <w:sz w:val="21"/>
          <w:szCs w:val="21"/>
        </w:rPr>
        <w:t>查</w:t>
      </w:r>
      <w:r w:rsidR="00A9398D" w:rsidRPr="00156923">
        <w:rPr>
          <w:rStyle w:val="H3-DecisionChar"/>
          <w:rFonts w:ascii="KaiTi" w:eastAsia="KaiTi" w:hAnsi="KaiTi" w:hint="eastAsia"/>
          <w:i w:val="0"/>
          <w:iCs/>
          <w:sz w:val="21"/>
          <w:szCs w:val="21"/>
        </w:rPr>
        <w:t>下列</w:t>
      </w:r>
      <w:r w:rsidR="00D90625" w:rsidRPr="00156923">
        <w:rPr>
          <w:rStyle w:val="H3-DecisionChar"/>
          <w:rFonts w:ascii="KaiTi" w:eastAsia="KaiTi" w:hAnsi="KaiTi" w:hint="eastAsia"/>
          <w:i w:val="0"/>
          <w:iCs/>
          <w:sz w:val="21"/>
          <w:szCs w:val="21"/>
        </w:rPr>
        <w:t>产权组织</w:t>
      </w:r>
      <w:r w:rsidR="00A9398D" w:rsidRPr="00156923">
        <w:rPr>
          <w:rStyle w:val="H3-DecisionChar"/>
          <w:rFonts w:ascii="KaiTi" w:eastAsia="KaiTi" w:hAnsi="KaiTi" w:hint="eastAsia"/>
          <w:i w:val="0"/>
          <w:iCs/>
          <w:sz w:val="21"/>
          <w:szCs w:val="21"/>
        </w:rPr>
        <w:t>标准：</w:t>
      </w:r>
      <w:r w:rsidR="00A9398D" w:rsidRPr="00156923">
        <w:rPr>
          <w:rStyle w:val="H3-DecisionChar"/>
          <w:rFonts w:ascii="KaiTi" w:eastAsia="KaiTi" w:hAnsi="KaiTi"/>
          <w:i w:val="0"/>
          <w:iCs/>
          <w:sz w:val="21"/>
          <w:szCs w:val="21"/>
        </w:rPr>
        <w:t>ST.6</w:t>
      </w:r>
      <w:r w:rsidR="00A9398D" w:rsidRPr="00156923">
        <w:rPr>
          <w:rStyle w:val="H3-DecisionChar"/>
          <w:rFonts w:ascii="KaiTi" w:eastAsia="KaiTi" w:hAnsi="KaiTi" w:hint="eastAsia"/>
          <w:i w:val="0"/>
          <w:iCs/>
          <w:sz w:val="21"/>
          <w:szCs w:val="21"/>
        </w:rPr>
        <w:t>、</w:t>
      </w:r>
      <w:r w:rsidR="00A9398D" w:rsidRPr="00156923">
        <w:rPr>
          <w:rStyle w:val="H3-DecisionChar"/>
          <w:rFonts w:ascii="KaiTi" w:eastAsia="KaiTi" w:hAnsi="KaiTi"/>
          <w:i w:val="0"/>
          <w:iCs/>
          <w:sz w:val="21"/>
          <w:szCs w:val="21"/>
        </w:rPr>
        <w:t>ST.8</w:t>
      </w:r>
      <w:r w:rsidR="00A9398D" w:rsidRPr="00156923">
        <w:rPr>
          <w:rStyle w:val="H3-DecisionChar"/>
          <w:rFonts w:ascii="KaiTi" w:eastAsia="KaiTi" w:hAnsi="KaiTi" w:hint="eastAsia"/>
          <w:i w:val="0"/>
          <w:iCs/>
          <w:sz w:val="21"/>
          <w:szCs w:val="21"/>
        </w:rPr>
        <w:t>、</w:t>
      </w:r>
      <w:r w:rsidR="00A9398D" w:rsidRPr="00156923">
        <w:rPr>
          <w:rStyle w:val="H3-DecisionChar"/>
          <w:rFonts w:ascii="KaiTi" w:eastAsia="KaiTi" w:hAnsi="KaiTi"/>
          <w:i w:val="0"/>
          <w:iCs/>
          <w:sz w:val="21"/>
          <w:szCs w:val="21"/>
        </w:rPr>
        <w:t>ST.10</w:t>
      </w:r>
      <w:r w:rsidR="00A9398D" w:rsidRPr="00156923">
        <w:rPr>
          <w:rStyle w:val="H3-DecisionChar"/>
          <w:rFonts w:ascii="KaiTi" w:eastAsia="KaiTi" w:hAnsi="KaiTi" w:hint="eastAsia"/>
          <w:i w:val="0"/>
          <w:iCs/>
          <w:sz w:val="21"/>
          <w:szCs w:val="21"/>
        </w:rPr>
        <w:t>、</w:t>
      </w:r>
      <w:r w:rsidR="00A9398D" w:rsidRPr="00156923">
        <w:rPr>
          <w:rStyle w:val="H3-DecisionChar"/>
          <w:rFonts w:ascii="KaiTi" w:eastAsia="KaiTi" w:hAnsi="KaiTi"/>
          <w:i w:val="0"/>
          <w:iCs/>
          <w:sz w:val="21"/>
          <w:szCs w:val="21"/>
        </w:rPr>
        <w:t>ST.11</w:t>
      </w:r>
      <w:r w:rsidR="00A9398D" w:rsidRPr="00156923">
        <w:rPr>
          <w:rStyle w:val="H3-DecisionChar"/>
          <w:rFonts w:ascii="KaiTi" w:eastAsia="KaiTi" w:hAnsi="KaiTi" w:hint="eastAsia"/>
          <w:i w:val="0"/>
          <w:iCs/>
          <w:sz w:val="21"/>
          <w:szCs w:val="21"/>
        </w:rPr>
        <w:t>、</w:t>
      </w:r>
      <w:r w:rsidR="00A9398D" w:rsidRPr="00156923">
        <w:rPr>
          <w:rStyle w:val="H3-DecisionChar"/>
          <w:rFonts w:ascii="KaiTi" w:eastAsia="KaiTi" w:hAnsi="KaiTi"/>
          <w:i w:val="0"/>
          <w:iCs/>
          <w:sz w:val="21"/>
          <w:szCs w:val="21"/>
        </w:rPr>
        <w:t>ST.15</w:t>
      </w:r>
      <w:r w:rsidR="00A9398D" w:rsidRPr="00156923">
        <w:rPr>
          <w:rStyle w:val="H3-DecisionChar"/>
          <w:rFonts w:ascii="KaiTi" w:eastAsia="KaiTi" w:hAnsi="KaiTi" w:hint="eastAsia"/>
          <w:i w:val="0"/>
          <w:iCs/>
          <w:sz w:val="21"/>
          <w:szCs w:val="21"/>
        </w:rPr>
        <w:t>、</w:t>
      </w:r>
      <w:r w:rsidR="00A9398D" w:rsidRPr="00156923">
        <w:rPr>
          <w:rStyle w:val="H3-DecisionChar"/>
          <w:rFonts w:ascii="KaiTi" w:eastAsia="KaiTi" w:hAnsi="KaiTi"/>
          <w:i w:val="0"/>
          <w:iCs/>
          <w:sz w:val="21"/>
          <w:szCs w:val="21"/>
        </w:rPr>
        <w:t>ST.17</w:t>
      </w:r>
      <w:r w:rsidR="00A9398D" w:rsidRPr="00156923">
        <w:rPr>
          <w:rStyle w:val="H3-DecisionChar"/>
          <w:rFonts w:ascii="KaiTi" w:eastAsia="KaiTi" w:hAnsi="KaiTi" w:hint="eastAsia"/>
          <w:i w:val="0"/>
          <w:iCs/>
          <w:sz w:val="21"/>
          <w:szCs w:val="21"/>
        </w:rPr>
        <w:t>、</w:t>
      </w:r>
      <w:r w:rsidR="00A9398D" w:rsidRPr="00156923">
        <w:rPr>
          <w:rStyle w:val="H3-DecisionChar"/>
          <w:rFonts w:ascii="KaiTi" w:eastAsia="KaiTi" w:hAnsi="KaiTi"/>
          <w:i w:val="0"/>
          <w:iCs/>
          <w:sz w:val="21"/>
          <w:szCs w:val="21"/>
        </w:rPr>
        <w:t>ST.18</w:t>
      </w:r>
      <w:r w:rsidR="00A9398D" w:rsidRPr="00156923">
        <w:rPr>
          <w:rStyle w:val="H3-DecisionChar"/>
          <w:rFonts w:ascii="KaiTi" w:eastAsia="KaiTi" w:hAnsi="KaiTi" w:hint="eastAsia"/>
          <w:i w:val="0"/>
          <w:iCs/>
          <w:sz w:val="21"/>
          <w:szCs w:val="21"/>
        </w:rPr>
        <w:t>、</w:t>
      </w:r>
      <w:r w:rsidR="00A9398D" w:rsidRPr="00156923">
        <w:rPr>
          <w:rStyle w:val="H3-DecisionChar"/>
          <w:rFonts w:ascii="KaiTi" w:eastAsia="KaiTi" w:hAnsi="KaiTi"/>
          <w:i w:val="0"/>
          <w:iCs/>
          <w:sz w:val="21"/>
          <w:szCs w:val="21"/>
        </w:rPr>
        <w:t>ST.63</w:t>
      </w:r>
      <w:r w:rsidR="00A9398D" w:rsidRPr="00156923">
        <w:rPr>
          <w:rStyle w:val="H3-DecisionChar"/>
          <w:rFonts w:ascii="KaiTi" w:eastAsia="KaiTi" w:hAnsi="KaiTi" w:hint="eastAsia"/>
          <w:i w:val="0"/>
          <w:iCs/>
          <w:sz w:val="21"/>
          <w:szCs w:val="21"/>
        </w:rPr>
        <w:t>和</w:t>
      </w:r>
      <w:r w:rsidR="00A9398D" w:rsidRPr="00156923">
        <w:rPr>
          <w:rStyle w:val="H3-DecisionChar"/>
          <w:rFonts w:ascii="KaiTi" w:eastAsia="KaiTi" w:hAnsi="KaiTi"/>
          <w:i w:val="0"/>
          <w:iCs/>
          <w:sz w:val="21"/>
          <w:szCs w:val="21"/>
        </w:rPr>
        <w:t>ST.81</w:t>
      </w:r>
      <w:r w:rsidR="00A9398D" w:rsidRPr="00156923">
        <w:rPr>
          <w:rStyle w:val="H3-DecisionChar"/>
          <w:rFonts w:ascii="KaiTi" w:eastAsia="KaiTi" w:hAnsi="KaiTi" w:hint="eastAsia"/>
          <w:i w:val="0"/>
          <w:iCs/>
          <w:sz w:val="21"/>
          <w:szCs w:val="21"/>
        </w:rPr>
        <w:t>，并在必要时</w:t>
      </w:r>
      <w:r w:rsidR="00ED6630" w:rsidRPr="00156923">
        <w:rPr>
          <w:rStyle w:val="H3-DecisionChar"/>
          <w:rFonts w:ascii="KaiTi" w:eastAsia="KaiTi" w:hAnsi="KaiTi" w:hint="eastAsia"/>
          <w:i w:val="0"/>
          <w:iCs/>
          <w:sz w:val="21"/>
          <w:szCs w:val="21"/>
        </w:rPr>
        <w:t>提议</w:t>
      </w:r>
      <w:r w:rsidR="00A9398D" w:rsidRPr="00156923">
        <w:rPr>
          <w:rStyle w:val="H3-DecisionChar"/>
          <w:rFonts w:ascii="KaiTi" w:eastAsia="KaiTi" w:hAnsi="KaiTi" w:hint="eastAsia"/>
          <w:i w:val="0"/>
          <w:iCs/>
          <w:sz w:val="21"/>
          <w:szCs w:val="21"/>
        </w:rPr>
        <w:t>这些标准</w:t>
      </w:r>
      <w:r w:rsidR="00ED6630">
        <w:rPr>
          <w:rStyle w:val="H3-DecisionChar"/>
          <w:rFonts w:ascii="KaiTi" w:eastAsia="KaiTi" w:hAnsi="KaiTi" w:hint="eastAsia"/>
          <w:i w:val="0"/>
          <w:iCs/>
          <w:sz w:val="21"/>
          <w:szCs w:val="21"/>
        </w:rPr>
        <w:t>的修订</w:t>
      </w:r>
      <w:r w:rsidR="00526BF2" w:rsidRPr="00156923">
        <w:rPr>
          <w:rStyle w:val="H3-DecisionChar"/>
          <w:rFonts w:ascii="KaiTi" w:eastAsia="KaiTi" w:hAnsi="KaiTi" w:hint="eastAsia"/>
          <w:i w:val="0"/>
          <w:iCs/>
          <w:sz w:val="21"/>
          <w:szCs w:val="21"/>
        </w:rPr>
        <w:t>”</w:t>
      </w:r>
      <w:r w:rsidR="00A77922" w:rsidRPr="00156923">
        <w:rPr>
          <w:rStyle w:val="H3-DecisionChar"/>
          <w:rFonts w:ascii="KaiTi" w:eastAsia="KaiTi" w:hAnsi="KaiTi" w:hint="eastAsia"/>
          <w:i w:val="0"/>
          <w:iCs/>
          <w:sz w:val="21"/>
          <w:szCs w:val="21"/>
        </w:rPr>
        <w:t>；</w:t>
      </w:r>
    </w:p>
    <w:p w:rsidR="00F272DE" w:rsidRPr="00156923" w:rsidRDefault="00F272DE" w:rsidP="00EF56A8">
      <w:pPr>
        <w:pStyle w:val="ONUME"/>
        <w:tabs>
          <w:tab w:val="num" w:pos="6237"/>
        </w:tabs>
        <w:overflowPunct w:val="0"/>
        <w:spacing w:afterLines="50" w:after="120" w:line="340" w:lineRule="atLeast"/>
        <w:ind w:left="5534"/>
        <w:jc w:val="both"/>
        <w:rPr>
          <w:rStyle w:val="H3-DecisionChar"/>
          <w:rFonts w:ascii="KaiTi" w:eastAsia="KaiTi" w:hAnsi="KaiTi"/>
          <w:i w:val="0"/>
          <w:iCs/>
          <w:sz w:val="21"/>
          <w:szCs w:val="21"/>
        </w:rPr>
      </w:pPr>
      <w:r w:rsidRPr="00156923">
        <w:rPr>
          <w:rStyle w:val="H3-DecisionChar"/>
          <w:rFonts w:ascii="KaiTi" w:eastAsia="KaiTi" w:hAnsi="KaiTi"/>
          <w:i w:val="0"/>
          <w:iCs/>
          <w:sz w:val="21"/>
          <w:szCs w:val="21"/>
        </w:rPr>
        <w:tab/>
        <w:t>(c)</w:t>
      </w:r>
      <w:r w:rsidRPr="00156923">
        <w:rPr>
          <w:rStyle w:val="H3-DecisionChar"/>
          <w:rFonts w:ascii="KaiTi" w:eastAsia="KaiTi" w:hAnsi="KaiTi"/>
          <w:i w:val="0"/>
          <w:iCs/>
          <w:sz w:val="21"/>
          <w:szCs w:val="21"/>
        </w:rPr>
        <w:tab/>
      </w:r>
      <w:r w:rsidR="00EB71AA" w:rsidRPr="00156923">
        <w:rPr>
          <w:rStyle w:val="H3-DecisionChar"/>
          <w:rFonts w:ascii="KaiTi" w:eastAsia="KaiTi" w:hAnsi="KaiTi" w:hint="eastAsia"/>
          <w:i w:val="0"/>
          <w:iCs/>
          <w:sz w:val="21"/>
          <w:szCs w:val="21"/>
        </w:rPr>
        <w:t>组建一支相关工作队并指定工作队牵头人；</w:t>
      </w:r>
    </w:p>
    <w:p w:rsidR="00F272DE" w:rsidRPr="00156923" w:rsidRDefault="00F272DE" w:rsidP="00EF56A8">
      <w:pPr>
        <w:pStyle w:val="ONUME"/>
        <w:tabs>
          <w:tab w:val="num" w:pos="6237"/>
        </w:tabs>
        <w:overflowPunct w:val="0"/>
        <w:spacing w:afterLines="50" w:after="120" w:line="340" w:lineRule="atLeast"/>
        <w:ind w:left="5534"/>
        <w:jc w:val="both"/>
        <w:rPr>
          <w:rStyle w:val="H3-DecisionChar"/>
          <w:rFonts w:ascii="KaiTi" w:eastAsia="KaiTi" w:hAnsi="KaiTi"/>
          <w:i w:val="0"/>
          <w:iCs/>
          <w:sz w:val="21"/>
          <w:szCs w:val="21"/>
        </w:rPr>
      </w:pPr>
      <w:r w:rsidRPr="00156923">
        <w:rPr>
          <w:rStyle w:val="H3-DecisionChar"/>
          <w:rFonts w:ascii="KaiTi" w:eastAsia="KaiTi" w:hAnsi="KaiTi"/>
          <w:i w:val="0"/>
          <w:iCs/>
          <w:sz w:val="21"/>
          <w:szCs w:val="21"/>
        </w:rPr>
        <w:tab/>
        <w:t>(d)</w:t>
      </w:r>
      <w:r w:rsidRPr="00156923">
        <w:rPr>
          <w:rStyle w:val="H3-DecisionChar"/>
          <w:rFonts w:ascii="KaiTi" w:eastAsia="KaiTi" w:hAnsi="KaiTi"/>
          <w:i w:val="0"/>
          <w:iCs/>
          <w:sz w:val="21"/>
          <w:szCs w:val="21"/>
        </w:rPr>
        <w:tab/>
      </w:r>
      <w:r w:rsidR="00E43E41" w:rsidRPr="00156923">
        <w:rPr>
          <w:rStyle w:val="H3-DecisionChar"/>
          <w:rFonts w:ascii="KaiTi" w:eastAsia="KaiTi" w:hAnsi="KaiTi" w:hint="eastAsia"/>
          <w:i w:val="0"/>
          <w:iCs/>
          <w:sz w:val="21"/>
          <w:szCs w:val="21"/>
        </w:rPr>
        <w:t>要</w:t>
      </w:r>
      <w:r w:rsidR="00EB71AA" w:rsidRPr="00156923">
        <w:rPr>
          <w:rStyle w:val="H3-DecisionChar"/>
          <w:rFonts w:ascii="KaiTi" w:eastAsia="KaiTi" w:hAnsi="KaiTi" w:hint="eastAsia"/>
          <w:i w:val="0"/>
          <w:iCs/>
          <w:sz w:val="21"/>
          <w:szCs w:val="21"/>
        </w:rPr>
        <w:t>求秘书处发布通函，邀请各知识产权局提名专家加入新组建的工作</w:t>
      </w:r>
      <w:r w:rsidR="00ED6630">
        <w:rPr>
          <w:rStyle w:val="H3-DecisionChar"/>
          <w:rFonts w:ascii="KaiTi" w:eastAsia="KaiTi" w:hAnsi="KaiTi"/>
          <w:i w:val="0"/>
          <w:iCs/>
          <w:sz w:val="21"/>
          <w:szCs w:val="21"/>
        </w:rPr>
        <w:t>‍</w:t>
      </w:r>
      <w:r w:rsidR="00EB71AA" w:rsidRPr="00156923">
        <w:rPr>
          <w:rStyle w:val="H3-DecisionChar"/>
          <w:rFonts w:ascii="KaiTi" w:eastAsia="KaiTi" w:hAnsi="KaiTi" w:hint="eastAsia"/>
          <w:i w:val="0"/>
          <w:iCs/>
          <w:sz w:val="21"/>
          <w:szCs w:val="21"/>
        </w:rPr>
        <w:t>队；</w:t>
      </w:r>
    </w:p>
    <w:p w:rsidR="00F272DE" w:rsidRPr="00156923" w:rsidRDefault="00F272DE" w:rsidP="00EF56A8">
      <w:pPr>
        <w:pStyle w:val="ONUME"/>
        <w:tabs>
          <w:tab w:val="num" w:pos="6237"/>
        </w:tabs>
        <w:overflowPunct w:val="0"/>
        <w:spacing w:afterLines="50" w:after="120" w:line="340" w:lineRule="atLeast"/>
        <w:ind w:left="5534"/>
        <w:jc w:val="both"/>
        <w:rPr>
          <w:rStyle w:val="H3-DecisionChar"/>
          <w:rFonts w:ascii="KaiTi" w:eastAsia="KaiTi" w:hAnsi="KaiTi"/>
          <w:i w:val="0"/>
          <w:iCs/>
          <w:sz w:val="21"/>
          <w:szCs w:val="21"/>
        </w:rPr>
      </w:pPr>
      <w:r w:rsidRPr="00156923">
        <w:rPr>
          <w:rStyle w:val="H3-DecisionChar"/>
          <w:rFonts w:ascii="KaiTi" w:eastAsia="KaiTi" w:hAnsi="KaiTi"/>
          <w:i w:val="0"/>
          <w:iCs/>
          <w:sz w:val="21"/>
          <w:szCs w:val="21"/>
        </w:rPr>
        <w:tab/>
        <w:t>(e)</w:t>
      </w:r>
      <w:r w:rsidRPr="00156923">
        <w:rPr>
          <w:rStyle w:val="H3-DecisionChar"/>
          <w:rFonts w:ascii="KaiTi" w:eastAsia="KaiTi" w:hAnsi="KaiTi"/>
          <w:i w:val="0"/>
          <w:iCs/>
          <w:sz w:val="21"/>
          <w:szCs w:val="21"/>
        </w:rPr>
        <w:tab/>
      </w:r>
      <w:r w:rsidR="00A16194" w:rsidRPr="00156923">
        <w:rPr>
          <w:rStyle w:val="H3-DecisionChar"/>
          <w:rFonts w:ascii="KaiTi" w:eastAsia="KaiTi" w:hAnsi="KaiTi" w:hint="eastAsia"/>
          <w:i w:val="0"/>
          <w:iCs/>
          <w:sz w:val="21"/>
          <w:szCs w:val="21"/>
        </w:rPr>
        <w:t>要求新组建的工作队在标准委员会第七届会议上提交进展报告；并</w:t>
      </w:r>
    </w:p>
    <w:p w:rsidR="00F272DE" w:rsidRPr="00156923" w:rsidRDefault="00F272DE" w:rsidP="00EF56A8">
      <w:pPr>
        <w:pStyle w:val="ONUME"/>
        <w:tabs>
          <w:tab w:val="num" w:pos="6237"/>
        </w:tabs>
        <w:overflowPunct w:val="0"/>
        <w:spacing w:afterLines="50" w:after="120" w:line="340" w:lineRule="atLeast"/>
        <w:ind w:left="5534"/>
        <w:jc w:val="both"/>
        <w:rPr>
          <w:rStyle w:val="H3-DecisionChar"/>
          <w:rFonts w:ascii="KaiTi" w:eastAsia="KaiTi" w:hAnsi="KaiTi"/>
          <w:i w:val="0"/>
          <w:iCs/>
          <w:sz w:val="21"/>
          <w:szCs w:val="21"/>
        </w:rPr>
      </w:pPr>
      <w:r w:rsidRPr="00156923">
        <w:rPr>
          <w:rStyle w:val="H3-DecisionChar"/>
          <w:rFonts w:ascii="KaiTi" w:eastAsia="KaiTi" w:hAnsi="KaiTi"/>
          <w:i w:val="0"/>
          <w:iCs/>
          <w:sz w:val="21"/>
          <w:szCs w:val="21"/>
        </w:rPr>
        <w:tab/>
        <w:t>(f)</w:t>
      </w:r>
      <w:r w:rsidRPr="00156923">
        <w:rPr>
          <w:rStyle w:val="H3-DecisionChar"/>
          <w:rFonts w:ascii="KaiTi" w:eastAsia="KaiTi" w:hAnsi="KaiTi"/>
          <w:i w:val="0"/>
          <w:iCs/>
          <w:sz w:val="21"/>
          <w:szCs w:val="21"/>
        </w:rPr>
        <w:tab/>
      </w:r>
      <w:r w:rsidR="00A16194" w:rsidRPr="00156923">
        <w:rPr>
          <w:rStyle w:val="H3-DecisionChar"/>
          <w:rFonts w:ascii="KaiTi" w:eastAsia="KaiTi" w:hAnsi="KaiTi" w:hint="eastAsia"/>
          <w:i w:val="0"/>
          <w:iCs/>
          <w:sz w:val="21"/>
          <w:szCs w:val="21"/>
        </w:rPr>
        <w:t>审议</w:t>
      </w:r>
      <w:r w:rsidR="00EE7B95" w:rsidRPr="00156923">
        <w:rPr>
          <w:rStyle w:val="H3-DecisionChar"/>
          <w:rFonts w:ascii="KaiTi" w:eastAsia="KaiTi" w:hAnsi="KaiTi" w:hint="eastAsia"/>
          <w:i w:val="0"/>
          <w:iCs/>
          <w:sz w:val="21"/>
          <w:szCs w:val="21"/>
        </w:rPr>
        <w:t>上文第4段</w:t>
      </w:r>
      <w:r w:rsidR="00765464">
        <w:rPr>
          <w:rStyle w:val="H3-DecisionChar"/>
          <w:rFonts w:ascii="KaiTi" w:eastAsia="KaiTi" w:hAnsi="KaiTi" w:hint="eastAsia"/>
          <w:i w:val="0"/>
          <w:iCs/>
          <w:sz w:val="21"/>
          <w:szCs w:val="21"/>
        </w:rPr>
        <w:t>述及</w:t>
      </w:r>
      <w:r w:rsidR="00EE7B95" w:rsidRPr="00156923">
        <w:rPr>
          <w:rStyle w:val="H3-DecisionChar"/>
          <w:rFonts w:ascii="KaiTi" w:eastAsia="KaiTi" w:hAnsi="KaiTi" w:hint="eastAsia"/>
          <w:i w:val="0"/>
          <w:iCs/>
          <w:sz w:val="21"/>
          <w:szCs w:val="21"/>
        </w:rPr>
        <w:t>的</w:t>
      </w:r>
      <w:r w:rsidR="00A16194" w:rsidRPr="00156923">
        <w:rPr>
          <w:rStyle w:val="H3-DecisionChar"/>
          <w:rFonts w:ascii="KaiTi" w:eastAsia="KaiTi" w:hAnsi="KaiTi" w:hint="eastAsia"/>
          <w:i w:val="0"/>
          <w:iCs/>
          <w:sz w:val="21"/>
          <w:szCs w:val="21"/>
        </w:rPr>
        <w:t>为</w:t>
      </w:r>
      <w:r w:rsidR="00D90625" w:rsidRPr="00156923">
        <w:rPr>
          <w:rStyle w:val="H3-DecisionChar"/>
          <w:rFonts w:ascii="KaiTi" w:eastAsia="KaiTi" w:hAnsi="KaiTi" w:hint="eastAsia"/>
          <w:i w:val="0"/>
          <w:iCs/>
          <w:sz w:val="21"/>
          <w:szCs w:val="21"/>
        </w:rPr>
        <w:t>产权组织</w:t>
      </w:r>
      <w:r w:rsidR="00A16194" w:rsidRPr="00156923">
        <w:rPr>
          <w:rStyle w:val="H3-DecisionChar"/>
          <w:rFonts w:ascii="KaiTi" w:eastAsia="KaiTi" w:hAnsi="KaiTi" w:hint="eastAsia"/>
          <w:i w:val="0"/>
          <w:iCs/>
          <w:sz w:val="21"/>
          <w:szCs w:val="21"/>
        </w:rPr>
        <w:t>标准</w:t>
      </w:r>
      <w:r w:rsidR="00A16194" w:rsidRPr="00156923">
        <w:rPr>
          <w:rStyle w:val="H3-DecisionChar"/>
          <w:rFonts w:ascii="KaiTi" w:eastAsia="KaiTi" w:hAnsi="KaiTi"/>
          <w:i w:val="0"/>
          <w:iCs/>
          <w:sz w:val="21"/>
          <w:szCs w:val="21"/>
        </w:rPr>
        <w:t>ST.96</w:t>
      </w:r>
      <w:r w:rsidR="00A16194" w:rsidRPr="00156923">
        <w:rPr>
          <w:rStyle w:val="H3-DecisionChar"/>
          <w:rFonts w:ascii="KaiTi" w:eastAsia="KaiTi" w:hAnsi="KaiTi" w:hint="eastAsia"/>
          <w:i w:val="0"/>
          <w:iCs/>
          <w:sz w:val="21"/>
          <w:szCs w:val="21"/>
        </w:rPr>
        <w:t>增加</w:t>
      </w:r>
      <w:r w:rsidR="00773056">
        <w:rPr>
          <w:rStyle w:val="H3-DecisionChar"/>
          <w:rFonts w:ascii="KaiTi" w:eastAsia="KaiTi" w:hAnsi="KaiTi"/>
          <w:i w:val="0"/>
          <w:iCs/>
          <w:sz w:val="21"/>
          <w:szCs w:val="21"/>
        </w:rPr>
        <w:t>XSLT</w:t>
      </w:r>
      <w:r w:rsidR="00A16194" w:rsidRPr="00156923">
        <w:rPr>
          <w:rStyle w:val="H3-DecisionChar"/>
          <w:rFonts w:ascii="KaiTi" w:eastAsia="KaiTi" w:hAnsi="KaiTi" w:hint="eastAsia"/>
          <w:i w:val="0"/>
          <w:iCs/>
          <w:sz w:val="21"/>
          <w:szCs w:val="21"/>
        </w:rPr>
        <w:t>模式的好处和必要性，并要求</w:t>
      </w:r>
      <w:r w:rsidR="00A16194" w:rsidRPr="00156923">
        <w:rPr>
          <w:rStyle w:val="H3-DecisionChar"/>
          <w:rFonts w:ascii="KaiTi" w:eastAsia="KaiTi" w:hAnsi="KaiTi"/>
          <w:i w:val="0"/>
          <w:iCs/>
          <w:sz w:val="21"/>
          <w:szCs w:val="21"/>
        </w:rPr>
        <w:t>XML4IP</w:t>
      </w:r>
      <w:r w:rsidR="00A16194" w:rsidRPr="00156923">
        <w:rPr>
          <w:rStyle w:val="H3-DecisionChar"/>
          <w:rFonts w:ascii="KaiTi" w:eastAsia="KaiTi" w:hAnsi="KaiTi" w:hint="eastAsia"/>
          <w:i w:val="0"/>
          <w:iCs/>
          <w:sz w:val="21"/>
          <w:szCs w:val="21"/>
        </w:rPr>
        <w:t>工作队开发</w:t>
      </w:r>
      <w:r w:rsidR="00773056">
        <w:rPr>
          <w:rStyle w:val="H3-DecisionChar"/>
          <w:rFonts w:ascii="KaiTi" w:eastAsia="KaiTi" w:hAnsi="KaiTi" w:hint="eastAsia"/>
          <w:i w:val="0"/>
          <w:iCs/>
          <w:sz w:val="21"/>
          <w:szCs w:val="21"/>
        </w:rPr>
        <w:t>XSLT</w:t>
      </w:r>
      <w:r w:rsidR="00A16194" w:rsidRPr="00156923">
        <w:rPr>
          <w:rStyle w:val="H3-DecisionChar"/>
          <w:rFonts w:ascii="KaiTi" w:eastAsia="KaiTi" w:hAnsi="KaiTi" w:hint="eastAsia"/>
          <w:i w:val="0"/>
          <w:iCs/>
          <w:sz w:val="21"/>
          <w:szCs w:val="21"/>
        </w:rPr>
        <w:t>模式并将其纳入标准</w:t>
      </w:r>
      <w:r w:rsidR="00A16194" w:rsidRPr="00156923">
        <w:rPr>
          <w:rStyle w:val="H3-DecisionChar"/>
          <w:rFonts w:ascii="KaiTi" w:eastAsia="KaiTi" w:hAnsi="KaiTi"/>
          <w:i w:val="0"/>
          <w:iCs/>
          <w:sz w:val="21"/>
          <w:szCs w:val="21"/>
        </w:rPr>
        <w:t>ST.96</w:t>
      </w:r>
      <w:r w:rsidR="00A16194" w:rsidRPr="00156923">
        <w:rPr>
          <w:rStyle w:val="H3-DecisionChar"/>
          <w:rFonts w:ascii="KaiTi" w:eastAsia="KaiTi" w:hAnsi="KaiTi" w:hint="eastAsia"/>
          <w:i w:val="0"/>
          <w:iCs/>
          <w:sz w:val="21"/>
          <w:szCs w:val="21"/>
        </w:rPr>
        <w:t>。</w:t>
      </w:r>
    </w:p>
    <w:p w:rsidR="00F272DE" w:rsidRPr="00EF56A8" w:rsidRDefault="00F272DE" w:rsidP="00EF56A8">
      <w:pPr>
        <w:pStyle w:val="Endofdocument-Annex"/>
        <w:spacing w:afterLines="50" w:after="120" w:line="340" w:lineRule="atLeast"/>
        <w:rPr>
          <w:rFonts w:ascii="KaiTi" w:eastAsia="KaiTi" w:hAnsi="KaiTi"/>
          <w:sz w:val="21"/>
          <w:szCs w:val="21"/>
          <w:lang w:val="en-GB"/>
        </w:rPr>
      </w:pPr>
    </w:p>
    <w:p w:rsidR="00F272DE" w:rsidRPr="00156923" w:rsidRDefault="00F272DE" w:rsidP="00156923">
      <w:pPr>
        <w:pStyle w:val="Endofdocument-Annex"/>
        <w:spacing w:afterLines="50" w:after="120" w:line="340" w:lineRule="atLeast"/>
        <w:rPr>
          <w:rFonts w:ascii="KaiTi" w:eastAsia="KaiTi" w:hAnsi="KaiTi"/>
          <w:sz w:val="21"/>
          <w:szCs w:val="21"/>
          <w:lang w:val="en-GB"/>
        </w:rPr>
      </w:pPr>
      <w:r w:rsidRPr="00156923">
        <w:rPr>
          <w:rFonts w:ascii="KaiTi" w:eastAsia="KaiTi" w:hAnsi="KaiTi"/>
          <w:sz w:val="21"/>
          <w:szCs w:val="21"/>
          <w:lang w:val="en-GB"/>
        </w:rPr>
        <w:t>[</w:t>
      </w:r>
      <w:r w:rsidR="00A16194" w:rsidRPr="00156923">
        <w:rPr>
          <w:rFonts w:ascii="KaiTi" w:eastAsia="KaiTi" w:hAnsi="KaiTi" w:hint="eastAsia"/>
          <w:sz w:val="21"/>
          <w:szCs w:val="21"/>
          <w:lang w:val="en-GB"/>
        </w:rPr>
        <w:t>后接附件</w:t>
      </w:r>
      <w:r w:rsidR="00375885" w:rsidRPr="00156923">
        <w:rPr>
          <w:rFonts w:ascii="KaiTi" w:eastAsia="KaiTi" w:hAnsi="KaiTi"/>
          <w:sz w:val="21"/>
          <w:szCs w:val="21"/>
          <w:lang w:val="en-GB"/>
        </w:rPr>
        <w:t>]</w:t>
      </w:r>
    </w:p>
    <w:sectPr w:rsidR="00F272DE" w:rsidRPr="00156923" w:rsidSect="00F272D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68E" w:rsidRDefault="008A568E" w:rsidP="008A568E">
      <w:r>
        <w:separator/>
      </w:r>
    </w:p>
  </w:endnote>
  <w:endnote w:type="continuationSeparator" w:id="0">
    <w:p w:rsidR="008A568E" w:rsidRDefault="008A568E" w:rsidP="008A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68E" w:rsidRDefault="008A568E" w:rsidP="008A568E">
      <w:r>
        <w:separator/>
      </w:r>
    </w:p>
  </w:footnote>
  <w:footnote w:type="continuationSeparator" w:id="0">
    <w:p w:rsidR="008A568E" w:rsidRDefault="008A568E" w:rsidP="008A56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885" w:rsidRPr="00EF56A8" w:rsidRDefault="00375885" w:rsidP="00375885">
    <w:pPr>
      <w:pStyle w:val="aa"/>
      <w:jc w:val="right"/>
      <w:rPr>
        <w:rFonts w:ascii="SimSun" w:hAnsi="SimSun"/>
        <w:sz w:val="21"/>
        <w:lang w:val="en-GB"/>
      </w:rPr>
    </w:pPr>
    <w:r w:rsidRPr="00EF56A8">
      <w:rPr>
        <w:rFonts w:ascii="SimSun" w:hAnsi="SimSun"/>
        <w:sz w:val="21"/>
        <w:lang w:val="en-GB"/>
      </w:rPr>
      <w:t>CWS/6/23</w:t>
    </w:r>
  </w:p>
  <w:p w:rsidR="00375885" w:rsidRPr="00EF56A8" w:rsidRDefault="00156923" w:rsidP="00156923">
    <w:pPr>
      <w:pStyle w:val="aa"/>
      <w:jc w:val="right"/>
      <w:rPr>
        <w:rFonts w:ascii="SimSun" w:hAnsi="SimSun"/>
        <w:sz w:val="21"/>
        <w:lang w:val="en-GB"/>
      </w:rPr>
    </w:pPr>
    <w:r w:rsidRPr="00EF56A8">
      <w:rPr>
        <w:rFonts w:ascii="SimSun" w:hAnsi="SimSun" w:hint="eastAsia"/>
        <w:sz w:val="21"/>
        <w:lang w:val="en-GB"/>
      </w:rPr>
      <w:t>第</w:t>
    </w:r>
    <w:r w:rsidR="00375885" w:rsidRPr="00EF56A8">
      <w:rPr>
        <w:rFonts w:ascii="SimSun" w:hAnsi="SimSun"/>
        <w:sz w:val="21"/>
        <w:lang w:val="en-GB"/>
      </w:rPr>
      <w:t>2</w:t>
    </w:r>
    <w:r w:rsidRPr="00EF56A8">
      <w:rPr>
        <w:rFonts w:ascii="SimSun" w:hAnsi="SimSun" w:hint="eastAsia"/>
        <w:sz w:val="21"/>
        <w:lang w:val="en-GB"/>
      </w:rPr>
      <w:t>页</w:t>
    </w:r>
  </w:p>
  <w:p w:rsidR="00375885" w:rsidRPr="00EF56A8" w:rsidRDefault="00375885" w:rsidP="00375885">
    <w:pPr>
      <w:pStyle w:val="aa"/>
      <w:jc w:val="right"/>
      <w:rPr>
        <w:rFonts w:ascii="SimSun" w:hAnsi="SimSun"/>
        <w:sz w:val="21"/>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53A7D14"/>
    <w:multiLevelType w:val="hybridMultilevel"/>
    <w:tmpl w:val="9438C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1056A9"/>
    <w:multiLevelType w:val="hybridMultilevel"/>
    <w:tmpl w:val="BF549214"/>
    <w:lvl w:ilvl="0" w:tplc="9BBE40F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CDC6979"/>
    <w:multiLevelType w:val="hybridMultilevel"/>
    <w:tmpl w:val="4CFE3508"/>
    <w:lvl w:ilvl="0" w:tplc="9BBE40F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B2267A"/>
    <w:multiLevelType w:val="hybridMultilevel"/>
    <w:tmpl w:val="8488DA4E"/>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162323"/>
    <w:multiLevelType w:val="hybridMultilevel"/>
    <w:tmpl w:val="BF549214"/>
    <w:lvl w:ilvl="0" w:tplc="9BBE40F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7"/>
  </w:num>
  <w:num w:numId="3">
    <w:abstractNumId w:val="0"/>
  </w:num>
  <w:num w:numId="4">
    <w:abstractNumId w:val="8"/>
  </w:num>
  <w:num w:numId="5">
    <w:abstractNumId w:val="1"/>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1"/>
  </w:num>
  <w:num w:numId="11">
    <w:abstractNumId w:val="1"/>
  </w:num>
  <w:num w:numId="12">
    <w:abstractNumId w:val="1"/>
  </w:num>
  <w:num w:numId="13">
    <w:abstractNumId w:val="1"/>
  </w:num>
  <w:num w:numId="14">
    <w:abstractNumId w:val="1"/>
  </w:num>
  <w:num w:numId="15">
    <w:abstractNumId w:val="9"/>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2DE"/>
    <w:rsid w:val="00003714"/>
    <w:rsid w:val="00043CAA"/>
    <w:rsid w:val="000748FC"/>
    <w:rsid w:val="00075432"/>
    <w:rsid w:val="000968ED"/>
    <w:rsid w:val="000D01E0"/>
    <w:rsid w:val="000F5E56"/>
    <w:rsid w:val="001362EE"/>
    <w:rsid w:val="00156923"/>
    <w:rsid w:val="001647D5"/>
    <w:rsid w:val="00170926"/>
    <w:rsid w:val="001832A6"/>
    <w:rsid w:val="001B5E6D"/>
    <w:rsid w:val="0021217E"/>
    <w:rsid w:val="002634C4"/>
    <w:rsid w:val="002928D3"/>
    <w:rsid w:val="002F1FE6"/>
    <w:rsid w:val="002F4E68"/>
    <w:rsid w:val="00312F7F"/>
    <w:rsid w:val="00361450"/>
    <w:rsid w:val="003673CF"/>
    <w:rsid w:val="00372001"/>
    <w:rsid w:val="00375885"/>
    <w:rsid w:val="003845C1"/>
    <w:rsid w:val="00397AAF"/>
    <w:rsid w:val="003A6F89"/>
    <w:rsid w:val="003B38C1"/>
    <w:rsid w:val="00423E3E"/>
    <w:rsid w:val="00427AF4"/>
    <w:rsid w:val="004400EA"/>
    <w:rsid w:val="004647DA"/>
    <w:rsid w:val="00474062"/>
    <w:rsid w:val="00477D6B"/>
    <w:rsid w:val="004A651B"/>
    <w:rsid w:val="004F2D40"/>
    <w:rsid w:val="005019FF"/>
    <w:rsid w:val="00526BF2"/>
    <w:rsid w:val="0053057A"/>
    <w:rsid w:val="00534231"/>
    <w:rsid w:val="00560A29"/>
    <w:rsid w:val="005C6649"/>
    <w:rsid w:val="00605827"/>
    <w:rsid w:val="00646050"/>
    <w:rsid w:val="006713CA"/>
    <w:rsid w:val="00676C5C"/>
    <w:rsid w:val="00682FF0"/>
    <w:rsid w:val="0069248A"/>
    <w:rsid w:val="006C0AD5"/>
    <w:rsid w:val="00747809"/>
    <w:rsid w:val="00765464"/>
    <w:rsid w:val="00773056"/>
    <w:rsid w:val="007D1613"/>
    <w:rsid w:val="007E4C0E"/>
    <w:rsid w:val="008027AD"/>
    <w:rsid w:val="00867727"/>
    <w:rsid w:val="008A134B"/>
    <w:rsid w:val="008A568E"/>
    <w:rsid w:val="008B2CC1"/>
    <w:rsid w:val="008B60B2"/>
    <w:rsid w:val="0090731E"/>
    <w:rsid w:val="009119EC"/>
    <w:rsid w:val="00916EE2"/>
    <w:rsid w:val="00925CA4"/>
    <w:rsid w:val="00931064"/>
    <w:rsid w:val="00966A22"/>
    <w:rsid w:val="0096722F"/>
    <w:rsid w:val="00980843"/>
    <w:rsid w:val="009C7DB0"/>
    <w:rsid w:val="009E2791"/>
    <w:rsid w:val="009E3F6F"/>
    <w:rsid w:val="009F499F"/>
    <w:rsid w:val="00A16194"/>
    <w:rsid w:val="00A345B8"/>
    <w:rsid w:val="00A37342"/>
    <w:rsid w:val="00A42DAF"/>
    <w:rsid w:val="00A45BD8"/>
    <w:rsid w:val="00A674D4"/>
    <w:rsid w:val="00A77922"/>
    <w:rsid w:val="00A869B7"/>
    <w:rsid w:val="00A9398D"/>
    <w:rsid w:val="00AB4B63"/>
    <w:rsid w:val="00AC205C"/>
    <w:rsid w:val="00AF0A6B"/>
    <w:rsid w:val="00B05A69"/>
    <w:rsid w:val="00B7665B"/>
    <w:rsid w:val="00B9734B"/>
    <w:rsid w:val="00BA30E2"/>
    <w:rsid w:val="00BF156E"/>
    <w:rsid w:val="00C11BFE"/>
    <w:rsid w:val="00C5068F"/>
    <w:rsid w:val="00C86D74"/>
    <w:rsid w:val="00CD04F1"/>
    <w:rsid w:val="00CD59F2"/>
    <w:rsid w:val="00D1577F"/>
    <w:rsid w:val="00D3124F"/>
    <w:rsid w:val="00D41380"/>
    <w:rsid w:val="00D45252"/>
    <w:rsid w:val="00D71B4D"/>
    <w:rsid w:val="00D90625"/>
    <w:rsid w:val="00D93D55"/>
    <w:rsid w:val="00DB2F9A"/>
    <w:rsid w:val="00E15015"/>
    <w:rsid w:val="00E335FE"/>
    <w:rsid w:val="00E43E41"/>
    <w:rsid w:val="00E50572"/>
    <w:rsid w:val="00EA7D6E"/>
    <w:rsid w:val="00EB71AA"/>
    <w:rsid w:val="00EC4E49"/>
    <w:rsid w:val="00ED0E5E"/>
    <w:rsid w:val="00ED6630"/>
    <w:rsid w:val="00ED77FB"/>
    <w:rsid w:val="00EE45FA"/>
    <w:rsid w:val="00EE7B95"/>
    <w:rsid w:val="00EF56A8"/>
    <w:rsid w:val="00F272DE"/>
    <w:rsid w:val="00F311D9"/>
    <w:rsid w:val="00F646C8"/>
    <w:rsid w:val="00F66152"/>
    <w:rsid w:val="00F97254"/>
    <w:rsid w:val="00FE55BB"/>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F272DE"/>
    <w:pPr>
      <w:autoSpaceDE w:val="0"/>
      <w:autoSpaceDN w:val="0"/>
      <w:adjustRightInd w:val="0"/>
    </w:pPr>
    <w:rPr>
      <w:color w:val="000000"/>
      <w:sz w:val="24"/>
      <w:szCs w:val="24"/>
      <w:lang w:val="ru-RU" w:eastAsia="ru-RU"/>
    </w:rPr>
  </w:style>
  <w:style w:type="paragraph" w:styleId="ad">
    <w:name w:val="List Paragraph"/>
    <w:basedOn w:val="a0"/>
    <w:uiPriority w:val="34"/>
    <w:qFormat/>
    <w:rsid w:val="00F272DE"/>
    <w:pPr>
      <w:ind w:left="720"/>
      <w:contextualSpacing/>
    </w:pPr>
    <w:rPr>
      <w:rFonts w:eastAsiaTheme="minorHAnsi"/>
      <w:szCs w:val="22"/>
      <w:lang w:eastAsia="en-US"/>
    </w:rPr>
  </w:style>
  <w:style w:type="paragraph" w:styleId="ae">
    <w:name w:val="No Spacing"/>
    <w:uiPriority w:val="1"/>
    <w:qFormat/>
    <w:rsid w:val="00F272DE"/>
    <w:rPr>
      <w:rFonts w:asciiTheme="minorHAnsi" w:eastAsiaTheme="minorHAnsi" w:hAnsiTheme="minorHAnsi" w:cstheme="minorBidi"/>
      <w:sz w:val="22"/>
      <w:szCs w:val="22"/>
      <w:lang w:val="ru-RU" w:eastAsia="en-US"/>
    </w:rPr>
  </w:style>
  <w:style w:type="character" w:customStyle="1" w:styleId="ONUMEChar">
    <w:name w:val="ONUM E Char"/>
    <w:link w:val="ONUME"/>
    <w:rsid w:val="00F272DE"/>
    <w:rPr>
      <w:rFonts w:ascii="Arial" w:hAnsi="Arial" w:cs="Arial"/>
      <w:sz w:val="22"/>
      <w:lang w:val="en-US" w:eastAsia="zh-CN"/>
    </w:rPr>
  </w:style>
  <w:style w:type="character" w:customStyle="1" w:styleId="Char">
    <w:name w:val="正文文本 Char"/>
    <w:basedOn w:val="a1"/>
    <w:link w:val="a4"/>
    <w:rsid w:val="00F272DE"/>
    <w:rPr>
      <w:rFonts w:ascii="Arial" w:eastAsia="SimSun" w:hAnsi="Arial" w:cs="Arial"/>
      <w:sz w:val="22"/>
      <w:lang w:val="en-US" w:eastAsia="zh-CN"/>
    </w:rPr>
  </w:style>
  <w:style w:type="character" w:customStyle="1" w:styleId="Char0">
    <w:name w:val="页眉 Char"/>
    <w:basedOn w:val="a1"/>
    <w:link w:val="aa"/>
    <w:uiPriority w:val="99"/>
    <w:rsid w:val="00F272DE"/>
    <w:rPr>
      <w:rFonts w:ascii="Arial" w:eastAsia="SimSun" w:hAnsi="Arial" w:cs="Arial"/>
      <w:sz w:val="22"/>
      <w:lang w:val="en-US" w:eastAsia="zh-CN"/>
    </w:rPr>
  </w:style>
  <w:style w:type="paragraph" w:styleId="af">
    <w:name w:val="Balloon Text"/>
    <w:basedOn w:val="a0"/>
    <w:link w:val="Char1"/>
    <w:semiHidden/>
    <w:unhideWhenUsed/>
    <w:rsid w:val="00B7665B"/>
    <w:rPr>
      <w:rFonts w:ascii="Segoe UI" w:hAnsi="Segoe UI" w:cs="Segoe UI"/>
      <w:sz w:val="18"/>
      <w:szCs w:val="18"/>
    </w:rPr>
  </w:style>
  <w:style w:type="character" w:customStyle="1" w:styleId="Char1">
    <w:name w:val="批注框文本 Char"/>
    <w:basedOn w:val="a1"/>
    <w:link w:val="af"/>
    <w:semiHidden/>
    <w:rsid w:val="00B7665B"/>
    <w:rPr>
      <w:rFonts w:ascii="Segoe UI" w:eastAsia="SimSun" w:hAnsi="Segoe UI" w:cs="Segoe UI"/>
      <w:sz w:val="18"/>
      <w:szCs w:val="18"/>
      <w:lang w:val="en-US" w:eastAsia="zh-CN"/>
    </w:rPr>
  </w:style>
  <w:style w:type="character" w:customStyle="1" w:styleId="H3-DecisionChar">
    <w:name w:val="H3-Decision Char"/>
    <w:link w:val="H3-Decision"/>
    <w:rsid w:val="00156923"/>
    <w:rPr>
      <w:i/>
      <w:sz w:val="24"/>
      <w:szCs w:val="24"/>
      <w:lang w:eastAsia="zh-CN"/>
    </w:rPr>
  </w:style>
  <w:style w:type="paragraph" w:customStyle="1" w:styleId="H3-Decision">
    <w:name w:val="H3-Decision"/>
    <w:basedOn w:val="3"/>
    <w:link w:val="H3-DecisionChar"/>
    <w:rsid w:val="00156923"/>
    <w:pPr>
      <w:spacing w:before="0" w:after="240"/>
      <w:ind w:left="4536"/>
    </w:pPr>
    <w:rPr>
      <w:rFonts w:ascii="Times New Roman" w:hAnsi="Times New Roman" w:cs="Times New Roman"/>
      <w:bCs w:val="0"/>
      <w:i/>
      <w:sz w:val="24"/>
      <w:szCs w:val="24"/>
      <w:u w:val="none"/>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F272DE"/>
    <w:pPr>
      <w:autoSpaceDE w:val="0"/>
      <w:autoSpaceDN w:val="0"/>
      <w:adjustRightInd w:val="0"/>
    </w:pPr>
    <w:rPr>
      <w:color w:val="000000"/>
      <w:sz w:val="24"/>
      <w:szCs w:val="24"/>
      <w:lang w:val="ru-RU" w:eastAsia="ru-RU"/>
    </w:rPr>
  </w:style>
  <w:style w:type="paragraph" w:styleId="ad">
    <w:name w:val="List Paragraph"/>
    <w:basedOn w:val="a0"/>
    <w:uiPriority w:val="34"/>
    <w:qFormat/>
    <w:rsid w:val="00F272DE"/>
    <w:pPr>
      <w:ind w:left="720"/>
      <w:contextualSpacing/>
    </w:pPr>
    <w:rPr>
      <w:rFonts w:eastAsiaTheme="minorHAnsi"/>
      <w:szCs w:val="22"/>
      <w:lang w:eastAsia="en-US"/>
    </w:rPr>
  </w:style>
  <w:style w:type="paragraph" w:styleId="ae">
    <w:name w:val="No Spacing"/>
    <w:uiPriority w:val="1"/>
    <w:qFormat/>
    <w:rsid w:val="00F272DE"/>
    <w:rPr>
      <w:rFonts w:asciiTheme="minorHAnsi" w:eastAsiaTheme="minorHAnsi" w:hAnsiTheme="minorHAnsi" w:cstheme="minorBidi"/>
      <w:sz w:val="22"/>
      <w:szCs w:val="22"/>
      <w:lang w:val="ru-RU" w:eastAsia="en-US"/>
    </w:rPr>
  </w:style>
  <w:style w:type="character" w:customStyle="1" w:styleId="ONUMEChar">
    <w:name w:val="ONUM E Char"/>
    <w:link w:val="ONUME"/>
    <w:rsid w:val="00F272DE"/>
    <w:rPr>
      <w:rFonts w:ascii="Arial" w:hAnsi="Arial" w:cs="Arial"/>
      <w:sz w:val="22"/>
      <w:lang w:val="en-US" w:eastAsia="zh-CN"/>
    </w:rPr>
  </w:style>
  <w:style w:type="character" w:customStyle="1" w:styleId="Char">
    <w:name w:val="正文文本 Char"/>
    <w:basedOn w:val="a1"/>
    <w:link w:val="a4"/>
    <w:rsid w:val="00F272DE"/>
    <w:rPr>
      <w:rFonts w:ascii="Arial" w:eastAsia="SimSun" w:hAnsi="Arial" w:cs="Arial"/>
      <w:sz w:val="22"/>
      <w:lang w:val="en-US" w:eastAsia="zh-CN"/>
    </w:rPr>
  </w:style>
  <w:style w:type="character" w:customStyle="1" w:styleId="Char0">
    <w:name w:val="页眉 Char"/>
    <w:basedOn w:val="a1"/>
    <w:link w:val="aa"/>
    <w:uiPriority w:val="99"/>
    <w:rsid w:val="00F272DE"/>
    <w:rPr>
      <w:rFonts w:ascii="Arial" w:eastAsia="SimSun" w:hAnsi="Arial" w:cs="Arial"/>
      <w:sz w:val="22"/>
      <w:lang w:val="en-US" w:eastAsia="zh-CN"/>
    </w:rPr>
  </w:style>
  <w:style w:type="paragraph" w:styleId="af">
    <w:name w:val="Balloon Text"/>
    <w:basedOn w:val="a0"/>
    <w:link w:val="Char1"/>
    <w:semiHidden/>
    <w:unhideWhenUsed/>
    <w:rsid w:val="00B7665B"/>
    <w:rPr>
      <w:rFonts w:ascii="Segoe UI" w:hAnsi="Segoe UI" w:cs="Segoe UI"/>
      <w:sz w:val="18"/>
      <w:szCs w:val="18"/>
    </w:rPr>
  </w:style>
  <w:style w:type="character" w:customStyle="1" w:styleId="Char1">
    <w:name w:val="批注框文本 Char"/>
    <w:basedOn w:val="a1"/>
    <w:link w:val="af"/>
    <w:semiHidden/>
    <w:rsid w:val="00B7665B"/>
    <w:rPr>
      <w:rFonts w:ascii="Segoe UI" w:eastAsia="SimSun" w:hAnsi="Segoe UI" w:cs="Segoe UI"/>
      <w:sz w:val="18"/>
      <w:szCs w:val="18"/>
      <w:lang w:val="en-US" w:eastAsia="zh-CN"/>
    </w:rPr>
  </w:style>
  <w:style w:type="character" w:customStyle="1" w:styleId="H3-DecisionChar">
    <w:name w:val="H3-Decision Char"/>
    <w:link w:val="H3-Decision"/>
    <w:rsid w:val="00156923"/>
    <w:rPr>
      <w:i/>
      <w:sz w:val="24"/>
      <w:szCs w:val="24"/>
      <w:lang w:eastAsia="zh-CN"/>
    </w:rPr>
  </w:style>
  <w:style w:type="paragraph" w:customStyle="1" w:styleId="H3-Decision">
    <w:name w:val="H3-Decision"/>
    <w:basedOn w:val="3"/>
    <w:link w:val="H3-DecisionChar"/>
    <w:rsid w:val="00156923"/>
    <w:pPr>
      <w:spacing w:before="0" w:after="240"/>
      <w:ind w:left="4536"/>
    </w:pPr>
    <w:rPr>
      <w:rFonts w:ascii="Times New Roman" w:hAnsi="Times New Roman" w:cs="Times New Roman"/>
      <w:bCs w:val="0"/>
      <w:i/>
      <w:sz w:val="24"/>
      <w:szCs w:val="24"/>
      <w:u w:val="none"/>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Template>
  <TotalTime>111</TotalTime>
  <Pages>2</Pages>
  <Words>724</Words>
  <Characters>280</Characters>
  <Application>Microsoft Office Word</Application>
  <DocSecurity>0</DocSecurity>
  <Lines>2</Lines>
  <Paragraphs>2</Paragraphs>
  <ScaleCrop>false</ScaleCrop>
  <HeadingPairs>
    <vt:vector size="2" baseType="variant">
      <vt:variant>
        <vt:lpstr>Title</vt:lpstr>
      </vt:variant>
      <vt:variant>
        <vt:i4>1</vt:i4>
      </vt:variant>
    </vt:vector>
  </HeadingPairs>
  <TitlesOfParts>
    <vt:vector size="1" baseType="lpstr">
      <vt:lpstr>CWS/6/</vt:lpstr>
    </vt:vector>
  </TitlesOfParts>
  <Company>WIPO</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CWS/6/23 (in Chinese)</dc:title>
  <dc:subject>关于设立任务更新与知识产权和法律状态事件信息公布有关的现有产权组织标准的提案</dc:subject>
  <dc:creator/>
  <cp:keywords/>
  <dc:description/>
  <cp:lastModifiedBy>SONG Qiao</cp:lastModifiedBy>
  <cp:revision>34</cp:revision>
  <cp:lastPrinted>2018-09-18T13:41:00Z</cp:lastPrinted>
  <dcterms:created xsi:type="dcterms:W3CDTF">2018-09-12T15:51:00Z</dcterms:created>
  <dcterms:modified xsi:type="dcterms:W3CDTF">2018-09-22T10:26:00Z</dcterms:modified>
</cp:coreProperties>
</file>