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8B2CC1" w14:paraId="02090018" w14:textId="77777777" w:rsidTr="00A71E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3A713D" w14:textId="77777777" w:rsidR="00A05DF6" w:rsidRPr="008B2CC1" w:rsidRDefault="00A05DF6" w:rsidP="008873C7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172228" w14:textId="0FEEC7E5" w:rsidR="00A05DF6" w:rsidRPr="008B2CC1" w:rsidRDefault="00B86271" w:rsidP="008873C7">
            <w:r>
              <w:rPr>
                <w:noProof/>
                <w:lang w:eastAsia="en-US"/>
              </w:rPr>
              <w:drawing>
                <wp:inline distT="0" distB="0" distL="0" distR="0" wp14:anchorId="7F8AA59D" wp14:editId="6A10DD6F">
                  <wp:extent cx="1737360" cy="12985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8608B7" w14:textId="5B2530D8" w:rsidR="00A05DF6" w:rsidRPr="008B2CC1" w:rsidRDefault="00B86271" w:rsidP="00B8627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71E2D" w:rsidRPr="001832A6" w14:paraId="17B53EB9" w14:textId="77777777" w:rsidTr="008873C7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554142" w14:textId="1D269D73" w:rsidR="00A71E2D" w:rsidRPr="0090731E" w:rsidRDefault="00A71E2D" w:rsidP="00A642D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</w:t>
            </w:r>
            <w:r w:rsidR="00B65735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7D0A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A71E2D" w:rsidRPr="001832A6" w14:paraId="28818346" w14:textId="77777777" w:rsidTr="008873C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F33FD1A" w14:textId="5BFCC6A6" w:rsidR="00A71E2D" w:rsidRPr="0090731E" w:rsidRDefault="00B86271" w:rsidP="00B8627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>: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71E2D" w:rsidRPr="001832A6" w14:paraId="0C763D35" w14:textId="77777777" w:rsidTr="008873C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B95CA15" w14:textId="387BD85C" w:rsidR="00A71E2D" w:rsidRPr="0090731E" w:rsidRDefault="00B86271" w:rsidP="00A642D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>: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A642D9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642D9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697575">
              <w:rPr>
                <w:rFonts w:ascii="Arial Black" w:hAnsi="Arial Black"/>
                <w:caps/>
                <w:sz w:val="15"/>
              </w:rPr>
              <w:t xml:space="preserve"> </w:t>
            </w:r>
            <w:r w:rsidR="00A71E2D">
              <w:rPr>
                <w:rFonts w:ascii="Arial Black" w:hAnsi="Arial Black"/>
                <w:caps/>
                <w:sz w:val="15"/>
              </w:rPr>
              <w:t>20</w:t>
            </w:r>
            <w:r w:rsidR="00094F1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F16C8DC" w14:textId="77777777" w:rsidR="00A05DF6" w:rsidRPr="008B2CC1" w:rsidRDefault="00A05DF6" w:rsidP="00A05DF6"/>
    <w:p w14:paraId="18247904" w14:textId="77777777" w:rsidR="00A05DF6" w:rsidRPr="008B2CC1" w:rsidRDefault="00A05DF6" w:rsidP="00A05DF6"/>
    <w:p w14:paraId="4A4340CE" w14:textId="77777777" w:rsidR="00A05DF6" w:rsidRPr="008B2CC1" w:rsidRDefault="00A05DF6" w:rsidP="00A05DF6"/>
    <w:p w14:paraId="1119FB13" w14:textId="77777777" w:rsidR="00A05DF6" w:rsidRPr="008B2CC1" w:rsidRDefault="00A05DF6" w:rsidP="00A05DF6"/>
    <w:p w14:paraId="2CC1D262" w14:textId="77777777" w:rsidR="00A05DF6" w:rsidRPr="00870415" w:rsidRDefault="00A05DF6" w:rsidP="00A05DF6">
      <w:pPr>
        <w:rPr>
          <w:lang w:val="ru-RU"/>
        </w:rPr>
      </w:pPr>
    </w:p>
    <w:p w14:paraId="22B0C236" w14:textId="42DF6D1A" w:rsidR="00A05DF6" w:rsidRPr="00870415" w:rsidRDefault="00F32955" w:rsidP="00A05DF6">
      <w:pPr>
        <w:rPr>
          <w:b/>
          <w:sz w:val="28"/>
          <w:szCs w:val="28"/>
          <w:lang w:val="ru-RU"/>
        </w:rPr>
      </w:pPr>
      <w:r w:rsidRPr="00870415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14:paraId="72174577" w14:textId="725F4923" w:rsidR="00A05DF6" w:rsidRPr="00870415" w:rsidRDefault="00F32955" w:rsidP="00A05DF6">
      <w:pPr>
        <w:rPr>
          <w:b/>
          <w:sz w:val="28"/>
          <w:szCs w:val="28"/>
          <w:lang w:val="ru-RU"/>
        </w:rPr>
      </w:pPr>
      <w:r w:rsidRPr="00870415">
        <w:rPr>
          <w:b/>
          <w:sz w:val="28"/>
          <w:szCs w:val="28"/>
          <w:lang w:val="ru-RU"/>
        </w:rPr>
        <w:t>Рабочая группа по пересмотру МПК</w:t>
      </w:r>
    </w:p>
    <w:p w14:paraId="01D0DAC0" w14:textId="77777777" w:rsidR="00A05DF6" w:rsidRPr="00684D85" w:rsidRDefault="00A05DF6" w:rsidP="00A05DF6">
      <w:pPr>
        <w:rPr>
          <w:lang w:val="ru-RU"/>
        </w:rPr>
      </w:pPr>
    </w:p>
    <w:p w14:paraId="4464963F" w14:textId="77777777" w:rsidR="00A05DF6" w:rsidRPr="00684D85" w:rsidRDefault="00A05DF6" w:rsidP="00A05DF6">
      <w:pPr>
        <w:rPr>
          <w:lang w:val="ru-RU"/>
        </w:rPr>
      </w:pPr>
    </w:p>
    <w:p w14:paraId="61E4C5F4" w14:textId="4D70B02F" w:rsidR="00A71E2D" w:rsidRPr="00684D85" w:rsidRDefault="00870415" w:rsidP="00A71E2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седьмая сессия</w:t>
      </w:r>
    </w:p>
    <w:p w14:paraId="208B1508" w14:textId="58C94D7F" w:rsidR="00A71E2D" w:rsidRPr="00870415" w:rsidRDefault="00870415" w:rsidP="00A71E2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1E2D" w:rsidRPr="00684D85">
        <w:rPr>
          <w:b/>
          <w:sz w:val="24"/>
          <w:szCs w:val="24"/>
          <w:lang w:val="ru-RU"/>
        </w:rPr>
        <w:t xml:space="preserve">, </w:t>
      </w:r>
      <w:r w:rsidR="00B65735" w:rsidRPr="00684D85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–</w:t>
      </w:r>
      <w:r w:rsidR="00B65735" w:rsidRPr="00684D85">
        <w:rPr>
          <w:b/>
          <w:sz w:val="24"/>
          <w:szCs w:val="24"/>
          <w:lang w:val="ru-RU"/>
        </w:rPr>
        <w:t>13</w:t>
      </w:r>
      <w:r>
        <w:rPr>
          <w:b/>
          <w:sz w:val="24"/>
          <w:szCs w:val="24"/>
          <w:lang w:val="ru-RU"/>
        </w:rPr>
        <w:t xml:space="preserve"> мая</w:t>
      </w:r>
      <w:r w:rsidR="00A71E2D" w:rsidRPr="00684D85">
        <w:rPr>
          <w:b/>
          <w:sz w:val="24"/>
          <w:szCs w:val="24"/>
          <w:lang w:val="ru-RU"/>
        </w:rPr>
        <w:t xml:space="preserve"> 20</w:t>
      </w:r>
      <w:r w:rsidR="00094F1C" w:rsidRPr="00684D85">
        <w:rPr>
          <w:b/>
          <w:sz w:val="24"/>
          <w:szCs w:val="24"/>
          <w:lang w:val="ru-RU"/>
        </w:rPr>
        <w:t>2</w:t>
      </w:r>
      <w:r w:rsidR="00B65735" w:rsidRPr="00684D85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г.</w:t>
      </w:r>
    </w:p>
    <w:p w14:paraId="12B2A342" w14:textId="77777777" w:rsidR="00A05DF6" w:rsidRPr="00684D85" w:rsidRDefault="00A05DF6" w:rsidP="00A05DF6">
      <w:pPr>
        <w:rPr>
          <w:lang w:val="ru-RU"/>
        </w:rPr>
      </w:pPr>
    </w:p>
    <w:p w14:paraId="6A2DDC29" w14:textId="77777777" w:rsidR="00A05DF6" w:rsidRPr="00684D85" w:rsidRDefault="00A05DF6" w:rsidP="00A05DF6">
      <w:pPr>
        <w:rPr>
          <w:lang w:val="ru-RU"/>
        </w:rPr>
      </w:pPr>
    </w:p>
    <w:p w14:paraId="7C641224" w14:textId="77777777" w:rsidR="001A1E6C" w:rsidRPr="00684D85" w:rsidRDefault="001A1E6C" w:rsidP="00A05DF6">
      <w:pPr>
        <w:rPr>
          <w:lang w:val="ru-RU"/>
        </w:rPr>
      </w:pPr>
    </w:p>
    <w:p w14:paraId="2618FBF2" w14:textId="77777777" w:rsidR="00A05DF6" w:rsidRPr="00684D85" w:rsidRDefault="00A05DF6" w:rsidP="00A05DF6">
      <w:pPr>
        <w:rPr>
          <w:lang w:val="ru-RU"/>
        </w:rPr>
      </w:pPr>
    </w:p>
    <w:p w14:paraId="278638F9" w14:textId="77777777" w:rsidR="008B2CC1" w:rsidRPr="008B2CC1" w:rsidRDefault="008B2CC1" w:rsidP="008B2CC1"/>
    <w:p w14:paraId="63447BED" w14:textId="67461552" w:rsidR="008B2CC1" w:rsidRPr="003845C1" w:rsidRDefault="004644A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14:paraId="55531A46" w14:textId="77777777" w:rsidR="008B2CC1" w:rsidRPr="00684D85" w:rsidRDefault="008B2CC1" w:rsidP="008B2CC1">
      <w:pPr>
        <w:rPr>
          <w:lang w:val="ru-RU"/>
        </w:rPr>
      </w:pPr>
    </w:p>
    <w:p w14:paraId="7023CDD6" w14:textId="2A870965" w:rsidR="008B2CC1" w:rsidRPr="00684D85" w:rsidRDefault="006B5EAE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</w:t>
      </w:r>
      <w:r w:rsidR="00B44644">
        <w:rPr>
          <w:i/>
          <w:lang w:val="ru-RU"/>
        </w:rPr>
        <w:t>ринят</w:t>
      </w:r>
      <w:r>
        <w:rPr>
          <w:i/>
          <w:lang w:val="ru-RU"/>
        </w:rPr>
        <w:t xml:space="preserve"> </w:t>
      </w:r>
      <w:r w:rsidR="00B44644">
        <w:rPr>
          <w:i/>
          <w:lang w:val="ru-RU"/>
        </w:rPr>
        <w:t>Рабочей группой</w:t>
      </w:r>
    </w:p>
    <w:p w14:paraId="289C85DA" w14:textId="77777777" w:rsidR="00AC205C" w:rsidRPr="00684D85" w:rsidRDefault="00AC205C">
      <w:pPr>
        <w:rPr>
          <w:lang w:val="ru-RU"/>
        </w:rPr>
      </w:pPr>
    </w:p>
    <w:p w14:paraId="17C7C075" w14:textId="6CECEAEA" w:rsidR="00D21D2F" w:rsidRPr="00714EA0" w:rsidRDefault="000061ED" w:rsidP="00D21D2F">
      <w:pPr>
        <w:pStyle w:val="Heading1"/>
      </w:pPr>
      <w:r>
        <w:rPr>
          <w:lang w:val="ru-RU"/>
        </w:rPr>
        <w:t>ВВЕДЕНИЕ</w:t>
      </w:r>
    </w:p>
    <w:p w14:paraId="652F0E2F" w14:textId="6086E741" w:rsidR="00D21D2F" w:rsidRPr="004F75ED" w:rsidRDefault="00395A5A" w:rsidP="00D21D2F">
      <w:pPr>
        <w:pStyle w:val="ONUME"/>
        <w:rPr>
          <w:lang w:val="ru-RU"/>
        </w:rPr>
      </w:pPr>
      <w:r w:rsidRPr="004F75ED">
        <w:rPr>
          <w:lang w:val="ru-RU"/>
        </w:rPr>
        <w:t>Рабочая группа по пересмотру МПК (далее – «Рабочая группа»</w:t>
      </w:r>
      <w:bookmarkStart w:id="5" w:name="_GoBack"/>
      <w:bookmarkEnd w:id="5"/>
      <w:r w:rsidRPr="004F75ED">
        <w:rPr>
          <w:lang w:val="ru-RU"/>
        </w:rPr>
        <w:t xml:space="preserve">) провела сорок седьмую сессию 9–13 мая 2022 г. </w:t>
      </w:r>
      <w:r w:rsidR="00A80F9C" w:rsidRPr="004F75ED">
        <w:rPr>
          <w:lang w:val="ru-RU"/>
        </w:rPr>
        <w:t>в Женеве</w:t>
      </w:r>
      <w:r w:rsidR="00A80F9C">
        <w:rPr>
          <w:lang w:val="ru-RU"/>
        </w:rPr>
        <w:t xml:space="preserve">. </w:t>
      </w:r>
      <w:r w:rsidR="00A80F9C" w:rsidRPr="004F75ED">
        <w:rPr>
          <w:lang w:val="ru-RU"/>
        </w:rPr>
        <w:t xml:space="preserve"> </w:t>
      </w:r>
      <w:r w:rsidRPr="004F75ED">
        <w:rPr>
          <w:lang w:val="ru-RU"/>
        </w:rPr>
        <w:t>На сессии были представлены следующие члены Рабочей группы:</w:t>
      </w:r>
      <w:r w:rsidR="00D21D2F" w:rsidRPr="004F75ED">
        <w:rPr>
          <w:lang w:val="ru-RU"/>
        </w:rPr>
        <w:t xml:space="preserve">  </w:t>
      </w:r>
      <w:r w:rsidR="006F0D7F" w:rsidRPr="004F75ED">
        <w:rPr>
          <w:lang w:val="ru-RU"/>
        </w:rPr>
        <w:t>Австралия, Бразилия, Канада, Китай, Чешская Республика, Эстония, Финляндия, Франция, Германия</w:t>
      </w:r>
      <w:r w:rsidR="00D21D2F" w:rsidRPr="004F75ED">
        <w:rPr>
          <w:lang w:val="ru-RU"/>
        </w:rPr>
        <w:t xml:space="preserve">, </w:t>
      </w:r>
      <w:r w:rsidR="006F0D7F" w:rsidRPr="004F75ED">
        <w:rPr>
          <w:lang w:val="ru-RU"/>
        </w:rPr>
        <w:t>Ирландия, Израиль, Япония, Мексика, Нидерланды</w:t>
      </w:r>
      <w:r w:rsidR="00482E88" w:rsidRPr="004F75ED">
        <w:rPr>
          <w:lang w:val="ru-RU"/>
        </w:rPr>
        <w:t xml:space="preserve">, </w:t>
      </w:r>
      <w:r w:rsidR="006F0D7F" w:rsidRPr="004F75ED">
        <w:rPr>
          <w:lang w:val="ru-RU"/>
        </w:rPr>
        <w:t>Норвегия, Республика Корея, Румыния, Российская Федерация, Саудовская Аравия, Испания, Швеция, Швейцария, Украина, Соединенное Королевство, Соединенные Штаты Америки, Евразийская патентная организация</w:t>
      </w:r>
      <w:r w:rsidR="00FB3002" w:rsidRPr="004F75ED">
        <w:rPr>
          <w:lang w:val="ru-RU"/>
        </w:rPr>
        <w:t xml:space="preserve"> (</w:t>
      </w:r>
      <w:r w:rsidR="006F0D7F" w:rsidRPr="004F75ED">
        <w:rPr>
          <w:lang w:val="ru-RU"/>
        </w:rPr>
        <w:t>ЕАПО</w:t>
      </w:r>
      <w:r w:rsidR="00FB3002" w:rsidRPr="004F75ED">
        <w:rPr>
          <w:lang w:val="ru-RU"/>
        </w:rPr>
        <w:t>)</w:t>
      </w:r>
      <w:r w:rsidR="006F0D7F" w:rsidRPr="004F75ED">
        <w:rPr>
          <w:lang w:val="ru-RU"/>
        </w:rPr>
        <w:t xml:space="preserve"> и</w:t>
      </w:r>
      <w:r w:rsidR="00D21D2F" w:rsidRPr="004F75ED">
        <w:rPr>
          <w:lang w:val="ru-RU"/>
        </w:rPr>
        <w:t xml:space="preserve"> </w:t>
      </w:r>
      <w:r w:rsidR="006F0D7F" w:rsidRPr="004F75ED">
        <w:rPr>
          <w:lang w:val="ru-RU"/>
        </w:rPr>
        <w:t>Европейское патентное ведомство</w:t>
      </w:r>
      <w:r w:rsidR="00D21D2F" w:rsidRPr="004F75ED">
        <w:rPr>
          <w:lang w:val="ru-RU"/>
        </w:rPr>
        <w:t> (</w:t>
      </w:r>
      <w:r w:rsidR="006F0D7F" w:rsidRPr="004F75ED">
        <w:rPr>
          <w:lang w:val="ru-RU"/>
        </w:rPr>
        <w:t>ЕПВ</w:t>
      </w:r>
      <w:r w:rsidR="00D21D2F" w:rsidRPr="004F75ED">
        <w:rPr>
          <w:lang w:val="ru-RU"/>
        </w:rPr>
        <w:t>)</w:t>
      </w:r>
      <w:r w:rsidR="00026305" w:rsidRPr="004F75ED">
        <w:rPr>
          <w:lang w:val="ru-RU"/>
        </w:rPr>
        <w:t xml:space="preserve"> (</w:t>
      </w:r>
      <w:r w:rsidR="001520E1" w:rsidRPr="004F75ED">
        <w:rPr>
          <w:lang w:val="ru-RU"/>
        </w:rPr>
        <w:t>27</w:t>
      </w:r>
      <w:r w:rsidR="00026305" w:rsidRPr="004F75ED">
        <w:rPr>
          <w:lang w:val="ru-RU"/>
        </w:rPr>
        <w:t>)</w:t>
      </w:r>
      <w:r w:rsidR="00D21D2F" w:rsidRPr="004F75ED">
        <w:rPr>
          <w:lang w:val="ru-RU"/>
        </w:rPr>
        <w:t xml:space="preserve">.  </w:t>
      </w:r>
      <w:r w:rsidR="00C64263" w:rsidRPr="004F75ED">
        <w:rPr>
          <w:lang w:val="ru-RU"/>
        </w:rPr>
        <w:t>Венгрия, Индия и Сингапур были представлены в качестве наблюдателей.</w:t>
      </w:r>
      <w:r w:rsidR="00B329A8" w:rsidRPr="004F75ED">
        <w:rPr>
          <w:lang w:val="ru-RU"/>
        </w:rPr>
        <w:t xml:space="preserve">  </w:t>
      </w:r>
      <w:r w:rsidR="00B4737A" w:rsidRPr="004F75ED">
        <w:rPr>
          <w:lang w:val="ru-RU"/>
        </w:rPr>
        <w:t>Список участников содержится в приложении</w:t>
      </w:r>
      <w:r w:rsidR="00D21D2F" w:rsidRPr="004F75ED">
        <w:rPr>
          <w:lang w:val="ru-RU"/>
        </w:rPr>
        <w:t xml:space="preserve"> I </w:t>
      </w:r>
      <w:r w:rsidR="00B4737A" w:rsidRPr="004F75ED">
        <w:rPr>
          <w:lang w:val="ru-RU"/>
        </w:rPr>
        <w:t>к настоящему отчету</w:t>
      </w:r>
      <w:r w:rsidR="00D21D2F" w:rsidRPr="004F75ED">
        <w:rPr>
          <w:lang w:val="ru-RU"/>
        </w:rPr>
        <w:t>.</w:t>
      </w:r>
    </w:p>
    <w:p w14:paraId="59401E6E" w14:textId="6012EA21" w:rsidR="00E24991" w:rsidRPr="00765686" w:rsidRDefault="004F75ED" w:rsidP="00903A9B">
      <w:pPr>
        <w:pStyle w:val="ONUME"/>
        <w:rPr>
          <w:lang w:val="ru-RU"/>
        </w:rPr>
      </w:pPr>
      <w:r>
        <w:rPr>
          <w:lang w:val="ru-RU"/>
        </w:rPr>
        <w:t>Сесси</w:t>
      </w:r>
      <w:r w:rsidRPr="001522F7">
        <w:rPr>
          <w:lang w:val="ru-RU"/>
        </w:rPr>
        <w:t xml:space="preserve">ю открыл Председатель </w:t>
      </w:r>
      <w:r w:rsidR="005A2E66" w:rsidRPr="001522F7">
        <w:rPr>
          <w:lang w:val="ru-RU"/>
        </w:rPr>
        <w:t>Р</w:t>
      </w:r>
      <w:r w:rsidRPr="001522F7">
        <w:rPr>
          <w:lang w:val="ru-RU"/>
        </w:rPr>
        <w:t xml:space="preserve">абочей группы </w:t>
      </w:r>
      <w:r w:rsidR="005A2E66" w:rsidRPr="001522F7">
        <w:rPr>
          <w:lang w:val="ru-RU"/>
        </w:rPr>
        <w:t>г-н Штайнке</w:t>
      </w:r>
      <w:r w:rsidR="005A2E66" w:rsidRPr="00765686">
        <w:rPr>
          <w:lang w:val="ru-RU"/>
        </w:rPr>
        <w:t>лльнер</w:t>
      </w:r>
      <w:r w:rsidR="00E24991" w:rsidRPr="00765686">
        <w:rPr>
          <w:lang w:val="ru-RU"/>
        </w:rPr>
        <w:t>.</w:t>
      </w:r>
    </w:p>
    <w:p w14:paraId="0BDC3762" w14:textId="6207D1B0" w:rsidR="00D21D2F" w:rsidRPr="00765686" w:rsidRDefault="001522F7" w:rsidP="00903A9B">
      <w:pPr>
        <w:pStyle w:val="ONUME"/>
        <w:rPr>
          <w:lang w:val="ru-RU"/>
        </w:rPr>
      </w:pPr>
      <w:r w:rsidRPr="00765686">
        <w:rPr>
          <w:lang w:val="ru-RU"/>
        </w:rPr>
        <w:t>Участников встречи приветствовал помощник Генерального директора, курирующий Сектор инфраструктуры и платформ Всемирной организации интеллектуальной собственности (ВОИС)</w:t>
      </w:r>
      <w:r w:rsidR="00D07FC9">
        <w:rPr>
          <w:lang w:val="ru-RU"/>
        </w:rPr>
        <w:t>,</w:t>
      </w:r>
      <w:r w:rsidRPr="00765686">
        <w:rPr>
          <w:lang w:val="ru-RU"/>
        </w:rPr>
        <w:t xml:space="preserve"> г-н Нацуме</w:t>
      </w:r>
      <w:r w:rsidR="00A05DF6" w:rsidRPr="00765686">
        <w:rPr>
          <w:lang w:val="ru-RU"/>
        </w:rPr>
        <w:t>.</w:t>
      </w:r>
    </w:p>
    <w:p w14:paraId="1A4560C7" w14:textId="6EC1D7D6" w:rsidR="00D21D2F" w:rsidRPr="00765686" w:rsidRDefault="000061ED" w:rsidP="00D21D2F">
      <w:pPr>
        <w:pStyle w:val="Heading1"/>
        <w:rPr>
          <w:lang w:val="ru-RU"/>
        </w:rPr>
      </w:pPr>
      <w:r w:rsidRPr="00765686">
        <w:rPr>
          <w:lang w:val="ru-RU"/>
        </w:rPr>
        <w:t>ДОЛЖНОСТНЫЕ ЛИЦА</w:t>
      </w:r>
    </w:p>
    <w:p w14:paraId="729E7247" w14:textId="0D5243F3" w:rsidR="001A1E6C" w:rsidRPr="00684D85" w:rsidRDefault="00452907" w:rsidP="001A1E6C">
      <w:pPr>
        <w:pStyle w:val="ONUME"/>
        <w:rPr>
          <w:lang w:val="ru-RU"/>
        </w:rPr>
      </w:pPr>
      <w:r w:rsidRPr="00765686">
        <w:rPr>
          <w:lang w:val="ru-RU"/>
        </w:rPr>
        <w:t>Обязанности секретаря сессии выполняла г-жа Сюй (ВОИС</w:t>
      </w:r>
      <w:r w:rsidRPr="00684D85">
        <w:rPr>
          <w:lang w:val="ru-RU"/>
        </w:rPr>
        <w:t>).</w:t>
      </w:r>
    </w:p>
    <w:p w14:paraId="439312A4" w14:textId="6E8778EF" w:rsidR="00D21D2F" w:rsidRPr="00714EA0" w:rsidRDefault="000061ED" w:rsidP="00D21D2F">
      <w:pPr>
        <w:pStyle w:val="Heading1"/>
      </w:pPr>
      <w:r>
        <w:rPr>
          <w:lang w:val="ru-RU"/>
        </w:rPr>
        <w:lastRenderedPageBreak/>
        <w:t>ПРИНЯТИЕ ПОВЕСТКИ ДНЯ</w:t>
      </w:r>
    </w:p>
    <w:p w14:paraId="7C3EF95D" w14:textId="29007231" w:rsidR="00D21D2F" w:rsidRPr="00685EFD" w:rsidRDefault="00685EFD" w:rsidP="00D21D2F">
      <w:pPr>
        <w:pStyle w:val="ONUME"/>
        <w:rPr>
          <w:lang w:val="ru-RU"/>
        </w:rPr>
      </w:pPr>
      <w:r w:rsidRPr="00685EFD">
        <w:rPr>
          <w:lang w:val="ru-RU"/>
        </w:rPr>
        <w:t>Рабочая группа единогласно приняла пересмотренную повестку дня с поправками</w:t>
      </w:r>
      <w:r w:rsidR="00C173AE">
        <w:rPr>
          <w:lang w:val="ru-RU"/>
        </w:rPr>
        <w:t>;</w:t>
      </w:r>
      <w:r w:rsidRPr="00685EFD">
        <w:rPr>
          <w:lang w:val="ru-RU"/>
        </w:rPr>
        <w:t xml:space="preserve"> </w:t>
      </w:r>
      <w:r w:rsidR="00C173AE">
        <w:rPr>
          <w:lang w:val="ru-RU"/>
        </w:rPr>
        <w:t xml:space="preserve">этот документ </w:t>
      </w:r>
      <w:r w:rsidRPr="00685EFD">
        <w:rPr>
          <w:lang w:val="ru-RU"/>
        </w:rPr>
        <w:t>представлен в приложении II к настоящему отчету.</w:t>
      </w:r>
    </w:p>
    <w:p w14:paraId="42EA900B" w14:textId="107035E5" w:rsidR="00D21D2F" w:rsidRPr="00E80A09" w:rsidRDefault="00F22E8B" w:rsidP="00D21D2F">
      <w:pPr>
        <w:pStyle w:val="Heading1"/>
        <w:rPr>
          <w:lang w:val="ru-RU"/>
        </w:rPr>
      </w:pPr>
      <w:r w:rsidRPr="00685EFD">
        <w:rPr>
          <w:lang w:val="ru-RU"/>
        </w:rPr>
        <w:t>ОБСУ</w:t>
      </w:r>
      <w:r>
        <w:rPr>
          <w:lang w:val="ru-RU"/>
        </w:rPr>
        <w:t>ЖДЕНИЕ, ВЫВОД</w:t>
      </w:r>
      <w:r w:rsidRPr="00E80A09">
        <w:rPr>
          <w:lang w:val="ru-RU"/>
        </w:rPr>
        <w:t>Ы И РЕШЕНИЯ</w:t>
      </w:r>
    </w:p>
    <w:p w14:paraId="3BA4CDF6" w14:textId="334B441C" w:rsidR="00D21D2F" w:rsidRPr="00E80A09" w:rsidRDefault="00E80A09" w:rsidP="00D21D2F">
      <w:pPr>
        <w:pStyle w:val="ONUME"/>
        <w:rPr>
          <w:lang w:val="ru-RU"/>
        </w:rPr>
      </w:pPr>
      <w:r w:rsidRPr="00E80A09">
        <w:rPr>
          <w:lang w:val="ru-RU"/>
        </w:rPr>
        <w:t>В соответствии с решением руководящих органов ВОИС, принятым на десятой серии заседаний, состоявшихся 24</w:t>
      </w:r>
      <w:r>
        <w:rPr>
          <w:lang w:val="ru-RU"/>
        </w:rPr>
        <w:t> </w:t>
      </w:r>
      <w:r w:rsidRPr="00E80A09">
        <w:rPr>
          <w:lang w:val="ru-RU"/>
        </w:rPr>
        <w:t>сентября</w:t>
      </w:r>
      <w:r>
        <w:rPr>
          <w:lang w:val="ru-RU"/>
        </w:rPr>
        <w:t xml:space="preserve"> </w:t>
      </w:r>
      <w:r w:rsidRPr="00E80A09">
        <w:rPr>
          <w:lang w:val="ru-RU"/>
        </w:rPr>
        <w:t>–</w:t>
      </w:r>
      <w:r>
        <w:rPr>
          <w:lang w:val="ru-RU"/>
        </w:rPr>
        <w:t xml:space="preserve"> </w:t>
      </w:r>
      <w:r w:rsidRPr="00E80A09">
        <w:rPr>
          <w:lang w:val="ru-RU"/>
        </w:rPr>
        <w:t>2</w:t>
      </w:r>
      <w:r>
        <w:rPr>
          <w:lang w:val="ru-RU"/>
        </w:rPr>
        <w:t> </w:t>
      </w:r>
      <w:r w:rsidRPr="00E80A09">
        <w:rPr>
          <w:lang w:val="ru-RU"/>
        </w:rPr>
        <w:t>октября 1979</w:t>
      </w:r>
      <w:r>
        <w:rPr>
          <w:lang w:val="ru-RU"/>
        </w:rPr>
        <w:t> </w:t>
      </w:r>
      <w:r w:rsidRPr="00E80A09">
        <w:rPr>
          <w:lang w:val="ru-RU"/>
        </w:rPr>
        <w:t>г. (см. пункты 51</w:t>
      </w:r>
      <w:r>
        <w:rPr>
          <w:lang w:val="ru-RU"/>
        </w:rPr>
        <w:t> </w:t>
      </w:r>
      <w:r w:rsidRPr="00E80A09">
        <w:rPr>
          <w:lang w:val="ru-RU"/>
        </w:rPr>
        <w:t>и</w:t>
      </w:r>
      <w:r>
        <w:rPr>
          <w:lang w:val="ru-RU"/>
        </w:rPr>
        <w:t> </w:t>
      </w:r>
      <w:r w:rsidRPr="00E80A09">
        <w:rPr>
          <w:lang w:val="ru-RU"/>
        </w:rPr>
        <w:t>52 документа AB/X/32), в отчет о настоящей сессии включены только выводы Рабочей группы (решения, рекомендации, мнения и т.д.); в нем не воспроизводятся, в частности, заявления, сделанные кем-либо из участников, за исключением оговорок, сделанных в отношении того или иного конкретного вывода Рабочей группы или озвученных повторно после принятия вывода.</w:t>
      </w:r>
    </w:p>
    <w:p w14:paraId="3C7E39A6" w14:textId="1A8137CC" w:rsidR="0097607D" w:rsidRPr="00D75DB1" w:rsidRDefault="00F22E8B" w:rsidP="0097607D">
      <w:pPr>
        <w:pStyle w:val="ONUME"/>
        <w:numPr>
          <w:ilvl w:val="0"/>
          <w:numId w:val="0"/>
        </w:numPr>
        <w:rPr>
          <w:lang w:val="ru-RU"/>
        </w:rPr>
      </w:pPr>
      <w:r w:rsidRPr="00684D85">
        <w:rPr>
          <w:b/>
          <w:bCs/>
          <w:caps/>
          <w:kern w:val="32"/>
          <w:szCs w:val="32"/>
          <w:lang w:val="ru-RU"/>
        </w:rPr>
        <w:t>ОТЧЕТ О ПЯТЬДЕСЯТ ТР</w:t>
      </w:r>
      <w:r>
        <w:rPr>
          <w:b/>
          <w:bCs/>
          <w:caps/>
          <w:kern w:val="32"/>
          <w:szCs w:val="32"/>
          <w:lang w:val="ru-RU"/>
        </w:rPr>
        <w:t>етьей</w:t>
      </w:r>
      <w:r w:rsidRPr="00684D85">
        <w:rPr>
          <w:b/>
          <w:bCs/>
          <w:caps/>
          <w:kern w:val="32"/>
          <w:szCs w:val="32"/>
          <w:lang w:val="ru-RU"/>
        </w:rPr>
        <w:t xml:space="preserve"> СЕССИИ КОМИТЕТА ЭКСПЕРТОВ СОЮЗА</w:t>
      </w:r>
      <w:r w:rsidRPr="00D75DB1">
        <w:rPr>
          <w:b/>
          <w:bCs/>
          <w:caps/>
          <w:kern w:val="32"/>
          <w:szCs w:val="32"/>
          <w:lang w:val="ru-RU"/>
        </w:rPr>
        <w:t xml:space="preserve"> МПК</w:t>
      </w:r>
    </w:p>
    <w:p w14:paraId="517662A1" w14:textId="6FE6EC99" w:rsidR="0097607D" w:rsidRPr="00684D85" w:rsidRDefault="00D75DB1" w:rsidP="002C056E">
      <w:pPr>
        <w:pStyle w:val="ONUME"/>
        <w:rPr>
          <w:lang w:val="ru-RU"/>
        </w:rPr>
      </w:pPr>
      <w:r w:rsidRPr="00D75DB1">
        <w:rPr>
          <w:lang w:val="ru-RU"/>
        </w:rPr>
        <w:t>Рабочая группа приняла к сведению устный отчет Секретариата о пятьдесят третьей сессии Комитета экспертов</w:t>
      </w:r>
      <w:r w:rsidR="00692A98">
        <w:rPr>
          <w:lang w:val="ru-RU"/>
        </w:rPr>
        <w:t xml:space="preserve"> Союза</w:t>
      </w:r>
      <w:r w:rsidRPr="00D75DB1">
        <w:rPr>
          <w:lang w:val="ru-RU"/>
        </w:rPr>
        <w:t xml:space="preserve"> МПК (далее – «Комитет») (см. документ</w:t>
      </w:r>
      <w:r w:rsidR="00692A98">
        <w:rPr>
          <w:lang w:val="ru-RU"/>
        </w:rPr>
        <w:t> </w:t>
      </w:r>
      <w:r w:rsidR="00E24991" w:rsidRPr="00D75DB1">
        <w:rPr>
          <w:lang w:val="ru-RU"/>
        </w:rPr>
        <w:t>IP</w:t>
      </w:r>
      <w:r w:rsidR="00E24991">
        <w:t>C</w:t>
      </w:r>
      <w:r w:rsidR="00E24991" w:rsidRPr="00684D85">
        <w:rPr>
          <w:lang w:val="ru-RU"/>
        </w:rPr>
        <w:t>/</w:t>
      </w:r>
      <w:r w:rsidR="00E24991">
        <w:t>CE</w:t>
      </w:r>
      <w:r w:rsidR="00E24991" w:rsidRPr="00684D85">
        <w:rPr>
          <w:lang w:val="ru-RU"/>
        </w:rPr>
        <w:t>/53/2).</w:t>
      </w:r>
    </w:p>
    <w:p w14:paraId="45B2A5B6" w14:textId="6FCB3911" w:rsidR="00E24991" w:rsidRPr="00AD531F" w:rsidRDefault="001373DF" w:rsidP="00AD531F">
      <w:pPr>
        <w:pStyle w:val="ONUME"/>
        <w:rPr>
          <w:lang w:val="ru-RU"/>
        </w:rPr>
      </w:pPr>
      <w:r>
        <w:rPr>
          <w:lang w:val="ru-RU"/>
        </w:rPr>
        <w:t xml:space="preserve">Рабочая группа приняла во внимание тот факт, что Комитет </w:t>
      </w:r>
      <w:r w:rsidRPr="001373DF">
        <w:rPr>
          <w:lang w:val="ru-RU"/>
        </w:rPr>
        <w:t>выразил большое удовлетворение работой</w:t>
      </w:r>
      <w:r>
        <w:rPr>
          <w:lang w:val="ru-RU"/>
        </w:rPr>
        <w:t xml:space="preserve"> в области пересмотра</w:t>
      </w:r>
      <w:r w:rsidRPr="001373DF">
        <w:rPr>
          <w:lang w:val="ru-RU"/>
        </w:rPr>
        <w:t>, проделанной Рабочей группой, в частности,</w:t>
      </w:r>
      <w:r>
        <w:rPr>
          <w:lang w:val="ru-RU"/>
        </w:rPr>
        <w:t xml:space="preserve"> за </w:t>
      </w:r>
      <w:r w:rsidRPr="001373DF">
        <w:rPr>
          <w:lang w:val="ru-RU"/>
        </w:rPr>
        <w:t xml:space="preserve">последние годы </w:t>
      </w:r>
      <w:r w:rsidR="00D56EA3">
        <w:rPr>
          <w:lang w:val="ru-RU"/>
        </w:rPr>
        <w:t xml:space="preserve">в условиях </w:t>
      </w:r>
      <w:r w:rsidRPr="001373DF">
        <w:rPr>
          <w:lang w:val="ru-RU"/>
        </w:rPr>
        <w:t>пандемии COVID-19</w:t>
      </w:r>
      <w:r w:rsidR="003E2960" w:rsidRPr="00684D85">
        <w:rPr>
          <w:lang w:val="ru-RU"/>
        </w:rPr>
        <w:t>.</w:t>
      </w:r>
      <w:r w:rsidR="00E24991" w:rsidRPr="00684D85">
        <w:rPr>
          <w:lang w:val="ru-RU"/>
        </w:rPr>
        <w:t xml:space="preserve"> </w:t>
      </w:r>
      <w:r w:rsidR="00DD1FB6" w:rsidRPr="00684D85">
        <w:rPr>
          <w:lang w:val="ru-RU"/>
        </w:rPr>
        <w:t xml:space="preserve"> </w:t>
      </w:r>
      <w:r w:rsidR="00AD531F" w:rsidRPr="00AD531F">
        <w:rPr>
          <w:lang w:val="ru-RU"/>
        </w:rPr>
        <w:t>Комитет призвал ведомства активно участвовать в реализации программы пересмотра МПК, в частности путем направления ходатайств о пересмотре с учетом Дорожной карты по пересмотру МПК и новых перспективных технологий.</w:t>
      </w:r>
    </w:p>
    <w:p w14:paraId="718C0E2E" w14:textId="480C8FB0" w:rsidR="00E24991" w:rsidRPr="00684D85" w:rsidRDefault="00A94912" w:rsidP="00A94912">
      <w:pPr>
        <w:pStyle w:val="ONUME"/>
        <w:rPr>
          <w:lang w:val="ru-RU"/>
        </w:rPr>
      </w:pPr>
      <w:r>
        <w:rPr>
          <w:lang w:val="ru-RU"/>
        </w:rPr>
        <w:t>Рабочая группа также приняла к сведению</w:t>
      </w:r>
      <w:r w:rsidR="003F1F7B">
        <w:rPr>
          <w:lang w:val="ru-RU"/>
        </w:rPr>
        <w:t xml:space="preserve"> решение </w:t>
      </w:r>
      <w:r>
        <w:rPr>
          <w:lang w:val="ru-RU"/>
        </w:rPr>
        <w:t>Комитет</w:t>
      </w:r>
      <w:r w:rsidR="003F1F7B">
        <w:rPr>
          <w:lang w:val="ru-RU"/>
        </w:rPr>
        <w:t>а</w:t>
      </w:r>
      <w:r>
        <w:rPr>
          <w:lang w:val="ru-RU"/>
        </w:rPr>
        <w:t xml:space="preserve"> </w:t>
      </w:r>
      <w:r w:rsidRPr="00A94912">
        <w:rPr>
          <w:lang w:val="ru-RU"/>
        </w:rPr>
        <w:t>поручи</w:t>
      </w:r>
      <w:r>
        <w:rPr>
          <w:lang w:val="ru-RU"/>
        </w:rPr>
        <w:t>ть</w:t>
      </w:r>
      <w:r w:rsidRPr="00A94912">
        <w:rPr>
          <w:lang w:val="ru-RU"/>
        </w:rPr>
        <w:t xml:space="preserve"> </w:t>
      </w:r>
      <w:r>
        <w:rPr>
          <w:lang w:val="ru-RU"/>
        </w:rPr>
        <w:t>ей</w:t>
      </w:r>
      <w:r w:rsidRPr="00A94912">
        <w:rPr>
          <w:lang w:val="ru-RU"/>
        </w:rPr>
        <w:t xml:space="preserve"> рассмотреть вопрос о внедрении более эффективного и сбалансированного режима работы </w:t>
      </w:r>
      <w:r>
        <w:rPr>
          <w:lang w:val="ru-RU"/>
        </w:rPr>
        <w:t xml:space="preserve">в промежутке </w:t>
      </w:r>
      <w:r w:rsidRPr="00A94912">
        <w:rPr>
          <w:lang w:val="ru-RU"/>
        </w:rPr>
        <w:t xml:space="preserve">между ежегодными сессиями в интересах завершения ряда </w:t>
      </w:r>
      <w:r>
        <w:rPr>
          <w:lang w:val="ru-RU"/>
        </w:rPr>
        <w:t xml:space="preserve">«крупных» </w:t>
      </w:r>
      <w:r w:rsidRPr="00A94912">
        <w:rPr>
          <w:lang w:val="ru-RU"/>
        </w:rPr>
        <w:t>проектов</w:t>
      </w:r>
      <w:r>
        <w:rPr>
          <w:lang w:val="ru-RU"/>
        </w:rPr>
        <w:t xml:space="preserve"> по пересмотру, </w:t>
      </w:r>
      <w:r w:rsidRPr="00A94912">
        <w:rPr>
          <w:lang w:val="ru-RU"/>
        </w:rPr>
        <w:t xml:space="preserve">к примеру, путем применения индивидуального подхода в каждом конкретном случае </w:t>
      </w:r>
      <w:r>
        <w:rPr>
          <w:lang w:val="ru-RU"/>
        </w:rPr>
        <w:t xml:space="preserve">в рамках </w:t>
      </w:r>
      <w:r w:rsidRPr="00A94912">
        <w:rPr>
          <w:lang w:val="ru-RU"/>
        </w:rPr>
        <w:t xml:space="preserve">координации </w:t>
      </w:r>
      <w:r>
        <w:rPr>
          <w:lang w:val="ru-RU"/>
        </w:rPr>
        <w:t xml:space="preserve">усилий </w:t>
      </w:r>
      <w:r w:rsidRPr="00A94912">
        <w:rPr>
          <w:lang w:val="ru-RU"/>
        </w:rPr>
        <w:t>докладчиков, Международного бюро</w:t>
      </w:r>
      <w:r>
        <w:rPr>
          <w:lang w:val="ru-RU"/>
        </w:rPr>
        <w:t>, ЕПВ и Соединенных Штатов Америки в качестве ответственных за функционирование Совместной патентной классификации</w:t>
      </w:r>
      <w:r w:rsidR="00E1631B" w:rsidRPr="00684D85">
        <w:rPr>
          <w:lang w:val="ru-RU"/>
        </w:rPr>
        <w:t xml:space="preserve"> (</w:t>
      </w:r>
      <w:r>
        <w:rPr>
          <w:lang w:val="ru-RU"/>
        </w:rPr>
        <w:t>СПК</w:t>
      </w:r>
      <w:r w:rsidR="00E1631B" w:rsidRPr="00684D85">
        <w:rPr>
          <w:lang w:val="ru-RU"/>
        </w:rPr>
        <w:t>)</w:t>
      </w:r>
      <w:r w:rsidR="003E2960" w:rsidRPr="00684D85">
        <w:rPr>
          <w:lang w:val="ru-RU"/>
        </w:rPr>
        <w:t>.</w:t>
      </w:r>
    </w:p>
    <w:p w14:paraId="2508FD76" w14:textId="49E96467" w:rsidR="003E2960" w:rsidRPr="00684D85" w:rsidRDefault="00F2141F" w:rsidP="003E2960">
      <w:pPr>
        <w:pStyle w:val="ONUME"/>
        <w:rPr>
          <w:lang w:val="ru-RU"/>
        </w:rPr>
      </w:pPr>
      <w:r>
        <w:rPr>
          <w:lang w:val="ru-RU"/>
        </w:rPr>
        <w:t>Было отмечено, что Комитет также обсудил потенциальный формат дальнейших заседаний Рабочей группы и подчеркнул важность очного участия делегатов для решения сложных вопросов, содействия эффективному обмену мнениями и создания возможности для необходимых неофициальных консультаций во время перерыва при неизменном сохранении опции дистанционной работы, позволяющей обеспечить более широкое участие</w:t>
      </w:r>
      <w:r w:rsidR="003E2960" w:rsidRPr="00684D85">
        <w:rPr>
          <w:lang w:val="ru-RU"/>
        </w:rPr>
        <w:t xml:space="preserve">. </w:t>
      </w:r>
      <w:r w:rsidR="00DD1FB6" w:rsidRPr="00684D85">
        <w:rPr>
          <w:lang w:val="ru-RU"/>
        </w:rPr>
        <w:t xml:space="preserve"> </w:t>
      </w:r>
      <w:r w:rsidR="0053046F">
        <w:rPr>
          <w:lang w:val="ru-RU"/>
        </w:rPr>
        <w:t>Кроме того, Комитет отметил важность активного использования электронного форума МПК в сочетании с гибридным форматом сессий Рабочей группы.</w:t>
      </w:r>
    </w:p>
    <w:p w14:paraId="64F0705B" w14:textId="710B5CC4" w:rsidR="003E2960" w:rsidRPr="00214EAA" w:rsidRDefault="00E36F66" w:rsidP="00E36F66">
      <w:pPr>
        <w:pStyle w:val="ONUME"/>
        <w:rPr>
          <w:lang w:val="ru-RU"/>
        </w:rPr>
      </w:pPr>
      <w:r>
        <w:rPr>
          <w:lang w:val="ru-RU"/>
        </w:rPr>
        <w:t>Рабочая группа</w:t>
      </w:r>
      <w:r w:rsidR="00B71351">
        <w:rPr>
          <w:lang w:val="ru-RU"/>
        </w:rPr>
        <w:t xml:space="preserve"> также</w:t>
      </w:r>
      <w:r>
        <w:rPr>
          <w:lang w:val="ru-RU"/>
        </w:rPr>
        <w:t xml:space="preserve"> приняла к сведению тот факт, что Комитет</w:t>
      </w:r>
      <w:r w:rsidRPr="00E36F66">
        <w:rPr>
          <w:lang w:val="ru-RU"/>
        </w:rPr>
        <w:t xml:space="preserve"> выразил благодарность ЕПВ за руководство экспертн</w:t>
      </w:r>
      <w:r>
        <w:rPr>
          <w:lang w:val="ru-RU"/>
        </w:rPr>
        <w:t>ой</w:t>
      </w:r>
      <w:r w:rsidRPr="00E36F66">
        <w:rPr>
          <w:lang w:val="ru-RU"/>
        </w:rPr>
        <w:t xml:space="preserve"> групп</w:t>
      </w:r>
      <w:r w:rsidR="000F0EC7">
        <w:rPr>
          <w:lang w:val="ru-RU"/>
        </w:rPr>
        <w:t>ой</w:t>
      </w:r>
      <w:r w:rsidRPr="00E36F66">
        <w:rPr>
          <w:lang w:val="ru-RU"/>
        </w:rPr>
        <w:t xml:space="preserve"> по полупроводниковой технике</w:t>
      </w:r>
      <w:r w:rsidR="001F3E0E">
        <w:rPr>
          <w:lang w:val="ru-RU"/>
        </w:rPr>
        <w:t> </w:t>
      </w:r>
      <w:r>
        <w:rPr>
          <w:lang w:val="ru-RU"/>
        </w:rPr>
        <w:t>(</w:t>
      </w:r>
      <w:r w:rsidRPr="00E36F66">
        <w:rPr>
          <w:lang w:val="ru-RU"/>
        </w:rPr>
        <w:t>Э</w:t>
      </w:r>
      <w:r>
        <w:rPr>
          <w:lang w:val="ru-RU"/>
        </w:rPr>
        <w:t>Г</w:t>
      </w:r>
      <w:r w:rsidRPr="00E36F66">
        <w:rPr>
          <w:lang w:val="ru-RU"/>
        </w:rPr>
        <w:t>ПТ</w:t>
      </w:r>
      <w:r>
        <w:rPr>
          <w:lang w:val="ru-RU"/>
        </w:rPr>
        <w:t>)</w:t>
      </w:r>
      <w:r w:rsidR="001F3E0E">
        <w:rPr>
          <w:lang w:val="ru-RU"/>
        </w:rPr>
        <w:t xml:space="preserve"> и</w:t>
      </w:r>
      <w:r w:rsidRPr="00E36F66">
        <w:rPr>
          <w:lang w:val="ru-RU"/>
        </w:rPr>
        <w:t xml:space="preserve"> всем ведомствам</w:t>
      </w:r>
      <w:r>
        <w:rPr>
          <w:lang w:val="ru-RU"/>
        </w:rPr>
        <w:t xml:space="preserve">, являющимся </w:t>
      </w:r>
      <w:r w:rsidRPr="00E36F66">
        <w:rPr>
          <w:lang w:val="ru-RU"/>
        </w:rPr>
        <w:t>членам</w:t>
      </w:r>
      <w:r>
        <w:rPr>
          <w:lang w:val="ru-RU"/>
        </w:rPr>
        <w:t xml:space="preserve">и этого органа, </w:t>
      </w:r>
      <w:r w:rsidRPr="00E36F66">
        <w:rPr>
          <w:lang w:val="ru-RU"/>
        </w:rPr>
        <w:t xml:space="preserve">за </w:t>
      </w:r>
      <w:r>
        <w:rPr>
          <w:lang w:val="ru-RU"/>
        </w:rPr>
        <w:t>колоссальн</w:t>
      </w:r>
      <w:r w:rsidR="000F0EC7">
        <w:rPr>
          <w:lang w:val="ru-RU"/>
        </w:rPr>
        <w:t>ую работу</w:t>
      </w:r>
      <w:r>
        <w:rPr>
          <w:lang w:val="ru-RU"/>
        </w:rPr>
        <w:t>, в частности</w:t>
      </w:r>
      <w:r w:rsidR="0020436D">
        <w:rPr>
          <w:lang w:val="ru-RU"/>
        </w:rPr>
        <w:t>,</w:t>
      </w:r>
      <w:r>
        <w:rPr>
          <w:lang w:val="ru-RU"/>
        </w:rPr>
        <w:t xml:space="preserve"> по запуску первой группы проектов категории</w:t>
      </w:r>
      <w:r w:rsidR="00F41E60" w:rsidRPr="00684D85">
        <w:rPr>
          <w:lang w:val="ru-RU"/>
        </w:rPr>
        <w:t xml:space="preserve"> </w:t>
      </w:r>
      <w:r w:rsidR="00F41E60">
        <w:t>C</w:t>
      </w:r>
      <w:r w:rsidR="00F41E60" w:rsidRPr="00684D85">
        <w:rPr>
          <w:lang w:val="ru-RU"/>
        </w:rPr>
        <w:t xml:space="preserve"> </w:t>
      </w:r>
      <w:r>
        <w:rPr>
          <w:lang w:val="ru-RU"/>
        </w:rPr>
        <w:t>в рамках электронного форума МПК</w:t>
      </w:r>
      <w:r w:rsidR="00F41E60" w:rsidRPr="00684D85">
        <w:rPr>
          <w:lang w:val="ru-RU"/>
        </w:rPr>
        <w:t xml:space="preserve">, </w:t>
      </w:r>
      <w:r>
        <w:rPr>
          <w:lang w:val="ru-RU"/>
        </w:rPr>
        <w:t>а также</w:t>
      </w:r>
      <w:r w:rsidR="000F0EC7">
        <w:rPr>
          <w:lang w:val="ru-RU"/>
        </w:rPr>
        <w:t xml:space="preserve"> работу, проделанную</w:t>
      </w:r>
      <w:r>
        <w:rPr>
          <w:lang w:val="ru-RU"/>
        </w:rPr>
        <w:t xml:space="preserve"> за последние годы, прошед</w:t>
      </w:r>
      <w:r w:rsidRPr="00214EAA">
        <w:rPr>
          <w:lang w:val="ru-RU"/>
        </w:rPr>
        <w:t xml:space="preserve">шие под знаком пандемии </w:t>
      </w:r>
      <w:r w:rsidR="003E2960" w:rsidRPr="00214EAA">
        <w:rPr>
          <w:lang w:val="ru-RU"/>
        </w:rPr>
        <w:t>Covid-19.</w:t>
      </w:r>
    </w:p>
    <w:p w14:paraId="771340C0" w14:textId="191706B9" w:rsidR="003E2960" w:rsidRPr="00684D85" w:rsidRDefault="00214EAA" w:rsidP="00214EAA">
      <w:pPr>
        <w:pStyle w:val="ONUME"/>
        <w:rPr>
          <w:lang w:val="ru-RU"/>
        </w:rPr>
      </w:pPr>
      <w:r w:rsidRPr="00214EAA">
        <w:rPr>
          <w:lang w:val="ru-RU"/>
        </w:rPr>
        <w:t xml:space="preserve">Рабочая группа также приняла во внимание, что Комитет одобрил поправки к Руководству по МПК и Руководящим принципам пересмотра МПК и, в частности, постановил по мере возможности избегать использования </w:t>
      </w:r>
      <w:r w:rsidR="00977496">
        <w:rPr>
          <w:lang w:val="ru-RU"/>
        </w:rPr>
        <w:t xml:space="preserve">в рамках МПК </w:t>
      </w:r>
      <w:r w:rsidRPr="00214EAA">
        <w:rPr>
          <w:lang w:val="ru-RU"/>
        </w:rPr>
        <w:t>знаков и внести соответствующие изменения в пункт</w:t>
      </w:r>
      <w:r w:rsidR="00977496">
        <w:rPr>
          <w:lang w:val="ru-RU"/>
        </w:rPr>
        <w:t> </w:t>
      </w:r>
      <w:r w:rsidR="000535DA" w:rsidRPr="00214EAA">
        <w:rPr>
          <w:lang w:val="ru-RU"/>
        </w:rPr>
        <w:t>29</w:t>
      </w:r>
      <w:r w:rsidRPr="00214EAA">
        <w:rPr>
          <w:lang w:val="ru-RU"/>
        </w:rPr>
        <w:t xml:space="preserve"> Руководящих принципов</w:t>
      </w:r>
      <w:r w:rsidR="000535DA" w:rsidRPr="00684D85">
        <w:rPr>
          <w:lang w:val="ru-RU"/>
        </w:rPr>
        <w:t>.</w:t>
      </w:r>
    </w:p>
    <w:p w14:paraId="027D181A" w14:textId="77777777" w:rsidR="00A455BD" w:rsidRDefault="00A455BD">
      <w:pPr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br w:type="page"/>
      </w:r>
    </w:p>
    <w:p w14:paraId="38A802F5" w14:textId="03B644E1" w:rsidR="0097607D" w:rsidRPr="003E6027" w:rsidRDefault="00300B84" w:rsidP="00684D85">
      <w:pPr>
        <w:pStyle w:val="Heading1"/>
        <w:rPr>
          <w:lang w:val="ru-RU"/>
        </w:rPr>
      </w:pPr>
      <w:r>
        <w:rPr>
          <w:lang w:val="ru-RU"/>
        </w:rPr>
        <w:lastRenderedPageBreak/>
        <w:t>ОТЧЕТ О ДВАДЦАТЬ ВТОРОЙ СЕССИИ РАБОЧЕЙ ГРУППЫ ПО КЛАССИФИКАЦИИ ПЯТИ ВЕДУЩ</w:t>
      </w:r>
      <w:r w:rsidRPr="003E6027">
        <w:rPr>
          <w:lang w:val="ru-RU"/>
        </w:rPr>
        <w:t>ИХ ВЕДОМСТВ ИС</w:t>
      </w:r>
      <w:r w:rsidR="0097607D" w:rsidRPr="003E6027">
        <w:rPr>
          <w:lang w:val="ru-RU"/>
        </w:rPr>
        <w:t xml:space="preserve"> </w:t>
      </w:r>
      <w:r w:rsidRPr="003E6027">
        <w:rPr>
          <w:lang w:val="ru-RU"/>
        </w:rPr>
        <w:t>(</w:t>
      </w:r>
      <w:r w:rsidR="0097607D" w:rsidRPr="003E6027">
        <w:rPr>
          <w:lang w:val="ru-RU"/>
        </w:rPr>
        <w:t>IP5 WG1</w:t>
      </w:r>
      <w:r w:rsidRPr="003E6027">
        <w:rPr>
          <w:lang w:val="ru-RU"/>
        </w:rPr>
        <w:t>)</w:t>
      </w:r>
    </w:p>
    <w:p w14:paraId="20863890" w14:textId="61BBBBC2" w:rsidR="00D55091" w:rsidRPr="00684D85" w:rsidRDefault="003E6027" w:rsidP="003E6027">
      <w:pPr>
        <w:pStyle w:val="ONUME"/>
        <w:rPr>
          <w:lang w:val="ru-RU"/>
        </w:rPr>
      </w:pPr>
      <w:r w:rsidRPr="003E6027">
        <w:rPr>
          <w:lang w:val="ru-RU"/>
        </w:rPr>
        <w:t>Рабочая группа приняла к сведению устный отчет Японского патентного ведомства</w:t>
      </w:r>
      <w:r w:rsidR="00F96363">
        <w:rPr>
          <w:lang w:val="ru-RU"/>
        </w:rPr>
        <w:t> </w:t>
      </w:r>
      <w:r w:rsidRPr="003E6027">
        <w:rPr>
          <w:lang w:val="ru-RU"/>
        </w:rPr>
        <w:t>(ЯПВ) от имени пяти ведущих ведомств ИС</w:t>
      </w:r>
      <w:r w:rsidR="00E50C14" w:rsidRPr="003E6027">
        <w:rPr>
          <w:lang w:val="ru-RU"/>
        </w:rPr>
        <w:t xml:space="preserve"> (</w:t>
      </w:r>
      <w:r w:rsidRPr="003E6027">
        <w:rPr>
          <w:lang w:val="ru-RU"/>
        </w:rPr>
        <w:t>далее – «пятерка ведомств ИС»</w:t>
      </w:r>
      <w:r w:rsidR="00E50C14" w:rsidRPr="003E6027">
        <w:rPr>
          <w:lang w:val="ru-RU"/>
        </w:rPr>
        <w:t>)</w:t>
      </w:r>
      <w:r w:rsidRPr="003E6027">
        <w:rPr>
          <w:lang w:val="ru-RU"/>
        </w:rPr>
        <w:t xml:space="preserve">, посвященный двадцать второй сессии Рабочей группы по классификации пятерки ведомств ИС </w:t>
      </w:r>
      <w:r w:rsidR="00D55091" w:rsidRPr="003E6027">
        <w:rPr>
          <w:lang w:val="ru-RU"/>
        </w:rPr>
        <w:t>(I</w:t>
      </w:r>
      <w:r w:rsidR="00D55091">
        <w:t>P</w:t>
      </w:r>
      <w:r w:rsidR="00D55091" w:rsidRPr="00684D85">
        <w:rPr>
          <w:lang w:val="ru-RU"/>
        </w:rPr>
        <w:t xml:space="preserve">5 </w:t>
      </w:r>
      <w:r w:rsidR="00D55091">
        <w:t>WG</w:t>
      </w:r>
      <w:r w:rsidR="00D55091" w:rsidRPr="00684D85">
        <w:rPr>
          <w:lang w:val="ru-RU"/>
        </w:rPr>
        <w:t>1).</w:t>
      </w:r>
    </w:p>
    <w:p w14:paraId="5834B1B2" w14:textId="36A29EBC" w:rsidR="00D55091" w:rsidRDefault="00FB3323" w:rsidP="00D55091">
      <w:pPr>
        <w:pStyle w:val="ONUME"/>
      </w:pPr>
      <w:r>
        <w:rPr>
          <w:lang w:val="ru-RU"/>
        </w:rPr>
        <w:t xml:space="preserve">Рабочая группа обратила внимание на то, что на двадцать второй сессии указанного органа пятерка ведомств ИС постановила перевести четыре проекта </w:t>
      </w:r>
      <w:r w:rsidR="00D55091">
        <w:t>IP</w:t>
      </w:r>
      <w:r w:rsidR="00D55091" w:rsidRPr="00684D85">
        <w:rPr>
          <w:lang w:val="ru-RU"/>
        </w:rPr>
        <w:t>5 (</w:t>
      </w:r>
      <w:r>
        <w:rPr>
          <w:lang w:val="ru-RU"/>
        </w:rPr>
        <w:t xml:space="preserve">проекты категории </w:t>
      </w:r>
      <w:r w:rsidR="00D55091">
        <w:t>F</w:t>
      </w:r>
      <w:r w:rsidR="00D55091" w:rsidRPr="00684D85">
        <w:rPr>
          <w:lang w:val="ru-RU"/>
        </w:rPr>
        <w:t xml:space="preserve">) </w:t>
      </w:r>
      <w:r>
        <w:rPr>
          <w:lang w:val="ru-RU"/>
        </w:rPr>
        <w:t>на стадию МПК</w:t>
      </w:r>
      <w:r w:rsidR="00D55091" w:rsidRPr="00684D85">
        <w:rPr>
          <w:lang w:val="ru-RU"/>
        </w:rPr>
        <w:t xml:space="preserve">. </w:t>
      </w:r>
      <w:r>
        <w:rPr>
          <w:lang w:val="ru-RU"/>
        </w:rPr>
        <w:t>ЯПВ, действуя от имени пятерки ведомств ИС,</w:t>
      </w:r>
      <w:r w:rsidR="00D55091" w:rsidRPr="00684D85">
        <w:rPr>
          <w:lang w:val="ru-RU"/>
        </w:rPr>
        <w:t xml:space="preserve"> </w:t>
      </w:r>
      <w:r>
        <w:rPr>
          <w:lang w:val="ru-RU"/>
        </w:rPr>
        <w:t>разместило на с</w:t>
      </w:r>
      <w:r w:rsidRPr="00FB3323">
        <w:rPr>
          <w:lang w:val="ru-RU"/>
        </w:rPr>
        <w:t>транице проекта</w:t>
      </w:r>
      <w:r w:rsidR="00D55091" w:rsidRPr="00FB3323">
        <w:rPr>
          <w:lang w:val="ru-RU"/>
        </w:rPr>
        <w:t xml:space="preserve"> </w:t>
      </w:r>
      <w:hyperlink r:id="rId8" w:history="1">
        <w:r w:rsidR="00D55091" w:rsidRPr="00FB3323">
          <w:rPr>
            <w:rStyle w:val="Hyperlink"/>
            <w:lang w:val="ru-RU"/>
          </w:rPr>
          <w:t>CE 456</w:t>
        </w:r>
      </w:hyperlink>
      <w:r w:rsidR="008672AB" w:rsidRPr="00FB3323">
        <w:rPr>
          <w:lang w:val="ru-RU"/>
        </w:rPr>
        <w:t xml:space="preserve"> </w:t>
      </w:r>
      <w:r w:rsidRPr="00FB3323">
        <w:rPr>
          <w:lang w:val="ru-RU"/>
        </w:rPr>
        <w:t xml:space="preserve">в электронном форуме обновленные перечни всех текущих проектов и предложений </w:t>
      </w:r>
      <w:r w:rsidR="00D55091" w:rsidRPr="00FB3323">
        <w:rPr>
          <w:lang w:val="ru-RU"/>
        </w:rPr>
        <w:t>IP5 (</w:t>
      </w:r>
      <w:r w:rsidRPr="00FB3323">
        <w:rPr>
          <w:lang w:val="ru-RU"/>
        </w:rPr>
        <w:t xml:space="preserve">см. приложение </w:t>
      </w:r>
      <w:r w:rsidR="00D55091" w:rsidRPr="00FB3323">
        <w:rPr>
          <w:lang w:val="ru-RU"/>
        </w:rPr>
        <w:t>3</w:t>
      </w:r>
      <w:r w:rsidR="00C41904" w:rsidRPr="00FB3323">
        <w:rPr>
          <w:lang w:val="ru-RU"/>
        </w:rPr>
        <w:t>9</w:t>
      </w:r>
      <w:r w:rsidRPr="00FB3323">
        <w:rPr>
          <w:lang w:val="ru-RU"/>
        </w:rPr>
        <w:t xml:space="preserve"> </w:t>
      </w:r>
      <w:r w:rsidR="00F96363">
        <w:rPr>
          <w:lang w:val="ru-RU"/>
        </w:rPr>
        <w:t>к проекту</w:t>
      </w:r>
      <w:r w:rsidR="00D55091" w:rsidRPr="00FB3323">
        <w:rPr>
          <w:lang w:val="ru-RU"/>
        </w:rPr>
        <w:t xml:space="preserve">) </w:t>
      </w:r>
      <w:r w:rsidRPr="00FB3323">
        <w:rPr>
          <w:lang w:val="ru-RU"/>
        </w:rPr>
        <w:t xml:space="preserve">во избежание дублирования ходатайств о пересмотре МПК </w:t>
      </w:r>
      <w:r w:rsidR="005C4C94">
        <w:rPr>
          <w:lang w:val="ru-RU"/>
        </w:rPr>
        <w:t>с</w:t>
      </w:r>
      <w:r w:rsidRPr="00FB3323">
        <w:rPr>
          <w:lang w:val="ru-RU"/>
        </w:rPr>
        <w:t xml:space="preserve"> соответствующей текущей деятельност</w:t>
      </w:r>
      <w:r w:rsidR="005C4C94">
        <w:rPr>
          <w:lang w:val="ru-RU"/>
        </w:rPr>
        <w:t>ью</w:t>
      </w:r>
      <w:r w:rsidRPr="00FB3323">
        <w:rPr>
          <w:lang w:val="ru-RU"/>
        </w:rPr>
        <w:t xml:space="preserve"> </w:t>
      </w:r>
      <w:r w:rsidR="005C4C94">
        <w:rPr>
          <w:lang w:val="ru-RU"/>
        </w:rPr>
        <w:t>«пятерки»</w:t>
      </w:r>
      <w:r w:rsidR="00D55091" w:rsidRPr="00FB3323">
        <w:rPr>
          <w:lang w:val="ru-RU"/>
        </w:rPr>
        <w:t>.</w:t>
      </w:r>
    </w:p>
    <w:p w14:paraId="7891DB25" w14:textId="2AF24A55" w:rsidR="00B329A8" w:rsidRDefault="00527761" w:rsidP="0097607D">
      <w:pPr>
        <w:pStyle w:val="ONUME"/>
      </w:pPr>
      <w:r>
        <w:rPr>
          <w:lang w:val="ru-RU"/>
        </w:rPr>
        <w:t xml:space="preserve">Комитет также принял к сведению, что пятерка ведомств ИС обсуждает инициативу по классификации технологий, связанных с новыми перспективными технологиями и искусственным интеллектом </w:t>
      </w:r>
      <w:r w:rsidR="000559C5">
        <w:rPr>
          <w:rFonts w:eastAsia="Arial Unicode MS"/>
          <w:shd w:val="clear" w:color="auto" w:fill="FFFFFF"/>
        </w:rPr>
        <w:t>(</w:t>
      </w:r>
      <w:r>
        <w:rPr>
          <w:rFonts w:eastAsia="Arial Unicode MS"/>
          <w:shd w:val="clear" w:color="auto" w:fill="FFFFFF"/>
          <w:lang w:val="ru-RU"/>
        </w:rPr>
        <w:t>НПТ</w:t>
      </w:r>
      <w:r w:rsidR="00C41904">
        <w:rPr>
          <w:rFonts w:eastAsia="Arial Unicode MS"/>
          <w:shd w:val="clear" w:color="auto" w:fill="FFFFFF"/>
        </w:rPr>
        <w:t>/</w:t>
      </w:r>
      <w:r>
        <w:rPr>
          <w:rFonts w:eastAsia="Arial Unicode MS"/>
          <w:shd w:val="clear" w:color="auto" w:fill="FFFFFF"/>
          <w:lang w:val="ru-RU"/>
        </w:rPr>
        <w:t>ИИ</w:t>
      </w:r>
      <w:r w:rsidR="000559C5">
        <w:rPr>
          <w:rFonts w:eastAsia="Arial Unicode MS"/>
          <w:shd w:val="clear" w:color="auto" w:fill="FFFFFF"/>
        </w:rPr>
        <w:t>)</w:t>
      </w:r>
      <w:r w:rsidR="00C41904">
        <w:rPr>
          <w:rFonts w:eastAsia="Arial Unicode MS"/>
          <w:shd w:val="clear" w:color="auto" w:fill="FFFFFF"/>
        </w:rPr>
        <w:t>.</w:t>
      </w:r>
    </w:p>
    <w:p w14:paraId="0E910059" w14:textId="29937937" w:rsidR="00D21D2F" w:rsidRPr="003B521E" w:rsidRDefault="00E03172" w:rsidP="00D21D2F">
      <w:pPr>
        <w:pStyle w:val="Heading1"/>
      </w:pPr>
      <w:r>
        <w:rPr>
          <w:lang w:val="ru-RU"/>
        </w:rPr>
        <w:t>ПРОГРАММА ПЕРЕСМОТРА МПК</w:t>
      </w:r>
    </w:p>
    <w:p w14:paraId="6BC70B01" w14:textId="200D2BC7" w:rsidR="0097607D" w:rsidRPr="0018312D" w:rsidRDefault="00EC04FE" w:rsidP="00FC575E">
      <w:pPr>
        <w:pStyle w:val="ONUME"/>
        <w:rPr>
          <w:lang w:val="ru-RU"/>
        </w:rPr>
      </w:pPr>
      <w:r w:rsidRPr="006A1F7A">
        <w:rPr>
          <w:lang w:val="ru-RU"/>
        </w:rPr>
        <w:t>Рабочая группа обсудила 31 проект по пересмотру, в частности</w:t>
      </w:r>
      <w:r w:rsidR="00D21D2F" w:rsidRPr="00C41904">
        <w:rPr>
          <w:szCs w:val="22"/>
        </w:rPr>
        <w:t xml:space="preserve"> </w:t>
      </w:r>
      <w:hyperlink r:id="rId9" w:history="1">
        <w:r w:rsidR="00C41904" w:rsidRPr="003A1D73">
          <w:rPr>
            <w:rStyle w:val="Hyperlink"/>
          </w:rPr>
          <w:t>C 505</w:t>
        </w:r>
      </w:hyperlink>
      <w:r w:rsidR="00C41904" w:rsidRPr="003A1D73">
        <w:t xml:space="preserve">, </w:t>
      </w:r>
      <w:hyperlink r:id="rId10" w:history="1">
        <w:r w:rsidR="00C41904" w:rsidRPr="003A1D73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3A1D73">
          <w:rPr>
            <w:rStyle w:val="Hyperlink"/>
          </w:rPr>
          <w:t>508</w:t>
        </w:r>
      </w:hyperlink>
      <w:r w:rsidR="00C41904" w:rsidRPr="003A1D73">
        <w:t xml:space="preserve">, </w:t>
      </w:r>
      <w:hyperlink r:id="rId11" w:history="1">
        <w:r w:rsidR="00C41904" w:rsidRPr="003A1D73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3A1D73">
          <w:rPr>
            <w:rStyle w:val="Hyperlink"/>
          </w:rPr>
          <w:t>509</w:t>
        </w:r>
      </w:hyperlink>
      <w:r w:rsidR="00C41904" w:rsidRPr="003A1D73">
        <w:t>,</w:t>
      </w:r>
      <w:r w:rsidR="00C41904">
        <w:t xml:space="preserve"> </w:t>
      </w:r>
      <w:hyperlink r:id="rId12" w:history="1">
        <w:r w:rsidR="00C41904" w:rsidRPr="00417F3A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417F3A">
          <w:rPr>
            <w:rStyle w:val="Hyperlink"/>
          </w:rPr>
          <w:t>510</w:t>
        </w:r>
      </w:hyperlink>
      <w:r w:rsidR="00111B3D">
        <w:t xml:space="preserve">, </w:t>
      </w:r>
      <w:hyperlink r:id="rId13" w:history="1">
        <w:r w:rsidR="00C41904" w:rsidRPr="001B6D1A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1B6D1A">
          <w:rPr>
            <w:rStyle w:val="Hyperlink"/>
          </w:rPr>
          <w:t>511</w:t>
        </w:r>
      </w:hyperlink>
      <w:r w:rsidR="00C41904">
        <w:t xml:space="preserve">, </w:t>
      </w:r>
      <w:hyperlink r:id="rId14" w:history="1">
        <w:r w:rsidR="00C41904" w:rsidRPr="001B6D1A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1B6D1A">
          <w:rPr>
            <w:rStyle w:val="Hyperlink"/>
          </w:rPr>
          <w:t>512</w:t>
        </w:r>
      </w:hyperlink>
      <w:r w:rsidR="00C41904">
        <w:t xml:space="preserve">, </w:t>
      </w:r>
      <w:hyperlink r:id="rId15" w:history="1">
        <w:r w:rsidR="00C41904" w:rsidRPr="001B6D1A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1B6D1A">
          <w:rPr>
            <w:rStyle w:val="Hyperlink"/>
          </w:rPr>
          <w:t>513</w:t>
        </w:r>
      </w:hyperlink>
      <w:r w:rsidR="00C41904">
        <w:t xml:space="preserve">, </w:t>
      </w:r>
      <w:hyperlink r:id="rId16" w:history="1">
        <w:r w:rsidR="00C41904" w:rsidRPr="003A1D73">
          <w:rPr>
            <w:rStyle w:val="Hyperlink"/>
          </w:rPr>
          <w:t>C 520</w:t>
        </w:r>
      </w:hyperlink>
      <w:r w:rsidR="00C41904" w:rsidRPr="003A1D73">
        <w:t>,</w:t>
      </w:r>
      <w:r w:rsidR="006B63F9" w:rsidRPr="00C41904">
        <w:rPr>
          <w:szCs w:val="22"/>
        </w:rPr>
        <w:t xml:space="preserve"> </w:t>
      </w:r>
      <w:hyperlink r:id="rId17" w:history="1">
        <w:r w:rsidR="00B72168" w:rsidRPr="0086108D">
          <w:rPr>
            <w:rStyle w:val="Hyperlink"/>
          </w:rPr>
          <w:t>C</w:t>
        </w:r>
        <w:r w:rsidR="00B72168">
          <w:rPr>
            <w:rStyle w:val="Hyperlink"/>
          </w:rPr>
          <w:t> </w:t>
        </w:r>
        <w:r w:rsidR="00B72168" w:rsidRPr="0086108D">
          <w:rPr>
            <w:rStyle w:val="Hyperlink"/>
          </w:rPr>
          <w:t>521</w:t>
        </w:r>
      </w:hyperlink>
      <w:r w:rsidR="00B72168">
        <w:t>,</w:t>
      </w:r>
      <w:r w:rsidR="00C41904">
        <w:t xml:space="preserve"> </w:t>
      </w:r>
      <w:hyperlink r:id="rId18" w:history="1">
        <w:r w:rsidR="00C41904" w:rsidRPr="001B6D1A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1B6D1A">
          <w:rPr>
            <w:rStyle w:val="Hyperlink"/>
          </w:rPr>
          <w:t>522</w:t>
        </w:r>
      </w:hyperlink>
      <w:r w:rsidR="00C41904">
        <w:t xml:space="preserve">, </w:t>
      </w:r>
      <w:hyperlink r:id="rId19" w:history="1">
        <w:r w:rsidR="00C41904" w:rsidRPr="001B6D1A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1B6D1A">
          <w:rPr>
            <w:rStyle w:val="Hyperlink"/>
          </w:rPr>
          <w:t>523</w:t>
        </w:r>
      </w:hyperlink>
      <w:r w:rsidR="00C41904">
        <w:t xml:space="preserve">, </w:t>
      </w:r>
      <w:hyperlink r:id="rId20" w:history="1">
        <w:r w:rsidR="00C41904" w:rsidRPr="001B6D1A">
          <w:rPr>
            <w:rStyle w:val="Hyperlink"/>
          </w:rPr>
          <w:t>C</w:t>
        </w:r>
        <w:r w:rsidR="00C41904">
          <w:rPr>
            <w:rStyle w:val="Hyperlink"/>
          </w:rPr>
          <w:t> </w:t>
        </w:r>
        <w:r w:rsidR="00C41904" w:rsidRPr="001B6D1A">
          <w:rPr>
            <w:rStyle w:val="Hyperlink"/>
          </w:rPr>
          <w:t>524</w:t>
        </w:r>
      </w:hyperlink>
      <w:r w:rsidR="00C41904">
        <w:t xml:space="preserve">, </w:t>
      </w:r>
      <w:hyperlink r:id="rId21" w:history="1">
        <w:r w:rsidR="00C41904" w:rsidRPr="003A1D73">
          <w:rPr>
            <w:rStyle w:val="Hyperlink"/>
          </w:rPr>
          <w:t>F 071</w:t>
        </w:r>
      </w:hyperlink>
      <w:r w:rsidR="00C41904">
        <w:t xml:space="preserve">, </w:t>
      </w:r>
      <w:hyperlink r:id="rId22" w:history="1">
        <w:r w:rsidR="00C41904" w:rsidRPr="003A1D73">
          <w:rPr>
            <w:rStyle w:val="Hyperlink"/>
          </w:rPr>
          <w:t>F 082</w:t>
        </w:r>
      </w:hyperlink>
      <w:r w:rsidR="00C41904" w:rsidRPr="003A1D73">
        <w:t xml:space="preserve">, </w:t>
      </w:r>
      <w:hyperlink r:id="rId23" w:history="1">
        <w:r w:rsidR="00B72168" w:rsidRPr="003A1D73">
          <w:rPr>
            <w:rStyle w:val="Hyperlink"/>
          </w:rPr>
          <w:t>F 089</w:t>
        </w:r>
      </w:hyperlink>
      <w:r w:rsidR="00B72168" w:rsidRPr="003A1D73">
        <w:t xml:space="preserve">, </w:t>
      </w:r>
      <w:hyperlink r:id="rId24" w:history="1">
        <w:r w:rsidR="00C41904" w:rsidRPr="003A1D73">
          <w:rPr>
            <w:rStyle w:val="Hyperlink"/>
          </w:rPr>
          <w:t>F 122</w:t>
        </w:r>
      </w:hyperlink>
      <w:r w:rsidR="00C41904" w:rsidRPr="003A1D73">
        <w:t>,</w:t>
      </w:r>
      <w:r w:rsidR="00C41904">
        <w:t xml:space="preserve"> </w:t>
      </w:r>
      <w:hyperlink r:id="rId25" w:history="1">
        <w:r w:rsidR="00B72168" w:rsidRPr="003A1D73">
          <w:rPr>
            <w:rStyle w:val="Hyperlink"/>
          </w:rPr>
          <w:t>F 138</w:t>
        </w:r>
      </w:hyperlink>
      <w:r w:rsidR="00B72168" w:rsidRPr="003A1D73">
        <w:t>,</w:t>
      </w:r>
      <w:r w:rsidR="00C41904">
        <w:t xml:space="preserve"> </w:t>
      </w:r>
      <w:hyperlink r:id="rId26" w:history="1">
        <w:r w:rsidR="00C41904" w:rsidRPr="003A1D73">
          <w:rPr>
            <w:rStyle w:val="Hyperlink"/>
          </w:rPr>
          <w:t>F 141</w:t>
        </w:r>
      </w:hyperlink>
      <w:r w:rsidR="00C41904" w:rsidRPr="003A1D73">
        <w:t xml:space="preserve">, </w:t>
      </w:r>
      <w:hyperlink r:id="rId27" w:history="1">
        <w:r w:rsidR="00C41904" w:rsidRPr="003A1D73">
          <w:rPr>
            <w:rStyle w:val="Hyperlink"/>
          </w:rPr>
          <w:t>F 142</w:t>
        </w:r>
      </w:hyperlink>
      <w:r w:rsidR="00C41904" w:rsidRPr="003A1D73">
        <w:t xml:space="preserve">, </w:t>
      </w:r>
      <w:hyperlink r:id="rId28" w:history="1">
        <w:r w:rsidR="00C41904" w:rsidRPr="003A1D73">
          <w:rPr>
            <w:rStyle w:val="Hyperlink"/>
          </w:rPr>
          <w:t>F 143</w:t>
        </w:r>
      </w:hyperlink>
      <w:r w:rsidR="00C41904" w:rsidRPr="003A1D73">
        <w:t xml:space="preserve">, </w:t>
      </w:r>
      <w:hyperlink r:id="rId29" w:history="1">
        <w:r w:rsidR="00C41904" w:rsidRPr="003A1D73">
          <w:rPr>
            <w:rStyle w:val="Hyperlink"/>
          </w:rPr>
          <w:t>F 149</w:t>
        </w:r>
      </w:hyperlink>
      <w:r w:rsidR="00C41904" w:rsidRPr="003A1D73">
        <w:t xml:space="preserve">, </w:t>
      </w:r>
      <w:hyperlink r:id="rId30" w:history="1">
        <w:r w:rsidR="00C41904" w:rsidRPr="003A1D73">
          <w:rPr>
            <w:rStyle w:val="Hyperlink"/>
          </w:rPr>
          <w:t>F 151</w:t>
        </w:r>
      </w:hyperlink>
      <w:r w:rsidR="00C41904" w:rsidRPr="003A1D73">
        <w:t>,</w:t>
      </w:r>
      <w:r w:rsidR="00C41904">
        <w:t xml:space="preserve"> </w:t>
      </w:r>
      <w:hyperlink r:id="rId31" w:history="1">
        <w:r w:rsidR="00C41904" w:rsidRPr="003A1D73">
          <w:rPr>
            <w:rStyle w:val="Hyperlink"/>
          </w:rPr>
          <w:t>F 152</w:t>
        </w:r>
      </w:hyperlink>
      <w:r w:rsidR="00C41904">
        <w:t>,</w:t>
      </w:r>
      <w:r w:rsidR="00B72168" w:rsidRPr="003A1D73">
        <w:t xml:space="preserve"> </w:t>
      </w:r>
      <w:hyperlink r:id="rId32" w:history="1">
        <w:r w:rsidR="00B72168" w:rsidRPr="003A1D73">
          <w:rPr>
            <w:rStyle w:val="Hyperlink"/>
          </w:rPr>
          <w:t>F</w:t>
        </w:r>
        <w:r w:rsidR="00B72168">
          <w:rPr>
            <w:rStyle w:val="Hyperlink"/>
          </w:rPr>
          <w:t> </w:t>
        </w:r>
        <w:r w:rsidR="00B72168" w:rsidRPr="003A1D73">
          <w:rPr>
            <w:rStyle w:val="Hyperlink"/>
          </w:rPr>
          <w:t>156</w:t>
        </w:r>
      </w:hyperlink>
      <w:r w:rsidR="00B72168">
        <w:t xml:space="preserve">, </w:t>
      </w:r>
      <w:hyperlink r:id="rId33" w:history="1">
        <w:r w:rsidR="00B72168" w:rsidRPr="003A1D73">
          <w:rPr>
            <w:rStyle w:val="Hyperlink"/>
          </w:rPr>
          <w:t>F</w:t>
        </w:r>
        <w:r w:rsidR="00B72168">
          <w:rPr>
            <w:rStyle w:val="Hyperlink"/>
          </w:rPr>
          <w:t> </w:t>
        </w:r>
        <w:r w:rsidR="00B72168" w:rsidRPr="003A1D73">
          <w:rPr>
            <w:rStyle w:val="Hyperlink"/>
          </w:rPr>
          <w:t>157</w:t>
        </w:r>
      </w:hyperlink>
      <w:r w:rsidR="00B72168">
        <w:t>,</w:t>
      </w:r>
      <w:r w:rsidR="00111B3D">
        <w:t xml:space="preserve"> </w:t>
      </w:r>
      <w:hyperlink r:id="rId34" w:history="1">
        <w:r w:rsidR="00111B3D" w:rsidRPr="00111B3D">
          <w:rPr>
            <w:rStyle w:val="Hyperlink"/>
          </w:rPr>
          <w:t>F 158</w:t>
        </w:r>
      </w:hyperlink>
      <w:r w:rsidR="00111B3D">
        <w:t xml:space="preserve">, </w:t>
      </w:r>
      <w:hyperlink r:id="rId35" w:history="1">
        <w:r w:rsidR="00C41904" w:rsidRPr="003A1D73">
          <w:rPr>
            <w:rStyle w:val="Hyperlink"/>
          </w:rPr>
          <w:t>F</w:t>
        </w:r>
        <w:r w:rsidR="00C41904">
          <w:rPr>
            <w:rStyle w:val="Hyperlink"/>
          </w:rPr>
          <w:t> </w:t>
        </w:r>
        <w:r w:rsidR="00C41904" w:rsidRPr="003A1D73">
          <w:rPr>
            <w:rStyle w:val="Hyperlink"/>
          </w:rPr>
          <w:t>159</w:t>
        </w:r>
      </w:hyperlink>
      <w:r w:rsidR="00C41904">
        <w:t xml:space="preserve">, </w:t>
      </w:r>
      <w:hyperlink r:id="rId36" w:history="1">
        <w:r w:rsidR="00C41904" w:rsidRPr="003A1D73">
          <w:rPr>
            <w:rStyle w:val="Hyperlink"/>
          </w:rPr>
          <w:t>F</w:t>
        </w:r>
        <w:r w:rsidR="00C41904">
          <w:rPr>
            <w:rStyle w:val="Hyperlink"/>
          </w:rPr>
          <w:t> </w:t>
        </w:r>
        <w:r w:rsidR="00C41904" w:rsidRPr="003A1D73">
          <w:rPr>
            <w:rStyle w:val="Hyperlink"/>
          </w:rPr>
          <w:t>1</w:t>
        </w:r>
        <w:r w:rsidR="00C41904">
          <w:rPr>
            <w:rStyle w:val="Hyperlink"/>
          </w:rPr>
          <w:t>61</w:t>
        </w:r>
      </w:hyperlink>
      <w:r w:rsidR="00C41904">
        <w:t>,</w:t>
      </w:r>
      <w:r w:rsidR="00B72168">
        <w:t xml:space="preserve"> </w:t>
      </w:r>
      <w:hyperlink r:id="rId37" w:history="1">
        <w:r w:rsidR="00B72168" w:rsidRPr="001B6D1A">
          <w:rPr>
            <w:rStyle w:val="Hyperlink"/>
          </w:rPr>
          <w:t>F</w:t>
        </w:r>
        <w:r w:rsidR="00B72168">
          <w:rPr>
            <w:rStyle w:val="Hyperlink"/>
          </w:rPr>
          <w:t> </w:t>
        </w:r>
        <w:r w:rsidR="00B72168" w:rsidRPr="001B6D1A">
          <w:rPr>
            <w:rStyle w:val="Hyperlink"/>
          </w:rPr>
          <w:t>162</w:t>
        </w:r>
      </w:hyperlink>
      <w:r w:rsidR="00C41904">
        <w:t xml:space="preserve">, </w:t>
      </w:r>
      <w:hyperlink r:id="rId38" w:history="1">
        <w:r w:rsidR="00B72168" w:rsidRPr="001B6D1A">
          <w:rPr>
            <w:rStyle w:val="Hyperlink"/>
          </w:rPr>
          <w:t>F</w:t>
        </w:r>
        <w:r w:rsidR="00B72168">
          <w:rPr>
            <w:rStyle w:val="Hyperlink"/>
          </w:rPr>
          <w:t> </w:t>
        </w:r>
        <w:r w:rsidR="00B72168" w:rsidRPr="001B6D1A">
          <w:rPr>
            <w:rStyle w:val="Hyperlink"/>
          </w:rPr>
          <w:t>163</w:t>
        </w:r>
      </w:hyperlink>
      <w:r>
        <w:rPr>
          <w:rStyle w:val="Hyperlink"/>
          <w:lang w:val="ru-RU"/>
        </w:rPr>
        <w:t> </w:t>
      </w:r>
      <w:r>
        <w:rPr>
          <w:lang w:val="ru-RU"/>
        </w:rPr>
        <w:t>и</w:t>
      </w:r>
      <w:r w:rsidR="00131C35">
        <w:t> </w:t>
      </w:r>
      <w:hyperlink r:id="rId39" w:history="1">
        <w:r w:rsidR="00C41904" w:rsidRPr="003A1D73">
          <w:rPr>
            <w:rStyle w:val="Hyperlink"/>
          </w:rPr>
          <w:t>F</w:t>
        </w:r>
        <w:r w:rsidR="00C41904">
          <w:rPr>
            <w:rStyle w:val="Hyperlink"/>
          </w:rPr>
          <w:t> </w:t>
        </w:r>
        <w:r w:rsidR="00C41904" w:rsidRPr="003A1D73">
          <w:rPr>
            <w:rStyle w:val="Hyperlink"/>
          </w:rPr>
          <w:t>1</w:t>
        </w:r>
        <w:r w:rsidR="00C41904">
          <w:rPr>
            <w:rStyle w:val="Hyperlink"/>
          </w:rPr>
          <w:t>64</w:t>
        </w:r>
      </w:hyperlink>
      <w:r w:rsidRPr="00111B3D">
        <w:rPr>
          <w:lang w:val="en-GB"/>
        </w:rPr>
        <w:t>.</w:t>
      </w:r>
    </w:p>
    <w:p w14:paraId="4DFE19CD" w14:textId="1E782D81" w:rsidR="00D21D2F" w:rsidRPr="0018312D" w:rsidRDefault="0018312D" w:rsidP="00FC575E">
      <w:pPr>
        <w:pStyle w:val="ONUME"/>
        <w:tabs>
          <w:tab w:val="left" w:pos="567"/>
        </w:tabs>
        <w:rPr>
          <w:lang w:val="ru-RU"/>
        </w:rPr>
      </w:pPr>
      <w:r w:rsidRPr="0018312D">
        <w:rPr>
          <w:lang w:val="ru-RU"/>
        </w:rPr>
        <w:t>Статус этих проектов и перечень дальнейших мер с указанием сроков приводятся на веб-страницах соответствующих проектов в электронном форуме.  Все решения, замечания и технические приложения содержатся в приложениях</w:t>
      </w:r>
      <w:r w:rsidR="002B2627">
        <w:rPr>
          <w:lang w:val="ru-RU"/>
        </w:rPr>
        <w:t xml:space="preserve"> под названием</w:t>
      </w:r>
      <w:r w:rsidRPr="0018312D">
        <w:rPr>
          <w:lang w:val="ru-RU"/>
        </w:rPr>
        <w:t xml:space="preserve"> «Решения Рабочей группы» к соответствующим проектам, размещенным в электронном форуме.</w:t>
      </w:r>
    </w:p>
    <w:p w14:paraId="2830B1CE" w14:textId="33BADF89" w:rsidR="00111B3D" w:rsidRPr="00684D85" w:rsidRDefault="00212159" w:rsidP="00111B3D">
      <w:pPr>
        <w:pStyle w:val="ONUME"/>
        <w:rPr>
          <w:lang w:val="ru-RU"/>
        </w:rPr>
      </w:pPr>
      <w:r>
        <w:rPr>
          <w:lang w:val="ru-RU"/>
        </w:rPr>
        <w:t xml:space="preserve">Рабочая группа утвердила </w:t>
      </w:r>
      <w:r w:rsidR="00BC5BB3" w:rsidRPr="00684D85">
        <w:rPr>
          <w:lang w:val="ru-RU"/>
        </w:rPr>
        <w:t>21</w:t>
      </w:r>
      <w:r>
        <w:rPr>
          <w:lang w:val="ru-RU"/>
        </w:rPr>
        <w:t xml:space="preserve"> проект по пересмотру: </w:t>
      </w:r>
      <w:r w:rsidR="00937C53">
        <w:rPr>
          <w:lang w:val="ru-RU"/>
        </w:rPr>
        <w:t xml:space="preserve">в контексте </w:t>
      </w:r>
      <w:r w:rsidR="003C2E14">
        <w:rPr>
          <w:lang w:val="ru-RU"/>
        </w:rPr>
        <w:t>6</w:t>
      </w:r>
      <w:r>
        <w:rPr>
          <w:lang w:val="ru-RU"/>
        </w:rPr>
        <w:t xml:space="preserve"> из них был</w:t>
      </w:r>
      <w:r w:rsidR="00106354">
        <w:rPr>
          <w:lang w:val="ru-RU"/>
        </w:rPr>
        <w:t>и внесены изменения в</w:t>
      </w:r>
      <w:r>
        <w:rPr>
          <w:lang w:val="ru-RU"/>
        </w:rPr>
        <w:t xml:space="preserve"> схем</w:t>
      </w:r>
      <w:r w:rsidR="00106354">
        <w:rPr>
          <w:lang w:val="ru-RU"/>
        </w:rPr>
        <w:t>у</w:t>
      </w:r>
      <w:r>
        <w:rPr>
          <w:lang w:val="ru-RU"/>
        </w:rPr>
        <w:t xml:space="preserve"> и определени</w:t>
      </w:r>
      <w:r w:rsidR="00937C53">
        <w:rPr>
          <w:lang w:val="ru-RU"/>
        </w:rPr>
        <w:t>я</w:t>
      </w:r>
      <w:r w:rsidR="00106354">
        <w:rPr>
          <w:lang w:val="ru-RU"/>
        </w:rPr>
        <w:t xml:space="preserve"> (при наличии таковых), в частности </w:t>
      </w:r>
      <w:r>
        <w:rPr>
          <w:lang w:val="ru-RU"/>
        </w:rPr>
        <w:t xml:space="preserve">речь идет о проектах </w:t>
      </w:r>
      <w:hyperlink r:id="rId40" w:history="1">
        <w:r w:rsidR="00BC5BB3" w:rsidRPr="0086108D">
          <w:rPr>
            <w:rStyle w:val="Hyperlink"/>
          </w:rPr>
          <w:t>C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521</w:t>
        </w:r>
      </w:hyperlink>
      <w:r w:rsidR="00BC5BB3" w:rsidRPr="00684D85">
        <w:rPr>
          <w:lang w:val="ru-RU"/>
        </w:rPr>
        <w:t xml:space="preserve">, </w:t>
      </w:r>
      <w:hyperlink r:id="rId41" w:history="1">
        <w:r w:rsidR="00BC5BB3" w:rsidRPr="003A1D73">
          <w:rPr>
            <w:rStyle w:val="Hyperlink"/>
          </w:rPr>
          <w:t>F </w:t>
        </w:r>
        <w:r w:rsidR="00BC5BB3" w:rsidRPr="00684D85">
          <w:rPr>
            <w:rStyle w:val="Hyperlink"/>
            <w:lang w:val="ru-RU"/>
          </w:rPr>
          <w:t>151</w:t>
        </w:r>
      </w:hyperlink>
      <w:r w:rsidR="00BC5BB3" w:rsidRPr="00684D85">
        <w:rPr>
          <w:lang w:val="ru-RU"/>
        </w:rPr>
        <w:t xml:space="preserve">, </w:t>
      </w:r>
      <w:hyperlink r:id="rId42" w:history="1">
        <w:r w:rsidR="00BC5BB3" w:rsidRPr="003A1D73">
          <w:rPr>
            <w:rStyle w:val="Hyperlink"/>
          </w:rPr>
          <w:t>F </w:t>
        </w:r>
        <w:r w:rsidR="00BC5BB3" w:rsidRPr="00684D85">
          <w:rPr>
            <w:rStyle w:val="Hyperlink"/>
            <w:lang w:val="ru-RU"/>
          </w:rPr>
          <w:t>152</w:t>
        </w:r>
      </w:hyperlink>
      <w:r w:rsidR="00BC5BB3" w:rsidRPr="00684D85">
        <w:rPr>
          <w:lang w:val="ru-RU"/>
        </w:rPr>
        <w:t xml:space="preserve">, </w:t>
      </w:r>
      <w:hyperlink r:id="rId43" w:history="1">
        <w:r w:rsidR="00BC5BB3" w:rsidRPr="003A1D73">
          <w:rPr>
            <w:rStyle w:val="Hyperlink"/>
          </w:rPr>
          <w:t>F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159</w:t>
        </w:r>
      </w:hyperlink>
      <w:r w:rsidR="00BC5BB3" w:rsidRPr="00684D85">
        <w:rPr>
          <w:lang w:val="ru-RU"/>
        </w:rPr>
        <w:t xml:space="preserve">, </w:t>
      </w:r>
      <w:hyperlink r:id="rId44" w:history="1">
        <w:r w:rsidR="00BC5BB3" w:rsidRPr="003A1D73">
          <w:rPr>
            <w:rStyle w:val="Hyperlink"/>
          </w:rPr>
          <w:t>F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161</w:t>
        </w:r>
      </w:hyperlink>
      <w:r w:rsidR="00A923E1" w:rsidRPr="00684D85">
        <w:rPr>
          <w:lang w:val="ru-RU"/>
        </w:rPr>
        <w:t xml:space="preserve"> </w:t>
      </w:r>
      <w:r>
        <w:rPr>
          <w:lang w:val="ru-RU"/>
        </w:rPr>
        <w:t>и</w:t>
      </w:r>
      <w:r w:rsidR="00BC5BB3" w:rsidRPr="00684D85">
        <w:rPr>
          <w:lang w:val="ru-RU"/>
        </w:rPr>
        <w:t xml:space="preserve"> </w:t>
      </w:r>
      <w:hyperlink r:id="rId45" w:history="1">
        <w:r w:rsidR="00BC5BB3" w:rsidRPr="001B6D1A">
          <w:rPr>
            <w:rStyle w:val="Hyperlink"/>
          </w:rPr>
          <w:t>F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162</w:t>
        </w:r>
      </w:hyperlink>
      <w:r w:rsidR="00111B3D" w:rsidRPr="00684D85">
        <w:rPr>
          <w:lang w:val="ru-RU"/>
        </w:rPr>
        <w:t xml:space="preserve">, </w:t>
      </w:r>
      <w:r>
        <w:rPr>
          <w:lang w:val="ru-RU"/>
        </w:rPr>
        <w:t>их пересмотренная схема и определения в измененной редакции вступят в силу в рамках МПК–</w:t>
      </w:r>
      <w:r w:rsidR="00BC5BB3" w:rsidRPr="00684D85">
        <w:rPr>
          <w:lang w:val="ru-RU"/>
        </w:rPr>
        <w:t>2023.01</w:t>
      </w:r>
      <w:r w:rsidR="00FC575E" w:rsidRPr="00684D85">
        <w:rPr>
          <w:lang w:val="ru-RU"/>
        </w:rPr>
        <w:t>,</w:t>
      </w:r>
      <w:r>
        <w:rPr>
          <w:lang w:val="ru-RU"/>
        </w:rPr>
        <w:t xml:space="preserve"> а </w:t>
      </w:r>
      <w:r w:rsidR="003C2E14">
        <w:rPr>
          <w:lang w:val="ru-RU"/>
        </w:rPr>
        <w:t>11</w:t>
      </w:r>
      <w:r>
        <w:rPr>
          <w:lang w:val="ru-RU"/>
        </w:rPr>
        <w:t xml:space="preserve"> касались только пересмотра схемы (это проекты </w:t>
      </w:r>
      <w:hyperlink r:id="rId46" w:history="1">
        <w:r w:rsidR="00BC5BB3" w:rsidRPr="003A1D73">
          <w:rPr>
            <w:rStyle w:val="Hyperlink"/>
          </w:rPr>
          <w:t>C </w:t>
        </w:r>
        <w:r w:rsidR="00BC5BB3" w:rsidRPr="00684D85">
          <w:rPr>
            <w:rStyle w:val="Hyperlink"/>
            <w:lang w:val="ru-RU"/>
          </w:rPr>
          <w:t>505</w:t>
        </w:r>
      </w:hyperlink>
      <w:r w:rsidR="00BC5BB3" w:rsidRPr="00684D85">
        <w:rPr>
          <w:lang w:val="ru-RU"/>
        </w:rPr>
        <w:t xml:space="preserve">, </w:t>
      </w:r>
      <w:hyperlink r:id="rId47" w:history="1">
        <w:r w:rsidR="00BC5BB3" w:rsidRPr="003A1D73">
          <w:rPr>
            <w:rStyle w:val="Hyperlink"/>
          </w:rPr>
          <w:t>C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508</w:t>
        </w:r>
      </w:hyperlink>
      <w:r w:rsidR="00BC5BB3" w:rsidRPr="00684D85">
        <w:rPr>
          <w:lang w:val="ru-RU"/>
        </w:rPr>
        <w:t xml:space="preserve">, </w:t>
      </w:r>
      <w:hyperlink r:id="rId48" w:history="1">
        <w:r w:rsidR="00BC5BB3" w:rsidRPr="003A1D73">
          <w:rPr>
            <w:rStyle w:val="Hyperlink"/>
          </w:rPr>
          <w:t>C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509</w:t>
        </w:r>
      </w:hyperlink>
      <w:r w:rsidR="00BC5BB3" w:rsidRPr="00684D85">
        <w:rPr>
          <w:lang w:val="ru-RU"/>
        </w:rPr>
        <w:t xml:space="preserve">, </w:t>
      </w:r>
      <w:hyperlink r:id="rId49" w:history="1">
        <w:r w:rsidR="00BC5BB3" w:rsidRPr="00417F3A">
          <w:rPr>
            <w:rStyle w:val="Hyperlink"/>
          </w:rPr>
          <w:t>C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510</w:t>
        </w:r>
      </w:hyperlink>
      <w:r w:rsidR="00BC5BB3" w:rsidRPr="00684D85">
        <w:rPr>
          <w:lang w:val="ru-RU"/>
        </w:rPr>
        <w:t xml:space="preserve">, </w:t>
      </w:r>
      <w:hyperlink r:id="rId50" w:history="1">
        <w:r w:rsidR="00BC5BB3" w:rsidRPr="001B6D1A">
          <w:rPr>
            <w:rStyle w:val="Hyperlink"/>
          </w:rPr>
          <w:t>C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511</w:t>
        </w:r>
      </w:hyperlink>
      <w:r w:rsidR="00BC5BB3" w:rsidRPr="00684D85">
        <w:rPr>
          <w:lang w:val="ru-RU"/>
        </w:rPr>
        <w:t xml:space="preserve">, </w:t>
      </w:r>
      <w:hyperlink r:id="rId51" w:history="1">
        <w:r w:rsidR="00BC5BB3" w:rsidRPr="001B6D1A">
          <w:rPr>
            <w:rStyle w:val="Hyperlink"/>
          </w:rPr>
          <w:t>C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512</w:t>
        </w:r>
      </w:hyperlink>
      <w:r w:rsidR="00BC5BB3" w:rsidRPr="00684D85">
        <w:rPr>
          <w:lang w:val="ru-RU"/>
        </w:rPr>
        <w:t xml:space="preserve">, </w:t>
      </w:r>
      <w:hyperlink r:id="rId52" w:history="1">
        <w:r w:rsidR="00BC5BB3" w:rsidRPr="001B6D1A">
          <w:rPr>
            <w:rStyle w:val="Hyperlink"/>
          </w:rPr>
          <w:t>C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513</w:t>
        </w:r>
      </w:hyperlink>
      <w:r w:rsidR="00BC5BB3" w:rsidRPr="00684D85">
        <w:rPr>
          <w:lang w:val="ru-RU"/>
        </w:rPr>
        <w:t xml:space="preserve">, </w:t>
      </w:r>
      <w:hyperlink r:id="rId53" w:history="1">
        <w:r w:rsidR="00BC5BB3" w:rsidRPr="003A1D73">
          <w:rPr>
            <w:rStyle w:val="Hyperlink"/>
          </w:rPr>
          <w:t>F </w:t>
        </w:r>
        <w:r w:rsidR="00BC5BB3" w:rsidRPr="00684D85">
          <w:rPr>
            <w:rStyle w:val="Hyperlink"/>
            <w:lang w:val="ru-RU"/>
          </w:rPr>
          <w:t>138</w:t>
        </w:r>
      </w:hyperlink>
      <w:r w:rsidR="00BC5BB3" w:rsidRPr="00684D85">
        <w:rPr>
          <w:lang w:val="ru-RU"/>
        </w:rPr>
        <w:t xml:space="preserve">, </w:t>
      </w:r>
      <w:hyperlink r:id="rId54" w:history="1">
        <w:r w:rsidR="00BC5BB3" w:rsidRPr="003A1D73">
          <w:rPr>
            <w:rStyle w:val="Hyperlink"/>
          </w:rPr>
          <w:t>F </w:t>
        </w:r>
        <w:r w:rsidR="00BC5BB3" w:rsidRPr="00684D85">
          <w:rPr>
            <w:rStyle w:val="Hyperlink"/>
            <w:lang w:val="ru-RU"/>
          </w:rPr>
          <w:t>141</w:t>
        </w:r>
      </w:hyperlink>
      <w:r w:rsidR="00BC5BB3" w:rsidRPr="00684D85">
        <w:rPr>
          <w:lang w:val="ru-RU"/>
        </w:rPr>
        <w:t xml:space="preserve">, </w:t>
      </w:r>
      <w:hyperlink r:id="rId55" w:history="1">
        <w:r w:rsidR="00BC5BB3" w:rsidRPr="003A1D73">
          <w:rPr>
            <w:rStyle w:val="Hyperlink"/>
          </w:rPr>
          <w:t>F</w:t>
        </w:r>
        <w:r w:rsidR="00BC5BB3">
          <w:rPr>
            <w:rStyle w:val="Hyperlink"/>
          </w:rPr>
          <w:t> </w:t>
        </w:r>
        <w:r w:rsidR="00BC5BB3" w:rsidRPr="00684D85">
          <w:rPr>
            <w:rStyle w:val="Hyperlink"/>
            <w:lang w:val="ru-RU"/>
          </w:rPr>
          <w:t>156</w:t>
        </w:r>
      </w:hyperlink>
      <w:r w:rsidR="00A923E1" w:rsidRPr="00684D85">
        <w:rPr>
          <w:lang w:val="ru-RU"/>
        </w:rPr>
        <w:t xml:space="preserve"> </w:t>
      </w:r>
      <w:r>
        <w:rPr>
          <w:lang w:val="ru-RU"/>
        </w:rPr>
        <w:t>и</w:t>
      </w:r>
      <w:r w:rsidR="00A923E1" w:rsidRPr="00684D85">
        <w:rPr>
          <w:lang w:val="ru-RU"/>
        </w:rPr>
        <w:t xml:space="preserve"> </w:t>
      </w:r>
      <w:hyperlink r:id="rId56" w:history="1">
        <w:r w:rsidR="00A923E1" w:rsidRPr="003A1D73">
          <w:rPr>
            <w:rStyle w:val="Hyperlink"/>
          </w:rPr>
          <w:t>F</w:t>
        </w:r>
        <w:r w:rsidR="00A923E1">
          <w:rPr>
            <w:rStyle w:val="Hyperlink"/>
          </w:rPr>
          <w:t> </w:t>
        </w:r>
        <w:r w:rsidR="00A923E1" w:rsidRPr="00684D85">
          <w:rPr>
            <w:rStyle w:val="Hyperlink"/>
            <w:lang w:val="ru-RU"/>
          </w:rPr>
          <w:t>164</w:t>
        </w:r>
      </w:hyperlink>
      <w:r w:rsidR="00BC5BB3" w:rsidRPr="00684D85">
        <w:rPr>
          <w:lang w:val="ru-RU"/>
        </w:rPr>
        <w:t xml:space="preserve">, </w:t>
      </w:r>
      <w:r>
        <w:rPr>
          <w:lang w:val="ru-RU"/>
        </w:rPr>
        <w:t>их пересмотренные схемы вступят в силу в рамках</w:t>
      </w:r>
      <w:r w:rsidR="00111B3D" w:rsidRPr="00684D85">
        <w:rPr>
          <w:lang w:val="ru-RU"/>
        </w:rPr>
        <w:t xml:space="preserve"> </w:t>
      </w:r>
      <w:r>
        <w:rPr>
          <w:lang w:val="ru-RU"/>
        </w:rPr>
        <w:t>МПК–</w:t>
      </w:r>
      <w:r w:rsidR="00111B3D" w:rsidRPr="00684D85">
        <w:rPr>
          <w:lang w:val="ru-RU"/>
        </w:rPr>
        <w:t>2023.01</w:t>
      </w:r>
      <w:r>
        <w:rPr>
          <w:lang w:val="ru-RU"/>
        </w:rPr>
        <w:t>)</w:t>
      </w:r>
      <w:r w:rsidR="00FC575E" w:rsidRPr="00684D85">
        <w:rPr>
          <w:lang w:val="ru-RU"/>
        </w:rPr>
        <w:t xml:space="preserve">.  </w:t>
      </w:r>
      <w:r w:rsidR="00DA56CA">
        <w:rPr>
          <w:lang w:val="ru-RU"/>
        </w:rPr>
        <w:t xml:space="preserve">При этом </w:t>
      </w:r>
      <w:r w:rsidR="005E583C">
        <w:rPr>
          <w:lang w:val="ru-RU"/>
        </w:rPr>
        <w:t>в случае 4 из 21 проекта завершена работа над определениями, которые будут включены в версию МПК–</w:t>
      </w:r>
      <w:r w:rsidR="00BC5BB3" w:rsidRPr="00684D85">
        <w:rPr>
          <w:lang w:val="ru-RU"/>
        </w:rPr>
        <w:t>2023.01</w:t>
      </w:r>
      <w:r w:rsidR="005E583C">
        <w:rPr>
          <w:lang w:val="ru-RU"/>
        </w:rPr>
        <w:t xml:space="preserve"> (проекты </w:t>
      </w:r>
      <w:hyperlink r:id="rId57" w:history="1">
        <w:r w:rsidR="00B3079E" w:rsidRPr="003A1D73">
          <w:rPr>
            <w:rStyle w:val="Hyperlink"/>
          </w:rPr>
          <w:t>F </w:t>
        </w:r>
        <w:r w:rsidR="00B3079E" w:rsidRPr="00684D85">
          <w:rPr>
            <w:rStyle w:val="Hyperlink"/>
            <w:lang w:val="ru-RU"/>
          </w:rPr>
          <w:t>071</w:t>
        </w:r>
      </w:hyperlink>
      <w:r w:rsidR="00B3079E" w:rsidRPr="00684D85">
        <w:rPr>
          <w:lang w:val="ru-RU"/>
        </w:rPr>
        <w:t xml:space="preserve">, </w:t>
      </w:r>
      <w:hyperlink r:id="rId58" w:history="1">
        <w:r w:rsidR="00B3079E" w:rsidRPr="003A1D73">
          <w:rPr>
            <w:rStyle w:val="Hyperlink"/>
          </w:rPr>
          <w:t>F </w:t>
        </w:r>
        <w:r w:rsidR="00B3079E" w:rsidRPr="00684D85">
          <w:rPr>
            <w:rStyle w:val="Hyperlink"/>
            <w:lang w:val="ru-RU"/>
          </w:rPr>
          <w:t>089</w:t>
        </w:r>
      </w:hyperlink>
      <w:r w:rsidR="00BC5BB3" w:rsidRPr="00684D85">
        <w:rPr>
          <w:lang w:val="ru-RU"/>
        </w:rPr>
        <w:t xml:space="preserve">, </w:t>
      </w:r>
      <w:hyperlink r:id="rId59" w:history="1">
        <w:r w:rsidR="00B3079E" w:rsidRPr="003A1D73">
          <w:rPr>
            <w:rStyle w:val="Hyperlink"/>
          </w:rPr>
          <w:t>F </w:t>
        </w:r>
        <w:r w:rsidR="00B3079E" w:rsidRPr="00684D85">
          <w:rPr>
            <w:rStyle w:val="Hyperlink"/>
            <w:lang w:val="ru-RU"/>
          </w:rPr>
          <w:t>122</w:t>
        </w:r>
      </w:hyperlink>
      <w:r w:rsidR="00BC5BB3" w:rsidRPr="00684D85">
        <w:rPr>
          <w:lang w:val="ru-RU"/>
        </w:rPr>
        <w:t xml:space="preserve"> </w:t>
      </w:r>
      <w:r w:rsidR="005E583C">
        <w:rPr>
          <w:lang w:val="ru-RU"/>
        </w:rPr>
        <w:t>и</w:t>
      </w:r>
      <w:r w:rsidR="00111B3D" w:rsidRPr="00684D85">
        <w:rPr>
          <w:lang w:val="ru-RU"/>
        </w:rPr>
        <w:t xml:space="preserve"> </w:t>
      </w:r>
      <w:hyperlink r:id="rId60" w:history="1">
        <w:r w:rsidR="00BC5BB3" w:rsidRPr="003A1D73">
          <w:rPr>
            <w:rStyle w:val="Hyperlink"/>
          </w:rPr>
          <w:t>F </w:t>
        </w:r>
        <w:r w:rsidR="00BC5BB3" w:rsidRPr="00684D85">
          <w:rPr>
            <w:rStyle w:val="Hyperlink"/>
            <w:lang w:val="ru-RU"/>
          </w:rPr>
          <w:t>149</w:t>
        </w:r>
      </w:hyperlink>
      <w:r w:rsidR="005E583C">
        <w:rPr>
          <w:lang w:val="ru-RU"/>
        </w:rPr>
        <w:t>),</w:t>
      </w:r>
      <w:r w:rsidR="00BC5BB3" w:rsidRPr="00684D85">
        <w:rPr>
          <w:lang w:val="ru-RU"/>
        </w:rPr>
        <w:t xml:space="preserve"> </w:t>
      </w:r>
      <w:r w:rsidR="007F41FE">
        <w:rPr>
          <w:lang w:val="ru-RU"/>
        </w:rPr>
        <w:t>а соответствующие схемы были пересмотрены Рабочей группой еще на предыдущих сессиях.</w:t>
      </w:r>
    </w:p>
    <w:p w14:paraId="6F21E7A0" w14:textId="2F558538" w:rsidR="0007726C" w:rsidRPr="00684D85" w:rsidRDefault="00110109" w:rsidP="00111B3D">
      <w:pPr>
        <w:pStyle w:val="ONUME"/>
        <w:rPr>
          <w:lang w:val="ru-RU"/>
        </w:rPr>
      </w:pPr>
      <w:r>
        <w:rPr>
          <w:lang w:val="ru-RU"/>
        </w:rPr>
        <w:t xml:space="preserve">Рабочая группа поздравила </w:t>
      </w:r>
      <w:r w:rsidR="00E36F66" w:rsidRPr="00110109">
        <w:rPr>
          <w:lang w:val="ru-RU"/>
        </w:rPr>
        <w:t>Э</w:t>
      </w:r>
      <w:r w:rsidRPr="00110109">
        <w:rPr>
          <w:lang w:val="ru-RU"/>
        </w:rPr>
        <w:t>Г</w:t>
      </w:r>
      <w:r w:rsidR="00E36F66" w:rsidRPr="00110109">
        <w:rPr>
          <w:lang w:val="ru-RU"/>
        </w:rPr>
        <w:t>ПТ</w:t>
      </w:r>
      <w:r w:rsidRPr="00684D85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8E280E">
        <w:rPr>
          <w:lang w:val="ru-RU"/>
        </w:rPr>
        <w:t>окончательным утверждением пересмотренной схемы первой г</w:t>
      </w:r>
      <w:r w:rsidR="008E280E" w:rsidRPr="00B73D2B">
        <w:rPr>
          <w:lang w:val="ru-RU"/>
        </w:rPr>
        <w:t xml:space="preserve">руппы проектов в области полупроводников, в частности проектов </w:t>
      </w:r>
      <w:hyperlink r:id="rId61" w:history="1">
        <w:r w:rsidR="0007726C" w:rsidRPr="00B73D2B">
          <w:rPr>
            <w:rStyle w:val="Hyperlink"/>
            <w:lang w:val="ru-RU"/>
          </w:rPr>
          <w:t>C 510</w:t>
        </w:r>
      </w:hyperlink>
      <w:r w:rsidR="0007726C" w:rsidRPr="00B73D2B">
        <w:rPr>
          <w:lang w:val="ru-RU"/>
        </w:rPr>
        <w:t xml:space="preserve">, </w:t>
      </w:r>
      <w:hyperlink r:id="rId62" w:history="1">
        <w:r w:rsidR="0007726C" w:rsidRPr="00B73D2B">
          <w:rPr>
            <w:rStyle w:val="Hyperlink"/>
            <w:lang w:val="ru-RU"/>
          </w:rPr>
          <w:t>C 511</w:t>
        </w:r>
      </w:hyperlink>
      <w:r w:rsidR="0007726C" w:rsidRPr="00B73D2B">
        <w:rPr>
          <w:lang w:val="ru-RU"/>
        </w:rPr>
        <w:t xml:space="preserve">, </w:t>
      </w:r>
      <w:hyperlink r:id="rId63" w:history="1">
        <w:r w:rsidR="0007726C" w:rsidRPr="00B73D2B">
          <w:rPr>
            <w:rStyle w:val="Hyperlink"/>
            <w:lang w:val="ru-RU"/>
          </w:rPr>
          <w:t>C 512</w:t>
        </w:r>
      </w:hyperlink>
      <w:r w:rsidR="0007726C" w:rsidRPr="00B73D2B">
        <w:rPr>
          <w:lang w:val="ru-RU"/>
        </w:rPr>
        <w:t xml:space="preserve"> </w:t>
      </w:r>
      <w:r w:rsidR="008E280E" w:rsidRPr="00B73D2B">
        <w:rPr>
          <w:lang w:val="ru-RU"/>
        </w:rPr>
        <w:t>и</w:t>
      </w:r>
      <w:r w:rsidR="0007726C" w:rsidRPr="00B73D2B">
        <w:rPr>
          <w:lang w:val="ru-RU"/>
        </w:rPr>
        <w:t xml:space="preserve"> </w:t>
      </w:r>
      <w:hyperlink r:id="rId64" w:history="1">
        <w:r w:rsidR="0007726C" w:rsidRPr="00B73D2B">
          <w:rPr>
            <w:rStyle w:val="Hyperlink"/>
            <w:lang w:val="ru-RU"/>
          </w:rPr>
          <w:t>C 513</w:t>
        </w:r>
      </w:hyperlink>
      <w:r w:rsidR="008E280E" w:rsidRPr="00B73D2B">
        <w:rPr>
          <w:lang w:val="ru-RU"/>
        </w:rPr>
        <w:t>, и их включением в МПК–</w:t>
      </w:r>
      <w:r w:rsidR="0007726C" w:rsidRPr="00B73D2B">
        <w:rPr>
          <w:lang w:val="ru-RU"/>
        </w:rPr>
        <w:t xml:space="preserve">2023.01. </w:t>
      </w:r>
      <w:r w:rsidR="00FC575E" w:rsidRPr="00B73D2B">
        <w:rPr>
          <w:lang w:val="ru-RU"/>
        </w:rPr>
        <w:t xml:space="preserve"> </w:t>
      </w:r>
      <w:r w:rsidR="0012120A" w:rsidRPr="00B73D2B">
        <w:rPr>
          <w:lang w:val="ru-RU"/>
        </w:rPr>
        <w:t>Рабочая группа выразила благодарность ЕПВ за руководство работой ЭГПТ и всем членам Группы из числа ведомств за огромный вклад и благодарила ведомства за активное участие в обсуждении этих проектов</w:t>
      </w:r>
      <w:r w:rsidR="0007726C" w:rsidRPr="00B73D2B">
        <w:rPr>
          <w:lang w:val="ru-RU"/>
        </w:rPr>
        <w:t xml:space="preserve">. </w:t>
      </w:r>
      <w:r w:rsidR="00FC575E" w:rsidRPr="00B73D2B">
        <w:rPr>
          <w:lang w:val="ru-RU"/>
        </w:rPr>
        <w:t xml:space="preserve"> </w:t>
      </w:r>
      <w:r w:rsidR="00D27618">
        <w:rPr>
          <w:lang w:val="ru-RU"/>
        </w:rPr>
        <w:t>Рабочая группа выразила надежду, что в ближайшем будущем ЭГПТ предложит ее вниманию следующую группу проектов по пересмотру</w:t>
      </w:r>
      <w:r w:rsidR="0007726C" w:rsidRPr="00684D85">
        <w:rPr>
          <w:lang w:val="ru-RU"/>
        </w:rPr>
        <w:t>.</w:t>
      </w:r>
    </w:p>
    <w:p w14:paraId="0ACC397C" w14:textId="77777777" w:rsidR="006A1F7A" w:rsidRPr="001269FA" w:rsidRDefault="006A1F7A">
      <w:pPr>
        <w:rPr>
          <w:bCs/>
          <w:caps/>
          <w:kern w:val="32"/>
          <w:szCs w:val="32"/>
          <w:lang w:val="ru-RU"/>
        </w:rPr>
      </w:pPr>
      <w:r>
        <w:rPr>
          <w:lang w:val="ru-RU"/>
        </w:rPr>
        <w:br w:type="page"/>
      </w:r>
    </w:p>
    <w:p w14:paraId="02BFE362" w14:textId="5069ED94" w:rsidR="00D21D2F" w:rsidRPr="00ED35AE" w:rsidRDefault="00E03172" w:rsidP="00D21D2F">
      <w:pPr>
        <w:pStyle w:val="Heading1"/>
        <w:rPr>
          <w:lang w:val="ru-RU"/>
        </w:rPr>
      </w:pPr>
      <w:r>
        <w:rPr>
          <w:lang w:val="ru-RU"/>
        </w:rPr>
        <w:lastRenderedPageBreak/>
        <w:t>ПОДДЕРЖАНИЕ МПК</w:t>
      </w:r>
    </w:p>
    <w:p w14:paraId="1682DCA1" w14:textId="7ED81411" w:rsidR="00A25D2D" w:rsidRPr="00684D85" w:rsidRDefault="00F26866" w:rsidP="00FC575E">
      <w:pPr>
        <w:pStyle w:val="ONUME"/>
        <w:tabs>
          <w:tab w:val="left" w:pos="567"/>
        </w:tabs>
        <w:rPr>
          <w:lang w:val="ru-RU"/>
        </w:rPr>
      </w:pPr>
      <w:r w:rsidRPr="00ED35AE">
        <w:rPr>
          <w:lang w:val="ru-RU"/>
        </w:rPr>
        <w:t>Рабочая группа обсудила 12 проектов поддержания</w:t>
      </w:r>
      <w:r w:rsidR="004A3659">
        <w:rPr>
          <w:lang w:val="ru-RU"/>
        </w:rPr>
        <w:t>, в частности</w:t>
      </w:r>
      <w:r w:rsidR="00A923E1" w:rsidRPr="00ED35AE">
        <w:rPr>
          <w:lang w:val="ru-RU"/>
        </w:rPr>
        <w:t xml:space="preserve"> </w:t>
      </w:r>
      <w:hyperlink r:id="rId65" w:history="1">
        <w:r w:rsidR="00A923E1" w:rsidRPr="00ED35AE">
          <w:rPr>
            <w:rStyle w:val="Hyperlink"/>
            <w:lang w:val="ru-RU"/>
          </w:rPr>
          <w:t>M 627</w:t>
        </w:r>
      </w:hyperlink>
      <w:r w:rsidR="00A923E1" w:rsidRPr="00ED35AE">
        <w:rPr>
          <w:lang w:val="ru-RU"/>
        </w:rPr>
        <w:t xml:space="preserve">, </w:t>
      </w:r>
      <w:hyperlink r:id="rId66" w:history="1">
        <w:r w:rsidR="00A923E1" w:rsidRPr="00ED35AE">
          <w:rPr>
            <w:rStyle w:val="Hyperlink"/>
            <w:lang w:val="ru-RU"/>
          </w:rPr>
          <w:t>M 633</w:t>
        </w:r>
      </w:hyperlink>
      <w:r w:rsidR="00A923E1" w:rsidRPr="00ED35AE">
        <w:rPr>
          <w:lang w:val="ru-RU"/>
        </w:rPr>
        <w:t xml:space="preserve">, </w:t>
      </w:r>
      <w:hyperlink r:id="rId67" w:history="1">
        <w:r w:rsidR="00B72168" w:rsidRPr="00ED35AE">
          <w:rPr>
            <w:rStyle w:val="Hyperlink"/>
            <w:lang w:val="ru-RU"/>
          </w:rPr>
          <w:t>M 634</w:t>
        </w:r>
      </w:hyperlink>
      <w:r w:rsidR="00B72168" w:rsidRPr="00ED35AE">
        <w:rPr>
          <w:lang w:val="ru-RU"/>
        </w:rPr>
        <w:t xml:space="preserve">, </w:t>
      </w:r>
      <w:hyperlink r:id="rId68" w:history="1">
        <w:r w:rsidR="00B72168" w:rsidRPr="00ED35AE">
          <w:rPr>
            <w:rStyle w:val="Hyperlink"/>
            <w:lang w:val="ru-RU"/>
          </w:rPr>
          <w:t>M 811</w:t>
        </w:r>
      </w:hyperlink>
      <w:r w:rsidR="00B72168" w:rsidRPr="00ED35AE">
        <w:rPr>
          <w:lang w:val="ru-RU"/>
        </w:rPr>
        <w:t>,</w:t>
      </w:r>
      <w:r w:rsidR="009E775E" w:rsidRPr="00ED35AE">
        <w:rPr>
          <w:lang w:val="ru-RU"/>
        </w:rPr>
        <w:t xml:space="preserve"> </w:t>
      </w:r>
      <w:hyperlink r:id="rId69" w:history="1">
        <w:r w:rsidR="009E775E" w:rsidRPr="00ED35AE">
          <w:rPr>
            <w:rStyle w:val="Hyperlink"/>
            <w:lang w:val="ru-RU"/>
          </w:rPr>
          <w:t>M 812</w:t>
        </w:r>
      </w:hyperlink>
      <w:r w:rsidR="009E775E" w:rsidRPr="00ED35AE">
        <w:rPr>
          <w:lang w:val="ru-RU"/>
        </w:rPr>
        <w:t>,</w:t>
      </w:r>
      <w:r w:rsidR="00B72168" w:rsidRPr="00ED35AE">
        <w:rPr>
          <w:lang w:val="ru-RU"/>
        </w:rPr>
        <w:t xml:space="preserve"> </w:t>
      </w:r>
      <w:hyperlink r:id="rId70" w:history="1">
        <w:r w:rsidR="00B72168" w:rsidRPr="00ED35AE">
          <w:rPr>
            <w:rStyle w:val="Hyperlink"/>
            <w:lang w:val="ru-RU"/>
          </w:rPr>
          <w:t>M 814</w:t>
        </w:r>
      </w:hyperlink>
      <w:r w:rsidR="00A923E1" w:rsidRPr="00ED35AE">
        <w:rPr>
          <w:lang w:val="ru-RU"/>
        </w:rPr>
        <w:t xml:space="preserve">, </w:t>
      </w:r>
      <w:hyperlink r:id="rId71" w:history="1">
        <w:r w:rsidR="00A923E1" w:rsidRPr="00ED35AE">
          <w:rPr>
            <w:rStyle w:val="Hyperlink"/>
            <w:lang w:val="ru-RU"/>
          </w:rPr>
          <w:t>M 815</w:t>
        </w:r>
      </w:hyperlink>
      <w:r w:rsidR="00A923E1" w:rsidRPr="00ED35AE">
        <w:rPr>
          <w:lang w:val="ru-RU"/>
        </w:rPr>
        <w:t xml:space="preserve">, </w:t>
      </w:r>
      <w:hyperlink r:id="rId72" w:history="1">
        <w:r w:rsidR="00B72168" w:rsidRPr="00ED35AE">
          <w:rPr>
            <w:rStyle w:val="Hyperlink"/>
            <w:lang w:val="ru-RU"/>
          </w:rPr>
          <w:t>M 817</w:t>
        </w:r>
      </w:hyperlink>
      <w:r w:rsidR="00A923E1" w:rsidRPr="00ED35AE">
        <w:rPr>
          <w:lang w:val="ru-RU"/>
        </w:rPr>
        <w:t xml:space="preserve">, </w:t>
      </w:r>
      <w:hyperlink r:id="rId73" w:history="1">
        <w:r w:rsidR="009E775E" w:rsidRPr="00ED35AE">
          <w:rPr>
            <w:rStyle w:val="Hyperlink"/>
            <w:lang w:val="ru-RU"/>
          </w:rPr>
          <w:t>M 818</w:t>
        </w:r>
      </w:hyperlink>
      <w:r w:rsidR="00A923E1" w:rsidRPr="00ED35AE">
        <w:rPr>
          <w:lang w:val="ru-RU"/>
        </w:rPr>
        <w:t xml:space="preserve">, </w:t>
      </w:r>
      <w:hyperlink r:id="rId74" w:history="1">
        <w:r w:rsidR="00B72168" w:rsidRPr="00ED35AE">
          <w:rPr>
            <w:rStyle w:val="Hyperlink"/>
            <w:lang w:val="ru-RU"/>
          </w:rPr>
          <w:t>M 819</w:t>
        </w:r>
      </w:hyperlink>
      <w:r w:rsidR="009E775E" w:rsidRPr="00ED35AE">
        <w:rPr>
          <w:lang w:val="ru-RU"/>
        </w:rPr>
        <w:t>,</w:t>
      </w:r>
      <w:r w:rsidR="00B72168" w:rsidRPr="00ED35AE">
        <w:rPr>
          <w:lang w:val="ru-RU"/>
        </w:rPr>
        <w:t xml:space="preserve"> </w:t>
      </w:r>
      <w:hyperlink r:id="rId75" w:history="1">
        <w:r w:rsidR="00B72168" w:rsidRPr="00ED35AE">
          <w:rPr>
            <w:rStyle w:val="Hyperlink"/>
            <w:lang w:val="ru-RU"/>
          </w:rPr>
          <w:t>M 820</w:t>
        </w:r>
      </w:hyperlink>
      <w:r w:rsidR="00A923E1" w:rsidRPr="00ED35AE">
        <w:rPr>
          <w:lang w:val="ru-RU"/>
        </w:rPr>
        <w:t xml:space="preserve"> </w:t>
      </w:r>
      <w:r w:rsidRPr="00ED35AE">
        <w:rPr>
          <w:lang w:val="ru-RU"/>
        </w:rPr>
        <w:t>и</w:t>
      </w:r>
      <w:r w:rsidR="00B72168" w:rsidRPr="00684D85">
        <w:rPr>
          <w:lang w:val="ru-RU"/>
        </w:rPr>
        <w:t xml:space="preserve"> </w:t>
      </w:r>
      <w:hyperlink r:id="rId76" w:history="1">
        <w:r w:rsidR="00B72168" w:rsidRPr="003A40FD">
          <w:rPr>
            <w:rStyle w:val="Hyperlink"/>
          </w:rPr>
          <w:t>M</w:t>
        </w:r>
        <w:r w:rsidR="00B72168">
          <w:rPr>
            <w:rStyle w:val="Hyperlink"/>
          </w:rPr>
          <w:t> </w:t>
        </w:r>
        <w:r w:rsidR="00B72168" w:rsidRPr="00684D85">
          <w:rPr>
            <w:rStyle w:val="Hyperlink"/>
            <w:lang w:val="ru-RU"/>
          </w:rPr>
          <w:t>821</w:t>
        </w:r>
      </w:hyperlink>
      <w:r w:rsidR="00B72168" w:rsidRPr="00684D85">
        <w:rPr>
          <w:lang w:val="ru-RU"/>
        </w:rPr>
        <w:t>.</w:t>
      </w:r>
    </w:p>
    <w:p w14:paraId="3556BE8B" w14:textId="443D02FC" w:rsidR="00A923E1" w:rsidRPr="00684D85" w:rsidRDefault="00EF68F0" w:rsidP="00FC575E">
      <w:pPr>
        <w:pStyle w:val="ONUME"/>
        <w:tabs>
          <w:tab w:val="left" w:pos="567"/>
        </w:tabs>
        <w:rPr>
          <w:lang w:val="ru-RU"/>
        </w:rPr>
      </w:pPr>
      <w:r w:rsidRPr="00EF68F0">
        <w:rPr>
          <w:lang w:val="ru-RU"/>
        </w:rPr>
        <w:t>Статус этих проектов и перечень дальнейших мер с указанием сроков приводятся на веб-страницах соответствующих проектов в электронном форуме.  Все решения, замечания и технические приложения содержатся в приложениях</w:t>
      </w:r>
      <w:r w:rsidR="00454247">
        <w:rPr>
          <w:lang w:val="ru-RU"/>
        </w:rPr>
        <w:t xml:space="preserve"> под названием</w:t>
      </w:r>
      <w:r w:rsidRPr="00EF68F0">
        <w:rPr>
          <w:lang w:val="ru-RU"/>
        </w:rPr>
        <w:t xml:space="preserve"> «Решения Рабочей группы» к соответствующим проектам, размещенным в электронном форуме</w:t>
      </w:r>
      <w:r>
        <w:rPr>
          <w:lang w:val="ru-RU"/>
        </w:rPr>
        <w:t>.</w:t>
      </w:r>
    </w:p>
    <w:p w14:paraId="5BD8B1DC" w14:textId="53319AAC" w:rsidR="00A923E1" w:rsidRPr="00684D85" w:rsidRDefault="003C2E14" w:rsidP="00FC575E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 xml:space="preserve">Рабочая группа завершила </w:t>
      </w:r>
      <w:r w:rsidR="002678D2">
        <w:rPr>
          <w:lang w:val="ru-RU"/>
        </w:rPr>
        <w:t xml:space="preserve">работу по </w:t>
      </w:r>
      <w:r>
        <w:rPr>
          <w:lang w:val="ru-RU"/>
        </w:rPr>
        <w:t>8</w:t>
      </w:r>
      <w:r w:rsidR="00F049AE">
        <w:rPr>
          <w:lang w:val="ru-RU"/>
        </w:rPr>
        <w:t xml:space="preserve"> проект</w:t>
      </w:r>
      <w:r w:rsidR="002678D2">
        <w:rPr>
          <w:lang w:val="ru-RU"/>
        </w:rPr>
        <w:t>ам</w:t>
      </w:r>
      <w:r w:rsidR="00F049AE">
        <w:rPr>
          <w:lang w:val="ru-RU"/>
        </w:rPr>
        <w:t xml:space="preserve"> поддержания, связанны</w:t>
      </w:r>
      <w:r w:rsidR="002678D2">
        <w:rPr>
          <w:lang w:val="ru-RU"/>
        </w:rPr>
        <w:t>м</w:t>
      </w:r>
      <w:r w:rsidR="00F049AE">
        <w:rPr>
          <w:lang w:val="ru-RU"/>
        </w:rPr>
        <w:t xml:space="preserve"> либо с пересмотром схемы, либо изменением определений; все эти проекты (</w:t>
      </w:r>
      <w:hyperlink r:id="rId77" w:history="1">
        <w:r w:rsidR="009E775E" w:rsidRPr="003A1D73">
          <w:rPr>
            <w:rStyle w:val="Hyperlink"/>
          </w:rPr>
          <w:t>M </w:t>
        </w:r>
        <w:r w:rsidR="009E775E" w:rsidRPr="00684D85">
          <w:rPr>
            <w:rStyle w:val="Hyperlink"/>
            <w:lang w:val="ru-RU"/>
          </w:rPr>
          <w:t>627</w:t>
        </w:r>
      </w:hyperlink>
      <w:r w:rsidR="009E775E" w:rsidRPr="00684D85">
        <w:rPr>
          <w:lang w:val="ru-RU"/>
        </w:rPr>
        <w:t xml:space="preserve">, </w:t>
      </w:r>
      <w:hyperlink r:id="rId78" w:history="1">
        <w:r w:rsidR="009E775E" w:rsidRPr="003A1D73">
          <w:rPr>
            <w:rStyle w:val="Hyperlink"/>
          </w:rPr>
          <w:t>M </w:t>
        </w:r>
        <w:r w:rsidR="009E775E" w:rsidRPr="00684D85">
          <w:rPr>
            <w:rStyle w:val="Hyperlink"/>
            <w:lang w:val="ru-RU"/>
          </w:rPr>
          <w:t>633</w:t>
        </w:r>
      </w:hyperlink>
      <w:r w:rsidR="009E775E" w:rsidRPr="00684D85">
        <w:rPr>
          <w:lang w:val="ru-RU"/>
        </w:rPr>
        <w:t xml:space="preserve">, </w:t>
      </w:r>
      <w:hyperlink r:id="rId79" w:history="1">
        <w:r w:rsidR="009E775E" w:rsidRPr="003A1D73">
          <w:rPr>
            <w:rStyle w:val="Hyperlink"/>
          </w:rPr>
          <w:t>M </w:t>
        </w:r>
        <w:r w:rsidR="009E775E" w:rsidRPr="00684D85">
          <w:rPr>
            <w:rStyle w:val="Hyperlink"/>
            <w:lang w:val="ru-RU"/>
          </w:rPr>
          <w:t>634</w:t>
        </w:r>
      </w:hyperlink>
      <w:r w:rsidR="009E775E" w:rsidRPr="00684D85">
        <w:rPr>
          <w:lang w:val="ru-RU"/>
        </w:rPr>
        <w:t xml:space="preserve">, </w:t>
      </w:r>
      <w:hyperlink r:id="rId80" w:history="1">
        <w:r w:rsidR="009E775E" w:rsidRPr="003A1D73">
          <w:rPr>
            <w:rStyle w:val="Hyperlink"/>
          </w:rPr>
          <w:t>M</w:t>
        </w:r>
        <w:r w:rsidR="009E775E">
          <w:rPr>
            <w:rStyle w:val="Hyperlink"/>
          </w:rPr>
          <w:t> </w:t>
        </w:r>
        <w:r w:rsidR="009E775E" w:rsidRPr="00684D85">
          <w:rPr>
            <w:rStyle w:val="Hyperlink"/>
            <w:lang w:val="ru-RU"/>
          </w:rPr>
          <w:t>811</w:t>
        </w:r>
      </w:hyperlink>
      <w:r w:rsidR="009E775E" w:rsidRPr="00684D85">
        <w:rPr>
          <w:lang w:val="ru-RU"/>
        </w:rPr>
        <w:t xml:space="preserve">, </w:t>
      </w:r>
      <w:hyperlink r:id="rId81" w:history="1">
        <w:r w:rsidR="009E775E" w:rsidRPr="003A40FD">
          <w:rPr>
            <w:rStyle w:val="Hyperlink"/>
          </w:rPr>
          <w:t>M</w:t>
        </w:r>
        <w:r w:rsidR="009E775E">
          <w:rPr>
            <w:rStyle w:val="Hyperlink"/>
          </w:rPr>
          <w:t> </w:t>
        </w:r>
        <w:r w:rsidR="009E775E" w:rsidRPr="00684D85">
          <w:rPr>
            <w:rStyle w:val="Hyperlink"/>
            <w:lang w:val="ru-RU"/>
          </w:rPr>
          <w:t>818</w:t>
        </w:r>
      </w:hyperlink>
      <w:r w:rsidR="009E775E" w:rsidRPr="00684D85">
        <w:rPr>
          <w:lang w:val="ru-RU"/>
        </w:rPr>
        <w:t xml:space="preserve">, </w:t>
      </w:r>
      <w:hyperlink r:id="rId82" w:history="1">
        <w:r w:rsidR="009E775E" w:rsidRPr="003A1D73">
          <w:rPr>
            <w:rStyle w:val="Hyperlink"/>
          </w:rPr>
          <w:t>M</w:t>
        </w:r>
        <w:r w:rsidR="009E775E">
          <w:rPr>
            <w:rStyle w:val="Hyperlink"/>
          </w:rPr>
          <w:t> </w:t>
        </w:r>
        <w:r w:rsidR="009E775E" w:rsidRPr="00684D85">
          <w:rPr>
            <w:rStyle w:val="Hyperlink"/>
            <w:lang w:val="ru-RU"/>
          </w:rPr>
          <w:t>819</w:t>
        </w:r>
      </w:hyperlink>
      <w:r w:rsidR="009E775E" w:rsidRPr="00684D85">
        <w:rPr>
          <w:lang w:val="ru-RU"/>
        </w:rPr>
        <w:t xml:space="preserve">, </w:t>
      </w:r>
      <w:hyperlink r:id="rId83" w:history="1">
        <w:r w:rsidR="009E775E" w:rsidRPr="001B6D1A">
          <w:rPr>
            <w:rStyle w:val="Hyperlink"/>
          </w:rPr>
          <w:t>M</w:t>
        </w:r>
        <w:r w:rsidR="009E775E">
          <w:rPr>
            <w:rStyle w:val="Hyperlink"/>
          </w:rPr>
          <w:t> </w:t>
        </w:r>
        <w:r w:rsidR="009E775E" w:rsidRPr="00684D85">
          <w:rPr>
            <w:rStyle w:val="Hyperlink"/>
            <w:lang w:val="ru-RU"/>
          </w:rPr>
          <w:t>820</w:t>
        </w:r>
      </w:hyperlink>
      <w:r w:rsidR="009E775E" w:rsidRPr="00684D85">
        <w:rPr>
          <w:lang w:val="ru-RU"/>
        </w:rPr>
        <w:t xml:space="preserve"> </w:t>
      </w:r>
      <w:r w:rsidR="00F049AE">
        <w:rPr>
          <w:lang w:val="ru-RU"/>
        </w:rPr>
        <w:t>и</w:t>
      </w:r>
      <w:r w:rsidR="009E775E" w:rsidRPr="00684D85">
        <w:rPr>
          <w:lang w:val="ru-RU"/>
        </w:rPr>
        <w:t xml:space="preserve"> </w:t>
      </w:r>
      <w:hyperlink r:id="rId84" w:history="1">
        <w:r w:rsidR="009E775E" w:rsidRPr="003A40FD">
          <w:rPr>
            <w:rStyle w:val="Hyperlink"/>
          </w:rPr>
          <w:t>M</w:t>
        </w:r>
        <w:r w:rsidR="009E775E">
          <w:rPr>
            <w:rStyle w:val="Hyperlink"/>
          </w:rPr>
          <w:t> </w:t>
        </w:r>
        <w:r w:rsidR="009E775E" w:rsidRPr="00684D85">
          <w:rPr>
            <w:rStyle w:val="Hyperlink"/>
            <w:lang w:val="ru-RU"/>
          </w:rPr>
          <w:t>821</w:t>
        </w:r>
      </w:hyperlink>
      <w:r w:rsidR="00F049AE">
        <w:rPr>
          <w:lang w:val="ru-RU"/>
        </w:rPr>
        <w:t>)</w:t>
      </w:r>
      <w:r w:rsidR="00F049AE" w:rsidRPr="00F049AE">
        <w:rPr>
          <w:lang w:val="ru-RU"/>
        </w:rPr>
        <w:t xml:space="preserve"> </w:t>
      </w:r>
      <w:r w:rsidR="00F049AE">
        <w:rPr>
          <w:lang w:val="ru-RU"/>
        </w:rPr>
        <w:t>будут включены в МПК–</w:t>
      </w:r>
      <w:r w:rsidR="00F049AE" w:rsidRPr="00684D85">
        <w:rPr>
          <w:lang w:val="ru-RU"/>
        </w:rPr>
        <w:t>2023.01</w:t>
      </w:r>
      <w:r w:rsidR="00F049AE">
        <w:rPr>
          <w:lang w:val="ru-RU"/>
        </w:rPr>
        <w:t>.</w:t>
      </w:r>
    </w:p>
    <w:p w14:paraId="232C3D2F" w14:textId="4CBC81DA" w:rsidR="009E775E" w:rsidRPr="00684D85" w:rsidRDefault="005D6982" w:rsidP="009E775E">
      <w:pPr>
        <w:pStyle w:val="ONUME"/>
        <w:rPr>
          <w:lang w:val="ru-RU"/>
        </w:rPr>
      </w:pPr>
      <w:r>
        <w:rPr>
          <w:lang w:val="ru-RU"/>
        </w:rPr>
        <w:t>Рабочая группа постановила создать 7 новых проектов поддержания</w:t>
      </w:r>
      <w:r w:rsidR="004A3659">
        <w:rPr>
          <w:lang w:val="ru-RU"/>
        </w:rPr>
        <w:t>, в частности</w:t>
      </w:r>
      <w:r w:rsidR="009E775E" w:rsidRPr="00684D85">
        <w:rPr>
          <w:lang w:val="ru-RU"/>
        </w:rPr>
        <w:t>:</w:t>
      </w:r>
    </w:p>
    <w:p w14:paraId="7333FC01" w14:textId="08672EEC" w:rsidR="002219C3" w:rsidRPr="00684D85" w:rsidRDefault="00903658" w:rsidP="009A2397">
      <w:pPr>
        <w:pStyle w:val="ONUME"/>
        <w:numPr>
          <w:ilvl w:val="0"/>
          <w:numId w:val="0"/>
        </w:numPr>
        <w:ind w:left="4590" w:hanging="4023"/>
        <w:rPr>
          <w:lang w:val="ru-RU"/>
        </w:rPr>
      </w:pPr>
      <w:r>
        <w:rPr>
          <w:lang w:val="ru-RU"/>
        </w:rPr>
        <w:t>в</w:t>
      </w:r>
      <w:r w:rsidR="008873C7">
        <w:rPr>
          <w:lang w:val="ru-RU"/>
        </w:rPr>
        <w:t xml:space="preserve"> области химии</w:t>
      </w:r>
      <w:r w:rsidRPr="00684D85">
        <w:rPr>
          <w:lang w:val="ru-RU"/>
        </w:rPr>
        <w:t>:</w:t>
      </w:r>
      <w:r w:rsidRPr="00684D85">
        <w:rPr>
          <w:lang w:val="ru-RU"/>
        </w:rPr>
        <w:tab/>
      </w:r>
      <w:r w:rsidR="002219C3">
        <w:t>M</w:t>
      </w:r>
      <w:r w:rsidR="002219C3" w:rsidRPr="00684D85">
        <w:rPr>
          <w:lang w:val="ru-RU"/>
        </w:rPr>
        <w:t xml:space="preserve"> 822 (</w:t>
      </w:r>
      <w:r w:rsidR="002219C3">
        <w:t>A</w:t>
      </w:r>
      <w:r w:rsidR="002219C3" w:rsidRPr="00684D85">
        <w:rPr>
          <w:lang w:val="ru-RU"/>
        </w:rPr>
        <w:t>23</w:t>
      </w:r>
      <w:r w:rsidR="002219C3">
        <w:t>B</w:t>
      </w:r>
      <w:r w:rsidR="002219C3" w:rsidRPr="00684D85">
        <w:rPr>
          <w:lang w:val="ru-RU"/>
        </w:rPr>
        <w:t xml:space="preserve">, </w:t>
      </w:r>
      <w:r w:rsidR="002219C3">
        <w:t>A</w:t>
      </w:r>
      <w:r w:rsidR="002219C3" w:rsidRPr="00684D85">
        <w:rPr>
          <w:lang w:val="ru-RU"/>
        </w:rPr>
        <w:t>23</w:t>
      </w:r>
      <w:r w:rsidR="002219C3">
        <w:t>C</w:t>
      </w:r>
      <w:r w:rsidR="002219C3" w:rsidRPr="00684D85">
        <w:rPr>
          <w:lang w:val="ru-RU"/>
        </w:rPr>
        <w:t xml:space="preserve">, </w:t>
      </w:r>
      <w:r w:rsidR="002219C3">
        <w:t>A</w:t>
      </w:r>
      <w:r w:rsidR="002219C3" w:rsidRPr="00684D85">
        <w:rPr>
          <w:lang w:val="ru-RU"/>
        </w:rPr>
        <w:t>23</w:t>
      </w:r>
      <w:r w:rsidR="002219C3">
        <w:t>L</w:t>
      </w:r>
      <w:r w:rsidR="002219C3" w:rsidRPr="00684D85">
        <w:rPr>
          <w:lang w:val="ru-RU"/>
        </w:rPr>
        <w:t xml:space="preserve">, </w:t>
      </w:r>
      <w:r>
        <w:rPr>
          <w:lang w:val="ru-RU"/>
        </w:rPr>
        <w:t>докладчик – ЕПВ</w:t>
      </w:r>
      <w:r w:rsidR="002219C3" w:rsidRPr="00684D85">
        <w:rPr>
          <w:lang w:val="ru-RU"/>
        </w:rPr>
        <w:t>)</w:t>
      </w:r>
      <w:r w:rsidR="00471789">
        <w:rPr>
          <w:lang w:val="ru-RU"/>
        </w:rPr>
        <w:t>,</w:t>
      </w:r>
      <w:r w:rsidR="002219C3" w:rsidRPr="00684D85">
        <w:rPr>
          <w:lang w:val="ru-RU"/>
        </w:rPr>
        <w:t xml:space="preserve"> </w:t>
      </w:r>
      <w:r>
        <w:rPr>
          <w:lang w:val="ru-RU"/>
        </w:rPr>
        <w:t xml:space="preserve">на основе проекта </w:t>
      </w:r>
      <w:hyperlink r:id="rId85" w:history="1">
        <w:r w:rsidR="002219C3" w:rsidRPr="003A1D73">
          <w:rPr>
            <w:rStyle w:val="Hyperlink"/>
          </w:rPr>
          <w:t>M </w:t>
        </w:r>
        <w:r w:rsidR="002219C3" w:rsidRPr="00684D85">
          <w:rPr>
            <w:rStyle w:val="Hyperlink"/>
            <w:lang w:val="ru-RU"/>
          </w:rPr>
          <w:t>812</w:t>
        </w:r>
      </w:hyperlink>
      <w:r w:rsidR="002219C3" w:rsidRPr="00684D85">
        <w:rPr>
          <w:lang w:val="ru-RU"/>
        </w:rPr>
        <w:t>;</w:t>
      </w:r>
    </w:p>
    <w:p w14:paraId="2C579A97" w14:textId="0C3C168A" w:rsidR="002219C3" w:rsidRPr="00684D85" w:rsidRDefault="002219C3" w:rsidP="009A2397">
      <w:pPr>
        <w:pStyle w:val="ONUME"/>
        <w:numPr>
          <w:ilvl w:val="0"/>
          <w:numId w:val="0"/>
        </w:numPr>
        <w:ind w:left="4590"/>
        <w:rPr>
          <w:lang w:val="ru-RU"/>
        </w:rPr>
      </w:pPr>
      <w:r w:rsidRPr="002219C3">
        <w:t>M</w:t>
      </w:r>
      <w:r w:rsidRPr="00684D85">
        <w:rPr>
          <w:lang w:val="ru-RU"/>
        </w:rPr>
        <w:t xml:space="preserve"> 823 (</w:t>
      </w:r>
      <w:r w:rsidRPr="002219C3">
        <w:t>B</w:t>
      </w:r>
      <w:r w:rsidRPr="00684D85">
        <w:rPr>
          <w:lang w:val="ru-RU"/>
        </w:rPr>
        <w:t>01</w:t>
      </w:r>
      <w:r w:rsidRPr="002219C3">
        <w:t>J</w:t>
      </w:r>
      <w:r w:rsidRPr="00684D85">
        <w:rPr>
          <w:lang w:val="ru-RU"/>
        </w:rPr>
        <w:t xml:space="preserve">, </w:t>
      </w:r>
      <w:r w:rsidR="00903658">
        <w:rPr>
          <w:lang w:val="ru-RU"/>
        </w:rPr>
        <w:t>докл</w:t>
      </w:r>
      <w:r w:rsidR="00903658" w:rsidRPr="00471789">
        <w:rPr>
          <w:lang w:val="ru-RU"/>
        </w:rPr>
        <w:t>адчик –</w:t>
      </w:r>
      <w:r w:rsidRPr="00684D85">
        <w:rPr>
          <w:lang w:val="ru-RU"/>
        </w:rPr>
        <w:t xml:space="preserve"> </w:t>
      </w:r>
      <w:r w:rsidR="00903658" w:rsidRPr="00471789">
        <w:rPr>
          <w:lang w:val="ru-RU"/>
        </w:rPr>
        <w:t>ЕПВ</w:t>
      </w:r>
      <w:r w:rsidRPr="00684D85">
        <w:rPr>
          <w:lang w:val="ru-RU"/>
        </w:rPr>
        <w:t>)</w:t>
      </w:r>
      <w:r w:rsidR="00471789" w:rsidRPr="00471789">
        <w:rPr>
          <w:lang w:val="ru-RU"/>
        </w:rPr>
        <w:t>,</w:t>
      </w:r>
      <w:r w:rsidRPr="00684D85">
        <w:rPr>
          <w:lang w:val="ru-RU"/>
        </w:rPr>
        <w:t xml:space="preserve"> </w:t>
      </w:r>
      <w:r w:rsidR="00903658" w:rsidRPr="00471789">
        <w:rPr>
          <w:lang w:val="ru-RU"/>
        </w:rPr>
        <w:t xml:space="preserve">на основе проекта </w:t>
      </w:r>
      <w:hyperlink r:id="rId86" w:history="1">
        <w:r w:rsidRPr="00471789">
          <w:rPr>
            <w:rStyle w:val="Hyperlink"/>
          </w:rPr>
          <w:t>C </w:t>
        </w:r>
        <w:r w:rsidRPr="00684D85">
          <w:rPr>
            <w:rStyle w:val="Hyperlink"/>
            <w:lang w:val="ru-RU"/>
          </w:rPr>
          <w:t>520</w:t>
        </w:r>
      </w:hyperlink>
      <w:r w:rsidRPr="00684D85">
        <w:rPr>
          <w:lang w:val="ru-RU"/>
        </w:rPr>
        <w:t>;</w:t>
      </w:r>
    </w:p>
    <w:p w14:paraId="37D25FCF" w14:textId="1C1DE02B" w:rsidR="009E775E" w:rsidRPr="00684D85" w:rsidRDefault="00903658" w:rsidP="009A2397">
      <w:pPr>
        <w:pStyle w:val="ONUME"/>
        <w:numPr>
          <w:ilvl w:val="0"/>
          <w:numId w:val="0"/>
        </w:numPr>
        <w:ind w:left="4590" w:hanging="4023"/>
        <w:rPr>
          <w:lang w:val="ru-RU"/>
        </w:rPr>
      </w:pPr>
      <w:r w:rsidRPr="00471789">
        <w:rPr>
          <w:lang w:val="ru-RU"/>
        </w:rPr>
        <w:t>в</w:t>
      </w:r>
      <w:r w:rsidR="008873C7" w:rsidRPr="00471789">
        <w:rPr>
          <w:lang w:val="ru-RU"/>
        </w:rPr>
        <w:t xml:space="preserve"> области электричества</w:t>
      </w:r>
      <w:r w:rsidR="00471789" w:rsidRPr="00684D85">
        <w:rPr>
          <w:lang w:val="ru-RU"/>
        </w:rPr>
        <w:t>:</w:t>
      </w:r>
      <w:r w:rsidR="00471789" w:rsidRPr="00684D85">
        <w:rPr>
          <w:lang w:val="ru-RU"/>
        </w:rPr>
        <w:tab/>
      </w:r>
      <w:r w:rsidR="009E775E" w:rsidRPr="00471789">
        <w:t>M</w:t>
      </w:r>
      <w:r w:rsidR="009E775E" w:rsidRPr="00684D85">
        <w:rPr>
          <w:lang w:val="ru-RU"/>
        </w:rPr>
        <w:t xml:space="preserve"> 824 (</w:t>
      </w:r>
      <w:r w:rsidR="009E775E" w:rsidRPr="00471789">
        <w:t>H</w:t>
      </w:r>
      <w:r w:rsidR="009E775E" w:rsidRPr="00684D85">
        <w:rPr>
          <w:lang w:val="ru-RU"/>
        </w:rPr>
        <w:t>01</w:t>
      </w:r>
      <w:r w:rsidR="009E775E" w:rsidRPr="00471789">
        <w:t>M</w:t>
      </w:r>
      <w:r w:rsidR="009E775E" w:rsidRPr="00684D85">
        <w:rPr>
          <w:lang w:val="ru-RU"/>
        </w:rPr>
        <w:t xml:space="preserve">, </w:t>
      </w:r>
      <w:r w:rsidRPr="00471789">
        <w:rPr>
          <w:lang w:val="ru-RU"/>
        </w:rPr>
        <w:t>докладчик –</w:t>
      </w:r>
      <w:r w:rsidR="009E775E" w:rsidRPr="00684D85">
        <w:rPr>
          <w:lang w:val="ru-RU"/>
        </w:rPr>
        <w:t xml:space="preserve"> </w:t>
      </w:r>
      <w:r w:rsidRPr="00471789">
        <w:rPr>
          <w:lang w:val="ru-RU"/>
        </w:rPr>
        <w:t>ЕПВ</w:t>
      </w:r>
      <w:r w:rsidR="009E775E" w:rsidRPr="00684D85">
        <w:rPr>
          <w:lang w:val="ru-RU"/>
        </w:rPr>
        <w:t>)</w:t>
      </w:r>
      <w:r w:rsidR="00471789" w:rsidRPr="00471789">
        <w:rPr>
          <w:lang w:val="ru-RU"/>
        </w:rPr>
        <w:t>,</w:t>
      </w:r>
      <w:r w:rsidR="009E775E" w:rsidRPr="00684D85">
        <w:rPr>
          <w:lang w:val="ru-RU"/>
        </w:rPr>
        <w:t xml:space="preserve"> </w:t>
      </w:r>
      <w:r w:rsidRPr="00471789">
        <w:rPr>
          <w:lang w:val="ru-RU"/>
        </w:rPr>
        <w:t>на основе проекта</w:t>
      </w:r>
      <w:r w:rsidR="009E775E" w:rsidRPr="00471789">
        <w:t> </w:t>
      </w:r>
      <w:hyperlink r:id="rId87" w:history="1">
        <w:r w:rsidR="002219C3" w:rsidRPr="00471789">
          <w:rPr>
            <w:rStyle w:val="Hyperlink"/>
          </w:rPr>
          <w:t>F </w:t>
        </w:r>
        <w:r w:rsidR="002219C3" w:rsidRPr="00684D85">
          <w:rPr>
            <w:rStyle w:val="Hyperlink"/>
            <w:lang w:val="ru-RU"/>
          </w:rPr>
          <w:t>082</w:t>
        </w:r>
      </w:hyperlink>
      <w:r w:rsidR="009E775E" w:rsidRPr="00684D85">
        <w:rPr>
          <w:lang w:val="ru-RU"/>
        </w:rPr>
        <w:t>;</w:t>
      </w:r>
    </w:p>
    <w:p w14:paraId="1CB25095" w14:textId="709112C3" w:rsidR="009E775E" w:rsidRPr="00684D85" w:rsidRDefault="009E775E" w:rsidP="009A2397">
      <w:pPr>
        <w:pStyle w:val="ONUME"/>
        <w:numPr>
          <w:ilvl w:val="0"/>
          <w:numId w:val="0"/>
        </w:numPr>
        <w:ind w:left="4590"/>
        <w:rPr>
          <w:lang w:val="ru-RU"/>
        </w:rPr>
      </w:pPr>
      <w:r w:rsidRPr="00471789">
        <w:t>M</w:t>
      </w:r>
      <w:r w:rsidRPr="00684D85">
        <w:rPr>
          <w:lang w:val="ru-RU"/>
        </w:rPr>
        <w:t xml:space="preserve"> 826 (</w:t>
      </w:r>
      <w:r w:rsidRPr="00471789">
        <w:t>G</w:t>
      </w:r>
      <w:r w:rsidRPr="00684D85">
        <w:rPr>
          <w:lang w:val="ru-RU"/>
        </w:rPr>
        <w:t>03</w:t>
      </w:r>
      <w:r w:rsidRPr="00471789">
        <w:t>B</w:t>
      </w:r>
      <w:r w:rsidRPr="00684D85">
        <w:rPr>
          <w:lang w:val="ru-RU"/>
        </w:rPr>
        <w:t xml:space="preserve">, </w:t>
      </w:r>
      <w:r w:rsidRPr="00471789">
        <w:t>H</w:t>
      </w:r>
      <w:r w:rsidRPr="00684D85">
        <w:rPr>
          <w:lang w:val="ru-RU"/>
        </w:rPr>
        <w:t>04</w:t>
      </w:r>
      <w:r w:rsidRPr="00471789">
        <w:t>N</w:t>
      </w:r>
      <w:r w:rsidRPr="00684D85">
        <w:rPr>
          <w:lang w:val="ru-RU"/>
        </w:rPr>
        <w:t xml:space="preserve">, </w:t>
      </w:r>
      <w:r w:rsidR="00471789" w:rsidRPr="00471789">
        <w:rPr>
          <w:lang w:val="ru-RU"/>
        </w:rPr>
        <w:t>докладчик</w:t>
      </w:r>
      <w:r w:rsidR="009319D7">
        <w:rPr>
          <w:lang w:val="ru-RU"/>
        </w:rPr>
        <w:t> </w:t>
      </w:r>
      <w:r w:rsidR="00471789" w:rsidRPr="00471789">
        <w:rPr>
          <w:lang w:val="ru-RU"/>
        </w:rPr>
        <w:t>–</w:t>
      </w:r>
      <w:r w:rsidR="00FC575E" w:rsidRPr="00684D85">
        <w:rPr>
          <w:lang w:val="ru-RU"/>
        </w:rPr>
        <w:t xml:space="preserve"> </w:t>
      </w:r>
      <w:r w:rsidR="00471789" w:rsidRPr="00471789">
        <w:rPr>
          <w:lang w:val="ru-RU"/>
        </w:rPr>
        <w:t>Соединенное Королевство</w:t>
      </w:r>
      <w:r w:rsidRPr="00684D85">
        <w:rPr>
          <w:lang w:val="ru-RU"/>
        </w:rPr>
        <w:t>)</w:t>
      </w:r>
      <w:r w:rsidR="00471789" w:rsidRPr="00471789">
        <w:rPr>
          <w:lang w:val="ru-RU"/>
        </w:rPr>
        <w:t>,</w:t>
      </w:r>
      <w:r w:rsidRPr="00684D85">
        <w:rPr>
          <w:lang w:val="ru-RU"/>
        </w:rPr>
        <w:t xml:space="preserve"> </w:t>
      </w:r>
      <w:r w:rsidR="00471789" w:rsidRPr="00471789">
        <w:rPr>
          <w:lang w:val="ru-RU"/>
        </w:rPr>
        <w:t xml:space="preserve">на основе проекта </w:t>
      </w:r>
      <w:hyperlink r:id="rId88" w:history="1">
        <w:r w:rsidRPr="00471789">
          <w:rPr>
            <w:rStyle w:val="Hyperlink"/>
          </w:rPr>
          <w:t>C </w:t>
        </w:r>
        <w:r w:rsidRPr="00684D85">
          <w:rPr>
            <w:rStyle w:val="Hyperlink"/>
            <w:lang w:val="ru-RU"/>
          </w:rPr>
          <w:t>505</w:t>
        </w:r>
      </w:hyperlink>
      <w:r w:rsidRPr="00684D85">
        <w:rPr>
          <w:lang w:val="ru-RU"/>
        </w:rPr>
        <w:t>;</w:t>
      </w:r>
    </w:p>
    <w:p w14:paraId="7FCA296F" w14:textId="7AB744D9" w:rsidR="009E775E" w:rsidRPr="00684D85" w:rsidRDefault="009E775E" w:rsidP="009A2397">
      <w:pPr>
        <w:pStyle w:val="ONUME"/>
        <w:numPr>
          <w:ilvl w:val="0"/>
          <w:numId w:val="0"/>
        </w:numPr>
        <w:ind w:left="4590"/>
        <w:rPr>
          <w:lang w:val="ru-RU"/>
        </w:rPr>
      </w:pPr>
      <w:r w:rsidRPr="00471789">
        <w:t>M</w:t>
      </w:r>
      <w:r w:rsidRPr="00684D85">
        <w:rPr>
          <w:lang w:val="ru-RU"/>
        </w:rPr>
        <w:t xml:space="preserve"> 827 (</w:t>
      </w:r>
      <w:r w:rsidRPr="00471789">
        <w:t>G</w:t>
      </w:r>
      <w:r w:rsidRPr="00684D85">
        <w:rPr>
          <w:lang w:val="ru-RU"/>
        </w:rPr>
        <w:t>10</w:t>
      </w:r>
      <w:r w:rsidRPr="00471789">
        <w:t>L</w:t>
      </w:r>
      <w:r w:rsidRPr="00684D85">
        <w:rPr>
          <w:lang w:val="ru-RU"/>
        </w:rPr>
        <w:t xml:space="preserve">, </w:t>
      </w:r>
      <w:r w:rsidR="00471789" w:rsidRPr="00471789">
        <w:rPr>
          <w:lang w:val="ru-RU"/>
        </w:rPr>
        <w:t>докладчик –</w:t>
      </w:r>
      <w:r w:rsidR="00FC575E" w:rsidRPr="00684D85">
        <w:rPr>
          <w:lang w:val="ru-RU"/>
        </w:rPr>
        <w:t xml:space="preserve"> </w:t>
      </w:r>
      <w:r w:rsidR="00471789" w:rsidRPr="00471789">
        <w:rPr>
          <w:lang w:val="ru-RU"/>
        </w:rPr>
        <w:t>Германия</w:t>
      </w:r>
      <w:r w:rsidRPr="00684D85">
        <w:rPr>
          <w:lang w:val="ru-RU"/>
        </w:rPr>
        <w:t>)</w:t>
      </w:r>
      <w:r w:rsidR="00471789" w:rsidRPr="00471789">
        <w:rPr>
          <w:lang w:val="ru-RU"/>
        </w:rPr>
        <w:t>,</w:t>
      </w:r>
      <w:r w:rsidRPr="00684D85">
        <w:rPr>
          <w:lang w:val="ru-RU"/>
        </w:rPr>
        <w:t xml:space="preserve"> </w:t>
      </w:r>
      <w:r w:rsidR="00471789" w:rsidRPr="00471789">
        <w:rPr>
          <w:lang w:val="ru-RU"/>
        </w:rPr>
        <w:t xml:space="preserve">на основе проекта </w:t>
      </w:r>
      <w:hyperlink r:id="rId89" w:history="1">
        <w:r w:rsidRPr="00471789">
          <w:rPr>
            <w:rStyle w:val="Hyperlink"/>
          </w:rPr>
          <w:t>M </w:t>
        </w:r>
        <w:r w:rsidRPr="00684D85">
          <w:rPr>
            <w:rStyle w:val="Hyperlink"/>
            <w:lang w:val="ru-RU"/>
          </w:rPr>
          <w:t>633</w:t>
        </w:r>
      </w:hyperlink>
      <w:r w:rsidRPr="00684D85">
        <w:rPr>
          <w:lang w:val="ru-RU"/>
        </w:rPr>
        <w:t>;</w:t>
      </w:r>
    </w:p>
    <w:p w14:paraId="09A48834" w14:textId="574AF4AD" w:rsidR="009E775E" w:rsidRPr="00471789" w:rsidRDefault="009E775E" w:rsidP="009A2397">
      <w:pPr>
        <w:pStyle w:val="ONUME"/>
        <w:numPr>
          <w:ilvl w:val="0"/>
          <w:numId w:val="0"/>
        </w:numPr>
        <w:ind w:left="4590"/>
        <w:rPr>
          <w:lang w:val="ru-RU"/>
        </w:rPr>
      </w:pPr>
      <w:r w:rsidRPr="00471789">
        <w:t>M</w:t>
      </w:r>
      <w:r w:rsidRPr="00684D85">
        <w:rPr>
          <w:lang w:val="ru-RU"/>
        </w:rPr>
        <w:t xml:space="preserve"> 828 (</w:t>
      </w:r>
      <w:r w:rsidRPr="00471789">
        <w:t>G</w:t>
      </w:r>
      <w:r w:rsidRPr="00684D85">
        <w:rPr>
          <w:lang w:val="ru-RU"/>
        </w:rPr>
        <w:t>01</w:t>
      </w:r>
      <w:r w:rsidRPr="00471789">
        <w:t>K</w:t>
      </w:r>
      <w:r w:rsidRPr="00684D85">
        <w:rPr>
          <w:lang w:val="ru-RU"/>
        </w:rPr>
        <w:t xml:space="preserve"> </w:t>
      </w:r>
      <w:r w:rsidR="00471789" w:rsidRPr="00471789">
        <w:rPr>
          <w:lang w:val="ru-RU"/>
        </w:rPr>
        <w:t>и</w:t>
      </w:r>
      <w:r w:rsidRPr="00684D85">
        <w:rPr>
          <w:lang w:val="ru-RU"/>
        </w:rPr>
        <w:t xml:space="preserve"> </w:t>
      </w:r>
      <w:r w:rsidRPr="00471789">
        <w:t>G</w:t>
      </w:r>
      <w:r w:rsidRPr="00684D85">
        <w:rPr>
          <w:lang w:val="ru-RU"/>
        </w:rPr>
        <w:t>01</w:t>
      </w:r>
      <w:r w:rsidRPr="00471789">
        <w:t>M</w:t>
      </w:r>
      <w:r w:rsidRPr="00684D85">
        <w:rPr>
          <w:lang w:val="ru-RU"/>
        </w:rPr>
        <w:t xml:space="preserve">, </w:t>
      </w:r>
      <w:r w:rsidR="00471789" w:rsidRPr="00471789">
        <w:rPr>
          <w:lang w:val="ru-RU"/>
        </w:rPr>
        <w:t>докладчик</w:t>
      </w:r>
      <w:r w:rsidRPr="00684D85">
        <w:rPr>
          <w:lang w:val="ru-RU"/>
        </w:rPr>
        <w:t xml:space="preserve"> </w:t>
      </w:r>
      <w:r w:rsidR="00BA4727" w:rsidRPr="00684D85">
        <w:rPr>
          <w:lang w:val="ru-RU"/>
        </w:rPr>
        <w:t>–</w:t>
      </w:r>
      <w:r w:rsidR="00FC575E" w:rsidRPr="00684D85">
        <w:rPr>
          <w:lang w:val="ru-RU"/>
        </w:rPr>
        <w:t xml:space="preserve"> </w:t>
      </w:r>
      <w:r w:rsidR="00471789" w:rsidRPr="00471789">
        <w:rPr>
          <w:lang w:val="ru-RU"/>
        </w:rPr>
        <w:t>Канада</w:t>
      </w:r>
      <w:r w:rsidRPr="00684D85">
        <w:rPr>
          <w:lang w:val="ru-RU"/>
        </w:rPr>
        <w:t>)</w:t>
      </w:r>
      <w:r w:rsidR="00471789" w:rsidRPr="00471789">
        <w:rPr>
          <w:lang w:val="ru-RU"/>
        </w:rPr>
        <w:t>, на основе проекта</w:t>
      </w:r>
      <w:r w:rsidRPr="00684D85">
        <w:rPr>
          <w:lang w:val="ru-RU"/>
        </w:rPr>
        <w:t xml:space="preserve"> </w:t>
      </w:r>
      <w:hyperlink r:id="rId90" w:history="1">
        <w:r w:rsidRPr="00471789">
          <w:rPr>
            <w:rStyle w:val="Hyperlink"/>
          </w:rPr>
          <w:t>M </w:t>
        </w:r>
        <w:r w:rsidRPr="00684D85">
          <w:rPr>
            <w:rStyle w:val="Hyperlink"/>
            <w:lang w:val="ru-RU"/>
          </w:rPr>
          <w:t>633</w:t>
        </w:r>
      </w:hyperlink>
      <w:r w:rsidRPr="00684D85">
        <w:rPr>
          <w:lang w:val="ru-RU"/>
        </w:rPr>
        <w:t>;</w:t>
      </w:r>
      <w:r w:rsidR="002219C3" w:rsidRPr="00684D85">
        <w:rPr>
          <w:lang w:val="ru-RU"/>
        </w:rPr>
        <w:t xml:space="preserve"> </w:t>
      </w:r>
      <w:r w:rsidR="00471789" w:rsidRPr="00471789">
        <w:rPr>
          <w:lang w:val="ru-RU"/>
        </w:rPr>
        <w:t>и</w:t>
      </w:r>
    </w:p>
    <w:p w14:paraId="0809F68E" w14:textId="70666CBE" w:rsidR="009E775E" w:rsidRPr="00684D85" w:rsidRDefault="009A2397" w:rsidP="009A2397">
      <w:pPr>
        <w:pStyle w:val="ONUME"/>
        <w:numPr>
          <w:ilvl w:val="0"/>
          <w:numId w:val="0"/>
        </w:numPr>
        <w:ind w:left="4590" w:hanging="4023"/>
        <w:rPr>
          <w:lang w:val="ru-RU"/>
        </w:rPr>
      </w:pPr>
      <w:r>
        <w:rPr>
          <w:lang w:val="ru-RU"/>
        </w:rPr>
        <w:t>н</w:t>
      </w:r>
      <w:r w:rsidR="005264F2">
        <w:rPr>
          <w:lang w:val="ru-RU"/>
        </w:rPr>
        <w:t>е зависящий от области техники</w:t>
      </w:r>
      <w:r w:rsidR="002219C3" w:rsidRPr="00684D85">
        <w:rPr>
          <w:lang w:val="ru-RU"/>
        </w:rPr>
        <w:t>:</w:t>
      </w:r>
      <w:r w:rsidR="002219C3" w:rsidRPr="00684D85">
        <w:rPr>
          <w:lang w:val="ru-RU"/>
        </w:rPr>
        <w:tab/>
      </w:r>
      <w:r w:rsidR="002219C3">
        <w:t>M</w:t>
      </w:r>
      <w:r w:rsidR="002219C3" w:rsidRPr="00684D85">
        <w:rPr>
          <w:lang w:val="ru-RU"/>
        </w:rPr>
        <w:t xml:space="preserve"> 825 (</w:t>
      </w:r>
      <w:r w:rsidR="005264F2">
        <w:rPr>
          <w:lang w:val="ru-RU"/>
        </w:rPr>
        <w:t>докладчик – Ирландия</w:t>
      </w:r>
      <w:r w:rsidR="002219C3" w:rsidRPr="00684D85">
        <w:rPr>
          <w:lang w:val="ru-RU"/>
        </w:rPr>
        <w:t>)</w:t>
      </w:r>
      <w:r>
        <w:rPr>
          <w:lang w:val="ru-RU"/>
        </w:rPr>
        <w:t>,</w:t>
      </w:r>
      <w:r w:rsidR="002219C3" w:rsidRPr="00684D85">
        <w:rPr>
          <w:lang w:val="ru-RU"/>
        </w:rPr>
        <w:t xml:space="preserve"> </w:t>
      </w:r>
      <w:r w:rsidR="005264F2">
        <w:rPr>
          <w:lang w:val="ru-RU"/>
        </w:rPr>
        <w:t>на основе проекта</w:t>
      </w:r>
      <w:r w:rsidR="002219C3">
        <w:t> </w:t>
      </w:r>
      <w:hyperlink r:id="rId91" w:history="1">
        <w:r w:rsidR="002219C3" w:rsidRPr="00417F3A">
          <w:rPr>
            <w:rStyle w:val="Hyperlink"/>
          </w:rPr>
          <w:t>C</w:t>
        </w:r>
        <w:r w:rsidR="002219C3">
          <w:rPr>
            <w:rStyle w:val="Hyperlink"/>
          </w:rPr>
          <w:t> </w:t>
        </w:r>
        <w:r w:rsidR="002219C3" w:rsidRPr="00684D85">
          <w:rPr>
            <w:rStyle w:val="Hyperlink"/>
            <w:lang w:val="ru-RU"/>
          </w:rPr>
          <w:t>510</w:t>
        </w:r>
      </w:hyperlink>
      <w:r w:rsidR="002219C3" w:rsidRPr="00684D85">
        <w:rPr>
          <w:lang w:val="ru-RU"/>
        </w:rPr>
        <w:t>.</w:t>
      </w:r>
    </w:p>
    <w:p w14:paraId="014459E4" w14:textId="5C23B0DC" w:rsidR="00026305" w:rsidRPr="00450347" w:rsidRDefault="001F4734" w:rsidP="00A46FC0">
      <w:pPr>
        <w:pStyle w:val="Heading1"/>
        <w:rPr>
          <w:lang w:val="ru-RU"/>
        </w:rPr>
      </w:pPr>
      <w:r w:rsidRPr="00684D85">
        <w:rPr>
          <w:lang w:val="ru-RU"/>
        </w:rPr>
        <w:t>ХОД РАБОТЫ ПО ИСКЛЮЧЕНИЮ НЕОГРАНИЧИВАЮЩИХ ССЫЛОК (</w:t>
      </w:r>
      <w:r w:rsidRPr="001F4734">
        <w:t>NLR</w:t>
      </w:r>
      <w:r w:rsidRPr="00684D85">
        <w:rPr>
          <w:lang w:val="ru-RU"/>
        </w:rPr>
        <w:t xml:space="preserve">) В РАМКАХ ПРОЕКТОВ </w:t>
      </w:r>
      <w:r w:rsidRPr="001F4734">
        <w:t>M</w:t>
      </w:r>
      <w:r w:rsidRPr="00684D85">
        <w:rPr>
          <w:lang w:val="ru-RU"/>
        </w:rPr>
        <w:t xml:space="preserve"> 200–</w:t>
      </w:r>
      <w:r w:rsidRPr="001F4734">
        <w:t>M</w:t>
      </w:r>
      <w:r w:rsidRPr="00684D85">
        <w:rPr>
          <w:lang w:val="ru-RU"/>
        </w:rPr>
        <w:t xml:space="preserve"> 500</w:t>
      </w:r>
    </w:p>
    <w:p w14:paraId="36392B10" w14:textId="6053001C" w:rsidR="002219C3" w:rsidRPr="00450347" w:rsidRDefault="00450347" w:rsidP="002219C3">
      <w:pPr>
        <w:pStyle w:val="ONUME"/>
        <w:rPr>
          <w:lang w:val="ru-RU"/>
        </w:rPr>
      </w:pPr>
      <w:r w:rsidRPr="00450347">
        <w:rPr>
          <w:lang w:val="ru-RU"/>
        </w:rPr>
        <w:t>Обсуждение проходило на основе подготовленного Международным бюро отчета о ходе выполнения проектов поддержания, касающихся исключения из структуры МПК неограничивающих ссылок</w:t>
      </w:r>
      <w:r w:rsidR="002219C3" w:rsidRPr="00450347">
        <w:rPr>
          <w:lang w:val="ru-RU"/>
        </w:rPr>
        <w:t xml:space="preserve"> (</w:t>
      </w:r>
      <w:r w:rsidRPr="00450347">
        <w:rPr>
          <w:lang w:val="ru-RU"/>
        </w:rPr>
        <w:t>см. приложение</w:t>
      </w:r>
      <w:r w:rsidR="009319D7">
        <w:rPr>
          <w:lang w:val="ru-RU"/>
        </w:rPr>
        <w:t> </w:t>
      </w:r>
      <w:r w:rsidR="002219C3" w:rsidRPr="00450347">
        <w:rPr>
          <w:lang w:val="ru-RU"/>
        </w:rPr>
        <w:t>4</w:t>
      </w:r>
      <w:r w:rsidR="0007726C" w:rsidRPr="00450347">
        <w:rPr>
          <w:lang w:val="ru-RU"/>
        </w:rPr>
        <w:t>2</w:t>
      </w:r>
      <w:r w:rsidR="002219C3" w:rsidRPr="00450347">
        <w:rPr>
          <w:lang w:val="ru-RU"/>
        </w:rPr>
        <w:t xml:space="preserve"> </w:t>
      </w:r>
      <w:r w:rsidRPr="00450347">
        <w:rPr>
          <w:lang w:val="ru-RU"/>
        </w:rPr>
        <w:t>к проекту</w:t>
      </w:r>
      <w:r w:rsidR="002219C3" w:rsidRPr="00450347">
        <w:rPr>
          <w:lang w:val="ru-RU"/>
        </w:rPr>
        <w:t xml:space="preserve"> </w:t>
      </w:r>
      <w:hyperlink r:id="rId92" w:history="1">
        <w:r w:rsidR="002219C3" w:rsidRPr="00450347">
          <w:rPr>
            <w:rStyle w:val="Hyperlink"/>
            <w:lang w:val="ru-RU"/>
          </w:rPr>
          <w:t>WG 191</w:t>
        </w:r>
      </w:hyperlink>
      <w:r w:rsidR="002219C3" w:rsidRPr="00450347">
        <w:rPr>
          <w:lang w:val="ru-RU"/>
        </w:rPr>
        <w:t>).</w:t>
      </w:r>
    </w:p>
    <w:p w14:paraId="4A35D73C" w14:textId="09D9C5EE" w:rsidR="002219C3" w:rsidRPr="00684D85" w:rsidRDefault="007839BB" w:rsidP="002219C3">
      <w:pPr>
        <w:pStyle w:val="ONUME"/>
        <w:rPr>
          <w:lang w:val="ru-RU"/>
        </w:rPr>
      </w:pPr>
      <w:r>
        <w:rPr>
          <w:lang w:val="ru-RU"/>
        </w:rPr>
        <w:t xml:space="preserve">Рабочая группа приняла к сведению, что из </w:t>
      </w:r>
      <w:r w:rsidR="002219C3" w:rsidRPr="00684D85">
        <w:rPr>
          <w:lang w:val="ru-RU"/>
        </w:rPr>
        <w:t>2</w:t>
      </w:r>
      <w:r w:rsidR="0007726C" w:rsidRPr="00684D85">
        <w:rPr>
          <w:lang w:val="ru-RU"/>
        </w:rPr>
        <w:t>3</w:t>
      </w:r>
      <w:r>
        <w:rPr>
          <w:lang w:val="ru-RU"/>
        </w:rPr>
        <w:t xml:space="preserve"> реализуемых проектов по 12</w:t>
      </w:r>
      <w:r w:rsidR="00DD32E6">
        <w:rPr>
          <w:lang w:val="ru-RU"/>
        </w:rPr>
        <w:t>-и</w:t>
      </w:r>
      <w:r>
        <w:rPr>
          <w:lang w:val="ru-RU"/>
        </w:rPr>
        <w:t xml:space="preserve"> достигнута договоренность в ходе дискуссии на электронном форуме и эти проекты можно считать завершенными. </w:t>
      </w:r>
      <w:r w:rsidR="002219C3" w:rsidRPr="00684D85">
        <w:rPr>
          <w:lang w:val="ru-RU"/>
        </w:rPr>
        <w:t xml:space="preserve"> </w:t>
      </w:r>
      <w:r w:rsidR="00BD2D89">
        <w:rPr>
          <w:lang w:val="ru-RU"/>
        </w:rPr>
        <w:t>Соответствующие изменения в с</w:t>
      </w:r>
      <w:r w:rsidR="002735A0">
        <w:rPr>
          <w:lang w:val="ru-RU"/>
        </w:rPr>
        <w:t>хеме</w:t>
      </w:r>
      <w:r w:rsidR="00BD2D89">
        <w:rPr>
          <w:lang w:val="ru-RU"/>
        </w:rPr>
        <w:t xml:space="preserve"> и определениях будут </w:t>
      </w:r>
      <w:r w:rsidR="0048604B">
        <w:rPr>
          <w:lang w:val="ru-RU"/>
        </w:rPr>
        <w:t xml:space="preserve">отражены </w:t>
      </w:r>
      <w:r w:rsidR="00BD2D89">
        <w:rPr>
          <w:lang w:val="ru-RU"/>
        </w:rPr>
        <w:t>в</w:t>
      </w:r>
      <w:r w:rsidR="0048604B">
        <w:rPr>
          <w:lang w:val="ru-RU"/>
        </w:rPr>
        <w:t xml:space="preserve"> версии МПК–</w:t>
      </w:r>
      <w:r w:rsidR="002219C3" w:rsidRPr="00684D85">
        <w:rPr>
          <w:lang w:val="ru-RU"/>
        </w:rPr>
        <w:t>2023.01.</w:t>
      </w:r>
    </w:p>
    <w:p w14:paraId="0E8EF69C" w14:textId="33EA160C" w:rsidR="00E676D3" w:rsidRPr="00684D85" w:rsidRDefault="000C7930" w:rsidP="00E676D3">
      <w:pPr>
        <w:ind w:firstLine="567"/>
        <w:rPr>
          <w:szCs w:val="22"/>
          <w:lang w:val="ru-RU"/>
        </w:rPr>
      </w:pPr>
      <w:hyperlink r:id="rId93" w:history="1">
        <w:r w:rsidR="00E676D3" w:rsidRPr="00EE0092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223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</w:t>
      </w:r>
      <w:r w:rsidR="00131C35" w:rsidRPr="00684D85">
        <w:rPr>
          <w:szCs w:val="22"/>
          <w:lang w:val="ru-RU"/>
        </w:rPr>
        <w:t xml:space="preserve"> </w:t>
      </w:r>
      <w:r w:rsidR="00E676D3" w:rsidRPr="00E676D3">
        <w:rPr>
          <w:szCs w:val="22"/>
        </w:rPr>
        <w:t>B</w:t>
      </w:r>
      <w:r w:rsidR="00E676D3" w:rsidRPr="00684D85">
        <w:rPr>
          <w:szCs w:val="22"/>
          <w:lang w:val="ru-RU"/>
        </w:rPr>
        <w:t>01</w:t>
      </w:r>
      <w:r w:rsidR="00E676D3" w:rsidRPr="00E676D3">
        <w:rPr>
          <w:szCs w:val="22"/>
        </w:rPr>
        <w:t>L</w:t>
      </w:r>
      <w:r w:rsidR="00E676D3"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 США</w:t>
      </w:r>
      <w:r w:rsidR="00E676D3" w:rsidRPr="00684D85">
        <w:rPr>
          <w:szCs w:val="22"/>
          <w:lang w:val="ru-RU"/>
        </w:rPr>
        <w:t>)</w:t>
      </w:r>
    </w:p>
    <w:p w14:paraId="1D978209" w14:textId="1BD04CD5" w:rsidR="00E676D3" w:rsidRPr="00684D85" w:rsidRDefault="00E676D3" w:rsidP="00E676D3">
      <w:pPr>
        <w:rPr>
          <w:szCs w:val="22"/>
          <w:lang w:val="ru-RU"/>
        </w:rPr>
      </w:pPr>
      <w:r w:rsidRPr="00684D85">
        <w:rPr>
          <w:szCs w:val="22"/>
          <w:lang w:val="ru-RU"/>
        </w:rPr>
        <w:tab/>
      </w:r>
      <w:hyperlink r:id="rId94" w:history="1">
        <w:r w:rsidRPr="00EE0092">
          <w:rPr>
            <w:rStyle w:val="Hyperlink"/>
            <w:szCs w:val="22"/>
          </w:rPr>
          <w:t>M</w:t>
        </w:r>
        <w:r w:rsidRPr="00684D85">
          <w:rPr>
            <w:rStyle w:val="Hyperlink"/>
            <w:szCs w:val="22"/>
            <w:lang w:val="ru-RU"/>
          </w:rPr>
          <w:t xml:space="preserve"> 241</w:t>
        </w:r>
      </w:hyperlink>
      <w:r w:rsidRPr="00684D85">
        <w:rPr>
          <w:szCs w:val="22"/>
          <w:lang w:val="ru-RU"/>
        </w:rPr>
        <w:tab/>
      </w:r>
      <w:r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</w:t>
      </w:r>
      <w:r w:rsidR="00131C35" w:rsidRPr="00684D85">
        <w:rPr>
          <w:szCs w:val="22"/>
          <w:lang w:val="ru-RU"/>
        </w:rPr>
        <w:t xml:space="preserve"> </w:t>
      </w:r>
      <w:r w:rsidRPr="00E676D3">
        <w:rPr>
          <w:szCs w:val="22"/>
        </w:rPr>
        <w:t>B</w:t>
      </w:r>
      <w:r w:rsidRPr="00684D85">
        <w:rPr>
          <w:szCs w:val="22"/>
          <w:lang w:val="ru-RU"/>
        </w:rPr>
        <w:t>03</w:t>
      </w:r>
      <w:r w:rsidRPr="00E676D3">
        <w:rPr>
          <w:szCs w:val="22"/>
        </w:rPr>
        <w:t>C</w:t>
      </w:r>
      <w:r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 США</w:t>
      </w:r>
      <w:r w:rsidRPr="00684D85">
        <w:rPr>
          <w:szCs w:val="22"/>
          <w:lang w:val="ru-RU"/>
        </w:rPr>
        <w:t>)</w:t>
      </w:r>
    </w:p>
    <w:p w14:paraId="5864520F" w14:textId="13412683" w:rsidR="00E676D3" w:rsidRPr="00684D85" w:rsidRDefault="000C7930" w:rsidP="00E676D3">
      <w:pPr>
        <w:ind w:firstLine="567"/>
        <w:rPr>
          <w:szCs w:val="22"/>
          <w:lang w:val="ru-RU"/>
        </w:rPr>
      </w:pPr>
      <w:hyperlink r:id="rId95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242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</w:t>
      </w:r>
      <w:r w:rsidR="00131C35" w:rsidRPr="00684D85">
        <w:rPr>
          <w:szCs w:val="22"/>
          <w:lang w:val="ru-RU"/>
        </w:rPr>
        <w:t xml:space="preserve"> </w:t>
      </w:r>
      <w:r w:rsidR="00E676D3" w:rsidRPr="00E676D3">
        <w:rPr>
          <w:szCs w:val="22"/>
        </w:rPr>
        <w:t>C</w:t>
      </w:r>
      <w:r w:rsidR="00E676D3" w:rsidRPr="00684D85">
        <w:rPr>
          <w:szCs w:val="22"/>
          <w:lang w:val="ru-RU"/>
        </w:rPr>
        <w:t>09</w:t>
      </w:r>
      <w:r w:rsidR="00E676D3" w:rsidRPr="00E676D3">
        <w:rPr>
          <w:szCs w:val="22"/>
        </w:rPr>
        <w:t>C</w:t>
      </w:r>
      <w:r w:rsidR="00E676D3"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 США</w:t>
      </w:r>
      <w:r w:rsidR="00E676D3" w:rsidRPr="00684D85">
        <w:rPr>
          <w:szCs w:val="22"/>
          <w:lang w:val="ru-RU"/>
        </w:rPr>
        <w:t>)</w:t>
      </w:r>
    </w:p>
    <w:p w14:paraId="1BACEB88" w14:textId="383FEF96" w:rsidR="00E676D3" w:rsidRPr="00684D85" w:rsidRDefault="000C7930" w:rsidP="00E676D3">
      <w:pPr>
        <w:ind w:firstLine="567"/>
        <w:rPr>
          <w:szCs w:val="22"/>
          <w:lang w:val="ru-RU"/>
        </w:rPr>
      </w:pPr>
      <w:hyperlink r:id="rId96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243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</w:t>
      </w:r>
      <w:r w:rsidR="00131C35" w:rsidRPr="00684D85">
        <w:rPr>
          <w:szCs w:val="22"/>
          <w:lang w:val="ru-RU"/>
        </w:rPr>
        <w:t xml:space="preserve"> </w:t>
      </w:r>
      <w:r w:rsidR="00E676D3" w:rsidRPr="00E676D3">
        <w:rPr>
          <w:szCs w:val="22"/>
        </w:rPr>
        <w:t>C</w:t>
      </w:r>
      <w:r w:rsidR="00E676D3" w:rsidRPr="00684D85">
        <w:rPr>
          <w:szCs w:val="22"/>
          <w:lang w:val="ru-RU"/>
        </w:rPr>
        <w:t>23</w:t>
      </w:r>
      <w:r w:rsidR="00E676D3" w:rsidRPr="00E676D3">
        <w:rPr>
          <w:szCs w:val="22"/>
        </w:rPr>
        <w:t>C</w:t>
      </w:r>
      <w:r w:rsidR="00E676D3"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</w:t>
      </w:r>
      <w:r w:rsidR="00E676D3" w:rsidRPr="00684D85">
        <w:rPr>
          <w:szCs w:val="22"/>
          <w:lang w:val="ru-RU"/>
        </w:rPr>
        <w:t xml:space="preserve"> </w:t>
      </w:r>
      <w:r w:rsidR="0049735B">
        <w:rPr>
          <w:szCs w:val="22"/>
          <w:lang w:val="ru-RU"/>
        </w:rPr>
        <w:t>США</w:t>
      </w:r>
      <w:r w:rsidR="00E676D3" w:rsidRPr="00684D85">
        <w:rPr>
          <w:szCs w:val="22"/>
          <w:lang w:val="ru-RU"/>
        </w:rPr>
        <w:t>)</w:t>
      </w:r>
    </w:p>
    <w:p w14:paraId="53D49154" w14:textId="408E3FA3" w:rsidR="00E676D3" w:rsidRPr="00684D85" w:rsidRDefault="000C7930" w:rsidP="00E676D3">
      <w:pPr>
        <w:ind w:firstLine="567"/>
        <w:rPr>
          <w:szCs w:val="22"/>
          <w:lang w:val="ru-RU"/>
        </w:rPr>
      </w:pPr>
      <w:hyperlink r:id="rId97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244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</w:t>
      </w:r>
      <w:r w:rsidR="00131C35" w:rsidRPr="00684D85">
        <w:rPr>
          <w:szCs w:val="22"/>
          <w:lang w:val="ru-RU"/>
        </w:rPr>
        <w:t xml:space="preserve"> </w:t>
      </w:r>
      <w:r w:rsidR="00E676D3" w:rsidRPr="00E676D3">
        <w:rPr>
          <w:szCs w:val="22"/>
        </w:rPr>
        <w:t>D</w:t>
      </w:r>
      <w:r w:rsidR="00E676D3" w:rsidRPr="00684D85">
        <w:rPr>
          <w:szCs w:val="22"/>
          <w:lang w:val="ru-RU"/>
        </w:rPr>
        <w:t>01</w:t>
      </w:r>
      <w:r w:rsidR="00E676D3" w:rsidRPr="00E676D3">
        <w:rPr>
          <w:szCs w:val="22"/>
        </w:rPr>
        <w:t>C</w:t>
      </w:r>
      <w:r w:rsidR="00E676D3"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 США</w:t>
      </w:r>
      <w:r w:rsidR="00E676D3" w:rsidRPr="00684D85">
        <w:rPr>
          <w:szCs w:val="22"/>
          <w:lang w:val="ru-RU"/>
        </w:rPr>
        <w:t>)</w:t>
      </w:r>
    </w:p>
    <w:p w14:paraId="1CD823F3" w14:textId="78B3B51F" w:rsidR="00E676D3" w:rsidRPr="00684D85" w:rsidRDefault="00E676D3" w:rsidP="00E676D3">
      <w:pPr>
        <w:rPr>
          <w:szCs w:val="22"/>
          <w:lang w:val="ru-RU"/>
        </w:rPr>
      </w:pPr>
      <w:r w:rsidRPr="00684D85">
        <w:rPr>
          <w:szCs w:val="22"/>
          <w:lang w:val="ru-RU"/>
        </w:rPr>
        <w:tab/>
      </w:r>
      <w:hyperlink r:id="rId98" w:history="1">
        <w:r w:rsidRPr="00E91C84">
          <w:rPr>
            <w:rStyle w:val="Hyperlink"/>
            <w:szCs w:val="22"/>
          </w:rPr>
          <w:t>M</w:t>
        </w:r>
        <w:r w:rsidRPr="00684D85">
          <w:rPr>
            <w:rStyle w:val="Hyperlink"/>
            <w:szCs w:val="22"/>
            <w:lang w:val="ru-RU"/>
          </w:rPr>
          <w:t xml:space="preserve"> 254</w:t>
        </w:r>
      </w:hyperlink>
      <w:r w:rsidRPr="00684D85">
        <w:rPr>
          <w:szCs w:val="22"/>
          <w:lang w:val="ru-RU"/>
        </w:rPr>
        <w:tab/>
      </w:r>
      <w:r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</w:t>
      </w:r>
      <w:r w:rsidR="00131C35" w:rsidRPr="00684D85">
        <w:rPr>
          <w:szCs w:val="22"/>
          <w:lang w:val="ru-RU"/>
        </w:rPr>
        <w:t xml:space="preserve"> </w:t>
      </w:r>
      <w:r w:rsidRPr="00E676D3">
        <w:rPr>
          <w:szCs w:val="22"/>
        </w:rPr>
        <w:t>H</w:t>
      </w:r>
      <w:r w:rsidRPr="00684D85">
        <w:rPr>
          <w:szCs w:val="22"/>
          <w:lang w:val="ru-RU"/>
        </w:rPr>
        <w:t>02</w:t>
      </w:r>
      <w:r w:rsidRPr="00E676D3">
        <w:rPr>
          <w:szCs w:val="22"/>
        </w:rPr>
        <w:t>B</w:t>
      </w:r>
      <w:r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 США</w:t>
      </w:r>
      <w:r w:rsidRPr="00684D85">
        <w:rPr>
          <w:szCs w:val="22"/>
          <w:lang w:val="ru-RU"/>
        </w:rPr>
        <w:t>)</w:t>
      </w:r>
    </w:p>
    <w:p w14:paraId="2AE7F25A" w14:textId="2E0E6D50" w:rsidR="00E676D3" w:rsidRPr="00684D85" w:rsidRDefault="000C7930" w:rsidP="00E676D3">
      <w:pPr>
        <w:ind w:firstLine="567"/>
        <w:rPr>
          <w:szCs w:val="22"/>
          <w:lang w:val="ru-RU"/>
        </w:rPr>
      </w:pPr>
      <w:hyperlink r:id="rId99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255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</w:t>
      </w:r>
      <w:r w:rsidR="00131C35" w:rsidRPr="00684D85">
        <w:rPr>
          <w:szCs w:val="22"/>
          <w:lang w:val="ru-RU"/>
        </w:rPr>
        <w:t xml:space="preserve"> </w:t>
      </w:r>
      <w:r w:rsidR="00E676D3" w:rsidRPr="00E676D3">
        <w:rPr>
          <w:szCs w:val="22"/>
        </w:rPr>
        <w:t>H</w:t>
      </w:r>
      <w:r w:rsidR="00E676D3" w:rsidRPr="00684D85">
        <w:rPr>
          <w:szCs w:val="22"/>
          <w:lang w:val="ru-RU"/>
        </w:rPr>
        <w:t>02</w:t>
      </w:r>
      <w:r w:rsidR="00E676D3" w:rsidRPr="00E676D3">
        <w:rPr>
          <w:szCs w:val="22"/>
        </w:rPr>
        <w:t>G</w:t>
      </w:r>
      <w:r w:rsidR="00E676D3"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</w:t>
      </w:r>
      <w:r w:rsidR="00E676D3" w:rsidRPr="00684D85">
        <w:rPr>
          <w:szCs w:val="22"/>
          <w:lang w:val="ru-RU"/>
        </w:rPr>
        <w:t xml:space="preserve"> </w:t>
      </w:r>
      <w:r w:rsidR="0049735B">
        <w:rPr>
          <w:szCs w:val="22"/>
          <w:lang w:val="ru-RU"/>
        </w:rPr>
        <w:t>США</w:t>
      </w:r>
      <w:r w:rsidR="00E676D3" w:rsidRPr="00684D85">
        <w:rPr>
          <w:szCs w:val="22"/>
          <w:lang w:val="ru-RU"/>
        </w:rPr>
        <w:t>)</w:t>
      </w:r>
    </w:p>
    <w:p w14:paraId="1F492EB4" w14:textId="3A0CE6DB" w:rsidR="00E676D3" w:rsidRPr="00684D85" w:rsidRDefault="000C7930" w:rsidP="00E676D3">
      <w:pPr>
        <w:ind w:firstLine="567"/>
        <w:rPr>
          <w:szCs w:val="22"/>
          <w:lang w:val="ru-RU"/>
        </w:rPr>
      </w:pPr>
      <w:hyperlink r:id="rId100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257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49735B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49735B">
        <w:rPr>
          <w:szCs w:val="22"/>
          <w:lang w:val="ru-RU"/>
        </w:rPr>
        <w:t xml:space="preserve"> в подклассе </w:t>
      </w:r>
      <w:r w:rsidR="00E676D3" w:rsidRPr="00E676D3">
        <w:rPr>
          <w:szCs w:val="22"/>
        </w:rPr>
        <w:t>E</w:t>
      </w:r>
      <w:r w:rsidR="00E676D3" w:rsidRPr="00684D85">
        <w:rPr>
          <w:szCs w:val="22"/>
          <w:lang w:val="ru-RU"/>
        </w:rPr>
        <w:t>04</w:t>
      </w:r>
      <w:r w:rsidR="00E676D3" w:rsidRPr="00E676D3">
        <w:rPr>
          <w:szCs w:val="22"/>
        </w:rPr>
        <w:t>H</w:t>
      </w:r>
      <w:r w:rsidR="00E676D3" w:rsidRPr="00684D85">
        <w:rPr>
          <w:szCs w:val="22"/>
          <w:lang w:val="ru-RU"/>
        </w:rPr>
        <w:t xml:space="preserve"> (</w:t>
      </w:r>
      <w:r w:rsidR="0049735B">
        <w:rPr>
          <w:szCs w:val="22"/>
          <w:lang w:val="ru-RU"/>
        </w:rPr>
        <w:t>докладчик – США</w:t>
      </w:r>
      <w:r w:rsidR="00E676D3" w:rsidRPr="00684D85">
        <w:rPr>
          <w:szCs w:val="22"/>
          <w:lang w:val="ru-RU"/>
        </w:rPr>
        <w:t>)</w:t>
      </w:r>
    </w:p>
    <w:p w14:paraId="55917838" w14:textId="3CD582C7" w:rsidR="00E676D3" w:rsidRPr="00684D85" w:rsidRDefault="000C7930" w:rsidP="00E676D3">
      <w:pPr>
        <w:ind w:firstLine="567"/>
        <w:rPr>
          <w:szCs w:val="22"/>
          <w:lang w:val="ru-RU"/>
        </w:rPr>
      </w:pPr>
      <w:hyperlink r:id="rId101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258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451AE5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451AE5">
        <w:rPr>
          <w:szCs w:val="22"/>
          <w:lang w:val="ru-RU"/>
        </w:rPr>
        <w:t xml:space="preserve"> в классе </w:t>
      </w:r>
      <w:r w:rsidR="00E676D3" w:rsidRPr="00E676D3">
        <w:rPr>
          <w:szCs w:val="22"/>
        </w:rPr>
        <w:t>A</w:t>
      </w:r>
      <w:r w:rsidR="00E676D3" w:rsidRPr="00684D85">
        <w:rPr>
          <w:szCs w:val="22"/>
          <w:lang w:val="ru-RU"/>
        </w:rPr>
        <w:t>41 (</w:t>
      </w:r>
      <w:r w:rsidR="00451AE5">
        <w:rPr>
          <w:szCs w:val="22"/>
          <w:lang w:val="ru-RU"/>
        </w:rPr>
        <w:t>докладчик – США</w:t>
      </w:r>
      <w:r w:rsidR="00E676D3" w:rsidRPr="00684D85">
        <w:rPr>
          <w:szCs w:val="22"/>
          <w:lang w:val="ru-RU"/>
        </w:rPr>
        <w:t>)</w:t>
      </w:r>
    </w:p>
    <w:p w14:paraId="48BDEB76" w14:textId="104A7E69" w:rsidR="00E676D3" w:rsidRPr="00684D85" w:rsidRDefault="000C7930" w:rsidP="00E676D3">
      <w:pPr>
        <w:ind w:firstLine="567"/>
        <w:rPr>
          <w:szCs w:val="22"/>
          <w:lang w:val="ru-RU"/>
        </w:rPr>
      </w:pPr>
      <w:hyperlink r:id="rId102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260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FB0765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FB0765">
        <w:rPr>
          <w:szCs w:val="22"/>
          <w:lang w:val="ru-RU"/>
        </w:rPr>
        <w:t xml:space="preserve"> в подклассе </w:t>
      </w:r>
      <w:r w:rsidR="00E676D3" w:rsidRPr="00E676D3">
        <w:rPr>
          <w:szCs w:val="22"/>
        </w:rPr>
        <w:t>G</w:t>
      </w:r>
      <w:r w:rsidR="00E676D3" w:rsidRPr="00684D85">
        <w:rPr>
          <w:szCs w:val="22"/>
          <w:lang w:val="ru-RU"/>
        </w:rPr>
        <w:t>10</w:t>
      </w:r>
      <w:r w:rsidR="00E676D3" w:rsidRPr="00E676D3">
        <w:rPr>
          <w:szCs w:val="22"/>
        </w:rPr>
        <w:t>H</w:t>
      </w:r>
      <w:r w:rsidR="00E676D3" w:rsidRPr="00684D85">
        <w:rPr>
          <w:szCs w:val="22"/>
          <w:lang w:val="ru-RU"/>
        </w:rPr>
        <w:t xml:space="preserve"> (</w:t>
      </w:r>
      <w:r w:rsidR="00FB0765">
        <w:rPr>
          <w:szCs w:val="22"/>
          <w:lang w:val="ru-RU"/>
        </w:rPr>
        <w:t>докладчик – США</w:t>
      </w:r>
      <w:r w:rsidR="00E676D3" w:rsidRPr="00684D85">
        <w:rPr>
          <w:szCs w:val="22"/>
          <w:lang w:val="ru-RU"/>
        </w:rPr>
        <w:t>)</w:t>
      </w:r>
    </w:p>
    <w:p w14:paraId="38FEF605" w14:textId="75B2E3B9" w:rsidR="00E676D3" w:rsidRPr="00684D85" w:rsidRDefault="000C7930" w:rsidP="00E676D3">
      <w:pPr>
        <w:ind w:firstLine="567"/>
        <w:rPr>
          <w:szCs w:val="22"/>
          <w:lang w:val="ru-RU"/>
        </w:rPr>
      </w:pPr>
      <w:hyperlink r:id="rId103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261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FB0765">
        <w:rPr>
          <w:szCs w:val="22"/>
          <w:lang w:val="ru-RU"/>
        </w:rPr>
        <w:t xml:space="preserve">исключение </w:t>
      </w:r>
      <w:r w:rsidR="00E676D3" w:rsidRPr="00E676D3">
        <w:rPr>
          <w:szCs w:val="22"/>
        </w:rPr>
        <w:t>NLR</w:t>
      </w:r>
      <w:r w:rsidR="00FB0765">
        <w:rPr>
          <w:szCs w:val="22"/>
          <w:lang w:val="ru-RU"/>
        </w:rPr>
        <w:t xml:space="preserve"> в подклассе </w:t>
      </w:r>
      <w:r w:rsidR="00E676D3" w:rsidRPr="00E676D3">
        <w:rPr>
          <w:szCs w:val="22"/>
        </w:rPr>
        <w:t>G</w:t>
      </w:r>
      <w:r w:rsidR="00E676D3" w:rsidRPr="00684D85">
        <w:rPr>
          <w:szCs w:val="22"/>
          <w:lang w:val="ru-RU"/>
        </w:rPr>
        <w:t>10</w:t>
      </w:r>
      <w:r w:rsidR="00E676D3" w:rsidRPr="00E676D3">
        <w:rPr>
          <w:szCs w:val="22"/>
        </w:rPr>
        <w:t>K</w:t>
      </w:r>
      <w:r w:rsidR="00E676D3" w:rsidRPr="00684D85">
        <w:rPr>
          <w:szCs w:val="22"/>
          <w:lang w:val="ru-RU"/>
        </w:rPr>
        <w:t xml:space="preserve"> (</w:t>
      </w:r>
      <w:r w:rsidR="00FB0765">
        <w:rPr>
          <w:szCs w:val="22"/>
          <w:lang w:val="ru-RU"/>
        </w:rPr>
        <w:t>докладчик – США</w:t>
      </w:r>
      <w:r w:rsidR="00E676D3" w:rsidRPr="00684D85">
        <w:rPr>
          <w:szCs w:val="22"/>
          <w:lang w:val="ru-RU"/>
        </w:rPr>
        <w:t>)</w:t>
      </w:r>
    </w:p>
    <w:p w14:paraId="2830E3BA" w14:textId="64ED613F" w:rsidR="002219C3" w:rsidRPr="00684D85" w:rsidRDefault="000C7930" w:rsidP="00E676D3">
      <w:pPr>
        <w:ind w:firstLine="567"/>
        <w:rPr>
          <w:lang w:val="ru-RU"/>
        </w:rPr>
      </w:pPr>
      <w:hyperlink r:id="rId104" w:history="1">
        <w:r w:rsidR="00E676D3" w:rsidRPr="00E91C84">
          <w:rPr>
            <w:rStyle w:val="Hyperlink"/>
            <w:szCs w:val="22"/>
          </w:rPr>
          <w:t>M</w:t>
        </w:r>
        <w:r w:rsidR="00E676D3" w:rsidRPr="00684D85">
          <w:rPr>
            <w:rStyle w:val="Hyperlink"/>
            <w:szCs w:val="22"/>
            <w:lang w:val="ru-RU"/>
          </w:rPr>
          <w:t xml:space="preserve"> 266</w:t>
        </w:r>
      </w:hyperlink>
      <w:r w:rsidR="00E676D3" w:rsidRPr="00684D85">
        <w:rPr>
          <w:szCs w:val="22"/>
          <w:lang w:val="ru-RU"/>
        </w:rPr>
        <w:tab/>
      </w:r>
      <w:r w:rsidR="00E676D3" w:rsidRPr="00684D85">
        <w:rPr>
          <w:szCs w:val="22"/>
          <w:lang w:val="ru-RU"/>
        </w:rPr>
        <w:tab/>
      </w:r>
      <w:r w:rsidR="00FB0765">
        <w:rPr>
          <w:szCs w:val="22"/>
          <w:lang w:val="ru-RU"/>
        </w:rPr>
        <w:t xml:space="preserve">исключение </w:t>
      </w:r>
      <w:r w:rsidR="00E676D3">
        <w:rPr>
          <w:szCs w:val="22"/>
        </w:rPr>
        <w:t>NLR</w:t>
      </w:r>
      <w:r w:rsidR="00FB0765">
        <w:rPr>
          <w:szCs w:val="22"/>
          <w:lang w:val="ru-RU"/>
        </w:rPr>
        <w:t xml:space="preserve"> в подклассе </w:t>
      </w:r>
      <w:r w:rsidR="00E676D3">
        <w:rPr>
          <w:szCs w:val="22"/>
        </w:rPr>
        <w:t>A</w:t>
      </w:r>
      <w:r w:rsidR="00E676D3" w:rsidRPr="00684D85">
        <w:rPr>
          <w:szCs w:val="22"/>
          <w:lang w:val="ru-RU"/>
        </w:rPr>
        <w:t>21</w:t>
      </w:r>
      <w:r w:rsidR="00E676D3">
        <w:rPr>
          <w:szCs w:val="22"/>
        </w:rPr>
        <w:t>C</w:t>
      </w:r>
      <w:r w:rsidR="00E676D3" w:rsidRPr="00684D85">
        <w:rPr>
          <w:szCs w:val="22"/>
          <w:lang w:val="ru-RU"/>
        </w:rPr>
        <w:t xml:space="preserve"> (</w:t>
      </w:r>
      <w:r w:rsidR="00FB0765">
        <w:rPr>
          <w:szCs w:val="22"/>
          <w:lang w:val="ru-RU"/>
        </w:rPr>
        <w:t>докладчик –</w:t>
      </w:r>
      <w:r w:rsidR="00E676D3" w:rsidRPr="00684D85">
        <w:rPr>
          <w:szCs w:val="22"/>
          <w:lang w:val="ru-RU"/>
        </w:rPr>
        <w:t xml:space="preserve"> </w:t>
      </w:r>
      <w:r w:rsidR="00FB0765">
        <w:rPr>
          <w:szCs w:val="22"/>
          <w:lang w:val="ru-RU"/>
        </w:rPr>
        <w:t>Израиль</w:t>
      </w:r>
      <w:r w:rsidR="00E676D3" w:rsidRPr="00684D85">
        <w:rPr>
          <w:szCs w:val="22"/>
          <w:lang w:val="ru-RU"/>
        </w:rPr>
        <w:t>)</w:t>
      </w:r>
      <w:r w:rsidR="002219C3" w:rsidRPr="00684D85">
        <w:rPr>
          <w:lang w:val="ru-RU"/>
        </w:rPr>
        <w:t>.</w:t>
      </w:r>
    </w:p>
    <w:p w14:paraId="769D1C1A" w14:textId="77777777" w:rsidR="00E676D3" w:rsidRPr="00684D85" w:rsidRDefault="00E676D3" w:rsidP="00E676D3">
      <w:pPr>
        <w:rPr>
          <w:lang w:val="ru-RU"/>
        </w:rPr>
      </w:pPr>
    </w:p>
    <w:p w14:paraId="72C9FC05" w14:textId="7E19C274" w:rsidR="002219C3" w:rsidRPr="00684D85" w:rsidRDefault="004F2518" w:rsidP="002219C3">
      <w:pPr>
        <w:pStyle w:val="ONUME"/>
        <w:rPr>
          <w:lang w:val="ru-RU"/>
        </w:rPr>
      </w:pPr>
      <w:r>
        <w:rPr>
          <w:lang w:val="ru-RU"/>
        </w:rPr>
        <w:t xml:space="preserve">Рабочая группа с благодарностью приняла к сведению тот факт, что Соединенное Королевство и Швеция </w:t>
      </w:r>
      <w:r w:rsidR="00FB0C28">
        <w:rPr>
          <w:lang w:val="ru-RU"/>
        </w:rPr>
        <w:t xml:space="preserve">в инициативном порядке выразили готовность выступить докладчиками об итогах работы по исключению неограничивающих ссылок в подклассе </w:t>
      </w:r>
      <w:r w:rsidR="00E676D3">
        <w:t>B</w:t>
      </w:r>
      <w:r w:rsidR="00E676D3" w:rsidRPr="00684D85">
        <w:rPr>
          <w:lang w:val="ru-RU"/>
        </w:rPr>
        <w:t>64</w:t>
      </w:r>
      <w:r w:rsidR="00E676D3">
        <w:t>G</w:t>
      </w:r>
      <w:r w:rsidR="00E676D3" w:rsidRPr="00684D85">
        <w:rPr>
          <w:lang w:val="ru-RU"/>
        </w:rPr>
        <w:t xml:space="preserve"> </w:t>
      </w:r>
      <w:r w:rsidR="00FB0C28">
        <w:rPr>
          <w:lang w:val="ru-RU"/>
        </w:rPr>
        <w:t xml:space="preserve">и всех подклассах классов </w:t>
      </w:r>
      <w:r w:rsidR="00E676D3">
        <w:t>F</w:t>
      </w:r>
      <w:r w:rsidR="00E676D3" w:rsidRPr="00684D85">
        <w:rPr>
          <w:lang w:val="ru-RU"/>
        </w:rPr>
        <w:t xml:space="preserve">22 </w:t>
      </w:r>
      <w:r w:rsidR="00FB0C28">
        <w:rPr>
          <w:lang w:val="ru-RU"/>
        </w:rPr>
        <w:t>и</w:t>
      </w:r>
      <w:r w:rsidR="00E676D3" w:rsidRPr="00684D85">
        <w:rPr>
          <w:lang w:val="ru-RU"/>
        </w:rPr>
        <w:t xml:space="preserve"> </w:t>
      </w:r>
      <w:r w:rsidR="00E676D3">
        <w:t>F</w:t>
      </w:r>
      <w:r w:rsidR="00E676D3" w:rsidRPr="00684D85">
        <w:rPr>
          <w:lang w:val="ru-RU"/>
        </w:rPr>
        <w:t>27</w:t>
      </w:r>
      <w:r w:rsidR="00FB0C28">
        <w:rPr>
          <w:lang w:val="ru-RU"/>
        </w:rPr>
        <w:t xml:space="preserve"> (проекты </w:t>
      </w:r>
      <w:r w:rsidR="00E676D3">
        <w:t>M</w:t>
      </w:r>
      <w:r w:rsidR="00E676D3" w:rsidRPr="00684D85">
        <w:rPr>
          <w:lang w:val="ru-RU"/>
        </w:rPr>
        <w:t xml:space="preserve"> 267</w:t>
      </w:r>
      <w:r w:rsidR="00355333" w:rsidRPr="00684D85">
        <w:rPr>
          <w:lang w:val="ru-RU"/>
        </w:rPr>
        <w:t xml:space="preserve"> </w:t>
      </w:r>
      <w:r w:rsidR="00E676D3" w:rsidRPr="00684D85">
        <w:rPr>
          <w:lang w:val="ru-RU"/>
        </w:rPr>
        <w:t>(</w:t>
      </w:r>
      <w:r w:rsidR="00E676D3">
        <w:t>B</w:t>
      </w:r>
      <w:r w:rsidR="00E676D3" w:rsidRPr="00684D85">
        <w:rPr>
          <w:lang w:val="ru-RU"/>
        </w:rPr>
        <w:t>64</w:t>
      </w:r>
      <w:r w:rsidR="00E676D3">
        <w:t>G</w:t>
      </w:r>
      <w:r w:rsidR="00355333" w:rsidRPr="00684D85">
        <w:rPr>
          <w:lang w:val="ru-RU"/>
        </w:rPr>
        <w:t>,</w:t>
      </w:r>
      <w:r w:rsidR="00E676D3" w:rsidRPr="00684D85">
        <w:rPr>
          <w:lang w:val="ru-RU"/>
        </w:rPr>
        <w:t xml:space="preserve"> </w:t>
      </w:r>
      <w:r w:rsidR="00FB0C28">
        <w:rPr>
          <w:lang w:val="ru-RU"/>
        </w:rPr>
        <w:t>докладчик</w:t>
      </w:r>
      <w:r w:rsidR="00975E20">
        <w:rPr>
          <w:lang w:val="ru-RU"/>
        </w:rPr>
        <w:t> </w:t>
      </w:r>
      <w:r w:rsidR="00FB0C28">
        <w:rPr>
          <w:lang w:val="ru-RU"/>
        </w:rPr>
        <w:t xml:space="preserve">– Соединенное </w:t>
      </w:r>
      <w:r w:rsidR="00975E20">
        <w:rPr>
          <w:lang w:val="ru-RU"/>
        </w:rPr>
        <w:t>Ко</w:t>
      </w:r>
      <w:r w:rsidR="00FB0C28">
        <w:rPr>
          <w:lang w:val="ru-RU"/>
        </w:rPr>
        <w:t>ролевство</w:t>
      </w:r>
      <w:r w:rsidR="00E676D3" w:rsidRPr="00684D85">
        <w:rPr>
          <w:lang w:val="ru-RU"/>
        </w:rPr>
        <w:t xml:space="preserve">), </w:t>
      </w:r>
      <w:r w:rsidR="00131C35">
        <w:t>M </w:t>
      </w:r>
      <w:r w:rsidR="00E676D3" w:rsidRPr="00684D85">
        <w:rPr>
          <w:lang w:val="ru-RU"/>
        </w:rPr>
        <w:t>268 (</w:t>
      </w:r>
      <w:r w:rsidR="00E676D3">
        <w:t>F</w:t>
      </w:r>
      <w:r w:rsidR="00E676D3" w:rsidRPr="00684D85">
        <w:rPr>
          <w:lang w:val="ru-RU"/>
        </w:rPr>
        <w:t xml:space="preserve">22, </w:t>
      </w:r>
      <w:r w:rsidR="00FB0C28">
        <w:rPr>
          <w:lang w:val="ru-RU"/>
        </w:rPr>
        <w:t xml:space="preserve">докладчик – </w:t>
      </w:r>
      <w:r w:rsidR="00975E20">
        <w:rPr>
          <w:lang w:val="ru-RU"/>
        </w:rPr>
        <w:t>Швеция</w:t>
      </w:r>
      <w:r w:rsidR="00E676D3" w:rsidRPr="00684D85">
        <w:rPr>
          <w:lang w:val="ru-RU"/>
        </w:rPr>
        <w:t xml:space="preserve">) </w:t>
      </w:r>
      <w:r w:rsidR="00975E20">
        <w:rPr>
          <w:lang w:val="ru-RU"/>
        </w:rPr>
        <w:t>и</w:t>
      </w:r>
      <w:r w:rsidR="00E676D3" w:rsidRPr="00684D85">
        <w:rPr>
          <w:lang w:val="ru-RU"/>
        </w:rPr>
        <w:t xml:space="preserve"> </w:t>
      </w:r>
      <w:r w:rsidR="00E676D3">
        <w:t>M</w:t>
      </w:r>
      <w:r w:rsidR="00E676D3" w:rsidRPr="00684D85">
        <w:rPr>
          <w:lang w:val="ru-RU"/>
        </w:rPr>
        <w:t xml:space="preserve"> 269 (</w:t>
      </w:r>
      <w:r w:rsidR="00E676D3">
        <w:t>F</w:t>
      </w:r>
      <w:r w:rsidR="00E676D3" w:rsidRPr="00684D85">
        <w:rPr>
          <w:lang w:val="ru-RU"/>
        </w:rPr>
        <w:t xml:space="preserve">27, </w:t>
      </w:r>
      <w:r w:rsidR="00975E20">
        <w:rPr>
          <w:lang w:val="ru-RU"/>
        </w:rPr>
        <w:t>докладчик</w:t>
      </w:r>
      <w:r w:rsidR="00711512">
        <w:rPr>
          <w:lang w:val="ru-RU"/>
        </w:rPr>
        <w:t> </w:t>
      </w:r>
      <w:r w:rsidR="00975E20">
        <w:rPr>
          <w:lang w:val="ru-RU"/>
        </w:rPr>
        <w:t>–Швеция</w:t>
      </w:r>
      <w:r w:rsidR="00E676D3" w:rsidRPr="00684D85">
        <w:rPr>
          <w:lang w:val="ru-RU"/>
        </w:rPr>
        <w:t>)</w:t>
      </w:r>
      <w:r w:rsidR="002219C3" w:rsidRPr="00684D85">
        <w:rPr>
          <w:lang w:val="ru-RU"/>
        </w:rPr>
        <w:t>.</w:t>
      </w:r>
    </w:p>
    <w:p w14:paraId="49D62E92" w14:textId="62526582" w:rsidR="00E676D3" w:rsidRPr="00684D85" w:rsidRDefault="0094564B" w:rsidP="00E676D3">
      <w:pPr>
        <w:pStyle w:val="ONUME"/>
        <w:rPr>
          <w:lang w:val="ru-RU"/>
        </w:rPr>
      </w:pPr>
      <w:r>
        <w:rPr>
          <w:lang w:val="ru-RU"/>
        </w:rPr>
        <w:t xml:space="preserve">Секретариат сообщил, что на странице проекта </w:t>
      </w:r>
      <w:hyperlink r:id="rId105" w:history="1">
        <w:r w:rsidRPr="0094564B">
          <w:rPr>
            <w:rStyle w:val="Hyperlink"/>
          </w:rPr>
          <w:t>WG </w:t>
        </w:r>
        <w:r w:rsidRPr="00684D85">
          <w:rPr>
            <w:rStyle w:val="Hyperlink"/>
            <w:lang w:val="ru-RU"/>
          </w:rPr>
          <w:t>191</w:t>
        </w:r>
      </w:hyperlink>
      <w:r>
        <w:rPr>
          <w:lang w:val="ru-RU"/>
        </w:rPr>
        <w:t xml:space="preserve"> будет размещена обновленная таблица с указанием статуса исключения неограничивающих ссылок из структуры МПК.</w:t>
      </w:r>
    </w:p>
    <w:p w14:paraId="38C58077" w14:textId="6F85431E" w:rsidR="00777270" w:rsidRPr="00D56A4B" w:rsidRDefault="00F71348" w:rsidP="00777270">
      <w:pPr>
        <w:pStyle w:val="Heading1"/>
        <w:rPr>
          <w:lang w:val="ru-RU"/>
        </w:rPr>
      </w:pPr>
      <w:r>
        <w:rPr>
          <w:lang w:val="ru-RU"/>
        </w:rPr>
        <w:t xml:space="preserve">СЛЕДУЮЩАЯ </w:t>
      </w:r>
      <w:r w:rsidRPr="00D56A4B">
        <w:rPr>
          <w:lang w:val="ru-RU"/>
        </w:rPr>
        <w:t>СЕССИЯ РАБОЧЕЙ ГРУППЫ</w:t>
      </w:r>
    </w:p>
    <w:p w14:paraId="0BDE1E84" w14:textId="20E35380" w:rsidR="00777270" w:rsidRPr="00D56A4B" w:rsidRDefault="00111119" w:rsidP="00777270">
      <w:pPr>
        <w:pStyle w:val="ONUME"/>
        <w:rPr>
          <w:lang w:val="ru-RU"/>
        </w:rPr>
      </w:pPr>
      <w:r w:rsidRPr="00D56A4B">
        <w:rPr>
          <w:lang w:val="ru-RU"/>
        </w:rPr>
        <w:t>Оценив предполагаемый объем работы на следующей сессии, Рабочая группа приняла решение посвятить первые два с половиной дня работы вопросам электричества, вторую половину третьего дня и первую половину четвертого дня</w:t>
      </w:r>
      <w:r w:rsidR="00D56A4B" w:rsidRPr="00D56A4B">
        <w:rPr>
          <w:lang w:val="ru-RU"/>
        </w:rPr>
        <w:t> </w:t>
      </w:r>
      <w:r w:rsidRPr="00D56A4B">
        <w:rPr>
          <w:lang w:val="ru-RU"/>
        </w:rPr>
        <w:t>– вопросам химии и последние полтора дня – вопросам механики.</w:t>
      </w:r>
    </w:p>
    <w:p w14:paraId="634553CA" w14:textId="7215517C" w:rsidR="00777270" w:rsidRPr="00684D85" w:rsidRDefault="00D56A4B" w:rsidP="00777270">
      <w:pPr>
        <w:pStyle w:val="ONUME"/>
        <w:rPr>
          <w:lang w:val="ru-RU"/>
        </w:rPr>
      </w:pPr>
      <w:r>
        <w:rPr>
          <w:lang w:val="ru-RU"/>
        </w:rPr>
        <w:t>Рабочая группа приняла к сведению следующие ориентировочные сроки сорок восьмой сессии</w:t>
      </w:r>
      <w:r w:rsidR="00777270" w:rsidRPr="00684D85">
        <w:rPr>
          <w:lang w:val="ru-RU"/>
        </w:rPr>
        <w:t>:</w:t>
      </w:r>
    </w:p>
    <w:p w14:paraId="75AC622B" w14:textId="5D573B9B" w:rsidR="00777270" w:rsidRPr="001718FE" w:rsidRDefault="00355333" w:rsidP="00777270">
      <w:pPr>
        <w:spacing w:after="120"/>
        <w:jc w:val="center"/>
        <w:rPr>
          <w:lang w:val="ru-RU"/>
        </w:rPr>
      </w:pPr>
      <w:r>
        <w:t>7</w:t>
      </w:r>
      <w:r w:rsidR="00D56A4B">
        <w:rPr>
          <w:lang w:val="ru-RU"/>
        </w:rPr>
        <w:t>–</w:t>
      </w:r>
      <w:r>
        <w:t>11</w:t>
      </w:r>
      <w:r w:rsidR="00D56A4B">
        <w:rPr>
          <w:lang w:val="ru-RU"/>
        </w:rPr>
        <w:t xml:space="preserve"> ноября</w:t>
      </w:r>
      <w:r>
        <w:t xml:space="preserve"> </w:t>
      </w:r>
      <w:r w:rsidR="00DE0C0B" w:rsidRPr="00DE0C0B">
        <w:t>2022</w:t>
      </w:r>
      <w:r w:rsidR="00D56A4B">
        <w:rPr>
          <w:lang w:val="ru-RU"/>
        </w:rPr>
        <w:t> г.</w:t>
      </w:r>
    </w:p>
    <w:p w14:paraId="17DDA3A6" w14:textId="6750C31D" w:rsidR="001718FE" w:rsidRPr="001718FE" w:rsidRDefault="001718FE" w:rsidP="001718FE">
      <w:pPr>
        <w:pStyle w:val="ONUME"/>
        <w:ind w:left="5533"/>
        <w:rPr>
          <w:i/>
          <w:lang w:val="ru-RU"/>
        </w:rPr>
      </w:pPr>
      <w:r w:rsidRPr="001718FE">
        <w:rPr>
          <w:i/>
          <w:lang w:val="ru-RU"/>
        </w:rPr>
        <w:t>Настоящий отчет был единогласно принят Рабочей группой по электронным каналам 3 июня 2022 г.</w:t>
      </w:r>
    </w:p>
    <w:p w14:paraId="2CDBE18F" w14:textId="77777777" w:rsidR="001718FE" w:rsidRPr="00684D85" w:rsidRDefault="001718FE" w:rsidP="001718FE">
      <w:pPr>
        <w:spacing w:after="120"/>
        <w:jc w:val="center"/>
        <w:rPr>
          <w:lang w:val="ru-RU"/>
        </w:rPr>
      </w:pPr>
    </w:p>
    <w:p w14:paraId="713EFA23" w14:textId="77777777" w:rsidR="00777270" w:rsidRPr="00684D85" w:rsidRDefault="00777270" w:rsidP="00777270">
      <w:pPr>
        <w:spacing w:after="120"/>
        <w:rPr>
          <w:lang w:val="ru-RU"/>
        </w:rPr>
      </w:pPr>
    </w:p>
    <w:p w14:paraId="180F0DEC" w14:textId="75AF6A57" w:rsidR="00777270" w:rsidRPr="00717B8D" w:rsidRDefault="00777270" w:rsidP="00777270">
      <w:pPr>
        <w:pStyle w:val="Endofdocument-Annex"/>
      </w:pPr>
      <w:r w:rsidRPr="00717B8D">
        <w:t>[</w:t>
      </w:r>
      <w:r w:rsidR="00F71348">
        <w:rPr>
          <w:lang w:val="ru-RU"/>
        </w:rPr>
        <w:t>Приложения следуют</w:t>
      </w:r>
      <w:r>
        <w:t>]</w:t>
      </w:r>
    </w:p>
    <w:p w14:paraId="1495DE4B" w14:textId="77777777" w:rsidR="00D21D2F" w:rsidRDefault="00D21D2F" w:rsidP="00777270"/>
    <w:sectPr w:rsidR="00D21D2F" w:rsidSect="0041760A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FA842" w14:textId="77777777" w:rsidR="00F42631" w:rsidRDefault="00F42631">
      <w:r>
        <w:separator/>
      </w:r>
    </w:p>
  </w:endnote>
  <w:endnote w:type="continuationSeparator" w:id="0">
    <w:p w14:paraId="4F0B8F5A" w14:textId="77777777" w:rsidR="00F42631" w:rsidRDefault="00F42631" w:rsidP="003B38C1">
      <w:r>
        <w:separator/>
      </w:r>
    </w:p>
    <w:p w14:paraId="09874B7C" w14:textId="77777777" w:rsidR="00F42631" w:rsidRPr="003B38C1" w:rsidRDefault="00F426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B52F98" w14:textId="77777777" w:rsidR="00F42631" w:rsidRPr="003B38C1" w:rsidRDefault="00F426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5AE9" w14:textId="77777777" w:rsidR="00F75AE7" w:rsidRDefault="00F75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60C5" w14:textId="77777777" w:rsidR="00F75AE7" w:rsidRDefault="00F75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8465" w14:textId="77777777" w:rsidR="00F75AE7" w:rsidRDefault="00F75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8C97B" w14:textId="77777777" w:rsidR="00F42631" w:rsidRDefault="00F42631">
      <w:r>
        <w:separator/>
      </w:r>
    </w:p>
  </w:footnote>
  <w:footnote w:type="continuationSeparator" w:id="0">
    <w:p w14:paraId="2A088E7C" w14:textId="77777777" w:rsidR="00F42631" w:rsidRDefault="00F42631" w:rsidP="008B60B2">
      <w:r>
        <w:separator/>
      </w:r>
    </w:p>
    <w:p w14:paraId="254EF3E1" w14:textId="77777777" w:rsidR="00F42631" w:rsidRPr="00ED77FB" w:rsidRDefault="00F426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6814ED" w14:textId="77777777" w:rsidR="00F42631" w:rsidRPr="00ED77FB" w:rsidRDefault="00F426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B77E" w14:textId="4A6083B9" w:rsidR="008873C7" w:rsidRDefault="008873C7" w:rsidP="0041760A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4D01EFB" wp14:editId="6F41778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992803" w14:textId="77777777" w:rsidR="008873C7" w:rsidRDefault="008873C7" w:rsidP="004176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01EFB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44992803" w14:textId="77777777" w:rsidR="008873C7" w:rsidRDefault="008873C7" w:rsidP="0041760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IPC/WG/47/2</w:t>
    </w:r>
  </w:p>
  <w:p w14:paraId="65F815A4" w14:textId="7750DA72" w:rsidR="008873C7" w:rsidRDefault="008873C7" w:rsidP="0041760A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C7930">
      <w:rPr>
        <w:noProof/>
      </w:rPr>
      <w:t>4</w:t>
    </w:r>
    <w:r>
      <w:fldChar w:fldCharType="end"/>
    </w:r>
  </w:p>
  <w:p w14:paraId="79632F9B" w14:textId="77777777" w:rsidR="008873C7" w:rsidRDefault="008873C7" w:rsidP="0041760A">
    <w:pPr>
      <w:jc w:val="right"/>
    </w:pPr>
  </w:p>
  <w:p w14:paraId="6D265740" w14:textId="77777777" w:rsidR="008873C7" w:rsidRDefault="008873C7" w:rsidP="0041760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2C576" w14:textId="4FA8B0C6" w:rsidR="008873C7" w:rsidRDefault="008873C7" w:rsidP="00477D6B">
    <w:pPr>
      <w:jc w:val="right"/>
    </w:pPr>
    <w:bookmarkStart w:id="6" w:name="Code2"/>
    <w:bookmarkEnd w:id="6"/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D941325" wp14:editId="74AF51D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9CABD" w14:textId="77777777" w:rsidR="008873C7" w:rsidRDefault="008873C7" w:rsidP="004176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4132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E29CABD" w14:textId="77777777" w:rsidR="008873C7" w:rsidRDefault="008873C7" w:rsidP="0041760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IPC/WG/47/2</w:t>
    </w:r>
  </w:p>
  <w:p w14:paraId="067E1B5C" w14:textId="3F48884E" w:rsidR="008873C7" w:rsidRDefault="008873C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C7930">
      <w:rPr>
        <w:noProof/>
      </w:rPr>
      <w:t>3</w:t>
    </w:r>
    <w:r>
      <w:fldChar w:fldCharType="end"/>
    </w:r>
  </w:p>
  <w:p w14:paraId="2EEC4395" w14:textId="77777777" w:rsidR="008873C7" w:rsidRDefault="008873C7" w:rsidP="00477D6B">
    <w:pPr>
      <w:jc w:val="right"/>
    </w:pPr>
  </w:p>
  <w:p w14:paraId="38E97695" w14:textId="77777777" w:rsidR="008873C7" w:rsidRDefault="008873C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B716" w14:textId="77777777" w:rsidR="008873C7" w:rsidRDefault="008873C7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4E2EE43" wp14:editId="10DB355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63A39F" w14:textId="77777777" w:rsidR="008873C7" w:rsidRDefault="008873C7" w:rsidP="004176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2EE43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6363A39F" w14:textId="77777777" w:rsidR="008873C7" w:rsidRDefault="008873C7" w:rsidP="0041760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2F"/>
    <w:rsid w:val="000061ED"/>
    <w:rsid w:val="00010984"/>
    <w:rsid w:val="00026305"/>
    <w:rsid w:val="00043CAA"/>
    <w:rsid w:val="000535DA"/>
    <w:rsid w:val="000559C5"/>
    <w:rsid w:val="00075432"/>
    <w:rsid w:val="0007726C"/>
    <w:rsid w:val="000809E9"/>
    <w:rsid w:val="00086D46"/>
    <w:rsid w:val="00094F1C"/>
    <w:rsid w:val="000968ED"/>
    <w:rsid w:val="000B1498"/>
    <w:rsid w:val="000C7930"/>
    <w:rsid w:val="000F0EC7"/>
    <w:rsid w:val="000F12B1"/>
    <w:rsid w:val="000F5E56"/>
    <w:rsid w:val="00106354"/>
    <w:rsid w:val="00110109"/>
    <w:rsid w:val="00111119"/>
    <w:rsid w:val="00111B3D"/>
    <w:rsid w:val="0012120A"/>
    <w:rsid w:val="001269FA"/>
    <w:rsid w:val="00131C35"/>
    <w:rsid w:val="001362EE"/>
    <w:rsid w:val="001373DF"/>
    <w:rsid w:val="00146B03"/>
    <w:rsid w:val="00150F94"/>
    <w:rsid w:val="001520E1"/>
    <w:rsid w:val="001522F7"/>
    <w:rsid w:val="0015648C"/>
    <w:rsid w:val="001718FE"/>
    <w:rsid w:val="0018312D"/>
    <w:rsid w:val="001832A6"/>
    <w:rsid w:val="0018405C"/>
    <w:rsid w:val="001A1E6C"/>
    <w:rsid w:val="001F0118"/>
    <w:rsid w:val="001F3E0E"/>
    <w:rsid w:val="001F4734"/>
    <w:rsid w:val="0020436D"/>
    <w:rsid w:val="00212159"/>
    <w:rsid w:val="00214EAA"/>
    <w:rsid w:val="00220D5F"/>
    <w:rsid w:val="002219C3"/>
    <w:rsid w:val="00234449"/>
    <w:rsid w:val="00247972"/>
    <w:rsid w:val="002634C4"/>
    <w:rsid w:val="002678D2"/>
    <w:rsid w:val="002735A0"/>
    <w:rsid w:val="00285B6A"/>
    <w:rsid w:val="002928D3"/>
    <w:rsid w:val="002A4FBA"/>
    <w:rsid w:val="002B165E"/>
    <w:rsid w:val="002B2627"/>
    <w:rsid w:val="002B69F2"/>
    <w:rsid w:val="002C056E"/>
    <w:rsid w:val="002C6674"/>
    <w:rsid w:val="002D7270"/>
    <w:rsid w:val="002F1FE6"/>
    <w:rsid w:val="002F4E68"/>
    <w:rsid w:val="00300B84"/>
    <w:rsid w:val="00312F7F"/>
    <w:rsid w:val="00315E7D"/>
    <w:rsid w:val="00355333"/>
    <w:rsid w:val="00361450"/>
    <w:rsid w:val="003673CF"/>
    <w:rsid w:val="00380D7E"/>
    <w:rsid w:val="003845C1"/>
    <w:rsid w:val="00385151"/>
    <w:rsid w:val="00395A5A"/>
    <w:rsid w:val="003A6BB4"/>
    <w:rsid w:val="003A6F89"/>
    <w:rsid w:val="003B38C1"/>
    <w:rsid w:val="003B60A6"/>
    <w:rsid w:val="003C2E14"/>
    <w:rsid w:val="003C61FD"/>
    <w:rsid w:val="003C7840"/>
    <w:rsid w:val="003E2960"/>
    <w:rsid w:val="003E41D5"/>
    <w:rsid w:val="003E6027"/>
    <w:rsid w:val="003F0EAB"/>
    <w:rsid w:val="003F1F7B"/>
    <w:rsid w:val="0040269F"/>
    <w:rsid w:val="0041760A"/>
    <w:rsid w:val="00423E3E"/>
    <w:rsid w:val="00427AF4"/>
    <w:rsid w:val="00433DCD"/>
    <w:rsid w:val="00450347"/>
    <w:rsid w:val="0045052F"/>
    <w:rsid w:val="00451AE5"/>
    <w:rsid w:val="00452907"/>
    <w:rsid w:val="00452A80"/>
    <w:rsid w:val="00454247"/>
    <w:rsid w:val="004644AA"/>
    <w:rsid w:val="004647DA"/>
    <w:rsid w:val="00467528"/>
    <w:rsid w:val="00471789"/>
    <w:rsid w:val="00474062"/>
    <w:rsid w:val="00477D0A"/>
    <w:rsid w:val="00477D6B"/>
    <w:rsid w:val="00482E88"/>
    <w:rsid w:val="00484208"/>
    <w:rsid w:val="0048604B"/>
    <w:rsid w:val="0049735B"/>
    <w:rsid w:val="004A3659"/>
    <w:rsid w:val="004B7E4A"/>
    <w:rsid w:val="004C1F80"/>
    <w:rsid w:val="004F2518"/>
    <w:rsid w:val="004F2E28"/>
    <w:rsid w:val="004F586F"/>
    <w:rsid w:val="004F75ED"/>
    <w:rsid w:val="005019FF"/>
    <w:rsid w:val="00516F25"/>
    <w:rsid w:val="005264F2"/>
    <w:rsid w:val="00527761"/>
    <w:rsid w:val="0053046F"/>
    <w:rsid w:val="0053057A"/>
    <w:rsid w:val="00560A29"/>
    <w:rsid w:val="00580BD1"/>
    <w:rsid w:val="005A2E66"/>
    <w:rsid w:val="005C4C94"/>
    <w:rsid w:val="005C6649"/>
    <w:rsid w:val="005D6982"/>
    <w:rsid w:val="005E0958"/>
    <w:rsid w:val="005E25C7"/>
    <w:rsid w:val="005E583C"/>
    <w:rsid w:val="00605827"/>
    <w:rsid w:val="006364F4"/>
    <w:rsid w:val="00646050"/>
    <w:rsid w:val="0065600A"/>
    <w:rsid w:val="0067076B"/>
    <w:rsid w:val="006713CA"/>
    <w:rsid w:val="0067696B"/>
    <w:rsid w:val="00676C5C"/>
    <w:rsid w:val="00684D85"/>
    <w:rsid w:val="00685EFD"/>
    <w:rsid w:val="00692A98"/>
    <w:rsid w:val="00697575"/>
    <w:rsid w:val="006A1F7A"/>
    <w:rsid w:val="006B5EAE"/>
    <w:rsid w:val="006B63F9"/>
    <w:rsid w:val="006C51D7"/>
    <w:rsid w:val="006E0AEB"/>
    <w:rsid w:val="006F0D7F"/>
    <w:rsid w:val="0070319E"/>
    <w:rsid w:val="00711512"/>
    <w:rsid w:val="00727064"/>
    <w:rsid w:val="00756625"/>
    <w:rsid w:val="00765686"/>
    <w:rsid w:val="007663B0"/>
    <w:rsid w:val="00777270"/>
    <w:rsid w:val="00782358"/>
    <w:rsid w:val="007839BB"/>
    <w:rsid w:val="0079245A"/>
    <w:rsid w:val="0079558E"/>
    <w:rsid w:val="0079798B"/>
    <w:rsid w:val="007B73CD"/>
    <w:rsid w:val="007D1613"/>
    <w:rsid w:val="007F41FE"/>
    <w:rsid w:val="00805311"/>
    <w:rsid w:val="008126F6"/>
    <w:rsid w:val="00833638"/>
    <w:rsid w:val="008672AB"/>
    <w:rsid w:val="00870415"/>
    <w:rsid w:val="008873C7"/>
    <w:rsid w:val="008879D3"/>
    <w:rsid w:val="008A655F"/>
    <w:rsid w:val="008B2CC1"/>
    <w:rsid w:val="008B60B2"/>
    <w:rsid w:val="008E280E"/>
    <w:rsid w:val="008F1E63"/>
    <w:rsid w:val="00903658"/>
    <w:rsid w:val="00903A9B"/>
    <w:rsid w:val="0090731E"/>
    <w:rsid w:val="00913091"/>
    <w:rsid w:val="00913519"/>
    <w:rsid w:val="00916EE2"/>
    <w:rsid w:val="009174D8"/>
    <w:rsid w:val="00924766"/>
    <w:rsid w:val="009319D7"/>
    <w:rsid w:val="00937C53"/>
    <w:rsid w:val="00940702"/>
    <w:rsid w:val="00943439"/>
    <w:rsid w:val="0094564B"/>
    <w:rsid w:val="00960D9D"/>
    <w:rsid w:val="00966A22"/>
    <w:rsid w:val="0096722F"/>
    <w:rsid w:val="00975E20"/>
    <w:rsid w:val="0097607D"/>
    <w:rsid w:val="00977496"/>
    <w:rsid w:val="00980843"/>
    <w:rsid w:val="00992DA2"/>
    <w:rsid w:val="009A2397"/>
    <w:rsid w:val="009B1225"/>
    <w:rsid w:val="009E2791"/>
    <w:rsid w:val="009E3F6F"/>
    <w:rsid w:val="009E775E"/>
    <w:rsid w:val="009F499F"/>
    <w:rsid w:val="00A05DF6"/>
    <w:rsid w:val="00A25D2D"/>
    <w:rsid w:val="00A42DAF"/>
    <w:rsid w:val="00A455BD"/>
    <w:rsid w:val="00A45BD8"/>
    <w:rsid w:val="00A46FC0"/>
    <w:rsid w:val="00A642D9"/>
    <w:rsid w:val="00A71E2D"/>
    <w:rsid w:val="00A80F9C"/>
    <w:rsid w:val="00A841C8"/>
    <w:rsid w:val="00A869B7"/>
    <w:rsid w:val="00A923E1"/>
    <w:rsid w:val="00A94912"/>
    <w:rsid w:val="00AC205C"/>
    <w:rsid w:val="00AD531F"/>
    <w:rsid w:val="00AD7162"/>
    <w:rsid w:val="00AF0A6B"/>
    <w:rsid w:val="00B01EAB"/>
    <w:rsid w:val="00B05A69"/>
    <w:rsid w:val="00B07A93"/>
    <w:rsid w:val="00B3079E"/>
    <w:rsid w:val="00B31943"/>
    <w:rsid w:val="00B329A8"/>
    <w:rsid w:val="00B424C7"/>
    <w:rsid w:val="00B44644"/>
    <w:rsid w:val="00B4737A"/>
    <w:rsid w:val="00B65735"/>
    <w:rsid w:val="00B71351"/>
    <w:rsid w:val="00B72168"/>
    <w:rsid w:val="00B73D2B"/>
    <w:rsid w:val="00B76F5F"/>
    <w:rsid w:val="00B832CB"/>
    <w:rsid w:val="00B86271"/>
    <w:rsid w:val="00B90DCA"/>
    <w:rsid w:val="00B9734B"/>
    <w:rsid w:val="00BA30E2"/>
    <w:rsid w:val="00BA4727"/>
    <w:rsid w:val="00BB75D1"/>
    <w:rsid w:val="00BC5BB3"/>
    <w:rsid w:val="00BC79FA"/>
    <w:rsid w:val="00BD2D89"/>
    <w:rsid w:val="00C11BFE"/>
    <w:rsid w:val="00C173AE"/>
    <w:rsid w:val="00C20AB8"/>
    <w:rsid w:val="00C333B3"/>
    <w:rsid w:val="00C41904"/>
    <w:rsid w:val="00C55113"/>
    <w:rsid w:val="00C6323C"/>
    <w:rsid w:val="00C64263"/>
    <w:rsid w:val="00C678F7"/>
    <w:rsid w:val="00C71DF6"/>
    <w:rsid w:val="00C83BE2"/>
    <w:rsid w:val="00CA7F5B"/>
    <w:rsid w:val="00CD04F1"/>
    <w:rsid w:val="00CE745F"/>
    <w:rsid w:val="00D07FC9"/>
    <w:rsid w:val="00D1278D"/>
    <w:rsid w:val="00D21D2F"/>
    <w:rsid w:val="00D27618"/>
    <w:rsid w:val="00D45252"/>
    <w:rsid w:val="00D55091"/>
    <w:rsid w:val="00D56A4B"/>
    <w:rsid w:val="00D56EA3"/>
    <w:rsid w:val="00D71B4D"/>
    <w:rsid w:val="00D75DB1"/>
    <w:rsid w:val="00D93D55"/>
    <w:rsid w:val="00DA56CA"/>
    <w:rsid w:val="00DC1F3D"/>
    <w:rsid w:val="00DD1FB6"/>
    <w:rsid w:val="00DD32E6"/>
    <w:rsid w:val="00DE0C0B"/>
    <w:rsid w:val="00DE118F"/>
    <w:rsid w:val="00E03172"/>
    <w:rsid w:val="00E1631B"/>
    <w:rsid w:val="00E24991"/>
    <w:rsid w:val="00E335FE"/>
    <w:rsid w:val="00E36F66"/>
    <w:rsid w:val="00E50C14"/>
    <w:rsid w:val="00E676D3"/>
    <w:rsid w:val="00E80A09"/>
    <w:rsid w:val="00E91C84"/>
    <w:rsid w:val="00EC04FE"/>
    <w:rsid w:val="00EC4E49"/>
    <w:rsid w:val="00ED35AE"/>
    <w:rsid w:val="00ED77FB"/>
    <w:rsid w:val="00EE0092"/>
    <w:rsid w:val="00EE05E0"/>
    <w:rsid w:val="00EE45FA"/>
    <w:rsid w:val="00EF68F0"/>
    <w:rsid w:val="00F049AE"/>
    <w:rsid w:val="00F2141F"/>
    <w:rsid w:val="00F22808"/>
    <w:rsid w:val="00F22E8B"/>
    <w:rsid w:val="00F26866"/>
    <w:rsid w:val="00F32955"/>
    <w:rsid w:val="00F41E60"/>
    <w:rsid w:val="00F42631"/>
    <w:rsid w:val="00F47AA4"/>
    <w:rsid w:val="00F47B7C"/>
    <w:rsid w:val="00F66152"/>
    <w:rsid w:val="00F71348"/>
    <w:rsid w:val="00F720D4"/>
    <w:rsid w:val="00F75AE7"/>
    <w:rsid w:val="00F96363"/>
    <w:rsid w:val="00FA3792"/>
    <w:rsid w:val="00FB0765"/>
    <w:rsid w:val="00FB0C28"/>
    <w:rsid w:val="00FB3002"/>
    <w:rsid w:val="00FB3323"/>
    <w:rsid w:val="00FC575E"/>
    <w:rsid w:val="00FD4BE9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CD1BEBC"/>
  <w15:docId w15:val="{C8F6608E-DE19-4A39-B1D2-76B3901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3E296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85B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5B6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5B6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85B6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F0EAB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141" TargetMode="External"/><Relationship Id="rId21" Type="http://schemas.openxmlformats.org/officeDocument/2006/relationships/hyperlink" Target="https://www3.wipo.int/classifications/ipc/ipcef/public/en/project/F071" TargetMode="External"/><Relationship Id="rId42" Type="http://schemas.openxmlformats.org/officeDocument/2006/relationships/hyperlink" Target="https://www3.wipo.int/classifications/ipc/ipcef/public/en/project/F152" TargetMode="External"/><Relationship Id="rId47" Type="http://schemas.openxmlformats.org/officeDocument/2006/relationships/hyperlink" Target="https://www3.wipo.int/classifications/ipc/ipcef/public/en/project/C508" TargetMode="External"/><Relationship Id="rId63" Type="http://schemas.openxmlformats.org/officeDocument/2006/relationships/hyperlink" Target="https://www3.wipo.int/classifications/ipc/ipcef/public/en/project/C512" TargetMode="External"/><Relationship Id="rId68" Type="http://schemas.openxmlformats.org/officeDocument/2006/relationships/hyperlink" Target="https://www3.wipo.int/classifications/ipc/ipcef/public/en/project/M811" TargetMode="External"/><Relationship Id="rId84" Type="http://schemas.openxmlformats.org/officeDocument/2006/relationships/hyperlink" Target="https://www3.wipo.int/classifications/ipc/ipcef/public/en/project/M821" TargetMode="External"/><Relationship Id="rId89" Type="http://schemas.openxmlformats.org/officeDocument/2006/relationships/hyperlink" Target="https://www3.wipo.int/classifications/ipc/ipcef/public/en/project/M633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www3.wipo.int/classifications/ipc/ipcef/public/en/project/C520" TargetMode="External"/><Relationship Id="rId107" Type="http://schemas.openxmlformats.org/officeDocument/2006/relationships/header" Target="header2.xml"/><Relationship Id="rId11" Type="http://schemas.openxmlformats.org/officeDocument/2006/relationships/hyperlink" Target="https://www3.wipo.int/classifications/ipc/ipcef/public/en/project/C509" TargetMode="External"/><Relationship Id="rId32" Type="http://schemas.openxmlformats.org/officeDocument/2006/relationships/hyperlink" Target="https://www3.wipo.int/classifications/ipc/ipcef/public/en/project/F156" TargetMode="External"/><Relationship Id="rId37" Type="http://schemas.openxmlformats.org/officeDocument/2006/relationships/hyperlink" Target="https://www3.wipo.int/classifications/ipc/ipcef/public/en/project/F162" TargetMode="External"/><Relationship Id="rId53" Type="http://schemas.openxmlformats.org/officeDocument/2006/relationships/hyperlink" Target="https://www3.wipo.int/classifications/ipc/ipcef/public/en/project/F138" TargetMode="External"/><Relationship Id="rId58" Type="http://schemas.openxmlformats.org/officeDocument/2006/relationships/hyperlink" Target="https://www3.wipo.int/classifications/ipc/ipcef/public/en/project/F089" TargetMode="External"/><Relationship Id="rId74" Type="http://schemas.openxmlformats.org/officeDocument/2006/relationships/hyperlink" Target="https://www3.wipo.int/classifications/ipc/ipcef/public/en/project/M819" TargetMode="External"/><Relationship Id="rId79" Type="http://schemas.openxmlformats.org/officeDocument/2006/relationships/hyperlink" Target="https://www3.wipo.int/classifications/ipc/ipcef/public/en/project/M634" TargetMode="External"/><Relationship Id="rId102" Type="http://schemas.openxmlformats.org/officeDocument/2006/relationships/hyperlink" Target="https://www3.wipo.int/classifications/ipc/ipcef/public/en/project/M26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3.wipo.int/classifications/ipc/ipcef/public/en/project/M633" TargetMode="External"/><Relationship Id="rId95" Type="http://schemas.openxmlformats.org/officeDocument/2006/relationships/hyperlink" Target="https://www3.wipo.int/classifications/ipc/ipcef/public/en/project/M242" TargetMode="External"/><Relationship Id="rId22" Type="http://schemas.openxmlformats.org/officeDocument/2006/relationships/hyperlink" Target="https://www3.wipo.int/classifications/ipc/ipcef/public/en/project/F082" TargetMode="External"/><Relationship Id="rId27" Type="http://schemas.openxmlformats.org/officeDocument/2006/relationships/hyperlink" Target="https://www3.wipo.int/classifications/ipc/ipcef/public/en/project/F142" TargetMode="External"/><Relationship Id="rId43" Type="http://schemas.openxmlformats.org/officeDocument/2006/relationships/hyperlink" Target="https://www3.wipo.int/classifications/ipc/ipcef/public/en/project/F159" TargetMode="External"/><Relationship Id="rId48" Type="http://schemas.openxmlformats.org/officeDocument/2006/relationships/hyperlink" Target="https://www3.wipo.int/classifications/ipc/ipcef/public/en/project/C509" TargetMode="External"/><Relationship Id="rId64" Type="http://schemas.openxmlformats.org/officeDocument/2006/relationships/hyperlink" Target="https://www3.wipo.int/classifications/ipc/ipcef/public/en/project/C513" TargetMode="External"/><Relationship Id="rId69" Type="http://schemas.openxmlformats.org/officeDocument/2006/relationships/hyperlink" Target="https://www3.wipo.int/classifications/ipc/ipcef/public/en/project/M812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ww3.wipo.int/classifications/ipc/ipcef/public/en/project/M811" TargetMode="External"/><Relationship Id="rId85" Type="http://schemas.openxmlformats.org/officeDocument/2006/relationships/hyperlink" Target="https://www3.wipo.int/classifications/ipc/ipcef/public/en/project/M812" TargetMode="External"/><Relationship Id="rId12" Type="http://schemas.openxmlformats.org/officeDocument/2006/relationships/hyperlink" Target="https://www3.wipo.int/classifications/ipc/ipcef/public/en/project/C510" TargetMode="External"/><Relationship Id="rId17" Type="http://schemas.openxmlformats.org/officeDocument/2006/relationships/hyperlink" Target="https://www3.wipo.int/classifications/ipc/ipcef/public/en/project/C521" TargetMode="External"/><Relationship Id="rId33" Type="http://schemas.openxmlformats.org/officeDocument/2006/relationships/hyperlink" Target="https://www3.wipo.int/classifications/ipc/ipcef/public/en/project/F157" TargetMode="External"/><Relationship Id="rId38" Type="http://schemas.openxmlformats.org/officeDocument/2006/relationships/hyperlink" Target="https://www3.wipo.int/classifications/ipc/ipcef/public/en/project/F163" TargetMode="External"/><Relationship Id="rId59" Type="http://schemas.openxmlformats.org/officeDocument/2006/relationships/hyperlink" Target="https://www3.wipo.int/classifications/ipc/ipcef/public/en/project/F122" TargetMode="External"/><Relationship Id="rId103" Type="http://schemas.openxmlformats.org/officeDocument/2006/relationships/hyperlink" Target="https://www3.wipo.int/classifications/ipc/ipcef/public/en/project/M260" TargetMode="External"/><Relationship Id="rId108" Type="http://schemas.openxmlformats.org/officeDocument/2006/relationships/footer" Target="footer1.xml"/><Relationship Id="rId54" Type="http://schemas.openxmlformats.org/officeDocument/2006/relationships/hyperlink" Target="https://www3.wipo.int/classifications/ipc/ipcef/public/en/project/F141" TargetMode="External"/><Relationship Id="rId70" Type="http://schemas.openxmlformats.org/officeDocument/2006/relationships/hyperlink" Target="https://www3.wipo.int/classifications/ipc/ipcef/public/en/project/M814" TargetMode="External"/><Relationship Id="rId75" Type="http://schemas.openxmlformats.org/officeDocument/2006/relationships/hyperlink" Target="https://www3.wipo.int/classifications/ipc/ipcef/public/en/project/M820" TargetMode="External"/><Relationship Id="rId91" Type="http://schemas.openxmlformats.org/officeDocument/2006/relationships/hyperlink" Target="https://www3.wipo.int/classifications/ipc/ipcef/public/en/project/C510" TargetMode="External"/><Relationship Id="rId96" Type="http://schemas.openxmlformats.org/officeDocument/2006/relationships/hyperlink" Target="https://www3.wipo.int/classifications/ipc/ipcef/public/en/project/M2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13" TargetMode="External"/><Relationship Id="rId23" Type="http://schemas.openxmlformats.org/officeDocument/2006/relationships/hyperlink" Target="https://www3.wipo.int/classifications/ipc/ipcef/public/en/project/F089" TargetMode="External"/><Relationship Id="rId28" Type="http://schemas.openxmlformats.org/officeDocument/2006/relationships/hyperlink" Target="https://www3.wipo.int/classifications/ipc/ipcef/public/en/project/F143" TargetMode="External"/><Relationship Id="rId36" Type="http://schemas.openxmlformats.org/officeDocument/2006/relationships/hyperlink" Target="https://www3.wipo.int/classifications/ipc/ipcef/public/en/project/F161" TargetMode="External"/><Relationship Id="rId49" Type="http://schemas.openxmlformats.org/officeDocument/2006/relationships/hyperlink" Target="https://www3.wipo.int/classifications/ipc/ipcef/public/en/project/C510" TargetMode="External"/><Relationship Id="rId57" Type="http://schemas.openxmlformats.org/officeDocument/2006/relationships/hyperlink" Target="https://www3.wipo.int/classifications/ipc/ipcef/public/en/project/F071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www3.wipo.int/classifications/ipc/ipcef/public/en/project/C508" TargetMode="External"/><Relationship Id="rId31" Type="http://schemas.openxmlformats.org/officeDocument/2006/relationships/hyperlink" Target="https://www3.wipo.int/classifications/ipc/ipcef/public/en/project/F152" TargetMode="External"/><Relationship Id="rId44" Type="http://schemas.openxmlformats.org/officeDocument/2006/relationships/hyperlink" Target="https://www3.wipo.int/classifications/ipc/ipcef/public/en/project/F161" TargetMode="External"/><Relationship Id="rId52" Type="http://schemas.openxmlformats.org/officeDocument/2006/relationships/hyperlink" Target="https://www3.wipo.int/classifications/ipc/ipcef/public/en/project/C513" TargetMode="External"/><Relationship Id="rId60" Type="http://schemas.openxmlformats.org/officeDocument/2006/relationships/hyperlink" Target="https://www3.wipo.int/classifications/ipc/ipcef/public/en/project/F149" TargetMode="External"/><Relationship Id="rId65" Type="http://schemas.openxmlformats.org/officeDocument/2006/relationships/hyperlink" Target="https://www3.wipo.int/classifications/ipc/ipcef/public/en/project/M627" TargetMode="External"/><Relationship Id="rId73" Type="http://schemas.openxmlformats.org/officeDocument/2006/relationships/hyperlink" Target="https://www3.wipo.int/classifications/ipc/ipcef/public/en/project/M818" TargetMode="External"/><Relationship Id="rId78" Type="http://schemas.openxmlformats.org/officeDocument/2006/relationships/hyperlink" Target="https://www3.wipo.int/classifications/ipc/ipcef/public/en/project/M633" TargetMode="External"/><Relationship Id="rId81" Type="http://schemas.openxmlformats.org/officeDocument/2006/relationships/hyperlink" Target="https://www3.wipo.int/classifications/ipc/ipcef/public/en/project/M818" TargetMode="External"/><Relationship Id="rId86" Type="http://schemas.openxmlformats.org/officeDocument/2006/relationships/hyperlink" Target="https://www3.wipo.int/classifications/ipc/ipcef/public/en/project/C520" TargetMode="External"/><Relationship Id="rId94" Type="http://schemas.openxmlformats.org/officeDocument/2006/relationships/hyperlink" Target="https://www3.wipo.int/classifications/ipc/ipcef/public/en/project/M241" TargetMode="External"/><Relationship Id="rId99" Type="http://schemas.openxmlformats.org/officeDocument/2006/relationships/hyperlink" Target="https://www3.wipo.int/classifications/ipc/ipcef/public/en/project/M255" TargetMode="External"/><Relationship Id="rId101" Type="http://schemas.openxmlformats.org/officeDocument/2006/relationships/hyperlink" Target="https://www3.wipo.int/classifications/ipc/ipcef/public/en/project/M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505" TargetMode="External"/><Relationship Id="rId13" Type="http://schemas.openxmlformats.org/officeDocument/2006/relationships/hyperlink" Target="https://www3.wipo.int/classifications/ipc/ipcef/public/en/project/C511" TargetMode="External"/><Relationship Id="rId18" Type="http://schemas.openxmlformats.org/officeDocument/2006/relationships/hyperlink" Target="https://www3.wipo.int/classifications/ipc/ipcef/public/en/project/C522" TargetMode="External"/><Relationship Id="rId39" Type="http://schemas.openxmlformats.org/officeDocument/2006/relationships/hyperlink" Target="https://www3.wipo.int/classifications/ipc/ipcef/public/en/project/F164" TargetMode="External"/><Relationship Id="rId109" Type="http://schemas.openxmlformats.org/officeDocument/2006/relationships/footer" Target="footer2.xml"/><Relationship Id="rId34" Type="http://schemas.openxmlformats.org/officeDocument/2006/relationships/hyperlink" Target="https://www3.wipo.int/classifications/ipc/ipcef/public/en/project/F158" TargetMode="External"/><Relationship Id="rId50" Type="http://schemas.openxmlformats.org/officeDocument/2006/relationships/hyperlink" Target="https://www3.wipo.int/classifications/ipc/ipcef/public/en/project/C511" TargetMode="External"/><Relationship Id="rId55" Type="http://schemas.openxmlformats.org/officeDocument/2006/relationships/hyperlink" Target="https://www3.wipo.int/classifications/ipc/ipcef/public/en/project/F156" TargetMode="External"/><Relationship Id="rId76" Type="http://schemas.openxmlformats.org/officeDocument/2006/relationships/hyperlink" Target="https://www3.wipo.int/classifications/ipc/ipcef/public/en/project/M821" TargetMode="External"/><Relationship Id="rId97" Type="http://schemas.openxmlformats.org/officeDocument/2006/relationships/hyperlink" Target="https://www3.wipo.int/classifications/ipc/ipcef/public/en/project/M244" TargetMode="External"/><Relationship Id="rId104" Type="http://schemas.openxmlformats.org/officeDocument/2006/relationships/hyperlink" Target="https://www3.wipo.int/classifications/ipc/ipcef/public/en/project/M26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3.wipo.int/classifications/ipc/ipcef/public/en/project/M815" TargetMode="External"/><Relationship Id="rId92" Type="http://schemas.openxmlformats.org/officeDocument/2006/relationships/hyperlink" Target="https://www3.wipo.int/classifications/ipc/ipcef/public/en/project/WG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3.wipo.int/classifications/ipc/ipcef/public/en/project/F149" TargetMode="External"/><Relationship Id="rId24" Type="http://schemas.openxmlformats.org/officeDocument/2006/relationships/hyperlink" Target="https://www3.wipo.int/classifications/ipc/ipcef/public/en/project/F122" TargetMode="External"/><Relationship Id="rId40" Type="http://schemas.openxmlformats.org/officeDocument/2006/relationships/hyperlink" Target="https://www3.wipo.int/classifications/ipc/ipcef/public/en/project/C521" TargetMode="External"/><Relationship Id="rId45" Type="http://schemas.openxmlformats.org/officeDocument/2006/relationships/hyperlink" Target="https://www3.wipo.int/classifications/ipc/ipcef/public/en/project/F162" TargetMode="External"/><Relationship Id="rId66" Type="http://schemas.openxmlformats.org/officeDocument/2006/relationships/hyperlink" Target="https://www3.wipo.int/classifications/ipc/ipcef/public/en/project/M633" TargetMode="External"/><Relationship Id="rId87" Type="http://schemas.openxmlformats.org/officeDocument/2006/relationships/hyperlink" Target="https://www3.wipo.int/classifications/ipc/ipcef/public/en/project/F082" TargetMode="External"/><Relationship Id="rId110" Type="http://schemas.openxmlformats.org/officeDocument/2006/relationships/header" Target="header3.xml"/><Relationship Id="rId61" Type="http://schemas.openxmlformats.org/officeDocument/2006/relationships/hyperlink" Target="https://www3.wipo.int/classifications/ipc/ipcef/public/en/project/C510" TargetMode="External"/><Relationship Id="rId82" Type="http://schemas.openxmlformats.org/officeDocument/2006/relationships/hyperlink" Target="https://www3.wipo.int/classifications/ipc/ipcef/public/en/project/M819" TargetMode="External"/><Relationship Id="rId19" Type="http://schemas.openxmlformats.org/officeDocument/2006/relationships/hyperlink" Target="https://www3.wipo.int/classifications/ipc/ipcef/public/en/project/C523" TargetMode="External"/><Relationship Id="rId14" Type="http://schemas.openxmlformats.org/officeDocument/2006/relationships/hyperlink" Target="https://www3.wipo.int/classifications/ipc/ipcef/public/en/project/C512" TargetMode="External"/><Relationship Id="rId30" Type="http://schemas.openxmlformats.org/officeDocument/2006/relationships/hyperlink" Target="https://www3.wipo.int/classifications/ipc/ipcef/public/en/project/F151" TargetMode="External"/><Relationship Id="rId35" Type="http://schemas.openxmlformats.org/officeDocument/2006/relationships/hyperlink" Target="https://www3.wipo.int/classifications/ipc/ipcef/public/en/project/F159" TargetMode="External"/><Relationship Id="rId56" Type="http://schemas.openxmlformats.org/officeDocument/2006/relationships/hyperlink" Target="https://www3.wipo.int/classifications/ipc/ipcef/public/en/project/F164" TargetMode="External"/><Relationship Id="rId77" Type="http://schemas.openxmlformats.org/officeDocument/2006/relationships/hyperlink" Target="https://www3.wipo.int/classifications/ipc/ipcef/public/en/project/M627" TargetMode="External"/><Relationship Id="rId100" Type="http://schemas.openxmlformats.org/officeDocument/2006/relationships/hyperlink" Target="https://www3.wipo.int/classifications/ipc/ipcef/public/en/project/M257" TargetMode="External"/><Relationship Id="rId105" Type="http://schemas.openxmlformats.org/officeDocument/2006/relationships/hyperlink" Target="https://www3.wipo.int/classifications/ipc/ief/public/ipc/en/project/3700/WG191" TargetMode="External"/><Relationship Id="rId8" Type="http://schemas.openxmlformats.org/officeDocument/2006/relationships/hyperlink" Target="https://www3.wipo.int/classifications/ipc/ipcef/public/en/project/CE456" TargetMode="External"/><Relationship Id="rId51" Type="http://schemas.openxmlformats.org/officeDocument/2006/relationships/hyperlink" Target="https://www3.wipo.int/classifications/ipc/ipcef/public/en/project/C512" TargetMode="External"/><Relationship Id="rId72" Type="http://schemas.openxmlformats.org/officeDocument/2006/relationships/hyperlink" Target="https://www3.wipo.int/classifications/ipc/ipcef/public/en/project/M817" TargetMode="External"/><Relationship Id="rId93" Type="http://schemas.openxmlformats.org/officeDocument/2006/relationships/hyperlink" Target="https://www3.wipo.int/classifications/ipc/ipcef/public/en/project/M223" TargetMode="External"/><Relationship Id="rId98" Type="http://schemas.openxmlformats.org/officeDocument/2006/relationships/hyperlink" Target="https://www3.wipo.int/classifications/ipc/ipcef/public/en/project/M25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3.wipo.int/classifications/ipc/ipcef/public/en/project/F138" TargetMode="External"/><Relationship Id="rId46" Type="http://schemas.openxmlformats.org/officeDocument/2006/relationships/hyperlink" Target="https://www3.wipo.int/classifications/ipc/ipcef/public/en/project/C505" TargetMode="External"/><Relationship Id="rId67" Type="http://schemas.openxmlformats.org/officeDocument/2006/relationships/hyperlink" Target="https://www3.wipo.int/classifications/ipc/ipcef/public/en/project/M634" TargetMode="External"/><Relationship Id="rId20" Type="http://schemas.openxmlformats.org/officeDocument/2006/relationships/hyperlink" Target="https://www3.wipo.int/classifications/ipc/ipcef/public/en/project/C524" TargetMode="External"/><Relationship Id="rId41" Type="http://schemas.openxmlformats.org/officeDocument/2006/relationships/hyperlink" Target="https://www3.wipo.int/classifications/ipc/ipcef/public/en/project/F151" TargetMode="External"/><Relationship Id="rId62" Type="http://schemas.openxmlformats.org/officeDocument/2006/relationships/hyperlink" Target="https://www3.wipo.int/classifications/ipc/ipcef/public/en/project/C511" TargetMode="External"/><Relationship Id="rId83" Type="http://schemas.openxmlformats.org/officeDocument/2006/relationships/hyperlink" Target="https://www3.wipo.int/classifications/ipc/ipcef/public/en/project/M820" TargetMode="External"/><Relationship Id="rId88" Type="http://schemas.openxmlformats.org/officeDocument/2006/relationships/hyperlink" Target="https://www3.wipo.int/classifications/ipc/ipcef/public/en/project/C505" TargetMode="External"/><Relationship Id="rId1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1615</Words>
  <Characters>9404</Characters>
  <Application>Microsoft Office Word</Application>
  <DocSecurity>0</DocSecurity>
  <Lines>206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47th session, IPC Revision Working Group</vt:lpstr>
    </vt:vector>
  </TitlesOfParts>
  <Company>WIPO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Report, 47th session, IPC Revision Working Group</dc:title>
  <dc:subject>Report, 47th session, IPC Revision Working Group (IPC Union), May 9 to 13, 2022</dc:subject>
  <dc:creator>WIPO</dc:creator>
  <cp:keywords>FOR OFFICIAL USE ONLY</cp:keywords>
  <cp:lastModifiedBy>SCHLESSINGER Caroline</cp:lastModifiedBy>
  <cp:revision>4</cp:revision>
  <cp:lastPrinted>2022-05-18T14:41:00Z</cp:lastPrinted>
  <dcterms:created xsi:type="dcterms:W3CDTF">2022-06-07T12:53:00Z</dcterms:created>
  <dcterms:modified xsi:type="dcterms:W3CDTF">2022-06-07T12:55:00Z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1d4bef72-a483-4c7f-aa54-7f3b98b1b95e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