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IPC/CE/4</w:t>
      </w:r>
      <w:r>
        <w:rPr>
          <w:szCs w:val="22"/>
          <w:lang w:val="fr-FR"/>
        </w:rPr>
        <w:t>8</w:t>
      </w:r>
      <w:r w:rsidRPr="00F165A4">
        <w:rPr>
          <w:szCs w:val="22"/>
          <w:lang w:val="fr-FR"/>
        </w:rPr>
        <w:t>/2</w:t>
      </w:r>
    </w:p>
    <w:p w:rsidR="003D1FF8" w:rsidRPr="00F165A4" w:rsidRDefault="004A4963" w:rsidP="003D1FF8">
      <w:pPr>
        <w:pStyle w:val="Header"/>
        <w:jc w:val="right"/>
        <w:rPr>
          <w:szCs w:val="22"/>
          <w:lang w:val="fr-FR"/>
        </w:rPr>
      </w:pPr>
      <w:r>
        <w:rPr>
          <w:szCs w:val="22"/>
          <w:lang w:val="ru-RU"/>
        </w:rPr>
        <w:t>ПРИЛОЖЕНИЕ</w:t>
      </w:r>
      <w:r w:rsidR="003D1FF8" w:rsidRPr="00F165A4">
        <w:rPr>
          <w:szCs w:val="22"/>
          <w:lang w:val="fr-FR"/>
        </w:rPr>
        <w:t xml:space="preserve">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4A4963" w:rsidP="003D1FF8">
      <w:pPr>
        <w:pStyle w:val="Heading1"/>
        <w:rPr>
          <w:lang w:val="fr-CH"/>
        </w:rPr>
      </w:pPr>
      <w:r>
        <w:rPr>
          <w:lang w:val="ru-RU"/>
        </w:rPr>
        <w:t>ПОВЕСТКА ДНЯ</w:t>
      </w:r>
      <w:r w:rsidR="003D1FF8" w:rsidRPr="00AB1008">
        <w:rPr>
          <w:lang w:val="fr-FR"/>
        </w:rPr>
        <w:br/>
      </w:r>
    </w:p>
    <w:p w:rsidR="004A4963" w:rsidRPr="00E323F8" w:rsidRDefault="004A4963" w:rsidP="004A4963">
      <w:pPr>
        <w:pStyle w:val="ONUME"/>
      </w:pPr>
      <w:r>
        <w:rPr>
          <w:lang w:val="ru-RU"/>
        </w:rPr>
        <w:t>Открытие сессии</w:t>
      </w:r>
    </w:p>
    <w:p w:rsidR="004A4963" w:rsidRPr="00831531" w:rsidRDefault="004A4963" w:rsidP="004A4963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  <w:r w:rsidRPr="00831531">
        <w:rPr>
          <w:lang w:val="ru-RU"/>
        </w:rPr>
        <w:t xml:space="preserve"> </w:t>
      </w:r>
    </w:p>
    <w:p w:rsidR="000236A6" w:rsidRPr="000236A6" w:rsidRDefault="004A4963" w:rsidP="000236A6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Принятие</w:t>
      </w:r>
      <w:r w:rsidRPr="00831531">
        <w:rPr>
          <w:lang w:val="ru-RU"/>
        </w:rPr>
        <w:t xml:space="preserve"> </w:t>
      </w:r>
      <w:r>
        <w:rPr>
          <w:lang w:val="ru-RU"/>
        </w:rPr>
        <w:t>повестки</w:t>
      </w:r>
      <w:r w:rsidRPr="00831531">
        <w:rPr>
          <w:lang w:val="ru-RU"/>
        </w:rPr>
        <w:t xml:space="preserve"> </w:t>
      </w:r>
      <w:r>
        <w:rPr>
          <w:lang w:val="ru-RU"/>
        </w:rPr>
        <w:t xml:space="preserve">дня </w:t>
      </w:r>
      <w:r w:rsidRPr="00831531">
        <w:rPr>
          <w:lang w:val="ru-RU"/>
        </w:rPr>
        <w:br/>
      </w:r>
      <w:r w:rsidRPr="00831531">
        <w:rPr>
          <w:lang w:val="ru-RU"/>
        </w:rPr>
        <w:tab/>
      </w:r>
      <w:r w:rsidR="000236A6" w:rsidRPr="000236A6">
        <w:rPr>
          <w:lang w:val="ru-RU"/>
        </w:rPr>
        <w:t>Отчет о ходе выполнения программы пересмотра МПК</w:t>
      </w:r>
      <w:r w:rsidR="000236A6" w:rsidRPr="000236A6">
        <w:rPr>
          <w:lang w:val="ru-RU"/>
        </w:rPr>
        <w:br/>
      </w:r>
      <w:r w:rsidR="000236A6" w:rsidRPr="000236A6">
        <w:rPr>
          <w:lang w:val="ru-RU"/>
        </w:rPr>
        <w:tab/>
        <w:t xml:space="preserve">См. проект </w:t>
      </w:r>
      <w:hyperlink r:id="rId9" w:history="1">
        <w:r w:rsidR="000236A6" w:rsidRPr="000236A6">
          <w:rPr>
            <w:rStyle w:val="Hyperlink"/>
          </w:rPr>
          <w:t>CE</w:t>
        </w:r>
        <w:r w:rsidR="000236A6" w:rsidRPr="000236A6">
          <w:rPr>
            <w:rStyle w:val="Hyperlink"/>
            <w:lang w:val="ru-RU"/>
          </w:rPr>
          <w:t xml:space="preserve"> 462</w:t>
        </w:r>
      </w:hyperlink>
      <w:r w:rsidR="000236A6" w:rsidRPr="000236A6">
        <w:rPr>
          <w:lang w:val="ru-RU"/>
        </w:rPr>
        <w:t>.</w:t>
      </w:r>
    </w:p>
    <w:p w:rsidR="004A4963" w:rsidRPr="00D76B4A" w:rsidRDefault="004A4963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Поправки к</w:t>
      </w:r>
      <w:r w:rsidRPr="00D76B4A">
        <w:rPr>
          <w:lang w:val="ru-RU"/>
        </w:rPr>
        <w:t xml:space="preserve"> </w:t>
      </w:r>
      <w:r>
        <w:rPr>
          <w:lang w:val="ru-RU"/>
        </w:rPr>
        <w:t>«Руководству по МПК»</w:t>
      </w:r>
      <w:r w:rsidRPr="00D76B4A">
        <w:rPr>
          <w:i/>
          <w:lang w:val="ru-RU"/>
        </w:rPr>
        <w:t xml:space="preserve"> </w:t>
      </w:r>
      <w:r>
        <w:rPr>
          <w:lang w:val="ru-RU"/>
        </w:rPr>
        <w:t>и другим базовым документам МПК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См</w:t>
      </w:r>
      <w:r w:rsidRPr="00D76B4A">
        <w:rPr>
          <w:lang w:val="ru-RU"/>
        </w:rPr>
        <w:t xml:space="preserve">. </w:t>
      </w:r>
      <w:r>
        <w:rPr>
          <w:lang w:val="ru-RU"/>
        </w:rPr>
        <w:t>проекты</w:t>
      </w:r>
      <w:r w:rsidRPr="00D76B4A">
        <w:rPr>
          <w:lang w:val="ru-RU"/>
        </w:rPr>
        <w:t xml:space="preserve"> </w:t>
      </w:r>
      <w:hyperlink r:id="rId10" w:history="1">
        <w:r w:rsidR="000236A6" w:rsidRPr="000236A6">
          <w:rPr>
            <w:rStyle w:val="Hyperlink"/>
          </w:rPr>
          <w:t>CE</w:t>
        </w:r>
        <w:r w:rsidR="000236A6" w:rsidRPr="000236A6">
          <w:rPr>
            <w:rStyle w:val="Hyperlink"/>
            <w:lang w:val="ru-RU"/>
          </w:rPr>
          <w:t xml:space="preserve"> 454</w:t>
        </w:r>
      </w:hyperlink>
      <w:r w:rsidR="000236A6" w:rsidRPr="000236A6">
        <w:rPr>
          <w:u w:val="single"/>
          <w:lang w:val="ru-RU"/>
        </w:rPr>
        <w:t>,</w:t>
      </w:r>
      <w:r w:rsidR="000236A6" w:rsidRPr="000236A6">
        <w:rPr>
          <w:lang w:val="ru-RU"/>
        </w:rPr>
        <w:t xml:space="preserve"> </w:t>
      </w:r>
      <w:hyperlink r:id="rId11" w:history="1">
        <w:r w:rsidR="000236A6" w:rsidRPr="000236A6">
          <w:rPr>
            <w:rStyle w:val="Hyperlink"/>
          </w:rPr>
          <w:t>CE</w:t>
        </w:r>
        <w:r w:rsidR="000236A6" w:rsidRPr="000236A6">
          <w:rPr>
            <w:rStyle w:val="Hyperlink"/>
            <w:lang w:val="ru-RU"/>
          </w:rPr>
          <w:t xml:space="preserve"> 455</w:t>
        </w:r>
      </w:hyperlink>
      <w:r w:rsidR="000236A6" w:rsidRPr="000236A6">
        <w:rPr>
          <w:lang w:val="ru-RU"/>
        </w:rPr>
        <w:t xml:space="preserve"> </w:t>
      </w:r>
      <w:r w:rsidR="000236A6">
        <w:rPr>
          <w:lang w:val="ru-RU"/>
        </w:rPr>
        <w:t>и</w:t>
      </w:r>
      <w:r w:rsidR="000236A6" w:rsidRPr="000236A6">
        <w:rPr>
          <w:lang w:val="ru-RU"/>
        </w:rPr>
        <w:t xml:space="preserve"> </w:t>
      </w:r>
      <w:hyperlink r:id="rId12" w:history="1">
        <w:r w:rsidR="000236A6" w:rsidRPr="000236A6">
          <w:rPr>
            <w:rStyle w:val="Hyperlink"/>
          </w:rPr>
          <w:t>CE</w:t>
        </w:r>
        <w:r w:rsidR="000236A6" w:rsidRPr="000236A6">
          <w:rPr>
            <w:rStyle w:val="Hyperlink"/>
            <w:lang w:val="ru-RU"/>
          </w:rPr>
          <w:t>456</w:t>
        </w:r>
      </w:hyperlink>
      <w:r w:rsidRPr="00D76B4A">
        <w:rPr>
          <w:lang w:val="ru-RU"/>
        </w:rPr>
        <w:t>.</w:t>
      </w:r>
    </w:p>
    <w:p w:rsidR="004A4963" w:rsidRPr="00D76B4A" w:rsidRDefault="004A4963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Рассмотрение необходимости создания нового класса, охватывающего полупроводниковую технику</w:t>
      </w:r>
      <w:r w:rsidRPr="00D76B4A">
        <w:rPr>
          <w:lang w:val="ru-RU"/>
        </w:rPr>
        <w:t xml:space="preserve"> 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См</w:t>
      </w:r>
      <w:r w:rsidRPr="00D76B4A">
        <w:rPr>
          <w:lang w:val="ru-RU"/>
        </w:rPr>
        <w:t xml:space="preserve">. </w:t>
      </w:r>
      <w:r>
        <w:rPr>
          <w:lang w:val="ru-RU"/>
        </w:rPr>
        <w:t>проект</w:t>
      </w:r>
      <w:r w:rsidRPr="00D76B4A">
        <w:rPr>
          <w:lang w:val="ru-RU"/>
        </w:rPr>
        <w:t xml:space="preserve"> </w:t>
      </w:r>
      <w:hyperlink r:id="rId13" w:history="1">
        <w:r w:rsidRPr="001F69A7">
          <w:rPr>
            <w:rStyle w:val="Hyperlink"/>
          </w:rPr>
          <w:t>CE</w:t>
        </w:r>
        <w:r>
          <w:rPr>
            <w:rStyle w:val="Hyperlink"/>
            <w:lang w:val="ru-RU"/>
          </w:rPr>
          <w:t xml:space="preserve"> </w:t>
        </w:r>
        <w:r w:rsidRPr="00D76B4A">
          <w:rPr>
            <w:rStyle w:val="Hyperlink"/>
            <w:lang w:val="ru-RU"/>
          </w:rPr>
          <w:t>481</w:t>
        </w:r>
      </w:hyperlink>
      <w:r w:rsidRPr="00D76B4A">
        <w:rPr>
          <w:lang w:val="ru-RU"/>
        </w:rPr>
        <w:t>.</w:t>
      </w:r>
    </w:p>
    <w:p w:rsidR="004A4963" w:rsidRPr="00D76B4A" w:rsidRDefault="004A4963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Рассмотрение вопроса об использовании позиции 40 «Источник классификационных данных» в стандарте ВОИС</w:t>
      </w:r>
      <w:r w:rsidRPr="00E323F8">
        <w:t> ST</w:t>
      </w:r>
      <w:r w:rsidRPr="00D76B4A">
        <w:rPr>
          <w:lang w:val="ru-RU"/>
        </w:rPr>
        <w:t>.8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См</w:t>
      </w:r>
      <w:r w:rsidRPr="00D76B4A">
        <w:rPr>
          <w:lang w:val="ru-RU"/>
        </w:rPr>
        <w:t xml:space="preserve">. </w:t>
      </w:r>
      <w:r>
        <w:rPr>
          <w:lang w:val="ru-RU"/>
        </w:rPr>
        <w:t>проект</w:t>
      </w:r>
      <w:r w:rsidRPr="00D76B4A">
        <w:rPr>
          <w:lang w:val="ru-RU"/>
        </w:rPr>
        <w:t xml:space="preserve"> </w:t>
      </w:r>
      <w:hyperlink r:id="rId14" w:history="1">
        <w:r w:rsidRPr="001F69A7">
          <w:rPr>
            <w:rStyle w:val="Hyperlink"/>
          </w:rPr>
          <w:t>CE</w:t>
        </w:r>
        <w:r w:rsidRPr="00D76B4A">
          <w:rPr>
            <w:rStyle w:val="Hyperlink"/>
            <w:lang w:val="ru-RU"/>
          </w:rPr>
          <w:t xml:space="preserve"> 464</w:t>
        </w:r>
      </w:hyperlink>
      <w:r w:rsidRPr="00D76B4A">
        <w:rPr>
          <w:lang w:val="ru-RU"/>
        </w:rPr>
        <w:t>.</w:t>
      </w:r>
      <w:bookmarkStart w:id="0" w:name="_GoBack"/>
      <w:bookmarkEnd w:id="0"/>
    </w:p>
    <w:p w:rsidR="004A4963" w:rsidRDefault="004A4963" w:rsidP="004A4963">
      <w:pPr>
        <w:pStyle w:val="ONUME"/>
        <w:tabs>
          <w:tab w:val="left" w:pos="1134"/>
        </w:tabs>
        <w:ind w:left="567" w:right="850" w:hanging="567"/>
        <w:rPr>
          <w:lang w:val="ru-RU"/>
        </w:rPr>
      </w:pPr>
      <w:r>
        <w:rPr>
          <w:lang w:val="ru-RU"/>
        </w:rPr>
        <w:t xml:space="preserve">Отчет о ходе реклассификации и порядок учета неклассифицированных патентных документов в </w:t>
      </w:r>
      <w:r w:rsidRPr="00E323F8">
        <w:t>MCD</w:t>
      </w:r>
      <w:r w:rsidRPr="00D76B4A">
        <w:rPr>
          <w:lang w:val="ru-RU"/>
        </w:rPr>
        <w:t xml:space="preserve"> </w:t>
      </w:r>
      <w:r>
        <w:rPr>
          <w:lang w:val="ru-RU"/>
        </w:rPr>
        <w:t>и</w:t>
      </w:r>
      <w:r w:rsidRPr="00D76B4A">
        <w:rPr>
          <w:lang w:val="ru-RU"/>
        </w:rPr>
        <w:t xml:space="preserve"> </w:t>
      </w:r>
      <w:r w:rsidRPr="00E323F8">
        <w:t>IPCRECLASS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См</w:t>
      </w:r>
      <w:r w:rsidRPr="00D76B4A">
        <w:rPr>
          <w:lang w:val="ru-RU"/>
        </w:rPr>
        <w:t xml:space="preserve">. </w:t>
      </w:r>
      <w:r>
        <w:rPr>
          <w:lang w:val="ru-RU"/>
        </w:rPr>
        <w:t>проекты</w:t>
      </w:r>
      <w:hyperlink r:id="rId15" w:history="1">
        <w:r w:rsidRPr="00D76B4A">
          <w:rPr>
            <w:rStyle w:val="Hyperlink"/>
            <w:lang w:val="ru-RU"/>
          </w:rPr>
          <w:t xml:space="preserve"> </w:t>
        </w:r>
        <w:r w:rsidRPr="001F69A7">
          <w:rPr>
            <w:rStyle w:val="Hyperlink"/>
          </w:rPr>
          <w:t>QC </w:t>
        </w:r>
        <w:r w:rsidRPr="00D76B4A">
          <w:rPr>
            <w:rStyle w:val="Hyperlink"/>
            <w:lang w:val="ru-RU"/>
          </w:rPr>
          <w:t>013</w:t>
        </w:r>
      </w:hyperlink>
      <w:r w:rsidRPr="00D76B4A">
        <w:rPr>
          <w:lang w:val="ru-RU"/>
        </w:rPr>
        <w:t xml:space="preserve"> </w:t>
      </w:r>
      <w:r>
        <w:rPr>
          <w:lang w:val="ru-RU"/>
        </w:rPr>
        <w:t>и</w:t>
      </w:r>
      <w:r w:rsidRPr="00D76B4A">
        <w:rPr>
          <w:lang w:val="ru-RU"/>
        </w:rPr>
        <w:t xml:space="preserve"> </w:t>
      </w:r>
      <w:hyperlink r:id="rId16" w:history="1">
        <w:r w:rsidRPr="00BF14AD">
          <w:rPr>
            <w:rStyle w:val="Hyperlink"/>
          </w:rPr>
          <w:t>CE</w:t>
        </w:r>
        <w:r w:rsidRPr="00D76B4A">
          <w:rPr>
            <w:rStyle w:val="Hyperlink"/>
            <w:lang w:val="ru-RU"/>
          </w:rPr>
          <w:t xml:space="preserve"> 381</w:t>
        </w:r>
      </w:hyperlink>
      <w:r w:rsidRPr="00D76B4A">
        <w:rPr>
          <w:lang w:val="ru-RU"/>
        </w:rPr>
        <w:t>.</w:t>
      </w:r>
    </w:p>
    <w:p w:rsidR="004A4963" w:rsidRPr="00DA6CB3" w:rsidRDefault="004A4963" w:rsidP="004A4963">
      <w:pPr>
        <w:pStyle w:val="ONUME"/>
        <w:tabs>
          <w:tab w:val="left" w:pos="1134"/>
        </w:tabs>
        <w:ind w:left="567" w:right="850" w:hanging="567"/>
        <w:rPr>
          <w:lang w:val="ru-RU"/>
        </w:rPr>
      </w:pPr>
      <w:r w:rsidRPr="00241ECB">
        <w:rPr>
          <w:lang w:val="ru-RU"/>
        </w:rPr>
        <w:t xml:space="preserve">Передача управления рабочими </w:t>
      </w:r>
      <w:r>
        <w:rPr>
          <w:lang w:val="ru-RU"/>
        </w:rPr>
        <w:t>листами</w:t>
      </w:r>
      <w:r w:rsidRPr="00241ECB">
        <w:rPr>
          <w:lang w:val="ru-RU"/>
        </w:rPr>
        <w:t xml:space="preserve"> реклассификации от ЕПВ в ВОИС</w:t>
      </w:r>
      <w:r w:rsidRPr="00241ECB">
        <w:rPr>
          <w:lang w:val="ru-RU"/>
        </w:rPr>
        <w:br/>
      </w:r>
      <w:r w:rsidRPr="00241ECB">
        <w:rPr>
          <w:lang w:val="ru-RU"/>
        </w:rPr>
        <w:tab/>
        <w:t xml:space="preserve">См. проект </w:t>
      </w:r>
      <w:hyperlink r:id="rId17" w:history="1">
        <w:r w:rsidRPr="00E323F8">
          <w:rPr>
            <w:rStyle w:val="Hyperlink"/>
          </w:rPr>
          <w:t>CE</w:t>
        </w:r>
        <w:r>
          <w:rPr>
            <w:rStyle w:val="Hyperlink"/>
          </w:rPr>
          <w:t> </w:t>
        </w:r>
        <w:r w:rsidRPr="00DA6CB3">
          <w:rPr>
            <w:rStyle w:val="Hyperlink"/>
            <w:lang w:val="ru-RU"/>
          </w:rPr>
          <w:t>472</w:t>
        </w:r>
      </w:hyperlink>
      <w:r w:rsidRPr="00DA6CB3">
        <w:rPr>
          <w:rStyle w:val="Hyperlink"/>
          <w:color w:val="auto"/>
          <w:u w:val="none"/>
          <w:lang w:val="ru-RU"/>
        </w:rPr>
        <w:t>.</w:t>
      </w:r>
    </w:p>
    <w:p w:rsidR="004A4963" w:rsidRPr="00D76B4A" w:rsidRDefault="004A4963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Отчет о функционировании информационно-технических систем, касающихся МПК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Презентация Международного бюро</w:t>
      </w:r>
      <w:r w:rsidRPr="00D76B4A">
        <w:rPr>
          <w:lang w:val="ru-RU"/>
        </w:rPr>
        <w:t xml:space="preserve">. </w:t>
      </w:r>
      <w:r>
        <w:rPr>
          <w:lang w:val="ru-RU"/>
        </w:rPr>
        <w:t>См</w:t>
      </w:r>
      <w:r w:rsidRPr="00D76B4A">
        <w:rPr>
          <w:lang w:val="ru-RU"/>
        </w:rPr>
        <w:t>.</w:t>
      </w:r>
      <w:r>
        <w:rPr>
          <w:lang w:val="ru-RU"/>
        </w:rPr>
        <w:t xml:space="preserve"> проекты</w:t>
      </w:r>
      <w:r w:rsidRPr="00D76B4A">
        <w:rPr>
          <w:lang w:val="ru-RU"/>
        </w:rPr>
        <w:t xml:space="preserve"> </w:t>
      </w:r>
      <w:hyperlink r:id="rId18" w:history="1">
        <w:r w:rsidRPr="00B04564">
          <w:rPr>
            <w:rStyle w:val="Hyperlink"/>
          </w:rPr>
          <w:t>CE</w:t>
        </w:r>
        <w:r w:rsidRPr="00D76B4A">
          <w:rPr>
            <w:rStyle w:val="Hyperlink"/>
            <w:lang w:val="ru-RU"/>
          </w:rPr>
          <w:t xml:space="preserve"> 446</w:t>
        </w:r>
      </w:hyperlink>
      <w:r w:rsidRPr="00241ECB">
        <w:rPr>
          <w:lang w:val="ru-RU"/>
        </w:rPr>
        <w:t xml:space="preserve"> </w:t>
      </w:r>
      <w:r>
        <w:rPr>
          <w:lang w:val="ru-RU"/>
        </w:rPr>
        <w:t>и</w:t>
      </w:r>
      <w:r w:rsidRPr="00D76B4A">
        <w:rPr>
          <w:lang w:val="ru-RU"/>
        </w:rPr>
        <w:t xml:space="preserve"> </w:t>
      </w:r>
      <w:hyperlink r:id="rId19" w:history="1">
        <w:r w:rsidRPr="00B04564">
          <w:rPr>
            <w:rStyle w:val="Hyperlink"/>
          </w:rPr>
          <w:t>CE</w:t>
        </w:r>
        <w:r w:rsidRPr="00D76B4A">
          <w:rPr>
            <w:rStyle w:val="Hyperlink"/>
            <w:lang w:val="ru-RU"/>
          </w:rPr>
          <w:t xml:space="preserve"> 447</w:t>
        </w:r>
      </w:hyperlink>
      <w:r w:rsidRPr="00D76B4A">
        <w:rPr>
          <w:lang w:val="ru-RU"/>
        </w:rPr>
        <w:t>.</w:t>
      </w:r>
    </w:p>
    <w:p w:rsidR="004A4963" w:rsidRDefault="004A4963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Проект управления пересмотром МПК</w:t>
      </w:r>
      <w:r w:rsidRPr="00D76B4A">
        <w:rPr>
          <w:lang w:val="ru-RU"/>
        </w:rPr>
        <w:t xml:space="preserve"> (</w:t>
      </w:r>
      <w:r w:rsidRPr="00E323F8">
        <w:t>IPCRM</w:t>
      </w:r>
      <w:r w:rsidRPr="00D76B4A">
        <w:rPr>
          <w:lang w:val="ru-RU"/>
        </w:rPr>
        <w:t xml:space="preserve">) </w:t>
      </w:r>
      <w:r w:rsidRPr="00D76B4A">
        <w:rPr>
          <w:lang w:val="ru-RU"/>
        </w:rPr>
        <w:br/>
      </w:r>
      <w:r w:rsidRPr="00D76B4A">
        <w:rPr>
          <w:lang w:val="ru-RU"/>
        </w:rPr>
        <w:tab/>
      </w:r>
      <w:r>
        <w:rPr>
          <w:lang w:val="ru-RU"/>
        </w:rPr>
        <w:t>Презентации Международного бюро</w:t>
      </w:r>
      <w:r w:rsidRPr="00D76B4A">
        <w:rPr>
          <w:lang w:val="ru-RU"/>
        </w:rPr>
        <w:t xml:space="preserve">.  </w:t>
      </w:r>
      <w:r>
        <w:rPr>
          <w:lang w:val="ru-RU"/>
        </w:rPr>
        <w:t>См</w:t>
      </w:r>
      <w:r w:rsidRPr="00D76B4A">
        <w:rPr>
          <w:lang w:val="ru-RU"/>
        </w:rPr>
        <w:t>.</w:t>
      </w:r>
      <w:r>
        <w:rPr>
          <w:lang w:val="ru-RU"/>
        </w:rPr>
        <w:t xml:space="preserve"> проект</w:t>
      </w:r>
      <w:r w:rsidRPr="00D76B4A">
        <w:rPr>
          <w:lang w:val="ru-RU"/>
        </w:rPr>
        <w:t xml:space="preserve"> </w:t>
      </w:r>
      <w:hyperlink r:id="rId20" w:history="1">
        <w:r w:rsidRPr="00B04564">
          <w:rPr>
            <w:rStyle w:val="Hyperlink"/>
          </w:rPr>
          <w:t>CE</w:t>
        </w:r>
        <w:r w:rsidRPr="00D76B4A">
          <w:rPr>
            <w:rStyle w:val="Hyperlink"/>
            <w:lang w:val="ru-RU"/>
          </w:rPr>
          <w:t xml:space="preserve"> 457</w:t>
        </w:r>
      </w:hyperlink>
      <w:r>
        <w:rPr>
          <w:lang w:val="ru-RU"/>
        </w:rPr>
        <w:t>.</w:t>
      </w:r>
    </w:p>
    <w:p w:rsidR="000236A6" w:rsidRPr="00D76B4A" w:rsidRDefault="000236A6" w:rsidP="004A4963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Выражение признательности г-ну Фарассопулосу</w:t>
      </w:r>
    </w:p>
    <w:p w:rsidR="00EC1CC9" w:rsidRDefault="004A4963" w:rsidP="004A4963">
      <w:pPr>
        <w:pStyle w:val="ONUME"/>
      </w:pPr>
      <w:r>
        <w:rPr>
          <w:lang w:val="ru-RU"/>
        </w:rPr>
        <w:t>Закрытие сессии</w:t>
      </w:r>
    </w:p>
    <w:p w:rsidR="001E3254" w:rsidRPr="00A83D44" w:rsidRDefault="001E3254" w:rsidP="001E3254">
      <w:pPr>
        <w:rPr>
          <w:caps/>
          <w:sz w:val="24"/>
        </w:rPr>
      </w:pPr>
    </w:p>
    <w:p w:rsidR="001E3254" w:rsidRPr="004A4963" w:rsidRDefault="001E3254" w:rsidP="004A4963">
      <w:pPr>
        <w:pStyle w:val="Endofdocument-Annex"/>
        <w:ind w:left="4536"/>
        <w:rPr>
          <w:lang w:val="ru-RU"/>
        </w:rPr>
      </w:pPr>
      <w:r w:rsidRPr="004A4963">
        <w:rPr>
          <w:lang w:val="ru-RU"/>
        </w:rPr>
        <w:t>[</w:t>
      </w:r>
      <w:r w:rsidR="004A4963">
        <w:rPr>
          <w:lang w:val="ru-RU"/>
        </w:rPr>
        <w:t>Конец приложения</w:t>
      </w:r>
      <w:r w:rsidR="002E5CFA" w:rsidRPr="004A4963">
        <w:rPr>
          <w:lang w:val="ru-RU"/>
        </w:rPr>
        <w:t xml:space="preserve"> </w:t>
      </w:r>
      <w:r w:rsidR="002E5CFA">
        <w:t>II</w:t>
      </w:r>
      <w:r w:rsidR="002E5CFA" w:rsidRPr="004A4963">
        <w:rPr>
          <w:lang w:val="ru-RU"/>
        </w:rPr>
        <w:t xml:space="preserve"> </w:t>
      </w:r>
      <w:r w:rsidR="004A4963">
        <w:rPr>
          <w:lang w:val="ru-RU"/>
        </w:rPr>
        <w:t>и документа</w:t>
      </w:r>
      <w:r w:rsidRPr="004A4963">
        <w:rPr>
          <w:lang w:val="ru-RU"/>
        </w:rPr>
        <w:t>]</w:t>
      </w:r>
    </w:p>
    <w:sectPr w:rsidR="001E3254" w:rsidRPr="004A4963" w:rsidSect="00370CD2"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47" w:rsidRDefault="00045F47">
      <w:r>
        <w:separator/>
      </w:r>
    </w:p>
  </w:endnote>
  <w:endnote w:type="continuationSeparator" w:id="0">
    <w:p w:rsidR="00045F47" w:rsidRDefault="00045F47" w:rsidP="003B38C1">
      <w:r>
        <w:separator/>
      </w:r>
    </w:p>
    <w:p w:rsidR="00045F47" w:rsidRPr="003B38C1" w:rsidRDefault="00045F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45F47" w:rsidRPr="003B38C1" w:rsidRDefault="00045F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47" w:rsidRDefault="00045F47">
      <w:r>
        <w:separator/>
      </w:r>
    </w:p>
  </w:footnote>
  <w:footnote w:type="continuationSeparator" w:id="0">
    <w:p w:rsidR="00045F47" w:rsidRDefault="00045F47" w:rsidP="008B60B2">
      <w:r>
        <w:separator/>
      </w:r>
    </w:p>
    <w:p w:rsidR="00045F47" w:rsidRPr="00ED77FB" w:rsidRDefault="00045F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45F47" w:rsidRPr="00ED77FB" w:rsidRDefault="00045F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3E2E">
      <w:rPr>
        <w:noProof/>
      </w:rPr>
      <w:t>1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236A6"/>
    <w:rsid w:val="00043CAA"/>
    <w:rsid w:val="00045F47"/>
    <w:rsid w:val="00075432"/>
    <w:rsid w:val="00087D39"/>
    <w:rsid w:val="000968ED"/>
    <w:rsid w:val="000C061D"/>
    <w:rsid w:val="000F5E56"/>
    <w:rsid w:val="001362EE"/>
    <w:rsid w:val="001832A6"/>
    <w:rsid w:val="001B0533"/>
    <w:rsid w:val="001B1B19"/>
    <w:rsid w:val="001E3254"/>
    <w:rsid w:val="001F69A7"/>
    <w:rsid w:val="00202390"/>
    <w:rsid w:val="002634C4"/>
    <w:rsid w:val="002928D3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0662A"/>
    <w:rsid w:val="00423E3E"/>
    <w:rsid w:val="00427AF4"/>
    <w:rsid w:val="004647DA"/>
    <w:rsid w:val="00473377"/>
    <w:rsid w:val="00474062"/>
    <w:rsid w:val="00477D6B"/>
    <w:rsid w:val="00482FFF"/>
    <w:rsid w:val="004A4963"/>
    <w:rsid w:val="004B3BF1"/>
    <w:rsid w:val="004C1032"/>
    <w:rsid w:val="004C18C2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128B2"/>
    <w:rsid w:val="00624432"/>
    <w:rsid w:val="00646050"/>
    <w:rsid w:val="006713CA"/>
    <w:rsid w:val="00676C5C"/>
    <w:rsid w:val="00705FA2"/>
    <w:rsid w:val="00706CCE"/>
    <w:rsid w:val="007262E4"/>
    <w:rsid w:val="007335EA"/>
    <w:rsid w:val="00742F53"/>
    <w:rsid w:val="00745BED"/>
    <w:rsid w:val="0076509F"/>
    <w:rsid w:val="00783262"/>
    <w:rsid w:val="007D1613"/>
    <w:rsid w:val="0085177B"/>
    <w:rsid w:val="00884B77"/>
    <w:rsid w:val="008A3E2E"/>
    <w:rsid w:val="008B2CC1"/>
    <w:rsid w:val="008B60B2"/>
    <w:rsid w:val="008F13B0"/>
    <w:rsid w:val="0090731E"/>
    <w:rsid w:val="00916EE2"/>
    <w:rsid w:val="00966A22"/>
    <w:rsid w:val="0096722F"/>
    <w:rsid w:val="0097236E"/>
    <w:rsid w:val="00980843"/>
    <w:rsid w:val="009808E7"/>
    <w:rsid w:val="009E2791"/>
    <w:rsid w:val="009E3F6F"/>
    <w:rsid w:val="009F499F"/>
    <w:rsid w:val="00A235AE"/>
    <w:rsid w:val="00A40841"/>
    <w:rsid w:val="00A42DAF"/>
    <w:rsid w:val="00A45B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9734B"/>
    <w:rsid w:val="00BF14AD"/>
    <w:rsid w:val="00C0100E"/>
    <w:rsid w:val="00C11BFE"/>
    <w:rsid w:val="00CE460D"/>
    <w:rsid w:val="00D30044"/>
    <w:rsid w:val="00D45252"/>
    <w:rsid w:val="00D71B4D"/>
    <w:rsid w:val="00D8368A"/>
    <w:rsid w:val="00D93D55"/>
    <w:rsid w:val="00E335FE"/>
    <w:rsid w:val="00E969DB"/>
    <w:rsid w:val="00EB46BE"/>
    <w:rsid w:val="00EC1CC9"/>
    <w:rsid w:val="00EC4E49"/>
    <w:rsid w:val="00EC6274"/>
    <w:rsid w:val="00EC689E"/>
    <w:rsid w:val="00ED77FB"/>
    <w:rsid w:val="00EE45FA"/>
    <w:rsid w:val="00F14E51"/>
    <w:rsid w:val="00F31AE4"/>
    <w:rsid w:val="00F66152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719/CE481" TargetMode="External"/><Relationship Id="rId18" Type="http://schemas.openxmlformats.org/officeDocument/2006/relationships/hyperlink" Target="http://web2.wipo.int/ipc-ief/en/project/1540/CE44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en/project/1664/CE4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603/CE4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8/CE4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93/CE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663/CE46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D1BE-4BC0-472D-AFF3-C037E6C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1</TotalTime>
  <Pages>1</Pages>
  <Words>160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IPC/CE/48/2, Annex II (Russian Version)</vt:lpstr>
    </vt:vector>
  </TitlesOfParts>
  <Company>WIPO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IPC/CE/48/2, Annex II (Russian Version)</dc:title>
  <dc:subject>ПОВЕСТКА ДНЯ</dc:subject>
  <dc:creator>WIPO</dc:creator>
  <cp:keywords>IPC (Russian version)</cp:keywords>
  <cp:lastModifiedBy>SCHLESSINGER Caroline</cp:lastModifiedBy>
  <cp:revision>4</cp:revision>
  <cp:lastPrinted>2016-04-01T09:24:00Z</cp:lastPrinted>
  <dcterms:created xsi:type="dcterms:W3CDTF">2016-03-31T15:07:00Z</dcterms:created>
  <dcterms:modified xsi:type="dcterms:W3CDTF">2016-04-01T09:24:00Z</dcterms:modified>
</cp:coreProperties>
</file>