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300DA" w:rsidTr="00CD7D1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300DA" w:rsidRDefault="00EC4E49" w:rsidP="00711378">
            <w:pPr>
              <w:rPr>
                <w:szCs w:val="22"/>
              </w:rPr>
            </w:pPr>
            <w:bookmarkStart w:id="0" w:name="a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300DA" w:rsidRDefault="00C905E7" w:rsidP="00711378">
            <w:pPr>
              <w:rPr>
                <w:szCs w:val="22"/>
              </w:rPr>
            </w:pPr>
            <w:r w:rsidRPr="00DD456D">
              <w:rPr>
                <w:noProof/>
                <w:szCs w:val="22"/>
                <w:lang w:val="de-DE" w:eastAsia="de-DE"/>
              </w:rPr>
              <w:drawing>
                <wp:inline distT="0" distB="0" distL="0" distR="0">
                  <wp:extent cx="1734820" cy="128968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82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456D">
              <w:rPr>
                <w:noProof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079F3" w:rsidRDefault="00DD456D" w:rsidP="00711378">
            <w:pPr>
              <w:jc w:val="right"/>
              <w:rPr>
                <w:sz w:val="40"/>
                <w:szCs w:val="22"/>
              </w:rPr>
            </w:pPr>
            <w:r w:rsidRPr="004079F3">
              <w:rPr>
                <w:b/>
                <w:sz w:val="40"/>
                <w:szCs w:val="22"/>
              </w:rPr>
              <w:t>R</w:t>
            </w:r>
          </w:p>
        </w:tc>
      </w:tr>
      <w:tr w:rsidR="00B25B08" w:rsidRPr="004300DA" w:rsidTr="00CD7D1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25B08" w:rsidRPr="004300DA" w:rsidRDefault="00B25B08" w:rsidP="00711378">
            <w:pPr>
              <w:jc w:val="right"/>
              <w:rPr>
                <w:caps/>
                <w:szCs w:val="22"/>
              </w:rPr>
            </w:pPr>
            <w:r>
              <w:rPr>
                <w:rFonts w:ascii="Arial Black" w:hAnsi="Arial Black"/>
                <w:caps/>
                <w:sz w:val="15"/>
              </w:rPr>
              <w:t>CWS/7/1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B25B08" w:rsidRPr="004300DA" w:rsidTr="00CD7D1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25B08" w:rsidRPr="004300DA" w:rsidRDefault="00CD7D18" w:rsidP="00711378">
            <w:pPr>
              <w:jc w:val="right"/>
              <w:rPr>
                <w:caps/>
                <w:szCs w:val="22"/>
              </w:rPr>
            </w:pPr>
            <w:r w:rsidRPr="00CD7D18">
              <w:rPr>
                <w:rFonts w:ascii="Arial Black" w:hAnsi="Arial Black"/>
                <w:caps/>
                <w:sz w:val="15"/>
              </w:rPr>
              <w:t>ОРИГИНАЛ:  АНГЛИЙСКИЙ</w:t>
            </w:r>
            <w:bookmarkStart w:id="2" w:name="Original"/>
            <w:bookmarkEnd w:id="2"/>
          </w:p>
        </w:tc>
      </w:tr>
      <w:tr w:rsidR="00B25B08" w:rsidRPr="004300DA" w:rsidTr="00CD7D1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25B08" w:rsidRPr="004300DA" w:rsidRDefault="00CD7D18" w:rsidP="001431D6">
            <w:pPr>
              <w:jc w:val="right"/>
              <w:rPr>
                <w:caps/>
                <w:szCs w:val="22"/>
              </w:rPr>
            </w:pPr>
            <w:r w:rsidRPr="00CD7D18">
              <w:rPr>
                <w:rFonts w:ascii="Arial Black" w:hAnsi="Arial Black"/>
                <w:caps/>
                <w:sz w:val="15"/>
              </w:rPr>
              <w:t>ДАТА: 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CD7D18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июня </w:t>
            </w:r>
            <w:r w:rsidR="008F16F8">
              <w:rPr>
                <w:rFonts w:ascii="Arial Black" w:hAnsi="Arial Black"/>
                <w:caps/>
                <w:sz w:val="15"/>
              </w:rPr>
              <w:t>2019 г.</w:t>
            </w:r>
            <w:bookmarkStart w:id="3" w:name="Date"/>
            <w:bookmarkEnd w:id="3"/>
          </w:p>
        </w:tc>
      </w:tr>
    </w:tbl>
    <w:p w:rsidR="008B2CC1" w:rsidRPr="004300DA" w:rsidRDefault="008B2CC1" w:rsidP="00711378">
      <w:pPr>
        <w:rPr>
          <w:szCs w:val="22"/>
        </w:rPr>
      </w:pPr>
    </w:p>
    <w:p w:rsidR="008B2CC1" w:rsidRPr="004300DA" w:rsidRDefault="008B2CC1" w:rsidP="00711378">
      <w:pPr>
        <w:rPr>
          <w:szCs w:val="22"/>
        </w:rPr>
      </w:pPr>
    </w:p>
    <w:p w:rsidR="008B2CC1" w:rsidRPr="004300DA" w:rsidRDefault="008B2CC1" w:rsidP="00711378">
      <w:pPr>
        <w:rPr>
          <w:szCs w:val="22"/>
        </w:rPr>
      </w:pPr>
    </w:p>
    <w:p w:rsidR="008B2CC1" w:rsidRPr="004300DA" w:rsidRDefault="008B2CC1" w:rsidP="00711378">
      <w:pPr>
        <w:rPr>
          <w:szCs w:val="22"/>
        </w:rPr>
      </w:pPr>
    </w:p>
    <w:p w:rsidR="008B2CC1" w:rsidRPr="004300DA" w:rsidRDefault="008B2CC1" w:rsidP="00711378">
      <w:pPr>
        <w:rPr>
          <w:szCs w:val="22"/>
        </w:rPr>
      </w:pPr>
    </w:p>
    <w:p w:rsidR="008B2CC1" w:rsidRPr="0061763E" w:rsidRDefault="0061763E" w:rsidP="00711378">
      <w:pPr>
        <w:rPr>
          <w:b/>
          <w:sz w:val="28"/>
          <w:szCs w:val="28"/>
          <w:lang w:val="ru-RU"/>
        </w:rPr>
      </w:pPr>
      <w:r w:rsidRPr="0061763E">
        <w:rPr>
          <w:b/>
          <w:sz w:val="28"/>
          <w:szCs w:val="28"/>
          <w:lang w:val="ru-RU"/>
        </w:rPr>
        <w:t>Комитет по стандартам ВОИС (КСВ)</w:t>
      </w:r>
    </w:p>
    <w:p w:rsidR="003845C1" w:rsidRPr="0061763E" w:rsidRDefault="003845C1" w:rsidP="00711378">
      <w:pPr>
        <w:rPr>
          <w:szCs w:val="22"/>
          <w:lang w:val="ru-RU"/>
        </w:rPr>
      </w:pPr>
    </w:p>
    <w:p w:rsidR="003845C1" w:rsidRPr="0061763E" w:rsidRDefault="003845C1" w:rsidP="00711378">
      <w:pPr>
        <w:rPr>
          <w:szCs w:val="22"/>
          <w:lang w:val="ru-RU"/>
        </w:rPr>
      </w:pPr>
    </w:p>
    <w:p w:rsidR="00CD59F2" w:rsidRPr="008F16F8" w:rsidRDefault="00CD7D18" w:rsidP="00711378">
      <w:pPr>
        <w:rPr>
          <w:b/>
          <w:sz w:val="24"/>
          <w:szCs w:val="24"/>
          <w:lang w:val="ru-RU"/>
        </w:rPr>
      </w:pPr>
      <w:r w:rsidRPr="008F16F8">
        <w:rPr>
          <w:b/>
          <w:sz w:val="24"/>
          <w:szCs w:val="24"/>
          <w:lang w:val="ru-RU"/>
        </w:rPr>
        <w:t>Седьмая сессия</w:t>
      </w:r>
    </w:p>
    <w:p w:rsidR="008B2CC1" w:rsidRPr="008F16F8" w:rsidRDefault="00CD7D18" w:rsidP="00711378">
      <w:pPr>
        <w:rPr>
          <w:b/>
          <w:sz w:val="24"/>
          <w:szCs w:val="24"/>
          <w:lang w:val="ru-RU"/>
        </w:rPr>
      </w:pPr>
      <w:r w:rsidRPr="008F16F8">
        <w:rPr>
          <w:b/>
          <w:sz w:val="24"/>
          <w:szCs w:val="24"/>
          <w:lang w:val="ru-RU"/>
        </w:rPr>
        <w:t>Женева, 1–5</w:t>
      </w:r>
      <w:r w:rsidRPr="00CD7D18">
        <w:rPr>
          <w:b/>
          <w:sz w:val="24"/>
          <w:szCs w:val="24"/>
        </w:rPr>
        <w:t> </w:t>
      </w:r>
      <w:r w:rsidRPr="008F16F8">
        <w:rPr>
          <w:b/>
          <w:sz w:val="24"/>
          <w:szCs w:val="24"/>
          <w:lang w:val="ru-RU"/>
        </w:rPr>
        <w:t xml:space="preserve">июля </w:t>
      </w:r>
      <w:r w:rsidR="008F16F8">
        <w:rPr>
          <w:b/>
          <w:sz w:val="24"/>
          <w:szCs w:val="24"/>
          <w:lang w:val="ru-RU"/>
        </w:rPr>
        <w:t xml:space="preserve">2019 </w:t>
      </w:r>
      <w:r w:rsidR="007D2091">
        <w:rPr>
          <w:b/>
          <w:sz w:val="24"/>
          <w:szCs w:val="24"/>
          <w:lang w:val="ru-RU"/>
        </w:rPr>
        <w:t>г.</w:t>
      </w:r>
    </w:p>
    <w:p w:rsidR="008B2CC1" w:rsidRPr="008F16F8" w:rsidRDefault="008B2CC1" w:rsidP="00711378">
      <w:pPr>
        <w:rPr>
          <w:sz w:val="24"/>
          <w:szCs w:val="24"/>
          <w:lang w:val="ru-RU"/>
        </w:rPr>
      </w:pPr>
    </w:p>
    <w:p w:rsidR="008B2CC1" w:rsidRPr="008F16F8" w:rsidRDefault="008B2CC1" w:rsidP="00711378">
      <w:pPr>
        <w:rPr>
          <w:szCs w:val="22"/>
          <w:lang w:val="ru-RU"/>
        </w:rPr>
      </w:pPr>
    </w:p>
    <w:p w:rsidR="008B2CC1" w:rsidRPr="008F16F8" w:rsidRDefault="008B2CC1" w:rsidP="00711378">
      <w:pPr>
        <w:rPr>
          <w:szCs w:val="22"/>
          <w:lang w:val="ru-RU"/>
        </w:rPr>
      </w:pPr>
    </w:p>
    <w:p w:rsidR="008B2CC1" w:rsidRPr="008F16F8" w:rsidRDefault="0061763E" w:rsidP="00711378">
      <w:pPr>
        <w:rPr>
          <w:caps/>
          <w:sz w:val="24"/>
          <w:szCs w:val="24"/>
          <w:lang w:val="ru-RU"/>
        </w:rPr>
      </w:pPr>
      <w:bookmarkStart w:id="4" w:name="TitleOfDoc"/>
      <w:bookmarkStart w:id="5" w:name="_GoBack"/>
      <w:bookmarkEnd w:id="4"/>
      <w:r w:rsidRPr="008F16F8">
        <w:rPr>
          <w:caps/>
          <w:sz w:val="24"/>
          <w:szCs w:val="24"/>
          <w:lang w:val="ru-RU"/>
        </w:rPr>
        <w:t xml:space="preserve">Пересмотр стандарта ВОИС </w:t>
      </w:r>
      <w:r w:rsidRPr="0061763E">
        <w:rPr>
          <w:caps/>
          <w:sz w:val="24"/>
          <w:szCs w:val="24"/>
        </w:rPr>
        <w:t>ST</w:t>
      </w:r>
      <w:r w:rsidRPr="008F16F8">
        <w:rPr>
          <w:caps/>
          <w:sz w:val="24"/>
          <w:szCs w:val="24"/>
          <w:lang w:val="ru-RU"/>
        </w:rPr>
        <w:t>.27</w:t>
      </w:r>
    </w:p>
    <w:p w:rsidR="008B2CC1" w:rsidRPr="008F16F8" w:rsidRDefault="008B2CC1" w:rsidP="00711378">
      <w:pPr>
        <w:rPr>
          <w:szCs w:val="22"/>
          <w:lang w:val="ru-RU"/>
        </w:rPr>
      </w:pPr>
    </w:p>
    <w:p w:rsidR="008B2CC1" w:rsidRPr="0061763E" w:rsidRDefault="0061763E" w:rsidP="00711378">
      <w:pPr>
        <w:rPr>
          <w:i/>
          <w:szCs w:val="22"/>
          <w:lang w:val="ru-RU"/>
        </w:rPr>
      </w:pPr>
      <w:bookmarkStart w:id="6" w:name="Prepared"/>
      <w:bookmarkEnd w:id="6"/>
      <w:bookmarkEnd w:id="5"/>
      <w:r w:rsidRPr="0061763E">
        <w:rPr>
          <w:i/>
          <w:szCs w:val="22"/>
          <w:lang w:val="ru-RU"/>
        </w:rPr>
        <w:t>Документ подготовлен Международным бюро</w:t>
      </w:r>
    </w:p>
    <w:p w:rsidR="00AC205C" w:rsidRPr="0061763E" w:rsidRDefault="00AC205C" w:rsidP="00711378">
      <w:pPr>
        <w:rPr>
          <w:szCs w:val="22"/>
          <w:lang w:val="ru-RU"/>
        </w:rPr>
      </w:pPr>
    </w:p>
    <w:p w:rsidR="000F5E56" w:rsidRPr="0061763E" w:rsidRDefault="000F5E56" w:rsidP="00711378">
      <w:pPr>
        <w:rPr>
          <w:szCs w:val="22"/>
          <w:lang w:val="ru-RU"/>
        </w:rPr>
      </w:pPr>
    </w:p>
    <w:p w:rsidR="002928D3" w:rsidRPr="0061763E" w:rsidRDefault="002928D3" w:rsidP="00711378">
      <w:pPr>
        <w:rPr>
          <w:szCs w:val="22"/>
          <w:lang w:val="ru-RU"/>
        </w:rPr>
      </w:pPr>
    </w:p>
    <w:p w:rsidR="007653F6" w:rsidRPr="0061763E" w:rsidRDefault="007653F6" w:rsidP="00711378">
      <w:pPr>
        <w:rPr>
          <w:szCs w:val="22"/>
          <w:lang w:val="ru-RU"/>
        </w:rPr>
      </w:pPr>
    </w:p>
    <w:p w:rsidR="002928D3" w:rsidRPr="0061763E" w:rsidRDefault="002928D3" w:rsidP="00711378">
      <w:pPr>
        <w:rPr>
          <w:szCs w:val="22"/>
          <w:lang w:val="ru-RU"/>
        </w:rPr>
      </w:pPr>
    </w:p>
    <w:p w:rsidR="00FC7AE8" w:rsidRPr="0061763E" w:rsidRDefault="0061763E" w:rsidP="00711378">
      <w:pPr>
        <w:pStyle w:val="Heading2"/>
        <w:spacing w:before="0"/>
        <w:rPr>
          <w:szCs w:val="22"/>
          <w:lang w:val="ru-RU"/>
        </w:rPr>
      </w:pPr>
      <w:r w:rsidRPr="0061763E">
        <w:rPr>
          <w:caps w:val="0"/>
          <w:szCs w:val="22"/>
          <w:lang w:val="ru-RU"/>
        </w:rPr>
        <w:t>ВВЕДЕНИЕ</w:t>
      </w:r>
    </w:p>
    <w:p w:rsidR="00D05455" w:rsidRPr="008F16F8" w:rsidRDefault="00BC11F2" w:rsidP="00711378">
      <w:pPr>
        <w:numPr>
          <w:ilvl w:val="0"/>
          <w:numId w:val="5"/>
        </w:numPr>
        <w:tabs>
          <w:tab w:val="clear" w:pos="567"/>
        </w:tabs>
        <w:spacing w:after="220"/>
        <w:rPr>
          <w:szCs w:val="22"/>
          <w:lang w:val="ru-RU"/>
        </w:rPr>
      </w:pPr>
      <w:r w:rsidRPr="008F16F8">
        <w:rPr>
          <w:szCs w:val="22"/>
          <w:lang w:val="ru-RU"/>
        </w:rPr>
        <w:t>На своей шестой сессии</w:t>
      </w:r>
      <w:r w:rsidR="008F16F8" w:rsidRPr="008F16F8">
        <w:rPr>
          <w:szCs w:val="22"/>
          <w:lang w:val="ru-RU"/>
        </w:rPr>
        <w:t xml:space="preserve">, </w:t>
      </w:r>
      <w:r w:rsidR="008F16F8" w:rsidRPr="008F16F8">
        <w:rPr>
          <w:szCs w:val="22"/>
          <w:lang w:val="ru-RU" w:eastAsia="ko-KR"/>
        </w:rPr>
        <w:t>состоявшейся</w:t>
      </w:r>
      <w:r w:rsidR="008F16F8" w:rsidRPr="008F16F8">
        <w:rPr>
          <w:szCs w:val="22"/>
          <w:lang w:val="ru-RU"/>
        </w:rPr>
        <w:t xml:space="preserve"> </w:t>
      </w:r>
      <w:r w:rsidR="008F16F8">
        <w:rPr>
          <w:szCs w:val="22"/>
          <w:lang w:val="ru-RU"/>
        </w:rPr>
        <w:t xml:space="preserve">в 2018 </w:t>
      </w:r>
      <w:r w:rsidR="007D2091">
        <w:rPr>
          <w:szCs w:val="22"/>
          <w:lang w:val="ru-RU"/>
        </w:rPr>
        <w:t>г.</w:t>
      </w:r>
      <w:r w:rsidR="00D05455" w:rsidRPr="008F16F8">
        <w:rPr>
          <w:szCs w:val="22"/>
          <w:lang w:val="ru-RU"/>
        </w:rPr>
        <w:t>,</w:t>
      </w:r>
      <w:r w:rsidR="007D7318" w:rsidRPr="008F16F8">
        <w:rPr>
          <w:szCs w:val="22"/>
          <w:lang w:val="ru-RU"/>
        </w:rPr>
        <w:t xml:space="preserve"> </w:t>
      </w:r>
      <w:r w:rsidR="0061763E" w:rsidRPr="008F16F8">
        <w:rPr>
          <w:szCs w:val="22"/>
          <w:lang w:val="ru-RU"/>
        </w:rPr>
        <w:t>Комитет по стандартам ВОИС (КСВ)</w:t>
      </w:r>
      <w:r w:rsidR="00D05455" w:rsidRPr="008F16F8">
        <w:rPr>
          <w:szCs w:val="22"/>
          <w:lang w:val="ru-RU"/>
        </w:rPr>
        <w:t xml:space="preserve"> </w:t>
      </w:r>
      <w:r w:rsidR="008F16F8">
        <w:rPr>
          <w:szCs w:val="22"/>
          <w:lang w:val="ru-RU"/>
        </w:rPr>
        <w:t>утвердил</w:t>
      </w:r>
      <w:r w:rsidR="00D05455" w:rsidRPr="008F16F8">
        <w:rPr>
          <w:szCs w:val="22"/>
          <w:lang w:val="ru-RU"/>
        </w:rPr>
        <w:t xml:space="preserve"> </w:t>
      </w:r>
      <w:r w:rsidR="004079F3" w:rsidRPr="008F16F8">
        <w:rPr>
          <w:szCs w:val="22"/>
          <w:lang w:val="ru-RU"/>
        </w:rPr>
        <w:t>верси</w:t>
      </w:r>
      <w:r w:rsidR="004079F3">
        <w:rPr>
          <w:szCs w:val="22"/>
          <w:lang w:val="ru-RU"/>
        </w:rPr>
        <w:t>ю</w:t>
      </w:r>
      <w:r w:rsidR="004079F3" w:rsidRPr="008F16F8">
        <w:rPr>
          <w:szCs w:val="22"/>
          <w:lang w:val="ru-RU"/>
        </w:rPr>
        <w:t xml:space="preserve"> 1.1</w:t>
      </w:r>
      <w:r w:rsidR="004079F3" w:rsidRPr="004079F3">
        <w:rPr>
          <w:szCs w:val="22"/>
          <w:lang w:val="ru-RU"/>
        </w:rPr>
        <w:t xml:space="preserve"> </w:t>
      </w:r>
      <w:r w:rsidR="004079F3">
        <w:rPr>
          <w:szCs w:val="22"/>
          <w:lang w:val="ru-RU"/>
        </w:rPr>
        <w:t>пересмотренного</w:t>
      </w:r>
      <w:r w:rsidR="008F16F8">
        <w:rPr>
          <w:szCs w:val="22"/>
          <w:lang w:val="ru-RU"/>
        </w:rPr>
        <w:t xml:space="preserve"> </w:t>
      </w:r>
      <w:r w:rsidR="007D2091">
        <w:rPr>
          <w:szCs w:val="22"/>
          <w:lang w:val="ru-RU"/>
        </w:rPr>
        <w:t>стандарт</w:t>
      </w:r>
      <w:r w:rsidR="004079F3">
        <w:rPr>
          <w:szCs w:val="22"/>
          <w:lang w:val="ru-RU"/>
        </w:rPr>
        <w:t>а</w:t>
      </w:r>
      <w:r w:rsidR="007D2091">
        <w:rPr>
          <w:szCs w:val="22"/>
          <w:lang w:val="ru-RU"/>
        </w:rPr>
        <w:t xml:space="preserve"> ВОИС</w:t>
      </w:r>
      <w:r w:rsidR="00D05455" w:rsidRPr="008F16F8">
        <w:rPr>
          <w:szCs w:val="22"/>
          <w:lang w:val="ru-RU"/>
        </w:rPr>
        <w:t xml:space="preserve"> </w:t>
      </w:r>
      <w:r w:rsidR="00D05455" w:rsidRPr="004300DA">
        <w:rPr>
          <w:szCs w:val="22"/>
        </w:rPr>
        <w:t>ST</w:t>
      </w:r>
      <w:r w:rsidR="00D05455" w:rsidRPr="008F16F8">
        <w:rPr>
          <w:szCs w:val="22"/>
          <w:lang w:val="ru-RU"/>
        </w:rPr>
        <w:t>.27</w:t>
      </w:r>
      <w:r w:rsidR="00376D9A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</w:t>
      </w:r>
      <w:r w:rsidR="00376D9A" w:rsidRPr="008F16F8">
        <w:rPr>
          <w:szCs w:val="22"/>
          <w:lang w:val="ru-RU"/>
        </w:rPr>
        <w:t xml:space="preserve"> </w:t>
      </w:r>
      <w:r w:rsidR="007D2091">
        <w:rPr>
          <w:szCs w:val="22"/>
          <w:lang w:val="ru-RU"/>
        </w:rPr>
        <w:t>принял</w:t>
      </w:r>
      <w:r w:rsidR="00376D9A" w:rsidRPr="008F16F8">
        <w:rPr>
          <w:szCs w:val="22"/>
          <w:lang w:val="ru-RU"/>
        </w:rPr>
        <w:t xml:space="preserve"> </w:t>
      </w:r>
      <w:r w:rsidR="004079F3" w:rsidRPr="007D2091">
        <w:rPr>
          <w:szCs w:val="22"/>
          <w:lang w:val="ru-RU"/>
        </w:rPr>
        <w:t>в качестве</w:t>
      </w:r>
      <w:r w:rsidR="004079F3">
        <w:rPr>
          <w:szCs w:val="22"/>
          <w:lang w:val="ru-RU"/>
        </w:rPr>
        <w:t xml:space="preserve"> </w:t>
      </w:r>
      <w:r w:rsidR="004079F3" w:rsidRPr="007D2091">
        <w:rPr>
          <w:szCs w:val="22"/>
          <w:lang w:val="ru-RU"/>
        </w:rPr>
        <w:t>предварительн</w:t>
      </w:r>
      <w:r w:rsidR="004079F3">
        <w:rPr>
          <w:szCs w:val="22"/>
          <w:lang w:val="ru-RU"/>
        </w:rPr>
        <w:t xml:space="preserve">ой версии </w:t>
      </w:r>
      <w:r w:rsidR="007D2091">
        <w:rPr>
          <w:szCs w:val="22"/>
          <w:lang w:val="ru-RU"/>
        </w:rPr>
        <w:t>новое</w:t>
      </w:r>
      <w:r w:rsidR="00376D9A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 xml:space="preserve">Приложение </w:t>
      </w:r>
      <w:r w:rsidR="00376D9A">
        <w:rPr>
          <w:szCs w:val="22"/>
        </w:rPr>
        <w:t>V</w:t>
      </w:r>
      <w:r w:rsidR="00376D9A" w:rsidRPr="008F16F8">
        <w:rPr>
          <w:szCs w:val="22"/>
          <w:lang w:val="ru-RU"/>
        </w:rPr>
        <w:t xml:space="preserve"> </w:t>
      </w:r>
      <w:r w:rsidR="007D2091">
        <w:rPr>
          <w:szCs w:val="22"/>
          <w:lang w:val="ru-RU"/>
        </w:rPr>
        <w:t xml:space="preserve">к </w:t>
      </w:r>
      <w:r w:rsidR="007D2091" w:rsidRPr="007D2091">
        <w:rPr>
          <w:szCs w:val="22"/>
          <w:lang w:val="ru-RU"/>
        </w:rPr>
        <w:t>стандарт</w:t>
      </w:r>
      <w:r w:rsidR="007D2091">
        <w:rPr>
          <w:szCs w:val="22"/>
          <w:lang w:val="ru-RU"/>
        </w:rPr>
        <w:t xml:space="preserve">у </w:t>
      </w:r>
      <w:r w:rsidR="007D2091">
        <w:rPr>
          <w:szCs w:val="22"/>
        </w:rPr>
        <w:t>ST</w:t>
      </w:r>
      <w:r w:rsidR="007D2091" w:rsidRPr="008F16F8">
        <w:rPr>
          <w:szCs w:val="22"/>
          <w:lang w:val="ru-RU"/>
        </w:rPr>
        <w:t xml:space="preserve">.27 </w:t>
      </w:r>
      <w:r w:rsidR="007D2091">
        <w:rPr>
          <w:szCs w:val="22"/>
          <w:lang w:val="ru-RU"/>
        </w:rPr>
        <w:t>«</w:t>
      </w:r>
      <w:r w:rsidR="0061763E" w:rsidRPr="008F16F8">
        <w:rPr>
          <w:szCs w:val="22"/>
          <w:lang w:val="ru-RU"/>
        </w:rPr>
        <w:t>Методически</w:t>
      </w:r>
      <w:r w:rsidR="0061763E">
        <w:rPr>
          <w:szCs w:val="22"/>
          <w:lang w:val="ru-RU"/>
        </w:rPr>
        <w:t>е</w:t>
      </w:r>
      <w:r w:rsidR="0061763E" w:rsidRPr="008F16F8">
        <w:rPr>
          <w:szCs w:val="22"/>
          <w:lang w:val="ru-RU"/>
        </w:rPr>
        <w:t xml:space="preserve"> указания</w:t>
      </w:r>
      <w:r w:rsidR="007D2091">
        <w:rPr>
          <w:szCs w:val="22"/>
          <w:lang w:val="ru-RU"/>
        </w:rPr>
        <w:t>»</w:t>
      </w:r>
      <w:r w:rsidR="00D05455" w:rsidRPr="008F16F8">
        <w:rPr>
          <w:szCs w:val="22"/>
          <w:lang w:val="ru-RU"/>
        </w:rPr>
        <w:t xml:space="preserve">. </w:t>
      </w:r>
      <w:r w:rsidR="008F16F8" w:rsidRPr="008F16F8">
        <w:rPr>
          <w:szCs w:val="22"/>
          <w:lang w:val="ru-RU"/>
        </w:rPr>
        <w:t xml:space="preserve">Изменения </w:t>
      </w:r>
      <w:r w:rsidR="004079F3">
        <w:rPr>
          <w:szCs w:val="22"/>
          <w:lang w:val="ru-RU"/>
        </w:rPr>
        <w:t xml:space="preserve">были связаны с </w:t>
      </w:r>
      <w:r w:rsidR="007D2091" w:rsidRPr="007D2091">
        <w:rPr>
          <w:szCs w:val="22"/>
          <w:lang w:val="ru-RU"/>
        </w:rPr>
        <w:t>изменени</w:t>
      </w:r>
      <w:r w:rsidR="007D2091">
        <w:rPr>
          <w:szCs w:val="22"/>
          <w:lang w:val="ru-RU"/>
        </w:rPr>
        <w:t>е</w:t>
      </w:r>
      <w:r w:rsidR="004079F3">
        <w:rPr>
          <w:szCs w:val="22"/>
          <w:lang w:val="ru-RU"/>
        </w:rPr>
        <w:t>м</w:t>
      </w:r>
      <w:r w:rsidR="00D05455" w:rsidRPr="0061763E">
        <w:rPr>
          <w:szCs w:val="22"/>
          <w:lang w:val="ru-RU"/>
        </w:rPr>
        <w:t xml:space="preserve"> </w:t>
      </w:r>
      <w:r w:rsidR="0061763E" w:rsidRPr="0061763E">
        <w:rPr>
          <w:szCs w:val="22"/>
          <w:lang w:val="ru-RU"/>
        </w:rPr>
        <w:t>событий, связанных с уплатой пошлин за поддержание</w:t>
      </w:r>
      <w:r w:rsidR="00D05455" w:rsidRPr="0061763E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</w:t>
      </w:r>
      <w:r w:rsidR="00D05455" w:rsidRPr="0061763E">
        <w:rPr>
          <w:szCs w:val="22"/>
          <w:lang w:val="ru-RU"/>
        </w:rPr>
        <w:t xml:space="preserve"> </w:t>
      </w:r>
      <w:r w:rsidR="007D2091">
        <w:rPr>
          <w:szCs w:val="22"/>
          <w:lang w:val="ru-RU"/>
        </w:rPr>
        <w:t>уточнение</w:t>
      </w:r>
      <w:r w:rsidR="004079F3">
        <w:rPr>
          <w:szCs w:val="22"/>
          <w:lang w:val="ru-RU"/>
        </w:rPr>
        <w:t>м</w:t>
      </w:r>
      <w:r w:rsidR="007D2091">
        <w:rPr>
          <w:szCs w:val="22"/>
          <w:lang w:val="ru-RU"/>
        </w:rPr>
        <w:t xml:space="preserve"> </w:t>
      </w:r>
      <w:r w:rsidR="0061763E" w:rsidRPr="0061763E">
        <w:rPr>
          <w:szCs w:val="22"/>
          <w:lang w:val="ru-RU"/>
        </w:rPr>
        <w:t>описаний событий смены имени заявителя и передачи прав собственности</w:t>
      </w:r>
      <w:r w:rsidR="007D2091">
        <w:rPr>
          <w:szCs w:val="22"/>
          <w:lang w:val="ru-RU"/>
        </w:rPr>
        <w:t xml:space="preserve">. </w:t>
      </w:r>
      <w:r w:rsidR="004079F3">
        <w:rPr>
          <w:szCs w:val="22"/>
          <w:lang w:val="ru-RU"/>
        </w:rPr>
        <w:t>Н</w:t>
      </w:r>
      <w:r w:rsidR="007D2091">
        <w:rPr>
          <w:szCs w:val="22"/>
          <w:lang w:val="ru-RU"/>
        </w:rPr>
        <w:t xml:space="preserve">а </w:t>
      </w:r>
      <w:r w:rsidR="007D2091" w:rsidRPr="007D2091">
        <w:rPr>
          <w:szCs w:val="22"/>
          <w:lang w:val="ru-RU"/>
        </w:rPr>
        <w:t>дальнейш</w:t>
      </w:r>
      <w:r w:rsidR="007D2091">
        <w:rPr>
          <w:szCs w:val="22"/>
          <w:lang w:val="ru-RU"/>
        </w:rPr>
        <w:t xml:space="preserve">ее </w:t>
      </w:r>
      <w:r w:rsidR="007D2091" w:rsidRPr="007D2091">
        <w:rPr>
          <w:szCs w:val="22"/>
          <w:lang w:val="ru-RU"/>
        </w:rPr>
        <w:t>рассмотрени</w:t>
      </w:r>
      <w:r w:rsidR="007D2091">
        <w:rPr>
          <w:szCs w:val="22"/>
          <w:lang w:val="ru-RU"/>
        </w:rPr>
        <w:t>е в Целевую группу</w:t>
      </w:r>
      <w:r w:rsidR="004F6CB5" w:rsidRPr="008F16F8">
        <w:rPr>
          <w:szCs w:val="22"/>
          <w:lang w:val="ru-RU"/>
        </w:rPr>
        <w:t xml:space="preserve"> по правовому статусу</w:t>
      </w:r>
      <w:r w:rsidR="00F9539B" w:rsidRPr="008F16F8">
        <w:rPr>
          <w:szCs w:val="22"/>
          <w:lang w:val="ru-RU"/>
        </w:rPr>
        <w:t xml:space="preserve"> </w:t>
      </w:r>
      <w:r w:rsidR="004079F3">
        <w:rPr>
          <w:szCs w:val="22"/>
          <w:lang w:val="ru-RU"/>
        </w:rPr>
        <w:t>был также направлен ряд других</w:t>
      </w:r>
      <w:r w:rsidR="004079F3" w:rsidRPr="008F16F8">
        <w:rPr>
          <w:szCs w:val="22"/>
          <w:lang w:val="ru-RU"/>
        </w:rPr>
        <w:t xml:space="preserve"> предложений </w:t>
      </w:r>
      <w:r w:rsidR="008F16F8" w:rsidRPr="008F16F8">
        <w:rPr>
          <w:szCs w:val="22"/>
          <w:lang w:val="ru-RU"/>
        </w:rPr>
        <w:t>(см. пункт</w:t>
      </w:r>
      <w:r w:rsidR="007D2091">
        <w:rPr>
          <w:szCs w:val="22"/>
          <w:lang w:val="ru-RU"/>
        </w:rPr>
        <w:t>ы</w:t>
      </w:r>
      <w:r w:rsidR="008F16F8" w:rsidRPr="008F16F8">
        <w:rPr>
          <w:szCs w:val="22"/>
          <w:lang w:val="ru-RU"/>
        </w:rPr>
        <w:t xml:space="preserve"> </w:t>
      </w:r>
      <w:r w:rsidR="00F9539B" w:rsidRPr="008F16F8">
        <w:rPr>
          <w:szCs w:val="22"/>
          <w:lang w:val="ru-RU"/>
        </w:rPr>
        <w:t xml:space="preserve">74 </w:t>
      </w:r>
      <w:r w:rsidR="007D2091">
        <w:rPr>
          <w:szCs w:val="22"/>
          <w:lang w:val="ru-RU"/>
        </w:rPr>
        <w:t xml:space="preserve">- </w:t>
      </w:r>
      <w:r w:rsidR="00F9539B" w:rsidRPr="008F16F8">
        <w:rPr>
          <w:szCs w:val="22"/>
          <w:lang w:val="ru-RU"/>
        </w:rPr>
        <w:t xml:space="preserve">86 </w:t>
      </w:r>
      <w:r w:rsidR="008F16F8" w:rsidRPr="008F16F8">
        <w:rPr>
          <w:szCs w:val="22"/>
          <w:lang w:val="ru-RU"/>
        </w:rPr>
        <w:t>документа</w:t>
      </w:r>
      <w:r w:rsidR="00F9539B" w:rsidRPr="008F16F8">
        <w:rPr>
          <w:szCs w:val="22"/>
          <w:lang w:val="ru-RU"/>
        </w:rPr>
        <w:t xml:space="preserve"> </w:t>
      </w:r>
      <w:r w:rsidR="00F9539B">
        <w:rPr>
          <w:szCs w:val="22"/>
        </w:rPr>
        <w:t>CWS</w:t>
      </w:r>
      <w:r w:rsidR="00F9539B" w:rsidRPr="008F16F8">
        <w:rPr>
          <w:szCs w:val="22"/>
          <w:lang w:val="ru-RU"/>
        </w:rPr>
        <w:t>/6/34</w:t>
      </w:r>
      <w:r w:rsidR="00D05455" w:rsidRPr="008F16F8">
        <w:rPr>
          <w:szCs w:val="22"/>
          <w:lang w:val="ru-RU"/>
        </w:rPr>
        <w:t>)</w:t>
      </w:r>
      <w:r w:rsidR="002E049A" w:rsidRPr="008F16F8">
        <w:rPr>
          <w:szCs w:val="22"/>
          <w:lang w:val="ru-RU"/>
        </w:rPr>
        <w:t>.</w:t>
      </w:r>
    </w:p>
    <w:p w:rsidR="001C4A9D" w:rsidRPr="008F16F8" w:rsidRDefault="008F16F8" w:rsidP="00711378">
      <w:pPr>
        <w:numPr>
          <w:ilvl w:val="0"/>
          <w:numId w:val="5"/>
        </w:numPr>
        <w:tabs>
          <w:tab w:val="clear" w:pos="567"/>
        </w:tabs>
        <w:spacing w:after="220"/>
        <w:rPr>
          <w:szCs w:val="22"/>
          <w:lang w:val="ru-RU"/>
        </w:rPr>
      </w:pPr>
      <w:r w:rsidRPr="008F16F8">
        <w:rPr>
          <w:szCs w:val="22"/>
          <w:lang w:val="ru-RU"/>
        </w:rPr>
        <w:t xml:space="preserve">На своей шестой сессии КСВ также </w:t>
      </w:r>
      <w:r w:rsidR="004079F3">
        <w:rPr>
          <w:szCs w:val="22"/>
          <w:lang w:val="ru-RU"/>
        </w:rPr>
        <w:t xml:space="preserve">уточнил </w:t>
      </w:r>
      <w:r w:rsidRPr="008F16F8">
        <w:rPr>
          <w:szCs w:val="22"/>
          <w:lang w:val="ru-RU"/>
        </w:rPr>
        <w:t>описание задачи № 47, приняв его в</w:t>
      </w:r>
      <w:r w:rsidR="004079F3">
        <w:rPr>
          <w:szCs w:val="22"/>
          <w:lang w:val="ru-RU"/>
        </w:rPr>
        <w:t> </w:t>
      </w:r>
      <w:r w:rsidRPr="008F16F8">
        <w:rPr>
          <w:szCs w:val="22"/>
          <w:lang w:val="ru-RU"/>
        </w:rPr>
        <w:t>следующей редакции</w:t>
      </w:r>
      <w:r w:rsidR="0047408F" w:rsidRPr="008F16F8">
        <w:rPr>
          <w:szCs w:val="22"/>
          <w:lang w:val="ru-RU"/>
        </w:rPr>
        <w:t>: «</w:t>
      </w:r>
      <w:r w:rsidRPr="008F16F8">
        <w:rPr>
          <w:szCs w:val="22"/>
          <w:lang w:val="ru-RU"/>
        </w:rPr>
        <w:t>п</w:t>
      </w:r>
      <w:r w:rsidR="0047408F" w:rsidRPr="008F16F8">
        <w:rPr>
          <w:szCs w:val="22"/>
          <w:lang w:val="ru-RU"/>
        </w:rPr>
        <w:t xml:space="preserve">одготовить окончательный вариант предложения по детальным событиям и окончательный вариант методических указаний в отношении данных о правовом статусе патентов; подготовить окончательное предложение по методическим указаниям в отношении данных о правовом статусе промышленных образцов; подготовить рекомендацию в отношении обмена данными о правовом статусе товарных знаков между ведомствами промышленной собственности» (см. </w:t>
      </w:r>
      <w:r w:rsidRPr="008F16F8">
        <w:rPr>
          <w:szCs w:val="22"/>
          <w:lang w:val="ru-RU"/>
        </w:rPr>
        <w:t>пункт</w:t>
      </w:r>
      <w:r w:rsidR="0047408F" w:rsidRPr="008F16F8">
        <w:rPr>
          <w:szCs w:val="22"/>
          <w:lang w:val="ru-RU"/>
        </w:rPr>
        <w:t xml:space="preserve"> 7</w:t>
      </w:r>
      <w:r w:rsidRPr="008F16F8">
        <w:rPr>
          <w:szCs w:val="22"/>
          <w:lang w:val="ru-RU"/>
        </w:rPr>
        <w:t>3</w:t>
      </w:r>
      <w:r w:rsidR="0047408F" w:rsidRPr="008F16F8">
        <w:rPr>
          <w:szCs w:val="22"/>
          <w:lang w:val="ru-RU"/>
        </w:rPr>
        <w:t xml:space="preserve"> документа CWS/6/34). </w:t>
      </w:r>
    </w:p>
    <w:p w:rsidR="00FC7AE8" w:rsidRPr="0061763E" w:rsidRDefault="0061763E" w:rsidP="00711378">
      <w:pPr>
        <w:pStyle w:val="Heading2"/>
        <w:rPr>
          <w:caps w:val="0"/>
          <w:szCs w:val="22"/>
          <w:lang w:val="ru-RU"/>
        </w:rPr>
      </w:pPr>
      <w:r w:rsidRPr="0061763E">
        <w:rPr>
          <w:caps w:val="0"/>
          <w:szCs w:val="22"/>
          <w:lang w:val="ru-RU"/>
        </w:rPr>
        <w:t xml:space="preserve">ПРЕДЛАГАЕМЫЙ ПЕРЕСМОТР СТАНДАРТА ВОИС </w:t>
      </w:r>
      <w:r w:rsidRPr="0061763E">
        <w:rPr>
          <w:caps w:val="0"/>
          <w:szCs w:val="22"/>
        </w:rPr>
        <w:t>ST</w:t>
      </w:r>
      <w:r w:rsidRPr="0061763E">
        <w:rPr>
          <w:caps w:val="0"/>
          <w:szCs w:val="22"/>
          <w:lang w:val="ru-RU"/>
        </w:rPr>
        <w:t>.27</w:t>
      </w:r>
    </w:p>
    <w:p w:rsidR="00FC7AE8" w:rsidRPr="00563133" w:rsidRDefault="00563133" w:rsidP="00711378">
      <w:pPr>
        <w:numPr>
          <w:ilvl w:val="0"/>
          <w:numId w:val="5"/>
        </w:numPr>
        <w:tabs>
          <w:tab w:val="clear" w:pos="567"/>
        </w:tabs>
        <w:spacing w:after="220"/>
        <w:rPr>
          <w:szCs w:val="22"/>
          <w:lang w:val="ru-RU"/>
        </w:rPr>
      </w:pPr>
      <w:r w:rsidRPr="00563133">
        <w:rPr>
          <w:szCs w:val="22"/>
          <w:lang w:val="ru-RU"/>
        </w:rPr>
        <w:t>В рамках</w:t>
      </w:r>
      <w:r w:rsidR="00FC7AE8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задачи</w:t>
      </w:r>
      <w:r w:rsidR="00FC7AE8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№</w:t>
      </w:r>
      <w:r w:rsidR="00FC7AE8" w:rsidRPr="008F16F8">
        <w:rPr>
          <w:szCs w:val="22"/>
          <w:lang w:val="ru-RU"/>
        </w:rPr>
        <w:t xml:space="preserve"> 47 </w:t>
      </w:r>
      <w:r>
        <w:rPr>
          <w:szCs w:val="22"/>
          <w:lang w:val="ru-RU"/>
        </w:rPr>
        <w:t>Целевая группа</w:t>
      </w:r>
      <w:r w:rsidR="004F6CB5" w:rsidRPr="008F16F8">
        <w:rPr>
          <w:szCs w:val="22"/>
          <w:lang w:val="ru-RU"/>
        </w:rPr>
        <w:t xml:space="preserve"> по правовому статусу</w:t>
      </w:r>
      <w:r w:rsidR="00FC7AE8" w:rsidRPr="008F16F8">
        <w:rPr>
          <w:szCs w:val="22"/>
          <w:lang w:val="ru-RU"/>
        </w:rPr>
        <w:t xml:space="preserve"> (</w:t>
      </w:r>
      <w:r w:rsidRPr="00563133">
        <w:rPr>
          <w:szCs w:val="22"/>
          <w:lang w:val="ru-RU"/>
        </w:rPr>
        <w:t>ЦГПС</w:t>
      </w:r>
      <w:r w:rsidR="00FC7AE8" w:rsidRPr="008F16F8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подготовила</w:t>
      </w:r>
      <w:r w:rsidR="00FC7AE8" w:rsidRPr="008F16F8">
        <w:rPr>
          <w:szCs w:val="22"/>
          <w:lang w:val="ru-RU"/>
        </w:rPr>
        <w:t xml:space="preserve"> </w:t>
      </w:r>
      <w:r w:rsidR="004079F3">
        <w:rPr>
          <w:szCs w:val="22"/>
          <w:lang w:val="ru-RU"/>
        </w:rPr>
        <w:t>пересмотренную</w:t>
      </w:r>
      <w:r>
        <w:rPr>
          <w:szCs w:val="22"/>
          <w:lang w:val="ru-RU"/>
        </w:rPr>
        <w:t xml:space="preserve"> </w:t>
      </w:r>
      <w:r w:rsidR="004079F3">
        <w:rPr>
          <w:szCs w:val="22"/>
          <w:lang w:val="ru-RU"/>
        </w:rPr>
        <w:t xml:space="preserve">версию </w:t>
      </w:r>
      <w:r>
        <w:rPr>
          <w:szCs w:val="22"/>
          <w:lang w:val="ru-RU"/>
        </w:rPr>
        <w:t>с</w:t>
      </w:r>
      <w:r w:rsidR="007D2091">
        <w:rPr>
          <w:szCs w:val="22"/>
          <w:lang w:val="ru-RU"/>
        </w:rPr>
        <w:t>тандарт</w:t>
      </w:r>
      <w:r>
        <w:rPr>
          <w:szCs w:val="22"/>
          <w:lang w:val="ru-RU"/>
        </w:rPr>
        <w:t>а</w:t>
      </w:r>
      <w:r w:rsidR="007D2091">
        <w:rPr>
          <w:szCs w:val="22"/>
          <w:lang w:val="ru-RU"/>
        </w:rPr>
        <w:t xml:space="preserve"> ВОИС</w:t>
      </w:r>
      <w:r w:rsidR="00FC7AE8" w:rsidRPr="008F16F8">
        <w:rPr>
          <w:szCs w:val="22"/>
          <w:lang w:val="ru-RU"/>
        </w:rPr>
        <w:t xml:space="preserve"> </w:t>
      </w:r>
      <w:r w:rsidR="00FC7AE8" w:rsidRPr="004300DA">
        <w:rPr>
          <w:szCs w:val="22"/>
        </w:rPr>
        <w:t>ST</w:t>
      </w:r>
      <w:r w:rsidR="00FC7AE8" w:rsidRPr="008F16F8">
        <w:rPr>
          <w:szCs w:val="22"/>
          <w:lang w:val="ru-RU"/>
        </w:rPr>
        <w:t xml:space="preserve">.27, </w:t>
      </w:r>
      <w:r>
        <w:rPr>
          <w:szCs w:val="22"/>
          <w:lang w:val="ru-RU"/>
        </w:rPr>
        <w:t xml:space="preserve">уточнив, </w:t>
      </w:r>
      <w:r w:rsidRPr="008F16F8">
        <w:rPr>
          <w:szCs w:val="22"/>
          <w:lang w:val="ru-RU"/>
        </w:rPr>
        <w:t>в</w:t>
      </w:r>
      <w:r>
        <w:rPr>
          <w:szCs w:val="22"/>
          <w:lang w:val="ru-RU"/>
        </w:rPr>
        <w:t> </w:t>
      </w:r>
      <w:r w:rsidRPr="008F16F8">
        <w:rPr>
          <w:szCs w:val="22"/>
          <w:lang w:val="ru-RU"/>
        </w:rPr>
        <w:t>частности</w:t>
      </w:r>
      <w:r>
        <w:rPr>
          <w:szCs w:val="22"/>
          <w:lang w:val="ru-RU"/>
        </w:rPr>
        <w:t>,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перечень</w:t>
      </w:r>
      <w:r w:rsidR="00FC7AE8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детальных событий</w:t>
      </w:r>
      <w:r w:rsidR="00FC7AE8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</w:t>
      </w:r>
      <w:r w:rsidR="00E92C0C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добавив</w:t>
      </w:r>
      <w:r w:rsidR="00E92C0C" w:rsidRPr="008F16F8">
        <w:rPr>
          <w:szCs w:val="22"/>
          <w:lang w:val="ru-RU"/>
        </w:rPr>
        <w:t xml:space="preserve"> </w:t>
      </w:r>
      <w:r w:rsidR="004079F3">
        <w:rPr>
          <w:szCs w:val="22"/>
          <w:lang w:val="ru-RU"/>
        </w:rPr>
        <w:t xml:space="preserve">в него </w:t>
      </w:r>
      <w:r>
        <w:rPr>
          <w:szCs w:val="22"/>
          <w:lang w:val="ru-RU"/>
        </w:rPr>
        <w:t>новое</w:t>
      </w:r>
      <w:r w:rsidR="00E92C0C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приложение</w:t>
      </w:r>
      <w:r w:rsidR="00E92C0C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с</w:t>
      </w:r>
      <w:r w:rsidR="00E92C0C" w:rsidRPr="008F16F8">
        <w:rPr>
          <w:szCs w:val="22"/>
          <w:lang w:val="ru-RU"/>
        </w:rPr>
        <w:t xml:space="preserve"> </w:t>
      </w:r>
      <w:r w:rsidR="0047408F" w:rsidRPr="008F16F8">
        <w:rPr>
          <w:szCs w:val="22"/>
          <w:lang w:val="ru-RU"/>
        </w:rPr>
        <w:t>примерам</w:t>
      </w:r>
      <w:r>
        <w:rPr>
          <w:szCs w:val="22"/>
          <w:lang w:val="ru-RU"/>
        </w:rPr>
        <w:t>и</w:t>
      </w:r>
      <w:r w:rsidR="0047408F" w:rsidRPr="008F16F8">
        <w:rPr>
          <w:szCs w:val="22"/>
          <w:lang w:val="ru-RU"/>
        </w:rPr>
        <w:t xml:space="preserve"> общих сценариев</w:t>
      </w:r>
      <w:r w:rsidR="00FC7AE8" w:rsidRPr="008F16F8">
        <w:rPr>
          <w:szCs w:val="22"/>
          <w:lang w:val="ru-RU"/>
        </w:rPr>
        <w:t>.</w:t>
      </w:r>
      <w:r w:rsidR="00774C04" w:rsidRPr="008F16F8">
        <w:rPr>
          <w:szCs w:val="22"/>
          <w:lang w:val="ru-RU"/>
        </w:rPr>
        <w:t xml:space="preserve"> </w:t>
      </w:r>
      <w:r w:rsidRPr="00563133">
        <w:rPr>
          <w:szCs w:val="22"/>
          <w:lang w:val="ru-RU"/>
        </w:rPr>
        <w:t>Целев</w:t>
      </w:r>
      <w:r>
        <w:rPr>
          <w:szCs w:val="22"/>
          <w:lang w:val="ru-RU"/>
        </w:rPr>
        <w:t>ая</w:t>
      </w:r>
      <w:r w:rsidRPr="00563133">
        <w:rPr>
          <w:szCs w:val="22"/>
          <w:lang w:val="ru-RU"/>
        </w:rPr>
        <w:t xml:space="preserve"> групп</w:t>
      </w:r>
      <w:r>
        <w:rPr>
          <w:szCs w:val="22"/>
          <w:lang w:val="ru-RU"/>
        </w:rPr>
        <w:t>а</w:t>
      </w:r>
      <w:r w:rsidR="008F16F8" w:rsidRPr="00563133">
        <w:rPr>
          <w:szCs w:val="22"/>
          <w:lang w:val="ru-RU"/>
        </w:rPr>
        <w:t xml:space="preserve"> также</w:t>
      </w:r>
      <w:r w:rsidR="00774C04" w:rsidRPr="005631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обсудила </w:t>
      </w:r>
      <w:r w:rsidRPr="00563133">
        <w:rPr>
          <w:szCs w:val="22"/>
          <w:lang w:val="ru-RU"/>
        </w:rPr>
        <w:t>предложени</w:t>
      </w:r>
      <w:r>
        <w:rPr>
          <w:szCs w:val="22"/>
          <w:lang w:val="ru-RU"/>
        </w:rPr>
        <w:t xml:space="preserve">я, направленные ей КСВ, </w:t>
      </w:r>
      <w:r w:rsidR="004079F3">
        <w:rPr>
          <w:szCs w:val="22"/>
          <w:lang w:val="ru-RU"/>
        </w:rPr>
        <w:t>упомянутые</w:t>
      </w:r>
      <w:r>
        <w:rPr>
          <w:szCs w:val="22"/>
          <w:lang w:val="ru-RU"/>
        </w:rPr>
        <w:t xml:space="preserve"> в</w:t>
      </w:r>
      <w:r w:rsidR="004079F3">
        <w:rPr>
          <w:szCs w:val="22"/>
          <w:lang w:val="ru-RU"/>
        </w:rPr>
        <w:t> </w:t>
      </w:r>
      <w:r w:rsidR="008F16F8" w:rsidRPr="00563133">
        <w:rPr>
          <w:szCs w:val="22"/>
          <w:lang w:val="ru-RU"/>
        </w:rPr>
        <w:t>пункт</w:t>
      </w:r>
      <w:r>
        <w:rPr>
          <w:szCs w:val="22"/>
          <w:lang w:val="ru-RU"/>
        </w:rPr>
        <w:t>е</w:t>
      </w:r>
      <w:r w:rsidR="00774C04" w:rsidRPr="00563133">
        <w:rPr>
          <w:szCs w:val="22"/>
          <w:lang w:val="ru-RU"/>
        </w:rPr>
        <w:t xml:space="preserve"> </w:t>
      </w:r>
      <w:r w:rsidR="00D05455" w:rsidRPr="00563133">
        <w:rPr>
          <w:szCs w:val="22"/>
          <w:lang w:val="ru-RU"/>
        </w:rPr>
        <w:t>1</w:t>
      </w:r>
      <w:r w:rsidR="00774C04" w:rsidRPr="00563133">
        <w:rPr>
          <w:szCs w:val="22"/>
          <w:lang w:val="ru-RU"/>
        </w:rPr>
        <w:t xml:space="preserve"> </w:t>
      </w:r>
      <w:r w:rsidR="008F16F8" w:rsidRPr="00563133">
        <w:rPr>
          <w:szCs w:val="22"/>
          <w:lang w:val="ru-RU"/>
        </w:rPr>
        <w:t>выше</w:t>
      </w:r>
      <w:r w:rsidR="00774C04" w:rsidRPr="00563133">
        <w:rPr>
          <w:szCs w:val="22"/>
          <w:lang w:val="ru-RU"/>
        </w:rPr>
        <w:t>.</w:t>
      </w:r>
    </w:p>
    <w:p w:rsidR="00AD02A9" w:rsidRPr="008F16F8" w:rsidRDefault="00563133" w:rsidP="00711378">
      <w:pPr>
        <w:keepNext/>
        <w:keepLines/>
        <w:spacing w:after="120"/>
        <w:rPr>
          <w:szCs w:val="22"/>
          <w:lang w:val="ru-RU"/>
        </w:rPr>
      </w:pPr>
      <w:r w:rsidRPr="008F16F8">
        <w:rPr>
          <w:szCs w:val="22"/>
          <w:lang w:val="ru-RU"/>
        </w:rPr>
        <w:lastRenderedPageBreak/>
        <w:t xml:space="preserve">ИЗМЕНЕНИЯ </w:t>
      </w:r>
      <w:r>
        <w:rPr>
          <w:szCs w:val="22"/>
          <w:lang w:val="ru-RU"/>
        </w:rPr>
        <w:t xml:space="preserve">ПЕРЕЧНЯ СОБЫТИЙ </w:t>
      </w:r>
      <w:r w:rsidRPr="008F16F8">
        <w:rPr>
          <w:szCs w:val="22"/>
          <w:lang w:val="ru-RU"/>
        </w:rPr>
        <w:t xml:space="preserve">(ПРИЛОЖЕНИЕ </w:t>
      </w:r>
      <w:r w:rsidRPr="004300DA">
        <w:rPr>
          <w:szCs w:val="22"/>
        </w:rPr>
        <w:t>I</w:t>
      </w:r>
      <w:r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</w:t>
      </w:r>
      <w:r w:rsidRPr="00563133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У </w:t>
      </w:r>
      <w:r w:rsidR="008F16F8" w:rsidRPr="008F16F8">
        <w:rPr>
          <w:szCs w:val="22"/>
          <w:lang w:val="ru-RU"/>
        </w:rPr>
        <w:t>ВОИС</w:t>
      </w:r>
      <w:r w:rsidR="00D05455" w:rsidRPr="008F16F8">
        <w:rPr>
          <w:szCs w:val="22"/>
          <w:lang w:val="ru-RU"/>
        </w:rPr>
        <w:t xml:space="preserve"> </w:t>
      </w:r>
      <w:r w:rsidR="00AD02A9" w:rsidRPr="004300DA">
        <w:rPr>
          <w:szCs w:val="22"/>
        </w:rPr>
        <w:t>ST</w:t>
      </w:r>
      <w:r w:rsidR="00AD02A9" w:rsidRPr="008F16F8">
        <w:rPr>
          <w:szCs w:val="22"/>
          <w:lang w:val="ru-RU"/>
        </w:rPr>
        <w:t>.27)</w:t>
      </w:r>
    </w:p>
    <w:p w:rsidR="000D08AE" w:rsidRPr="008F16F8" w:rsidRDefault="008F16F8" w:rsidP="00711378">
      <w:pPr>
        <w:keepLines/>
        <w:numPr>
          <w:ilvl w:val="0"/>
          <w:numId w:val="5"/>
        </w:numPr>
        <w:tabs>
          <w:tab w:val="clear" w:pos="567"/>
        </w:tabs>
        <w:spacing w:after="120"/>
        <w:rPr>
          <w:szCs w:val="22"/>
          <w:lang w:val="ru-RU"/>
        </w:rPr>
      </w:pPr>
      <w:r w:rsidRPr="008F16F8">
        <w:rPr>
          <w:szCs w:val="22"/>
          <w:lang w:val="ru-RU"/>
        </w:rPr>
        <w:t>От</w:t>
      </w:r>
      <w:r w:rsidR="00563133">
        <w:rPr>
          <w:szCs w:val="22"/>
          <w:lang w:val="ru-RU"/>
        </w:rPr>
        <w:t xml:space="preserve">вечая на </w:t>
      </w:r>
      <w:r w:rsidRPr="008F16F8">
        <w:rPr>
          <w:szCs w:val="22"/>
          <w:lang w:val="ru-RU"/>
        </w:rPr>
        <w:t>предложение</w:t>
      </w:r>
      <w:r w:rsidR="000D08AE" w:rsidRPr="008F16F8">
        <w:rPr>
          <w:szCs w:val="22"/>
          <w:lang w:val="ru-RU"/>
        </w:rPr>
        <w:t xml:space="preserve"> </w:t>
      </w:r>
      <w:r w:rsidR="00563133">
        <w:rPr>
          <w:szCs w:val="22"/>
          <w:lang w:val="ru-RU"/>
        </w:rPr>
        <w:t>о создании нового</w:t>
      </w:r>
      <w:r w:rsidR="000D08AE" w:rsidRPr="008F16F8">
        <w:rPr>
          <w:szCs w:val="22"/>
          <w:lang w:val="ru-RU"/>
        </w:rPr>
        <w:t xml:space="preserve"> </w:t>
      </w:r>
      <w:r w:rsidR="00563133">
        <w:rPr>
          <w:szCs w:val="22"/>
          <w:lang w:val="ru-RU"/>
        </w:rPr>
        <w:t>события</w:t>
      </w:r>
      <w:r w:rsidR="000D08AE" w:rsidRPr="008F16F8">
        <w:rPr>
          <w:szCs w:val="22"/>
          <w:lang w:val="ru-RU"/>
        </w:rPr>
        <w:t xml:space="preserve"> </w:t>
      </w:r>
      <w:r w:rsidR="00563133">
        <w:rPr>
          <w:szCs w:val="22"/>
          <w:lang w:val="ru-RU"/>
        </w:rPr>
        <w:t>«</w:t>
      </w:r>
      <w:r w:rsidR="0047408F" w:rsidRPr="008F16F8">
        <w:rPr>
          <w:szCs w:val="22"/>
          <w:lang w:val="ru-RU"/>
        </w:rPr>
        <w:t>дополнительные патенты</w:t>
      </w:r>
      <w:r w:rsidR="00563133">
        <w:rPr>
          <w:szCs w:val="22"/>
          <w:lang w:val="ru-RU"/>
        </w:rPr>
        <w:t>»</w:t>
      </w:r>
      <w:r w:rsidR="000D08AE" w:rsidRPr="008F16F8">
        <w:rPr>
          <w:szCs w:val="22"/>
          <w:lang w:val="ru-RU"/>
        </w:rPr>
        <w:t xml:space="preserve">, </w:t>
      </w:r>
      <w:r w:rsidR="00563133">
        <w:rPr>
          <w:szCs w:val="22"/>
          <w:lang w:val="ru-RU"/>
        </w:rPr>
        <w:t>Целевая</w:t>
      </w:r>
      <w:r w:rsidRPr="008F16F8">
        <w:rPr>
          <w:szCs w:val="22"/>
          <w:lang w:val="ru-RU"/>
        </w:rPr>
        <w:t xml:space="preserve"> груп</w:t>
      </w:r>
      <w:r w:rsidR="00563133">
        <w:rPr>
          <w:szCs w:val="22"/>
          <w:lang w:val="ru-RU"/>
        </w:rPr>
        <w:t xml:space="preserve">па </w:t>
      </w:r>
      <w:r w:rsidR="00563133" w:rsidRPr="00563133">
        <w:rPr>
          <w:szCs w:val="22"/>
          <w:lang w:val="ru-RU"/>
        </w:rPr>
        <w:t xml:space="preserve">выразила мнение о том, что </w:t>
      </w:r>
      <w:r w:rsidR="00737AFF">
        <w:rPr>
          <w:szCs w:val="22"/>
          <w:lang w:val="ru-RU"/>
        </w:rPr>
        <w:t xml:space="preserve">существующие события уже охватывают </w:t>
      </w:r>
      <w:r w:rsidR="00737AFF" w:rsidRPr="008F16F8">
        <w:rPr>
          <w:szCs w:val="22"/>
          <w:lang w:val="ru-RU"/>
        </w:rPr>
        <w:t>дополнительные патенты</w:t>
      </w:r>
      <w:r w:rsidR="00737AFF">
        <w:rPr>
          <w:szCs w:val="22"/>
          <w:lang w:val="ru-RU"/>
        </w:rPr>
        <w:t xml:space="preserve">. </w:t>
      </w:r>
      <w:r w:rsidR="0047408F" w:rsidRPr="008F16F8">
        <w:rPr>
          <w:szCs w:val="22"/>
          <w:lang w:val="ru-RU"/>
        </w:rPr>
        <w:t>Дополнительные патенты</w:t>
      </w:r>
      <w:r w:rsidR="00D05455" w:rsidRPr="008F16F8">
        <w:rPr>
          <w:szCs w:val="22"/>
          <w:lang w:val="ru-RU"/>
        </w:rPr>
        <w:t xml:space="preserve"> </w:t>
      </w:r>
      <w:r w:rsidR="00563133" w:rsidRPr="00563133">
        <w:rPr>
          <w:rFonts w:eastAsia="+mn-ea"/>
          <w:szCs w:val="22"/>
          <w:lang w:val="ru-RU" w:eastAsia="en-US"/>
        </w:rPr>
        <w:t>–</w:t>
      </w:r>
      <w:r w:rsidR="00563133">
        <w:rPr>
          <w:szCs w:val="22"/>
          <w:lang w:val="ru-RU"/>
        </w:rPr>
        <w:t xml:space="preserve"> это </w:t>
      </w:r>
      <w:r w:rsidR="00563133" w:rsidRPr="00563133">
        <w:rPr>
          <w:lang w:val="ru-RU"/>
        </w:rPr>
        <w:t>разновидност</w:t>
      </w:r>
      <w:r w:rsidR="00563133">
        <w:rPr>
          <w:szCs w:val="22"/>
          <w:lang w:val="ru-RU"/>
        </w:rPr>
        <w:t xml:space="preserve">ь </w:t>
      </w:r>
      <w:r w:rsidRPr="008F16F8">
        <w:rPr>
          <w:szCs w:val="22"/>
          <w:lang w:val="ru-RU"/>
        </w:rPr>
        <w:t>патент</w:t>
      </w:r>
      <w:r w:rsidR="00563133">
        <w:rPr>
          <w:szCs w:val="22"/>
          <w:lang w:val="ru-RU"/>
        </w:rPr>
        <w:t xml:space="preserve">ов, </w:t>
      </w:r>
      <w:r w:rsidR="004079F3">
        <w:rPr>
          <w:szCs w:val="22"/>
          <w:lang w:val="ru-RU"/>
        </w:rPr>
        <w:t>выдаваемых</w:t>
      </w:r>
      <w:r w:rsidR="00563133">
        <w:rPr>
          <w:szCs w:val="22"/>
          <w:lang w:val="ru-RU"/>
        </w:rPr>
        <w:t xml:space="preserve"> </w:t>
      </w:r>
      <w:r w:rsidRPr="008F16F8">
        <w:rPr>
          <w:szCs w:val="22"/>
          <w:lang w:val="ru-RU"/>
        </w:rPr>
        <w:t>некотор</w:t>
      </w:r>
      <w:r w:rsidR="00563133">
        <w:rPr>
          <w:szCs w:val="22"/>
          <w:lang w:val="ru-RU"/>
        </w:rPr>
        <w:t>ыми</w:t>
      </w:r>
      <w:r w:rsidR="00D05455" w:rsidRPr="008F16F8">
        <w:rPr>
          <w:szCs w:val="22"/>
          <w:lang w:val="ru-RU"/>
        </w:rPr>
        <w:t xml:space="preserve"> </w:t>
      </w:r>
      <w:r w:rsidR="00563133">
        <w:rPr>
          <w:szCs w:val="22"/>
          <w:lang w:val="ru-RU"/>
        </w:rPr>
        <w:t>ведомствами</w:t>
      </w:r>
      <w:r w:rsidRPr="008F16F8">
        <w:rPr>
          <w:szCs w:val="22"/>
          <w:lang w:val="ru-RU"/>
        </w:rPr>
        <w:t xml:space="preserve"> интеллектуальной собственности </w:t>
      </w:r>
      <w:r w:rsidR="00D05455" w:rsidRPr="008F16F8">
        <w:rPr>
          <w:szCs w:val="22"/>
          <w:lang w:val="ru-RU"/>
        </w:rPr>
        <w:t>(</w:t>
      </w:r>
      <w:r w:rsidR="00563133">
        <w:rPr>
          <w:szCs w:val="22"/>
          <w:lang w:val="ru-RU"/>
        </w:rPr>
        <w:t>ВИС). Целевая группа</w:t>
      </w:r>
      <w:r w:rsidRPr="008F16F8">
        <w:rPr>
          <w:szCs w:val="22"/>
          <w:lang w:val="ru-RU"/>
        </w:rPr>
        <w:t xml:space="preserve"> предлагает</w:t>
      </w:r>
      <w:r w:rsidR="000D08AE" w:rsidRPr="008F16F8">
        <w:rPr>
          <w:szCs w:val="22"/>
          <w:lang w:val="ru-RU"/>
        </w:rPr>
        <w:t xml:space="preserve"> </w:t>
      </w:r>
      <w:r w:rsidR="00563133">
        <w:rPr>
          <w:szCs w:val="22"/>
          <w:lang w:val="ru-RU"/>
        </w:rPr>
        <w:t>уточнить описания</w:t>
      </w:r>
      <w:r w:rsidRPr="008F16F8">
        <w:rPr>
          <w:szCs w:val="22"/>
          <w:lang w:val="ru-RU"/>
        </w:rPr>
        <w:t xml:space="preserve"> некотор</w:t>
      </w:r>
      <w:r w:rsidR="00563133">
        <w:rPr>
          <w:szCs w:val="22"/>
          <w:lang w:val="ru-RU"/>
        </w:rPr>
        <w:t>ых</w:t>
      </w:r>
      <w:r w:rsidR="00CC7716" w:rsidRPr="008F16F8">
        <w:rPr>
          <w:szCs w:val="22"/>
          <w:lang w:val="ru-RU"/>
        </w:rPr>
        <w:t xml:space="preserve"> </w:t>
      </w:r>
      <w:r w:rsidR="00563133" w:rsidRPr="008F16F8">
        <w:rPr>
          <w:szCs w:val="22"/>
          <w:lang w:val="ru-RU"/>
        </w:rPr>
        <w:t>к</w:t>
      </w:r>
      <w:r w:rsidRPr="008F16F8">
        <w:rPr>
          <w:szCs w:val="22"/>
          <w:lang w:val="ru-RU"/>
        </w:rPr>
        <w:t>атегорий</w:t>
      </w:r>
      <w:r w:rsidR="00563133">
        <w:rPr>
          <w:szCs w:val="22"/>
          <w:lang w:val="ru-RU"/>
        </w:rPr>
        <w:t>, используемых в </w:t>
      </w:r>
      <w:r w:rsidR="00563133" w:rsidRPr="00563133">
        <w:rPr>
          <w:szCs w:val="22"/>
          <w:lang w:val="ru-RU"/>
        </w:rPr>
        <w:t>стандарт</w:t>
      </w:r>
      <w:r w:rsidR="00563133">
        <w:rPr>
          <w:szCs w:val="22"/>
          <w:lang w:val="ru-RU"/>
        </w:rPr>
        <w:t xml:space="preserve">е </w:t>
      </w:r>
      <w:r w:rsidR="00563133">
        <w:rPr>
          <w:szCs w:val="22"/>
        </w:rPr>
        <w:t>ST</w:t>
      </w:r>
      <w:r w:rsidR="00563133" w:rsidRPr="008F16F8">
        <w:rPr>
          <w:szCs w:val="22"/>
          <w:lang w:val="ru-RU"/>
        </w:rPr>
        <w:t>.27</w:t>
      </w:r>
      <w:r w:rsidR="00563133">
        <w:rPr>
          <w:szCs w:val="22"/>
          <w:lang w:val="ru-RU"/>
        </w:rPr>
        <w:t xml:space="preserve">, для </w:t>
      </w:r>
      <w:r w:rsidR="004079F3">
        <w:rPr>
          <w:szCs w:val="22"/>
          <w:lang w:val="ru-RU"/>
        </w:rPr>
        <w:t xml:space="preserve">уточнения всего </w:t>
      </w:r>
      <w:r w:rsidR="004079F3" w:rsidRPr="004079F3">
        <w:rPr>
          <w:szCs w:val="22"/>
          <w:lang w:val="ru-RU"/>
        </w:rPr>
        <w:t>интервал</w:t>
      </w:r>
      <w:r w:rsidR="004079F3">
        <w:rPr>
          <w:szCs w:val="22"/>
          <w:lang w:val="ru-RU"/>
        </w:rPr>
        <w:t>а</w:t>
      </w:r>
      <w:r w:rsidR="00563133">
        <w:rPr>
          <w:szCs w:val="22"/>
          <w:lang w:val="ru-RU"/>
        </w:rPr>
        <w:t xml:space="preserve"> </w:t>
      </w:r>
      <w:r w:rsidR="004079F3">
        <w:rPr>
          <w:szCs w:val="22"/>
          <w:lang w:val="ru-RU"/>
        </w:rPr>
        <w:t xml:space="preserve">типов </w:t>
      </w:r>
      <w:r w:rsidR="00563133">
        <w:rPr>
          <w:szCs w:val="22"/>
          <w:lang w:val="ru-RU"/>
        </w:rPr>
        <w:t xml:space="preserve">заявок </w:t>
      </w:r>
      <w:r w:rsidRPr="008F16F8">
        <w:rPr>
          <w:szCs w:val="22"/>
          <w:lang w:val="ru-RU"/>
        </w:rPr>
        <w:t>и</w:t>
      </w:r>
      <w:r w:rsidR="00A853EC" w:rsidRPr="008F16F8">
        <w:rPr>
          <w:szCs w:val="22"/>
          <w:lang w:val="ru-RU"/>
        </w:rPr>
        <w:t xml:space="preserve"> </w:t>
      </w:r>
      <w:r w:rsidR="00563133">
        <w:rPr>
          <w:szCs w:val="22"/>
          <w:lang w:val="ru-RU"/>
        </w:rPr>
        <w:t xml:space="preserve">прав ИС, на </w:t>
      </w:r>
      <w:r w:rsidR="00563133" w:rsidRPr="00563133">
        <w:rPr>
          <w:szCs w:val="22"/>
          <w:lang w:val="ru-RU"/>
        </w:rPr>
        <w:t>котор</w:t>
      </w:r>
      <w:r w:rsidR="00563133">
        <w:rPr>
          <w:szCs w:val="22"/>
          <w:lang w:val="ru-RU"/>
        </w:rPr>
        <w:t xml:space="preserve">ые он </w:t>
      </w:r>
      <w:r w:rsidR="00563133" w:rsidRPr="00563133">
        <w:rPr>
          <w:szCs w:val="22"/>
          <w:lang w:val="ru-RU"/>
        </w:rPr>
        <w:t>распростран</w:t>
      </w:r>
      <w:r w:rsidR="00563133">
        <w:rPr>
          <w:szCs w:val="22"/>
          <w:lang w:val="ru-RU"/>
        </w:rPr>
        <w:t>яется</w:t>
      </w:r>
      <w:r w:rsidR="00A853EC" w:rsidRPr="008F16F8">
        <w:rPr>
          <w:szCs w:val="22"/>
          <w:lang w:val="ru-RU"/>
        </w:rPr>
        <w:t xml:space="preserve">. </w:t>
      </w:r>
      <w:r w:rsidR="00737AFF">
        <w:rPr>
          <w:szCs w:val="22"/>
          <w:lang w:val="ru-RU"/>
        </w:rPr>
        <w:t>Предлага</w:t>
      </w:r>
      <w:r w:rsidR="004079F3">
        <w:rPr>
          <w:szCs w:val="22"/>
          <w:lang w:val="ru-RU"/>
        </w:rPr>
        <w:t>е</w:t>
      </w:r>
      <w:r w:rsidR="00737AFF">
        <w:rPr>
          <w:szCs w:val="22"/>
          <w:lang w:val="ru-RU"/>
        </w:rPr>
        <w:t>тся</w:t>
      </w:r>
      <w:r w:rsidR="00A853EC" w:rsidRPr="008F16F8">
        <w:rPr>
          <w:szCs w:val="22"/>
          <w:lang w:val="ru-RU"/>
        </w:rPr>
        <w:t xml:space="preserve"> </w:t>
      </w:r>
      <w:r w:rsidR="00737AFF">
        <w:rPr>
          <w:szCs w:val="22"/>
          <w:lang w:val="ru-RU"/>
        </w:rPr>
        <w:t>внести следующие</w:t>
      </w:r>
      <w:r w:rsidR="00C1371B" w:rsidRPr="008F16F8">
        <w:rPr>
          <w:szCs w:val="22"/>
          <w:lang w:val="ru-RU"/>
        </w:rPr>
        <w:t xml:space="preserve"> </w:t>
      </w:r>
      <w:r w:rsidR="00737AFF" w:rsidRPr="00737AFF">
        <w:rPr>
          <w:szCs w:val="22"/>
          <w:lang w:val="ru-RU"/>
        </w:rPr>
        <w:t>изменени</w:t>
      </w:r>
      <w:r w:rsidR="00737AFF">
        <w:rPr>
          <w:szCs w:val="22"/>
          <w:lang w:val="ru-RU"/>
        </w:rPr>
        <w:t>я</w:t>
      </w:r>
      <w:r w:rsidR="00C1371B" w:rsidRPr="008F16F8">
        <w:rPr>
          <w:szCs w:val="22"/>
          <w:lang w:val="ru-RU"/>
        </w:rPr>
        <w:t xml:space="preserve"> </w:t>
      </w:r>
      <w:r w:rsidR="00737AFF">
        <w:rPr>
          <w:szCs w:val="22"/>
          <w:lang w:val="ru-RU"/>
        </w:rPr>
        <w:t>в категории</w:t>
      </w:r>
      <w:r w:rsidR="00C1371B" w:rsidRPr="008F16F8">
        <w:rPr>
          <w:szCs w:val="22"/>
          <w:lang w:val="ru-RU"/>
        </w:rPr>
        <w:t xml:space="preserve"> </w:t>
      </w:r>
      <w:r w:rsidR="00C1371B" w:rsidRPr="004300DA">
        <w:rPr>
          <w:szCs w:val="22"/>
        </w:rPr>
        <w:t>A</w:t>
      </w:r>
      <w:r w:rsidR="00C1371B" w:rsidRPr="008F16F8">
        <w:rPr>
          <w:szCs w:val="22"/>
          <w:lang w:val="ru-RU"/>
        </w:rPr>
        <w:t xml:space="preserve"> </w:t>
      </w:r>
      <w:r w:rsidRPr="008F16F8">
        <w:rPr>
          <w:szCs w:val="22"/>
          <w:lang w:val="ru-RU"/>
        </w:rPr>
        <w:t>и</w:t>
      </w:r>
      <w:r w:rsidR="00C1371B" w:rsidRPr="008F16F8">
        <w:rPr>
          <w:szCs w:val="22"/>
          <w:lang w:val="ru-RU"/>
        </w:rPr>
        <w:t xml:space="preserve"> </w:t>
      </w:r>
      <w:r w:rsidR="00C1371B" w:rsidRPr="004300DA">
        <w:rPr>
          <w:szCs w:val="22"/>
        </w:rPr>
        <w:t>F</w:t>
      </w:r>
      <w:r w:rsidR="00C1371B" w:rsidRPr="008F16F8">
        <w:rPr>
          <w:szCs w:val="22"/>
          <w:lang w:val="ru-RU"/>
        </w:rPr>
        <w:t xml:space="preserve">, </w:t>
      </w:r>
      <w:r w:rsidRPr="008F16F8">
        <w:rPr>
          <w:szCs w:val="22"/>
          <w:lang w:val="ru-RU"/>
        </w:rPr>
        <w:t>с</w:t>
      </w:r>
      <w:r w:rsidR="004079F3">
        <w:rPr>
          <w:szCs w:val="22"/>
          <w:lang w:val="ru-RU"/>
        </w:rPr>
        <w:t> </w:t>
      </w:r>
      <w:r w:rsidR="00737AFF" w:rsidRPr="00737AFF">
        <w:rPr>
          <w:szCs w:val="22"/>
          <w:lang w:val="ru-RU"/>
        </w:rPr>
        <w:t>соответствующ</w:t>
      </w:r>
      <w:r w:rsidR="00737AFF">
        <w:rPr>
          <w:szCs w:val="22"/>
          <w:lang w:val="ru-RU"/>
        </w:rPr>
        <w:t xml:space="preserve">ими </w:t>
      </w:r>
      <w:r w:rsidR="00737AFF" w:rsidRPr="00737AFF">
        <w:rPr>
          <w:szCs w:val="22"/>
          <w:lang w:val="ru-RU"/>
        </w:rPr>
        <w:t>изменени</w:t>
      </w:r>
      <w:r w:rsidR="00737AFF">
        <w:rPr>
          <w:szCs w:val="22"/>
          <w:lang w:val="ru-RU"/>
        </w:rPr>
        <w:t>ями в других</w:t>
      </w:r>
      <w:r w:rsidR="00C1371B" w:rsidRPr="008F16F8">
        <w:rPr>
          <w:szCs w:val="22"/>
          <w:lang w:val="ru-RU"/>
        </w:rPr>
        <w:t xml:space="preserve"> </w:t>
      </w:r>
      <w:r w:rsidR="00737AFF" w:rsidRPr="008F16F8">
        <w:rPr>
          <w:szCs w:val="22"/>
          <w:lang w:val="ru-RU"/>
        </w:rPr>
        <w:t>к</w:t>
      </w:r>
      <w:r w:rsidR="00737AFF">
        <w:rPr>
          <w:szCs w:val="22"/>
          <w:lang w:val="ru-RU"/>
        </w:rPr>
        <w:t xml:space="preserve">атегориях, </w:t>
      </w:r>
      <w:r w:rsidR="00737AFF" w:rsidRPr="00737AFF">
        <w:rPr>
          <w:szCs w:val="22"/>
          <w:lang w:val="ru-RU"/>
        </w:rPr>
        <w:t>содерж</w:t>
      </w:r>
      <w:r w:rsidR="00737AFF">
        <w:rPr>
          <w:szCs w:val="22"/>
          <w:lang w:val="ru-RU"/>
        </w:rPr>
        <w:t xml:space="preserve">ащих ссылки на </w:t>
      </w:r>
      <w:r w:rsidR="00737AFF" w:rsidRPr="00737AFF">
        <w:rPr>
          <w:szCs w:val="22"/>
          <w:lang w:val="ru-RU"/>
        </w:rPr>
        <w:t>категори</w:t>
      </w:r>
      <w:r w:rsidR="00737AFF">
        <w:rPr>
          <w:szCs w:val="22"/>
          <w:lang w:val="ru-RU"/>
        </w:rPr>
        <w:t xml:space="preserve">и </w:t>
      </w:r>
      <w:r w:rsidR="00C1371B" w:rsidRPr="004300DA">
        <w:rPr>
          <w:szCs w:val="22"/>
        </w:rPr>
        <w:t>A</w:t>
      </w:r>
      <w:r w:rsidR="00C1371B" w:rsidRPr="008F16F8">
        <w:rPr>
          <w:szCs w:val="22"/>
          <w:lang w:val="ru-RU"/>
        </w:rPr>
        <w:t xml:space="preserve"> </w:t>
      </w:r>
      <w:r w:rsidRPr="008F16F8">
        <w:rPr>
          <w:szCs w:val="22"/>
          <w:lang w:val="ru-RU"/>
        </w:rPr>
        <w:t>или</w:t>
      </w:r>
      <w:r w:rsidR="00C1371B" w:rsidRPr="008F16F8">
        <w:rPr>
          <w:szCs w:val="22"/>
          <w:lang w:val="ru-RU"/>
        </w:rPr>
        <w:t xml:space="preserve"> </w:t>
      </w:r>
      <w:r w:rsidR="00C1371B" w:rsidRPr="004300DA">
        <w:rPr>
          <w:szCs w:val="22"/>
        </w:rPr>
        <w:t>F</w:t>
      </w:r>
      <w:r w:rsidR="00C1371B" w:rsidRPr="008F16F8">
        <w:rPr>
          <w:szCs w:val="22"/>
          <w:lang w:val="ru-RU"/>
        </w:rPr>
        <w:t xml:space="preserve"> </w:t>
      </w:r>
      <w:r w:rsidR="0061735B" w:rsidRPr="008F16F8">
        <w:rPr>
          <w:szCs w:val="22"/>
          <w:lang w:val="ru-RU"/>
        </w:rPr>
        <w:t>(</w:t>
      </w:r>
      <w:r w:rsidR="00737AFF" w:rsidRPr="00737AFF">
        <w:rPr>
          <w:szCs w:val="22"/>
          <w:lang w:val="ru-RU"/>
        </w:rPr>
        <w:t>исправления</w:t>
      </w:r>
      <w:r w:rsidR="00737AFF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 xml:space="preserve">маркированы </w:t>
      </w:r>
      <w:r w:rsidR="00737AFF">
        <w:rPr>
          <w:szCs w:val="22"/>
          <w:lang w:val="ru-RU"/>
        </w:rPr>
        <w:t xml:space="preserve">относительно </w:t>
      </w:r>
      <w:r w:rsidRPr="008F16F8">
        <w:rPr>
          <w:szCs w:val="22"/>
          <w:lang w:val="ru-RU"/>
        </w:rPr>
        <w:t>верси</w:t>
      </w:r>
      <w:r w:rsidR="00737AFF">
        <w:rPr>
          <w:szCs w:val="22"/>
          <w:lang w:val="ru-RU"/>
        </w:rPr>
        <w:t>и</w:t>
      </w:r>
      <w:r w:rsidR="0061735B" w:rsidRPr="008F16F8">
        <w:rPr>
          <w:szCs w:val="22"/>
          <w:lang w:val="ru-RU"/>
        </w:rPr>
        <w:t xml:space="preserve"> </w:t>
      </w:r>
      <w:r w:rsidR="00CC7716" w:rsidRPr="008F16F8">
        <w:rPr>
          <w:szCs w:val="22"/>
          <w:lang w:val="ru-RU"/>
        </w:rPr>
        <w:t>1.1</w:t>
      </w:r>
      <w:r w:rsidR="00737AFF">
        <w:rPr>
          <w:szCs w:val="22"/>
          <w:lang w:val="ru-RU"/>
        </w:rPr>
        <w:t xml:space="preserve">, </w:t>
      </w:r>
      <w:r w:rsidR="00737AFF" w:rsidRPr="00737AFF">
        <w:rPr>
          <w:szCs w:val="22"/>
          <w:lang w:val="ru-RU"/>
        </w:rPr>
        <w:t>опубликованн</w:t>
      </w:r>
      <w:r w:rsidR="00737AFF">
        <w:rPr>
          <w:szCs w:val="22"/>
          <w:lang w:val="ru-RU"/>
        </w:rPr>
        <w:t xml:space="preserve">ой </w:t>
      </w:r>
      <w:r w:rsidRPr="008F16F8">
        <w:rPr>
          <w:szCs w:val="22"/>
          <w:lang w:val="ru-RU"/>
        </w:rPr>
        <w:t>в</w:t>
      </w:r>
      <w:r w:rsidR="0061735B" w:rsidRPr="008F16F8">
        <w:rPr>
          <w:szCs w:val="22"/>
          <w:lang w:val="ru-RU"/>
        </w:rPr>
        <w:t xml:space="preserve"> </w:t>
      </w:r>
      <w:r w:rsidR="00737AFF" w:rsidRPr="008F16F8">
        <w:rPr>
          <w:szCs w:val="22"/>
          <w:lang w:val="ru-RU"/>
        </w:rPr>
        <w:t>н</w:t>
      </w:r>
      <w:r w:rsidRPr="008F16F8">
        <w:rPr>
          <w:szCs w:val="22"/>
          <w:lang w:val="ru-RU"/>
        </w:rPr>
        <w:t>оя</w:t>
      </w:r>
      <w:r w:rsidR="00737AFF">
        <w:rPr>
          <w:szCs w:val="22"/>
          <w:lang w:val="ru-RU"/>
        </w:rPr>
        <w:t>бре</w:t>
      </w:r>
      <w:r w:rsidR="0061735B" w:rsidRPr="008F16F8">
        <w:rPr>
          <w:szCs w:val="22"/>
          <w:lang w:val="ru-RU"/>
        </w:rPr>
        <w:t xml:space="preserve"> </w:t>
      </w:r>
      <w:r w:rsidRPr="008F16F8">
        <w:rPr>
          <w:szCs w:val="22"/>
          <w:lang w:val="ru-RU"/>
        </w:rPr>
        <w:t>2018</w:t>
      </w:r>
      <w:r w:rsidR="00737AFF">
        <w:rPr>
          <w:szCs w:val="22"/>
          <w:lang w:val="ru-RU"/>
        </w:rPr>
        <w:t> </w:t>
      </w:r>
      <w:r w:rsidRPr="008F16F8">
        <w:rPr>
          <w:szCs w:val="22"/>
          <w:lang w:val="ru-RU"/>
        </w:rPr>
        <w:t>г.</w:t>
      </w:r>
      <w:r w:rsidR="0061735B" w:rsidRPr="008F16F8">
        <w:rPr>
          <w:szCs w:val="22"/>
          <w:lang w:val="ru-RU"/>
        </w:rPr>
        <w:t>)</w:t>
      </w:r>
      <w:r w:rsidR="004842A5" w:rsidRPr="008F16F8">
        <w:rPr>
          <w:szCs w:val="22"/>
          <w:lang w:val="ru-RU"/>
        </w:rPr>
        <w:t>:</w:t>
      </w:r>
    </w:p>
    <w:p w:rsidR="00B42F5D" w:rsidRPr="008F16F8" w:rsidRDefault="00B42F5D" w:rsidP="00711378">
      <w:pPr>
        <w:spacing w:after="120"/>
        <w:ind w:left="562"/>
        <w:rPr>
          <w:szCs w:val="22"/>
          <w:lang w:val="ru-RU"/>
        </w:rPr>
      </w:pPr>
      <w:r w:rsidRPr="004300DA">
        <w:rPr>
          <w:b/>
          <w:szCs w:val="22"/>
        </w:rPr>
        <w:t>A</w:t>
      </w:r>
      <w:r w:rsidRPr="008F16F8">
        <w:rPr>
          <w:b/>
          <w:szCs w:val="22"/>
          <w:lang w:val="ru-RU"/>
        </w:rPr>
        <w:t>.</w:t>
      </w:r>
      <w:r w:rsidRPr="008F16F8">
        <w:rPr>
          <w:b/>
          <w:szCs w:val="22"/>
          <w:lang w:val="ru-RU"/>
        </w:rPr>
        <w:tab/>
      </w:r>
      <w:r w:rsidR="0047408F" w:rsidRPr="008F16F8">
        <w:rPr>
          <w:b/>
          <w:szCs w:val="22"/>
          <w:lang w:val="ru-RU"/>
        </w:rPr>
        <w:t>Подача заявки</w:t>
      </w:r>
      <w:r w:rsidRPr="008F16F8">
        <w:rPr>
          <w:b/>
          <w:szCs w:val="22"/>
          <w:lang w:val="ru-RU"/>
        </w:rPr>
        <w:t xml:space="preserve">:  </w:t>
      </w:r>
      <w:r w:rsidR="00737AFF" w:rsidRPr="00737AFF">
        <w:rPr>
          <w:szCs w:val="22"/>
          <w:lang w:val="ru-RU"/>
        </w:rPr>
        <w:t xml:space="preserve">Данная </w:t>
      </w:r>
      <w:r w:rsidR="008F16F8" w:rsidRPr="008F16F8">
        <w:rPr>
          <w:szCs w:val="22"/>
          <w:lang w:val="ru-RU"/>
        </w:rPr>
        <w:t>категори</w:t>
      </w:r>
      <w:r w:rsidR="00737AFF">
        <w:rPr>
          <w:szCs w:val="22"/>
          <w:lang w:val="ru-RU"/>
        </w:rPr>
        <w:t>я</w:t>
      </w:r>
      <w:r w:rsidRPr="008F16F8">
        <w:rPr>
          <w:szCs w:val="22"/>
          <w:lang w:val="ru-RU"/>
        </w:rPr>
        <w:t xml:space="preserve"> </w:t>
      </w:r>
      <w:r w:rsidR="00737AFF">
        <w:rPr>
          <w:szCs w:val="22"/>
          <w:lang w:val="ru-RU"/>
        </w:rPr>
        <w:t>представляе</w:t>
      </w:r>
      <w:r w:rsidR="00737AFF" w:rsidRPr="00737AFF">
        <w:rPr>
          <w:szCs w:val="22"/>
          <w:lang w:val="ru-RU"/>
        </w:rPr>
        <w:t>т собой</w:t>
      </w:r>
      <w:r w:rsidR="00737AFF">
        <w:rPr>
          <w:szCs w:val="22"/>
          <w:lang w:val="ru-RU"/>
        </w:rPr>
        <w:t xml:space="preserve"> группу событий, касающихся подачи </w:t>
      </w:r>
      <w:r w:rsidR="008F16F8" w:rsidRPr="008F16F8">
        <w:rPr>
          <w:szCs w:val="22"/>
          <w:u w:val="single"/>
          <w:lang w:val="ru-RU"/>
        </w:rPr>
        <w:t>раз</w:t>
      </w:r>
      <w:r w:rsidR="00737AFF">
        <w:rPr>
          <w:szCs w:val="22"/>
          <w:u w:val="single"/>
          <w:lang w:val="ru-RU"/>
        </w:rPr>
        <w:t xml:space="preserve">личных </w:t>
      </w:r>
      <w:r w:rsidR="008F16F8" w:rsidRPr="008F16F8">
        <w:rPr>
          <w:szCs w:val="22"/>
          <w:u w:val="single"/>
          <w:lang w:val="ru-RU"/>
        </w:rPr>
        <w:t>видов</w:t>
      </w:r>
      <w:r w:rsidRPr="00737AFF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 xml:space="preserve">заявок </w:t>
      </w:r>
      <w:r w:rsidR="00737AFF" w:rsidRPr="00737AFF">
        <w:rPr>
          <w:szCs w:val="22"/>
          <w:u w:val="single"/>
          <w:lang w:val="ru-RU"/>
        </w:rPr>
        <w:t xml:space="preserve">на </w:t>
      </w:r>
      <w:bookmarkStart w:id="7" w:name="c"/>
      <w:r w:rsidR="004079F3">
        <w:rPr>
          <w:szCs w:val="22"/>
          <w:u w:val="single"/>
          <w:lang w:val="ru-RU"/>
        </w:rPr>
        <w:t>предоставлени</w:t>
      </w:r>
      <w:bookmarkEnd w:id="7"/>
      <w:r w:rsidR="00737AFF" w:rsidRPr="00737AFF">
        <w:rPr>
          <w:szCs w:val="22"/>
          <w:u w:val="single"/>
          <w:lang w:val="ru-RU"/>
        </w:rPr>
        <w:t xml:space="preserve">е </w:t>
      </w:r>
      <w:r w:rsidR="008F16F8" w:rsidRPr="008F16F8">
        <w:rPr>
          <w:szCs w:val="22"/>
          <w:u w:val="single"/>
          <w:lang w:val="ru-RU"/>
        </w:rPr>
        <w:t>прав</w:t>
      </w:r>
      <w:r w:rsidR="00737AFF">
        <w:rPr>
          <w:szCs w:val="22"/>
          <w:u w:val="single"/>
          <w:lang w:val="ru-RU"/>
        </w:rPr>
        <w:t xml:space="preserve"> </w:t>
      </w:r>
      <w:r w:rsidR="00737AFF" w:rsidRPr="008F16F8">
        <w:rPr>
          <w:szCs w:val="22"/>
          <w:u w:val="single"/>
          <w:lang w:val="ru-RU"/>
        </w:rPr>
        <w:t>ИС</w:t>
      </w:r>
      <w:r w:rsidRPr="008F16F8">
        <w:rPr>
          <w:szCs w:val="22"/>
          <w:lang w:val="ru-RU"/>
        </w:rPr>
        <w:t xml:space="preserve">.  </w:t>
      </w:r>
      <w:r w:rsidR="00737AFF">
        <w:rPr>
          <w:szCs w:val="22"/>
          <w:lang w:val="ru-RU"/>
        </w:rPr>
        <w:t xml:space="preserve">Она </w:t>
      </w:r>
      <w:r w:rsidR="008F16F8" w:rsidRPr="008F16F8">
        <w:rPr>
          <w:szCs w:val="22"/>
          <w:lang w:val="ru-RU"/>
        </w:rPr>
        <w:t>включает</w:t>
      </w:r>
      <w:r w:rsidRPr="008F16F8">
        <w:rPr>
          <w:szCs w:val="22"/>
          <w:lang w:val="ru-RU"/>
        </w:rPr>
        <w:t xml:space="preserve">, </w:t>
      </w:r>
      <w:r w:rsidR="008F16F8" w:rsidRPr="008F16F8">
        <w:rPr>
          <w:szCs w:val="22"/>
          <w:lang w:val="ru-RU"/>
        </w:rPr>
        <w:t>например</w:t>
      </w:r>
      <w:r w:rsidRPr="008F16F8">
        <w:rPr>
          <w:szCs w:val="22"/>
          <w:lang w:val="ru-RU"/>
        </w:rPr>
        <w:t xml:space="preserve">, </w:t>
      </w:r>
      <w:r w:rsidR="00737AFF" w:rsidRPr="00737AFF">
        <w:rPr>
          <w:szCs w:val="22"/>
          <w:lang w:val="ru-RU"/>
        </w:rPr>
        <w:t>ситуаци</w:t>
      </w:r>
      <w:r w:rsidR="00737AFF">
        <w:rPr>
          <w:szCs w:val="22"/>
          <w:lang w:val="ru-RU"/>
        </w:rPr>
        <w:t xml:space="preserve">ю, когда в </w:t>
      </w:r>
      <w:r w:rsidR="008F16F8" w:rsidRPr="008F16F8">
        <w:rPr>
          <w:szCs w:val="22"/>
          <w:lang w:val="ru-RU"/>
        </w:rPr>
        <w:t>национальн</w:t>
      </w:r>
      <w:r w:rsidR="00737AFF">
        <w:rPr>
          <w:szCs w:val="22"/>
          <w:lang w:val="ru-RU"/>
        </w:rPr>
        <w:t>ое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или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региональн</w:t>
      </w:r>
      <w:r w:rsidR="00737AFF">
        <w:rPr>
          <w:szCs w:val="22"/>
          <w:lang w:val="ru-RU"/>
        </w:rPr>
        <w:t>ое</w:t>
      </w:r>
      <w:r w:rsidRPr="008F16F8">
        <w:rPr>
          <w:szCs w:val="22"/>
          <w:lang w:val="ru-RU"/>
        </w:rPr>
        <w:t xml:space="preserve"> </w:t>
      </w:r>
      <w:r w:rsidR="00737AFF">
        <w:rPr>
          <w:szCs w:val="22"/>
          <w:lang w:val="ru-RU"/>
        </w:rPr>
        <w:t xml:space="preserve">ВИС </w:t>
      </w:r>
      <w:r w:rsidR="008F16F8" w:rsidRPr="008F16F8">
        <w:rPr>
          <w:szCs w:val="22"/>
          <w:lang w:val="ru-RU"/>
        </w:rPr>
        <w:t>по</w:t>
      </w:r>
      <w:r w:rsidR="00737AFF">
        <w:rPr>
          <w:szCs w:val="22"/>
          <w:lang w:val="ru-RU"/>
        </w:rPr>
        <w:t xml:space="preserve">ступает </w:t>
      </w:r>
      <w:r w:rsidR="008F16F8" w:rsidRPr="008F16F8">
        <w:rPr>
          <w:szCs w:val="22"/>
          <w:lang w:val="ru-RU"/>
        </w:rPr>
        <w:t xml:space="preserve">заявка </w:t>
      </w:r>
      <w:r w:rsidR="00737AFF">
        <w:rPr>
          <w:szCs w:val="22"/>
          <w:lang w:val="ru-RU"/>
        </w:rPr>
        <w:t xml:space="preserve">на </w:t>
      </w:r>
      <w:r w:rsidR="004079F3">
        <w:rPr>
          <w:szCs w:val="22"/>
          <w:lang w:val="ru-RU"/>
        </w:rPr>
        <w:t>предоставлени</w:t>
      </w:r>
      <w:r w:rsidR="00737AFF">
        <w:rPr>
          <w:szCs w:val="22"/>
          <w:lang w:val="ru-RU"/>
        </w:rPr>
        <w:t xml:space="preserve">е права </w:t>
      </w:r>
      <w:r w:rsidR="00737AFF" w:rsidRPr="008F16F8">
        <w:rPr>
          <w:szCs w:val="22"/>
          <w:lang w:val="ru-RU"/>
        </w:rPr>
        <w:t>ИС</w:t>
      </w:r>
      <w:r w:rsidRPr="00737AFF">
        <w:rPr>
          <w:szCs w:val="22"/>
          <w:lang w:val="ru-RU"/>
        </w:rPr>
        <w:t>,</w:t>
      </w:r>
      <w:r w:rsidRPr="008F16F8">
        <w:rPr>
          <w:szCs w:val="22"/>
          <w:lang w:val="ru-RU"/>
        </w:rPr>
        <w:t xml:space="preserve"> </w:t>
      </w:r>
      <w:r w:rsidR="00737AFF" w:rsidRPr="00737AFF">
        <w:rPr>
          <w:szCs w:val="22"/>
          <w:lang w:val="ru-RU"/>
        </w:rPr>
        <w:t>включая</w:t>
      </w:r>
      <w:r w:rsidR="00737AFF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люб</w:t>
      </w:r>
      <w:r w:rsidR="00737AFF">
        <w:rPr>
          <w:szCs w:val="22"/>
          <w:lang w:val="ru-RU"/>
        </w:rPr>
        <w:t>ую</w:t>
      </w:r>
      <w:r w:rsidRPr="008F16F8">
        <w:rPr>
          <w:szCs w:val="22"/>
          <w:lang w:val="ru-RU"/>
        </w:rPr>
        <w:t xml:space="preserve"> </w:t>
      </w:r>
      <w:r w:rsidR="00737AFF">
        <w:rPr>
          <w:szCs w:val="22"/>
          <w:lang w:val="ru-RU"/>
        </w:rPr>
        <w:t>дополнительную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документаци</w:t>
      </w:r>
      <w:r w:rsidR="00737AFF">
        <w:rPr>
          <w:szCs w:val="22"/>
          <w:lang w:val="ru-RU"/>
        </w:rPr>
        <w:t>ю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пошлин</w:t>
      </w:r>
      <w:r w:rsidR="00737AFF">
        <w:rPr>
          <w:szCs w:val="22"/>
          <w:lang w:val="ru-RU"/>
        </w:rPr>
        <w:t>ы,</w:t>
      </w:r>
      <w:r w:rsidR="008F16F8" w:rsidRPr="008F16F8">
        <w:rPr>
          <w:szCs w:val="22"/>
          <w:lang w:val="ru-RU"/>
        </w:rPr>
        <w:t xml:space="preserve"> необходим</w:t>
      </w:r>
      <w:r w:rsidR="00737AFF">
        <w:rPr>
          <w:szCs w:val="22"/>
          <w:lang w:val="ru-RU"/>
        </w:rPr>
        <w:t xml:space="preserve">ые для </w:t>
      </w:r>
      <w:r w:rsidR="00737AFF" w:rsidRPr="00737AFF">
        <w:rPr>
          <w:szCs w:val="22"/>
          <w:lang w:val="ru-RU"/>
        </w:rPr>
        <w:t>установ</w:t>
      </w:r>
      <w:r w:rsidR="00737AFF">
        <w:rPr>
          <w:szCs w:val="22"/>
          <w:lang w:val="ru-RU"/>
        </w:rPr>
        <w:t>ления даты</w:t>
      </w:r>
      <w:r w:rsidR="008F16F8" w:rsidRPr="008F16F8">
        <w:rPr>
          <w:szCs w:val="22"/>
          <w:lang w:val="ru-RU"/>
        </w:rPr>
        <w:t xml:space="preserve"> подачи </w:t>
      </w:r>
      <w:r w:rsidR="00737AFF" w:rsidRPr="00737AFF">
        <w:rPr>
          <w:szCs w:val="22"/>
          <w:lang w:val="ru-RU"/>
        </w:rPr>
        <w:t>в</w:t>
      </w:r>
      <w:r w:rsidR="004079F3">
        <w:rPr>
          <w:szCs w:val="22"/>
          <w:lang w:val="ru-RU"/>
        </w:rPr>
        <w:t> </w:t>
      </w:r>
      <w:r w:rsidR="00737AFF" w:rsidRPr="00737AFF">
        <w:rPr>
          <w:szCs w:val="22"/>
          <w:lang w:val="ru-RU"/>
        </w:rPr>
        <w:t xml:space="preserve">соответствии с </w:t>
      </w:r>
      <w:r w:rsidR="008F16F8" w:rsidRPr="008F16F8">
        <w:rPr>
          <w:szCs w:val="22"/>
          <w:lang w:val="ru-RU"/>
        </w:rPr>
        <w:t>национальн</w:t>
      </w:r>
      <w:r w:rsidR="00737AFF">
        <w:rPr>
          <w:szCs w:val="22"/>
          <w:lang w:val="ru-RU"/>
        </w:rPr>
        <w:t>ым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или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региональн</w:t>
      </w:r>
      <w:r w:rsidR="00737AFF">
        <w:rPr>
          <w:szCs w:val="22"/>
          <w:lang w:val="ru-RU"/>
        </w:rPr>
        <w:t>ым</w:t>
      </w:r>
      <w:r w:rsidRPr="008F16F8">
        <w:rPr>
          <w:szCs w:val="22"/>
          <w:lang w:val="ru-RU"/>
        </w:rPr>
        <w:t xml:space="preserve"> </w:t>
      </w:r>
      <w:r w:rsidR="00452F3F" w:rsidRPr="00452F3F">
        <w:rPr>
          <w:szCs w:val="22"/>
          <w:lang w:val="ru-RU"/>
        </w:rPr>
        <w:t>законодательств</w:t>
      </w:r>
      <w:r w:rsidR="00452F3F">
        <w:rPr>
          <w:szCs w:val="22"/>
          <w:lang w:val="ru-RU"/>
        </w:rPr>
        <w:t>ом,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конвенци</w:t>
      </w:r>
      <w:r w:rsidR="00737AFF">
        <w:rPr>
          <w:szCs w:val="22"/>
          <w:lang w:val="ru-RU"/>
        </w:rPr>
        <w:t>ей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или</w:t>
      </w:r>
      <w:r w:rsidRPr="008F16F8">
        <w:rPr>
          <w:szCs w:val="22"/>
          <w:lang w:val="ru-RU"/>
        </w:rPr>
        <w:t xml:space="preserve"> </w:t>
      </w:r>
      <w:r w:rsidR="00737AFF">
        <w:rPr>
          <w:szCs w:val="22"/>
          <w:lang w:val="ru-RU"/>
        </w:rPr>
        <w:t>Договором</w:t>
      </w:r>
      <w:r w:rsidR="008F16F8" w:rsidRPr="008F16F8">
        <w:rPr>
          <w:szCs w:val="22"/>
          <w:lang w:val="ru-RU"/>
        </w:rPr>
        <w:t xml:space="preserve"> о патентной кооперации (</w:t>
      </w:r>
      <w:r w:rsidR="008F16F8">
        <w:rPr>
          <w:szCs w:val="22"/>
        </w:rPr>
        <w:t>PCT</w:t>
      </w:r>
      <w:r w:rsidR="008F16F8" w:rsidRPr="008F16F8">
        <w:rPr>
          <w:szCs w:val="22"/>
          <w:lang w:val="ru-RU"/>
        </w:rPr>
        <w:t>)</w:t>
      </w:r>
      <w:r w:rsidR="00737AFF">
        <w:rPr>
          <w:szCs w:val="22"/>
          <w:lang w:val="ru-RU"/>
        </w:rPr>
        <w:t xml:space="preserve">, смотря по </w:t>
      </w:r>
      <w:r w:rsidR="00737AFF" w:rsidRPr="00737AFF">
        <w:rPr>
          <w:szCs w:val="22"/>
          <w:lang w:val="ru-RU"/>
        </w:rPr>
        <w:t>обстоятельств</w:t>
      </w:r>
      <w:r w:rsidR="00737AFF">
        <w:rPr>
          <w:szCs w:val="22"/>
          <w:lang w:val="ru-RU"/>
        </w:rPr>
        <w:t>ам</w:t>
      </w:r>
      <w:r w:rsidRPr="008F16F8">
        <w:rPr>
          <w:szCs w:val="22"/>
          <w:lang w:val="ru-RU"/>
        </w:rPr>
        <w:t xml:space="preserve">.  </w:t>
      </w:r>
      <w:r w:rsidR="00737AFF" w:rsidRPr="00737AFF">
        <w:rPr>
          <w:szCs w:val="22"/>
          <w:u w:val="single"/>
          <w:lang w:val="ru-RU"/>
        </w:rPr>
        <w:t>К</w:t>
      </w:r>
      <w:r w:rsidR="00452F3F">
        <w:rPr>
          <w:szCs w:val="22"/>
          <w:u w:val="single"/>
          <w:lang w:val="ru-RU"/>
        </w:rPr>
        <w:t> </w:t>
      </w:r>
      <w:r w:rsidR="004079F3">
        <w:rPr>
          <w:szCs w:val="22"/>
          <w:u w:val="single"/>
          <w:lang w:val="ru-RU"/>
        </w:rPr>
        <w:t xml:space="preserve">заявкам </w:t>
      </w:r>
      <w:r w:rsidR="00737AFF" w:rsidRPr="00737AFF">
        <w:rPr>
          <w:snapToGrid w:val="0"/>
          <w:szCs w:val="22"/>
          <w:u w:val="single"/>
          <w:lang w:val="ru-RU"/>
        </w:rPr>
        <w:t>данн</w:t>
      </w:r>
      <w:r w:rsidR="00737AFF">
        <w:rPr>
          <w:szCs w:val="22"/>
          <w:u w:val="single"/>
          <w:lang w:val="ru-RU"/>
        </w:rPr>
        <w:t xml:space="preserve">ой </w:t>
      </w:r>
      <w:r w:rsidR="00737AFF" w:rsidRPr="00737AFF">
        <w:rPr>
          <w:szCs w:val="22"/>
          <w:u w:val="single"/>
          <w:lang w:val="ru-RU"/>
        </w:rPr>
        <w:t>категори</w:t>
      </w:r>
      <w:r w:rsidR="00737AFF">
        <w:rPr>
          <w:szCs w:val="22"/>
          <w:u w:val="single"/>
          <w:lang w:val="ru-RU"/>
        </w:rPr>
        <w:t>и относятся патенты на изобретения</w:t>
      </w:r>
      <w:r w:rsidRPr="0047408F">
        <w:rPr>
          <w:szCs w:val="22"/>
          <w:u w:val="single"/>
          <w:lang w:val="ru-RU"/>
        </w:rPr>
        <w:t xml:space="preserve">, </w:t>
      </w:r>
      <w:r w:rsidR="00737AFF">
        <w:rPr>
          <w:szCs w:val="22"/>
          <w:u w:val="single"/>
          <w:lang w:val="ru-RU"/>
        </w:rPr>
        <w:t>полезные модели</w:t>
      </w:r>
      <w:r w:rsidRPr="0047408F">
        <w:rPr>
          <w:szCs w:val="22"/>
          <w:u w:val="single"/>
          <w:lang w:val="ru-RU"/>
        </w:rPr>
        <w:t xml:space="preserve">, </w:t>
      </w:r>
      <w:r w:rsidR="0047408F" w:rsidRPr="0047408F">
        <w:rPr>
          <w:szCs w:val="22"/>
          <w:u w:val="single"/>
          <w:lang w:val="ru-RU"/>
        </w:rPr>
        <w:t>свидетельств</w:t>
      </w:r>
      <w:r w:rsidR="00737AFF">
        <w:rPr>
          <w:szCs w:val="22"/>
          <w:u w:val="single"/>
          <w:lang w:val="ru-RU"/>
        </w:rPr>
        <w:t>а</w:t>
      </w:r>
      <w:r w:rsidR="0047408F" w:rsidRPr="0047408F">
        <w:rPr>
          <w:szCs w:val="22"/>
          <w:u w:val="single"/>
          <w:lang w:val="ru-RU"/>
        </w:rPr>
        <w:t xml:space="preserve"> дополнительной охраны</w:t>
      </w:r>
      <w:r w:rsidRPr="0047408F">
        <w:rPr>
          <w:szCs w:val="22"/>
          <w:u w:val="single"/>
          <w:lang w:val="ru-RU"/>
        </w:rPr>
        <w:t xml:space="preserve">, </w:t>
      </w:r>
      <w:r w:rsidR="0047408F" w:rsidRPr="0047408F">
        <w:rPr>
          <w:szCs w:val="22"/>
          <w:u w:val="single"/>
          <w:lang w:val="ru-RU"/>
        </w:rPr>
        <w:t>патенты на растения</w:t>
      </w:r>
      <w:r w:rsidRPr="0047408F">
        <w:rPr>
          <w:szCs w:val="22"/>
          <w:u w:val="single"/>
          <w:lang w:val="ru-RU"/>
        </w:rPr>
        <w:t xml:space="preserve">, </w:t>
      </w:r>
      <w:r w:rsidR="0047408F" w:rsidRPr="0047408F">
        <w:rPr>
          <w:szCs w:val="22"/>
          <w:u w:val="single"/>
          <w:lang w:val="ru-RU"/>
        </w:rPr>
        <w:t>патенты на промышленные образцы</w:t>
      </w:r>
      <w:r w:rsidRPr="0047408F">
        <w:rPr>
          <w:szCs w:val="22"/>
          <w:u w:val="single"/>
          <w:lang w:val="ru-RU"/>
        </w:rPr>
        <w:t xml:space="preserve">, </w:t>
      </w:r>
      <w:r w:rsidR="0047408F" w:rsidRPr="0047408F">
        <w:rPr>
          <w:szCs w:val="22"/>
          <w:u w:val="single"/>
          <w:lang w:val="ru-RU"/>
        </w:rPr>
        <w:t>авторские свидетельства</w:t>
      </w:r>
      <w:r w:rsidRPr="0047408F">
        <w:rPr>
          <w:szCs w:val="22"/>
          <w:u w:val="single"/>
          <w:lang w:val="ru-RU"/>
        </w:rPr>
        <w:t xml:space="preserve">, </w:t>
      </w:r>
      <w:r w:rsidR="0047408F" w:rsidRPr="0047408F">
        <w:rPr>
          <w:szCs w:val="22"/>
          <w:u w:val="single"/>
          <w:lang w:val="ru-RU"/>
        </w:rPr>
        <w:t>свидетельства о</w:t>
      </w:r>
      <w:r w:rsidR="00452F3F">
        <w:rPr>
          <w:szCs w:val="22"/>
          <w:u w:val="single"/>
          <w:lang w:val="ru-RU"/>
        </w:rPr>
        <w:t> </w:t>
      </w:r>
      <w:r w:rsidR="0047408F" w:rsidRPr="0047408F">
        <w:rPr>
          <w:szCs w:val="22"/>
          <w:u w:val="single"/>
          <w:lang w:val="ru-RU"/>
        </w:rPr>
        <w:t xml:space="preserve">полезности </w:t>
      </w:r>
      <w:r w:rsidR="008F16F8" w:rsidRPr="008F16F8">
        <w:rPr>
          <w:szCs w:val="22"/>
          <w:u w:val="single"/>
          <w:lang w:val="ru-RU"/>
        </w:rPr>
        <w:t>и</w:t>
      </w:r>
      <w:r w:rsidRPr="0047408F">
        <w:rPr>
          <w:szCs w:val="22"/>
          <w:u w:val="single"/>
          <w:lang w:val="ru-RU"/>
        </w:rPr>
        <w:t xml:space="preserve"> </w:t>
      </w:r>
      <w:r w:rsidR="0047408F" w:rsidRPr="0047408F">
        <w:rPr>
          <w:szCs w:val="22"/>
          <w:u w:val="single"/>
          <w:lang w:val="ru-RU"/>
        </w:rPr>
        <w:t>дополнительные патенты</w:t>
      </w:r>
      <w:r w:rsidR="0031768F" w:rsidRPr="0047408F">
        <w:rPr>
          <w:szCs w:val="22"/>
          <w:u w:val="single"/>
          <w:lang w:val="ru-RU"/>
        </w:rPr>
        <w:t>.</w:t>
      </w:r>
      <w:r w:rsidR="00737AFF" w:rsidRPr="00737AFF">
        <w:rPr>
          <w:szCs w:val="22"/>
          <w:lang w:val="ru-RU"/>
        </w:rPr>
        <w:t xml:space="preserve"> </w:t>
      </w:r>
      <w:r w:rsidR="00737AFF" w:rsidRPr="00737AFF">
        <w:rPr>
          <w:snapToGrid w:val="0"/>
          <w:szCs w:val="22"/>
          <w:lang w:val="ru-RU"/>
        </w:rPr>
        <w:t>Данн</w:t>
      </w:r>
      <w:r w:rsidR="00737AFF">
        <w:rPr>
          <w:szCs w:val="22"/>
          <w:lang w:val="ru-RU"/>
        </w:rPr>
        <w:t>ая категория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также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включает</w:t>
      </w:r>
      <w:r w:rsidRPr="008F16F8">
        <w:rPr>
          <w:szCs w:val="22"/>
          <w:lang w:val="ru-RU"/>
        </w:rPr>
        <w:t xml:space="preserve"> </w:t>
      </w:r>
      <w:r w:rsidR="00737AFF">
        <w:rPr>
          <w:szCs w:val="22"/>
          <w:lang w:val="ru-RU"/>
        </w:rPr>
        <w:t xml:space="preserve">события, касающиеся </w:t>
      </w:r>
      <w:r w:rsidR="009A06BC">
        <w:rPr>
          <w:szCs w:val="22"/>
          <w:lang w:val="ru-RU"/>
        </w:rPr>
        <w:t>подачи</w:t>
      </w:r>
      <w:r w:rsidR="008F16F8" w:rsidRPr="008F16F8">
        <w:rPr>
          <w:szCs w:val="22"/>
          <w:lang w:val="ru-RU"/>
        </w:rPr>
        <w:t xml:space="preserve"> </w:t>
      </w:r>
      <w:r w:rsidR="009A06BC" w:rsidRPr="009A06BC">
        <w:rPr>
          <w:szCs w:val="22"/>
          <w:lang w:val="ru-RU"/>
        </w:rPr>
        <w:t>предварительной заявк</w:t>
      </w:r>
      <w:r w:rsidR="009A06BC">
        <w:rPr>
          <w:szCs w:val="22"/>
          <w:lang w:val="ru-RU"/>
        </w:rPr>
        <w:t>и</w:t>
      </w:r>
      <w:r w:rsidRPr="008F16F8">
        <w:rPr>
          <w:szCs w:val="22"/>
          <w:lang w:val="ru-RU"/>
        </w:rPr>
        <w:t xml:space="preserve">, </w:t>
      </w:r>
      <w:r w:rsidR="009A06BC">
        <w:rPr>
          <w:szCs w:val="22"/>
          <w:lang w:val="ru-RU"/>
        </w:rPr>
        <w:t>отдельной заявки</w:t>
      </w:r>
      <w:r w:rsidRPr="008F16F8">
        <w:rPr>
          <w:szCs w:val="22"/>
          <w:lang w:val="ru-RU"/>
        </w:rPr>
        <w:t xml:space="preserve">, </w:t>
      </w:r>
      <w:r w:rsidR="009A06BC">
        <w:rPr>
          <w:szCs w:val="22"/>
          <w:lang w:val="ru-RU"/>
        </w:rPr>
        <w:t>продолжения</w:t>
      </w:r>
      <w:r w:rsidRPr="008F16F8">
        <w:rPr>
          <w:szCs w:val="22"/>
          <w:lang w:val="ru-RU"/>
        </w:rPr>
        <w:t xml:space="preserve">, </w:t>
      </w:r>
      <w:r w:rsidR="009A06BC">
        <w:rPr>
          <w:szCs w:val="22"/>
          <w:lang w:val="ru-RU"/>
        </w:rPr>
        <w:t>частичного продолжения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или</w:t>
      </w:r>
      <w:r w:rsidRPr="008F16F8">
        <w:rPr>
          <w:szCs w:val="22"/>
          <w:lang w:val="ru-RU"/>
        </w:rPr>
        <w:t xml:space="preserve"> </w:t>
      </w:r>
      <w:r w:rsidR="009A06BC">
        <w:rPr>
          <w:szCs w:val="22"/>
          <w:lang w:val="ru-RU"/>
        </w:rPr>
        <w:t>заявки на</w:t>
      </w:r>
      <w:r w:rsidR="008F16F8" w:rsidRPr="008F16F8">
        <w:rPr>
          <w:szCs w:val="22"/>
          <w:lang w:val="ru-RU"/>
        </w:rPr>
        <w:t xml:space="preserve"> </w:t>
      </w:r>
      <w:r w:rsidR="009A06BC">
        <w:rPr>
          <w:szCs w:val="22"/>
          <w:lang w:val="ru-RU"/>
        </w:rPr>
        <w:t>преобразование</w:t>
      </w:r>
      <w:r w:rsidRPr="008F16F8">
        <w:rPr>
          <w:szCs w:val="22"/>
          <w:lang w:val="ru-RU"/>
        </w:rPr>
        <w:t xml:space="preserve">.  </w:t>
      </w:r>
      <w:r w:rsidR="009A06BC">
        <w:rPr>
          <w:szCs w:val="22"/>
          <w:lang w:val="ru-RU"/>
        </w:rPr>
        <w:t xml:space="preserve">Она </w:t>
      </w:r>
      <w:r w:rsidR="008F16F8" w:rsidRPr="008F16F8">
        <w:rPr>
          <w:szCs w:val="22"/>
          <w:lang w:val="ru-RU"/>
        </w:rPr>
        <w:t>также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trike/>
          <w:szCs w:val="22"/>
          <w:lang w:val="ru-RU"/>
        </w:rPr>
        <w:t>включает</w:t>
      </w:r>
      <w:r w:rsidRPr="008F16F8">
        <w:rPr>
          <w:strike/>
          <w:szCs w:val="22"/>
          <w:lang w:val="ru-RU"/>
        </w:rPr>
        <w:t xml:space="preserve"> </w:t>
      </w:r>
      <w:r w:rsidR="009A06BC" w:rsidRPr="009A06BC">
        <w:rPr>
          <w:szCs w:val="22"/>
          <w:u w:val="single"/>
          <w:lang w:val="ru-RU"/>
        </w:rPr>
        <w:t>охватывает</w:t>
      </w:r>
      <w:r w:rsidR="009A06BC" w:rsidRPr="009A06BC">
        <w:rPr>
          <w:szCs w:val="22"/>
          <w:lang w:val="ru-RU"/>
        </w:rPr>
        <w:t xml:space="preserve"> </w:t>
      </w:r>
      <w:r w:rsidR="009A06BC">
        <w:rPr>
          <w:szCs w:val="22"/>
          <w:lang w:val="ru-RU"/>
        </w:rPr>
        <w:t xml:space="preserve">переход международной заявки на </w:t>
      </w:r>
      <w:r w:rsidR="008F16F8" w:rsidRPr="008F16F8">
        <w:rPr>
          <w:szCs w:val="22"/>
          <w:lang w:val="ru-RU"/>
        </w:rPr>
        <w:t>национальн</w:t>
      </w:r>
      <w:r w:rsidR="009A06BC">
        <w:rPr>
          <w:szCs w:val="22"/>
          <w:lang w:val="ru-RU"/>
        </w:rPr>
        <w:t>ую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или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региональн</w:t>
      </w:r>
      <w:r w:rsidR="009A06BC">
        <w:rPr>
          <w:szCs w:val="22"/>
          <w:lang w:val="ru-RU"/>
        </w:rPr>
        <w:t>ую</w:t>
      </w:r>
      <w:r w:rsidRPr="008F16F8">
        <w:rPr>
          <w:szCs w:val="22"/>
          <w:lang w:val="ru-RU"/>
        </w:rPr>
        <w:t xml:space="preserve"> </w:t>
      </w:r>
      <w:r w:rsidR="009A06BC">
        <w:rPr>
          <w:szCs w:val="22"/>
          <w:lang w:val="ru-RU"/>
        </w:rPr>
        <w:t>фазу</w:t>
      </w:r>
      <w:r w:rsidRPr="008F16F8">
        <w:rPr>
          <w:szCs w:val="22"/>
          <w:lang w:val="ru-RU"/>
        </w:rPr>
        <w:t>.</w:t>
      </w:r>
    </w:p>
    <w:p w:rsidR="00C1371B" w:rsidRPr="008F16F8" w:rsidRDefault="00C1371B" w:rsidP="00711378">
      <w:pPr>
        <w:spacing w:after="220"/>
        <w:ind w:left="562"/>
        <w:rPr>
          <w:szCs w:val="22"/>
          <w:lang w:val="ru-RU"/>
        </w:rPr>
      </w:pPr>
      <w:r w:rsidRPr="004300DA">
        <w:rPr>
          <w:b/>
          <w:szCs w:val="22"/>
        </w:rPr>
        <w:t>F</w:t>
      </w:r>
      <w:r w:rsidRPr="008F16F8">
        <w:rPr>
          <w:b/>
          <w:szCs w:val="22"/>
          <w:lang w:val="ru-RU"/>
        </w:rPr>
        <w:t>.</w:t>
      </w:r>
      <w:r w:rsidRPr="008F16F8">
        <w:rPr>
          <w:b/>
          <w:szCs w:val="22"/>
          <w:lang w:val="ru-RU"/>
        </w:rPr>
        <w:tab/>
      </w:r>
      <w:r w:rsidR="004079F3">
        <w:rPr>
          <w:b/>
          <w:szCs w:val="22"/>
          <w:lang w:val="ru-RU"/>
        </w:rPr>
        <w:t>Предоставлени</w:t>
      </w:r>
      <w:r w:rsidR="00BC11F2" w:rsidRPr="008F16F8">
        <w:rPr>
          <w:b/>
          <w:szCs w:val="22"/>
          <w:lang w:val="ru-RU"/>
        </w:rPr>
        <w:t>е права ИС</w:t>
      </w:r>
      <w:r w:rsidRPr="008F16F8">
        <w:rPr>
          <w:b/>
          <w:szCs w:val="22"/>
          <w:lang w:val="ru-RU"/>
        </w:rPr>
        <w:t xml:space="preserve">:  </w:t>
      </w:r>
      <w:r w:rsidR="0075117B" w:rsidRPr="0075117B">
        <w:rPr>
          <w:szCs w:val="22"/>
          <w:lang w:val="ru-RU"/>
        </w:rPr>
        <w:t xml:space="preserve">Данная </w:t>
      </w:r>
      <w:r w:rsidR="0075117B">
        <w:rPr>
          <w:szCs w:val="22"/>
          <w:lang w:val="ru-RU"/>
        </w:rPr>
        <w:t>категория</w:t>
      </w:r>
      <w:r w:rsidRPr="008F16F8">
        <w:rPr>
          <w:szCs w:val="22"/>
          <w:lang w:val="ru-RU"/>
        </w:rPr>
        <w:t xml:space="preserve"> </w:t>
      </w:r>
      <w:r w:rsidR="0075117B">
        <w:rPr>
          <w:szCs w:val="22"/>
          <w:lang w:val="ru-RU"/>
        </w:rPr>
        <w:t>представляе</w:t>
      </w:r>
      <w:r w:rsidR="0075117B" w:rsidRPr="0075117B">
        <w:rPr>
          <w:szCs w:val="22"/>
          <w:lang w:val="ru-RU"/>
        </w:rPr>
        <w:t>т собой</w:t>
      </w:r>
      <w:r w:rsidR="0075117B">
        <w:rPr>
          <w:szCs w:val="22"/>
          <w:lang w:val="ru-RU"/>
        </w:rPr>
        <w:t xml:space="preserve"> группу</w:t>
      </w:r>
      <w:r w:rsidR="00BC11F2" w:rsidRPr="008F16F8">
        <w:rPr>
          <w:szCs w:val="22"/>
          <w:lang w:val="ru-RU"/>
        </w:rPr>
        <w:t xml:space="preserve"> событий</w:t>
      </w:r>
      <w:r w:rsidR="0075117B">
        <w:rPr>
          <w:szCs w:val="22"/>
          <w:lang w:val="ru-RU"/>
        </w:rPr>
        <w:t xml:space="preserve">, касающихся </w:t>
      </w:r>
      <w:r w:rsidR="0075117B" w:rsidRPr="0075117B">
        <w:rPr>
          <w:szCs w:val="22"/>
          <w:lang w:val="ru-RU"/>
        </w:rPr>
        <w:t>действительн</w:t>
      </w:r>
      <w:r w:rsidR="0075117B">
        <w:rPr>
          <w:szCs w:val="22"/>
          <w:lang w:val="ru-RU"/>
        </w:rPr>
        <w:t xml:space="preserve">ой даты </w:t>
      </w:r>
      <w:r w:rsidR="004079F3">
        <w:rPr>
          <w:szCs w:val="22"/>
          <w:lang w:val="ru-RU"/>
        </w:rPr>
        <w:t>предоставлени</w:t>
      </w:r>
      <w:r w:rsidR="0075117B">
        <w:rPr>
          <w:szCs w:val="22"/>
          <w:lang w:val="ru-RU"/>
        </w:rPr>
        <w:t xml:space="preserve">я права </w:t>
      </w:r>
      <w:r w:rsidR="0075117B" w:rsidRPr="008F16F8">
        <w:rPr>
          <w:szCs w:val="22"/>
          <w:lang w:val="ru-RU"/>
        </w:rPr>
        <w:t>ИС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</w:t>
      </w:r>
      <w:r w:rsidRPr="008F16F8">
        <w:rPr>
          <w:szCs w:val="22"/>
          <w:lang w:val="ru-RU"/>
        </w:rPr>
        <w:t>/</w:t>
      </w:r>
      <w:r w:rsidR="008F16F8" w:rsidRPr="008F16F8">
        <w:rPr>
          <w:szCs w:val="22"/>
          <w:lang w:val="ru-RU"/>
        </w:rPr>
        <w:t>или</w:t>
      </w:r>
      <w:r w:rsidRPr="008F16F8">
        <w:rPr>
          <w:szCs w:val="22"/>
          <w:lang w:val="ru-RU"/>
        </w:rPr>
        <w:t xml:space="preserve"> </w:t>
      </w:r>
      <w:r w:rsidR="0075117B">
        <w:rPr>
          <w:szCs w:val="22"/>
          <w:lang w:val="ru-RU"/>
        </w:rPr>
        <w:t>внесения права ИС</w:t>
      </w:r>
      <w:r w:rsidRPr="008F16F8">
        <w:rPr>
          <w:szCs w:val="22"/>
          <w:lang w:val="ru-RU"/>
        </w:rPr>
        <w:t xml:space="preserve"> </w:t>
      </w:r>
      <w:r w:rsidR="0075117B">
        <w:rPr>
          <w:szCs w:val="22"/>
          <w:lang w:val="ru-RU"/>
        </w:rPr>
        <w:t xml:space="preserve">в </w:t>
      </w:r>
      <w:r w:rsidR="008F16F8" w:rsidRPr="008F16F8">
        <w:rPr>
          <w:szCs w:val="22"/>
          <w:lang w:val="ru-RU"/>
        </w:rPr>
        <w:t xml:space="preserve">реестр </w:t>
      </w:r>
      <w:r w:rsidR="0075117B">
        <w:rPr>
          <w:szCs w:val="22"/>
          <w:lang w:val="ru-RU"/>
        </w:rPr>
        <w:t>ВИС</w:t>
      </w:r>
      <w:r w:rsidRPr="008F16F8">
        <w:rPr>
          <w:szCs w:val="22"/>
          <w:lang w:val="ru-RU"/>
        </w:rPr>
        <w:t xml:space="preserve">. </w:t>
      </w:r>
      <w:r w:rsidR="0075117B">
        <w:rPr>
          <w:szCs w:val="22"/>
          <w:lang w:val="ru-RU"/>
        </w:rPr>
        <w:t>Сюда относится</w:t>
      </w:r>
      <w:r w:rsidRPr="008F16F8">
        <w:rPr>
          <w:szCs w:val="22"/>
          <w:lang w:val="ru-RU"/>
        </w:rPr>
        <w:t xml:space="preserve">, </w:t>
      </w:r>
      <w:r w:rsidR="008F16F8" w:rsidRPr="008F16F8">
        <w:rPr>
          <w:szCs w:val="22"/>
          <w:lang w:val="ru-RU"/>
        </w:rPr>
        <w:t>например</w:t>
      </w:r>
      <w:r w:rsidRPr="008F16F8">
        <w:rPr>
          <w:szCs w:val="22"/>
          <w:lang w:val="ru-RU"/>
        </w:rPr>
        <w:t xml:space="preserve">, </w:t>
      </w:r>
      <w:r w:rsidR="0075117B" w:rsidRPr="0075117B">
        <w:rPr>
          <w:szCs w:val="22"/>
          <w:lang w:val="ru-RU"/>
        </w:rPr>
        <w:t>ситуаци</w:t>
      </w:r>
      <w:r w:rsidR="0075117B">
        <w:rPr>
          <w:szCs w:val="22"/>
          <w:lang w:val="ru-RU"/>
        </w:rPr>
        <w:t xml:space="preserve">я, </w:t>
      </w:r>
      <w:r w:rsidR="008F16F8" w:rsidRPr="008F16F8">
        <w:rPr>
          <w:szCs w:val="22"/>
          <w:lang w:val="ru-RU"/>
        </w:rPr>
        <w:t>когда</w:t>
      </w:r>
      <w:r w:rsidRPr="008F16F8">
        <w:rPr>
          <w:szCs w:val="22"/>
          <w:lang w:val="ru-RU"/>
        </w:rPr>
        <w:t xml:space="preserve"> </w:t>
      </w:r>
      <w:r w:rsidR="0075117B">
        <w:rPr>
          <w:szCs w:val="22"/>
          <w:lang w:val="ru-RU"/>
        </w:rPr>
        <w:t>право ИС</w:t>
      </w:r>
      <w:r w:rsidRPr="008F16F8">
        <w:rPr>
          <w:szCs w:val="22"/>
          <w:lang w:val="ru-RU"/>
        </w:rPr>
        <w:t xml:space="preserve"> </w:t>
      </w:r>
      <w:r w:rsidR="0075117B">
        <w:rPr>
          <w:szCs w:val="22"/>
          <w:lang w:val="ru-RU"/>
        </w:rPr>
        <w:t>пре</w:t>
      </w:r>
      <w:r w:rsidR="00452F3F">
        <w:rPr>
          <w:szCs w:val="22"/>
          <w:lang w:val="ru-RU"/>
        </w:rPr>
        <w:t>дос</w:t>
      </w:r>
      <w:r w:rsidR="0075117B">
        <w:rPr>
          <w:szCs w:val="22"/>
          <w:lang w:val="ru-RU"/>
        </w:rPr>
        <w:t>тавляется после экспертизы</w:t>
      </w:r>
      <w:r w:rsidRPr="008F16F8">
        <w:rPr>
          <w:szCs w:val="22"/>
          <w:lang w:val="ru-RU"/>
        </w:rPr>
        <w:t xml:space="preserve">, </w:t>
      </w:r>
      <w:r w:rsidR="0075117B" w:rsidRPr="0075117B">
        <w:rPr>
          <w:szCs w:val="22"/>
          <w:lang w:val="ru-RU"/>
        </w:rPr>
        <w:t>обжалования</w:t>
      </w:r>
      <w:r w:rsidRPr="008F16F8">
        <w:rPr>
          <w:szCs w:val="22"/>
          <w:lang w:val="ru-RU"/>
        </w:rPr>
        <w:t xml:space="preserve">, </w:t>
      </w:r>
      <w:r w:rsidR="0075117B" w:rsidRPr="0075117B">
        <w:rPr>
          <w:szCs w:val="22"/>
          <w:lang w:val="ru-RU"/>
        </w:rPr>
        <w:t>пересмотр</w:t>
      </w:r>
      <w:r w:rsidR="0075117B">
        <w:rPr>
          <w:szCs w:val="22"/>
          <w:lang w:val="ru-RU"/>
        </w:rPr>
        <w:t>а</w:t>
      </w:r>
      <w:r w:rsidR="0075117B" w:rsidRPr="0075117B">
        <w:rPr>
          <w:szCs w:val="22"/>
          <w:lang w:val="ru-RU"/>
        </w:rPr>
        <w:t xml:space="preserve"> решени</w:t>
      </w:r>
      <w:r w:rsidR="0075117B">
        <w:rPr>
          <w:szCs w:val="22"/>
          <w:lang w:val="ru-RU"/>
        </w:rPr>
        <w:t xml:space="preserve">я </w:t>
      </w:r>
      <w:r w:rsidR="0075117B" w:rsidRPr="0075117B">
        <w:rPr>
          <w:szCs w:val="22"/>
          <w:lang w:val="ru-RU"/>
        </w:rPr>
        <w:t xml:space="preserve">до </w:t>
      </w:r>
      <w:r w:rsidR="004079F3">
        <w:rPr>
          <w:szCs w:val="22"/>
          <w:lang w:val="ru-RU"/>
        </w:rPr>
        <w:t>предоставлени</w:t>
      </w:r>
      <w:r w:rsidR="0075117B">
        <w:rPr>
          <w:szCs w:val="22"/>
          <w:lang w:val="ru-RU"/>
        </w:rPr>
        <w:t xml:space="preserve">я права </w:t>
      </w:r>
      <w:r w:rsidR="008F16F8" w:rsidRPr="008F16F8">
        <w:rPr>
          <w:szCs w:val="22"/>
          <w:lang w:val="ru-RU"/>
        </w:rPr>
        <w:t>или</w:t>
      </w:r>
      <w:r w:rsidRPr="008F16F8">
        <w:rPr>
          <w:szCs w:val="22"/>
          <w:lang w:val="ru-RU"/>
        </w:rPr>
        <w:t xml:space="preserve"> </w:t>
      </w:r>
      <w:r w:rsidR="0075117B" w:rsidRPr="0075117B">
        <w:rPr>
          <w:szCs w:val="22"/>
          <w:lang w:val="ru-RU"/>
        </w:rPr>
        <w:t>отказ</w:t>
      </w:r>
      <w:r w:rsidR="0075117B">
        <w:rPr>
          <w:szCs w:val="22"/>
          <w:lang w:val="ru-RU"/>
        </w:rPr>
        <w:t>а</w:t>
      </w:r>
      <w:r w:rsidR="0075117B" w:rsidRPr="0075117B">
        <w:rPr>
          <w:szCs w:val="22"/>
          <w:lang w:val="ru-RU"/>
        </w:rPr>
        <w:t xml:space="preserve"> в принятии к рассмотрению</w:t>
      </w:r>
      <w:r w:rsidR="0075117B">
        <w:rPr>
          <w:szCs w:val="22"/>
          <w:lang w:val="ru-RU"/>
        </w:rPr>
        <w:t xml:space="preserve"> </w:t>
      </w:r>
      <w:r w:rsidR="0075117B" w:rsidRPr="0075117B">
        <w:rPr>
          <w:szCs w:val="22"/>
          <w:lang w:val="ru-RU"/>
        </w:rPr>
        <w:t>ходатайств</w:t>
      </w:r>
      <w:r w:rsidR="0075117B">
        <w:rPr>
          <w:szCs w:val="22"/>
          <w:lang w:val="ru-RU"/>
        </w:rPr>
        <w:t>а о</w:t>
      </w:r>
      <w:r w:rsidR="00452F3F">
        <w:rPr>
          <w:szCs w:val="22"/>
          <w:lang w:val="ru-RU"/>
        </w:rPr>
        <w:t> </w:t>
      </w:r>
      <w:r w:rsidR="0075117B">
        <w:rPr>
          <w:szCs w:val="22"/>
          <w:lang w:val="ru-RU"/>
        </w:rPr>
        <w:t xml:space="preserve">пересмотре </w:t>
      </w:r>
      <w:r w:rsidR="0075117B" w:rsidRPr="0075117B">
        <w:rPr>
          <w:szCs w:val="22"/>
          <w:lang w:val="ru-RU"/>
        </w:rPr>
        <w:t>решени</w:t>
      </w:r>
      <w:r w:rsidR="0075117B">
        <w:rPr>
          <w:szCs w:val="22"/>
          <w:lang w:val="ru-RU"/>
        </w:rPr>
        <w:t xml:space="preserve">я до </w:t>
      </w:r>
      <w:r w:rsidR="004079F3">
        <w:rPr>
          <w:szCs w:val="22"/>
          <w:lang w:val="ru-RU"/>
        </w:rPr>
        <w:t>предоставлени</w:t>
      </w:r>
      <w:r w:rsidR="0075117B">
        <w:rPr>
          <w:szCs w:val="22"/>
          <w:lang w:val="ru-RU"/>
        </w:rPr>
        <w:t>я права</w:t>
      </w:r>
      <w:r w:rsidRPr="008F16F8">
        <w:rPr>
          <w:szCs w:val="22"/>
          <w:lang w:val="ru-RU"/>
        </w:rPr>
        <w:t xml:space="preserve">, </w:t>
      </w:r>
      <w:r w:rsidR="0075117B">
        <w:rPr>
          <w:szCs w:val="22"/>
          <w:lang w:val="ru-RU"/>
        </w:rPr>
        <w:t xml:space="preserve">его отклонении </w:t>
      </w:r>
      <w:r w:rsidR="008F16F8" w:rsidRPr="008F16F8">
        <w:rPr>
          <w:szCs w:val="22"/>
          <w:lang w:val="ru-RU"/>
        </w:rPr>
        <w:t>или</w:t>
      </w:r>
      <w:r w:rsidRPr="008F16F8">
        <w:rPr>
          <w:szCs w:val="22"/>
          <w:lang w:val="ru-RU"/>
        </w:rPr>
        <w:t xml:space="preserve"> </w:t>
      </w:r>
      <w:r w:rsidR="0075117B">
        <w:rPr>
          <w:szCs w:val="22"/>
          <w:lang w:val="ru-RU"/>
        </w:rPr>
        <w:t>отзыве</w:t>
      </w:r>
      <w:r w:rsidRPr="008F16F8">
        <w:rPr>
          <w:szCs w:val="22"/>
          <w:lang w:val="ru-RU"/>
        </w:rPr>
        <w:t xml:space="preserve">.  </w:t>
      </w:r>
      <w:r w:rsidR="00452F3F" w:rsidRPr="00452F3F">
        <w:rPr>
          <w:szCs w:val="22"/>
          <w:u w:val="single"/>
          <w:lang w:val="ru-RU"/>
        </w:rPr>
        <w:t>В</w:t>
      </w:r>
      <w:r w:rsidR="00452F3F">
        <w:rPr>
          <w:szCs w:val="22"/>
          <w:u w:val="single"/>
          <w:lang w:val="ru-RU"/>
        </w:rPr>
        <w:t xml:space="preserve"> данную </w:t>
      </w:r>
      <w:r w:rsidR="0075117B" w:rsidRPr="0075117B">
        <w:rPr>
          <w:szCs w:val="22"/>
          <w:u w:val="single"/>
          <w:lang w:val="ru-RU"/>
        </w:rPr>
        <w:t>категори</w:t>
      </w:r>
      <w:r w:rsidR="0075117B">
        <w:rPr>
          <w:szCs w:val="22"/>
          <w:u w:val="single"/>
          <w:lang w:val="ru-RU"/>
        </w:rPr>
        <w:t>ю</w:t>
      </w:r>
      <w:r w:rsidR="00452F3F">
        <w:rPr>
          <w:szCs w:val="22"/>
          <w:u w:val="single"/>
          <w:lang w:val="ru-RU"/>
        </w:rPr>
        <w:t xml:space="preserve"> входят такие </w:t>
      </w:r>
      <w:r w:rsidR="00452F3F" w:rsidRPr="008F16F8">
        <w:rPr>
          <w:szCs w:val="22"/>
          <w:u w:val="single"/>
          <w:lang w:val="ru-RU"/>
        </w:rPr>
        <w:t>прав</w:t>
      </w:r>
      <w:r w:rsidR="00452F3F">
        <w:rPr>
          <w:szCs w:val="22"/>
          <w:u w:val="single"/>
          <w:lang w:val="ru-RU"/>
        </w:rPr>
        <w:t>а</w:t>
      </w:r>
      <w:r w:rsidR="00452F3F" w:rsidRPr="008F16F8">
        <w:rPr>
          <w:szCs w:val="22"/>
          <w:u w:val="single"/>
          <w:lang w:val="ru-RU"/>
        </w:rPr>
        <w:t xml:space="preserve"> ИС</w:t>
      </w:r>
      <w:r w:rsidR="0075117B">
        <w:rPr>
          <w:szCs w:val="22"/>
          <w:u w:val="single"/>
          <w:lang w:val="ru-RU"/>
        </w:rPr>
        <w:t xml:space="preserve">, </w:t>
      </w:r>
      <w:r w:rsidR="00452F3F">
        <w:rPr>
          <w:szCs w:val="22"/>
          <w:u w:val="single"/>
          <w:lang w:val="ru-RU"/>
        </w:rPr>
        <w:t xml:space="preserve">как </w:t>
      </w:r>
      <w:r w:rsidR="00E251C8">
        <w:rPr>
          <w:szCs w:val="22"/>
          <w:u w:val="single"/>
          <w:lang w:val="ru-RU"/>
        </w:rPr>
        <w:t>патенты на изобретения</w:t>
      </w:r>
      <w:r w:rsidRPr="008F16F8">
        <w:rPr>
          <w:szCs w:val="22"/>
          <w:u w:val="single"/>
          <w:lang w:val="ru-RU"/>
        </w:rPr>
        <w:t xml:space="preserve">, </w:t>
      </w:r>
      <w:r w:rsidR="00737AFF">
        <w:rPr>
          <w:szCs w:val="22"/>
          <w:u w:val="single"/>
          <w:lang w:val="ru-RU"/>
        </w:rPr>
        <w:t>полезные модели</w:t>
      </w:r>
      <w:r w:rsidRPr="008F16F8">
        <w:rPr>
          <w:szCs w:val="22"/>
          <w:u w:val="single"/>
          <w:lang w:val="ru-RU"/>
        </w:rPr>
        <w:t xml:space="preserve">, </w:t>
      </w:r>
      <w:r w:rsidR="0047408F" w:rsidRPr="008F16F8">
        <w:rPr>
          <w:szCs w:val="22"/>
          <w:u w:val="single"/>
          <w:lang w:val="ru-RU"/>
        </w:rPr>
        <w:t>свидетельств</w:t>
      </w:r>
      <w:r w:rsidR="00E251C8">
        <w:rPr>
          <w:szCs w:val="22"/>
          <w:u w:val="single"/>
          <w:lang w:val="ru-RU"/>
        </w:rPr>
        <w:t>а</w:t>
      </w:r>
      <w:r w:rsidR="0047408F" w:rsidRPr="008F16F8">
        <w:rPr>
          <w:szCs w:val="22"/>
          <w:u w:val="single"/>
          <w:lang w:val="ru-RU"/>
        </w:rPr>
        <w:t xml:space="preserve"> дополнительной охраны</w:t>
      </w:r>
      <w:r w:rsidRPr="008F16F8">
        <w:rPr>
          <w:szCs w:val="22"/>
          <w:u w:val="single"/>
          <w:lang w:val="ru-RU"/>
        </w:rPr>
        <w:t xml:space="preserve"> </w:t>
      </w:r>
      <w:r w:rsidR="008F16F8" w:rsidRPr="008F16F8">
        <w:rPr>
          <w:szCs w:val="22"/>
          <w:u w:val="single"/>
          <w:lang w:val="ru-RU"/>
        </w:rPr>
        <w:t>и</w:t>
      </w:r>
      <w:r w:rsidRPr="008F16F8">
        <w:rPr>
          <w:szCs w:val="22"/>
          <w:u w:val="single"/>
          <w:lang w:val="ru-RU"/>
        </w:rPr>
        <w:t xml:space="preserve"> </w:t>
      </w:r>
      <w:r w:rsidR="008F16F8" w:rsidRPr="008F16F8">
        <w:rPr>
          <w:szCs w:val="22"/>
          <w:u w:val="single"/>
          <w:lang w:val="ru-RU"/>
        </w:rPr>
        <w:t>люб</w:t>
      </w:r>
      <w:r w:rsidR="00E251C8">
        <w:rPr>
          <w:szCs w:val="22"/>
          <w:u w:val="single"/>
          <w:lang w:val="ru-RU"/>
        </w:rPr>
        <w:t>ые</w:t>
      </w:r>
      <w:r w:rsidRPr="008F16F8">
        <w:rPr>
          <w:szCs w:val="22"/>
          <w:u w:val="single"/>
          <w:lang w:val="ru-RU"/>
        </w:rPr>
        <w:t xml:space="preserve"> </w:t>
      </w:r>
      <w:r w:rsidR="00E251C8">
        <w:rPr>
          <w:szCs w:val="22"/>
          <w:u w:val="single"/>
          <w:lang w:val="ru-RU"/>
        </w:rPr>
        <w:t xml:space="preserve">иные </w:t>
      </w:r>
      <w:r w:rsidR="00E251C8" w:rsidRPr="008F16F8">
        <w:rPr>
          <w:szCs w:val="22"/>
          <w:u w:val="single"/>
          <w:lang w:val="ru-RU"/>
        </w:rPr>
        <w:t>п</w:t>
      </w:r>
      <w:r w:rsidR="008F16F8" w:rsidRPr="008F16F8">
        <w:rPr>
          <w:szCs w:val="22"/>
          <w:u w:val="single"/>
          <w:lang w:val="ru-RU"/>
        </w:rPr>
        <w:t>рав</w:t>
      </w:r>
      <w:r w:rsidR="00E251C8">
        <w:rPr>
          <w:szCs w:val="22"/>
          <w:u w:val="single"/>
          <w:lang w:val="ru-RU"/>
        </w:rPr>
        <w:t>а</w:t>
      </w:r>
      <w:r w:rsidR="008F16F8" w:rsidRPr="008F16F8">
        <w:rPr>
          <w:szCs w:val="22"/>
          <w:u w:val="single"/>
          <w:lang w:val="ru-RU"/>
        </w:rPr>
        <w:t xml:space="preserve"> ИС</w:t>
      </w:r>
      <w:r w:rsidR="00E251C8">
        <w:rPr>
          <w:szCs w:val="22"/>
          <w:u w:val="single"/>
          <w:lang w:val="ru-RU"/>
        </w:rPr>
        <w:t xml:space="preserve">, </w:t>
      </w:r>
      <w:r w:rsidR="00452F3F">
        <w:rPr>
          <w:szCs w:val="22"/>
          <w:u w:val="single"/>
          <w:lang w:val="ru-RU"/>
        </w:rPr>
        <w:t xml:space="preserve">полученные </w:t>
      </w:r>
      <w:r w:rsidR="00452F3F" w:rsidRPr="00452F3F">
        <w:rPr>
          <w:szCs w:val="22"/>
          <w:u w:val="single"/>
          <w:lang w:val="ru-RU"/>
        </w:rPr>
        <w:t>в результате</w:t>
      </w:r>
      <w:r w:rsidR="00452F3F">
        <w:rPr>
          <w:szCs w:val="22"/>
          <w:u w:val="single"/>
          <w:lang w:val="ru-RU"/>
        </w:rPr>
        <w:t xml:space="preserve"> подачи </w:t>
      </w:r>
      <w:r w:rsidR="008F16F8" w:rsidRPr="008F16F8">
        <w:rPr>
          <w:szCs w:val="22"/>
          <w:u w:val="single"/>
          <w:lang w:val="ru-RU"/>
        </w:rPr>
        <w:t>заявок</w:t>
      </w:r>
      <w:r w:rsidR="00E251C8">
        <w:rPr>
          <w:szCs w:val="22"/>
          <w:u w:val="single"/>
          <w:lang w:val="ru-RU"/>
        </w:rPr>
        <w:t>, входящих в категорию</w:t>
      </w:r>
      <w:r w:rsidRPr="008F16F8">
        <w:rPr>
          <w:szCs w:val="22"/>
          <w:u w:val="single"/>
          <w:lang w:val="ru-RU"/>
        </w:rPr>
        <w:t xml:space="preserve"> </w:t>
      </w:r>
      <w:r w:rsidRPr="004300DA">
        <w:rPr>
          <w:szCs w:val="22"/>
          <w:u w:val="single"/>
        </w:rPr>
        <w:t>A</w:t>
      </w:r>
      <w:r w:rsidRPr="008F16F8">
        <w:rPr>
          <w:szCs w:val="22"/>
          <w:u w:val="single"/>
          <w:lang w:val="ru-RU"/>
        </w:rPr>
        <w:t>.</w:t>
      </w:r>
      <w:r w:rsidRPr="00E251C8">
        <w:rPr>
          <w:szCs w:val="22"/>
          <w:lang w:val="ru-RU"/>
        </w:rPr>
        <w:t xml:space="preserve">  </w:t>
      </w:r>
      <w:r w:rsidR="00E251C8" w:rsidRPr="008F16F8">
        <w:rPr>
          <w:szCs w:val="22"/>
          <w:lang w:val="ru-RU"/>
        </w:rPr>
        <w:t>С</w:t>
      </w:r>
      <w:r w:rsidR="004F6CB5" w:rsidRPr="008F16F8">
        <w:rPr>
          <w:szCs w:val="22"/>
          <w:lang w:val="ru-RU"/>
        </w:rPr>
        <w:t>об</w:t>
      </w:r>
      <w:r w:rsidR="00E251C8">
        <w:rPr>
          <w:szCs w:val="22"/>
          <w:lang w:val="ru-RU"/>
        </w:rPr>
        <w:t xml:space="preserve">ытия, относящиеся к </w:t>
      </w:r>
      <w:r w:rsidR="00E251C8" w:rsidRPr="00E251C8">
        <w:rPr>
          <w:snapToGrid w:val="0"/>
          <w:szCs w:val="22"/>
          <w:lang w:val="ru-RU"/>
        </w:rPr>
        <w:t>данн</w:t>
      </w:r>
      <w:r w:rsidR="00E251C8">
        <w:rPr>
          <w:szCs w:val="22"/>
          <w:lang w:val="ru-RU"/>
        </w:rPr>
        <w:t>ой категории,</w:t>
      </w:r>
      <w:r w:rsidRPr="008F16F8">
        <w:rPr>
          <w:szCs w:val="22"/>
          <w:lang w:val="ru-RU"/>
        </w:rPr>
        <w:t xml:space="preserve"> </w:t>
      </w:r>
      <w:r w:rsidR="000C3462">
        <w:rPr>
          <w:szCs w:val="22"/>
          <w:lang w:val="ru-RU"/>
        </w:rPr>
        <w:t xml:space="preserve">могут </w:t>
      </w:r>
      <w:r w:rsidR="00452F3F" w:rsidRPr="00452F3F">
        <w:rPr>
          <w:szCs w:val="22"/>
          <w:lang w:val="ru-RU"/>
        </w:rPr>
        <w:t>соответств</w:t>
      </w:r>
      <w:r w:rsidR="00452F3F">
        <w:rPr>
          <w:szCs w:val="22"/>
          <w:lang w:val="ru-RU"/>
        </w:rPr>
        <w:t>овать переводу заявки</w:t>
      </w:r>
      <w:r w:rsidR="000C3462">
        <w:rPr>
          <w:szCs w:val="22"/>
          <w:lang w:val="ru-RU"/>
        </w:rPr>
        <w:t xml:space="preserve"> с </w:t>
      </w:r>
      <w:r w:rsidR="008F16F8" w:rsidRPr="008F16F8">
        <w:rPr>
          <w:szCs w:val="22"/>
          <w:lang w:val="ru-RU"/>
        </w:rPr>
        <w:t>этап</w:t>
      </w:r>
      <w:r w:rsidR="000C3462">
        <w:rPr>
          <w:szCs w:val="22"/>
          <w:lang w:val="ru-RU"/>
        </w:rPr>
        <w:t>а экспертизы</w:t>
      </w:r>
      <w:r w:rsidR="000C3462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или</w:t>
      </w:r>
      <w:r w:rsidRPr="008F16F8">
        <w:rPr>
          <w:szCs w:val="22"/>
          <w:lang w:val="ru-RU"/>
        </w:rPr>
        <w:t xml:space="preserve"> </w:t>
      </w:r>
      <w:r w:rsidR="000C3462">
        <w:rPr>
          <w:szCs w:val="22"/>
          <w:lang w:val="ru-RU"/>
        </w:rPr>
        <w:t>оспаривания</w:t>
      </w:r>
      <w:r w:rsidR="00BC11F2" w:rsidRPr="008F16F8">
        <w:rPr>
          <w:szCs w:val="22"/>
          <w:lang w:val="ru-RU"/>
        </w:rPr>
        <w:t xml:space="preserve"> до выдачи</w:t>
      </w:r>
      <w:r w:rsidRPr="008F16F8">
        <w:rPr>
          <w:szCs w:val="22"/>
          <w:lang w:val="ru-RU"/>
        </w:rPr>
        <w:t xml:space="preserve"> </w:t>
      </w:r>
      <w:r w:rsidR="000C3462">
        <w:rPr>
          <w:szCs w:val="22"/>
          <w:lang w:val="ru-RU"/>
        </w:rPr>
        <w:t xml:space="preserve">на </w:t>
      </w:r>
      <w:r w:rsidR="008F16F8" w:rsidRPr="008F16F8">
        <w:rPr>
          <w:szCs w:val="22"/>
          <w:lang w:val="ru-RU"/>
        </w:rPr>
        <w:t>этап</w:t>
      </w:r>
      <w:r w:rsidR="000C3462">
        <w:rPr>
          <w:szCs w:val="22"/>
          <w:lang w:val="ru-RU"/>
        </w:rPr>
        <w:t xml:space="preserve"> </w:t>
      </w:r>
      <w:r w:rsidR="004079F3">
        <w:rPr>
          <w:szCs w:val="22"/>
          <w:lang w:val="ru-RU"/>
        </w:rPr>
        <w:t>предоставлени</w:t>
      </w:r>
      <w:r w:rsidR="000C3462">
        <w:rPr>
          <w:szCs w:val="22"/>
          <w:lang w:val="ru-RU"/>
        </w:rPr>
        <w:t>я права</w:t>
      </w:r>
      <w:r w:rsidRPr="008F16F8">
        <w:rPr>
          <w:szCs w:val="22"/>
          <w:lang w:val="ru-RU"/>
        </w:rPr>
        <w:t>.</w:t>
      </w:r>
    </w:p>
    <w:p w:rsidR="00064EBA" w:rsidRPr="008F16F8" w:rsidRDefault="008F16F8" w:rsidP="00711378">
      <w:pPr>
        <w:numPr>
          <w:ilvl w:val="0"/>
          <w:numId w:val="5"/>
        </w:numPr>
        <w:tabs>
          <w:tab w:val="clear" w:pos="567"/>
        </w:tabs>
        <w:spacing w:after="120"/>
        <w:rPr>
          <w:szCs w:val="22"/>
          <w:lang w:val="ru-RU"/>
        </w:rPr>
      </w:pPr>
      <w:r w:rsidRPr="008F16F8">
        <w:rPr>
          <w:szCs w:val="22"/>
          <w:lang w:val="ru-RU"/>
        </w:rPr>
        <w:t>После того, как предл</w:t>
      </w:r>
      <w:r w:rsidR="000C3462">
        <w:rPr>
          <w:szCs w:val="22"/>
          <w:lang w:val="ru-RU"/>
        </w:rPr>
        <w:t xml:space="preserve">оженные </w:t>
      </w:r>
      <w:r w:rsidR="000C3462" w:rsidRPr="000C3462">
        <w:rPr>
          <w:szCs w:val="22"/>
          <w:lang w:val="ru-RU"/>
        </w:rPr>
        <w:t>изменени</w:t>
      </w:r>
      <w:r w:rsidR="000C3462">
        <w:rPr>
          <w:szCs w:val="22"/>
          <w:lang w:val="ru-RU"/>
        </w:rPr>
        <w:t>я будут утверждены</w:t>
      </w:r>
      <w:r w:rsidR="00464958" w:rsidRPr="008F16F8">
        <w:rPr>
          <w:szCs w:val="22"/>
          <w:lang w:val="ru-RU"/>
        </w:rPr>
        <w:t xml:space="preserve">, </w:t>
      </w:r>
      <w:r w:rsidR="000C3462" w:rsidRPr="008F16F8">
        <w:rPr>
          <w:szCs w:val="22"/>
          <w:lang w:val="ru-RU"/>
        </w:rPr>
        <w:t>п</w:t>
      </w:r>
      <w:r w:rsidRPr="008F16F8">
        <w:rPr>
          <w:szCs w:val="22"/>
          <w:lang w:val="ru-RU"/>
        </w:rPr>
        <w:t xml:space="preserve">редлагается </w:t>
      </w:r>
      <w:r w:rsidR="000C3462">
        <w:rPr>
          <w:szCs w:val="22"/>
          <w:lang w:val="ru-RU"/>
        </w:rPr>
        <w:t xml:space="preserve">внести уточнения в </w:t>
      </w:r>
      <w:r w:rsidR="000C3462" w:rsidRPr="008F16F8">
        <w:rPr>
          <w:szCs w:val="22"/>
          <w:lang w:val="ru-RU"/>
        </w:rPr>
        <w:t>п</w:t>
      </w:r>
      <w:r w:rsidRPr="008F16F8">
        <w:rPr>
          <w:szCs w:val="22"/>
          <w:lang w:val="ru-RU"/>
        </w:rPr>
        <w:t xml:space="preserve">риложение </w:t>
      </w:r>
      <w:r w:rsidR="00064EBA">
        <w:rPr>
          <w:szCs w:val="22"/>
        </w:rPr>
        <w:t>II</w:t>
      </w:r>
      <w:r w:rsidR="00064EBA" w:rsidRPr="008F16F8">
        <w:rPr>
          <w:szCs w:val="22"/>
          <w:lang w:val="ru-RU"/>
        </w:rPr>
        <w:t xml:space="preserve"> </w:t>
      </w:r>
      <w:r w:rsidR="000C3462">
        <w:rPr>
          <w:szCs w:val="22"/>
          <w:lang w:val="ru-RU"/>
        </w:rPr>
        <w:t xml:space="preserve">к </w:t>
      </w:r>
      <w:r w:rsidR="000C3462" w:rsidRPr="000C3462">
        <w:rPr>
          <w:szCs w:val="22"/>
          <w:lang w:val="ru-RU"/>
        </w:rPr>
        <w:t>стандарт</w:t>
      </w:r>
      <w:r w:rsidR="000C3462">
        <w:rPr>
          <w:szCs w:val="22"/>
          <w:lang w:val="ru-RU"/>
        </w:rPr>
        <w:t xml:space="preserve">у </w:t>
      </w:r>
      <w:r w:rsidR="000C3462" w:rsidRPr="000C3462">
        <w:rPr>
          <w:szCs w:val="22"/>
          <w:lang w:val="ru-RU"/>
        </w:rPr>
        <w:t>ВОИС</w:t>
      </w:r>
      <w:r w:rsidR="000C3462">
        <w:rPr>
          <w:szCs w:val="22"/>
          <w:lang w:val="ru-RU"/>
        </w:rPr>
        <w:t xml:space="preserve"> </w:t>
      </w:r>
      <w:r w:rsidR="00064EBA">
        <w:rPr>
          <w:szCs w:val="22"/>
        </w:rPr>
        <w:t>ST</w:t>
      </w:r>
      <w:r w:rsidR="00064EBA" w:rsidRPr="008F16F8">
        <w:rPr>
          <w:szCs w:val="22"/>
          <w:lang w:val="ru-RU"/>
        </w:rPr>
        <w:t xml:space="preserve">.27 </w:t>
      </w:r>
      <w:r w:rsidR="000C3462">
        <w:rPr>
          <w:szCs w:val="22"/>
          <w:lang w:val="ru-RU"/>
        </w:rPr>
        <w:t xml:space="preserve">для </w:t>
      </w:r>
      <w:r w:rsidR="000C3462" w:rsidRPr="000C3462">
        <w:rPr>
          <w:szCs w:val="22"/>
          <w:lang w:val="ru-RU"/>
        </w:rPr>
        <w:t>надлежащ</w:t>
      </w:r>
      <w:r w:rsidR="000C3462">
        <w:rPr>
          <w:szCs w:val="22"/>
          <w:lang w:val="ru-RU"/>
        </w:rPr>
        <w:t xml:space="preserve">его </w:t>
      </w:r>
      <w:r w:rsidRPr="008F16F8">
        <w:rPr>
          <w:szCs w:val="22"/>
          <w:lang w:val="ru-RU"/>
        </w:rPr>
        <w:t>отраж</w:t>
      </w:r>
      <w:r w:rsidR="000C3462">
        <w:rPr>
          <w:szCs w:val="22"/>
          <w:lang w:val="ru-RU"/>
        </w:rPr>
        <w:t>ения этих</w:t>
      </w:r>
      <w:r w:rsidRPr="008F16F8">
        <w:rPr>
          <w:szCs w:val="22"/>
          <w:lang w:val="ru-RU"/>
        </w:rPr>
        <w:t xml:space="preserve"> </w:t>
      </w:r>
      <w:r w:rsidR="000C3462">
        <w:rPr>
          <w:szCs w:val="22"/>
          <w:lang w:val="ru-RU"/>
        </w:rPr>
        <w:t>изменений</w:t>
      </w:r>
      <w:r w:rsidR="00064EBA" w:rsidRPr="008F16F8">
        <w:rPr>
          <w:szCs w:val="22"/>
          <w:lang w:val="ru-RU"/>
        </w:rPr>
        <w:t>.</w:t>
      </w:r>
    </w:p>
    <w:p w:rsidR="00FE2B6E" w:rsidRPr="008F16F8" w:rsidRDefault="004D2E23" w:rsidP="00711378">
      <w:pPr>
        <w:numPr>
          <w:ilvl w:val="0"/>
          <w:numId w:val="5"/>
        </w:numPr>
        <w:tabs>
          <w:tab w:val="clear" w:pos="567"/>
        </w:tabs>
        <w:spacing w:after="120"/>
        <w:rPr>
          <w:szCs w:val="22"/>
          <w:lang w:val="ru-RU"/>
        </w:rPr>
      </w:pPr>
      <w:r w:rsidRPr="004D2E23">
        <w:rPr>
          <w:szCs w:val="22"/>
          <w:lang w:val="ru-RU"/>
        </w:rPr>
        <w:t xml:space="preserve">В связи с </w:t>
      </w:r>
      <w:r w:rsidR="008F16F8" w:rsidRPr="008F16F8">
        <w:rPr>
          <w:szCs w:val="22"/>
          <w:lang w:val="ru-RU"/>
        </w:rPr>
        <w:t>предложение</w:t>
      </w:r>
      <w:r>
        <w:rPr>
          <w:szCs w:val="22"/>
          <w:lang w:val="ru-RU"/>
        </w:rPr>
        <w:t xml:space="preserve">м добавить в </w:t>
      </w:r>
      <w:r w:rsidRPr="008F16F8">
        <w:rPr>
          <w:szCs w:val="22"/>
          <w:lang w:val="ru-RU"/>
        </w:rPr>
        <w:t>с</w:t>
      </w:r>
      <w:r w:rsidR="004F6CB5" w:rsidRPr="008F16F8">
        <w:rPr>
          <w:szCs w:val="22"/>
          <w:lang w:val="ru-RU"/>
        </w:rPr>
        <w:t>обытиях</w:t>
      </w:r>
      <w:r w:rsidR="00FE2B6E" w:rsidRPr="004D2E23">
        <w:rPr>
          <w:szCs w:val="22"/>
          <w:lang w:val="ru-RU"/>
        </w:rPr>
        <w:t xml:space="preserve"> </w:t>
      </w:r>
      <w:r w:rsidR="00FE2B6E" w:rsidRPr="004300DA">
        <w:rPr>
          <w:szCs w:val="22"/>
        </w:rPr>
        <w:t>D</w:t>
      </w:r>
      <w:r w:rsidR="00FE2B6E" w:rsidRPr="004D2E23">
        <w:rPr>
          <w:szCs w:val="22"/>
          <w:lang w:val="ru-RU"/>
        </w:rPr>
        <w:t xml:space="preserve">14 </w:t>
      </w:r>
      <w:r w:rsidR="008F16F8" w:rsidRPr="008F16F8">
        <w:rPr>
          <w:szCs w:val="22"/>
          <w:lang w:val="ru-RU"/>
        </w:rPr>
        <w:t>и</w:t>
      </w:r>
      <w:r w:rsidR="00FE2B6E" w:rsidRPr="004D2E23">
        <w:rPr>
          <w:szCs w:val="22"/>
          <w:lang w:val="ru-RU"/>
        </w:rPr>
        <w:t xml:space="preserve"> </w:t>
      </w:r>
      <w:r w:rsidR="00FE2B6E" w:rsidRPr="004300DA">
        <w:rPr>
          <w:szCs w:val="22"/>
        </w:rPr>
        <w:t>D</w:t>
      </w:r>
      <w:r w:rsidR="00FE2B6E" w:rsidRPr="004D2E23">
        <w:rPr>
          <w:szCs w:val="22"/>
          <w:lang w:val="ru-RU"/>
        </w:rPr>
        <w:t>15</w:t>
      </w:r>
      <w:r>
        <w:rPr>
          <w:szCs w:val="22"/>
          <w:lang w:val="ru-RU"/>
        </w:rPr>
        <w:t xml:space="preserve"> слово </w:t>
      </w:r>
      <w:r w:rsidRPr="004D2E23">
        <w:rPr>
          <w:szCs w:val="22"/>
          <w:lang w:val="ru-RU"/>
        </w:rPr>
        <w:t>«</w:t>
      </w:r>
      <w:r>
        <w:rPr>
          <w:szCs w:val="22"/>
          <w:lang w:val="ru-RU"/>
        </w:rPr>
        <w:t>заявителю»</w:t>
      </w:r>
      <w:r w:rsidR="00FE2B6E" w:rsidRPr="004D2E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Целевая</w:t>
      </w:r>
      <w:r w:rsidR="008F16F8" w:rsidRPr="004D2E23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г</w:t>
      </w:r>
      <w:r>
        <w:rPr>
          <w:szCs w:val="22"/>
          <w:lang w:val="ru-RU"/>
        </w:rPr>
        <w:t>руппа</w:t>
      </w:r>
      <w:r w:rsidR="008F16F8" w:rsidRPr="004D2E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высказала мнение </w:t>
      </w:r>
      <w:r w:rsidRPr="004D2E23">
        <w:rPr>
          <w:szCs w:val="22"/>
          <w:lang w:val="ru-RU"/>
        </w:rPr>
        <w:t>о том, что</w:t>
      </w:r>
      <w:r>
        <w:rPr>
          <w:szCs w:val="22"/>
          <w:lang w:val="ru-RU"/>
        </w:rPr>
        <w:t xml:space="preserve"> не </w:t>
      </w:r>
      <w:r w:rsidR="008F16F8" w:rsidRPr="008F16F8">
        <w:rPr>
          <w:szCs w:val="22"/>
          <w:lang w:val="ru-RU"/>
        </w:rPr>
        <w:t>все</w:t>
      </w:r>
      <w:r w:rsidR="00FE2B6E" w:rsidRPr="004D2E23">
        <w:rPr>
          <w:szCs w:val="22"/>
          <w:lang w:val="ru-RU"/>
        </w:rPr>
        <w:t xml:space="preserve"> </w:t>
      </w:r>
      <w:r w:rsidR="00563133">
        <w:rPr>
          <w:szCs w:val="22"/>
          <w:lang w:val="ru-RU"/>
        </w:rPr>
        <w:t>ВИС</w:t>
      </w:r>
      <w:r w:rsidR="00FE2B6E" w:rsidRPr="004D2E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</w:t>
      </w:r>
      <w:r w:rsidR="00452F3F">
        <w:rPr>
          <w:szCs w:val="22"/>
          <w:lang w:val="ru-RU"/>
        </w:rPr>
        <w:t>дос</w:t>
      </w:r>
      <w:r>
        <w:rPr>
          <w:szCs w:val="22"/>
          <w:lang w:val="ru-RU"/>
        </w:rPr>
        <w:t>тавляют отчет о поиске и</w:t>
      </w:r>
      <w:r w:rsidR="00452F3F">
        <w:rPr>
          <w:szCs w:val="22"/>
          <w:lang w:val="ru-RU"/>
        </w:rPr>
        <w:t> </w:t>
      </w:r>
      <w:r>
        <w:rPr>
          <w:szCs w:val="22"/>
          <w:lang w:val="ru-RU"/>
        </w:rPr>
        <w:t>экспертизе</w:t>
      </w:r>
      <w:r w:rsidR="00FE2B6E" w:rsidRPr="004D2E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заявителю</w:t>
      </w:r>
      <w:r w:rsidR="008F16F8" w:rsidRPr="004D2E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 его составления. Целевая группа</w:t>
      </w:r>
      <w:r w:rsidR="008F16F8" w:rsidRPr="008F16F8">
        <w:rPr>
          <w:szCs w:val="22"/>
          <w:lang w:val="ru-RU"/>
        </w:rPr>
        <w:t xml:space="preserve"> предлагает</w:t>
      </w:r>
      <w:r w:rsidR="00FE2B6E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изменить </w:t>
      </w:r>
      <w:r w:rsidR="008F16F8" w:rsidRPr="008F16F8">
        <w:rPr>
          <w:szCs w:val="22"/>
          <w:lang w:val="ru-RU"/>
        </w:rPr>
        <w:t xml:space="preserve">описание </w:t>
      </w:r>
      <w:r w:rsidRPr="0094698F">
        <w:rPr>
          <w:szCs w:val="22"/>
          <w:lang w:val="ru-RU"/>
        </w:rPr>
        <w:t xml:space="preserve">этих </w:t>
      </w:r>
      <w:r>
        <w:rPr>
          <w:szCs w:val="22"/>
          <w:lang w:val="ru-RU"/>
        </w:rPr>
        <w:t>событий</w:t>
      </w:r>
      <w:r w:rsidR="00B00D7A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следующим образом</w:t>
      </w:r>
      <w:r w:rsidR="00B00D7A" w:rsidRPr="008F16F8">
        <w:rPr>
          <w:szCs w:val="22"/>
          <w:lang w:val="ru-RU"/>
        </w:rPr>
        <w:t>:</w:t>
      </w:r>
    </w:p>
    <w:p w:rsidR="00FE2B6E" w:rsidRPr="008F16F8" w:rsidRDefault="00FE2B6E" w:rsidP="00711378">
      <w:pPr>
        <w:spacing w:after="120"/>
        <w:ind w:left="1124" w:hanging="562"/>
        <w:jc w:val="both"/>
        <w:rPr>
          <w:szCs w:val="22"/>
          <w:lang w:val="ru-RU"/>
        </w:rPr>
      </w:pPr>
      <w:r w:rsidRPr="004300DA">
        <w:rPr>
          <w:szCs w:val="22"/>
        </w:rPr>
        <w:t>D</w:t>
      </w:r>
      <w:r w:rsidRPr="008F16F8">
        <w:rPr>
          <w:szCs w:val="22"/>
          <w:lang w:val="ru-RU"/>
        </w:rPr>
        <w:t>14.</w:t>
      </w:r>
      <w:r w:rsidRPr="008F16F8">
        <w:rPr>
          <w:szCs w:val="22"/>
          <w:lang w:val="ru-RU"/>
        </w:rPr>
        <w:tab/>
      </w:r>
      <w:r w:rsidR="004D2E23">
        <w:rPr>
          <w:szCs w:val="22"/>
          <w:lang w:val="ru-RU"/>
        </w:rPr>
        <w:t>Отчет о поиске</w:t>
      </w:r>
      <w:r w:rsidRPr="008F16F8">
        <w:rPr>
          <w:szCs w:val="22"/>
          <w:lang w:val="ru-RU"/>
        </w:rPr>
        <w:t xml:space="preserve"> </w:t>
      </w:r>
      <w:r w:rsidR="004D2E23" w:rsidRPr="004D2E23">
        <w:rPr>
          <w:strike/>
          <w:szCs w:val="22"/>
          <w:lang w:val="ru-RU"/>
        </w:rPr>
        <w:t>выпущен</w:t>
      </w:r>
      <w:r w:rsidRPr="008F16F8">
        <w:rPr>
          <w:strike/>
          <w:szCs w:val="22"/>
          <w:lang w:val="ru-RU"/>
        </w:rPr>
        <w:t xml:space="preserve"> </w:t>
      </w:r>
      <w:r w:rsidR="00B81BB8">
        <w:rPr>
          <w:szCs w:val="22"/>
          <w:u w:val="single"/>
          <w:lang w:val="ru-RU"/>
        </w:rPr>
        <w:t>подготовлен</w:t>
      </w:r>
      <w:r w:rsidRPr="008F16F8">
        <w:rPr>
          <w:szCs w:val="22"/>
          <w:lang w:val="ru-RU"/>
        </w:rPr>
        <w:t xml:space="preserve"> (</w:t>
      </w:r>
      <w:r w:rsidR="00B81BB8" w:rsidRPr="008F16F8">
        <w:rPr>
          <w:szCs w:val="22"/>
          <w:lang w:val="ru-RU"/>
        </w:rPr>
        <w:t xml:space="preserve">отчет </w:t>
      </w:r>
      <w:r w:rsidR="00B81BB8">
        <w:rPr>
          <w:szCs w:val="22"/>
          <w:lang w:val="ru-RU"/>
        </w:rPr>
        <w:t xml:space="preserve">о </w:t>
      </w:r>
      <w:r w:rsidR="008F16F8" w:rsidRPr="008F16F8">
        <w:rPr>
          <w:szCs w:val="22"/>
          <w:lang w:val="ru-RU"/>
        </w:rPr>
        <w:t>поиск</w:t>
      </w:r>
      <w:r w:rsidR="00B81BB8">
        <w:rPr>
          <w:szCs w:val="22"/>
          <w:lang w:val="ru-RU"/>
        </w:rPr>
        <w:t>е</w:t>
      </w:r>
      <w:r w:rsidR="008F16F8" w:rsidRPr="008F16F8">
        <w:rPr>
          <w:szCs w:val="22"/>
          <w:lang w:val="ru-RU"/>
        </w:rPr>
        <w:t xml:space="preserve"> по уровню техники </w:t>
      </w:r>
      <w:r w:rsidR="00B81BB8" w:rsidRPr="00B81BB8">
        <w:rPr>
          <w:szCs w:val="22"/>
          <w:lang w:val="ru-RU"/>
        </w:rPr>
        <w:t xml:space="preserve">в отношении </w:t>
      </w:r>
      <w:r w:rsidR="00B81BB8">
        <w:rPr>
          <w:szCs w:val="22"/>
          <w:lang w:val="ru-RU"/>
        </w:rPr>
        <w:t xml:space="preserve">заявки </w:t>
      </w:r>
      <w:r w:rsidR="00B81BB8" w:rsidRPr="004D2E23">
        <w:rPr>
          <w:strike/>
          <w:szCs w:val="22"/>
          <w:lang w:val="ru-RU"/>
        </w:rPr>
        <w:t>выпущен</w:t>
      </w:r>
      <w:r w:rsidR="004300DA" w:rsidRPr="008F16F8">
        <w:rPr>
          <w:strike/>
          <w:szCs w:val="22"/>
          <w:lang w:val="ru-RU"/>
        </w:rPr>
        <w:t xml:space="preserve"> </w:t>
      </w:r>
      <w:r w:rsidR="00B81BB8">
        <w:rPr>
          <w:szCs w:val="22"/>
          <w:u w:val="single"/>
          <w:lang w:val="ru-RU"/>
        </w:rPr>
        <w:t>подготовлен ВИС</w:t>
      </w:r>
      <w:r w:rsidRPr="008F16F8">
        <w:rPr>
          <w:rStyle w:val="CommentReference"/>
          <w:sz w:val="22"/>
          <w:szCs w:val="22"/>
          <w:lang w:val="ru-RU"/>
        </w:rPr>
        <w:t>.</w:t>
      </w:r>
      <w:r w:rsidRPr="008F16F8">
        <w:rPr>
          <w:szCs w:val="22"/>
          <w:lang w:val="ru-RU"/>
        </w:rPr>
        <w:t>)</w:t>
      </w:r>
    </w:p>
    <w:p w:rsidR="00FE2B6E" w:rsidRPr="008F16F8" w:rsidRDefault="00FE2B6E" w:rsidP="00711378">
      <w:pPr>
        <w:spacing w:after="220"/>
        <w:ind w:left="562"/>
        <w:rPr>
          <w:szCs w:val="22"/>
          <w:lang w:val="ru-RU"/>
        </w:rPr>
      </w:pPr>
      <w:r w:rsidRPr="004300DA">
        <w:rPr>
          <w:szCs w:val="22"/>
        </w:rPr>
        <w:t>D</w:t>
      </w:r>
      <w:r w:rsidRPr="008F16F8">
        <w:rPr>
          <w:szCs w:val="22"/>
          <w:lang w:val="ru-RU"/>
        </w:rPr>
        <w:t>15.</w:t>
      </w:r>
      <w:r w:rsidRPr="008F16F8">
        <w:rPr>
          <w:szCs w:val="22"/>
          <w:lang w:val="ru-RU"/>
        </w:rPr>
        <w:tab/>
      </w:r>
      <w:r w:rsidR="00B81BB8">
        <w:rPr>
          <w:szCs w:val="22"/>
          <w:lang w:val="ru-RU"/>
        </w:rPr>
        <w:t>Отчет об экспертизе</w:t>
      </w:r>
      <w:r w:rsidRPr="008F16F8">
        <w:rPr>
          <w:szCs w:val="22"/>
          <w:lang w:val="ru-RU"/>
        </w:rPr>
        <w:t xml:space="preserve"> </w:t>
      </w:r>
      <w:r w:rsidR="00B81BB8" w:rsidRPr="004D2E23">
        <w:rPr>
          <w:strike/>
          <w:szCs w:val="22"/>
          <w:lang w:val="ru-RU"/>
        </w:rPr>
        <w:t>выпущен</w:t>
      </w:r>
      <w:r w:rsidR="00B81BB8" w:rsidRPr="008F16F8">
        <w:rPr>
          <w:strike/>
          <w:szCs w:val="22"/>
          <w:lang w:val="ru-RU"/>
        </w:rPr>
        <w:t xml:space="preserve"> </w:t>
      </w:r>
      <w:r w:rsidR="00B81BB8">
        <w:rPr>
          <w:szCs w:val="22"/>
          <w:u w:val="single"/>
          <w:lang w:val="ru-RU"/>
        </w:rPr>
        <w:t>подготовлен</w:t>
      </w:r>
      <w:r w:rsidRPr="008F16F8">
        <w:rPr>
          <w:szCs w:val="22"/>
          <w:lang w:val="ru-RU"/>
        </w:rPr>
        <w:t xml:space="preserve"> (</w:t>
      </w:r>
      <w:r w:rsidR="00B81BB8">
        <w:rPr>
          <w:szCs w:val="22"/>
          <w:lang w:val="ru-RU"/>
        </w:rPr>
        <w:t>отчет об экспертизе по существу</w:t>
      </w:r>
      <w:r w:rsidRPr="008F16F8">
        <w:rPr>
          <w:szCs w:val="22"/>
          <w:lang w:val="ru-RU"/>
        </w:rPr>
        <w:t xml:space="preserve"> </w:t>
      </w:r>
      <w:r w:rsidR="00B81BB8">
        <w:rPr>
          <w:szCs w:val="22"/>
          <w:u w:val="single"/>
          <w:lang w:val="ru-RU"/>
        </w:rPr>
        <w:t>подготовлен ВИС</w:t>
      </w:r>
      <w:r w:rsidRPr="008F16F8">
        <w:rPr>
          <w:strike/>
          <w:szCs w:val="22"/>
          <w:u w:val="single"/>
          <w:lang w:val="ru-RU"/>
        </w:rPr>
        <w:t xml:space="preserve"> </w:t>
      </w:r>
      <w:r w:rsidR="008F16F8" w:rsidRPr="008F16F8">
        <w:rPr>
          <w:strike/>
          <w:szCs w:val="22"/>
          <w:lang w:val="ru-RU"/>
        </w:rPr>
        <w:t>или</w:t>
      </w:r>
      <w:r w:rsidRPr="008F16F8">
        <w:rPr>
          <w:strike/>
          <w:szCs w:val="22"/>
          <w:lang w:val="ru-RU"/>
        </w:rPr>
        <w:t xml:space="preserve"> </w:t>
      </w:r>
      <w:r w:rsidR="00B81BB8">
        <w:rPr>
          <w:strike/>
          <w:szCs w:val="22"/>
          <w:lang w:val="ru-RU"/>
        </w:rPr>
        <w:t xml:space="preserve">им направлено </w:t>
      </w:r>
      <w:r w:rsidR="008F16F8" w:rsidRPr="008F16F8">
        <w:rPr>
          <w:strike/>
          <w:szCs w:val="22"/>
          <w:lang w:val="ru-RU"/>
        </w:rPr>
        <w:t>уведомлени</w:t>
      </w:r>
      <w:r w:rsidR="00B81BB8">
        <w:rPr>
          <w:strike/>
          <w:szCs w:val="22"/>
          <w:lang w:val="ru-RU"/>
        </w:rPr>
        <w:t xml:space="preserve">е о </w:t>
      </w:r>
      <w:r w:rsidR="008F16F8" w:rsidRPr="008F16F8">
        <w:rPr>
          <w:strike/>
          <w:szCs w:val="22"/>
          <w:lang w:val="ru-RU"/>
        </w:rPr>
        <w:t>причина</w:t>
      </w:r>
      <w:r w:rsidR="00B81BB8">
        <w:rPr>
          <w:strike/>
          <w:szCs w:val="22"/>
          <w:lang w:val="ru-RU"/>
        </w:rPr>
        <w:t>х отклонения заявки</w:t>
      </w:r>
      <w:r w:rsidRPr="008F16F8">
        <w:rPr>
          <w:szCs w:val="22"/>
          <w:lang w:val="ru-RU"/>
        </w:rPr>
        <w:t>.)</w:t>
      </w:r>
    </w:p>
    <w:p w:rsidR="008D21BB" w:rsidRPr="008F16F8" w:rsidRDefault="00B81BB8" w:rsidP="007B4AAF">
      <w:pPr>
        <w:keepLines/>
        <w:numPr>
          <w:ilvl w:val="0"/>
          <w:numId w:val="5"/>
        </w:numPr>
        <w:tabs>
          <w:tab w:val="clear" w:pos="567"/>
        </w:tabs>
        <w:spacing w:after="120"/>
        <w:rPr>
          <w:szCs w:val="22"/>
          <w:lang w:val="ru-RU"/>
        </w:rPr>
      </w:pPr>
      <w:r>
        <w:rPr>
          <w:szCs w:val="22"/>
          <w:lang w:val="ru-RU"/>
        </w:rPr>
        <w:t xml:space="preserve">КСВ </w:t>
      </w:r>
      <w:r w:rsidR="008F16F8" w:rsidRPr="008F16F8">
        <w:rPr>
          <w:szCs w:val="22"/>
          <w:lang w:val="ru-RU"/>
        </w:rPr>
        <w:t>утвердил</w:t>
      </w:r>
      <w:r w:rsidR="004842A5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предложение</w:t>
      </w:r>
      <w:r w:rsidR="008D21BB" w:rsidRPr="008F16F8">
        <w:rPr>
          <w:szCs w:val="22"/>
          <w:lang w:val="ru-RU"/>
        </w:rPr>
        <w:t xml:space="preserve"> </w:t>
      </w:r>
      <w:r w:rsidR="002D378E">
        <w:rPr>
          <w:szCs w:val="22"/>
          <w:lang w:val="ru-RU"/>
        </w:rPr>
        <w:t>о</w:t>
      </w:r>
      <w:r w:rsidR="00452F3F">
        <w:rPr>
          <w:szCs w:val="22"/>
          <w:lang w:val="ru-RU"/>
        </w:rPr>
        <w:t xml:space="preserve">б уточнении </w:t>
      </w:r>
      <w:r w:rsidR="002D378E">
        <w:rPr>
          <w:szCs w:val="22"/>
          <w:lang w:val="ru-RU"/>
        </w:rPr>
        <w:t>событий</w:t>
      </w:r>
      <w:r w:rsidR="008D21BB" w:rsidRPr="008F16F8">
        <w:rPr>
          <w:szCs w:val="22"/>
          <w:lang w:val="ru-RU"/>
        </w:rPr>
        <w:t xml:space="preserve"> </w:t>
      </w:r>
      <w:r w:rsidR="008D21BB" w:rsidRPr="004300DA">
        <w:rPr>
          <w:szCs w:val="22"/>
        </w:rPr>
        <w:t>R</w:t>
      </w:r>
      <w:r w:rsidR="008D21BB" w:rsidRPr="008F16F8">
        <w:rPr>
          <w:szCs w:val="22"/>
          <w:lang w:val="ru-RU"/>
        </w:rPr>
        <w:t>12</w:t>
      </w:r>
      <w:r w:rsidR="007E1B1A" w:rsidRPr="008F16F8">
        <w:rPr>
          <w:szCs w:val="22"/>
          <w:lang w:val="ru-RU"/>
        </w:rPr>
        <w:t xml:space="preserve"> </w:t>
      </w:r>
      <w:r w:rsidR="002D378E">
        <w:rPr>
          <w:szCs w:val="22"/>
          <w:lang w:val="ru-RU"/>
        </w:rPr>
        <w:t xml:space="preserve">- </w:t>
      </w:r>
      <w:r w:rsidR="007E1B1A" w:rsidRPr="004300DA">
        <w:rPr>
          <w:szCs w:val="22"/>
        </w:rPr>
        <w:t>R</w:t>
      </w:r>
      <w:r w:rsidR="007E1B1A" w:rsidRPr="008F16F8">
        <w:rPr>
          <w:szCs w:val="22"/>
          <w:lang w:val="ru-RU"/>
        </w:rPr>
        <w:t>14</w:t>
      </w:r>
      <w:r w:rsidR="00CC7716" w:rsidRPr="008F16F8">
        <w:rPr>
          <w:szCs w:val="22"/>
          <w:lang w:val="ru-RU"/>
        </w:rPr>
        <w:t xml:space="preserve"> </w:t>
      </w:r>
      <w:r w:rsidR="00BC11F2" w:rsidRPr="008F16F8">
        <w:rPr>
          <w:szCs w:val="22"/>
          <w:lang w:val="ru-RU"/>
        </w:rPr>
        <w:t>на своей шестой сессии</w:t>
      </w:r>
      <w:r w:rsidR="007E1B1A" w:rsidRPr="008F16F8">
        <w:rPr>
          <w:szCs w:val="22"/>
          <w:lang w:val="ru-RU"/>
        </w:rPr>
        <w:t xml:space="preserve">. </w:t>
      </w:r>
      <w:r w:rsidR="002D378E">
        <w:rPr>
          <w:szCs w:val="22"/>
          <w:lang w:val="ru-RU"/>
        </w:rPr>
        <w:t xml:space="preserve">Целевая группа считает, что </w:t>
      </w:r>
      <w:r w:rsidR="008F16F8" w:rsidRPr="008F16F8">
        <w:rPr>
          <w:szCs w:val="22"/>
          <w:lang w:val="ru-RU"/>
        </w:rPr>
        <w:t>дальнейш</w:t>
      </w:r>
      <w:r w:rsidR="002D378E">
        <w:rPr>
          <w:szCs w:val="22"/>
          <w:lang w:val="ru-RU"/>
        </w:rPr>
        <w:t>ее</w:t>
      </w:r>
      <w:r w:rsidR="007E1B1A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уточнени</w:t>
      </w:r>
      <w:r w:rsidR="002D378E">
        <w:rPr>
          <w:szCs w:val="22"/>
          <w:lang w:val="ru-RU"/>
        </w:rPr>
        <w:t>е</w:t>
      </w:r>
      <w:r w:rsidR="008F16F8" w:rsidRPr="008F16F8">
        <w:rPr>
          <w:szCs w:val="22"/>
          <w:lang w:val="ru-RU"/>
        </w:rPr>
        <w:t xml:space="preserve"> </w:t>
      </w:r>
      <w:r w:rsidR="002D378E">
        <w:rPr>
          <w:szCs w:val="22"/>
          <w:lang w:val="ru-RU"/>
        </w:rPr>
        <w:t xml:space="preserve">поможет пользователям </w:t>
      </w:r>
      <w:r w:rsidR="008F16F8" w:rsidRPr="008F16F8">
        <w:rPr>
          <w:szCs w:val="22"/>
          <w:lang w:val="ru-RU"/>
        </w:rPr>
        <w:lastRenderedPageBreak/>
        <w:t xml:space="preserve">лучше </w:t>
      </w:r>
      <w:r w:rsidR="002D378E">
        <w:rPr>
          <w:szCs w:val="22"/>
          <w:lang w:val="ru-RU"/>
        </w:rPr>
        <w:t xml:space="preserve">понять </w:t>
      </w:r>
      <w:r w:rsidR="008F16F8" w:rsidRPr="008F16F8">
        <w:rPr>
          <w:szCs w:val="22"/>
          <w:lang w:val="ru-RU"/>
        </w:rPr>
        <w:t>ра</w:t>
      </w:r>
      <w:r w:rsidR="002D378E">
        <w:rPr>
          <w:szCs w:val="22"/>
          <w:lang w:val="ru-RU"/>
        </w:rPr>
        <w:t xml:space="preserve">зличия </w:t>
      </w:r>
      <w:r w:rsidR="008F16F8" w:rsidRPr="008F16F8">
        <w:rPr>
          <w:szCs w:val="22"/>
          <w:lang w:val="ru-RU"/>
        </w:rPr>
        <w:t>между</w:t>
      </w:r>
      <w:r w:rsidR="007E1B1A" w:rsidRPr="008F16F8">
        <w:rPr>
          <w:szCs w:val="22"/>
          <w:lang w:val="ru-RU"/>
        </w:rPr>
        <w:t xml:space="preserve"> </w:t>
      </w:r>
      <w:r w:rsidR="002D378E">
        <w:rPr>
          <w:szCs w:val="22"/>
          <w:lang w:val="ru-RU"/>
        </w:rPr>
        <w:t>этими событиями,</w:t>
      </w:r>
      <w:r w:rsidR="007E1B1A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</w:t>
      </w:r>
      <w:r w:rsidR="007E1B1A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предлагает</w:t>
      </w:r>
      <w:r w:rsidR="007E1B1A" w:rsidRPr="008F16F8">
        <w:rPr>
          <w:szCs w:val="22"/>
          <w:lang w:val="ru-RU"/>
        </w:rPr>
        <w:t xml:space="preserve"> </w:t>
      </w:r>
      <w:r w:rsidR="002D378E">
        <w:rPr>
          <w:szCs w:val="22"/>
          <w:lang w:val="ru-RU"/>
        </w:rPr>
        <w:t>следующие</w:t>
      </w:r>
      <w:r w:rsidR="007E1B1A" w:rsidRPr="008F16F8">
        <w:rPr>
          <w:szCs w:val="22"/>
          <w:lang w:val="ru-RU"/>
        </w:rPr>
        <w:t xml:space="preserve"> </w:t>
      </w:r>
      <w:r w:rsidR="002D378E">
        <w:rPr>
          <w:szCs w:val="22"/>
          <w:lang w:val="ru-RU"/>
        </w:rPr>
        <w:t>дополнительные разъясняющие версии текста</w:t>
      </w:r>
      <w:r w:rsidR="007E1B1A" w:rsidRPr="008F16F8">
        <w:rPr>
          <w:szCs w:val="22"/>
          <w:lang w:val="ru-RU"/>
        </w:rPr>
        <w:t>:</w:t>
      </w:r>
    </w:p>
    <w:p w:rsidR="007E1B1A" w:rsidRPr="00155F02" w:rsidRDefault="007E1B1A" w:rsidP="00711378">
      <w:pPr>
        <w:keepLines/>
        <w:ind w:left="1138" w:hanging="576"/>
        <w:jc w:val="both"/>
        <w:rPr>
          <w:szCs w:val="22"/>
          <w:lang w:val="ru-RU"/>
        </w:rPr>
      </w:pPr>
      <w:r w:rsidRPr="004300DA">
        <w:rPr>
          <w:szCs w:val="22"/>
        </w:rPr>
        <w:t>R</w:t>
      </w:r>
      <w:r w:rsidRPr="008F16F8">
        <w:rPr>
          <w:szCs w:val="22"/>
          <w:lang w:val="ru-RU"/>
        </w:rPr>
        <w:t>12*.</w:t>
      </w:r>
      <w:r w:rsidRPr="008F16F8">
        <w:rPr>
          <w:szCs w:val="22"/>
          <w:lang w:val="ru-RU"/>
        </w:rPr>
        <w:tab/>
      </w:r>
      <w:r w:rsidR="00155F02">
        <w:rPr>
          <w:szCs w:val="22"/>
          <w:lang w:val="ru-RU"/>
        </w:rPr>
        <w:t>Регистрация</w:t>
      </w:r>
      <w:r w:rsidR="002D378E">
        <w:rPr>
          <w:szCs w:val="22"/>
          <w:lang w:val="ru-RU"/>
        </w:rPr>
        <w:t xml:space="preserve"> </w:t>
      </w:r>
      <w:r w:rsidR="002D378E" w:rsidRPr="008F16F8">
        <w:rPr>
          <w:szCs w:val="22"/>
          <w:lang w:val="ru-RU"/>
        </w:rPr>
        <w:t>и</w:t>
      </w:r>
      <w:r w:rsidR="00155F02">
        <w:rPr>
          <w:szCs w:val="22"/>
          <w:lang w:val="ru-RU"/>
        </w:rPr>
        <w:t>зменения</w:t>
      </w:r>
      <w:r w:rsidR="008F16F8" w:rsidRPr="008F16F8">
        <w:rPr>
          <w:szCs w:val="22"/>
          <w:lang w:val="ru-RU"/>
        </w:rPr>
        <w:t xml:space="preserve"> </w:t>
      </w:r>
      <w:r w:rsidR="002D378E">
        <w:rPr>
          <w:szCs w:val="22"/>
          <w:lang w:val="ru-RU"/>
        </w:rPr>
        <w:t>имени заявителя</w:t>
      </w:r>
      <w:r w:rsidR="008F16F8" w:rsidRPr="008F16F8">
        <w:rPr>
          <w:szCs w:val="22"/>
          <w:lang w:val="ru-RU"/>
        </w:rPr>
        <w:t xml:space="preserve"> или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собственник</w:t>
      </w:r>
      <w:r w:rsidR="002D378E">
        <w:rPr>
          <w:szCs w:val="22"/>
          <w:lang w:val="ru-RU"/>
        </w:rPr>
        <w:t>а</w:t>
      </w:r>
      <w:r w:rsidR="00452F3F">
        <w:rPr>
          <w:szCs w:val="22"/>
          <w:lang w:val="ru-RU"/>
        </w:rPr>
        <w:t>,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или</w:t>
      </w:r>
      <w:r w:rsidRPr="008F16F8">
        <w:rPr>
          <w:szCs w:val="22"/>
          <w:lang w:val="ru-RU"/>
        </w:rPr>
        <w:t xml:space="preserve"> </w:t>
      </w:r>
      <w:r w:rsidR="00BC11F2" w:rsidRPr="008F16F8">
        <w:rPr>
          <w:szCs w:val="22"/>
          <w:lang w:val="ru-RU"/>
        </w:rPr>
        <w:t>передач</w:t>
      </w:r>
      <w:r w:rsidR="00155F02">
        <w:rPr>
          <w:szCs w:val="22"/>
          <w:lang w:val="ru-RU"/>
        </w:rPr>
        <w:t>и</w:t>
      </w:r>
      <w:r w:rsidR="00BC11F2" w:rsidRPr="008F16F8">
        <w:rPr>
          <w:szCs w:val="22"/>
          <w:lang w:val="ru-RU"/>
        </w:rPr>
        <w:t xml:space="preserve"> прав собственности</w:t>
      </w:r>
      <w:r w:rsidRPr="008F16F8">
        <w:rPr>
          <w:szCs w:val="22"/>
          <w:lang w:val="ru-RU"/>
        </w:rPr>
        <w:t xml:space="preserve"> (</w:t>
      </w:r>
      <w:r w:rsidR="002D378E">
        <w:rPr>
          <w:szCs w:val="22"/>
          <w:lang w:val="ru-RU"/>
        </w:rPr>
        <w:t xml:space="preserve">ВИС </w:t>
      </w:r>
      <w:r w:rsidR="002D378E" w:rsidRPr="002D378E">
        <w:rPr>
          <w:szCs w:val="22"/>
          <w:lang w:val="ru-RU"/>
        </w:rPr>
        <w:t>зафиксирован</w:t>
      </w:r>
      <w:r w:rsidR="002D378E">
        <w:rPr>
          <w:szCs w:val="22"/>
          <w:lang w:val="ru-RU"/>
        </w:rPr>
        <w:t xml:space="preserve">о </w:t>
      </w:r>
      <w:r w:rsidR="008F16F8" w:rsidRPr="008F16F8">
        <w:rPr>
          <w:szCs w:val="22"/>
          <w:lang w:val="ru-RU"/>
        </w:rPr>
        <w:t xml:space="preserve">изменение </w:t>
      </w:r>
      <w:r w:rsidR="002D378E">
        <w:rPr>
          <w:szCs w:val="22"/>
          <w:lang w:val="ru-RU"/>
        </w:rPr>
        <w:t>заявителя</w:t>
      </w:r>
      <w:r w:rsidR="008F16F8" w:rsidRPr="008F16F8">
        <w:rPr>
          <w:szCs w:val="22"/>
          <w:lang w:val="ru-RU"/>
        </w:rPr>
        <w:t xml:space="preserve"> </w:t>
      </w:r>
      <w:r w:rsidR="002D378E">
        <w:rPr>
          <w:szCs w:val="22"/>
          <w:lang w:val="ru-RU"/>
        </w:rPr>
        <w:t xml:space="preserve">(заявителей) </w:t>
      </w:r>
      <w:r w:rsidR="008F16F8" w:rsidRPr="008F16F8">
        <w:rPr>
          <w:szCs w:val="22"/>
          <w:lang w:val="ru-RU"/>
        </w:rPr>
        <w:t>или</w:t>
      </w:r>
      <w:r w:rsidRPr="008F16F8">
        <w:rPr>
          <w:szCs w:val="22"/>
          <w:lang w:val="ru-RU"/>
        </w:rPr>
        <w:t xml:space="preserve"> </w:t>
      </w:r>
      <w:r w:rsidR="002D378E">
        <w:rPr>
          <w:szCs w:val="22"/>
          <w:lang w:val="ru-RU"/>
        </w:rPr>
        <w:t>обладателя (обладателей) заявки</w:t>
      </w:r>
      <w:r w:rsidR="008F16F8" w:rsidRPr="008F16F8">
        <w:rPr>
          <w:szCs w:val="22"/>
          <w:lang w:val="ru-RU"/>
        </w:rPr>
        <w:t xml:space="preserve"> или</w:t>
      </w:r>
      <w:r w:rsidRPr="008F16F8">
        <w:rPr>
          <w:szCs w:val="22"/>
          <w:lang w:val="ru-RU"/>
        </w:rPr>
        <w:t xml:space="preserve"> </w:t>
      </w:r>
      <w:r w:rsidR="002D378E">
        <w:rPr>
          <w:szCs w:val="22"/>
          <w:lang w:val="ru-RU"/>
        </w:rPr>
        <w:t>п</w:t>
      </w:r>
      <w:r w:rsidR="0075117B">
        <w:rPr>
          <w:szCs w:val="22"/>
          <w:lang w:val="ru-RU"/>
        </w:rPr>
        <w:t>рава ИС</w:t>
      </w:r>
      <w:r w:rsidRPr="008F16F8">
        <w:rPr>
          <w:szCs w:val="22"/>
          <w:lang w:val="ru-RU"/>
        </w:rPr>
        <w:t xml:space="preserve">, </w:t>
      </w:r>
      <w:r w:rsidR="008F16F8" w:rsidRPr="008F16F8">
        <w:rPr>
          <w:szCs w:val="22"/>
          <w:u w:val="single"/>
          <w:lang w:val="ru-RU"/>
        </w:rPr>
        <w:t>или</w:t>
      </w:r>
      <w:r w:rsidRPr="008F16F8">
        <w:rPr>
          <w:szCs w:val="22"/>
          <w:u w:val="single"/>
          <w:lang w:val="ru-RU"/>
        </w:rPr>
        <w:t xml:space="preserve"> </w:t>
      </w:r>
      <w:r w:rsidR="00BC11F2" w:rsidRPr="008F16F8">
        <w:rPr>
          <w:szCs w:val="22"/>
          <w:u w:val="single"/>
          <w:lang w:val="ru-RU"/>
        </w:rPr>
        <w:t>передача прав</w:t>
      </w:r>
      <w:r w:rsidR="002D378E">
        <w:rPr>
          <w:szCs w:val="22"/>
          <w:u w:val="single"/>
          <w:lang w:val="ru-RU"/>
        </w:rPr>
        <w:t>а</w:t>
      </w:r>
      <w:r w:rsidR="00BC11F2" w:rsidRPr="008F16F8">
        <w:rPr>
          <w:szCs w:val="22"/>
          <w:u w:val="single"/>
          <w:lang w:val="ru-RU"/>
        </w:rPr>
        <w:t xml:space="preserve"> собственности</w:t>
      </w:r>
      <w:r w:rsidRPr="008F16F8">
        <w:rPr>
          <w:szCs w:val="22"/>
          <w:u w:val="single"/>
          <w:lang w:val="ru-RU"/>
        </w:rPr>
        <w:t xml:space="preserve"> </w:t>
      </w:r>
      <w:r w:rsidR="008F16F8" w:rsidRPr="008F16F8">
        <w:rPr>
          <w:szCs w:val="22"/>
          <w:u w:val="single"/>
          <w:lang w:val="ru-RU"/>
        </w:rPr>
        <w:t>или</w:t>
      </w:r>
      <w:r w:rsidRPr="008F16F8">
        <w:rPr>
          <w:szCs w:val="22"/>
          <w:u w:val="single"/>
          <w:lang w:val="ru-RU"/>
        </w:rPr>
        <w:t xml:space="preserve"> </w:t>
      </w:r>
      <w:r w:rsidR="002D378E">
        <w:rPr>
          <w:szCs w:val="22"/>
          <w:u w:val="single"/>
          <w:lang w:val="ru-RU"/>
        </w:rPr>
        <w:t>уступка</w:t>
      </w:r>
      <w:r w:rsidRPr="008F16F8">
        <w:rPr>
          <w:szCs w:val="22"/>
          <w:u w:val="single"/>
          <w:lang w:val="ru-RU"/>
        </w:rPr>
        <w:t xml:space="preserve">, </w:t>
      </w:r>
      <w:r w:rsidR="008F16F8" w:rsidRPr="008F16F8">
        <w:rPr>
          <w:strike/>
          <w:szCs w:val="22"/>
          <w:lang w:val="ru-RU"/>
        </w:rPr>
        <w:t>включая</w:t>
      </w:r>
      <w:r w:rsidRPr="008F16F8">
        <w:rPr>
          <w:strike/>
          <w:szCs w:val="22"/>
          <w:lang w:val="ru-RU"/>
        </w:rPr>
        <w:t xml:space="preserve"> </w:t>
      </w:r>
      <w:r w:rsidR="008F16F8" w:rsidRPr="008F16F8">
        <w:rPr>
          <w:strike/>
          <w:szCs w:val="22"/>
          <w:lang w:val="ru-RU"/>
        </w:rPr>
        <w:t>изменение им</w:t>
      </w:r>
      <w:r w:rsidR="002D378E">
        <w:rPr>
          <w:strike/>
          <w:szCs w:val="22"/>
          <w:lang w:val="ru-RU"/>
        </w:rPr>
        <w:t xml:space="preserve">ени (имен) </w:t>
      </w:r>
      <w:r w:rsidR="008F16F8" w:rsidRPr="008F16F8">
        <w:rPr>
          <w:strike/>
          <w:szCs w:val="22"/>
          <w:lang w:val="ru-RU"/>
        </w:rPr>
        <w:t>или</w:t>
      </w:r>
      <w:r w:rsidRPr="008F16F8">
        <w:rPr>
          <w:strike/>
          <w:szCs w:val="22"/>
          <w:lang w:val="ru-RU"/>
        </w:rPr>
        <w:t xml:space="preserve"> </w:t>
      </w:r>
      <w:r w:rsidR="008F16F8" w:rsidRPr="008F16F8">
        <w:rPr>
          <w:strike/>
          <w:szCs w:val="22"/>
          <w:lang w:val="ru-RU"/>
        </w:rPr>
        <w:t>состав</w:t>
      </w:r>
      <w:r w:rsidR="002D378E">
        <w:rPr>
          <w:strike/>
          <w:szCs w:val="22"/>
          <w:lang w:val="ru-RU"/>
        </w:rPr>
        <w:t>а</w:t>
      </w:r>
      <w:r w:rsidRPr="008F16F8">
        <w:rPr>
          <w:szCs w:val="22"/>
          <w:lang w:val="ru-RU"/>
        </w:rPr>
        <w:t xml:space="preserve">.  </w:t>
      </w:r>
      <w:r w:rsidR="002D378E">
        <w:rPr>
          <w:szCs w:val="22"/>
          <w:lang w:val="ru-RU"/>
        </w:rPr>
        <w:t xml:space="preserve">Это </w:t>
      </w:r>
      <w:r w:rsidR="008F16F8" w:rsidRPr="008F16F8">
        <w:rPr>
          <w:szCs w:val="22"/>
          <w:lang w:val="ru-RU"/>
        </w:rPr>
        <w:t>может</w:t>
      </w:r>
      <w:r w:rsidRPr="008F16F8">
        <w:rPr>
          <w:szCs w:val="22"/>
          <w:lang w:val="ru-RU"/>
        </w:rPr>
        <w:t xml:space="preserve"> </w:t>
      </w:r>
      <w:r w:rsidR="002D378E">
        <w:rPr>
          <w:szCs w:val="22"/>
          <w:lang w:val="ru-RU"/>
        </w:rPr>
        <w:t xml:space="preserve">быть связано с </w:t>
      </w:r>
      <w:r w:rsidR="002D378E">
        <w:rPr>
          <w:szCs w:val="22"/>
          <w:u w:val="single"/>
          <w:lang w:val="ru-RU"/>
        </w:rPr>
        <w:t>исправлением имени</w:t>
      </w:r>
      <w:r w:rsidRPr="008F16F8">
        <w:rPr>
          <w:szCs w:val="22"/>
          <w:u w:val="single"/>
          <w:lang w:val="ru-RU"/>
        </w:rPr>
        <w:t>,</w:t>
      </w:r>
      <w:r w:rsidRPr="002D378E">
        <w:rPr>
          <w:szCs w:val="22"/>
          <w:lang w:val="ru-RU"/>
        </w:rPr>
        <w:t xml:space="preserve"> </w:t>
      </w:r>
      <w:r w:rsidR="002D378E" w:rsidRPr="002D378E">
        <w:rPr>
          <w:szCs w:val="22"/>
          <w:lang w:val="ru-RU"/>
        </w:rPr>
        <w:t>изменением</w:t>
      </w:r>
      <w:r w:rsidR="002D378E" w:rsidRPr="008F16F8">
        <w:rPr>
          <w:szCs w:val="22"/>
          <w:lang w:val="ru-RU"/>
        </w:rPr>
        <w:t xml:space="preserve"> </w:t>
      </w:r>
      <w:r w:rsidR="002D378E" w:rsidRPr="002D378E">
        <w:rPr>
          <w:szCs w:val="22"/>
          <w:u w:val="single"/>
          <w:lang w:val="ru-RU"/>
        </w:rPr>
        <w:t>юридического</w:t>
      </w:r>
      <w:r w:rsidR="002D378E">
        <w:rPr>
          <w:szCs w:val="22"/>
          <w:u w:val="single"/>
          <w:lang w:val="ru-RU"/>
        </w:rPr>
        <w:t xml:space="preserve"> </w:t>
      </w:r>
      <w:r w:rsidR="002D378E" w:rsidRPr="002D378E">
        <w:rPr>
          <w:szCs w:val="22"/>
          <w:lang w:val="ru-RU"/>
        </w:rPr>
        <w:t>наименования</w:t>
      </w:r>
      <w:r w:rsidRPr="008F16F8">
        <w:rPr>
          <w:szCs w:val="22"/>
          <w:lang w:val="ru-RU"/>
        </w:rPr>
        <w:t xml:space="preserve">, </w:t>
      </w:r>
      <w:r w:rsidR="002D378E">
        <w:rPr>
          <w:szCs w:val="22"/>
          <w:lang w:val="ru-RU"/>
        </w:rPr>
        <w:t>передачей</w:t>
      </w:r>
      <w:r w:rsidR="00BC11F2" w:rsidRPr="008F16F8">
        <w:rPr>
          <w:szCs w:val="22"/>
          <w:lang w:val="ru-RU"/>
        </w:rPr>
        <w:t xml:space="preserve"> прав собственности</w:t>
      </w:r>
      <w:r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u w:val="single"/>
          <w:lang w:val="ru-RU"/>
        </w:rPr>
        <w:t>или</w:t>
      </w:r>
      <w:r w:rsidRPr="008F16F8">
        <w:rPr>
          <w:szCs w:val="22"/>
          <w:u w:val="single"/>
          <w:lang w:val="ru-RU"/>
        </w:rPr>
        <w:t xml:space="preserve"> </w:t>
      </w:r>
      <w:r w:rsidR="002D378E">
        <w:rPr>
          <w:szCs w:val="22"/>
          <w:u w:val="single"/>
          <w:lang w:val="ru-RU"/>
        </w:rPr>
        <w:t>уступкой</w:t>
      </w:r>
      <w:r w:rsidR="002D378E" w:rsidRPr="002D378E">
        <w:rPr>
          <w:szCs w:val="22"/>
          <w:lang w:val="ru-RU"/>
        </w:rPr>
        <w:t xml:space="preserve"> </w:t>
      </w:r>
      <w:r w:rsidR="00BC11F2" w:rsidRPr="008F16F8">
        <w:rPr>
          <w:szCs w:val="22"/>
          <w:lang w:val="ru-RU"/>
        </w:rPr>
        <w:t>прав</w:t>
      </w:r>
      <w:r w:rsidRPr="008F16F8">
        <w:rPr>
          <w:strike/>
          <w:szCs w:val="22"/>
          <w:lang w:val="ru-RU"/>
        </w:rPr>
        <w:t xml:space="preserve"> </w:t>
      </w:r>
      <w:r w:rsidR="008F16F8" w:rsidRPr="008F16F8">
        <w:rPr>
          <w:strike/>
          <w:szCs w:val="22"/>
          <w:lang w:val="ru-RU"/>
        </w:rPr>
        <w:t>или</w:t>
      </w:r>
      <w:r w:rsidRPr="008F16F8">
        <w:rPr>
          <w:strike/>
          <w:szCs w:val="22"/>
          <w:lang w:val="ru-RU"/>
        </w:rPr>
        <w:t xml:space="preserve"> </w:t>
      </w:r>
      <w:r w:rsidR="002D378E">
        <w:rPr>
          <w:strike/>
          <w:szCs w:val="22"/>
          <w:lang w:val="ru-RU"/>
        </w:rPr>
        <w:t xml:space="preserve">судебным </w:t>
      </w:r>
      <w:r w:rsidR="002D378E" w:rsidRPr="002D378E">
        <w:rPr>
          <w:rFonts w:eastAsia="Courier New"/>
          <w:strike/>
          <w:color w:val="000000"/>
          <w:szCs w:val="32"/>
          <w:lang w:val="ru-RU"/>
        </w:rPr>
        <w:t>производств</w:t>
      </w:r>
      <w:r w:rsidR="002D378E">
        <w:rPr>
          <w:strike/>
          <w:szCs w:val="22"/>
          <w:lang w:val="ru-RU"/>
        </w:rPr>
        <w:t>ом</w:t>
      </w:r>
      <w:r w:rsidRPr="008F16F8">
        <w:rPr>
          <w:szCs w:val="22"/>
          <w:lang w:val="ru-RU"/>
        </w:rPr>
        <w:t xml:space="preserve">.)  </w:t>
      </w:r>
      <w:r w:rsidR="00155F02" w:rsidRPr="00155F02">
        <w:rPr>
          <w:szCs w:val="22"/>
          <w:lang w:val="ru-RU"/>
        </w:rPr>
        <w:t xml:space="preserve">Это детальное событие предназначено </w:t>
      </w:r>
      <w:r w:rsidR="00155F02">
        <w:rPr>
          <w:szCs w:val="22"/>
          <w:lang w:val="ru-RU"/>
        </w:rPr>
        <w:t>для использования</w:t>
      </w:r>
      <w:r w:rsidRPr="00155F02">
        <w:rPr>
          <w:szCs w:val="22"/>
          <w:lang w:val="ru-RU"/>
        </w:rPr>
        <w:t xml:space="preserve"> </w:t>
      </w:r>
      <w:r w:rsidR="00452F3F">
        <w:rPr>
          <w:szCs w:val="22"/>
          <w:lang w:val="ru-RU"/>
        </w:rPr>
        <w:t xml:space="preserve">теми </w:t>
      </w:r>
      <w:r w:rsidR="00563133" w:rsidRPr="00155F02">
        <w:rPr>
          <w:szCs w:val="22"/>
          <w:lang w:val="ru-RU"/>
        </w:rPr>
        <w:t>ВИС</w:t>
      </w:r>
      <w:r w:rsidR="00155F02">
        <w:rPr>
          <w:szCs w:val="22"/>
          <w:lang w:val="ru-RU"/>
        </w:rPr>
        <w:t xml:space="preserve">, которые не имеют </w:t>
      </w:r>
      <w:r w:rsidR="00155F02" w:rsidRPr="00155F02">
        <w:rPr>
          <w:szCs w:val="22"/>
          <w:lang w:val="ru-RU"/>
        </w:rPr>
        <w:t>возможн</w:t>
      </w:r>
      <w:r w:rsidR="00155F02">
        <w:rPr>
          <w:szCs w:val="22"/>
          <w:lang w:val="ru-RU"/>
        </w:rPr>
        <w:t xml:space="preserve">ости </w:t>
      </w:r>
      <w:r w:rsidR="00452F3F">
        <w:rPr>
          <w:szCs w:val="22"/>
          <w:lang w:val="ru-RU"/>
        </w:rPr>
        <w:t>проводить различие</w:t>
      </w:r>
      <w:r w:rsidR="00155F02">
        <w:rPr>
          <w:szCs w:val="22"/>
          <w:lang w:val="ru-RU"/>
        </w:rPr>
        <w:t xml:space="preserve"> между </w:t>
      </w:r>
      <w:r w:rsidRPr="004300DA">
        <w:rPr>
          <w:szCs w:val="22"/>
        </w:rPr>
        <w:t>R</w:t>
      </w:r>
      <w:r w:rsidRPr="00155F02">
        <w:rPr>
          <w:szCs w:val="22"/>
          <w:lang w:val="ru-RU"/>
        </w:rPr>
        <w:t xml:space="preserve">13 </w:t>
      </w:r>
      <w:r w:rsidR="008F16F8" w:rsidRPr="00155F02">
        <w:rPr>
          <w:szCs w:val="22"/>
          <w:lang w:val="ru-RU"/>
        </w:rPr>
        <w:t>и</w:t>
      </w:r>
      <w:r w:rsidRPr="00155F02">
        <w:rPr>
          <w:szCs w:val="22"/>
          <w:lang w:val="ru-RU"/>
        </w:rPr>
        <w:t xml:space="preserve"> </w:t>
      </w:r>
      <w:r w:rsidRPr="004300DA">
        <w:rPr>
          <w:szCs w:val="22"/>
        </w:rPr>
        <w:t>R</w:t>
      </w:r>
      <w:r w:rsidRPr="00155F02">
        <w:rPr>
          <w:szCs w:val="22"/>
          <w:lang w:val="ru-RU"/>
        </w:rPr>
        <w:t xml:space="preserve">14.  </w:t>
      </w:r>
      <w:r w:rsidR="008F16F8" w:rsidRPr="00155F02">
        <w:rPr>
          <w:szCs w:val="22"/>
          <w:lang w:val="ru-RU"/>
        </w:rPr>
        <w:t>Если</w:t>
      </w:r>
      <w:r w:rsidRPr="00155F02">
        <w:rPr>
          <w:szCs w:val="22"/>
          <w:lang w:val="ru-RU"/>
        </w:rPr>
        <w:t xml:space="preserve"> </w:t>
      </w:r>
      <w:r w:rsidR="00452F3F">
        <w:rPr>
          <w:szCs w:val="22"/>
          <w:lang w:val="ru-RU"/>
        </w:rPr>
        <w:t xml:space="preserve">такое </w:t>
      </w:r>
      <w:r w:rsidR="008F16F8" w:rsidRPr="00155F02">
        <w:rPr>
          <w:szCs w:val="22"/>
          <w:lang w:val="ru-RU"/>
        </w:rPr>
        <w:t>различ</w:t>
      </w:r>
      <w:r w:rsidR="00452F3F">
        <w:rPr>
          <w:szCs w:val="22"/>
          <w:lang w:val="ru-RU"/>
        </w:rPr>
        <w:t xml:space="preserve">ение </w:t>
      </w:r>
      <w:r w:rsidR="008F16F8" w:rsidRPr="00155F02">
        <w:rPr>
          <w:szCs w:val="22"/>
          <w:lang w:val="ru-RU"/>
        </w:rPr>
        <w:t>возможн</w:t>
      </w:r>
      <w:r w:rsidR="00155F02">
        <w:rPr>
          <w:szCs w:val="22"/>
          <w:lang w:val="ru-RU"/>
        </w:rPr>
        <w:t>о</w:t>
      </w:r>
      <w:r w:rsidRPr="00155F02">
        <w:rPr>
          <w:szCs w:val="22"/>
          <w:lang w:val="ru-RU"/>
        </w:rPr>
        <w:t xml:space="preserve">, </w:t>
      </w:r>
      <w:r w:rsidR="00155F02">
        <w:rPr>
          <w:szCs w:val="22"/>
          <w:lang w:val="ru-RU"/>
        </w:rPr>
        <w:t xml:space="preserve">настоятельно </w:t>
      </w:r>
      <w:r w:rsidR="00155F02" w:rsidRPr="00155F02">
        <w:rPr>
          <w:szCs w:val="22"/>
          <w:lang w:val="ru-RU"/>
        </w:rPr>
        <w:t>рекоменд</w:t>
      </w:r>
      <w:r w:rsidR="00155F02">
        <w:rPr>
          <w:szCs w:val="22"/>
          <w:lang w:val="ru-RU"/>
        </w:rPr>
        <w:t>уется</w:t>
      </w:r>
      <w:r w:rsidR="00155F02" w:rsidRPr="00155F02">
        <w:rPr>
          <w:szCs w:val="22"/>
          <w:lang w:val="ru-RU"/>
        </w:rPr>
        <w:t xml:space="preserve"> </w:t>
      </w:r>
      <w:r w:rsidR="008F16F8" w:rsidRPr="00155F02">
        <w:rPr>
          <w:szCs w:val="22"/>
          <w:lang w:val="ru-RU"/>
        </w:rPr>
        <w:t>использова</w:t>
      </w:r>
      <w:r w:rsidR="00155F02">
        <w:rPr>
          <w:szCs w:val="22"/>
          <w:lang w:val="ru-RU"/>
        </w:rPr>
        <w:t>ть</w:t>
      </w:r>
      <w:r w:rsidR="008F16F8" w:rsidRPr="00155F02">
        <w:rPr>
          <w:szCs w:val="22"/>
          <w:lang w:val="ru-RU"/>
        </w:rPr>
        <w:t xml:space="preserve"> </w:t>
      </w:r>
      <w:r w:rsidRPr="004300DA">
        <w:rPr>
          <w:szCs w:val="22"/>
        </w:rPr>
        <w:t>R</w:t>
      </w:r>
      <w:r w:rsidRPr="00155F02">
        <w:rPr>
          <w:szCs w:val="22"/>
          <w:lang w:val="ru-RU"/>
        </w:rPr>
        <w:t xml:space="preserve">13 </w:t>
      </w:r>
      <w:r w:rsidR="008F16F8" w:rsidRPr="00155F02">
        <w:rPr>
          <w:szCs w:val="22"/>
          <w:lang w:val="ru-RU"/>
        </w:rPr>
        <w:t>и</w:t>
      </w:r>
      <w:r w:rsidRPr="00155F02">
        <w:rPr>
          <w:szCs w:val="22"/>
          <w:lang w:val="ru-RU"/>
        </w:rPr>
        <w:t xml:space="preserve"> </w:t>
      </w:r>
      <w:r w:rsidRPr="004300DA">
        <w:rPr>
          <w:szCs w:val="22"/>
        </w:rPr>
        <w:t>R</w:t>
      </w:r>
      <w:r w:rsidRPr="00155F02">
        <w:rPr>
          <w:szCs w:val="22"/>
          <w:lang w:val="ru-RU"/>
        </w:rPr>
        <w:t>14.</w:t>
      </w:r>
    </w:p>
    <w:p w:rsidR="007E1B1A" w:rsidRPr="00155F02" w:rsidRDefault="007E1B1A" w:rsidP="00711378">
      <w:pPr>
        <w:keepLines/>
        <w:shd w:val="clear" w:color="auto" w:fill="FFFFFF"/>
        <w:spacing w:after="120"/>
        <w:ind w:left="1124" w:hanging="562"/>
        <w:rPr>
          <w:rFonts w:eastAsia="Times New Roman"/>
          <w:color w:val="222222"/>
          <w:szCs w:val="22"/>
          <w:lang w:val="ru-RU" w:eastAsia="en-CA"/>
        </w:rPr>
      </w:pPr>
      <w:r w:rsidRPr="004300DA">
        <w:rPr>
          <w:rFonts w:eastAsia="Times New Roman"/>
          <w:color w:val="222222"/>
          <w:szCs w:val="22"/>
          <w:lang w:eastAsia="en-CA"/>
        </w:rPr>
        <w:t>R</w:t>
      </w:r>
      <w:r w:rsidRPr="004079F3">
        <w:rPr>
          <w:rFonts w:eastAsia="Times New Roman"/>
          <w:color w:val="222222"/>
          <w:szCs w:val="22"/>
          <w:lang w:val="ru-RU" w:eastAsia="en-CA"/>
        </w:rPr>
        <w:t>13*</w:t>
      </w:r>
      <w:r w:rsidR="0031768F" w:rsidRPr="004079F3">
        <w:rPr>
          <w:rFonts w:eastAsia="Times New Roman"/>
          <w:color w:val="222222"/>
          <w:szCs w:val="22"/>
          <w:lang w:val="ru-RU" w:eastAsia="en-CA"/>
        </w:rPr>
        <w:t xml:space="preserve">.  </w:t>
      </w:r>
      <w:r w:rsidR="00155F02">
        <w:rPr>
          <w:szCs w:val="22"/>
          <w:lang w:val="ru-RU"/>
        </w:rPr>
        <w:t>Регистрация</w:t>
      </w:r>
      <w:r w:rsidR="00155F02" w:rsidRPr="00155F02">
        <w:rPr>
          <w:szCs w:val="22"/>
          <w:lang w:val="ru-RU"/>
        </w:rPr>
        <w:t xml:space="preserve"> </w:t>
      </w:r>
      <w:r w:rsidR="00155F02" w:rsidRPr="008F16F8">
        <w:rPr>
          <w:szCs w:val="22"/>
          <w:lang w:val="ru-RU"/>
        </w:rPr>
        <w:t>и</w:t>
      </w:r>
      <w:r w:rsidR="00155F02">
        <w:rPr>
          <w:szCs w:val="22"/>
          <w:lang w:val="ru-RU"/>
        </w:rPr>
        <w:t>зменения</w:t>
      </w:r>
      <w:r w:rsidR="00155F02" w:rsidRPr="00155F02">
        <w:rPr>
          <w:szCs w:val="22"/>
          <w:lang w:val="ru-RU"/>
        </w:rPr>
        <w:t xml:space="preserve"> </w:t>
      </w:r>
      <w:r w:rsidR="00155F02" w:rsidRPr="00155F02">
        <w:rPr>
          <w:rFonts w:eastAsia="Times New Roman"/>
          <w:color w:val="222222"/>
          <w:szCs w:val="22"/>
          <w:lang w:val="ru-RU" w:eastAsia="en-CA"/>
        </w:rPr>
        <w:t>им</w:t>
      </w:r>
      <w:r w:rsidR="00155F02">
        <w:rPr>
          <w:rFonts w:eastAsia="Times New Roman"/>
          <w:color w:val="222222"/>
          <w:szCs w:val="22"/>
          <w:lang w:val="ru-RU" w:eastAsia="en-CA"/>
        </w:rPr>
        <w:t>ени</w:t>
      </w:r>
      <w:r w:rsidRPr="00155F02">
        <w:rPr>
          <w:rFonts w:eastAsia="Times New Roman"/>
          <w:color w:val="222222"/>
          <w:szCs w:val="22"/>
          <w:lang w:val="ru-RU" w:eastAsia="en-CA"/>
        </w:rPr>
        <w:t xml:space="preserve"> </w:t>
      </w:r>
      <w:r w:rsidR="00155F02" w:rsidRPr="00155F02">
        <w:rPr>
          <w:rFonts w:eastAsia="Times New Roman"/>
          <w:color w:val="222222"/>
          <w:szCs w:val="22"/>
          <w:lang w:val="ru-RU" w:eastAsia="en-CA"/>
        </w:rPr>
        <w:t>заявител</w:t>
      </w:r>
      <w:r w:rsidR="00155F02">
        <w:rPr>
          <w:rFonts w:eastAsia="Times New Roman"/>
          <w:color w:val="222222"/>
          <w:szCs w:val="22"/>
          <w:lang w:val="ru-RU" w:eastAsia="en-CA"/>
        </w:rPr>
        <w:t>я</w:t>
      </w:r>
      <w:r w:rsidR="008F16F8" w:rsidRPr="00155F02">
        <w:rPr>
          <w:rFonts w:eastAsia="Times New Roman"/>
          <w:color w:val="222222"/>
          <w:szCs w:val="22"/>
          <w:lang w:val="ru-RU" w:eastAsia="en-CA"/>
        </w:rPr>
        <w:t xml:space="preserve"> или</w:t>
      </w:r>
      <w:r w:rsidRPr="00155F02">
        <w:rPr>
          <w:rFonts w:eastAsia="Times New Roman"/>
          <w:color w:val="222222"/>
          <w:szCs w:val="22"/>
          <w:lang w:val="ru-RU" w:eastAsia="en-CA"/>
        </w:rPr>
        <w:t xml:space="preserve"> </w:t>
      </w:r>
      <w:r w:rsidR="008F16F8" w:rsidRPr="00155F02">
        <w:rPr>
          <w:rFonts w:eastAsia="Times New Roman"/>
          <w:color w:val="222222"/>
          <w:szCs w:val="22"/>
          <w:lang w:val="ru-RU" w:eastAsia="en-CA"/>
        </w:rPr>
        <w:t>собственник</w:t>
      </w:r>
      <w:r w:rsidR="00155F02">
        <w:rPr>
          <w:rFonts w:eastAsia="Times New Roman"/>
          <w:color w:val="222222"/>
          <w:szCs w:val="22"/>
          <w:lang w:val="ru-RU" w:eastAsia="en-CA"/>
        </w:rPr>
        <w:t>а</w:t>
      </w:r>
      <w:r w:rsidRPr="00155F02">
        <w:rPr>
          <w:rFonts w:eastAsia="Times New Roman"/>
          <w:color w:val="222222"/>
          <w:szCs w:val="22"/>
          <w:lang w:val="ru-RU" w:eastAsia="en-CA"/>
        </w:rPr>
        <w:t xml:space="preserve"> </w:t>
      </w:r>
      <w:r w:rsidR="00155F02" w:rsidRPr="00452F3F">
        <w:rPr>
          <w:rFonts w:eastAsia="Times New Roman"/>
          <w:color w:val="222222"/>
          <w:szCs w:val="22"/>
          <w:lang w:val="ru-RU" w:eastAsia="en-CA"/>
        </w:rPr>
        <w:t xml:space="preserve">(ВИС зафиксировано изменение имени (имен) заявителя (заявителей) или обладателя (обладателей) заявки или права ИС, </w:t>
      </w:r>
      <w:r w:rsidR="00155F02" w:rsidRPr="00452F3F">
        <w:rPr>
          <w:rFonts w:eastAsia="Times New Roman"/>
          <w:color w:val="222222"/>
          <w:szCs w:val="22"/>
          <w:u w:val="single"/>
          <w:lang w:val="ru-RU" w:eastAsia="en-CA"/>
        </w:rPr>
        <w:t>не означаю</w:t>
      </w:r>
      <w:r w:rsidR="00155F02">
        <w:rPr>
          <w:rFonts w:eastAsia="Times New Roman"/>
          <w:color w:val="222222"/>
          <w:szCs w:val="22"/>
          <w:u w:val="single"/>
          <w:lang w:val="ru-RU" w:eastAsia="en-CA"/>
        </w:rPr>
        <w:t>щее передачи прав</w:t>
      </w:r>
      <w:r w:rsidRPr="00155F02">
        <w:rPr>
          <w:rFonts w:eastAsia="Times New Roman"/>
          <w:color w:val="222222"/>
          <w:szCs w:val="22"/>
          <w:lang w:val="ru-RU" w:eastAsia="en-CA"/>
        </w:rPr>
        <w:t>.</w:t>
      </w:r>
      <w:r w:rsidRPr="00155F02">
        <w:rPr>
          <w:rFonts w:eastAsia="Times New Roman"/>
          <w:color w:val="222222"/>
          <w:szCs w:val="22"/>
          <w:u w:val="single"/>
          <w:lang w:val="ru-RU" w:eastAsia="en-CA"/>
        </w:rPr>
        <w:t xml:space="preserve"> </w:t>
      </w:r>
      <w:r w:rsidR="00155F02">
        <w:rPr>
          <w:rFonts w:eastAsia="Times New Roman"/>
          <w:color w:val="222222"/>
          <w:szCs w:val="22"/>
          <w:u w:val="single"/>
          <w:lang w:val="ru-RU" w:eastAsia="en-CA"/>
        </w:rPr>
        <w:t xml:space="preserve">Наиболее </w:t>
      </w:r>
      <w:r w:rsidR="00155F02" w:rsidRPr="00155F02">
        <w:rPr>
          <w:rFonts w:eastAsia="Times New Roman"/>
          <w:color w:val="222222"/>
          <w:szCs w:val="22"/>
          <w:u w:val="single"/>
          <w:lang w:val="ru-RU" w:eastAsia="en-CA"/>
        </w:rPr>
        <w:t>распространен</w:t>
      </w:r>
      <w:r w:rsidR="00155F02">
        <w:rPr>
          <w:rFonts w:eastAsia="Times New Roman"/>
          <w:color w:val="222222"/>
          <w:szCs w:val="22"/>
          <w:u w:val="single"/>
          <w:lang w:val="ru-RU" w:eastAsia="en-CA"/>
        </w:rPr>
        <w:t xml:space="preserve">ные 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причины</w:t>
      </w:r>
      <w:r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 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изменения этого типа </w:t>
      </w:r>
      <w:r w:rsidR="00155F02" w:rsidRPr="00155F02">
        <w:rPr>
          <w:rFonts w:eastAsia="+mn-ea"/>
          <w:bCs/>
          <w:color w:val="222222"/>
          <w:szCs w:val="22"/>
          <w:u w:val="single"/>
          <w:lang w:val="ru-RU" w:eastAsia="en-US"/>
        </w:rPr>
        <w:t>–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 это исправления имен</w:t>
      </w:r>
      <w:r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, </w:t>
      </w:r>
      <w:r w:rsidR="008F16F8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ошибки 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в написании</w:t>
      </w:r>
      <w:r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 </w:t>
      </w:r>
      <w:r w:rsidR="008F16F8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или</w:t>
      </w:r>
      <w:r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 </w:t>
      </w:r>
      <w:r w:rsidR="00155F02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изменения юридическ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ого </w:t>
      </w:r>
      <w:r w:rsidR="00155F02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наименовани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я</w:t>
      </w:r>
      <w:r w:rsidR="008F16F8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, например, </w:t>
      </w:r>
      <w:r w:rsidR="00155F02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в результате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 </w:t>
      </w:r>
      <w:r w:rsidR="008F16F8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корпоративн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ого</w:t>
      </w:r>
      <w:r w:rsidR="008F16F8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 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слияния</w:t>
      </w:r>
      <w:r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.</w:t>
      </w:r>
      <w:r w:rsidRPr="00155F02">
        <w:rPr>
          <w:rFonts w:eastAsia="Times New Roman"/>
          <w:color w:val="222222"/>
          <w:szCs w:val="22"/>
          <w:lang w:val="ru-RU" w:eastAsia="en-CA"/>
        </w:rPr>
        <w:t>)</w:t>
      </w:r>
    </w:p>
    <w:p w:rsidR="007E1B1A" w:rsidRPr="00155F02" w:rsidRDefault="007E1B1A" w:rsidP="00711378">
      <w:pPr>
        <w:keepLines/>
        <w:shd w:val="clear" w:color="auto" w:fill="FFFFFF"/>
        <w:spacing w:after="220"/>
        <w:ind w:left="1124" w:hanging="562"/>
        <w:rPr>
          <w:rFonts w:eastAsia="Times New Roman"/>
          <w:color w:val="222222"/>
          <w:szCs w:val="22"/>
          <w:lang w:val="ru-RU" w:eastAsia="en-CA"/>
        </w:rPr>
      </w:pPr>
      <w:r w:rsidRPr="004300DA">
        <w:rPr>
          <w:rFonts w:eastAsia="Times New Roman"/>
          <w:color w:val="222222"/>
          <w:szCs w:val="22"/>
          <w:lang w:eastAsia="en-CA"/>
        </w:rPr>
        <w:t>R</w:t>
      </w:r>
      <w:r w:rsidRPr="004079F3">
        <w:rPr>
          <w:rFonts w:eastAsia="Times New Roman"/>
          <w:color w:val="222222"/>
          <w:szCs w:val="22"/>
          <w:lang w:val="ru-RU" w:eastAsia="en-CA"/>
        </w:rPr>
        <w:t>14*</w:t>
      </w:r>
      <w:r w:rsidR="0031768F" w:rsidRPr="004079F3">
        <w:rPr>
          <w:rFonts w:eastAsia="Times New Roman"/>
          <w:color w:val="222222"/>
          <w:szCs w:val="22"/>
          <w:lang w:val="ru-RU" w:eastAsia="en-CA"/>
        </w:rPr>
        <w:t xml:space="preserve">.  </w:t>
      </w:r>
      <w:r w:rsidR="00155F02">
        <w:rPr>
          <w:szCs w:val="22"/>
          <w:lang w:val="ru-RU"/>
        </w:rPr>
        <w:t>Регистрация</w:t>
      </w:r>
      <w:r w:rsidR="00155F02" w:rsidRPr="00155F02">
        <w:rPr>
          <w:szCs w:val="22"/>
          <w:lang w:val="ru-RU"/>
        </w:rPr>
        <w:t xml:space="preserve"> </w:t>
      </w:r>
      <w:r w:rsidR="00155F02" w:rsidRPr="00155F02">
        <w:rPr>
          <w:rFonts w:eastAsia="Times New Roman"/>
          <w:color w:val="222222"/>
          <w:szCs w:val="22"/>
          <w:lang w:val="ru-RU" w:eastAsia="en-CA"/>
        </w:rPr>
        <w:t>передач</w:t>
      </w:r>
      <w:r w:rsidR="00155F02">
        <w:rPr>
          <w:rFonts w:eastAsia="Times New Roman"/>
          <w:color w:val="222222"/>
          <w:szCs w:val="22"/>
          <w:lang w:val="ru-RU" w:eastAsia="en-CA"/>
        </w:rPr>
        <w:t>и</w:t>
      </w:r>
      <w:r w:rsidR="00BC11F2" w:rsidRPr="00155F02">
        <w:rPr>
          <w:rFonts w:eastAsia="Times New Roman"/>
          <w:color w:val="222222"/>
          <w:szCs w:val="22"/>
          <w:lang w:val="ru-RU" w:eastAsia="en-CA"/>
        </w:rPr>
        <w:t xml:space="preserve"> прав собственности</w:t>
      </w:r>
      <w:r w:rsidRPr="00155F02">
        <w:rPr>
          <w:rFonts w:eastAsia="Times New Roman"/>
          <w:color w:val="222222"/>
          <w:szCs w:val="22"/>
          <w:lang w:val="ru-RU" w:eastAsia="en-CA"/>
        </w:rPr>
        <w:t xml:space="preserve"> (</w:t>
      </w:r>
      <w:r w:rsidR="00155F02">
        <w:rPr>
          <w:szCs w:val="22"/>
          <w:lang w:val="ru-RU"/>
        </w:rPr>
        <w:t xml:space="preserve">ВИС </w:t>
      </w:r>
      <w:r w:rsidR="00155F02" w:rsidRPr="002D378E">
        <w:rPr>
          <w:szCs w:val="22"/>
          <w:lang w:val="ru-RU"/>
        </w:rPr>
        <w:t>зафиксирован</w:t>
      </w:r>
      <w:r w:rsidR="00155F02">
        <w:rPr>
          <w:szCs w:val="22"/>
          <w:lang w:val="ru-RU"/>
        </w:rPr>
        <w:t xml:space="preserve">а </w:t>
      </w:r>
      <w:r w:rsidR="00BC11F2" w:rsidRPr="00155F02">
        <w:rPr>
          <w:rFonts w:eastAsia="Times New Roman"/>
          <w:color w:val="222222"/>
          <w:szCs w:val="22"/>
          <w:lang w:val="ru-RU" w:eastAsia="en-CA"/>
        </w:rPr>
        <w:t>передача прав собственности</w:t>
      </w:r>
      <w:r w:rsidRPr="00155F02">
        <w:rPr>
          <w:rFonts w:eastAsia="Times New Roman"/>
          <w:strike/>
          <w:color w:val="222222"/>
          <w:szCs w:val="22"/>
          <w:lang w:val="ru-RU" w:eastAsia="en-CA"/>
        </w:rPr>
        <w:t>,</w:t>
      </w:r>
      <w:r w:rsidRPr="00155F02">
        <w:rPr>
          <w:rFonts w:eastAsia="Times New Roman"/>
          <w:color w:val="222222"/>
          <w:szCs w:val="22"/>
          <w:lang w:val="ru-RU" w:eastAsia="en-CA"/>
        </w:rPr>
        <w:t xml:space="preserve"> </w:t>
      </w:r>
      <w:r w:rsidR="008F16F8" w:rsidRPr="00155F02">
        <w:rPr>
          <w:rFonts w:eastAsia="Times New Roman"/>
          <w:color w:val="222222"/>
          <w:szCs w:val="22"/>
          <w:u w:val="single"/>
          <w:lang w:val="ru-RU" w:eastAsia="en-CA"/>
        </w:rPr>
        <w:t>или</w:t>
      </w:r>
      <w:r w:rsidRPr="00155F02">
        <w:rPr>
          <w:rFonts w:eastAsia="Times New Roman"/>
          <w:color w:val="222222"/>
          <w:szCs w:val="22"/>
          <w:u w:val="single"/>
          <w:lang w:val="ru-RU" w:eastAsia="en-CA"/>
        </w:rPr>
        <w:t xml:space="preserve"> </w:t>
      </w:r>
      <w:r w:rsidR="00155F02" w:rsidRPr="00155F02">
        <w:rPr>
          <w:rFonts w:eastAsia="Times New Roman"/>
          <w:color w:val="222222"/>
          <w:szCs w:val="22"/>
          <w:lang w:val="ru-RU" w:eastAsia="en-CA"/>
        </w:rPr>
        <w:t xml:space="preserve">уступка </w:t>
      </w:r>
      <w:r w:rsidR="00BC11F2" w:rsidRPr="00155F02">
        <w:rPr>
          <w:rFonts w:eastAsia="Times New Roman"/>
          <w:color w:val="222222"/>
          <w:szCs w:val="22"/>
          <w:lang w:val="ru-RU" w:eastAsia="en-CA"/>
        </w:rPr>
        <w:t>прав</w:t>
      </w:r>
      <w:r w:rsidRPr="00155F02">
        <w:rPr>
          <w:rFonts w:eastAsia="Times New Roman"/>
          <w:strike/>
          <w:color w:val="222222"/>
          <w:szCs w:val="22"/>
          <w:lang w:val="ru-RU" w:eastAsia="en-CA"/>
        </w:rPr>
        <w:t xml:space="preserve">, </w:t>
      </w:r>
      <w:r w:rsidR="008F16F8" w:rsidRPr="00155F02">
        <w:rPr>
          <w:rFonts w:eastAsia="Times New Roman"/>
          <w:strike/>
          <w:color w:val="222222"/>
          <w:szCs w:val="22"/>
          <w:lang w:val="ru-RU" w:eastAsia="en-CA"/>
        </w:rPr>
        <w:t>или</w:t>
      </w:r>
      <w:r w:rsidRPr="00155F02">
        <w:rPr>
          <w:rFonts w:eastAsia="Times New Roman"/>
          <w:strike/>
          <w:color w:val="222222"/>
          <w:szCs w:val="22"/>
          <w:lang w:val="ru-RU" w:eastAsia="en-CA"/>
        </w:rPr>
        <w:t xml:space="preserve"> </w:t>
      </w:r>
      <w:r w:rsidR="008F16F8" w:rsidRPr="00155F02">
        <w:rPr>
          <w:rFonts w:eastAsia="Times New Roman"/>
          <w:strike/>
          <w:color w:val="222222"/>
          <w:szCs w:val="22"/>
          <w:lang w:val="ru-RU" w:eastAsia="en-CA"/>
        </w:rPr>
        <w:t>изменение состав</w:t>
      </w:r>
      <w:r w:rsidR="00155F02">
        <w:rPr>
          <w:rFonts w:eastAsia="Times New Roman"/>
          <w:strike/>
          <w:color w:val="222222"/>
          <w:szCs w:val="22"/>
          <w:lang w:val="ru-RU" w:eastAsia="en-CA"/>
        </w:rPr>
        <w:t>а</w:t>
      </w:r>
      <w:r w:rsidR="008F16F8" w:rsidRPr="00155F02">
        <w:rPr>
          <w:rFonts w:eastAsia="Times New Roman"/>
          <w:strike/>
          <w:color w:val="222222"/>
          <w:szCs w:val="22"/>
          <w:lang w:val="ru-RU" w:eastAsia="en-CA"/>
        </w:rPr>
        <w:t xml:space="preserve"> </w:t>
      </w:r>
      <w:r w:rsidR="00155F02">
        <w:rPr>
          <w:rFonts w:eastAsia="Times New Roman"/>
          <w:strike/>
          <w:color w:val="222222"/>
          <w:szCs w:val="22"/>
          <w:lang w:val="ru-RU" w:eastAsia="en-CA"/>
        </w:rPr>
        <w:t>заявителя</w:t>
      </w:r>
      <w:r w:rsidR="008F16F8" w:rsidRPr="00155F02">
        <w:rPr>
          <w:rFonts w:eastAsia="Times New Roman"/>
          <w:strike/>
          <w:color w:val="222222"/>
          <w:szCs w:val="22"/>
          <w:lang w:val="ru-RU" w:eastAsia="en-CA"/>
        </w:rPr>
        <w:t xml:space="preserve"> </w:t>
      </w:r>
      <w:r w:rsidR="00155F02">
        <w:rPr>
          <w:rFonts w:eastAsia="Times New Roman"/>
          <w:strike/>
          <w:color w:val="222222"/>
          <w:szCs w:val="22"/>
          <w:lang w:val="ru-RU" w:eastAsia="en-CA"/>
        </w:rPr>
        <w:t xml:space="preserve">заявителей </w:t>
      </w:r>
      <w:r w:rsidR="008F16F8" w:rsidRPr="00155F02">
        <w:rPr>
          <w:rFonts w:eastAsia="Times New Roman"/>
          <w:strike/>
          <w:color w:val="222222"/>
          <w:szCs w:val="22"/>
          <w:lang w:val="ru-RU" w:eastAsia="en-CA"/>
        </w:rPr>
        <w:t>или</w:t>
      </w:r>
      <w:r w:rsidRPr="00155F02">
        <w:rPr>
          <w:rFonts w:eastAsia="Times New Roman"/>
          <w:strike/>
          <w:color w:val="222222"/>
          <w:szCs w:val="22"/>
          <w:lang w:val="ru-RU" w:eastAsia="en-CA"/>
        </w:rPr>
        <w:t xml:space="preserve"> </w:t>
      </w:r>
      <w:r w:rsidR="00155F02" w:rsidRPr="00155F02">
        <w:rPr>
          <w:rFonts w:eastAsia="Times New Roman"/>
          <w:strike/>
          <w:color w:val="222222"/>
          <w:szCs w:val="22"/>
          <w:lang w:val="ru-RU" w:eastAsia="en-CA"/>
        </w:rPr>
        <w:t xml:space="preserve">обладателя (обладателей) </w:t>
      </w:r>
      <w:r w:rsidR="00155F02">
        <w:rPr>
          <w:rFonts w:eastAsia="Times New Roman"/>
          <w:color w:val="222222"/>
          <w:szCs w:val="22"/>
          <w:lang w:val="ru-RU" w:eastAsia="en-CA"/>
        </w:rPr>
        <w:t>заявки</w:t>
      </w:r>
      <w:r w:rsidR="008F16F8" w:rsidRPr="00155F02">
        <w:rPr>
          <w:rFonts w:eastAsia="Times New Roman"/>
          <w:color w:val="222222"/>
          <w:szCs w:val="22"/>
          <w:lang w:val="ru-RU" w:eastAsia="en-CA"/>
        </w:rPr>
        <w:t xml:space="preserve"> или</w:t>
      </w:r>
      <w:r w:rsidRPr="00155F02">
        <w:rPr>
          <w:rFonts w:eastAsia="Times New Roman"/>
          <w:color w:val="222222"/>
          <w:szCs w:val="22"/>
          <w:lang w:val="ru-RU" w:eastAsia="en-CA"/>
        </w:rPr>
        <w:t xml:space="preserve"> </w:t>
      </w:r>
      <w:r w:rsidR="00155F02" w:rsidRPr="00155F02">
        <w:rPr>
          <w:rFonts w:eastAsia="Times New Roman"/>
          <w:color w:val="222222"/>
          <w:szCs w:val="22"/>
          <w:lang w:val="ru-RU" w:eastAsia="en-CA"/>
        </w:rPr>
        <w:t>п</w:t>
      </w:r>
      <w:r w:rsidR="0075117B" w:rsidRPr="00155F02">
        <w:rPr>
          <w:rFonts w:eastAsia="Times New Roman"/>
          <w:color w:val="222222"/>
          <w:szCs w:val="22"/>
          <w:lang w:val="ru-RU" w:eastAsia="en-CA"/>
        </w:rPr>
        <w:t>рава ИС</w:t>
      </w:r>
      <w:r w:rsidRPr="00155F02">
        <w:rPr>
          <w:rFonts w:eastAsia="Times New Roman"/>
          <w:color w:val="222222"/>
          <w:szCs w:val="22"/>
          <w:lang w:val="ru-RU" w:eastAsia="en-CA"/>
        </w:rPr>
        <w:t>.</w:t>
      </w:r>
      <w:r w:rsidRPr="00155F02">
        <w:rPr>
          <w:rFonts w:eastAsia="Times New Roman"/>
          <w:color w:val="222222"/>
          <w:szCs w:val="22"/>
          <w:u w:val="single"/>
          <w:lang w:val="ru-RU" w:eastAsia="en-CA"/>
        </w:rPr>
        <w:t xml:space="preserve">  </w:t>
      </w:r>
      <w:r w:rsidR="00155F02">
        <w:rPr>
          <w:rFonts w:eastAsia="Times New Roman"/>
          <w:color w:val="222222"/>
          <w:szCs w:val="22"/>
          <w:u w:val="single"/>
          <w:lang w:val="ru-RU" w:eastAsia="en-CA"/>
        </w:rPr>
        <w:t xml:space="preserve">Это </w:t>
      </w:r>
      <w:r w:rsidR="008F16F8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событие</w:t>
      </w:r>
      <w:r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 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указывает на то, что </w:t>
      </w:r>
      <w:r w:rsidR="00452F3F">
        <w:rPr>
          <w:rFonts w:eastAsia="Times New Roman"/>
          <w:bCs/>
          <w:color w:val="222222"/>
          <w:szCs w:val="22"/>
          <w:u w:val="single"/>
          <w:lang w:val="ru-RU" w:eastAsia="en-CA"/>
        </w:rPr>
        <w:t>одна</w:t>
      </w:r>
      <w:r w:rsidR="00452F3F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 </w:t>
      </w:r>
      <w:r w:rsidR="00452F3F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сторона передает </w:t>
      </w:r>
      <w:r w:rsidR="00452F3F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друг</w:t>
      </w:r>
      <w:r w:rsidR="00452F3F">
        <w:rPr>
          <w:rFonts w:eastAsia="Times New Roman"/>
          <w:bCs/>
          <w:color w:val="222222"/>
          <w:szCs w:val="22"/>
          <w:u w:val="single"/>
          <w:lang w:val="ru-RU" w:eastAsia="en-CA"/>
        </w:rPr>
        <w:t>ой долю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 </w:t>
      </w:r>
      <w:r w:rsidR="00452F3F">
        <w:rPr>
          <w:rFonts w:eastAsia="Times New Roman"/>
          <w:bCs/>
          <w:color w:val="222222"/>
          <w:szCs w:val="22"/>
          <w:u w:val="single"/>
          <w:lang w:val="ru-RU" w:eastAsia="en-CA"/>
        </w:rPr>
        <w:t>в </w:t>
      </w:r>
      <w:r w:rsidR="00452F3F" w:rsidRPr="00452F3F">
        <w:rPr>
          <w:rFonts w:eastAsia="Times New Roman"/>
          <w:bCs/>
          <w:color w:val="222222"/>
          <w:szCs w:val="22"/>
          <w:u w:val="single"/>
          <w:lang w:val="ru-RU" w:eastAsia="en-CA"/>
        </w:rPr>
        <w:t>собственност</w:t>
      </w:r>
      <w:r w:rsidR="00452F3F">
        <w:rPr>
          <w:rFonts w:eastAsia="Times New Roman"/>
          <w:bCs/>
          <w:color w:val="222222"/>
          <w:szCs w:val="22"/>
          <w:u w:val="single"/>
          <w:lang w:val="ru-RU" w:eastAsia="en-CA"/>
        </w:rPr>
        <w:t>и</w:t>
      </w:r>
      <w:r w:rsidR="008F16F8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, например, 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путем </w:t>
      </w:r>
      <w:r w:rsidR="008F16F8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добровольн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ого</w:t>
      </w:r>
      <w:r w:rsidR="008F16F8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 обмен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а</w:t>
      </w:r>
      <w:r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, 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уступки </w:t>
      </w:r>
      <w:r w:rsidR="00BC11F2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прав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а</w:t>
      </w:r>
      <w:r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 </w:t>
      </w:r>
      <w:r w:rsidR="008F16F8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или</w:t>
      </w:r>
      <w:r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 </w:t>
      </w:r>
      <w:r w:rsidR="00452F3F">
        <w:rPr>
          <w:rFonts w:eastAsia="Times New Roman"/>
          <w:bCs/>
          <w:color w:val="222222"/>
          <w:szCs w:val="22"/>
          <w:u w:val="single"/>
          <w:lang w:val="ru-RU" w:eastAsia="en-CA"/>
        </w:rPr>
        <w:t xml:space="preserve">принятия </w:t>
      </w:r>
      <w:r w:rsidR="00155F02"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договор</w:t>
      </w:r>
      <w:r w:rsid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ного обязательства</w:t>
      </w:r>
      <w:r w:rsidRPr="00155F02">
        <w:rPr>
          <w:rFonts w:eastAsia="Times New Roman"/>
          <w:bCs/>
          <w:color w:val="222222"/>
          <w:szCs w:val="22"/>
          <w:u w:val="single"/>
          <w:lang w:val="ru-RU" w:eastAsia="en-CA"/>
        </w:rPr>
        <w:t>.</w:t>
      </w:r>
      <w:r w:rsidRPr="00155F02">
        <w:rPr>
          <w:rFonts w:eastAsia="Times New Roman"/>
          <w:color w:val="222222"/>
          <w:szCs w:val="22"/>
          <w:lang w:val="ru-RU" w:eastAsia="en-CA"/>
        </w:rPr>
        <w:t>)</w:t>
      </w:r>
    </w:p>
    <w:p w:rsidR="001A2212" w:rsidRPr="008F16F8" w:rsidRDefault="008F16F8" w:rsidP="00711378">
      <w:pPr>
        <w:numPr>
          <w:ilvl w:val="0"/>
          <w:numId w:val="5"/>
        </w:numPr>
        <w:tabs>
          <w:tab w:val="clear" w:pos="567"/>
        </w:tabs>
        <w:spacing w:after="120"/>
        <w:rPr>
          <w:szCs w:val="22"/>
          <w:lang w:val="ru-RU"/>
        </w:rPr>
      </w:pPr>
      <w:r w:rsidRPr="00155F02">
        <w:rPr>
          <w:szCs w:val="22"/>
          <w:lang w:val="ru-RU"/>
        </w:rPr>
        <w:t>Од</w:t>
      </w:r>
      <w:r w:rsidR="00155F02">
        <w:rPr>
          <w:szCs w:val="22"/>
          <w:lang w:val="ru-RU"/>
        </w:rPr>
        <w:t>и</w:t>
      </w:r>
      <w:r w:rsidRPr="00155F02">
        <w:rPr>
          <w:szCs w:val="22"/>
          <w:lang w:val="ru-RU"/>
        </w:rPr>
        <w:t>н</w:t>
      </w:r>
      <w:r w:rsidR="001A2212" w:rsidRPr="00155F02">
        <w:rPr>
          <w:szCs w:val="22"/>
          <w:lang w:val="ru-RU"/>
        </w:rPr>
        <w:t xml:space="preserve"> </w:t>
      </w:r>
      <w:r w:rsidRPr="00155F02">
        <w:rPr>
          <w:szCs w:val="22"/>
          <w:lang w:val="ru-RU"/>
        </w:rPr>
        <w:t>член</w:t>
      </w:r>
      <w:r w:rsidR="001A2212" w:rsidRPr="00155F02">
        <w:rPr>
          <w:szCs w:val="22"/>
          <w:lang w:val="ru-RU"/>
        </w:rPr>
        <w:t xml:space="preserve"> </w:t>
      </w:r>
      <w:r w:rsidR="00155F02" w:rsidRPr="00155F02">
        <w:rPr>
          <w:szCs w:val="22"/>
          <w:lang w:val="ru-RU"/>
        </w:rPr>
        <w:t xml:space="preserve">Целевой группы </w:t>
      </w:r>
      <w:r w:rsidR="00155F02">
        <w:rPr>
          <w:szCs w:val="22"/>
          <w:lang w:val="ru-RU"/>
        </w:rPr>
        <w:t xml:space="preserve">предложил </w:t>
      </w:r>
      <w:r w:rsidR="00452F3F">
        <w:rPr>
          <w:szCs w:val="22"/>
          <w:lang w:val="ru-RU"/>
        </w:rPr>
        <w:t xml:space="preserve">предусмотреть </w:t>
      </w:r>
      <w:r w:rsidR="0094698F" w:rsidRPr="0094698F">
        <w:rPr>
          <w:szCs w:val="22"/>
          <w:lang w:val="ru-RU"/>
        </w:rPr>
        <w:t>регистраци</w:t>
      </w:r>
      <w:r w:rsidR="0094698F">
        <w:rPr>
          <w:szCs w:val="22"/>
          <w:lang w:val="ru-RU"/>
        </w:rPr>
        <w:t>ю нового</w:t>
      </w:r>
      <w:r w:rsidR="001A2212" w:rsidRPr="00155F02">
        <w:rPr>
          <w:szCs w:val="22"/>
          <w:lang w:val="ru-RU"/>
        </w:rPr>
        <w:t xml:space="preserve"> </w:t>
      </w:r>
      <w:r w:rsidR="0094698F">
        <w:rPr>
          <w:szCs w:val="22"/>
          <w:lang w:val="ru-RU"/>
        </w:rPr>
        <w:t>события</w:t>
      </w:r>
      <w:r w:rsidR="001A2212" w:rsidRPr="00155F02">
        <w:rPr>
          <w:szCs w:val="22"/>
          <w:lang w:val="ru-RU"/>
        </w:rPr>
        <w:t xml:space="preserve"> </w:t>
      </w:r>
      <w:r w:rsidR="00452F3F">
        <w:rPr>
          <w:szCs w:val="22"/>
          <w:lang w:val="ru-RU"/>
        </w:rPr>
        <w:t>в виде вступления</w:t>
      </w:r>
      <w:r w:rsidR="0094698F">
        <w:rPr>
          <w:szCs w:val="22"/>
          <w:lang w:val="ru-RU"/>
        </w:rPr>
        <w:t xml:space="preserve"> в силу </w:t>
      </w:r>
      <w:r w:rsidR="0094698F" w:rsidRPr="00155F02">
        <w:rPr>
          <w:szCs w:val="22"/>
          <w:lang w:val="ru-RU"/>
        </w:rPr>
        <w:t>свидетель</w:t>
      </w:r>
      <w:r w:rsidR="0094698F">
        <w:rPr>
          <w:szCs w:val="22"/>
          <w:lang w:val="ru-RU"/>
        </w:rPr>
        <w:t>ства</w:t>
      </w:r>
      <w:r w:rsidR="0094698F" w:rsidRPr="00155F02">
        <w:rPr>
          <w:szCs w:val="22"/>
          <w:lang w:val="ru-RU"/>
        </w:rPr>
        <w:t xml:space="preserve"> </w:t>
      </w:r>
      <w:r w:rsidR="0094698F">
        <w:rPr>
          <w:szCs w:val="22"/>
          <w:lang w:val="ru-RU"/>
        </w:rPr>
        <w:t>дополнительной охраны</w:t>
      </w:r>
      <w:r w:rsidR="0094698F" w:rsidRPr="00155F02">
        <w:rPr>
          <w:szCs w:val="22"/>
          <w:lang w:val="ru-RU"/>
        </w:rPr>
        <w:t xml:space="preserve"> </w:t>
      </w:r>
      <w:r w:rsidR="00FE259D" w:rsidRPr="00155F02">
        <w:rPr>
          <w:szCs w:val="22"/>
          <w:lang w:val="ru-RU"/>
        </w:rPr>
        <w:t>(</w:t>
      </w:r>
      <w:r w:rsidR="0094698F">
        <w:rPr>
          <w:szCs w:val="22"/>
          <w:lang w:val="ru-RU"/>
        </w:rPr>
        <w:t>СДО</w:t>
      </w:r>
      <w:r w:rsidR="00FE259D" w:rsidRPr="00155F02">
        <w:rPr>
          <w:szCs w:val="22"/>
          <w:lang w:val="ru-RU"/>
        </w:rPr>
        <w:t>)</w:t>
      </w:r>
      <w:r w:rsidR="001A2212" w:rsidRPr="00155F02">
        <w:rPr>
          <w:szCs w:val="22"/>
          <w:lang w:val="ru-RU"/>
        </w:rPr>
        <w:t xml:space="preserve">.  </w:t>
      </w:r>
      <w:r w:rsidR="0094698F" w:rsidRPr="0094698F">
        <w:rPr>
          <w:szCs w:val="22"/>
          <w:lang w:val="ru-RU"/>
        </w:rPr>
        <w:t>Целев</w:t>
      </w:r>
      <w:r w:rsidR="0094698F">
        <w:rPr>
          <w:szCs w:val="22"/>
          <w:lang w:val="ru-RU"/>
        </w:rPr>
        <w:t>ая группа признала наличие данного события</w:t>
      </w:r>
      <w:r w:rsidR="001A2212" w:rsidRPr="0094698F">
        <w:rPr>
          <w:szCs w:val="22"/>
          <w:lang w:val="ru-RU"/>
        </w:rPr>
        <w:t xml:space="preserve"> </w:t>
      </w:r>
      <w:r w:rsidRPr="0094698F">
        <w:rPr>
          <w:szCs w:val="22"/>
          <w:lang w:val="ru-RU"/>
        </w:rPr>
        <w:t>полезн</w:t>
      </w:r>
      <w:r w:rsidR="0094698F">
        <w:rPr>
          <w:szCs w:val="22"/>
          <w:lang w:val="ru-RU"/>
        </w:rPr>
        <w:t>ым,</w:t>
      </w:r>
      <w:r w:rsidR="001A2212" w:rsidRPr="0094698F">
        <w:rPr>
          <w:szCs w:val="22"/>
          <w:lang w:val="ru-RU"/>
        </w:rPr>
        <w:t xml:space="preserve"> </w:t>
      </w:r>
      <w:r w:rsidRPr="0094698F">
        <w:rPr>
          <w:szCs w:val="22"/>
          <w:lang w:val="ru-RU"/>
        </w:rPr>
        <w:t>поскольку ряд</w:t>
      </w:r>
      <w:r w:rsidR="001A2212" w:rsidRPr="0094698F">
        <w:rPr>
          <w:szCs w:val="22"/>
          <w:lang w:val="ru-RU"/>
        </w:rPr>
        <w:t xml:space="preserve"> </w:t>
      </w:r>
      <w:r w:rsidR="00563133" w:rsidRPr="0094698F">
        <w:rPr>
          <w:szCs w:val="22"/>
          <w:lang w:val="ru-RU"/>
        </w:rPr>
        <w:t>ВИС</w:t>
      </w:r>
      <w:r w:rsidR="001A2212" w:rsidRPr="0094698F">
        <w:rPr>
          <w:szCs w:val="22"/>
          <w:lang w:val="ru-RU"/>
        </w:rPr>
        <w:t xml:space="preserve"> </w:t>
      </w:r>
      <w:r w:rsidR="0094698F">
        <w:rPr>
          <w:szCs w:val="22"/>
          <w:lang w:val="ru-RU"/>
        </w:rPr>
        <w:t xml:space="preserve">сообщили </w:t>
      </w:r>
      <w:r w:rsidR="0094698F" w:rsidRPr="0094698F">
        <w:rPr>
          <w:szCs w:val="22"/>
          <w:lang w:val="ru-RU"/>
        </w:rPr>
        <w:t xml:space="preserve">в </w:t>
      </w:r>
      <w:r w:rsidR="0094698F">
        <w:rPr>
          <w:szCs w:val="22"/>
          <w:lang w:val="ru-RU"/>
        </w:rPr>
        <w:t>сво</w:t>
      </w:r>
      <w:r w:rsidR="0094698F" w:rsidRPr="0094698F">
        <w:rPr>
          <w:szCs w:val="22"/>
          <w:lang w:val="ru-RU"/>
        </w:rPr>
        <w:t>их ответ</w:t>
      </w:r>
      <w:r w:rsidR="0094698F">
        <w:rPr>
          <w:szCs w:val="22"/>
          <w:lang w:val="ru-RU"/>
        </w:rPr>
        <w:t xml:space="preserve">ах на опрос, касающийся СДО </w:t>
      </w:r>
      <w:r w:rsidR="0094698F" w:rsidRPr="0094698F">
        <w:rPr>
          <w:szCs w:val="22"/>
          <w:lang w:val="ru-RU"/>
        </w:rPr>
        <w:t xml:space="preserve">и </w:t>
      </w:r>
      <w:r w:rsidR="0094698F">
        <w:rPr>
          <w:szCs w:val="22"/>
          <w:lang w:val="ru-RU"/>
        </w:rPr>
        <w:t>продлений</w:t>
      </w:r>
      <w:r w:rsidR="0094698F" w:rsidRPr="0094698F">
        <w:rPr>
          <w:szCs w:val="22"/>
          <w:lang w:val="ru-RU"/>
        </w:rPr>
        <w:t xml:space="preserve"> срока патентной охраны (</w:t>
      </w:r>
      <w:r w:rsidR="0094698F">
        <w:rPr>
          <w:szCs w:val="22"/>
          <w:lang w:val="ru-RU"/>
        </w:rPr>
        <w:t>ПСПО</w:t>
      </w:r>
      <w:r w:rsidR="0094698F" w:rsidRPr="0094698F">
        <w:rPr>
          <w:szCs w:val="22"/>
          <w:lang w:val="ru-RU"/>
        </w:rPr>
        <w:t xml:space="preserve">) </w:t>
      </w:r>
      <w:r w:rsidR="0094698F">
        <w:rPr>
          <w:szCs w:val="22"/>
          <w:lang w:val="ru-RU"/>
        </w:rPr>
        <w:t xml:space="preserve">для </w:t>
      </w:r>
      <w:r w:rsidR="0094698F" w:rsidRPr="0094698F">
        <w:rPr>
          <w:szCs w:val="22"/>
          <w:lang w:val="ru-RU"/>
        </w:rPr>
        <w:t>публикаци</w:t>
      </w:r>
      <w:r w:rsidR="0094698F">
        <w:rPr>
          <w:szCs w:val="22"/>
          <w:lang w:val="ru-RU"/>
        </w:rPr>
        <w:t xml:space="preserve">и в </w:t>
      </w:r>
      <w:r w:rsidR="0094698F" w:rsidRPr="0094698F">
        <w:rPr>
          <w:szCs w:val="22"/>
          <w:lang w:val="ru-RU"/>
        </w:rPr>
        <w:t>ч</w:t>
      </w:r>
      <w:r w:rsidR="0094698F">
        <w:rPr>
          <w:szCs w:val="22"/>
          <w:lang w:val="ru-RU"/>
        </w:rPr>
        <w:t>асти</w:t>
      </w:r>
      <w:r w:rsidR="0094698F" w:rsidRPr="0094698F">
        <w:rPr>
          <w:szCs w:val="22"/>
          <w:lang w:val="ru-RU"/>
        </w:rPr>
        <w:t xml:space="preserve"> 7 Справочник</w:t>
      </w:r>
      <w:r w:rsidR="0094698F">
        <w:rPr>
          <w:szCs w:val="22"/>
          <w:lang w:val="ru-RU"/>
        </w:rPr>
        <w:t>а</w:t>
      </w:r>
      <w:r w:rsidR="0094698F" w:rsidRPr="0094698F">
        <w:rPr>
          <w:szCs w:val="22"/>
          <w:lang w:val="ru-RU"/>
        </w:rPr>
        <w:t xml:space="preserve"> ВОИС</w:t>
      </w:r>
      <w:r w:rsidR="0094698F">
        <w:rPr>
          <w:szCs w:val="22"/>
          <w:lang w:val="ru-RU"/>
        </w:rPr>
        <w:t xml:space="preserve">, что </w:t>
      </w:r>
      <w:r w:rsidR="004F6CB5" w:rsidRPr="0094698F">
        <w:rPr>
          <w:szCs w:val="22"/>
          <w:lang w:val="ru-RU"/>
        </w:rPr>
        <w:t>событие</w:t>
      </w:r>
      <w:r w:rsidR="0094698F" w:rsidRPr="0094698F">
        <w:rPr>
          <w:szCs w:val="22"/>
          <w:lang w:val="ru-RU"/>
        </w:rPr>
        <w:t xml:space="preserve"> </w:t>
      </w:r>
      <w:r w:rsidR="0094698F">
        <w:rPr>
          <w:szCs w:val="22"/>
          <w:lang w:val="ru-RU"/>
        </w:rPr>
        <w:t>для такого случая предусмотрено их национальным законодательством</w:t>
      </w:r>
      <w:r w:rsidR="00452F3F">
        <w:rPr>
          <w:szCs w:val="22"/>
          <w:lang w:val="ru-RU"/>
        </w:rPr>
        <w:t xml:space="preserve">. </w:t>
      </w:r>
      <w:r w:rsidR="0094698F">
        <w:rPr>
          <w:szCs w:val="22"/>
          <w:lang w:val="ru-RU"/>
        </w:rPr>
        <w:t>Целевая</w:t>
      </w:r>
      <w:r w:rsidRPr="008F16F8">
        <w:rPr>
          <w:szCs w:val="22"/>
          <w:lang w:val="ru-RU"/>
        </w:rPr>
        <w:t xml:space="preserve"> группы предлагает</w:t>
      </w:r>
      <w:r w:rsidR="001A2212" w:rsidRPr="008F16F8">
        <w:rPr>
          <w:szCs w:val="22"/>
          <w:lang w:val="ru-RU"/>
        </w:rPr>
        <w:t xml:space="preserve"> </w:t>
      </w:r>
      <w:r w:rsidR="0094698F">
        <w:rPr>
          <w:szCs w:val="22"/>
          <w:lang w:val="ru-RU"/>
        </w:rPr>
        <w:t xml:space="preserve">включить в </w:t>
      </w:r>
      <w:r w:rsidR="0094698F" w:rsidRPr="0094698F">
        <w:rPr>
          <w:szCs w:val="22"/>
          <w:lang w:val="ru-RU"/>
        </w:rPr>
        <w:t>стандарт</w:t>
      </w:r>
      <w:r w:rsidR="0094698F">
        <w:rPr>
          <w:szCs w:val="22"/>
          <w:lang w:val="ru-RU"/>
        </w:rPr>
        <w:t xml:space="preserve"> </w:t>
      </w:r>
      <w:r w:rsidRPr="008F16F8">
        <w:rPr>
          <w:szCs w:val="22"/>
          <w:lang w:val="ru-RU"/>
        </w:rPr>
        <w:t>ВОИС</w:t>
      </w:r>
      <w:r w:rsidR="00CC7716" w:rsidRPr="008F16F8">
        <w:rPr>
          <w:szCs w:val="22"/>
          <w:lang w:val="ru-RU"/>
        </w:rPr>
        <w:t xml:space="preserve"> </w:t>
      </w:r>
      <w:r w:rsidR="001A2212" w:rsidRPr="004300DA">
        <w:rPr>
          <w:szCs w:val="22"/>
        </w:rPr>
        <w:t>ST</w:t>
      </w:r>
      <w:r w:rsidR="001A2212" w:rsidRPr="008F16F8">
        <w:rPr>
          <w:szCs w:val="22"/>
          <w:lang w:val="ru-RU"/>
        </w:rPr>
        <w:t>.27</w:t>
      </w:r>
      <w:r w:rsidR="0094698F">
        <w:rPr>
          <w:szCs w:val="22"/>
          <w:lang w:val="ru-RU"/>
        </w:rPr>
        <w:t xml:space="preserve"> следующее</w:t>
      </w:r>
      <w:r w:rsidR="0094698F" w:rsidRPr="008F16F8">
        <w:rPr>
          <w:szCs w:val="22"/>
          <w:lang w:val="ru-RU"/>
        </w:rPr>
        <w:t xml:space="preserve"> </w:t>
      </w:r>
      <w:r w:rsidR="0094698F">
        <w:rPr>
          <w:szCs w:val="22"/>
          <w:lang w:val="ru-RU"/>
        </w:rPr>
        <w:t>новое</w:t>
      </w:r>
      <w:r w:rsidR="0094698F" w:rsidRPr="008F16F8">
        <w:rPr>
          <w:szCs w:val="22"/>
          <w:lang w:val="ru-RU"/>
        </w:rPr>
        <w:t xml:space="preserve"> событие</w:t>
      </w:r>
      <w:r w:rsidR="001A2212" w:rsidRPr="008F16F8">
        <w:rPr>
          <w:szCs w:val="22"/>
          <w:lang w:val="ru-RU"/>
        </w:rPr>
        <w:t>:</w:t>
      </w:r>
    </w:p>
    <w:p w:rsidR="001A2212" w:rsidRPr="008F16F8" w:rsidRDefault="001A2212" w:rsidP="00711378">
      <w:pPr>
        <w:spacing w:after="200"/>
        <w:ind w:left="1134" w:hanging="567"/>
        <w:jc w:val="both"/>
        <w:rPr>
          <w:szCs w:val="22"/>
          <w:lang w:val="ru-RU"/>
        </w:rPr>
      </w:pPr>
      <w:r w:rsidRPr="004300DA">
        <w:rPr>
          <w:bCs/>
          <w:szCs w:val="22"/>
          <w:u w:val="single"/>
        </w:rPr>
        <w:t>F</w:t>
      </w:r>
      <w:r w:rsidRPr="00E775FC">
        <w:rPr>
          <w:bCs/>
          <w:szCs w:val="22"/>
          <w:u w:val="single"/>
          <w:lang w:val="ru-RU"/>
        </w:rPr>
        <w:t>17.</w:t>
      </w:r>
      <w:r w:rsidRPr="00E775FC">
        <w:rPr>
          <w:b/>
          <w:bCs/>
          <w:szCs w:val="22"/>
          <w:u w:val="single"/>
          <w:lang w:val="ru-RU"/>
        </w:rPr>
        <w:tab/>
      </w:r>
      <w:r w:rsidR="00E775FC" w:rsidRPr="00E775FC">
        <w:rPr>
          <w:bCs/>
          <w:szCs w:val="22"/>
          <w:u w:val="single"/>
          <w:lang w:val="ru-RU"/>
        </w:rPr>
        <w:t>Прав</w:t>
      </w:r>
      <w:r w:rsidR="00E775FC">
        <w:rPr>
          <w:bCs/>
          <w:szCs w:val="22"/>
          <w:u w:val="single"/>
          <w:lang w:val="ru-RU"/>
        </w:rPr>
        <w:t>о</w:t>
      </w:r>
      <w:r w:rsidR="0075117B" w:rsidRPr="00E775FC">
        <w:rPr>
          <w:bCs/>
          <w:szCs w:val="22"/>
          <w:u w:val="single"/>
          <w:lang w:val="ru-RU"/>
        </w:rPr>
        <w:t xml:space="preserve"> ИС</w:t>
      </w:r>
      <w:r w:rsidRPr="00E775FC">
        <w:rPr>
          <w:bCs/>
          <w:szCs w:val="22"/>
          <w:u w:val="single"/>
          <w:lang w:val="ru-RU"/>
        </w:rPr>
        <w:t xml:space="preserve"> </w:t>
      </w:r>
      <w:r w:rsidR="00E775FC">
        <w:rPr>
          <w:bCs/>
          <w:szCs w:val="22"/>
          <w:u w:val="single"/>
          <w:lang w:val="ru-RU"/>
        </w:rPr>
        <w:t>вступило в силу</w:t>
      </w:r>
      <w:r w:rsidRPr="00E775FC">
        <w:rPr>
          <w:bCs/>
          <w:szCs w:val="22"/>
          <w:u w:val="single"/>
          <w:lang w:val="ru-RU"/>
        </w:rPr>
        <w:t>.</w:t>
      </w:r>
      <w:r w:rsidRPr="004300DA">
        <w:rPr>
          <w:szCs w:val="22"/>
          <w:u w:val="single"/>
        </w:rPr>
        <w:t> </w:t>
      </w:r>
      <w:r w:rsidRPr="00E775FC">
        <w:rPr>
          <w:szCs w:val="22"/>
          <w:u w:val="single"/>
          <w:lang w:val="ru-RU"/>
        </w:rPr>
        <w:t>(</w:t>
      </w:r>
      <w:r w:rsidR="00E775FC">
        <w:rPr>
          <w:szCs w:val="22"/>
          <w:u w:val="single"/>
          <w:lang w:val="ru-RU"/>
        </w:rPr>
        <w:t>Это</w:t>
      </w:r>
      <w:r w:rsidR="00E775FC" w:rsidRPr="00E775FC">
        <w:rPr>
          <w:szCs w:val="22"/>
          <w:u w:val="single"/>
          <w:lang w:val="ru-RU"/>
        </w:rPr>
        <w:t xml:space="preserve"> </w:t>
      </w:r>
      <w:r w:rsidR="008F16F8" w:rsidRPr="00E775FC">
        <w:rPr>
          <w:szCs w:val="22"/>
          <w:u w:val="single"/>
          <w:lang w:val="ru-RU"/>
        </w:rPr>
        <w:t>событие</w:t>
      </w:r>
      <w:r w:rsidRPr="00E775FC">
        <w:rPr>
          <w:szCs w:val="22"/>
          <w:u w:val="single"/>
          <w:lang w:val="ru-RU"/>
        </w:rPr>
        <w:t xml:space="preserve"> </w:t>
      </w:r>
      <w:r w:rsidR="00E775FC">
        <w:rPr>
          <w:szCs w:val="22"/>
          <w:u w:val="single"/>
          <w:lang w:val="ru-RU"/>
        </w:rPr>
        <w:t>касается</w:t>
      </w:r>
      <w:r w:rsidR="00E775FC" w:rsidRPr="00E775FC">
        <w:rPr>
          <w:szCs w:val="22"/>
          <w:u w:val="single"/>
          <w:lang w:val="ru-RU"/>
        </w:rPr>
        <w:t xml:space="preserve"> п</w:t>
      </w:r>
      <w:r w:rsidR="008F16F8" w:rsidRPr="00E775FC">
        <w:rPr>
          <w:szCs w:val="22"/>
          <w:u w:val="single"/>
          <w:lang w:val="ru-RU"/>
        </w:rPr>
        <w:t>рав ИС</w:t>
      </w:r>
      <w:r w:rsidR="00E775FC">
        <w:rPr>
          <w:szCs w:val="22"/>
          <w:u w:val="single"/>
          <w:lang w:val="ru-RU"/>
        </w:rPr>
        <w:t xml:space="preserve">, вступающих в силу </w:t>
      </w:r>
      <w:r w:rsidR="008F16F8" w:rsidRPr="00E775FC">
        <w:rPr>
          <w:szCs w:val="22"/>
          <w:u w:val="single"/>
          <w:lang w:val="ru-RU"/>
        </w:rPr>
        <w:t>по</w:t>
      </w:r>
      <w:r w:rsidR="00E775FC">
        <w:rPr>
          <w:szCs w:val="22"/>
          <w:u w:val="single"/>
          <w:lang w:val="ru-RU"/>
        </w:rPr>
        <w:t xml:space="preserve">сле </w:t>
      </w:r>
      <w:r w:rsidR="00452F3F">
        <w:rPr>
          <w:szCs w:val="22"/>
          <w:u w:val="single"/>
          <w:lang w:val="ru-RU"/>
        </w:rPr>
        <w:t>предоставления права</w:t>
      </w:r>
      <w:r w:rsidR="008F16F8" w:rsidRPr="00E775FC">
        <w:rPr>
          <w:szCs w:val="22"/>
          <w:u w:val="single"/>
          <w:lang w:val="ru-RU"/>
        </w:rPr>
        <w:t xml:space="preserve">, например, </w:t>
      </w:r>
      <w:r w:rsidR="00E775FC" w:rsidRPr="00E775FC">
        <w:rPr>
          <w:szCs w:val="22"/>
          <w:u w:val="single"/>
          <w:lang w:val="ru-RU"/>
        </w:rPr>
        <w:t>СДО</w:t>
      </w:r>
      <w:r w:rsidRPr="00E775FC">
        <w:rPr>
          <w:szCs w:val="22"/>
          <w:u w:val="single"/>
          <w:lang w:val="ru-RU"/>
        </w:rPr>
        <w:t xml:space="preserve">. </w:t>
      </w:r>
      <w:r w:rsidR="008F16F8" w:rsidRPr="008F16F8">
        <w:rPr>
          <w:szCs w:val="22"/>
          <w:u w:val="single"/>
          <w:lang w:val="ru-RU"/>
        </w:rPr>
        <w:t>Ведомств</w:t>
      </w:r>
      <w:r w:rsidR="00E775FC">
        <w:rPr>
          <w:szCs w:val="22"/>
          <w:u w:val="single"/>
          <w:lang w:val="ru-RU"/>
        </w:rPr>
        <w:t>ам не</w:t>
      </w:r>
      <w:r w:rsidR="00452F3F">
        <w:rPr>
          <w:szCs w:val="22"/>
          <w:u w:val="single"/>
          <w:lang w:val="ru-RU"/>
        </w:rPr>
        <w:t xml:space="preserve">т </w:t>
      </w:r>
      <w:r w:rsidR="00452F3F" w:rsidRPr="00452F3F">
        <w:rPr>
          <w:szCs w:val="22"/>
          <w:u w:val="single"/>
          <w:lang w:val="ru-RU"/>
        </w:rPr>
        <w:t>необходим</w:t>
      </w:r>
      <w:r w:rsidR="00452F3F">
        <w:rPr>
          <w:szCs w:val="22"/>
          <w:u w:val="single"/>
          <w:lang w:val="ru-RU"/>
        </w:rPr>
        <w:t>ости</w:t>
      </w:r>
      <w:r w:rsidR="00E775FC">
        <w:rPr>
          <w:szCs w:val="22"/>
          <w:u w:val="single"/>
          <w:lang w:val="ru-RU"/>
        </w:rPr>
        <w:t xml:space="preserve"> </w:t>
      </w:r>
      <w:r w:rsidR="008F16F8" w:rsidRPr="008F16F8">
        <w:rPr>
          <w:szCs w:val="22"/>
          <w:u w:val="single"/>
          <w:lang w:val="ru-RU"/>
        </w:rPr>
        <w:t>использова</w:t>
      </w:r>
      <w:r w:rsidR="00E775FC">
        <w:rPr>
          <w:szCs w:val="22"/>
          <w:u w:val="single"/>
          <w:lang w:val="ru-RU"/>
        </w:rPr>
        <w:t>ть это</w:t>
      </w:r>
      <w:r w:rsidR="008F16F8" w:rsidRPr="008F16F8">
        <w:rPr>
          <w:szCs w:val="22"/>
          <w:u w:val="single"/>
          <w:lang w:val="ru-RU"/>
        </w:rPr>
        <w:t xml:space="preserve"> событие</w:t>
      </w:r>
      <w:r w:rsidR="00452F3F">
        <w:rPr>
          <w:szCs w:val="22"/>
          <w:u w:val="single"/>
          <w:lang w:val="ru-RU"/>
        </w:rPr>
        <w:t>,</w:t>
      </w:r>
      <w:r w:rsidRPr="008F16F8">
        <w:rPr>
          <w:szCs w:val="22"/>
          <w:u w:val="single"/>
          <w:lang w:val="ru-RU"/>
        </w:rPr>
        <w:t xml:space="preserve"> </w:t>
      </w:r>
      <w:r w:rsidR="00452F3F">
        <w:rPr>
          <w:szCs w:val="22"/>
          <w:u w:val="single"/>
          <w:lang w:val="ru-RU"/>
        </w:rPr>
        <w:t xml:space="preserve">если предоставление права и его </w:t>
      </w:r>
      <w:r w:rsidR="00E775FC">
        <w:rPr>
          <w:szCs w:val="22"/>
          <w:u w:val="single"/>
          <w:lang w:val="ru-RU"/>
        </w:rPr>
        <w:t>вступление</w:t>
      </w:r>
      <w:r w:rsidR="008F16F8" w:rsidRPr="008F16F8">
        <w:rPr>
          <w:szCs w:val="22"/>
          <w:u w:val="single"/>
          <w:lang w:val="ru-RU"/>
        </w:rPr>
        <w:t xml:space="preserve"> в силу</w:t>
      </w:r>
      <w:r w:rsidRPr="008F16F8">
        <w:rPr>
          <w:szCs w:val="22"/>
          <w:u w:val="single"/>
          <w:lang w:val="ru-RU"/>
        </w:rPr>
        <w:t xml:space="preserve"> </w:t>
      </w:r>
      <w:r w:rsidR="00E775FC">
        <w:rPr>
          <w:szCs w:val="22"/>
          <w:u w:val="single"/>
          <w:lang w:val="ru-RU"/>
        </w:rPr>
        <w:t xml:space="preserve">происходят </w:t>
      </w:r>
      <w:r w:rsidR="00E775FC" w:rsidRPr="00E775FC">
        <w:rPr>
          <w:snapToGrid w:val="0"/>
          <w:szCs w:val="22"/>
          <w:u w:val="single"/>
          <w:lang w:val="ru-RU"/>
        </w:rPr>
        <w:t>одновременн</w:t>
      </w:r>
      <w:r w:rsidR="00E775FC">
        <w:rPr>
          <w:szCs w:val="22"/>
          <w:u w:val="single"/>
          <w:lang w:val="ru-RU"/>
        </w:rPr>
        <w:t>о</w:t>
      </w:r>
      <w:r w:rsidR="008F16F8" w:rsidRPr="008F16F8">
        <w:rPr>
          <w:szCs w:val="22"/>
          <w:u w:val="single"/>
          <w:lang w:val="ru-RU"/>
        </w:rPr>
        <w:t xml:space="preserve">, </w:t>
      </w:r>
      <w:r w:rsidR="00452F3F">
        <w:rPr>
          <w:szCs w:val="22"/>
          <w:u w:val="single"/>
          <w:lang w:val="ru-RU"/>
        </w:rPr>
        <w:t xml:space="preserve">как </w:t>
      </w:r>
      <w:r w:rsidR="00E775FC" w:rsidRPr="00E775FC">
        <w:rPr>
          <w:szCs w:val="22"/>
          <w:u w:val="single"/>
          <w:lang w:val="ru-RU"/>
        </w:rPr>
        <w:t>в случае</w:t>
      </w:r>
      <w:r w:rsidR="00E775FC">
        <w:rPr>
          <w:szCs w:val="22"/>
          <w:u w:val="single"/>
          <w:lang w:val="ru-RU"/>
        </w:rPr>
        <w:t xml:space="preserve"> выдачи патента</w:t>
      </w:r>
      <w:r w:rsidRPr="008F16F8">
        <w:rPr>
          <w:szCs w:val="22"/>
          <w:u w:val="single"/>
          <w:lang w:val="ru-RU"/>
        </w:rPr>
        <w:t>.)</w:t>
      </w:r>
    </w:p>
    <w:p w:rsidR="00AA65C5" w:rsidRPr="00682552" w:rsidRDefault="00E775FC" w:rsidP="00711378">
      <w:pPr>
        <w:numPr>
          <w:ilvl w:val="0"/>
          <w:numId w:val="5"/>
        </w:numPr>
        <w:tabs>
          <w:tab w:val="clear" w:pos="567"/>
        </w:tabs>
        <w:spacing w:after="220"/>
        <w:rPr>
          <w:szCs w:val="22"/>
          <w:lang w:val="ru-RU"/>
        </w:rPr>
      </w:pPr>
      <w:r>
        <w:rPr>
          <w:szCs w:val="22"/>
          <w:lang w:val="ru-RU"/>
        </w:rPr>
        <w:t>Целевая группа</w:t>
      </w:r>
      <w:r w:rsidR="008F16F8" w:rsidRPr="008F16F8">
        <w:rPr>
          <w:szCs w:val="22"/>
          <w:lang w:val="ru-RU"/>
        </w:rPr>
        <w:t xml:space="preserve"> предлагает</w:t>
      </w:r>
      <w:r w:rsidR="00AA65C5" w:rsidRPr="008F16F8">
        <w:rPr>
          <w:szCs w:val="22"/>
          <w:lang w:val="ru-RU"/>
        </w:rPr>
        <w:t xml:space="preserve"> </w:t>
      </w:r>
      <w:r w:rsidR="00452F3F">
        <w:rPr>
          <w:szCs w:val="22"/>
          <w:lang w:val="ru-RU"/>
        </w:rPr>
        <w:t>из</w:t>
      </w:r>
      <w:r w:rsidR="00682552">
        <w:rPr>
          <w:szCs w:val="22"/>
          <w:lang w:val="ru-RU"/>
        </w:rPr>
        <w:t xml:space="preserve">менить название </w:t>
      </w:r>
      <w:r w:rsidR="00682552" w:rsidRPr="008F16F8">
        <w:rPr>
          <w:rFonts w:eastAsia="Batang"/>
          <w:szCs w:val="22"/>
          <w:lang w:val="ru-RU" w:eastAsia="ko-KR"/>
        </w:rPr>
        <w:t>к</w:t>
      </w:r>
      <w:r w:rsidR="00682552">
        <w:rPr>
          <w:rFonts w:eastAsia="Batang"/>
          <w:szCs w:val="22"/>
          <w:lang w:val="ru-RU" w:eastAsia="ko-KR"/>
        </w:rPr>
        <w:t>атегории</w:t>
      </w:r>
      <w:r w:rsidR="00AA65C5" w:rsidRPr="008F16F8">
        <w:rPr>
          <w:rFonts w:eastAsia="Batang"/>
          <w:szCs w:val="22"/>
          <w:lang w:val="ru-RU" w:eastAsia="ko-KR"/>
        </w:rPr>
        <w:t xml:space="preserve"> </w:t>
      </w:r>
      <w:r w:rsidR="00AA65C5" w:rsidRPr="004300DA">
        <w:rPr>
          <w:rFonts w:eastAsia="Batang"/>
          <w:szCs w:val="22"/>
          <w:lang w:eastAsia="ko-KR"/>
        </w:rPr>
        <w:t>S</w:t>
      </w:r>
      <w:r w:rsidR="00AA65C5" w:rsidRPr="008F16F8">
        <w:rPr>
          <w:rFonts w:eastAsia="Batang"/>
          <w:szCs w:val="22"/>
          <w:lang w:val="ru-RU" w:eastAsia="ko-KR"/>
        </w:rPr>
        <w:t xml:space="preserve"> </w:t>
      </w:r>
      <w:r w:rsidR="00682552">
        <w:rPr>
          <w:rFonts w:eastAsia="Batang"/>
          <w:szCs w:val="22"/>
          <w:lang w:val="ru-RU" w:eastAsia="ko-KR"/>
        </w:rPr>
        <w:t>с «</w:t>
      </w:r>
      <w:r w:rsidR="008F16F8" w:rsidRPr="008F16F8">
        <w:rPr>
          <w:rFonts w:eastAsia="Batang"/>
          <w:szCs w:val="22"/>
          <w:lang w:val="ru-RU" w:eastAsia="ko-KR"/>
        </w:rPr>
        <w:t>Лицензирование</w:t>
      </w:r>
      <w:r w:rsidR="00682552">
        <w:rPr>
          <w:rFonts w:eastAsia="Batang"/>
          <w:szCs w:val="22"/>
          <w:lang w:val="ru-RU" w:eastAsia="ko-KR"/>
        </w:rPr>
        <w:t>» на «</w:t>
      </w:r>
      <w:r w:rsidR="008F16F8" w:rsidRPr="008F16F8">
        <w:rPr>
          <w:rFonts w:eastAsia="Batang"/>
          <w:szCs w:val="22"/>
          <w:lang w:val="ru-RU" w:eastAsia="ko-KR"/>
        </w:rPr>
        <w:t>Лицензирование и</w:t>
      </w:r>
      <w:r w:rsidR="00AA65C5" w:rsidRPr="008F16F8">
        <w:rPr>
          <w:rFonts w:eastAsia="Batang"/>
          <w:szCs w:val="22"/>
          <w:lang w:val="ru-RU" w:eastAsia="ko-KR"/>
        </w:rPr>
        <w:t xml:space="preserve"> </w:t>
      </w:r>
      <w:r w:rsidR="00682552">
        <w:rPr>
          <w:rFonts w:eastAsia="Batang"/>
          <w:szCs w:val="22"/>
          <w:lang w:val="ru-RU" w:eastAsia="ko-KR"/>
        </w:rPr>
        <w:t xml:space="preserve">иные связанные с ним операции» для более точного </w:t>
      </w:r>
      <w:r w:rsidR="008F16F8" w:rsidRPr="008F16F8">
        <w:rPr>
          <w:rFonts w:eastAsia="Batang"/>
          <w:szCs w:val="22"/>
          <w:lang w:val="ru-RU" w:eastAsia="ko-KR"/>
        </w:rPr>
        <w:t>отраж</w:t>
      </w:r>
      <w:r w:rsidR="00682552">
        <w:rPr>
          <w:rFonts w:eastAsia="Batang"/>
          <w:szCs w:val="22"/>
          <w:lang w:val="ru-RU" w:eastAsia="ko-KR"/>
        </w:rPr>
        <w:t xml:space="preserve">ения </w:t>
      </w:r>
      <w:r w:rsidR="00682552" w:rsidRPr="00682552">
        <w:rPr>
          <w:rFonts w:eastAsia="Batang"/>
          <w:szCs w:val="22"/>
          <w:lang w:val="ru-RU" w:eastAsia="ko-KR"/>
        </w:rPr>
        <w:t>характер</w:t>
      </w:r>
      <w:r w:rsidR="00682552">
        <w:rPr>
          <w:rFonts w:eastAsia="Batang"/>
          <w:szCs w:val="22"/>
          <w:lang w:val="ru-RU" w:eastAsia="ko-KR"/>
        </w:rPr>
        <w:t>а</w:t>
      </w:r>
      <w:r w:rsidR="008F16F8" w:rsidRPr="008F16F8">
        <w:rPr>
          <w:rFonts w:eastAsia="Batang"/>
          <w:szCs w:val="22"/>
          <w:lang w:val="ru-RU" w:eastAsia="ko-KR"/>
        </w:rPr>
        <w:t xml:space="preserve"> </w:t>
      </w:r>
      <w:r w:rsidR="00682552">
        <w:rPr>
          <w:rFonts w:eastAsia="Batang"/>
          <w:szCs w:val="22"/>
          <w:lang w:val="ru-RU" w:eastAsia="ko-KR"/>
        </w:rPr>
        <w:t>событий</w:t>
      </w:r>
      <w:r w:rsidR="00452F3F">
        <w:rPr>
          <w:rFonts w:eastAsia="Batang"/>
          <w:szCs w:val="22"/>
          <w:lang w:val="ru-RU" w:eastAsia="ko-KR"/>
        </w:rPr>
        <w:t xml:space="preserve"> категории</w:t>
      </w:r>
      <w:r w:rsidR="00AA65C5" w:rsidRPr="008F16F8">
        <w:rPr>
          <w:rFonts w:eastAsia="Batang"/>
          <w:szCs w:val="22"/>
          <w:lang w:val="ru-RU" w:eastAsia="ko-KR"/>
        </w:rPr>
        <w:t xml:space="preserve"> </w:t>
      </w:r>
      <w:r w:rsidR="00AA65C5" w:rsidRPr="004300DA">
        <w:rPr>
          <w:rFonts w:eastAsia="Batang"/>
          <w:szCs w:val="22"/>
          <w:lang w:eastAsia="ko-KR"/>
        </w:rPr>
        <w:t>S</w:t>
      </w:r>
      <w:r w:rsidR="00682552">
        <w:rPr>
          <w:rFonts w:eastAsia="Batang"/>
          <w:szCs w:val="22"/>
          <w:lang w:val="ru-RU" w:eastAsia="ko-KR"/>
        </w:rPr>
        <w:t>, не связанных с лицензированием</w:t>
      </w:r>
      <w:r w:rsidR="00AA65C5" w:rsidRPr="008F16F8">
        <w:rPr>
          <w:rFonts w:eastAsia="Batang"/>
          <w:szCs w:val="22"/>
          <w:lang w:val="ru-RU" w:eastAsia="ko-KR"/>
        </w:rPr>
        <w:t xml:space="preserve">, </w:t>
      </w:r>
      <w:r w:rsidR="00452F3F">
        <w:rPr>
          <w:rFonts w:eastAsia="Batang"/>
          <w:szCs w:val="22"/>
          <w:lang w:val="ru-RU" w:eastAsia="ko-KR"/>
        </w:rPr>
        <w:t xml:space="preserve">таких как </w:t>
      </w:r>
      <w:r w:rsidR="00682552" w:rsidRPr="00682552">
        <w:rPr>
          <w:rFonts w:eastAsia="Batang"/>
          <w:szCs w:val="22"/>
          <w:lang w:val="ru-RU" w:eastAsia="ko-KR"/>
        </w:rPr>
        <w:t>установ</w:t>
      </w:r>
      <w:r w:rsidR="00452F3F">
        <w:rPr>
          <w:rFonts w:eastAsia="Batang"/>
          <w:szCs w:val="22"/>
          <w:lang w:val="ru-RU" w:eastAsia="ko-KR"/>
        </w:rPr>
        <w:t>ление</w:t>
      </w:r>
      <w:r w:rsidR="00682552">
        <w:rPr>
          <w:rFonts w:eastAsia="Batang"/>
          <w:szCs w:val="22"/>
          <w:lang w:val="ru-RU" w:eastAsia="ko-KR"/>
        </w:rPr>
        <w:t xml:space="preserve"> обеспечительных прав</w:t>
      </w:r>
      <w:r w:rsidR="00AA65C5" w:rsidRPr="008F16F8">
        <w:rPr>
          <w:rFonts w:eastAsia="Batang"/>
          <w:szCs w:val="22"/>
          <w:lang w:val="ru-RU" w:eastAsia="ko-KR"/>
        </w:rPr>
        <w:t xml:space="preserve"> </w:t>
      </w:r>
      <w:r w:rsidR="008F16F8" w:rsidRPr="008F16F8">
        <w:rPr>
          <w:rFonts w:eastAsia="Batang"/>
          <w:szCs w:val="22"/>
          <w:lang w:val="ru-RU" w:eastAsia="ko-KR"/>
        </w:rPr>
        <w:t>или</w:t>
      </w:r>
      <w:r w:rsidR="00AA65C5" w:rsidRPr="008F16F8">
        <w:rPr>
          <w:rFonts w:eastAsia="Batang"/>
          <w:szCs w:val="22"/>
          <w:lang w:val="ru-RU" w:eastAsia="ko-KR"/>
        </w:rPr>
        <w:t xml:space="preserve"> </w:t>
      </w:r>
      <w:r w:rsidR="00452F3F" w:rsidRPr="00452F3F">
        <w:rPr>
          <w:rFonts w:eastAsia="Batang"/>
          <w:szCs w:val="22"/>
          <w:lang w:val="ru-RU" w:eastAsia="ko-KR"/>
        </w:rPr>
        <w:t>заключени</w:t>
      </w:r>
      <w:r w:rsidR="00452F3F">
        <w:rPr>
          <w:rFonts w:eastAsia="Batang"/>
          <w:szCs w:val="22"/>
          <w:lang w:val="ru-RU" w:eastAsia="ko-KR"/>
        </w:rPr>
        <w:t xml:space="preserve">е </w:t>
      </w:r>
      <w:r w:rsidR="00682552">
        <w:rPr>
          <w:rFonts w:eastAsia="Batang"/>
          <w:szCs w:val="22"/>
          <w:lang w:val="ru-RU" w:eastAsia="ko-KR"/>
        </w:rPr>
        <w:t xml:space="preserve">соглашений о </w:t>
      </w:r>
      <w:r w:rsidR="00452F3F" w:rsidRPr="00452F3F">
        <w:rPr>
          <w:rFonts w:eastAsia="Batang"/>
          <w:szCs w:val="22"/>
          <w:lang w:val="ru-RU" w:eastAsia="ko-KR"/>
        </w:rPr>
        <w:t>лицензи</w:t>
      </w:r>
      <w:r w:rsidR="00452F3F">
        <w:rPr>
          <w:rFonts w:eastAsia="Batang"/>
          <w:szCs w:val="22"/>
          <w:lang w:val="ru-RU" w:eastAsia="ko-KR"/>
        </w:rPr>
        <w:t xml:space="preserve">онном </w:t>
      </w:r>
      <w:r w:rsidR="00452F3F" w:rsidRPr="00452F3F">
        <w:rPr>
          <w:rFonts w:eastAsia="Batang"/>
          <w:szCs w:val="22"/>
          <w:lang w:val="ru-RU" w:eastAsia="ko-KR"/>
        </w:rPr>
        <w:t>вознаграждени</w:t>
      </w:r>
      <w:r w:rsidR="00452F3F">
        <w:rPr>
          <w:rFonts w:eastAsia="Batang"/>
          <w:szCs w:val="22"/>
          <w:lang w:val="ru-RU" w:eastAsia="ko-KR"/>
        </w:rPr>
        <w:t>и</w:t>
      </w:r>
      <w:r w:rsidR="00682552">
        <w:rPr>
          <w:rFonts w:eastAsia="Batang"/>
          <w:szCs w:val="22"/>
          <w:lang w:val="ru-RU" w:eastAsia="ko-KR"/>
        </w:rPr>
        <w:t>. Целевая группа</w:t>
      </w:r>
      <w:r w:rsidR="008F16F8" w:rsidRPr="008F16F8">
        <w:rPr>
          <w:rFonts w:eastAsia="Batang"/>
          <w:szCs w:val="22"/>
          <w:lang w:val="ru-RU" w:eastAsia="ko-KR"/>
        </w:rPr>
        <w:t xml:space="preserve"> также</w:t>
      </w:r>
      <w:r w:rsidR="00AA65C5" w:rsidRPr="008F16F8">
        <w:rPr>
          <w:rFonts w:eastAsia="Batang"/>
          <w:szCs w:val="22"/>
          <w:lang w:val="ru-RU" w:eastAsia="ko-KR"/>
        </w:rPr>
        <w:t xml:space="preserve"> </w:t>
      </w:r>
      <w:r w:rsidR="00682552">
        <w:rPr>
          <w:rFonts w:eastAsia="Batang"/>
          <w:szCs w:val="22"/>
          <w:lang w:val="ru-RU" w:eastAsia="ko-KR"/>
        </w:rPr>
        <w:t xml:space="preserve">рассмотрела </w:t>
      </w:r>
      <w:r w:rsidR="00682552" w:rsidRPr="00682552">
        <w:rPr>
          <w:rFonts w:eastAsia="Batang"/>
          <w:szCs w:val="22"/>
          <w:lang w:val="ru-RU" w:eastAsia="ko-KR"/>
        </w:rPr>
        <w:t>вопрос</w:t>
      </w:r>
      <w:r w:rsidR="00682552">
        <w:rPr>
          <w:rFonts w:eastAsia="Batang"/>
          <w:szCs w:val="22"/>
          <w:lang w:val="ru-RU" w:eastAsia="ko-KR"/>
        </w:rPr>
        <w:t xml:space="preserve"> о сокращении числа событий</w:t>
      </w:r>
      <w:r w:rsidR="00AA65C5" w:rsidRPr="008F16F8">
        <w:rPr>
          <w:rFonts w:eastAsia="Batang"/>
          <w:szCs w:val="22"/>
          <w:lang w:val="ru-RU" w:eastAsia="ko-KR"/>
        </w:rPr>
        <w:t xml:space="preserve"> </w:t>
      </w:r>
      <w:r w:rsidR="00682552" w:rsidRPr="008F16F8">
        <w:rPr>
          <w:rFonts w:eastAsia="Batang"/>
          <w:szCs w:val="22"/>
          <w:lang w:val="ru-RU" w:eastAsia="ko-KR"/>
        </w:rPr>
        <w:t>к</w:t>
      </w:r>
      <w:r w:rsidR="00682552">
        <w:rPr>
          <w:rFonts w:eastAsia="Batang"/>
          <w:szCs w:val="22"/>
          <w:lang w:val="ru-RU" w:eastAsia="ko-KR"/>
        </w:rPr>
        <w:t>атегории</w:t>
      </w:r>
      <w:r w:rsidR="00AA65C5" w:rsidRPr="008F16F8">
        <w:rPr>
          <w:rFonts w:eastAsia="Batang"/>
          <w:szCs w:val="22"/>
          <w:lang w:val="ru-RU" w:eastAsia="ko-KR"/>
        </w:rPr>
        <w:t xml:space="preserve"> </w:t>
      </w:r>
      <w:r w:rsidR="00AA65C5" w:rsidRPr="004300DA">
        <w:rPr>
          <w:rFonts w:eastAsia="Batang"/>
          <w:szCs w:val="22"/>
          <w:lang w:eastAsia="ko-KR"/>
        </w:rPr>
        <w:t>S</w:t>
      </w:r>
      <w:r w:rsidR="00682552">
        <w:rPr>
          <w:rFonts w:eastAsia="Batang"/>
          <w:szCs w:val="22"/>
          <w:lang w:val="ru-RU" w:eastAsia="ko-KR"/>
        </w:rPr>
        <w:t>,</w:t>
      </w:r>
      <w:r w:rsidR="00C32845" w:rsidRPr="008F16F8">
        <w:rPr>
          <w:rFonts w:eastAsia="Batang"/>
          <w:szCs w:val="22"/>
          <w:lang w:val="ru-RU" w:eastAsia="ko-KR"/>
        </w:rPr>
        <w:t xml:space="preserve"> </w:t>
      </w:r>
      <w:r w:rsidR="008F16F8" w:rsidRPr="008F16F8">
        <w:rPr>
          <w:rFonts w:eastAsia="Batang"/>
          <w:szCs w:val="22"/>
          <w:lang w:val="ru-RU" w:eastAsia="ko-KR"/>
        </w:rPr>
        <w:t>поскольку</w:t>
      </w:r>
      <w:r w:rsidR="00C32845" w:rsidRPr="008F16F8">
        <w:rPr>
          <w:rFonts w:eastAsia="Batang"/>
          <w:szCs w:val="22"/>
          <w:lang w:val="ru-RU" w:eastAsia="ko-KR"/>
        </w:rPr>
        <w:t xml:space="preserve"> </w:t>
      </w:r>
      <w:r w:rsidR="008F16F8" w:rsidRPr="008F16F8">
        <w:rPr>
          <w:rFonts w:eastAsia="Batang"/>
          <w:szCs w:val="22"/>
          <w:lang w:val="ru-RU" w:eastAsia="ko-KR"/>
        </w:rPr>
        <w:t>некотор</w:t>
      </w:r>
      <w:r w:rsidR="00682552">
        <w:rPr>
          <w:rFonts w:eastAsia="Batang"/>
          <w:szCs w:val="22"/>
          <w:lang w:val="ru-RU" w:eastAsia="ko-KR"/>
        </w:rPr>
        <w:t>ые различия между разными событиями, связанными с</w:t>
      </w:r>
      <w:r w:rsidR="00B275AB">
        <w:rPr>
          <w:rFonts w:eastAsia="Batang"/>
          <w:szCs w:val="22"/>
          <w:lang w:val="ru-RU" w:eastAsia="ko-KR"/>
        </w:rPr>
        <w:t> </w:t>
      </w:r>
      <w:r w:rsidR="00682552">
        <w:rPr>
          <w:rFonts w:eastAsia="Batang"/>
          <w:szCs w:val="22"/>
          <w:lang w:val="ru-RU" w:eastAsia="ko-KR"/>
        </w:rPr>
        <w:t xml:space="preserve">лицензированием, удобнее фиксировать </w:t>
      </w:r>
      <w:r w:rsidR="00682552" w:rsidRPr="00682552">
        <w:rPr>
          <w:rFonts w:eastAsia="Batang"/>
          <w:szCs w:val="22"/>
          <w:lang w:val="ru-RU" w:eastAsia="ko-KR"/>
        </w:rPr>
        <w:t>в качестве</w:t>
      </w:r>
      <w:r w:rsidR="00682552">
        <w:rPr>
          <w:rFonts w:eastAsia="Batang"/>
          <w:szCs w:val="22"/>
          <w:lang w:val="ru-RU" w:eastAsia="ko-KR"/>
        </w:rPr>
        <w:t xml:space="preserve"> </w:t>
      </w:r>
      <w:r w:rsidR="008F16F8" w:rsidRPr="008F16F8">
        <w:rPr>
          <w:rFonts w:eastAsia="Batang"/>
          <w:szCs w:val="22"/>
          <w:lang w:val="ru-RU" w:eastAsia="ko-KR"/>
        </w:rPr>
        <w:t>дополнительн</w:t>
      </w:r>
      <w:r w:rsidR="00682552">
        <w:rPr>
          <w:rFonts w:eastAsia="Batang"/>
          <w:szCs w:val="22"/>
          <w:lang w:val="ru-RU" w:eastAsia="ko-KR"/>
        </w:rPr>
        <w:t>ых</w:t>
      </w:r>
      <w:r w:rsidR="00C32845" w:rsidRPr="008F16F8">
        <w:rPr>
          <w:rFonts w:eastAsia="Batang"/>
          <w:szCs w:val="22"/>
          <w:lang w:val="ru-RU" w:eastAsia="ko-KR"/>
        </w:rPr>
        <w:t xml:space="preserve"> </w:t>
      </w:r>
      <w:r w:rsidR="00682552">
        <w:rPr>
          <w:rFonts w:eastAsia="Batang"/>
          <w:szCs w:val="22"/>
          <w:lang w:val="ru-RU" w:eastAsia="ko-KR"/>
        </w:rPr>
        <w:t>данных</w:t>
      </w:r>
      <w:r w:rsidR="00C32845" w:rsidRPr="008F16F8">
        <w:rPr>
          <w:rFonts w:eastAsia="Batang"/>
          <w:szCs w:val="22"/>
          <w:lang w:val="ru-RU" w:eastAsia="ko-KR"/>
        </w:rPr>
        <w:t>.</w:t>
      </w:r>
      <w:r w:rsidR="00AA65C5" w:rsidRPr="008F16F8">
        <w:rPr>
          <w:rFonts w:eastAsia="Batang"/>
          <w:szCs w:val="22"/>
          <w:lang w:val="ru-RU" w:eastAsia="ko-KR"/>
        </w:rPr>
        <w:t xml:space="preserve"> </w:t>
      </w:r>
      <w:r w:rsidR="00682552">
        <w:rPr>
          <w:rFonts w:eastAsia="Batang"/>
          <w:szCs w:val="22"/>
          <w:lang w:val="ru-RU" w:eastAsia="ko-KR"/>
        </w:rPr>
        <w:t xml:space="preserve">Эти </w:t>
      </w:r>
      <w:r w:rsidR="00682552" w:rsidRPr="00682552">
        <w:rPr>
          <w:rFonts w:eastAsia="Batang"/>
          <w:szCs w:val="22"/>
          <w:lang w:val="ru-RU" w:eastAsia="ko-KR"/>
        </w:rPr>
        <w:t>вопрос</w:t>
      </w:r>
      <w:r w:rsidR="00682552">
        <w:rPr>
          <w:rFonts w:eastAsia="Batang"/>
          <w:szCs w:val="22"/>
          <w:lang w:val="ru-RU" w:eastAsia="ko-KR"/>
        </w:rPr>
        <w:t xml:space="preserve">ы потребуют </w:t>
      </w:r>
      <w:r w:rsidR="00682552" w:rsidRPr="00682552">
        <w:rPr>
          <w:rFonts w:eastAsia="Batang"/>
          <w:szCs w:val="22"/>
          <w:lang w:val="ru-RU" w:eastAsia="ko-KR"/>
        </w:rPr>
        <w:t>дополнительн</w:t>
      </w:r>
      <w:r w:rsidR="00682552">
        <w:rPr>
          <w:rFonts w:eastAsia="Batang"/>
          <w:szCs w:val="22"/>
          <w:lang w:val="ru-RU" w:eastAsia="ko-KR"/>
        </w:rPr>
        <w:t xml:space="preserve">ого изучения, прежде чем по ним можно будет </w:t>
      </w:r>
      <w:r w:rsidR="00B275AB">
        <w:rPr>
          <w:rFonts w:eastAsia="Batang"/>
          <w:szCs w:val="22"/>
          <w:lang w:val="ru-RU" w:eastAsia="ko-KR"/>
        </w:rPr>
        <w:t xml:space="preserve">внести </w:t>
      </w:r>
      <w:r w:rsidR="00682552" w:rsidRPr="00682552">
        <w:rPr>
          <w:rFonts w:eastAsia="Batang"/>
          <w:szCs w:val="22"/>
          <w:lang w:val="ru-RU" w:eastAsia="ko-KR"/>
        </w:rPr>
        <w:t>конкретн</w:t>
      </w:r>
      <w:r w:rsidR="00682552">
        <w:rPr>
          <w:rFonts w:eastAsia="Batang"/>
          <w:szCs w:val="22"/>
          <w:lang w:val="ru-RU" w:eastAsia="ko-KR"/>
        </w:rPr>
        <w:t xml:space="preserve">ое </w:t>
      </w:r>
      <w:r w:rsidR="008F16F8" w:rsidRPr="00682552">
        <w:rPr>
          <w:rFonts w:eastAsia="Batang"/>
          <w:szCs w:val="22"/>
          <w:lang w:val="ru-RU" w:eastAsia="ko-KR"/>
        </w:rPr>
        <w:t>предложение</w:t>
      </w:r>
      <w:r w:rsidR="00AA65C5" w:rsidRPr="00682552">
        <w:rPr>
          <w:rFonts w:eastAsia="Batang"/>
          <w:szCs w:val="22"/>
          <w:lang w:val="ru-RU" w:eastAsia="ko-KR"/>
        </w:rPr>
        <w:t>.</w:t>
      </w:r>
    </w:p>
    <w:p w:rsidR="00DA6500" w:rsidRPr="008F16F8" w:rsidRDefault="00682552" w:rsidP="007B4AAF">
      <w:pPr>
        <w:keepNext/>
        <w:keepLines/>
        <w:spacing w:after="120"/>
        <w:rPr>
          <w:szCs w:val="22"/>
          <w:lang w:val="ru-RU"/>
        </w:rPr>
      </w:pPr>
      <w:r>
        <w:rPr>
          <w:szCs w:val="22"/>
          <w:lang w:val="ru-RU"/>
        </w:rPr>
        <w:t>НОВОЕ</w:t>
      </w:r>
      <w:r w:rsidR="00DA6500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 xml:space="preserve">ПРИЛОЖЕНИЕ </w:t>
      </w:r>
      <w:r w:rsidR="00DA6500" w:rsidRPr="004300DA">
        <w:rPr>
          <w:szCs w:val="22"/>
        </w:rPr>
        <w:t>V</w:t>
      </w:r>
      <w:r w:rsidR="00DA6500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</w:t>
      </w:r>
      <w:r w:rsidRPr="00682552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У </w:t>
      </w:r>
      <w:r w:rsidR="008F16F8" w:rsidRPr="008F16F8">
        <w:rPr>
          <w:szCs w:val="22"/>
          <w:lang w:val="ru-RU"/>
        </w:rPr>
        <w:t>ВОИС</w:t>
      </w:r>
      <w:r w:rsidR="00DA6500" w:rsidRPr="008F16F8">
        <w:rPr>
          <w:szCs w:val="22"/>
          <w:lang w:val="ru-RU"/>
        </w:rPr>
        <w:t xml:space="preserve"> </w:t>
      </w:r>
      <w:r w:rsidR="00DA6500" w:rsidRPr="004300DA">
        <w:rPr>
          <w:szCs w:val="22"/>
        </w:rPr>
        <w:t>ST</w:t>
      </w:r>
      <w:r w:rsidR="00DA6500" w:rsidRPr="008F16F8">
        <w:rPr>
          <w:szCs w:val="22"/>
          <w:lang w:val="ru-RU"/>
        </w:rPr>
        <w:t>.27</w:t>
      </w:r>
    </w:p>
    <w:p w:rsidR="00DA6500" w:rsidRPr="008F16F8" w:rsidRDefault="00682552" w:rsidP="007B4AAF">
      <w:pPr>
        <w:keepNext/>
        <w:keepLines/>
        <w:numPr>
          <w:ilvl w:val="0"/>
          <w:numId w:val="5"/>
        </w:numPr>
        <w:tabs>
          <w:tab w:val="clear" w:pos="567"/>
        </w:tabs>
        <w:spacing w:after="220"/>
        <w:rPr>
          <w:szCs w:val="22"/>
          <w:lang w:val="ru-RU"/>
        </w:rPr>
      </w:pPr>
      <w:r>
        <w:rPr>
          <w:szCs w:val="22"/>
          <w:lang w:val="ru-RU"/>
        </w:rPr>
        <w:t>После принятия решения на</w:t>
      </w:r>
      <w:r w:rsidR="00DA6500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шестой</w:t>
      </w:r>
      <w:r w:rsidR="00DA6500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 КСВ Целевая группа</w:t>
      </w:r>
      <w:r w:rsidR="008F16F8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вела </w:t>
      </w:r>
      <w:r w:rsidRPr="00682552">
        <w:rPr>
          <w:szCs w:val="22"/>
          <w:lang w:val="ru-RU"/>
        </w:rPr>
        <w:t>работ</w:t>
      </w:r>
      <w:r>
        <w:rPr>
          <w:szCs w:val="22"/>
          <w:lang w:val="ru-RU"/>
        </w:rPr>
        <w:t xml:space="preserve">у по подготовке </w:t>
      </w:r>
      <w:r w:rsidR="008F16F8" w:rsidRPr="008F16F8">
        <w:rPr>
          <w:szCs w:val="22"/>
          <w:lang w:val="ru-RU"/>
        </w:rPr>
        <w:t>окончательн</w:t>
      </w:r>
      <w:r>
        <w:rPr>
          <w:szCs w:val="22"/>
          <w:lang w:val="ru-RU"/>
        </w:rPr>
        <w:t>ого</w:t>
      </w:r>
      <w:r w:rsidR="000C46AD" w:rsidRPr="008F16F8">
        <w:rPr>
          <w:szCs w:val="22"/>
          <w:lang w:val="ru-RU"/>
        </w:rPr>
        <w:t xml:space="preserve"> </w:t>
      </w:r>
      <w:r w:rsidRPr="00682552">
        <w:rPr>
          <w:szCs w:val="22"/>
          <w:lang w:val="ru-RU"/>
        </w:rPr>
        <w:t>вариант</w:t>
      </w:r>
      <w:r>
        <w:rPr>
          <w:szCs w:val="22"/>
          <w:lang w:val="ru-RU"/>
        </w:rPr>
        <w:t>а методических указаний. Группа</w:t>
      </w:r>
      <w:r w:rsidR="008F16F8" w:rsidRPr="008F16F8">
        <w:rPr>
          <w:szCs w:val="22"/>
          <w:lang w:val="ru-RU"/>
        </w:rPr>
        <w:t xml:space="preserve"> </w:t>
      </w:r>
      <w:r w:rsidR="00563133" w:rsidRPr="00563133">
        <w:rPr>
          <w:szCs w:val="22"/>
          <w:lang w:val="ru-RU"/>
        </w:rPr>
        <w:t>подготовила</w:t>
      </w:r>
      <w:r w:rsidR="00DA6500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новы</w:t>
      </w:r>
      <w:r>
        <w:rPr>
          <w:szCs w:val="22"/>
          <w:lang w:val="ru-RU"/>
        </w:rPr>
        <w:t>й</w:t>
      </w:r>
      <w:r w:rsidR="00DA6500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набор </w:t>
      </w:r>
      <w:r w:rsidR="008F16F8" w:rsidRPr="008F16F8">
        <w:rPr>
          <w:szCs w:val="22"/>
          <w:lang w:val="ru-RU"/>
        </w:rPr>
        <w:t>примеров</w:t>
      </w:r>
      <w:r>
        <w:rPr>
          <w:szCs w:val="22"/>
          <w:lang w:val="ru-RU"/>
        </w:rPr>
        <w:t xml:space="preserve">, призванных помочь </w:t>
      </w:r>
      <w:r w:rsidR="00563133">
        <w:rPr>
          <w:szCs w:val="22"/>
          <w:lang w:val="ru-RU"/>
        </w:rPr>
        <w:t>ВИС</w:t>
      </w:r>
      <w:r w:rsidR="00DA6500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</w:t>
      </w:r>
      <w:r w:rsidR="00DA6500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другим </w:t>
      </w:r>
      <w:r w:rsidRPr="00682552">
        <w:rPr>
          <w:szCs w:val="22"/>
          <w:lang w:val="ru-RU"/>
        </w:rPr>
        <w:t>сторон</w:t>
      </w:r>
      <w:r>
        <w:rPr>
          <w:szCs w:val="22"/>
          <w:lang w:val="ru-RU"/>
        </w:rPr>
        <w:t xml:space="preserve">ам </w:t>
      </w:r>
      <w:r w:rsidR="00B275AB">
        <w:rPr>
          <w:szCs w:val="22"/>
          <w:lang w:val="ru-RU"/>
        </w:rPr>
        <w:t xml:space="preserve">в практическом освоении методов </w:t>
      </w:r>
      <w:r w:rsidR="00B275AB" w:rsidRPr="00B275AB">
        <w:rPr>
          <w:snapToGrid w:val="0"/>
          <w:szCs w:val="22"/>
          <w:lang w:val="ru-RU"/>
        </w:rPr>
        <w:t>применени</w:t>
      </w:r>
      <w:r w:rsidR="00B275AB">
        <w:rPr>
          <w:szCs w:val="22"/>
          <w:lang w:val="ru-RU"/>
        </w:rPr>
        <w:t xml:space="preserve">я </w:t>
      </w:r>
      <w:r w:rsidRPr="00682552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ого </w:t>
      </w:r>
      <w:r w:rsidRPr="00682552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а. </w:t>
      </w:r>
      <w:r w:rsidRPr="008F16F8">
        <w:rPr>
          <w:szCs w:val="22"/>
          <w:lang w:val="ru-RU"/>
        </w:rPr>
        <w:t>Н</w:t>
      </w:r>
      <w:r w:rsidR="008F16F8" w:rsidRPr="008F16F8">
        <w:rPr>
          <w:szCs w:val="22"/>
          <w:lang w:val="ru-RU"/>
        </w:rPr>
        <w:t>овы</w:t>
      </w:r>
      <w:r>
        <w:rPr>
          <w:szCs w:val="22"/>
          <w:lang w:val="ru-RU"/>
        </w:rPr>
        <w:t>е</w:t>
      </w:r>
      <w:r w:rsidR="00DA6500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примеры</w:t>
      </w:r>
      <w:r w:rsidR="00DA6500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были разработаны на </w:t>
      </w:r>
      <w:r w:rsidR="00B275AB">
        <w:rPr>
          <w:szCs w:val="22"/>
          <w:lang w:val="ru-RU"/>
        </w:rPr>
        <w:t xml:space="preserve">базе </w:t>
      </w:r>
      <w:r>
        <w:rPr>
          <w:szCs w:val="22"/>
          <w:lang w:val="ru-RU"/>
        </w:rPr>
        <w:t xml:space="preserve">комплекса </w:t>
      </w:r>
      <w:r w:rsidR="00BC11F2" w:rsidRPr="008F16F8">
        <w:rPr>
          <w:szCs w:val="22"/>
          <w:lang w:val="ru-RU"/>
        </w:rPr>
        <w:t>общих сценариев</w:t>
      </w:r>
      <w:r>
        <w:rPr>
          <w:szCs w:val="22"/>
          <w:lang w:val="ru-RU"/>
        </w:rPr>
        <w:t>, разработанных Целевой группой</w:t>
      </w:r>
      <w:r w:rsidR="00DA6500" w:rsidRPr="008F16F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при этом </w:t>
      </w:r>
      <w:r w:rsidRPr="008F16F8">
        <w:rPr>
          <w:szCs w:val="22"/>
          <w:lang w:val="ru-RU"/>
        </w:rPr>
        <w:t>несколько ведомств</w:t>
      </w:r>
      <w:r>
        <w:rPr>
          <w:szCs w:val="22"/>
          <w:lang w:val="ru-RU"/>
        </w:rPr>
        <w:t xml:space="preserve"> представили примеры для каждого из</w:t>
      </w:r>
      <w:r w:rsidR="00DA6500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сценариев</w:t>
      </w:r>
      <w:r w:rsidR="00DA6500" w:rsidRPr="008F16F8">
        <w:rPr>
          <w:szCs w:val="22"/>
          <w:lang w:val="ru-RU"/>
        </w:rPr>
        <w:t xml:space="preserve">.  </w:t>
      </w:r>
      <w:r w:rsidRPr="00682552">
        <w:rPr>
          <w:szCs w:val="22"/>
          <w:lang w:val="ru-RU"/>
        </w:rPr>
        <w:t>Задач</w:t>
      </w:r>
      <w:r>
        <w:rPr>
          <w:szCs w:val="22"/>
          <w:lang w:val="ru-RU"/>
        </w:rPr>
        <w:t>а этих примеров</w:t>
      </w:r>
      <w:r w:rsidR="008F16F8" w:rsidRPr="008F16F8">
        <w:rPr>
          <w:szCs w:val="22"/>
          <w:lang w:val="ru-RU"/>
        </w:rPr>
        <w:t xml:space="preserve"> </w:t>
      </w:r>
      <w:r w:rsidRPr="00682552">
        <w:rPr>
          <w:rFonts w:eastAsia="+mn-ea"/>
          <w:szCs w:val="22"/>
          <w:lang w:val="ru-RU" w:eastAsia="en-US"/>
        </w:rPr>
        <w:t>–</w:t>
      </w:r>
      <w:r>
        <w:rPr>
          <w:szCs w:val="22"/>
          <w:lang w:val="ru-RU"/>
        </w:rPr>
        <w:t xml:space="preserve"> нагляднее показать порядок соотнесения </w:t>
      </w:r>
      <w:r w:rsidR="00BC11F2" w:rsidRPr="008F16F8">
        <w:rPr>
          <w:szCs w:val="22"/>
          <w:lang w:val="ru-RU"/>
        </w:rPr>
        <w:t>событий</w:t>
      </w:r>
      <w:r w:rsidR="00B275AB">
        <w:rPr>
          <w:szCs w:val="22"/>
          <w:lang w:val="ru-RU"/>
        </w:rPr>
        <w:t xml:space="preserve">, </w:t>
      </w:r>
      <w:r w:rsidR="00B275AB" w:rsidRPr="00B275AB">
        <w:rPr>
          <w:szCs w:val="22"/>
          <w:lang w:val="ru-RU"/>
        </w:rPr>
        <w:t>предусмотренн</w:t>
      </w:r>
      <w:r w:rsidR="00B275AB">
        <w:rPr>
          <w:szCs w:val="22"/>
          <w:lang w:val="ru-RU"/>
        </w:rPr>
        <w:t>ых национальной практикой,</w:t>
      </w:r>
      <w:r w:rsidR="00BC11F2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событиями, предусмотренными</w:t>
      </w:r>
      <w:r w:rsidR="00BC11F2" w:rsidRPr="008F16F8">
        <w:rPr>
          <w:szCs w:val="22"/>
          <w:lang w:val="ru-RU"/>
        </w:rPr>
        <w:t xml:space="preserve"> стандартом </w:t>
      </w:r>
      <w:r w:rsidR="00BC11F2" w:rsidRPr="00BC11F2">
        <w:rPr>
          <w:szCs w:val="22"/>
        </w:rPr>
        <w:t>ST</w:t>
      </w:r>
      <w:r w:rsidR="00BC11F2" w:rsidRPr="008F16F8">
        <w:rPr>
          <w:szCs w:val="22"/>
          <w:lang w:val="ru-RU"/>
        </w:rPr>
        <w:t>.27</w:t>
      </w:r>
      <w:r w:rsidR="00DA6500" w:rsidRPr="008F16F8">
        <w:rPr>
          <w:szCs w:val="22"/>
          <w:lang w:val="ru-RU"/>
        </w:rPr>
        <w:t xml:space="preserve">, </w:t>
      </w:r>
      <w:r w:rsidR="00A27469" w:rsidRPr="00A27469">
        <w:rPr>
          <w:szCs w:val="22"/>
          <w:lang w:val="ru-RU"/>
        </w:rPr>
        <w:t>а также</w:t>
      </w:r>
      <w:r w:rsidR="00A27469">
        <w:rPr>
          <w:szCs w:val="22"/>
          <w:lang w:val="ru-RU"/>
        </w:rPr>
        <w:t xml:space="preserve"> </w:t>
      </w:r>
      <w:r w:rsidR="00A27469" w:rsidRPr="00A27469">
        <w:rPr>
          <w:szCs w:val="22"/>
          <w:lang w:val="ru-RU"/>
        </w:rPr>
        <w:t>преобразовани</w:t>
      </w:r>
      <w:r w:rsidR="00A27469">
        <w:rPr>
          <w:szCs w:val="22"/>
          <w:lang w:val="ru-RU"/>
        </w:rPr>
        <w:t xml:space="preserve">я таких сопоставительных таблиц в </w:t>
      </w:r>
      <w:r w:rsidR="00BC11F2" w:rsidRPr="008F16F8">
        <w:rPr>
          <w:szCs w:val="22"/>
          <w:lang w:val="ru-RU"/>
        </w:rPr>
        <w:t>файл данных</w:t>
      </w:r>
      <w:r w:rsidR="00DA6500" w:rsidRPr="008F16F8">
        <w:rPr>
          <w:szCs w:val="22"/>
          <w:lang w:val="ru-RU"/>
        </w:rPr>
        <w:t xml:space="preserve"> </w:t>
      </w:r>
      <w:r w:rsidR="00A27469" w:rsidRPr="00A27469">
        <w:rPr>
          <w:szCs w:val="22"/>
          <w:lang w:val="ru-RU"/>
        </w:rPr>
        <w:t>стандарт</w:t>
      </w:r>
      <w:r w:rsidR="00A27469">
        <w:rPr>
          <w:szCs w:val="22"/>
          <w:lang w:val="ru-RU"/>
        </w:rPr>
        <w:t xml:space="preserve">а </w:t>
      </w:r>
      <w:r w:rsidR="00A27469" w:rsidRPr="004300DA">
        <w:rPr>
          <w:szCs w:val="22"/>
        </w:rPr>
        <w:t>ST</w:t>
      </w:r>
      <w:r w:rsidR="00A27469" w:rsidRPr="008F16F8">
        <w:rPr>
          <w:szCs w:val="22"/>
          <w:lang w:val="ru-RU"/>
        </w:rPr>
        <w:t xml:space="preserve">.27 </w:t>
      </w:r>
      <w:r w:rsidR="00A27469">
        <w:rPr>
          <w:szCs w:val="22"/>
          <w:lang w:val="ru-RU"/>
        </w:rPr>
        <w:t xml:space="preserve">для </w:t>
      </w:r>
      <w:r w:rsidR="008F16F8" w:rsidRPr="008F16F8">
        <w:rPr>
          <w:szCs w:val="22"/>
          <w:lang w:val="ru-RU"/>
        </w:rPr>
        <w:t>обмен</w:t>
      </w:r>
      <w:r w:rsidR="00A27469">
        <w:rPr>
          <w:szCs w:val="22"/>
          <w:lang w:val="ru-RU"/>
        </w:rPr>
        <w:t xml:space="preserve">а с другими </w:t>
      </w:r>
      <w:r w:rsidR="00A27469" w:rsidRPr="00A27469">
        <w:rPr>
          <w:szCs w:val="22"/>
          <w:lang w:val="ru-RU"/>
        </w:rPr>
        <w:t>организаци</w:t>
      </w:r>
      <w:r w:rsidR="00A27469">
        <w:rPr>
          <w:szCs w:val="22"/>
          <w:lang w:val="ru-RU"/>
        </w:rPr>
        <w:t>ями</w:t>
      </w:r>
      <w:r w:rsidR="00DA6500" w:rsidRPr="008F16F8">
        <w:rPr>
          <w:szCs w:val="22"/>
          <w:lang w:val="ru-RU"/>
        </w:rPr>
        <w:t>.</w:t>
      </w:r>
    </w:p>
    <w:p w:rsidR="00DA6500" w:rsidRPr="008F16F8" w:rsidRDefault="00A27469" w:rsidP="00711378">
      <w:pPr>
        <w:numPr>
          <w:ilvl w:val="0"/>
          <w:numId w:val="5"/>
        </w:numPr>
        <w:tabs>
          <w:tab w:val="clear" w:pos="567"/>
        </w:tabs>
        <w:spacing w:after="220"/>
        <w:rPr>
          <w:szCs w:val="22"/>
          <w:lang w:val="ru-RU"/>
        </w:rPr>
      </w:pPr>
      <w:r w:rsidRPr="008F16F8">
        <w:rPr>
          <w:szCs w:val="22"/>
          <w:lang w:val="ru-RU"/>
        </w:rPr>
        <w:t>В</w:t>
      </w:r>
      <w:r w:rsidR="008F16F8" w:rsidRPr="008F16F8">
        <w:rPr>
          <w:szCs w:val="22"/>
          <w:lang w:val="ru-RU"/>
        </w:rPr>
        <w:t xml:space="preserve"> связи с </w:t>
      </w:r>
      <w:r>
        <w:rPr>
          <w:szCs w:val="22"/>
          <w:lang w:val="ru-RU"/>
        </w:rPr>
        <w:t xml:space="preserve">большим </w:t>
      </w:r>
      <w:r w:rsidRPr="00A27469">
        <w:rPr>
          <w:szCs w:val="22"/>
          <w:lang w:val="ru-RU"/>
        </w:rPr>
        <w:t>объе</w:t>
      </w:r>
      <w:r>
        <w:rPr>
          <w:szCs w:val="22"/>
          <w:lang w:val="ru-RU"/>
        </w:rPr>
        <w:t xml:space="preserve">мом </w:t>
      </w:r>
      <w:r w:rsidR="008F16F8" w:rsidRPr="008F16F8">
        <w:rPr>
          <w:szCs w:val="22"/>
          <w:lang w:val="ru-RU"/>
        </w:rPr>
        <w:t>и</w:t>
      </w:r>
      <w:r w:rsidR="00DA6500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несколько</w:t>
      </w:r>
      <w:r w:rsidR="00DA6500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иными </w:t>
      </w:r>
      <w:r w:rsidRPr="00A27469">
        <w:rPr>
          <w:szCs w:val="22"/>
          <w:lang w:val="ru-RU"/>
        </w:rPr>
        <w:t>задач</w:t>
      </w:r>
      <w:r>
        <w:rPr>
          <w:szCs w:val="22"/>
          <w:lang w:val="ru-RU"/>
        </w:rPr>
        <w:t xml:space="preserve">ами </w:t>
      </w:r>
      <w:r w:rsidR="008F16F8" w:rsidRPr="008F16F8">
        <w:rPr>
          <w:szCs w:val="22"/>
          <w:lang w:val="ru-RU"/>
        </w:rPr>
        <w:t>новы</w:t>
      </w:r>
      <w:r>
        <w:rPr>
          <w:szCs w:val="22"/>
          <w:lang w:val="ru-RU"/>
        </w:rPr>
        <w:t>х</w:t>
      </w:r>
      <w:r w:rsidR="00DA6500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 xml:space="preserve">примеров </w:t>
      </w:r>
      <w:r>
        <w:rPr>
          <w:szCs w:val="22"/>
          <w:lang w:val="ru-RU"/>
        </w:rPr>
        <w:t>предлагается включить их в новое</w:t>
      </w:r>
      <w:r w:rsidR="00DA6500" w:rsidRPr="008F16F8">
        <w:rPr>
          <w:szCs w:val="22"/>
          <w:lang w:val="ru-RU"/>
        </w:rPr>
        <w:t xml:space="preserve"> </w:t>
      </w:r>
      <w:r w:rsidRPr="008F16F8">
        <w:rPr>
          <w:szCs w:val="22"/>
          <w:lang w:val="ru-RU"/>
        </w:rPr>
        <w:t>п</w:t>
      </w:r>
      <w:r w:rsidR="008F16F8" w:rsidRPr="008F16F8">
        <w:rPr>
          <w:szCs w:val="22"/>
          <w:lang w:val="ru-RU"/>
        </w:rPr>
        <w:t xml:space="preserve">риложение </w:t>
      </w:r>
      <w:r>
        <w:rPr>
          <w:szCs w:val="22"/>
          <w:lang w:val="ru-RU"/>
        </w:rPr>
        <w:t xml:space="preserve">к </w:t>
      </w:r>
      <w:r w:rsidRPr="00A27469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у </w:t>
      </w:r>
      <w:r w:rsidR="00DA6500" w:rsidRPr="004300DA">
        <w:rPr>
          <w:szCs w:val="22"/>
        </w:rPr>
        <w:t>ST</w:t>
      </w:r>
      <w:r w:rsidR="00DA6500" w:rsidRPr="008F16F8">
        <w:rPr>
          <w:szCs w:val="22"/>
          <w:lang w:val="ru-RU"/>
        </w:rPr>
        <w:t>.27</w:t>
      </w:r>
      <w:r>
        <w:rPr>
          <w:szCs w:val="22"/>
          <w:lang w:val="ru-RU"/>
        </w:rPr>
        <w:t xml:space="preserve">, а не в </w:t>
      </w:r>
      <w:r w:rsidR="008F16F8" w:rsidRPr="008F16F8">
        <w:rPr>
          <w:szCs w:val="22"/>
          <w:lang w:val="ru-RU"/>
        </w:rPr>
        <w:t>существующ</w:t>
      </w:r>
      <w:r>
        <w:rPr>
          <w:szCs w:val="22"/>
          <w:lang w:val="ru-RU"/>
        </w:rPr>
        <w:t>ие</w:t>
      </w:r>
      <w:r w:rsidR="00DA6500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методические указания, </w:t>
      </w:r>
      <w:r w:rsidRPr="00A27469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образуют </w:t>
      </w:r>
      <w:r w:rsidRPr="008F16F8">
        <w:rPr>
          <w:szCs w:val="22"/>
          <w:lang w:val="ru-RU"/>
        </w:rPr>
        <w:t>существующ</w:t>
      </w:r>
      <w:r>
        <w:rPr>
          <w:szCs w:val="22"/>
          <w:lang w:val="ru-RU"/>
        </w:rPr>
        <w:t xml:space="preserve">ее </w:t>
      </w:r>
      <w:r w:rsidR="00B275AB" w:rsidRPr="008F16F8">
        <w:rPr>
          <w:szCs w:val="22"/>
          <w:lang w:val="ru-RU"/>
        </w:rPr>
        <w:t>П</w:t>
      </w:r>
      <w:r>
        <w:rPr>
          <w:szCs w:val="22"/>
          <w:lang w:val="ru-RU"/>
        </w:rPr>
        <w:t>риложение</w:t>
      </w:r>
      <w:r w:rsidR="008F16F8" w:rsidRPr="008F16F8">
        <w:rPr>
          <w:szCs w:val="22"/>
          <w:lang w:val="ru-RU"/>
        </w:rPr>
        <w:t xml:space="preserve"> </w:t>
      </w:r>
      <w:r w:rsidR="00DA6500" w:rsidRPr="004300DA">
        <w:rPr>
          <w:szCs w:val="22"/>
        </w:rPr>
        <w:t>V</w:t>
      </w:r>
      <w:r w:rsidR="00DA6500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</w:t>
      </w:r>
      <w:r w:rsidRPr="00A27469">
        <w:rPr>
          <w:szCs w:val="22"/>
          <w:lang w:val="ru-RU"/>
        </w:rPr>
        <w:t>стандарт</w:t>
      </w:r>
      <w:r>
        <w:rPr>
          <w:szCs w:val="22"/>
          <w:lang w:val="ru-RU"/>
        </w:rPr>
        <w:t>у</w:t>
      </w:r>
      <w:r w:rsidR="00DA6500" w:rsidRPr="008F16F8">
        <w:rPr>
          <w:szCs w:val="22"/>
          <w:lang w:val="ru-RU"/>
        </w:rPr>
        <w:t xml:space="preserve"> </w:t>
      </w:r>
      <w:r w:rsidR="00DA6500" w:rsidRPr="004300DA">
        <w:rPr>
          <w:szCs w:val="22"/>
        </w:rPr>
        <w:t>ST</w:t>
      </w:r>
      <w:r w:rsidR="00DA6500" w:rsidRPr="008F16F8">
        <w:rPr>
          <w:szCs w:val="22"/>
          <w:lang w:val="ru-RU"/>
        </w:rPr>
        <w:t xml:space="preserve">.27. </w:t>
      </w:r>
      <w:r w:rsidR="00B275AB" w:rsidRPr="00B275AB">
        <w:rPr>
          <w:szCs w:val="22"/>
          <w:lang w:val="ru-RU"/>
        </w:rPr>
        <w:t>В рамках</w:t>
      </w:r>
      <w:r w:rsidR="00B275AB">
        <w:rPr>
          <w:szCs w:val="22"/>
          <w:lang w:val="ru-RU"/>
        </w:rPr>
        <w:t xml:space="preserve"> </w:t>
      </w:r>
      <w:r w:rsidR="00B275AB" w:rsidRPr="00B275AB">
        <w:rPr>
          <w:szCs w:val="22"/>
          <w:lang w:val="ru-RU"/>
        </w:rPr>
        <w:t>реализаци</w:t>
      </w:r>
      <w:r w:rsidR="00B275AB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этого предложения</w:t>
      </w:r>
      <w:r w:rsidR="00DA6500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новы</w:t>
      </w:r>
      <w:r>
        <w:rPr>
          <w:szCs w:val="22"/>
          <w:lang w:val="ru-RU"/>
        </w:rPr>
        <w:t>е</w:t>
      </w:r>
      <w:r w:rsidR="00DA6500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примеры</w:t>
      </w:r>
      <w:r w:rsidR="008F16F8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войдут в новое</w:t>
      </w:r>
      <w:r w:rsidR="00DA6500" w:rsidRPr="008F16F8">
        <w:rPr>
          <w:szCs w:val="22"/>
          <w:lang w:val="ru-RU"/>
        </w:rPr>
        <w:t xml:space="preserve"> </w:t>
      </w:r>
      <w:r w:rsidR="00B275AB" w:rsidRPr="008F16F8">
        <w:rPr>
          <w:szCs w:val="22"/>
          <w:lang w:val="ru-RU"/>
        </w:rPr>
        <w:t>П</w:t>
      </w:r>
      <w:r w:rsidR="008F16F8" w:rsidRPr="008F16F8">
        <w:rPr>
          <w:szCs w:val="22"/>
          <w:lang w:val="ru-RU"/>
        </w:rPr>
        <w:t xml:space="preserve">риложение </w:t>
      </w:r>
      <w:r w:rsidR="00DA6500" w:rsidRPr="004300DA">
        <w:rPr>
          <w:szCs w:val="22"/>
        </w:rPr>
        <w:t>V</w:t>
      </w:r>
      <w:r>
        <w:rPr>
          <w:szCs w:val="22"/>
          <w:lang w:val="ru-RU"/>
        </w:rPr>
        <w:t xml:space="preserve">, </w:t>
      </w:r>
      <w:r w:rsidRPr="00A27469">
        <w:rPr>
          <w:szCs w:val="22"/>
          <w:lang w:val="ru-RU"/>
        </w:rPr>
        <w:t>озаглавленн</w:t>
      </w:r>
      <w:r>
        <w:rPr>
          <w:szCs w:val="22"/>
          <w:lang w:val="ru-RU"/>
        </w:rPr>
        <w:t xml:space="preserve">ое </w:t>
      </w:r>
      <w:r w:rsidR="0061763E" w:rsidRPr="008F16F8">
        <w:rPr>
          <w:szCs w:val="22"/>
          <w:lang w:val="ru-RU"/>
        </w:rPr>
        <w:t>«</w:t>
      </w:r>
      <w:r>
        <w:rPr>
          <w:szCs w:val="22"/>
          <w:lang w:val="ru-RU"/>
        </w:rPr>
        <w:t xml:space="preserve">Методические указания </w:t>
      </w:r>
      <w:r w:rsidRPr="00A27469">
        <w:rPr>
          <w:szCs w:val="22"/>
          <w:lang w:val="ru-RU"/>
        </w:rPr>
        <w:t xml:space="preserve">в отношении </w:t>
      </w:r>
      <w:r w:rsidRPr="008F16F8">
        <w:rPr>
          <w:szCs w:val="22"/>
          <w:lang w:val="ru-RU"/>
        </w:rPr>
        <w:t>о</w:t>
      </w:r>
      <w:r>
        <w:rPr>
          <w:szCs w:val="22"/>
          <w:lang w:val="ru-RU"/>
        </w:rPr>
        <w:t>бщих сценариев</w:t>
      </w:r>
      <w:r w:rsidR="0061763E" w:rsidRPr="008F16F8">
        <w:rPr>
          <w:szCs w:val="22"/>
          <w:lang w:val="ru-RU"/>
        </w:rPr>
        <w:t>»</w:t>
      </w:r>
      <w:r>
        <w:rPr>
          <w:szCs w:val="22"/>
          <w:lang w:val="ru-RU"/>
        </w:rPr>
        <w:t xml:space="preserve">. </w:t>
      </w:r>
      <w:r w:rsidRPr="008F16F8">
        <w:rPr>
          <w:szCs w:val="22"/>
          <w:lang w:val="ru-RU"/>
        </w:rPr>
        <w:t>С</w:t>
      </w:r>
      <w:r w:rsidR="008F16F8" w:rsidRPr="008F16F8">
        <w:rPr>
          <w:szCs w:val="22"/>
          <w:lang w:val="ru-RU"/>
        </w:rPr>
        <w:t>уществующ</w:t>
      </w:r>
      <w:r>
        <w:rPr>
          <w:szCs w:val="22"/>
          <w:lang w:val="ru-RU"/>
        </w:rPr>
        <w:t>ее</w:t>
      </w:r>
      <w:r w:rsidR="00DA6500" w:rsidRPr="008F16F8">
        <w:rPr>
          <w:szCs w:val="22"/>
          <w:lang w:val="ru-RU"/>
        </w:rPr>
        <w:t xml:space="preserve"> </w:t>
      </w:r>
      <w:r w:rsidR="00B275AB" w:rsidRPr="008F16F8">
        <w:rPr>
          <w:szCs w:val="22"/>
          <w:lang w:val="ru-RU"/>
        </w:rPr>
        <w:t>П</w:t>
      </w:r>
      <w:r w:rsidR="008F16F8" w:rsidRPr="008F16F8">
        <w:rPr>
          <w:szCs w:val="22"/>
          <w:lang w:val="ru-RU"/>
        </w:rPr>
        <w:t xml:space="preserve">риложение </w:t>
      </w:r>
      <w:r w:rsidR="00DA6500" w:rsidRPr="004300DA">
        <w:rPr>
          <w:szCs w:val="22"/>
        </w:rPr>
        <w:t>V</w:t>
      </w:r>
      <w:r w:rsidR="00DA6500" w:rsidRPr="008F16F8">
        <w:rPr>
          <w:szCs w:val="22"/>
          <w:lang w:val="ru-RU"/>
        </w:rPr>
        <w:t xml:space="preserve"> </w:t>
      </w:r>
      <w:r w:rsidR="00B275AB">
        <w:rPr>
          <w:szCs w:val="22"/>
          <w:lang w:val="ru-RU"/>
        </w:rPr>
        <w:t>(</w:t>
      </w:r>
      <w:r>
        <w:rPr>
          <w:szCs w:val="22"/>
          <w:lang w:val="ru-RU"/>
        </w:rPr>
        <w:t>«Методические указания»</w:t>
      </w:r>
      <w:r w:rsidR="00B275AB">
        <w:rPr>
          <w:szCs w:val="22"/>
          <w:lang w:val="ru-RU"/>
        </w:rPr>
        <w:t>)</w:t>
      </w:r>
      <w:r w:rsidR="00DA6500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получит </w:t>
      </w:r>
      <w:r w:rsidR="00B275AB">
        <w:rPr>
          <w:szCs w:val="22"/>
          <w:lang w:val="ru-RU"/>
        </w:rPr>
        <w:t xml:space="preserve">иной </w:t>
      </w:r>
      <w:r>
        <w:rPr>
          <w:szCs w:val="22"/>
          <w:lang w:val="ru-RU"/>
        </w:rPr>
        <w:t xml:space="preserve">порядковый номер и станет </w:t>
      </w:r>
      <w:r w:rsidR="008F16F8" w:rsidRPr="008F16F8">
        <w:rPr>
          <w:szCs w:val="22"/>
          <w:lang w:val="ru-RU"/>
        </w:rPr>
        <w:t>Приложение</w:t>
      </w:r>
      <w:r>
        <w:rPr>
          <w:szCs w:val="22"/>
          <w:lang w:val="ru-RU"/>
        </w:rPr>
        <w:t>м</w:t>
      </w:r>
      <w:r w:rsidR="008F16F8" w:rsidRPr="008F16F8">
        <w:rPr>
          <w:szCs w:val="22"/>
          <w:lang w:val="ru-RU"/>
        </w:rPr>
        <w:t xml:space="preserve"> </w:t>
      </w:r>
      <w:r w:rsidR="00DA6500" w:rsidRPr="004300DA">
        <w:rPr>
          <w:szCs w:val="22"/>
        </w:rPr>
        <w:t>VI</w:t>
      </w:r>
      <w:r>
        <w:rPr>
          <w:szCs w:val="22"/>
          <w:lang w:val="ru-RU"/>
        </w:rPr>
        <w:t xml:space="preserve">, которое будет называться </w:t>
      </w:r>
      <w:r w:rsidR="0061763E" w:rsidRPr="008F16F8">
        <w:rPr>
          <w:szCs w:val="22"/>
          <w:lang w:val="ru-RU"/>
        </w:rPr>
        <w:t>«</w:t>
      </w:r>
      <w:r>
        <w:rPr>
          <w:szCs w:val="22"/>
          <w:lang w:val="ru-RU"/>
        </w:rPr>
        <w:t>Методические указания по категориям</w:t>
      </w:r>
      <w:r w:rsidR="0061763E" w:rsidRPr="008F16F8">
        <w:rPr>
          <w:szCs w:val="22"/>
          <w:lang w:val="ru-RU"/>
        </w:rPr>
        <w:t>»</w:t>
      </w:r>
      <w:r w:rsidR="00DA6500" w:rsidRPr="008F16F8">
        <w:rPr>
          <w:szCs w:val="22"/>
          <w:lang w:val="ru-RU"/>
        </w:rPr>
        <w:t>.</w:t>
      </w:r>
    </w:p>
    <w:p w:rsidR="00DA6500" w:rsidRPr="00A27469" w:rsidRDefault="00A27469" w:rsidP="00711378">
      <w:pPr>
        <w:numPr>
          <w:ilvl w:val="0"/>
          <w:numId w:val="5"/>
        </w:numPr>
        <w:tabs>
          <w:tab w:val="clear" w:pos="567"/>
        </w:tabs>
        <w:spacing w:after="220"/>
        <w:rPr>
          <w:szCs w:val="22"/>
          <w:lang w:val="ru-RU"/>
        </w:rPr>
      </w:pPr>
      <w:r w:rsidRPr="00A27469">
        <w:rPr>
          <w:szCs w:val="22"/>
          <w:lang w:val="ru-RU"/>
        </w:rPr>
        <w:t>Предлагаемое</w:t>
      </w:r>
      <w:r w:rsidR="008F16F8" w:rsidRPr="00A27469">
        <w:rPr>
          <w:szCs w:val="22"/>
          <w:lang w:val="ru-RU"/>
        </w:rPr>
        <w:t xml:space="preserve"> </w:t>
      </w:r>
      <w:r w:rsidRPr="00A27469">
        <w:rPr>
          <w:szCs w:val="22"/>
          <w:lang w:val="ru-RU"/>
        </w:rPr>
        <w:t>нов</w:t>
      </w:r>
      <w:r>
        <w:rPr>
          <w:szCs w:val="22"/>
          <w:lang w:val="ru-RU"/>
        </w:rPr>
        <w:t>ое</w:t>
      </w:r>
      <w:r w:rsidR="00DA6500" w:rsidRPr="00A27469">
        <w:rPr>
          <w:szCs w:val="22"/>
          <w:lang w:val="ru-RU"/>
        </w:rPr>
        <w:t xml:space="preserve"> </w:t>
      </w:r>
      <w:r w:rsidR="008F16F8" w:rsidRPr="00A27469">
        <w:rPr>
          <w:szCs w:val="22"/>
          <w:lang w:val="ru-RU"/>
        </w:rPr>
        <w:t xml:space="preserve">Приложение </w:t>
      </w:r>
      <w:r w:rsidR="00DA6500" w:rsidRPr="004300DA">
        <w:rPr>
          <w:szCs w:val="22"/>
        </w:rPr>
        <w:t>V</w:t>
      </w:r>
      <w:r w:rsidR="00DA6500" w:rsidRPr="00A274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</w:t>
      </w:r>
      <w:r w:rsidRPr="00A27469">
        <w:rPr>
          <w:szCs w:val="22"/>
          <w:lang w:val="ru-RU"/>
        </w:rPr>
        <w:t>стандарт</w:t>
      </w:r>
      <w:r>
        <w:rPr>
          <w:szCs w:val="22"/>
          <w:lang w:val="ru-RU"/>
        </w:rPr>
        <w:t>у</w:t>
      </w:r>
      <w:r w:rsidR="00DA6500" w:rsidRPr="00A27469">
        <w:rPr>
          <w:szCs w:val="22"/>
          <w:lang w:val="ru-RU"/>
        </w:rPr>
        <w:t xml:space="preserve"> </w:t>
      </w:r>
      <w:r w:rsidR="00DA6500" w:rsidRPr="004300DA">
        <w:rPr>
          <w:szCs w:val="22"/>
        </w:rPr>
        <w:t>ST</w:t>
      </w:r>
      <w:r w:rsidR="00DA6500" w:rsidRPr="00A27469">
        <w:rPr>
          <w:szCs w:val="22"/>
          <w:lang w:val="ru-RU"/>
        </w:rPr>
        <w:t xml:space="preserve">.27 </w:t>
      </w:r>
      <w:r>
        <w:rPr>
          <w:szCs w:val="22"/>
          <w:lang w:val="ru-RU"/>
        </w:rPr>
        <w:t xml:space="preserve">прилагается к настоящему документу в виде </w:t>
      </w:r>
      <w:r w:rsidR="00B275AB">
        <w:rPr>
          <w:szCs w:val="22"/>
          <w:lang w:val="ru-RU"/>
        </w:rPr>
        <w:t>п</w:t>
      </w:r>
      <w:r>
        <w:rPr>
          <w:szCs w:val="22"/>
          <w:lang w:val="ru-RU"/>
        </w:rPr>
        <w:t>риложения</w:t>
      </w:r>
      <w:r w:rsidRPr="00A27469">
        <w:rPr>
          <w:szCs w:val="22"/>
          <w:lang w:val="ru-RU"/>
        </w:rPr>
        <w:t xml:space="preserve"> </w:t>
      </w:r>
      <w:r w:rsidRPr="004300DA">
        <w:rPr>
          <w:szCs w:val="22"/>
        </w:rPr>
        <w:t>I</w:t>
      </w:r>
      <w:r>
        <w:rPr>
          <w:szCs w:val="22"/>
          <w:lang w:val="ru-RU"/>
        </w:rPr>
        <w:t xml:space="preserve">. В существующее </w:t>
      </w:r>
      <w:r w:rsidR="008F16F8" w:rsidRPr="00A27469">
        <w:rPr>
          <w:szCs w:val="22"/>
          <w:lang w:val="ru-RU"/>
        </w:rPr>
        <w:t xml:space="preserve">Приложение </w:t>
      </w:r>
      <w:r w:rsidR="00DA6500" w:rsidRPr="004300DA">
        <w:rPr>
          <w:szCs w:val="22"/>
        </w:rPr>
        <w:t>V</w:t>
      </w:r>
      <w:r w:rsidR="00DA6500" w:rsidRPr="00A274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</w:t>
      </w:r>
      <w:r w:rsidRPr="00A27469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у </w:t>
      </w:r>
      <w:r w:rsidR="00DA6500" w:rsidRPr="004300DA">
        <w:rPr>
          <w:szCs w:val="22"/>
        </w:rPr>
        <w:t>ST</w:t>
      </w:r>
      <w:r w:rsidR="00DA6500" w:rsidRPr="00A27469">
        <w:rPr>
          <w:szCs w:val="22"/>
          <w:lang w:val="ru-RU"/>
        </w:rPr>
        <w:t xml:space="preserve">.27 </w:t>
      </w:r>
      <w:r>
        <w:rPr>
          <w:szCs w:val="22"/>
          <w:lang w:val="ru-RU"/>
        </w:rPr>
        <w:t xml:space="preserve">не вносится никаких </w:t>
      </w:r>
      <w:r w:rsidRPr="00A27469">
        <w:rPr>
          <w:szCs w:val="22"/>
          <w:lang w:val="ru-RU"/>
        </w:rPr>
        <w:t>изменени</w:t>
      </w:r>
      <w:r>
        <w:rPr>
          <w:szCs w:val="22"/>
          <w:lang w:val="ru-RU"/>
        </w:rPr>
        <w:t>й</w:t>
      </w:r>
      <w:r w:rsidR="00B275AB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</w:t>
      </w:r>
      <w:r w:rsidR="00B275AB">
        <w:rPr>
          <w:szCs w:val="22"/>
          <w:lang w:val="ru-RU"/>
        </w:rPr>
        <w:t xml:space="preserve">кроме </w:t>
      </w:r>
      <w:r w:rsidRPr="00A27469">
        <w:rPr>
          <w:szCs w:val="22"/>
          <w:lang w:val="ru-RU"/>
        </w:rPr>
        <w:t>изменени</w:t>
      </w:r>
      <w:r>
        <w:rPr>
          <w:szCs w:val="22"/>
          <w:lang w:val="ru-RU"/>
        </w:rPr>
        <w:t xml:space="preserve">я его порядкового номера </w:t>
      </w:r>
      <w:r w:rsidR="008F16F8" w:rsidRPr="00A27469">
        <w:rPr>
          <w:szCs w:val="22"/>
          <w:lang w:val="ru-RU"/>
        </w:rPr>
        <w:t>и</w:t>
      </w:r>
      <w:r w:rsidR="00DA6500" w:rsidRPr="00A274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нового</w:t>
      </w:r>
      <w:r w:rsidR="00DC7BA0" w:rsidRPr="00A274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названия, и поэтому оно не выносится на </w:t>
      </w:r>
      <w:r w:rsidRPr="00A27469">
        <w:rPr>
          <w:szCs w:val="22"/>
          <w:lang w:val="ru-RU"/>
        </w:rPr>
        <w:t>рассмотрени</w:t>
      </w:r>
      <w:r>
        <w:rPr>
          <w:szCs w:val="22"/>
          <w:lang w:val="ru-RU"/>
        </w:rPr>
        <w:t>е КСВ</w:t>
      </w:r>
      <w:r w:rsidR="00DA6500" w:rsidRPr="00A27469">
        <w:rPr>
          <w:szCs w:val="22"/>
          <w:lang w:val="ru-RU"/>
        </w:rPr>
        <w:t>.</w:t>
      </w:r>
    </w:p>
    <w:p w:rsidR="00B46864" w:rsidRDefault="008F16F8" w:rsidP="00711378">
      <w:pPr>
        <w:spacing w:after="60"/>
        <w:rPr>
          <w:szCs w:val="22"/>
        </w:rPr>
      </w:pPr>
      <w:r>
        <w:rPr>
          <w:szCs w:val="22"/>
        </w:rPr>
        <w:t xml:space="preserve">ОБСУЖДЕНИЕ </w:t>
      </w:r>
      <w:r w:rsidR="00A27469">
        <w:rPr>
          <w:szCs w:val="22"/>
          <w:lang w:val="ru-RU"/>
        </w:rPr>
        <w:t xml:space="preserve">ПОРЯДКА </w:t>
      </w:r>
      <w:r w:rsidR="00B275AB" w:rsidRPr="00B275AB">
        <w:rPr>
          <w:szCs w:val="22"/>
          <w:lang w:val="ru-RU"/>
        </w:rPr>
        <w:t>ОРГАНИЗАЦИ</w:t>
      </w:r>
      <w:r w:rsidR="00B275AB">
        <w:rPr>
          <w:szCs w:val="22"/>
          <w:lang w:val="ru-RU"/>
        </w:rPr>
        <w:t>И</w:t>
      </w:r>
      <w:r w:rsidR="00A27469">
        <w:rPr>
          <w:szCs w:val="22"/>
        </w:rPr>
        <w:t xml:space="preserve"> </w:t>
      </w:r>
      <w:r w:rsidR="004F6CB5">
        <w:rPr>
          <w:szCs w:val="22"/>
        </w:rPr>
        <w:t>СОБЫТИЙ</w:t>
      </w:r>
    </w:p>
    <w:p w:rsidR="00392055" w:rsidRPr="008F16F8" w:rsidRDefault="00A27469" w:rsidP="00711378">
      <w:pPr>
        <w:numPr>
          <w:ilvl w:val="0"/>
          <w:numId w:val="5"/>
        </w:numPr>
        <w:tabs>
          <w:tab w:val="clear" w:pos="567"/>
        </w:tabs>
        <w:spacing w:after="120"/>
        <w:rPr>
          <w:szCs w:val="22"/>
          <w:lang w:val="ru-RU"/>
        </w:rPr>
      </w:pPr>
      <w:r>
        <w:rPr>
          <w:szCs w:val="22"/>
          <w:lang w:val="ru-RU"/>
        </w:rPr>
        <w:t>Используя</w:t>
      </w:r>
      <w:r w:rsidRPr="00A274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представленные</w:t>
      </w:r>
      <w:r w:rsidRPr="00A27469">
        <w:rPr>
          <w:szCs w:val="22"/>
          <w:lang w:val="ru-RU"/>
        </w:rPr>
        <w:t xml:space="preserve"> ВИС</w:t>
      </w:r>
      <w:r>
        <w:rPr>
          <w:szCs w:val="22"/>
          <w:lang w:val="ru-RU"/>
        </w:rPr>
        <w:t xml:space="preserve"> </w:t>
      </w:r>
      <w:r w:rsidRPr="00A27469">
        <w:rPr>
          <w:szCs w:val="22"/>
          <w:lang w:val="ru-RU"/>
        </w:rPr>
        <w:t xml:space="preserve">сопоставительные таблицы, </w:t>
      </w:r>
      <w:r w:rsidR="008F16F8" w:rsidRPr="00A27469">
        <w:rPr>
          <w:szCs w:val="22"/>
          <w:lang w:val="ru-RU"/>
        </w:rPr>
        <w:t xml:space="preserve">Международное бюро </w:t>
      </w:r>
      <w:r w:rsidRPr="00A27469">
        <w:rPr>
          <w:szCs w:val="22"/>
          <w:lang w:val="ru-RU"/>
        </w:rPr>
        <w:t>проанализирова</w:t>
      </w:r>
      <w:r>
        <w:rPr>
          <w:szCs w:val="22"/>
          <w:lang w:val="ru-RU"/>
        </w:rPr>
        <w:t xml:space="preserve">ло события </w:t>
      </w:r>
      <w:r w:rsidRPr="00A27469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а </w:t>
      </w:r>
      <w:r w:rsidR="004530DF">
        <w:rPr>
          <w:szCs w:val="22"/>
        </w:rPr>
        <w:t>ST</w:t>
      </w:r>
      <w:r w:rsidR="004530DF" w:rsidRPr="00A27469">
        <w:rPr>
          <w:szCs w:val="22"/>
          <w:lang w:val="ru-RU"/>
        </w:rPr>
        <w:t xml:space="preserve">.27 </w:t>
      </w:r>
      <w:r>
        <w:rPr>
          <w:szCs w:val="22"/>
          <w:lang w:val="ru-RU"/>
        </w:rPr>
        <w:t xml:space="preserve">на </w:t>
      </w:r>
      <w:r w:rsidRPr="00A27469">
        <w:rPr>
          <w:szCs w:val="22"/>
          <w:lang w:val="ru-RU"/>
        </w:rPr>
        <w:t>предмет</w:t>
      </w:r>
      <w:r>
        <w:rPr>
          <w:szCs w:val="22"/>
          <w:lang w:val="ru-RU"/>
        </w:rPr>
        <w:t xml:space="preserve"> </w:t>
      </w:r>
      <w:r w:rsidR="008F16F8" w:rsidRPr="00A27469">
        <w:rPr>
          <w:szCs w:val="22"/>
          <w:lang w:val="ru-RU"/>
        </w:rPr>
        <w:t>согласованност</w:t>
      </w:r>
      <w:r w:rsidR="00A84151">
        <w:rPr>
          <w:szCs w:val="22"/>
          <w:lang w:val="ru-RU"/>
        </w:rPr>
        <w:t xml:space="preserve">и </w:t>
      </w:r>
      <w:r w:rsidR="008F16F8" w:rsidRPr="00A27469">
        <w:rPr>
          <w:szCs w:val="22"/>
          <w:lang w:val="ru-RU"/>
        </w:rPr>
        <w:t>и</w:t>
      </w:r>
      <w:r w:rsidR="004530DF" w:rsidRPr="00A27469">
        <w:rPr>
          <w:szCs w:val="22"/>
          <w:lang w:val="ru-RU"/>
        </w:rPr>
        <w:t xml:space="preserve"> </w:t>
      </w:r>
      <w:r w:rsidR="00A84151">
        <w:rPr>
          <w:szCs w:val="22"/>
          <w:lang w:val="ru-RU"/>
        </w:rPr>
        <w:t>полезности</w:t>
      </w:r>
      <w:r w:rsidR="004530DF" w:rsidRPr="00A27469">
        <w:rPr>
          <w:szCs w:val="22"/>
          <w:lang w:val="ru-RU"/>
        </w:rPr>
        <w:t xml:space="preserve">.  </w:t>
      </w:r>
      <w:r w:rsidR="00A84151" w:rsidRPr="00A84151">
        <w:rPr>
          <w:szCs w:val="22"/>
          <w:lang w:val="ru-RU"/>
        </w:rPr>
        <w:t>А</w:t>
      </w:r>
      <w:r w:rsidR="008F16F8" w:rsidRPr="00A84151">
        <w:rPr>
          <w:szCs w:val="22"/>
          <w:lang w:val="ru-RU"/>
        </w:rPr>
        <w:t>нализ</w:t>
      </w:r>
      <w:r w:rsidR="001567B8" w:rsidRPr="00A84151">
        <w:rPr>
          <w:szCs w:val="22"/>
          <w:lang w:val="ru-RU"/>
        </w:rPr>
        <w:t xml:space="preserve"> </w:t>
      </w:r>
      <w:r w:rsidR="00A84151">
        <w:rPr>
          <w:szCs w:val="22"/>
          <w:lang w:val="ru-RU"/>
        </w:rPr>
        <w:t>выявил</w:t>
      </w:r>
      <w:r w:rsidR="008F16F8" w:rsidRPr="00A84151">
        <w:rPr>
          <w:szCs w:val="22"/>
          <w:lang w:val="ru-RU"/>
        </w:rPr>
        <w:t xml:space="preserve"> </w:t>
      </w:r>
      <w:r w:rsidR="00A84151">
        <w:rPr>
          <w:szCs w:val="22"/>
          <w:lang w:val="ru-RU"/>
        </w:rPr>
        <w:t xml:space="preserve">ряд </w:t>
      </w:r>
      <w:r w:rsidR="00A84151" w:rsidRPr="00A84151">
        <w:rPr>
          <w:szCs w:val="22"/>
          <w:lang w:val="ru-RU"/>
        </w:rPr>
        <w:t>направлени</w:t>
      </w:r>
      <w:r w:rsidR="00A84151">
        <w:rPr>
          <w:szCs w:val="22"/>
          <w:lang w:val="ru-RU"/>
        </w:rPr>
        <w:t xml:space="preserve">й </w:t>
      </w:r>
      <w:r w:rsidR="00A84151" w:rsidRPr="00A84151">
        <w:rPr>
          <w:szCs w:val="22"/>
          <w:lang w:val="ru-RU"/>
        </w:rPr>
        <w:t>возможн</w:t>
      </w:r>
      <w:r w:rsidR="00A84151">
        <w:rPr>
          <w:szCs w:val="22"/>
          <w:lang w:val="ru-RU"/>
        </w:rPr>
        <w:t xml:space="preserve">ого улучшения в их </w:t>
      </w:r>
      <w:r w:rsidR="00B275AB" w:rsidRPr="00B275AB">
        <w:rPr>
          <w:szCs w:val="22"/>
          <w:lang w:val="ru-RU"/>
        </w:rPr>
        <w:t>организаци</w:t>
      </w:r>
      <w:r w:rsidR="00B275AB">
        <w:rPr>
          <w:szCs w:val="22"/>
          <w:lang w:val="ru-RU"/>
        </w:rPr>
        <w:t>и</w:t>
      </w:r>
      <w:r w:rsidR="001567B8" w:rsidRPr="00A84151">
        <w:rPr>
          <w:szCs w:val="22"/>
          <w:lang w:val="ru-RU"/>
        </w:rPr>
        <w:t xml:space="preserve">.  </w:t>
      </w:r>
      <w:r w:rsidR="00A84151" w:rsidRPr="00A84151">
        <w:rPr>
          <w:szCs w:val="22"/>
          <w:lang w:val="ru-RU"/>
        </w:rPr>
        <w:t xml:space="preserve">46 </w:t>
      </w:r>
      <w:r w:rsidR="00A84151">
        <w:rPr>
          <w:szCs w:val="22"/>
          <w:lang w:val="ru-RU"/>
        </w:rPr>
        <w:t xml:space="preserve">из </w:t>
      </w:r>
      <w:r w:rsidR="001567B8" w:rsidRPr="00A84151">
        <w:rPr>
          <w:szCs w:val="22"/>
          <w:lang w:val="ru-RU"/>
        </w:rPr>
        <w:t xml:space="preserve">168 </w:t>
      </w:r>
      <w:r w:rsidR="00A84151">
        <w:rPr>
          <w:szCs w:val="22"/>
          <w:lang w:val="ru-RU"/>
        </w:rPr>
        <w:t>событий</w:t>
      </w:r>
      <w:r w:rsidR="001567B8" w:rsidRPr="00A84151">
        <w:rPr>
          <w:szCs w:val="22"/>
          <w:lang w:val="ru-RU"/>
        </w:rPr>
        <w:t xml:space="preserve"> </w:t>
      </w:r>
      <w:r w:rsidR="008F16F8" w:rsidRPr="00A84151">
        <w:rPr>
          <w:szCs w:val="22"/>
          <w:lang w:val="ru-RU"/>
        </w:rPr>
        <w:t>в</w:t>
      </w:r>
      <w:r w:rsidR="001567B8" w:rsidRPr="00A84151">
        <w:rPr>
          <w:szCs w:val="22"/>
          <w:lang w:val="ru-RU"/>
        </w:rPr>
        <w:t xml:space="preserve"> </w:t>
      </w:r>
      <w:r w:rsidR="008F16F8" w:rsidRPr="00A84151">
        <w:rPr>
          <w:szCs w:val="22"/>
          <w:lang w:val="ru-RU"/>
        </w:rPr>
        <w:t>верси</w:t>
      </w:r>
      <w:r w:rsidR="00A84151">
        <w:rPr>
          <w:szCs w:val="22"/>
          <w:lang w:val="ru-RU"/>
        </w:rPr>
        <w:t>и</w:t>
      </w:r>
      <w:r w:rsidR="00DC7BA0" w:rsidRPr="00A84151">
        <w:rPr>
          <w:szCs w:val="22"/>
          <w:lang w:val="ru-RU"/>
        </w:rPr>
        <w:t xml:space="preserve"> 1.1 </w:t>
      </w:r>
      <w:r w:rsidR="00A84151" w:rsidRPr="00A84151">
        <w:rPr>
          <w:szCs w:val="22"/>
          <w:lang w:val="ru-RU"/>
        </w:rPr>
        <w:t>стандарт</w:t>
      </w:r>
      <w:r w:rsidR="00A84151">
        <w:rPr>
          <w:szCs w:val="22"/>
          <w:lang w:val="ru-RU"/>
        </w:rPr>
        <w:t xml:space="preserve">а </w:t>
      </w:r>
      <w:r w:rsidR="008F16F8" w:rsidRPr="00A84151">
        <w:rPr>
          <w:szCs w:val="22"/>
          <w:lang w:val="ru-RU"/>
        </w:rPr>
        <w:t>ВОИС</w:t>
      </w:r>
      <w:r w:rsidR="00DC7BA0" w:rsidRPr="00A84151">
        <w:rPr>
          <w:szCs w:val="22"/>
          <w:lang w:val="ru-RU"/>
        </w:rPr>
        <w:t xml:space="preserve"> </w:t>
      </w:r>
      <w:r w:rsidR="001567B8">
        <w:rPr>
          <w:szCs w:val="22"/>
        </w:rPr>
        <w:t>ST</w:t>
      </w:r>
      <w:r w:rsidR="001567B8" w:rsidRPr="00A84151">
        <w:rPr>
          <w:szCs w:val="22"/>
          <w:lang w:val="ru-RU"/>
        </w:rPr>
        <w:t xml:space="preserve">.27 </w:t>
      </w:r>
      <w:r w:rsidR="00B275AB">
        <w:rPr>
          <w:szCs w:val="22"/>
          <w:lang w:val="ru-RU"/>
        </w:rPr>
        <w:t>(</w:t>
      </w:r>
      <w:r w:rsidR="001567B8" w:rsidRPr="00A84151">
        <w:rPr>
          <w:szCs w:val="22"/>
          <w:lang w:val="ru-RU"/>
        </w:rPr>
        <w:t>25%</w:t>
      </w:r>
      <w:r w:rsidR="00B275AB">
        <w:rPr>
          <w:szCs w:val="22"/>
          <w:lang w:val="ru-RU"/>
        </w:rPr>
        <w:t xml:space="preserve"> всех </w:t>
      </w:r>
      <w:r w:rsidR="00B275AB" w:rsidRPr="00B275AB">
        <w:rPr>
          <w:szCs w:val="22"/>
          <w:lang w:val="ru-RU"/>
        </w:rPr>
        <w:t>событи</w:t>
      </w:r>
      <w:r w:rsidR="00B275AB">
        <w:rPr>
          <w:szCs w:val="22"/>
          <w:lang w:val="ru-RU"/>
        </w:rPr>
        <w:t>й)</w:t>
      </w:r>
      <w:r w:rsidR="001567B8" w:rsidRPr="00A84151">
        <w:rPr>
          <w:szCs w:val="22"/>
          <w:lang w:val="ru-RU"/>
        </w:rPr>
        <w:t xml:space="preserve"> </w:t>
      </w:r>
      <w:r w:rsidR="008F16F8" w:rsidRPr="00A84151">
        <w:rPr>
          <w:szCs w:val="22"/>
          <w:lang w:val="ru-RU"/>
        </w:rPr>
        <w:t xml:space="preserve">непосредственно </w:t>
      </w:r>
      <w:r w:rsidR="00A84151">
        <w:rPr>
          <w:szCs w:val="22"/>
          <w:lang w:val="ru-RU"/>
        </w:rPr>
        <w:t xml:space="preserve">связаны с </w:t>
      </w:r>
      <w:r w:rsidR="008F16F8" w:rsidRPr="00A84151">
        <w:rPr>
          <w:szCs w:val="22"/>
          <w:lang w:val="ru-RU"/>
        </w:rPr>
        <w:t>друг</w:t>
      </w:r>
      <w:r w:rsidR="00A84151">
        <w:rPr>
          <w:szCs w:val="22"/>
          <w:lang w:val="ru-RU"/>
        </w:rPr>
        <w:t>ими событиями, относящимися к той же категории</w:t>
      </w:r>
      <w:r w:rsidR="001567B8" w:rsidRPr="00A84151">
        <w:rPr>
          <w:szCs w:val="22"/>
          <w:lang w:val="ru-RU"/>
        </w:rPr>
        <w:t xml:space="preserve">.  </w:t>
      </w:r>
      <w:r w:rsidR="008F16F8" w:rsidRPr="00A84151">
        <w:rPr>
          <w:szCs w:val="22"/>
          <w:lang w:val="ru-RU"/>
        </w:rPr>
        <w:t>Например</w:t>
      </w:r>
      <w:r w:rsidR="001567B8" w:rsidRPr="00A84151">
        <w:rPr>
          <w:szCs w:val="22"/>
          <w:lang w:val="ru-RU"/>
        </w:rPr>
        <w:t xml:space="preserve">, </w:t>
      </w:r>
      <w:r w:rsidR="00A84151" w:rsidRPr="00A84151">
        <w:rPr>
          <w:szCs w:val="22"/>
          <w:lang w:val="ru-RU"/>
        </w:rPr>
        <w:t>событи</w:t>
      </w:r>
      <w:r w:rsidR="00A84151">
        <w:rPr>
          <w:szCs w:val="22"/>
          <w:lang w:val="ru-RU"/>
        </w:rPr>
        <w:t>е</w:t>
      </w:r>
      <w:r w:rsidR="00A84151" w:rsidRPr="00A84151">
        <w:rPr>
          <w:szCs w:val="22"/>
          <w:lang w:val="ru-RU"/>
        </w:rPr>
        <w:t xml:space="preserve"> </w:t>
      </w:r>
      <w:r w:rsidR="001567B8">
        <w:rPr>
          <w:szCs w:val="22"/>
        </w:rPr>
        <w:t>A</w:t>
      </w:r>
      <w:r w:rsidR="001567B8" w:rsidRPr="00A84151">
        <w:rPr>
          <w:szCs w:val="22"/>
          <w:lang w:val="ru-RU"/>
        </w:rPr>
        <w:t xml:space="preserve">16 </w:t>
      </w:r>
      <w:r w:rsidR="00A84151">
        <w:rPr>
          <w:szCs w:val="22"/>
          <w:lang w:val="ru-RU"/>
        </w:rPr>
        <w:t>касается</w:t>
      </w:r>
      <w:r w:rsidR="00A84151" w:rsidRPr="00A84151">
        <w:rPr>
          <w:szCs w:val="22"/>
          <w:lang w:val="ru-RU"/>
        </w:rPr>
        <w:t xml:space="preserve"> </w:t>
      </w:r>
      <w:r w:rsidR="008F16F8" w:rsidRPr="00A84151">
        <w:rPr>
          <w:szCs w:val="22"/>
          <w:lang w:val="ru-RU"/>
        </w:rPr>
        <w:t>подач</w:t>
      </w:r>
      <w:r w:rsidR="00A84151">
        <w:rPr>
          <w:szCs w:val="22"/>
          <w:lang w:val="ru-RU"/>
        </w:rPr>
        <w:t>и</w:t>
      </w:r>
      <w:r w:rsidR="008F16F8" w:rsidRPr="00A84151">
        <w:rPr>
          <w:szCs w:val="22"/>
          <w:lang w:val="ru-RU"/>
        </w:rPr>
        <w:t xml:space="preserve"> </w:t>
      </w:r>
      <w:r w:rsidR="00A84151">
        <w:rPr>
          <w:szCs w:val="22"/>
          <w:lang w:val="ru-RU"/>
        </w:rPr>
        <w:t>отдельной заявки</w:t>
      </w:r>
      <w:r w:rsidR="001567B8" w:rsidRPr="00A84151">
        <w:rPr>
          <w:szCs w:val="22"/>
          <w:lang w:val="ru-RU"/>
        </w:rPr>
        <w:t xml:space="preserve">, </w:t>
      </w:r>
      <w:r w:rsidR="001567B8">
        <w:rPr>
          <w:szCs w:val="22"/>
        </w:rPr>
        <w:t>A</w:t>
      </w:r>
      <w:r w:rsidR="001567B8" w:rsidRPr="00A84151">
        <w:rPr>
          <w:szCs w:val="22"/>
          <w:lang w:val="ru-RU"/>
        </w:rPr>
        <w:t xml:space="preserve">17 </w:t>
      </w:r>
      <w:r w:rsidR="00A84151" w:rsidRPr="00A84151">
        <w:rPr>
          <w:rFonts w:eastAsia="+mn-ea"/>
          <w:szCs w:val="22"/>
          <w:lang w:val="ru-RU" w:eastAsia="en-US"/>
        </w:rPr>
        <w:t>–</w:t>
      </w:r>
      <w:r w:rsidR="00A84151">
        <w:rPr>
          <w:szCs w:val="22"/>
          <w:lang w:val="ru-RU"/>
        </w:rPr>
        <w:t xml:space="preserve"> отклонения отдельной заявки</w:t>
      </w:r>
      <w:r w:rsidR="001567B8" w:rsidRPr="00A84151">
        <w:rPr>
          <w:szCs w:val="22"/>
          <w:lang w:val="ru-RU"/>
        </w:rPr>
        <w:t xml:space="preserve">, </w:t>
      </w:r>
      <w:r w:rsidR="00A84151">
        <w:rPr>
          <w:szCs w:val="22"/>
          <w:lang w:val="ru-RU"/>
        </w:rPr>
        <w:t xml:space="preserve">а </w:t>
      </w:r>
      <w:r w:rsidR="001567B8">
        <w:rPr>
          <w:szCs w:val="22"/>
        </w:rPr>
        <w:t>A</w:t>
      </w:r>
      <w:r w:rsidR="001567B8" w:rsidRPr="00A84151">
        <w:rPr>
          <w:szCs w:val="22"/>
          <w:lang w:val="ru-RU"/>
        </w:rPr>
        <w:t xml:space="preserve">18 </w:t>
      </w:r>
      <w:r w:rsidR="00A84151" w:rsidRPr="00A84151">
        <w:rPr>
          <w:rFonts w:eastAsia="+mn-ea"/>
          <w:szCs w:val="22"/>
          <w:lang w:val="ru-RU" w:eastAsia="en-US"/>
        </w:rPr>
        <w:t>–</w:t>
      </w:r>
      <w:r w:rsidR="00A84151">
        <w:rPr>
          <w:szCs w:val="22"/>
          <w:lang w:val="ru-RU"/>
        </w:rPr>
        <w:t xml:space="preserve"> принятия отдельной заявки</w:t>
      </w:r>
      <w:r w:rsidR="001567B8" w:rsidRPr="00A84151">
        <w:rPr>
          <w:szCs w:val="22"/>
          <w:lang w:val="ru-RU"/>
        </w:rPr>
        <w:t>.</w:t>
      </w:r>
      <w:r w:rsidR="00A84151">
        <w:rPr>
          <w:szCs w:val="22"/>
          <w:lang w:val="ru-RU"/>
        </w:rPr>
        <w:t xml:space="preserve"> Для того, чтобы могло наступить событие </w:t>
      </w:r>
      <w:r w:rsidR="00E07CFE">
        <w:rPr>
          <w:szCs w:val="22"/>
        </w:rPr>
        <w:t>A</w:t>
      </w:r>
      <w:r w:rsidR="00E07CFE" w:rsidRPr="008F16F8">
        <w:rPr>
          <w:szCs w:val="22"/>
          <w:lang w:val="ru-RU"/>
        </w:rPr>
        <w:t xml:space="preserve">17 </w:t>
      </w:r>
      <w:r w:rsidR="008F16F8" w:rsidRPr="008F16F8">
        <w:rPr>
          <w:szCs w:val="22"/>
          <w:lang w:val="ru-RU"/>
        </w:rPr>
        <w:t>или</w:t>
      </w:r>
      <w:r w:rsidR="00E07CFE" w:rsidRPr="008F16F8">
        <w:rPr>
          <w:szCs w:val="22"/>
          <w:lang w:val="ru-RU"/>
        </w:rPr>
        <w:t xml:space="preserve"> </w:t>
      </w:r>
      <w:r w:rsidR="00A84151">
        <w:rPr>
          <w:szCs w:val="22"/>
          <w:lang w:val="ru-RU"/>
        </w:rPr>
        <w:t xml:space="preserve">событие </w:t>
      </w:r>
      <w:r w:rsidR="00E07CFE">
        <w:rPr>
          <w:szCs w:val="22"/>
        </w:rPr>
        <w:t>A</w:t>
      </w:r>
      <w:r w:rsidR="00E07CFE" w:rsidRPr="008F16F8">
        <w:rPr>
          <w:szCs w:val="22"/>
          <w:lang w:val="ru-RU"/>
        </w:rPr>
        <w:t xml:space="preserve">18, </w:t>
      </w:r>
      <w:r w:rsidR="00A84151">
        <w:rPr>
          <w:szCs w:val="22"/>
          <w:lang w:val="ru-RU"/>
        </w:rPr>
        <w:t>в истории</w:t>
      </w:r>
      <w:r w:rsidR="00E07CFE" w:rsidRPr="008F16F8">
        <w:rPr>
          <w:szCs w:val="22"/>
          <w:lang w:val="ru-RU"/>
        </w:rPr>
        <w:t xml:space="preserve"> </w:t>
      </w:r>
      <w:r w:rsidR="00A84151">
        <w:rPr>
          <w:szCs w:val="22"/>
          <w:lang w:val="ru-RU"/>
        </w:rPr>
        <w:t>событий</w:t>
      </w:r>
      <w:r w:rsidR="00A84151" w:rsidRPr="008F16F8">
        <w:rPr>
          <w:szCs w:val="22"/>
          <w:lang w:val="ru-RU"/>
        </w:rPr>
        <w:t xml:space="preserve"> </w:t>
      </w:r>
      <w:r w:rsidR="00A84151" w:rsidRPr="00A84151">
        <w:rPr>
          <w:szCs w:val="22"/>
          <w:lang w:val="ru-RU"/>
        </w:rPr>
        <w:t>долж</w:t>
      </w:r>
      <w:r w:rsidR="00A84151">
        <w:rPr>
          <w:szCs w:val="22"/>
          <w:lang w:val="ru-RU"/>
        </w:rPr>
        <w:t xml:space="preserve">но сначала быть </w:t>
      </w:r>
      <w:r w:rsidR="00A84151" w:rsidRPr="00A84151">
        <w:rPr>
          <w:szCs w:val="22"/>
          <w:lang w:val="ru-RU"/>
        </w:rPr>
        <w:t>зафиксирован</w:t>
      </w:r>
      <w:r w:rsidR="00A84151">
        <w:rPr>
          <w:szCs w:val="22"/>
          <w:lang w:val="ru-RU"/>
        </w:rPr>
        <w:t xml:space="preserve">о наступившее </w:t>
      </w:r>
      <w:r w:rsidR="008F16F8" w:rsidRPr="008F16F8">
        <w:rPr>
          <w:szCs w:val="22"/>
          <w:lang w:val="ru-RU"/>
        </w:rPr>
        <w:t>событие</w:t>
      </w:r>
      <w:r w:rsidR="00A84151">
        <w:rPr>
          <w:szCs w:val="22"/>
          <w:lang w:val="ru-RU"/>
        </w:rPr>
        <w:t xml:space="preserve"> </w:t>
      </w:r>
      <w:r w:rsidR="00A84151">
        <w:rPr>
          <w:szCs w:val="22"/>
        </w:rPr>
        <w:t>A</w:t>
      </w:r>
      <w:r w:rsidR="00A84151">
        <w:rPr>
          <w:szCs w:val="22"/>
          <w:lang w:val="ru-RU"/>
        </w:rPr>
        <w:t>16</w:t>
      </w:r>
      <w:r w:rsidR="00E07CFE" w:rsidRPr="008F16F8">
        <w:rPr>
          <w:szCs w:val="22"/>
          <w:lang w:val="ru-RU"/>
        </w:rPr>
        <w:t>.</w:t>
      </w:r>
    </w:p>
    <w:p w:rsidR="004530DF" w:rsidRPr="00A84151" w:rsidRDefault="008F16F8" w:rsidP="00711378">
      <w:pPr>
        <w:numPr>
          <w:ilvl w:val="0"/>
          <w:numId w:val="5"/>
        </w:numPr>
        <w:tabs>
          <w:tab w:val="clear" w:pos="567"/>
        </w:tabs>
        <w:spacing w:after="220"/>
        <w:rPr>
          <w:szCs w:val="22"/>
          <w:lang w:val="ru-RU"/>
        </w:rPr>
      </w:pPr>
      <w:r w:rsidRPr="00A84151">
        <w:rPr>
          <w:szCs w:val="22"/>
          <w:lang w:val="ru-RU"/>
        </w:rPr>
        <w:t>Однако</w:t>
      </w:r>
      <w:r w:rsidR="00A84151">
        <w:rPr>
          <w:szCs w:val="22"/>
          <w:lang w:val="ru-RU"/>
        </w:rPr>
        <w:t xml:space="preserve"> эти </w:t>
      </w:r>
      <w:r w:rsidR="00A84151" w:rsidRPr="00A84151">
        <w:rPr>
          <w:szCs w:val="22"/>
          <w:lang w:val="ru-RU"/>
        </w:rPr>
        <w:t>взаимосвяз</w:t>
      </w:r>
      <w:r w:rsidR="00A84151">
        <w:rPr>
          <w:szCs w:val="22"/>
          <w:lang w:val="ru-RU"/>
        </w:rPr>
        <w:t xml:space="preserve">и не </w:t>
      </w:r>
      <w:r w:rsidRPr="00A84151">
        <w:rPr>
          <w:szCs w:val="22"/>
          <w:lang w:val="ru-RU"/>
        </w:rPr>
        <w:t>отраж</w:t>
      </w:r>
      <w:r w:rsidR="00A84151">
        <w:rPr>
          <w:szCs w:val="22"/>
          <w:lang w:val="ru-RU"/>
        </w:rPr>
        <w:t xml:space="preserve">аются в данных о событиях </w:t>
      </w:r>
      <w:r w:rsidR="00A84151" w:rsidRPr="00A84151">
        <w:rPr>
          <w:szCs w:val="22"/>
          <w:lang w:val="ru-RU"/>
        </w:rPr>
        <w:t>стандарт</w:t>
      </w:r>
      <w:r w:rsidR="00A84151">
        <w:rPr>
          <w:szCs w:val="22"/>
          <w:lang w:val="ru-RU"/>
        </w:rPr>
        <w:t>а</w:t>
      </w:r>
      <w:r w:rsidR="00392055" w:rsidRPr="00A84151">
        <w:rPr>
          <w:szCs w:val="22"/>
          <w:lang w:val="ru-RU"/>
        </w:rPr>
        <w:t xml:space="preserve"> </w:t>
      </w:r>
      <w:r w:rsidR="00A84151">
        <w:rPr>
          <w:szCs w:val="22"/>
        </w:rPr>
        <w:t>ST</w:t>
      </w:r>
      <w:r w:rsidR="00A84151" w:rsidRPr="00A84151">
        <w:rPr>
          <w:szCs w:val="22"/>
          <w:lang w:val="ru-RU"/>
        </w:rPr>
        <w:t>.27</w:t>
      </w:r>
      <w:r w:rsidR="00A84151">
        <w:rPr>
          <w:szCs w:val="22"/>
          <w:lang w:val="ru-RU"/>
        </w:rPr>
        <w:t xml:space="preserve">, </w:t>
      </w:r>
      <w:r w:rsidR="00A84151" w:rsidRPr="00A84151">
        <w:rPr>
          <w:szCs w:val="22"/>
          <w:lang w:val="ru-RU"/>
        </w:rPr>
        <w:t>котор</w:t>
      </w:r>
      <w:r w:rsidR="00A84151">
        <w:rPr>
          <w:szCs w:val="22"/>
          <w:lang w:val="ru-RU"/>
        </w:rPr>
        <w:t xml:space="preserve">ыми </w:t>
      </w:r>
      <w:r w:rsidRPr="00A84151">
        <w:rPr>
          <w:szCs w:val="22"/>
          <w:lang w:val="ru-RU"/>
        </w:rPr>
        <w:t>обмен</w:t>
      </w:r>
      <w:r w:rsidR="00A84151">
        <w:rPr>
          <w:szCs w:val="22"/>
          <w:lang w:val="ru-RU"/>
        </w:rPr>
        <w:t xml:space="preserve">иваются </w:t>
      </w:r>
      <w:r w:rsidR="00A84151" w:rsidRPr="00A84151">
        <w:rPr>
          <w:szCs w:val="22"/>
          <w:lang w:val="ru-RU"/>
        </w:rPr>
        <w:t>ведомств</w:t>
      </w:r>
      <w:r w:rsidR="00A84151">
        <w:rPr>
          <w:szCs w:val="22"/>
          <w:lang w:val="ru-RU"/>
        </w:rPr>
        <w:t>а</w:t>
      </w:r>
      <w:r w:rsidR="00392055" w:rsidRPr="00A84151">
        <w:rPr>
          <w:szCs w:val="22"/>
          <w:lang w:val="ru-RU"/>
        </w:rPr>
        <w:t xml:space="preserve">.  </w:t>
      </w:r>
      <w:r w:rsidR="00A84151" w:rsidRPr="00A84151">
        <w:rPr>
          <w:szCs w:val="22"/>
          <w:lang w:val="ru-RU"/>
        </w:rPr>
        <w:t>К</w:t>
      </w:r>
      <w:r w:rsidRPr="00A84151">
        <w:rPr>
          <w:szCs w:val="22"/>
          <w:lang w:val="ru-RU"/>
        </w:rPr>
        <w:t>од</w:t>
      </w:r>
      <w:r w:rsidR="00A84151">
        <w:rPr>
          <w:szCs w:val="22"/>
          <w:lang w:val="ru-RU"/>
        </w:rPr>
        <w:t>ы</w:t>
      </w:r>
      <w:r w:rsidR="00392055" w:rsidRPr="00A84151">
        <w:rPr>
          <w:szCs w:val="22"/>
          <w:lang w:val="ru-RU"/>
        </w:rPr>
        <w:t xml:space="preserve"> </w:t>
      </w:r>
      <w:r w:rsidR="00A84151" w:rsidRPr="00A84151">
        <w:rPr>
          <w:szCs w:val="22"/>
          <w:lang w:val="ru-RU"/>
        </w:rPr>
        <w:t>событи</w:t>
      </w:r>
      <w:r w:rsidR="00A84151">
        <w:rPr>
          <w:szCs w:val="22"/>
          <w:lang w:val="ru-RU"/>
        </w:rPr>
        <w:t>й</w:t>
      </w:r>
      <w:r w:rsidR="00A84151" w:rsidRPr="00A84151">
        <w:rPr>
          <w:szCs w:val="22"/>
          <w:lang w:val="ru-RU"/>
        </w:rPr>
        <w:t xml:space="preserve"> </w:t>
      </w:r>
      <w:r w:rsidR="00392055">
        <w:rPr>
          <w:szCs w:val="22"/>
        </w:rPr>
        <w:t>A</w:t>
      </w:r>
      <w:r w:rsidR="00392055" w:rsidRPr="00A84151">
        <w:rPr>
          <w:szCs w:val="22"/>
          <w:lang w:val="ru-RU"/>
        </w:rPr>
        <w:t xml:space="preserve">16, </w:t>
      </w:r>
      <w:r w:rsidR="00392055">
        <w:rPr>
          <w:szCs w:val="22"/>
        </w:rPr>
        <w:t>A</w:t>
      </w:r>
      <w:r w:rsidR="00392055" w:rsidRPr="00A84151">
        <w:rPr>
          <w:szCs w:val="22"/>
          <w:lang w:val="ru-RU"/>
        </w:rPr>
        <w:t xml:space="preserve">17, </w:t>
      </w:r>
      <w:r w:rsidRPr="00A84151">
        <w:rPr>
          <w:szCs w:val="22"/>
          <w:lang w:val="ru-RU"/>
        </w:rPr>
        <w:t>и</w:t>
      </w:r>
      <w:r w:rsidR="00392055" w:rsidRPr="00A84151">
        <w:rPr>
          <w:szCs w:val="22"/>
          <w:lang w:val="ru-RU"/>
        </w:rPr>
        <w:t xml:space="preserve"> </w:t>
      </w:r>
      <w:r w:rsidR="00392055">
        <w:rPr>
          <w:szCs w:val="22"/>
        </w:rPr>
        <w:t>A</w:t>
      </w:r>
      <w:r w:rsidR="00392055" w:rsidRPr="00A84151">
        <w:rPr>
          <w:szCs w:val="22"/>
          <w:lang w:val="ru-RU"/>
        </w:rPr>
        <w:t xml:space="preserve">18 </w:t>
      </w:r>
      <w:r w:rsidR="00A84151">
        <w:rPr>
          <w:szCs w:val="22"/>
          <w:lang w:val="ru-RU"/>
        </w:rPr>
        <w:t xml:space="preserve">ничего </w:t>
      </w:r>
      <w:r w:rsidR="00B275AB">
        <w:rPr>
          <w:szCs w:val="22"/>
          <w:lang w:val="ru-RU"/>
        </w:rPr>
        <w:t xml:space="preserve">не говорят </w:t>
      </w:r>
      <w:r w:rsidR="00A84151">
        <w:rPr>
          <w:szCs w:val="22"/>
          <w:lang w:val="ru-RU"/>
        </w:rPr>
        <w:t>о</w:t>
      </w:r>
      <w:r w:rsidR="00B275AB">
        <w:rPr>
          <w:szCs w:val="22"/>
          <w:lang w:val="ru-RU"/>
        </w:rPr>
        <w:t> </w:t>
      </w:r>
      <w:r w:rsidR="00A84151" w:rsidRPr="00A84151">
        <w:rPr>
          <w:szCs w:val="22"/>
          <w:lang w:val="ru-RU"/>
        </w:rPr>
        <w:t>взаимосвяз</w:t>
      </w:r>
      <w:r w:rsidR="00A84151">
        <w:rPr>
          <w:szCs w:val="22"/>
          <w:lang w:val="ru-RU"/>
        </w:rPr>
        <w:t xml:space="preserve">и этих событий. Более явное отражение </w:t>
      </w:r>
      <w:r w:rsidR="00A84151" w:rsidRPr="00A84151">
        <w:rPr>
          <w:szCs w:val="22"/>
          <w:lang w:val="ru-RU"/>
        </w:rPr>
        <w:t>взаимосвяз</w:t>
      </w:r>
      <w:r w:rsidR="00A84151">
        <w:rPr>
          <w:szCs w:val="22"/>
          <w:lang w:val="ru-RU"/>
        </w:rPr>
        <w:t xml:space="preserve">ей </w:t>
      </w:r>
      <w:r w:rsidRPr="00A84151">
        <w:rPr>
          <w:szCs w:val="22"/>
          <w:lang w:val="ru-RU"/>
        </w:rPr>
        <w:t>между</w:t>
      </w:r>
      <w:r w:rsidR="00652E74" w:rsidRPr="00A84151">
        <w:rPr>
          <w:szCs w:val="22"/>
          <w:lang w:val="ru-RU"/>
        </w:rPr>
        <w:t xml:space="preserve"> </w:t>
      </w:r>
      <w:r w:rsidR="00A84151">
        <w:rPr>
          <w:szCs w:val="22"/>
          <w:lang w:val="ru-RU"/>
        </w:rPr>
        <w:t xml:space="preserve">событиями </w:t>
      </w:r>
      <w:r w:rsidRPr="00A84151">
        <w:rPr>
          <w:szCs w:val="22"/>
          <w:lang w:val="ru-RU"/>
        </w:rPr>
        <w:t>в</w:t>
      </w:r>
      <w:r w:rsidR="00B275AB">
        <w:rPr>
          <w:szCs w:val="22"/>
          <w:lang w:val="ru-RU"/>
        </w:rPr>
        <w:t> </w:t>
      </w:r>
      <w:r w:rsidR="00A84151">
        <w:rPr>
          <w:szCs w:val="22"/>
          <w:lang w:val="ru-RU"/>
        </w:rPr>
        <w:t xml:space="preserve">составе данных, </w:t>
      </w:r>
      <w:r w:rsidR="00A84151" w:rsidRPr="00A84151">
        <w:rPr>
          <w:szCs w:val="22"/>
          <w:lang w:val="ru-RU"/>
        </w:rPr>
        <w:t>котор</w:t>
      </w:r>
      <w:r w:rsidR="00A84151">
        <w:rPr>
          <w:szCs w:val="22"/>
          <w:lang w:val="ru-RU"/>
        </w:rPr>
        <w:t xml:space="preserve">ыми обмениваются </w:t>
      </w:r>
      <w:r w:rsidRPr="00A84151">
        <w:rPr>
          <w:szCs w:val="22"/>
          <w:lang w:val="ru-RU"/>
        </w:rPr>
        <w:t>ведомств</w:t>
      </w:r>
      <w:r w:rsidR="00A84151">
        <w:rPr>
          <w:szCs w:val="22"/>
          <w:lang w:val="ru-RU"/>
        </w:rPr>
        <w:t xml:space="preserve">а, может способствовать лучшему пониманию </w:t>
      </w:r>
      <w:r w:rsidR="00A84151" w:rsidRPr="00A84151">
        <w:rPr>
          <w:szCs w:val="22"/>
          <w:lang w:val="ru-RU"/>
        </w:rPr>
        <w:t>стандарт</w:t>
      </w:r>
      <w:r w:rsidR="00A84151">
        <w:rPr>
          <w:szCs w:val="22"/>
          <w:lang w:val="ru-RU"/>
        </w:rPr>
        <w:t xml:space="preserve">а </w:t>
      </w:r>
      <w:r w:rsidR="00652E74">
        <w:rPr>
          <w:szCs w:val="22"/>
        </w:rPr>
        <w:t>ST</w:t>
      </w:r>
      <w:r w:rsidR="00A84151">
        <w:rPr>
          <w:szCs w:val="22"/>
          <w:lang w:val="ru-RU"/>
        </w:rPr>
        <w:t>.27</w:t>
      </w:r>
      <w:r w:rsidR="00652E74" w:rsidRPr="00A84151">
        <w:rPr>
          <w:szCs w:val="22"/>
          <w:lang w:val="ru-RU"/>
        </w:rPr>
        <w:t xml:space="preserve"> </w:t>
      </w:r>
      <w:r w:rsidR="00B275AB">
        <w:rPr>
          <w:szCs w:val="22"/>
          <w:lang w:val="ru-RU"/>
        </w:rPr>
        <w:t xml:space="preserve">и </w:t>
      </w:r>
      <w:r w:rsidR="00A84151">
        <w:rPr>
          <w:szCs w:val="22"/>
          <w:lang w:val="ru-RU"/>
        </w:rPr>
        <w:t xml:space="preserve">его более успешному </w:t>
      </w:r>
      <w:r w:rsidR="00A84151" w:rsidRPr="00A84151">
        <w:rPr>
          <w:snapToGrid w:val="0"/>
          <w:szCs w:val="22"/>
          <w:lang w:val="ru-RU"/>
        </w:rPr>
        <w:t>применени</w:t>
      </w:r>
      <w:r w:rsidR="00A84151">
        <w:rPr>
          <w:szCs w:val="22"/>
          <w:lang w:val="ru-RU"/>
        </w:rPr>
        <w:t>ю</w:t>
      </w:r>
      <w:r w:rsidR="00652E74" w:rsidRPr="00A84151">
        <w:rPr>
          <w:szCs w:val="22"/>
          <w:lang w:val="ru-RU"/>
        </w:rPr>
        <w:t>.</w:t>
      </w:r>
    </w:p>
    <w:p w:rsidR="003A7994" w:rsidRPr="00A84151" w:rsidRDefault="00A84151" w:rsidP="00711378">
      <w:pPr>
        <w:numPr>
          <w:ilvl w:val="0"/>
          <w:numId w:val="5"/>
        </w:numPr>
        <w:tabs>
          <w:tab w:val="clear" w:pos="567"/>
        </w:tabs>
        <w:spacing w:after="220"/>
        <w:rPr>
          <w:szCs w:val="22"/>
          <w:lang w:val="ru-RU"/>
        </w:rPr>
      </w:pPr>
      <w:r>
        <w:rPr>
          <w:szCs w:val="22"/>
          <w:lang w:val="ru-RU"/>
        </w:rPr>
        <w:t xml:space="preserve">Проведя </w:t>
      </w:r>
      <w:r w:rsidRPr="00A84151">
        <w:rPr>
          <w:szCs w:val="22"/>
          <w:lang w:val="ru-RU"/>
        </w:rPr>
        <w:t>консульта</w:t>
      </w:r>
      <w:r>
        <w:rPr>
          <w:szCs w:val="22"/>
          <w:lang w:val="ru-RU"/>
        </w:rPr>
        <w:t xml:space="preserve">ции </w:t>
      </w:r>
      <w:r w:rsidR="008F16F8" w:rsidRPr="00A84151">
        <w:rPr>
          <w:szCs w:val="22"/>
          <w:lang w:val="ru-RU"/>
        </w:rPr>
        <w:t>с</w:t>
      </w:r>
      <w:r w:rsidR="003A7994" w:rsidRPr="00A8415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членами Целевой группы</w:t>
      </w:r>
      <w:r w:rsidR="003A7994" w:rsidRPr="00A84151">
        <w:rPr>
          <w:szCs w:val="22"/>
          <w:lang w:val="ru-RU"/>
        </w:rPr>
        <w:t xml:space="preserve">, </w:t>
      </w:r>
      <w:r w:rsidR="008F16F8" w:rsidRPr="00A84151">
        <w:rPr>
          <w:szCs w:val="22"/>
          <w:lang w:val="ru-RU"/>
        </w:rPr>
        <w:t xml:space="preserve">Международное бюро </w:t>
      </w:r>
      <w:r>
        <w:rPr>
          <w:szCs w:val="22"/>
          <w:lang w:val="ru-RU"/>
        </w:rPr>
        <w:t xml:space="preserve">направило Целевой группе </w:t>
      </w:r>
      <w:r w:rsidRPr="00A84151">
        <w:rPr>
          <w:szCs w:val="22"/>
          <w:lang w:val="ru-RU"/>
        </w:rPr>
        <w:t xml:space="preserve">предложение </w:t>
      </w:r>
      <w:r w:rsidR="00B275AB">
        <w:rPr>
          <w:szCs w:val="22"/>
          <w:lang w:val="ru-RU"/>
        </w:rPr>
        <w:t>по</w:t>
      </w:r>
      <w:r>
        <w:rPr>
          <w:szCs w:val="22"/>
          <w:lang w:val="ru-RU"/>
        </w:rPr>
        <w:t xml:space="preserve"> </w:t>
      </w:r>
      <w:r w:rsidRPr="00A84151">
        <w:rPr>
          <w:szCs w:val="22"/>
          <w:lang w:val="ru-RU"/>
        </w:rPr>
        <w:t>расширени</w:t>
      </w:r>
      <w:r w:rsidR="00B275AB">
        <w:rPr>
          <w:szCs w:val="22"/>
          <w:lang w:val="ru-RU"/>
        </w:rPr>
        <w:t>ю</w:t>
      </w:r>
      <w:r>
        <w:rPr>
          <w:szCs w:val="22"/>
          <w:lang w:val="ru-RU"/>
        </w:rPr>
        <w:t xml:space="preserve"> кодов </w:t>
      </w:r>
      <w:r w:rsidRPr="00A84151">
        <w:rPr>
          <w:szCs w:val="22"/>
          <w:lang w:val="ru-RU"/>
        </w:rPr>
        <w:t>с</w:t>
      </w:r>
      <w:r w:rsidR="00BC11F2" w:rsidRPr="00A84151">
        <w:rPr>
          <w:szCs w:val="22"/>
          <w:lang w:val="ru-RU"/>
        </w:rPr>
        <w:t xml:space="preserve">обытий, предусмотренных стандартом </w:t>
      </w:r>
      <w:r w:rsidR="00BC11F2">
        <w:rPr>
          <w:szCs w:val="22"/>
        </w:rPr>
        <w:t>ST</w:t>
      </w:r>
      <w:r w:rsidR="00BC11F2" w:rsidRPr="00A84151">
        <w:rPr>
          <w:szCs w:val="22"/>
          <w:lang w:val="ru-RU"/>
        </w:rPr>
        <w:t>.27</w:t>
      </w:r>
      <w:r w:rsidR="00B275AB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путем введения трех дополнительных знаков,</w:t>
      </w:r>
      <w:r w:rsidRPr="00A84151">
        <w:rPr>
          <w:szCs w:val="22"/>
          <w:lang w:val="ru-RU"/>
        </w:rPr>
        <w:t xml:space="preserve"> </w:t>
      </w:r>
      <w:r w:rsidR="008F16F8" w:rsidRPr="00A84151">
        <w:rPr>
          <w:szCs w:val="22"/>
          <w:lang w:val="ru-RU"/>
        </w:rPr>
        <w:t>отраж</w:t>
      </w:r>
      <w:r>
        <w:rPr>
          <w:szCs w:val="22"/>
          <w:lang w:val="ru-RU"/>
        </w:rPr>
        <w:t xml:space="preserve">ающих тип процедуры, к </w:t>
      </w:r>
      <w:r w:rsidRPr="00A84151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ой относится то или иное </w:t>
      </w:r>
      <w:r w:rsidR="008F16F8" w:rsidRPr="00A84151">
        <w:rPr>
          <w:szCs w:val="22"/>
          <w:lang w:val="ru-RU"/>
        </w:rPr>
        <w:t>событие</w:t>
      </w:r>
      <w:r w:rsidR="00FE76CC" w:rsidRPr="00A84151">
        <w:rPr>
          <w:szCs w:val="22"/>
          <w:lang w:val="ru-RU"/>
        </w:rPr>
        <w:t>.</w:t>
      </w:r>
      <w:r w:rsidR="0064043D" w:rsidRPr="00A8415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Цель этого предложения </w:t>
      </w:r>
      <w:r w:rsidRPr="00A84151">
        <w:rPr>
          <w:rFonts w:eastAsia="+mn-ea"/>
          <w:szCs w:val="22"/>
          <w:lang w:val="ru-RU" w:eastAsia="en-US"/>
        </w:rPr>
        <w:t>–</w:t>
      </w:r>
      <w:r>
        <w:rPr>
          <w:szCs w:val="22"/>
          <w:lang w:val="ru-RU"/>
        </w:rPr>
        <w:t xml:space="preserve"> у</w:t>
      </w:r>
      <w:r w:rsidR="008F16F8" w:rsidRPr="00A84151">
        <w:rPr>
          <w:szCs w:val="22"/>
          <w:lang w:val="ru-RU"/>
        </w:rPr>
        <w:t xml:space="preserve">совершенствовать </w:t>
      </w:r>
      <w:r w:rsidRPr="00A84151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 </w:t>
      </w:r>
      <w:r w:rsidR="002C5E3D">
        <w:rPr>
          <w:szCs w:val="22"/>
        </w:rPr>
        <w:t>ST</w:t>
      </w:r>
      <w:r w:rsidR="002C5E3D" w:rsidRPr="00A84151">
        <w:rPr>
          <w:szCs w:val="22"/>
          <w:lang w:val="ru-RU"/>
        </w:rPr>
        <w:t>.27</w:t>
      </w:r>
      <w:r w:rsidR="00B275AB">
        <w:rPr>
          <w:szCs w:val="22"/>
          <w:lang w:val="ru-RU"/>
        </w:rPr>
        <w:t xml:space="preserve"> путем </w:t>
      </w:r>
      <w:r w:rsidRPr="00A84151">
        <w:rPr>
          <w:szCs w:val="22"/>
          <w:lang w:val="ru-RU"/>
        </w:rPr>
        <w:t>дополнительн</w:t>
      </w:r>
      <w:r w:rsidR="00B275AB">
        <w:rPr>
          <w:szCs w:val="22"/>
          <w:lang w:val="ru-RU"/>
        </w:rPr>
        <w:t>ого прояснения</w:t>
      </w:r>
      <w:r>
        <w:rPr>
          <w:szCs w:val="22"/>
          <w:lang w:val="ru-RU"/>
        </w:rPr>
        <w:t xml:space="preserve"> </w:t>
      </w:r>
      <w:r w:rsidR="008F16F8" w:rsidRPr="00A84151">
        <w:rPr>
          <w:szCs w:val="22"/>
          <w:lang w:val="ru-RU"/>
        </w:rPr>
        <w:t>некотор</w:t>
      </w:r>
      <w:r w:rsidR="00B275AB">
        <w:rPr>
          <w:szCs w:val="22"/>
          <w:lang w:val="ru-RU"/>
        </w:rPr>
        <w:t>ых</w:t>
      </w:r>
      <w:r>
        <w:rPr>
          <w:szCs w:val="22"/>
          <w:lang w:val="ru-RU"/>
        </w:rPr>
        <w:t xml:space="preserve"> </w:t>
      </w:r>
      <w:r w:rsidRPr="00A84151">
        <w:rPr>
          <w:szCs w:val="22"/>
          <w:lang w:val="ru-RU"/>
        </w:rPr>
        <w:t>взаимосвяз</w:t>
      </w:r>
      <w:r w:rsidR="00B275AB">
        <w:rPr>
          <w:szCs w:val="22"/>
          <w:lang w:val="ru-RU"/>
        </w:rPr>
        <w:t>ей</w:t>
      </w:r>
      <w:r>
        <w:rPr>
          <w:szCs w:val="22"/>
          <w:lang w:val="ru-RU"/>
        </w:rPr>
        <w:t xml:space="preserve"> </w:t>
      </w:r>
      <w:r w:rsidR="008F16F8" w:rsidRPr="00A84151">
        <w:rPr>
          <w:szCs w:val="22"/>
          <w:lang w:val="ru-RU"/>
        </w:rPr>
        <w:t>между</w:t>
      </w:r>
      <w:r w:rsidR="003D16B8" w:rsidRPr="00A84151">
        <w:rPr>
          <w:szCs w:val="22"/>
          <w:lang w:val="ru-RU"/>
        </w:rPr>
        <w:t xml:space="preserve"> </w:t>
      </w:r>
      <w:r w:rsidR="004F6CB5" w:rsidRPr="00A84151">
        <w:rPr>
          <w:szCs w:val="22"/>
          <w:lang w:val="ru-RU"/>
        </w:rPr>
        <w:t>события</w:t>
      </w:r>
      <w:r>
        <w:rPr>
          <w:szCs w:val="22"/>
          <w:lang w:val="ru-RU"/>
        </w:rPr>
        <w:t>ми</w:t>
      </w:r>
      <w:r w:rsidR="002C5E3D" w:rsidRPr="00A84151">
        <w:rPr>
          <w:szCs w:val="22"/>
          <w:lang w:val="ru-RU"/>
        </w:rPr>
        <w:t xml:space="preserve"> </w:t>
      </w:r>
      <w:r w:rsidR="008F16F8" w:rsidRPr="00A84151">
        <w:rPr>
          <w:szCs w:val="22"/>
          <w:lang w:val="ru-RU"/>
        </w:rPr>
        <w:t>и</w:t>
      </w:r>
      <w:r w:rsidR="003D16B8" w:rsidRPr="00A84151">
        <w:rPr>
          <w:szCs w:val="22"/>
          <w:lang w:val="ru-RU"/>
        </w:rPr>
        <w:t xml:space="preserve"> </w:t>
      </w:r>
      <w:r w:rsidR="00B275AB">
        <w:rPr>
          <w:szCs w:val="22"/>
          <w:lang w:val="ru-RU"/>
        </w:rPr>
        <w:t>создания</w:t>
      </w:r>
      <w:r w:rsidR="00B47763">
        <w:rPr>
          <w:szCs w:val="22"/>
          <w:lang w:val="ru-RU"/>
        </w:rPr>
        <w:t xml:space="preserve"> ряд других </w:t>
      </w:r>
      <w:r w:rsidR="00B47763" w:rsidRPr="00B47763">
        <w:rPr>
          <w:szCs w:val="22"/>
          <w:lang w:val="ru-RU"/>
        </w:rPr>
        <w:t>возможн</w:t>
      </w:r>
      <w:r w:rsidR="00B47763">
        <w:rPr>
          <w:szCs w:val="22"/>
          <w:lang w:val="ru-RU"/>
        </w:rPr>
        <w:t xml:space="preserve">остей, </w:t>
      </w:r>
      <w:r w:rsidR="00B47763" w:rsidRPr="00B47763">
        <w:rPr>
          <w:szCs w:val="22"/>
          <w:lang w:val="ru-RU"/>
        </w:rPr>
        <w:t>котор</w:t>
      </w:r>
      <w:r w:rsidR="00B47763">
        <w:rPr>
          <w:szCs w:val="22"/>
          <w:lang w:val="ru-RU"/>
        </w:rPr>
        <w:t>ые описаны</w:t>
      </w:r>
      <w:r w:rsidR="003D16B8" w:rsidRPr="00A84151">
        <w:rPr>
          <w:szCs w:val="22"/>
          <w:lang w:val="ru-RU"/>
        </w:rPr>
        <w:t xml:space="preserve"> </w:t>
      </w:r>
      <w:r w:rsidR="008F16F8" w:rsidRPr="00A84151">
        <w:rPr>
          <w:szCs w:val="22"/>
          <w:lang w:val="ru-RU"/>
        </w:rPr>
        <w:t>ниже</w:t>
      </w:r>
      <w:r w:rsidR="003D16B8" w:rsidRPr="00A84151">
        <w:rPr>
          <w:szCs w:val="22"/>
          <w:lang w:val="ru-RU"/>
        </w:rPr>
        <w:t>.</w:t>
      </w:r>
    </w:p>
    <w:p w:rsidR="003D16B8" w:rsidRPr="00B47763" w:rsidRDefault="00B47763" w:rsidP="00711378">
      <w:pPr>
        <w:numPr>
          <w:ilvl w:val="0"/>
          <w:numId w:val="5"/>
        </w:numPr>
        <w:tabs>
          <w:tab w:val="clear" w:pos="567"/>
        </w:tabs>
        <w:spacing w:after="220"/>
        <w:rPr>
          <w:szCs w:val="22"/>
          <w:lang w:val="ru-RU"/>
        </w:rPr>
      </w:pPr>
      <w:r>
        <w:rPr>
          <w:szCs w:val="22"/>
          <w:lang w:val="ru-RU"/>
        </w:rPr>
        <w:t xml:space="preserve">В </w:t>
      </w:r>
      <w:r w:rsidRPr="00B47763">
        <w:rPr>
          <w:szCs w:val="22"/>
          <w:lang w:val="ru-RU"/>
        </w:rPr>
        <w:t>п</w:t>
      </w:r>
      <w:r>
        <w:rPr>
          <w:szCs w:val="22"/>
          <w:lang w:val="ru-RU"/>
        </w:rPr>
        <w:t>редложении</w:t>
      </w:r>
      <w:r w:rsidR="005522A3" w:rsidRPr="00B477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содержится </w:t>
      </w:r>
      <w:r w:rsidR="008F16F8" w:rsidRPr="00B47763">
        <w:rPr>
          <w:szCs w:val="22"/>
          <w:lang w:val="ru-RU"/>
        </w:rPr>
        <w:t>перечень</w:t>
      </w:r>
      <w:r w:rsidR="005522A3" w:rsidRPr="00B477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из </w:t>
      </w:r>
      <w:r w:rsidR="005522A3" w:rsidRPr="00B47763">
        <w:rPr>
          <w:szCs w:val="22"/>
          <w:lang w:val="ru-RU"/>
        </w:rPr>
        <w:t xml:space="preserve">15 </w:t>
      </w:r>
      <w:r>
        <w:rPr>
          <w:szCs w:val="22"/>
          <w:lang w:val="ru-RU"/>
        </w:rPr>
        <w:t xml:space="preserve">тегов, позволяющих охватить </w:t>
      </w:r>
      <w:r w:rsidR="008F16F8" w:rsidRPr="00B47763">
        <w:rPr>
          <w:szCs w:val="22"/>
          <w:lang w:val="ru-RU"/>
        </w:rPr>
        <w:t>все</w:t>
      </w:r>
      <w:r w:rsidR="005522A3" w:rsidRPr="00B47763">
        <w:rPr>
          <w:szCs w:val="22"/>
          <w:lang w:val="ru-RU"/>
        </w:rPr>
        <w:t xml:space="preserve"> 168</w:t>
      </w:r>
      <w:r w:rsidR="00B275AB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событий </w:t>
      </w:r>
      <w:r w:rsidRPr="00B47763">
        <w:rPr>
          <w:szCs w:val="22"/>
          <w:lang w:val="ru-RU"/>
        </w:rPr>
        <w:t>стандарт</w:t>
      </w:r>
      <w:r>
        <w:rPr>
          <w:szCs w:val="22"/>
          <w:lang w:val="ru-RU"/>
        </w:rPr>
        <w:t>а</w:t>
      </w:r>
      <w:r w:rsidR="005522A3" w:rsidRPr="00B47763">
        <w:rPr>
          <w:szCs w:val="22"/>
          <w:lang w:val="ru-RU"/>
        </w:rPr>
        <w:t xml:space="preserve"> </w:t>
      </w:r>
      <w:r w:rsidR="005522A3" w:rsidRPr="004300DA">
        <w:rPr>
          <w:szCs w:val="22"/>
        </w:rPr>
        <w:t>ST</w:t>
      </w:r>
      <w:r>
        <w:rPr>
          <w:szCs w:val="22"/>
          <w:lang w:val="ru-RU"/>
        </w:rPr>
        <w:t>.27. Эти</w:t>
      </w:r>
      <w:r w:rsidRPr="00B47763">
        <w:rPr>
          <w:szCs w:val="22"/>
          <w:lang w:val="ru-RU"/>
        </w:rPr>
        <w:t xml:space="preserve"> тег</w:t>
      </w:r>
      <w:r>
        <w:rPr>
          <w:szCs w:val="22"/>
          <w:lang w:val="ru-RU"/>
        </w:rPr>
        <w:t>и</w:t>
      </w:r>
      <w:r w:rsidR="000808C4" w:rsidRPr="00B47763">
        <w:rPr>
          <w:szCs w:val="22"/>
          <w:lang w:val="ru-RU"/>
        </w:rPr>
        <w:t xml:space="preserve"> </w:t>
      </w:r>
      <w:r w:rsidR="008F16F8" w:rsidRPr="00B47763">
        <w:rPr>
          <w:szCs w:val="22"/>
          <w:lang w:val="ru-RU"/>
        </w:rPr>
        <w:t>и</w:t>
      </w:r>
      <w:r w:rsidR="000808C4" w:rsidRPr="00B47763">
        <w:rPr>
          <w:szCs w:val="22"/>
          <w:lang w:val="ru-RU"/>
        </w:rPr>
        <w:t xml:space="preserve"> </w:t>
      </w:r>
      <w:r w:rsidR="008F16F8" w:rsidRPr="00B47763">
        <w:rPr>
          <w:szCs w:val="22"/>
          <w:lang w:val="ru-RU"/>
        </w:rPr>
        <w:t>их</w:t>
      </w:r>
      <w:r w:rsidR="000808C4" w:rsidRPr="00B47763">
        <w:rPr>
          <w:szCs w:val="22"/>
          <w:lang w:val="ru-RU"/>
        </w:rPr>
        <w:t xml:space="preserve"> </w:t>
      </w:r>
      <w:r w:rsidR="00B275AB">
        <w:rPr>
          <w:szCs w:val="22"/>
          <w:lang w:val="ru-RU"/>
        </w:rPr>
        <w:t>значения</w:t>
      </w:r>
      <w:r>
        <w:rPr>
          <w:szCs w:val="22"/>
          <w:lang w:val="ru-RU"/>
        </w:rPr>
        <w:t xml:space="preserve"> даны в </w:t>
      </w:r>
      <w:r w:rsidR="00B275AB">
        <w:rPr>
          <w:szCs w:val="22"/>
          <w:lang w:val="ru-RU"/>
        </w:rPr>
        <w:t>Приложении</w:t>
      </w:r>
      <w:r w:rsidR="008F16F8" w:rsidRPr="00B47763">
        <w:rPr>
          <w:szCs w:val="22"/>
          <w:lang w:val="ru-RU"/>
        </w:rPr>
        <w:t xml:space="preserve"> </w:t>
      </w:r>
      <w:r w:rsidR="000808C4">
        <w:rPr>
          <w:szCs w:val="22"/>
        </w:rPr>
        <w:t>II</w:t>
      </w:r>
      <w:r w:rsidR="000808C4" w:rsidRPr="00B477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="00B275AB">
        <w:rPr>
          <w:szCs w:val="22"/>
          <w:lang w:val="ru-RU"/>
        </w:rPr>
        <w:t> </w:t>
      </w:r>
      <w:r>
        <w:rPr>
          <w:szCs w:val="22"/>
          <w:lang w:val="ru-RU"/>
        </w:rPr>
        <w:t>настоящему</w:t>
      </w:r>
      <w:r w:rsidR="008F16F8" w:rsidRPr="00B47763">
        <w:rPr>
          <w:szCs w:val="22"/>
          <w:lang w:val="ru-RU"/>
        </w:rPr>
        <w:t xml:space="preserve"> документ</w:t>
      </w:r>
      <w:r>
        <w:rPr>
          <w:szCs w:val="22"/>
          <w:lang w:val="ru-RU"/>
        </w:rPr>
        <w:t xml:space="preserve">у, по </w:t>
      </w:r>
      <w:r w:rsidRPr="00B47763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ому членам КСВ предлагается представить свои </w:t>
      </w:r>
      <w:r w:rsidRPr="00B47763">
        <w:rPr>
          <w:szCs w:val="22"/>
          <w:lang w:val="ru-RU"/>
        </w:rPr>
        <w:t>замечани</w:t>
      </w:r>
      <w:r>
        <w:rPr>
          <w:szCs w:val="22"/>
          <w:lang w:val="ru-RU"/>
        </w:rPr>
        <w:t>я</w:t>
      </w:r>
      <w:r w:rsidR="000808C4" w:rsidRPr="00B47763">
        <w:rPr>
          <w:szCs w:val="22"/>
          <w:lang w:val="ru-RU"/>
        </w:rPr>
        <w:t>.</w:t>
      </w:r>
    </w:p>
    <w:p w:rsidR="0064043D" w:rsidRPr="00B47763" w:rsidRDefault="00B47763" w:rsidP="007B4AAF">
      <w:pPr>
        <w:keepNext/>
        <w:keepLines/>
        <w:numPr>
          <w:ilvl w:val="0"/>
          <w:numId w:val="5"/>
        </w:numPr>
        <w:tabs>
          <w:tab w:val="clear" w:pos="567"/>
        </w:tabs>
        <w:spacing w:after="120"/>
        <w:rPr>
          <w:szCs w:val="22"/>
          <w:lang w:val="ru-RU"/>
        </w:rPr>
      </w:pPr>
      <w:r>
        <w:rPr>
          <w:szCs w:val="22"/>
          <w:lang w:val="ru-RU"/>
        </w:rPr>
        <w:t>Так</w:t>
      </w:r>
      <w:r w:rsidR="00147E49" w:rsidRPr="00B47763">
        <w:rPr>
          <w:szCs w:val="22"/>
          <w:lang w:val="ru-RU"/>
        </w:rPr>
        <w:t xml:space="preserve">, </w:t>
      </w:r>
      <w:r w:rsidRPr="00B47763">
        <w:rPr>
          <w:szCs w:val="22"/>
          <w:lang w:val="ru-RU"/>
        </w:rPr>
        <w:t>в случае</w:t>
      </w:r>
      <w:r>
        <w:rPr>
          <w:szCs w:val="22"/>
          <w:lang w:val="ru-RU"/>
        </w:rPr>
        <w:t xml:space="preserve"> </w:t>
      </w:r>
      <w:r w:rsidRPr="00B47763">
        <w:rPr>
          <w:szCs w:val="22"/>
          <w:lang w:val="ru-RU"/>
        </w:rPr>
        <w:t>использова</w:t>
      </w:r>
      <w:r>
        <w:rPr>
          <w:szCs w:val="22"/>
          <w:lang w:val="ru-RU"/>
        </w:rPr>
        <w:t xml:space="preserve">ния таких </w:t>
      </w:r>
      <w:r w:rsidRPr="00B47763">
        <w:rPr>
          <w:szCs w:val="22"/>
          <w:lang w:val="ru-RU"/>
        </w:rPr>
        <w:t>тегов</w:t>
      </w:r>
      <w:r w:rsidR="00147E49" w:rsidRPr="00B47763">
        <w:rPr>
          <w:szCs w:val="22"/>
          <w:lang w:val="ru-RU"/>
        </w:rPr>
        <w:t xml:space="preserve"> </w:t>
      </w:r>
    </w:p>
    <w:p w:rsidR="0064043D" w:rsidRPr="00B47763" w:rsidRDefault="00B47763" w:rsidP="007B4AAF">
      <w:pPr>
        <w:pStyle w:val="ListParagraph"/>
        <w:keepNext/>
        <w:keepLines/>
        <w:numPr>
          <w:ilvl w:val="0"/>
          <w:numId w:val="11"/>
        </w:numPr>
        <w:rPr>
          <w:szCs w:val="22"/>
          <w:lang w:val="ru-RU"/>
        </w:rPr>
      </w:pPr>
      <w:r>
        <w:rPr>
          <w:szCs w:val="22"/>
          <w:lang w:val="ru-RU"/>
        </w:rPr>
        <w:t>обозначение события</w:t>
      </w:r>
      <w:r w:rsidRPr="00B47763">
        <w:rPr>
          <w:szCs w:val="22"/>
          <w:lang w:val="ru-RU"/>
        </w:rPr>
        <w:t xml:space="preserve"> </w:t>
      </w:r>
      <w:r w:rsidR="0064043D" w:rsidRPr="004300DA">
        <w:rPr>
          <w:szCs w:val="22"/>
        </w:rPr>
        <w:t>A</w:t>
      </w:r>
      <w:r w:rsidR="0064043D" w:rsidRPr="00B47763">
        <w:rPr>
          <w:szCs w:val="22"/>
          <w:lang w:val="ru-RU"/>
        </w:rPr>
        <w:t xml:space="preserve">16 </w:t>
      </w:r>
      <w:r>
        <w:rPr>
          <w:szCs w:val="22"/>
          <w:lang w:val="ru-RU"/>
        </w:rPr>
        <w:t xml:space="preserve">могло бы быть заменено на </w:t>
      </w:r>
      <w:r w:rsidR="0064043D" w:rsidRPr="004300DA">
        <w:rPr>
          <w:szCs w:val="22"/>
        </w:rPr>
        <w:t>A</w:t>
      </w:r>
      <w:r w:rsidR="0064043D" w:rsidRPr="00B47763">
        <w:rPr>
          <w:szCs w:val="22"/>
          <w:lang w:val="ru-RU"/>
        </w:rPr>
        <w:t>16.</w:t>
      </w:r>
      <w:r w:rsidR="0064043D" w:rsidRPr="004300DA">
        <w:rPr>
          <w:szCs w:val="22"/>
        </w:rPr>
        <w:t>fil</w:t>
      </w:r>
      <w:r>
        <w:rPr>
          <w:szCs w:val="22"/>
          <w:lang w:val="ru-RU"/>
        </w:rPr>
        <w:t xml:space="preserve">, поскольку оно относится к подаче </w:t>
      </w:r>
      <w:r w:rsidR="008F16F8" w:rsidRPr="00B47763">
        <w:rPr>
          <w:szCs w:val="22"/>
          <w:lang w:val="ru-RU"/>
        </w:rPr>
        <w:t xml:space="preserve">заявки </w:t>
      </w:r>
      <w:r>
        <w:rPr>
          <w:szCs w:val="22"/>
          <w:lang w:val="ru-RU"/>
        </w:rPr>
        <w:t>(</w:t>
      </w:r>
      <w:r>
        <w:rPr>
          <w:szCs w:val="22"/>
        </w:rPr>
        <w:t>filing</w:t>
      </w:r>
      <w:r w:rsidRPr="00B47763">
        <w:rPr>
          <w:szCs w:val="22"/>
          <w:lang w:val="ru-RU"/>
        </w:rPr>
        <w:t>)</w:t>
      </w:r>
    </w:p>
    <w:p w:rsidR="00FE76CC" w:rsidRPr="00B47763" w:rsidRDefault="00B47763" w:rsidP="007B4AAF">
      <w:pPr>
        <w:pStyle w:val="ListParagraph"/>
        <w:keepNext/>
        <w:keepLines/>
        <w:numPr>
          <w:ilvl w:val="0"/>
          <w:numId w:val="11"/>
        </w:numPr>
        <w:rPr>
          <w:szCs w:val="22"/>
          <w:lang w:val="ru-RU"/>
        </w:rPr>
      </w:pPr>
      <w:r>
        <w:rPr>
          <w:szCs w:val="22"/>
          <w:lang w:val="ru-RU"/>
        </w:rPr>
        <w:t>обозначение события</w:t>
      </w:r>
      <w:r w:rsidRPr="00B47763">
        <w:rPr>
          <w:szCs w:val="22"/>
          <w:lang w:val="ru-RU"/>
        </w:rPr>
        <w:t xml:space="preserve"> </w:t>
      </w:r>
      <w:r w:rsidR="0064043D" w:rsidRPr="004300DA">
        <w:rPr>
          <w:szCs w:val="22"/>
        </w:rPr>
        <w:t>A</w:t>
      </w:r>
      <w:r w:rsidR="0064043D" w:rsidRPr="00B47763">
        <w:rPr>
          <w:szCs w:val="22"/>
          <w:lang w:val="ru-RU"/>
        </w:rPr>
        <w:t xml:space="preserve">17 </w:t>
      </w:r>
      <w:r w:rsidRPr="00B47763">
        <w:rPr>
          <w:szCs w:val="22"/>
          <w:lang w:val="ru-RU"/>
        </w:rPr>
        <w:t xml:space="preserve">могло бы быть заменено на </w:t>
      </w:r>
      <w:r w:rsidR="0064043D" w:rsidRPr="004300DA">
        <w:rPr>
          <w:szCs w:val="22"/>
        </w:rPr>
        <w:t>A</w:t>
      </w:r>
      <w:r w:rsidR="0064043D" w:rsidRPr="00B47763">
        <w:rPr>
          <w:szCs w:val="22"/>
          <w:lang w:val="ru-RU"/>
        </w:rPr>
        <w:t>17.</w:t>
      </w:r>
      <w:r w:rsidR="0064043D" w:rsidRPr="004300DA">
        <w:rPr>
          <w:szCs w:val="22"/>
        </w:rPr>
        <w:t>rej</w:t>
      </w:r>
      <w:r>
        <w:rPr>
          <w:szCs w:val="22"/>
          <w:lang w:val="ru-RU"/>
        </w:rPr>
        <w:t>,</w:t>
      </w:r>
      <w:r w:rsidR="00147E49" w:rsidRPr="00B477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поскольку оно относится к отклонению </w:t>
      </w:r>
      <w:r w:rsidRPr="00B47763">
        <w:rPr>
          <w:rFonts w:eastAsia="Calibri"/>
          <w:szCs w:val="22"/>
          <w:lang w:val="ru-RU"/>
        </w:rPr>
        <w:t>заяв</w:t>
      </w:r>
      <w:r>
        <w:rPr>
          <w:szCs w:val="22"/>
          <w:lang w:val="ru-RU"/>
        </w:rPr>
        <w:t>ки (</w:t>
      </w:r>
      <w:r w:rsidR="00147E49">
        <w:rPr>
          <w:szCs w:val="22"/>
        </w:rPr>
        <w:t>rejection</w:t>
      </w:r>
      <w:r w:rsidRPr="00B47763">
        <w:rPr>
          <w:szCs w:val="22"/>
          <w:lang w:val="ru-RU"/>
        </w:rPr>
        <w:t>)</w:t>
      </w:r>
    </w:p>
    <w:p w:rsidR="0064043D" w:rsidRPr="00B47763" w:rsidRDefault="00B47763" w:rsidP="007B4AAF">
      <w:pPr>
        <w:pStyle w:val="ListParagraph"/>
        <w:keepNext/>
        <w:keepLines/>
        <w:numPr>
          <w:ilvl w:val="0"/>
          <w:numId w:val="11"/>
        </w:numPr>
        <w:spacing w:after="220"/>
        <w:ind w:left="778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обозначение события</w:t>
      </w:r>
      <w:r w:rsidRPr="00B47763">
        <w:rPr>
          <w:szCs w:val="22"/>
          <w:lang w:val="ru-RU"/>
        </w:rPr>
        <w:t xml:space="preserve"> </w:t>
      </w:r>
      <w:r w:rsidR="0064043D" w:rsidRPr="004300DA">
        <w:rPr>
          <w:szCs w:val="22"/>
        </w:rPr>
        <w:t>A</w:t>
      </w:r>
      <w:r w:rsidR="0064043D" w:rsidRPr="00B47763">
        <w:rPr>
          <w:szCs w:val="22"/>
          <w:lang w:val="ru-RU"/>
        </w:rPr>
        <w:t xml:space="preserve">18 </w:t>
      </w:r>
      <w:r w:rsidRPr="00B47763">
        <w:rPr>
          <w:szCs w:val="22"/>
          <w:lang w:val="ru-RU"/>
        </w:rPr>
        <w:t xml:space="preserve">могло бы быть заменено на </w:t>
      </w:r>
      <w:r w:rsidR="0064043D" w:rsidRPr="004300DA">
        <w:rPr>
          <w:szCs w:val="22"/>
        </w:rPr>
        <w:t>A</w:t>
      </w:r>
      <w:r w:rsidR="0064043D" w:rsidRPr="00B47763">
        <w:rPr>
          <w:szCs w:val="22"/>
          <w:lang w:val="ru-RU"/>
        </w:rPr>
        <w:t>18.</w:t>
      </w:r>
      <w:r w:rsidR="0064043D" w:rsidRPr="004300DA">
        <w:rPr>
          <w:szCs w:val="22"/>
        </w:rPr>
        <w:t>acc</w:t>
      </w:r>
      <w:r>
        <w:rPr>
          <w:szCs w:val="22"/>
          <w:lang w:val="ru-RU"/>
        </w:rPr>
        <w:t>,</w:t>
      </w:r>
      <w:r w:rsidR="00147E49" w:rsidRPr="00B477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поскольку оно относится к принятию </w:t>
      </w:r>
      <w:r w:rsidRPr="00B47763">
        <w:rPr>
          <w:rFonts w:eastAsia="Calibri"/>
          <w:szCs w:val="22"/>
          <w:lang w:val="ru-RU"/>
        </w:rPr>
        <w:t>заяв</w:t>
      </w:r>
      <w:r>
        <w:rPr>
          <w:szCs w:val="22"/>
          <w:lang w:val="ru-RU"/>
        </w:rPr>
        <w:t>ки (</w:t>
      </w:r>
      <w:r w:rsidR="00147E49">
        <w:rPr>
          <w:szCs w:val="22"/>
        </w:rPr>
        <w:t>acceptance</w:t>
      </w:r>
      <w:r w:rsidRPr="00B47763">
        <w:rPr>
          <w:szCs w:val="22"/>
          <w:lang w:val="ru-RU"/>
        </w:rPr>
        <w:t>)</w:t>
      </w:r>
    </w:p>
    <w:p w:rsidR="0064043D" w:rsidRPr="00494031" w:rsidRDefault="00B275AB" w:rsidP="00711378">
      <w:pPr>
        <w:numPr>
          <w:ilvl w:val="0"/>
          <w:numId w:val="5"/>
        </w:numPr>
        <w:tabs>
          <w:tab w:val="clear" w:pos="567"/>
        </w:tabs>
        <w:spacing w:before="120" w:after="120"/>
        <w:rPr>
          <w:szCs w:val="22"/>
          <w:lang w:val="ru-RU"/>
        </w:rPr>
      </w:pPr>
      <w:r w:rsidRPr="00B275AB">
        <w:rPr>
          <w:snapToGrid w:val="0"/>
          <w:szCs w:val="22"/>
          <w:lang w:val="ru-RU"/>
        </w:rPr>
        <w:t xml:space="preserve">Кроме того, </w:t>
      </w:r>
      <w:r>
        <w:rPr>
          <w:snapToGrid w:val="0"/>
          <w:szCs w:val="22"/>
          <w:lang w:val="ru-RU"/>
        </w:rPr>
        <w:t xml:space="preserve">такая </w:t>
      </w:r>
      <w:r w:rsidR="008F16F8" w:rsidRPr="00494031">
        <w:rPr>
          <w:szCs w:val="22"/>
          <w:lang w:val="ru-RU"/>
        </w:rPr>
        <w:t>система</w:t>
      </w:r>
      <w:r w:rsidR="00323DBC" w:rsidRPr="00494031">
        <w:rPr>
          <w:szCs w:val="22"/>
          <w:lang w:val="ru-RU"/>
        </w:rPr>
        <w:t xml:space="preserve"> </w:t>
      </w:r>
      <w:r w:rsidR="00494031">
        <w:rPr>
          <w:szCs w:val="22"/>
          <w:lang w:val="ru-RU"/>
        </w:rPr>
        <w:t xml:space="preserve">могла бы </w:t>
      </w:r>
      <w:r w:rsidRPr="00B275AB">
        <w:rPr>
          <w:szCs w:val="22"/>
          <w:lang w:val="ru-RU"/>
        </w:rPr>
        <w:t>использова</w:t>
      </w:r>
      <w:r>
        <w:rPr>
          <w:szCs w:val="22"/>
          <w:lang w:val="ru-RU"/>
        </w:rPr>
        <w:t xml:space="preserve">ться </w:t>
      </w:r>
      <w:r w:rsidR="00494031">
        <w:rPr>
          <w:szCs w:val="22"/>
          <w:lang w:val="ru-RU"/>
        </w:rPr>
        <w:t xml:space="preserve">для </w:t>
      </w:r>
      <w:r>
        <w:rPr>
          <w:szCs w:val="22"/>
          <w:lang w:val="ru-RU"/>
        </w:rPr>
        <w:t xml:space="preserve">установления связи между </w:t>
      </w:r>
      <w:r w:rsidR="004F6CB5" w:rsidRPr="00494031">
        <w:rPr>
          <w:szCs w:val="22"/>
          <w:lang w:val="ru-RU"/>
        </w:rPr>
        <w:t>код</w:t>
      </w:r>
      <w:r>
        <w:rPr>
          <w:szCs w:val="22"/>
          <w:lang w:val="ru-RU"/>
        </w:rPr>
        <w:t>ами</w:t>
      </w:r>
      <w:r w:rsidR="00494031">
        <w:rPr>
          <w:szCs w:val="22"/>
          <w:lang w:val="ru-RU"/>
        </w:rPr>
        <w:t xml:space="preserve"> </w:t>
      </w:r>
      <w:r w:rsidR="004F6CB5" w:rsidRPr="00494031">
        <w:rPr>
          <w:szCs w:val="22"/>
          <w:lang w:val="ru-RU"/>
        </w:rPr>
        <w:t>связанных друг с другом событий</w:t>
      </w:r>
      <w:r w:rsidR="00323DBC" w:rsidRPr="00494031">
        <w:rPr>
          <w:szCs w:val="22"/>
          <w:lang w:val="ru-RU"/>
        </w:rPr>
        <w:t xml:space="preserve"> </w:t>
      </w:r>
      <w:r w:rsidR="00494031">
        <w:rPr>
          <w:szCs w:val="22"/>
          <w:lang w:val="ru-RU"/>
        </w:rPr>
        <w:t xml:space="preserve">путем </w:t>
      </w:r>
      <w:r w:rsidR="00494031" w:rsidRPr="00494031">
        <w:rPr>
          <w:szCs w:val="22"/>
          <w:lang w:val="ru-RU"/>
        </w:rPr>
        <w:t>использова</w:t>
      </w:r>
      <w:r w:rsidR="00494031">
        <w:rPr>
          <w:szCs w:val="22"/>
          <w:lang w:val="ru-RU"/>
        </w:rPr>
        <w:t xml:space="preserve">ния одного и того же </w:t>
      </w:r>
      <w:r w:rsidR="008F16F8" w:rsidRPr="00494031">
        <w:rPr>
          <w:szCs w:val="22"/>
          <w:lang w:val="ru-RU"/>
        </w:rPr>
        <w:t>номер</w:t>
      </w:r>
      <w:r w:rsidR="00494031">
        <w:rPr>
          <w:szCs w:val="22"/>
          <w:lang w:val="ru-RU"/>
        </w:rPr>
        <w:t>а</w:t>
      </w:r>
      <w:r w:rsidR="00323DBC" w:rsidRPr="00494031">
        <w:rPr>
          <w:szCs w:val="22"/>
          <w:lang w:val="ru-RU"/>
        </w:rPr>
        <w:t xml:space="preserve"> </w:t>
      </w:r>
      <w:r w:rsidR="008F16F8" w:rsidRPr="00494031">
        <w:rPr>
          <w:szCs w:val="22"/>
          <w:lang w:val="ru-RU"/>
        </w:rPr>
        <w:t>и</w:t>
      </w:r>
      <w:r w:rsidR="00323DBC" w:rsidRPr="00494031">
        <w:rPr>
          <w:szCs w:val="22"/>
          <w:lang w:val="ru-RU"/>
        </w:rPr>
        <w:t xml:space="preserve"> </w:t>
      </w:r>
      <w:r w:rsidR="00494031">
        <w:rPr>
          <w:szCs w:val="22"/>
          <w:lang w:val="ru-RU"/>
        </w:rPr>
        <w:t xml:space="preserve">его дифференциации </w:t>
      </w:r>
      <w:r w:rsidR="00494031" w:rsidRPr="00494031">
        <w:rPr>
          <w:szCs w:val="22"/>
          <w:lang w:val="ru-RU"/>
        </w:rPr>
        <w:t xml:space="preserve">при помощи </w:t>
      </w:r>
      <w:r w:rsidR="004F6CB5" w:rsidRPr="00494031">
        <w:rPr>
          <w:szCs w:val="22"/>
          <w:lang w:val="ru-RU"/>
        </w:rPr>
        <w:t>тег</w:t>
      </w:r>
      <w:r w:rsidR="00494031">
        <w:rPr>
          <w:szCs w:val="22"/>
          <w:lang w:val="ru-RU"/>
        </w:rPr>
        <w:t>ов</w:t>
      </w:r>
      <w:r w:rsidR="00323DBC" w:rsidRPr="0049403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Так, и</w:t>
      </w:r>
      <w:r w:rsidR="00494031">
        <w:rPr>
          <w:szCs w:val="22"/>
          <w:lang w:val="ru-RU"/>
        </w:rPr>
        <w:t>спользуя</w:t>
      </w:r>
      <w:r>
        <w:rPr>
          <w:szCs w:val="22"/>
          <w:lang w:val="ru-RU"/>
        </w:rPr>
        <w:t xml:space="preserve"> приведенные</w:t>
      </w:r>
      <w:r w:rsidR="00494031">
        <w:rPr>
          <w:szCs w:val="22"/>
          <w:lang w:val="ru-RU"/>
        </w:rPr>
        <w:t xml:space="preserve"> выше</w:t>
      </w:r>
      <w:r>
        <w:rPr>
          <w:szCs w:val="22"/>
          <w:lang w:val="ru-RU"/>
        </w:rPr>
        <w:t xml:space="preserve"> примеры:</w:t>
      </w:r>
    </w:p>
    <w:p w:rsidR="00323DBC" w:rsidRPr="00494031" w:rsidRDefault="00494031" w:rsidP="00711378">
      <w:pPr>
        <w:pStyle w:val="ListParagraph"/>
        <w:numPr>
          <w:ilvl w:val="0"/>
          <w:numId w:val="11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событие </w:t>
      </w:r>
      <w:r w:rsidR="00323DBC" w:rsidRPr="004300DA">
        <w:rPr>
          <w:szCs w:val="22"/>
        </w:rPr>
        <w:t>A</w:t>
      </w:r>
      <w:r w:rsidR="00323DBC" w:rsidRPr="00494031">
        <w:rPr>
          <w:szCs w:val="22"/>
          <w:lang w:val="ru-RU"/>
        </w:rPr>
        <w:t xml:space="preserve">16 </w:t>
      </w:r>
      <w:r w:rsidR="00B275AB">
        <w:rPr>
          <w:szCs w:val="22"/>
          <w:lang w:val="ru-RU"/>
        </w:rPr>
        <w:t xml:space="preserve">обозначалось бы как </w:t>
      </w:r>
      <w:r w:rsidR="00323DBC" w:rsidRPr="004300DA">
        <w:rPr>
          <w:szCs w:val="22"/>
        </w:rPr>
        <w:t>A</w:t>
      </w:r>
      <w:r w:rsidR="00323DBC" w:rsidRPr="00494031">
        <w:rPr>
          <w:szCs w:val="22"/>
          <w:lang w:val="ru-RU"/>
        </w:rPr>
        <w:t>16.</w:t>
      </w:r>
      <w:r w:rsidR="00323DBC" w:rsidRPr="004300DA">
        <w:rPr>
          <w:szCs w:val="22"/>
        </w:rPr>
        <w:t>fil</w:t>
      </w:r>
      <w:r w:rsidR="00147E49" w:rsidRPr="00494031">
        <w:rPr>
          <w:szCs w:val="22"/>
          <w:lang w:val="ru-RU"/>
        </w:rPr>
        <w:t xml:space="preserve">, </w:t>
      </w:r>
      <w:r w:rsidR="008F16F8" w:rsidRPr="00494031">
        <w:rPr>
          <w:szCs w:val="22"/>
          <w:lang w:val="ru-RU"/>
        </w:rPr>
        <w:t xml:space="preserve">поскольку </w:t>
      </w:r>
      <w:r>
        <w:rPr>
          <w:szCs w:val="22"/>
          <w:lang w:val="ru-RU"/>
        </w:rPr>
        <w:t>оно касается подачи</w:t>
      </w:r>
      <w:r w:rsidR="008F16F8" w:rsidRPr="00494031">
        <w:rPr>
          <w:szCs w:val="22"/>
          <w:lang w:val="ru-RU"/>
        </w:rPr>
        <w:t xml:space="preserve"> заявки </w:t>
      </w:r>
      <w:r>
        <w:rPr>
          <w:szCs w:val="22"/>
          <w:lang w:val="ru-RU"/>
        </w:rPr>
        <w:t>(</w:t>
      </w:r>
      <w:r>
        <w:rPr>
          <w:szCs w:val="22"/>
        </w:rPr>
        <w:t>filing</w:t>
      </w:r>
      <w:r w:rsidRPr="00494031">
        <w:rPr>
          <w:szCs w:val="22"/>
          <w:lang w:val="ru-RU"/>
        </w:rPr>
        <w:t>)</w:t>
      </w:r>
    </w:p>
    <w:p w:rsidR="00323DBC" w:rsidRPr="00494031" w:rsidRDefault="00494031" w:rsidP="00711378">
      <w:pPr>
        <w:pStyle w:val="ListParagraph"/>
        <w:numPr>
          <w:ilvl w:val="0"/>
          <w:numId w:val="11"/>
        </w:numPr>
        <w:rPr>
          <w:szCs w:val="22"/>
          <w:lang w:val="ru-RU"/>
        </w:rPr>
      </w:pPr>
      <w:r>
        <w:rPr>
          <w:szCs w:val="22"/>
          <w:lang w:val="ru-RU"/>
        </w:rPr>
        <w:t>событие</w:t>
      </w:r>
      <w:r w:rsidRPr="00494031">
        <w:rPr>
          <w:szCs w:val="22"/>
          <w:lang w:val="ru-RU"/>
        </w:rPr>
        <w:t xml:space="preserve"> </w:t>
      </w:r>
      <w:r w:rsidR="00323DBC" w:rsidRPr="004300DA">
        <w:rPr>
          <w:szCs w:val="22"/>
        </w:rPr>
        <w:t>A</w:t>
      </w:r>
      <w:r w:rsidR="00323DBC" w:rsidRPr="00494031">
        <w:rPr>
          <w:szCs w:val="22"/>
          <w:lang w:val="ru-RU"/>
        </w:rPr>
        <w:t xml:space="preserve">17 </w:t>
      </w:r>
      <w:r w:rsidR="00B275AB">
        <w:rPr>
          <w:szCs w:val="22"/>
          <w:lang w:val="ru-RU"/>
        </w:rPr>
        <w:t xml:space="preserve">обозначалось бы как </w:t>
      </w:r>
      <w:r w:rsidR="00323DBC" w:rsidRPr="004300DA">
        <w:rPr>
          <w:szCs w:val="22"/>
        </w:rPr>
        <w:t>A</w:t>
      </w:r>
      <w:r w:rsidR="00323DBC" w:rsidRPr="00494031">
        <w:rPr>
          <w:szCs w:val="22"/>
          <w:lang w:val="ru-RU"/>
        </w:rPr>
        <w:t>16.</w:t>
      </w:r>
      <w:r w:rsidR="00323DBC" w:rsidRPr="004300DA">
        <w:rPr>
          <w:szCs w:val="22"/>
        </w:rPr>
        <w:t>rej</w:t>
      </w:r>
      <w:r w:rsidR="00147E49" w:rsidRPr="00494031">
        <w:rPr>
          <w:szCs w:val="22"/>
          <w:lang w:val="ru-RU"/>
        </w:rPr>
        <w:t xml:space="preserve">, </w:t>
      </w:r>
      <w:r w:rsidRPr="00494031">
        <w:rPr>
          <w:szCs w:val="22"/>
          <w:lang w:val="ru-RU"/>
        </w:rPr>
        <w:t xml:space="preserve">поскольку </w:t>
      </w:r>
      <w:r>
        <w:rPr>
          <w:szCs w:val="22"/>
          <w:lang w:val="ru-RU"/>
        </w:rPr>
        <w:t>оно касается отклонения (</w:t>
      </w:r>
      <w:r>
        <w:rPr>
          <w:szCs w:val="22"/>
        </w:rPr>
        <w:t>rejection</w:t>
      </w:r>
      <w:r>
        <w:rPr>
          <w:szCs w:val="22"/>
          <w:lang w:val="ru-RU"/>
        </w:rPr>
        <w:t xml:space="preserve">) заявки, поданной </w:t>
      </w:r>
      <w:r w:rsidR="00EA0452" w:rsidRPr="00EA0452">
        <w:rPr>
          <w:szCs w:val="22"/>
          <w:lang w:val="ru-RU"/>
        </w:rPr>
        <w:t>в рамках</w:t>
      </w:r>
      <w:r w:rsidR="00EA0452">
        <w:rPr>
          <w:szCs w:val="22"/>
          <w:lang w:val="ru-RU"/>
        </w:rPr>
        <w:t xml:space="preserve"> </w:t>
      </w:r>
      <w:r w:rsidR="00EA0452" w:rsidRPr="00EA0452">
        <w:rPr>
          <w:szCs w:val="22"/>
          <w:lang w:val="ru-RU"/>
        </w:rPr>
        <w:t>событи</w:t>
      </w:r>
      <w:r w:rsidR="00EA0452">
        <w:rPr>
          <w:szCs w:val="22"/>
          <w:lang w:val="ru-RU"/>
        </w:rPr>
        <w:t xml:space="preserve">я </w:t>
      </w:r>
      <w:r>
        <w:rPr>
          <w:szCs w:val="22"/>
        </w:rPr>
        <w:t>A</w:t>
      </w:r>
      <w:r w:rsidRPr="00494031">
        <w:rPr>
          <w:szCs w:val="22"/>
          <w:lang w:val="ru-RU"/>
        </w:rPr>
        <w:t>16</w:t>
      </w:r>
      <w:r>
        <w:rPr>
          <w:szCs w:val="22"/>
          <w:lang w:val="ru-RU"/>
        </w:rPr>
        <w:t xml:space="preserve"> </w:t>
      </w:r>
    </w:p>
    <w:p w:rsidR="00323DBC" w:rsidRPr="00EA0452" w:rsidRDefault="00EA0452" w:rsidP="00711378">
      <w:pPr>
        <w:pStyle w:val="ListParagraph"/>
        <w:numPr>
          <w:ilvl w:val="0"/>
          <w:numId w:val="11"/>
        </w:numPr>
        <w:spacing w:after="220"/>
        <w:ind w:left="778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событие</w:t>
      </w:r>
      <w:r w:rsidRPr="00EA0452">
        <w:rPr>
          <w:szCs w:val="22"/>
          <w:lang w:val="ru-RU"/>
        </w:rPr>
        <w:t xml:space="preserve"> </w:t>
      </w:r>
      <w:r w:rsidR="00323DBC" w:rsidRPr="004300DA">
        <w:rPr>
          <w:szCs w:val="22"/>
        </w:rPr>
        <w:t>A</w:t>
      </w:r>
      <w:r w:rsidR="00323DBC" w:rsidRPr="00EA0452">
        <w:rPr>
          <w:szCs w:val="22"/>
          <w:lang w:val="ru-RU"/>
        </w:rPr>
        <w:t xml:space="preserve">18 </w:t>
      </w:r>
      <w:r w:rsidR="00B275AB">
        <w:rPr>
          <w:szCs w:val="22"/>
          <w:lang w:val="ru-RU"/>
        </w:rPr>
        <w:t xml:space="preserve">обозначалось бы как </w:t>
      </w:r>
      <w:r w:rsidR="00323DBC" w:rsidRPr="004300DA">
        <w:rPr>
          <w:szCs w:val="22"/>
        </w:rPr>
        <w:t>A</w:t>
      </w:r>
      <w:r w:rsidR="00323DBC" w:rsidRPr="00EA0452">
        <w:rPr>
          <w:szCs w:val="22"/>
          <w:lang w:val="ru-RU"/>
        </w:rPr>
        <w:t>16.</w:t>
      </w:r>
      <w:r w:rsidR="00323DBC" w:rsidRPr="004300DA">
        <w:rPr>
          <w:szCs w:val="22"/>
        </w:rPr>
        <w:t>acc</w:t>
      </w:r>
      <w:r w:rsidR="00147E49" w:rsidRPr="00EA0452">
        <w:rPr>
          <w:szCs w:val="22"/>
          <w:lang w:val="ru-RU"/>
        </w:rPr>
        <w:t xml:space="preserve">, </w:t>
      </w:r>
      <w:r w:rsidRPr="00494031">
        <w:rPr>
          <w:szCs w:val="22"/>
          <w:lang w:val="ru-RU"/>
        </w:rPr>
        <w:t xml:space="preserve">поскольку </w:t>
      </w:r>
      <w:r>
        <w:rPr>
          <w:szCs w:val="22"/>
          <w:lang w:val="ru-RU"/>
        </w:rPr>
        <w:t>оно касается принятия (</w:t>
      </w:r>
      <w:r w:rsidR="00147E49">
        <w:rPr>
          <w:szCs w:val="22"/>
        </w:rPr>
        <w:t>acceptance</w:t>
      </w:r>
      <w:r w:rsidRPr="00EA0452">
        <w:rPr>
          <w:szCs w:val="22"/>
          <w:lang w:val="ru-RU"/>
        </w:rPr>
        <w:t>)</w:t>
      </w:r>
      <w:r>
        <w:rPr>
          <w:szCs w:val="22"/>
          <w:lang w:val="ru-RU"/>
        </w:rPr>
        <w:t xml:space="preserve"> заявки, поданной </w:t>
      </w:r>
      <w:r w:rsidRPr="00EA0452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</w:t>
      </w:r>
      <w:r w:rsidRPr="00EA0452">
        <w:rPr>
          <w:szCs w:val="22"/>
          <w:lang w:val="ru-RU"/>
        </w:rPr>
        <w:t>событи</w:t>
      </w:r>
      <w:r>
        <w:rPr>
          <w:szCs w:val="22"/>
          <w:lang w:val="ru-RU"/>
        </w:rPr>
        <w:t xml:space="preserve">я </w:t>
      </w:r>
      <w:r>
        <w:rPr>
          <w:szCs w:val="22"/>
        </w:rPr>
        <w:t>A</w:t>
      </w:r>
      <w:r w:rsidRPr="00494031">
        <w:rPr>
          <w:szCs w:val="22"/>
          <w:lang w:val="ru-RU"/>
        </w:rPr>
        <w:t>16</w:t>
      </w:r>
    </w:p>
    <w:p w:rsidR="006043E9" w:rsidRPr="00EA0452" w:rsidRDefault="00EA0452" w:rsidP="00711378">
      <w:pPr>
        <w:numPr>
          <w:ilvl w:val="0"/>
          <w:numId w:val="5"/>
        </w:numPr>
        <w:tabs>
          <w:tab w:val="clear" w:pos="567"/>
        </w:tabs>
        <w:spacing w:after="220"/>
        <w:rPr>
          <w:szCs w:val="22"/>
          <w:lang w:val="ru-RU"/>
        </w:rPr>
      </w:pPr>
      <w:r>
        <w:rPr>
          <w:szCs w:val="22"/>
          <w:lang w:val="ru-RU"/>
        </w:rPr>
        <w:t xml:space="preserve">Такое </w:t>
      </w:r>
      <w:r w:rsidRPr="00EA0452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ое </w:t>
      </w:r>
      <w:r w:rsidR="008F16F8" w:rsidRPr="008F16F8">
        <w:rPr>
          <w:szCs w:val="22"/>
          <w:lang w:val="ru-RU"/>
        </w:rPr>
        <w:t xml:space="preserve">изменение </w:t>
      </w:r>
      <w:r>
        <w:rPr>
          <w:szCs w:val="22"/>
          <w:lang w:val="ru-RU"/>
        </w:rPr>
        <w:t xml:space="preserve">обеспечивает </w:t>
      </w:r>
      <w:r w:rsidR="008F16F8" w:rsidRPr="008F16F8">
        <w:rPr>
          <w:szCs w:val="22"/>
          <w:lang w:val="ru-RU"/>
        </w:rPr>
        <w:t>ряд</w:t>
      </w:r>
      <w:r w:rsidR="00323DBC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преимуществ. Оно </w:t>
      </w:r>
      <w:r w:rsidR="00B275AB">
        <w:rPr>
          <w:szCs w:val="22"/>
          <w:lang w:val="ru-RU"/>
        </w:rPr>
        <w:t xml:space="preserve">позволяет видеть </w:t>
      </w:r>
      <w:r w:rsidRPr="00EA0452">
        <w:rPr>
          <w:szCs w:val="22"/>
          <w:lang w:val="ru-RU"/>
        </w:rPr>
        <w:t>взаимосвяз</w:t>
      </w:r>
      <w:r>
        <w:rPr>
          <w:szCs w:val="22"/>
          <w:lang w:val="ru-RU"/>
        </w:rPr>
        <w:t xml:space="preserve">и </w:t>
      </w:r>
      <w:r w:rsidR="008F16F8" w:rsidRPr="00EA0452">
        <w:rPr>
          <w:szCs w:val="22"/>
          <w:lang w:val="ru-RU"/>
        </w:rPr>
        <w:t>между</w:t>
      </w:r>
      <w:r w:rsidR="00323DBC" w:rsidRPr="00EA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событиями. Оно</w:t>
      </w:r>
      <w:r w:rsidRPr="00EA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позволяет</w:t>
      </w:r>
      <w:r w:rsidRPr="00EA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упорядочить</w:t>
      </w:r>
      <w:r w:rsidRPr="00EA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кодировку</w:t>
      </w:r>
      <w:r w:rsidR="00323DBC" w:rsidRPr="00EA045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делая </w:t>
      </w:r>
      <w:r w:rsidRPr="00EA0452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 </w:t>
      </w:r>
      <w:r w:rsidR="00323DBC" w:rsidRPr="00C32845">
        <w:rPr>
          <w:szCs w:val="22"/>
        </w:rPr>
        <w:t>ST</w:t>
      </w:r>
      <w:r w:rsidR="00323DBC" w:rsidRPr="00EA0452">
        <w:rPr>
          <w:szCs w:val="22"/>
          <w:lang w:val="ru-RU"/>
        </w:rPr>
        <w:t xml:space="preserve">.27 </w:t>
      </w:r>
      <w:r>
        <w:rPr>
          <w:szCs w:val="22"/>
          <w:lang w:val="ru-RU"/>
        </w:rPr>
        <w:t xml:space="preserve">более понятным и упрощая его </w:t>
      </w:r>
      <w:r w:rsidRPr="00EA0452">
        <w:rPr>
          <w:szCs w:val="22"/>
          <w:lang w:val="ru-RU"/>
        </w:rPr>
        <w:t>внедрени</w:t>
      </w:r>
      <w:r>
        <w:rPr>
          <w:szCs w:val="22"/>
          <w:lang w:val="ru-RU"/>
        </w:rPr>
        <w:t>е</w:t>
      </w:r>
      <w:r w:rsidR="00323DBC" w:rsidRPr="00EA0452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Оно дает больше свободы действий при добавлении неохваченных событий, если это потребуется </w:t>
      </w:r>
      <w:r w:rsidR="008F16F8" w:rsidRPr="00EA0452">
        <w:rPr>
          <w:szCs w:val="22"/>
          <w:lang w:val="ru-RU"/>
        </w:rPr>
        <w:t xml:space="preserve">в </w:t>
      </w:r>
      <w:r w:rsidRPr="00EA0452">
        <w:rPr>
          <w:szCs w:val="22"/>
          <w:lang w:val="ru-RU"/>
        </w:rPr>
        <w:t>дальнейш</w:t>
      </w:r>
      <w:r>
        <w:rPr>
          <w:szCs w:val="22"/>
          <w:lang w:val="ru-RU"/>
        </w:rPr>
        <w:t>ем</w:t>
      </w:r>
      <w:r w:rsidR="006043E9" w:rsidRPr="00EA0452">
        <w:rPr>
          <w:szCs w:val="22"/>
          <w:lang w:val="ru-RU"/>
        </w:rPr>
        <w:t xml:space="preserve">: </w:t>
      </w:r>
      <w:r w:rsidR="008F16F8" w:rsidRPr="00EA0452">
        <w:rPr>
          <w:szCs w:val="22"/>
          <w:lang w:val="ru-RU"/>
        </w:rPr>
        <w:t>если</w:t>
      </w:r>
      <w:r w:rsidR="006043E9" w:rsidRPr="00EA0452">
        <w:rPr>
          <w:szCs w:val="22"/>
          <w:lang w:val="ru-RU"/>
        </w:rPr>
        <w:t xml:space="preserve"> </w:t>
      </w:r>
      <w:r w:rsidR="008F16F8" w:rsidRPr="00EA0452">
        <w:rPr>
          <w:szCs w:val="22"/>
          <w:lang w:val="ru-RU"/>
        </w:rPr>
        <w:t>нов</w:t>
      </w:r>
      <w:r>
        <w:rPr>
          <w:szCs w:val="22"/>
          <w:lang w:val="ru-RU"/>
        </w:rPr>
        <w:t>ое</w:t>
      </w:r>
      <w:r w:rsidR="006043E9" w:rsidRPr="00EA0452">
        <w:rPr>
          <w:szCs w:val="22"/>
          <w:lang w:val="ru-RU"/>
        </w:rPr>
        <w:t xml:space="preserve"> </w:t>
      </w:r>
      <w:r w:rsidR="008F16F8" w:rsidRPr="00EA0452">
        <w:rPr>
          <w:szCs w:val="22"/>
          <w:lang w:val="ru-RU"/>
        </w:rPr>
        <w:t>событие</w:t>
      </w:r>
      <w:r w:rsidR="006043E9" w:rsidRPr="00EA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связано с </w:t>
      </w:r>
      <w:r w:rsidRPr="00EA0452">
        <w:rPr>
          <w:szCs w:val="22"/>
          <w:lang w:val="ru-RU"/>
        </w:rPr>
        <w:t>событи</w:t>
      </w:r>
      <w:r>
        <w:rPr>
          <w:szCs w:val="22"/>
          <w:lang w:val="ru-RU"/>
        </w:rPr>
        <w:t xml:space="preserve">ем, уже </w:t>
      </w:r>
      <w:r w:rsidR="008F16F8" w:rsidRPr="00EA0452">
        <w:rPr>
          <w:szCs w:val="22"/>
          <w:lang w:val="ru-RU"/>
        </w:rPr>
        <w:t>существующ</w:t>
      </w:r>
      <w:r>
        <w:rPr>
          <w:szCs w:val="22"/>
          <w:lang w:val="ru-RU"/>
        </w:rPr>
        <w:t xml:space="preserve">им в </w:t>
      </w:r>
      <w:r w:rsidRPr="00EA0452">
        <w:rPr>
          <w:szCs w:val="22"/>
          <w:lang w:val="ru-RU"/>
        </w:rPr>
        <w:t>стандарт</w:t>
      </w:r>
      <w:r>
        <w:rPr>
          <w:szCs w:val="22"/>
          <w:lang w:val="ru-RU"/>
        </w:rPr>
        <w:t>е</w:t>
      </w:r>
      <w:r w:rsidR="006043E9" w:rsidRPr="00EA0452">
        <w:rPr>
          <w:szCs w:val="22"/>
          <w:lang w:val="ru-RU"/>
        </w:rPr>
        <w:t xml:space="preserve"> </w:t>
      </w:r>
      <w:r w:rsidR="006043E9">
        <w:rPr>
          <w:szCs w:val="22"/>
        </w:rPr>
        <w:t>ST</w:t>
      </w:r>
      <w:r>
        <w:rPr>
          <w:szCs w:val="22"/>
          <w:lang w:val="ru-RU"/>
        </w:rPr>
        <w:t>.27</w:t>
      </w:r>
      <w:r w:rsidR="006043E9" w:rsidRPr="00EA0452">
        <w:rPr>
          <w:szCs w:val="22"/>
          <w:lang w:val="ru-RU"/>
        </w:rPr>
        <w:t xml:space="preserve">, </w:t>
      </w:r>
      <w:r w:rsidR="004F6CB5" w:rsidRPr="00EA0452">
        <w:rPr>
          <w:szCs w:val="22"/>
          <w:lang w:val="ru-RU"/>
        </w:rPr>
        <w:t>цифровой код</w:t>
      </w:r>
      <w:r w:rsidR="006043E9" w:rsidRPr="00EA0452">
        <w:rPr>
          <w:szCs w:val="22"/>
          <w:lang w:val="ru-RU"/>
        </w:rPr>
        <w:t xml:space="preserve"> </w:t>
      </w:r>
      <w:r w:rsidR="004F6CB5" w:rsidRPr="00EA0452">
        <w:rPr>
          <w:szCs w:val="22"/>
          <w:lang w:val="ru-RU"/>
        </w:rPr>
        <w:t>существующего события</w:t>
      </w:r>
      <w:r w:rsidR="006043E9" w:rsidRPr="00EA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может быть </w:t>
      </w:r>
      <w:r w:rsidRPr="00EA0452">
        <w:rPr>
          <w:szCs w:val="22"/>
          <w:lang w:val="ru-RU"/>
        </w:rPr>
        <w:t>использова</w:t>
      </w:r>
      <w:r>
        <w:rPr>
          <w:szCs w:val="22"/>
          <w:lang w:val="ru-RU"/>
        </w:rPr>
        <w:t>н с др</w:t>
      </w:r>
      <w:r w:rsidR="00C87114">
        <w:rPr>
          <w:szCs w:val="22"/>
          <w:lang w:val="ru-RU"/>
        </w:rPr>
        <w:t>у</w:t>
      </w:r>
      <w:r>
        <w:rPr>
          <w:szCs w:val="22"/>
          <w:lang w:val="ru-RU"/>
        </w:rPr>
        <w:t xml:space="preserve">гим </w:t>
      </w:r>
      <w:r w:rsidR="004F6CB5" w:rsidRPr="00EA0452">
        <w:rPr>
          <w:szCs w:val="22"/>
          <w:lang w:val="ru-RU"/>
        </w:rPr>
        <w:t>тег</w:t>
      </w:r>
      <w:r>
        <w:rPr>
          <w:szCs w:val="22"/>
          <w:lang w:val="ru-RU"/>
        </w:rPr>
        <w:t>ом, обозначающим процедуру</w:t>
      </w:r>
      <w:r w:rsidR="00323DBC" w:rsidRPr="00EA0452">
        <w:rPr>
          <w:szCs w:val="22"/>
          <w:lang w:val="ru-RU"/>
        </w:rPr>
        <w:t>.</w:t>
      </w:r>
    </w:p>
    <w:p w:rsidR="00323DBC" w:rsidRPr="00161F67" w:rsidRDefault="00B275AB" w:rsidP="00711378">
      <w:pPr>
        <w:numPr>
          <w:ilvl w:val="0"/>
          <w:numId w:val="5"/>
        </w:numPr>
        <w:tabs>
          <w:tab w:val="clear" w:pos="567"/>
        </w:tabs>
        <w:spacing w:before="120" w:after="220"/>
        <w:rPr>
          <w:szCs w:val="22"/>
          <w:lang w:val="ru-RU"/>
        </w:rPr>
      </w:pPr>
      <w:r>
        <w:rPr>
          <w:szCs w:val="22"/>
          <w:lang w:val="ru-RU"/>
        </w:rPr>
        <w:t xml:space="preserve">Такая </w:t>
      </w:r>
      <w:r w:rsidR="00161F67" w:rsidRPr="00CA0988">
        <w:rPr>
          <w:szCs w:val="22"/>
          <w:lang w:val="ru-RU"/>
        </w:rPr>
        <w:t>с</w:t>
      </w:r>
      <w:r w:rsidR="008F16F8" w:rsidRPr="00CA0988">
        <w:rPr>
          <w:szCs w:val="22"/>
          <w:lang w:val="ru-RU"/>
        </w:rPr>
        <w:t>истема</w:t>
      </w:r>
      <w:r w:rsidR="006043E9" w:rsidRPr="00CA0988">
        <w:rPr>
          <w:szCs w:val="22"/>
          <w:lang w:val="ru-RU"/>
        </w:rPr>
        <w:t xml:space="preserve"> </w:t>
      </w:r>
      <w:r w:rsidR="008F16F8" w:rsidRPr="00CA0988">
        <w:rPr>
          <w:szCs w:val="22"/>
          <w:lang w:val="ru-RU"/>
        </w:rPr>
        <w:t>также</w:t>
      </w:r>
      <w:r w:rsidR="006043E9" w:rsidRPr="00CA0988">
        <w:rPr>
          <w:szCs w:val="22"/>
          <w:lang w:val="ru-RU"/>
        </w:rPr>
        <w:t xml:space="preserve"> </w:t>
      </w:r>
      <w:r w:rsidR="00CA0988">
        <w:rPr>
          <w:szCs w:val="22"/>
          <w:lang w:val="ru-RU"/>
        </w:rPr>
        <w:t xml:space="preserve">позволяет </w:t>
      </w:r>
      <w:r w:rsidR="00563133" w:rsidRPr="00CA0988">
        <w:rPr>
          <w:szCs w:val="22"/>
          <w:lang w:val="ru-RU"/>
        </w:rPr>
        <w:t>ВИС</w:t>
      </w:r>
      <w:r w:rsidR="00F62B85" w:rsidRPr="00CA0988">
        <w:rPr>
          <w:szCs w:val="22"/>
          <w:lang w:val="ru-RU"/>
        </w:rPr>
        <w:t xml:space="preserve"> </w:t>
      </w:r>
      <w:r w:rsidR="008F16F8" w:rsidRPr="00CA0988">
        <w:rPr>
          <w:szCs w:val="22"/>
          <w:lang w:val="ru-RU"/>
        </w:rPr>
        <w:t>лучше отраж</w:t>
      </w:r>
      <w:r w:rsidR="00161F67">
        <w:rPr>
          <w:szCs w:val="22"/>
          <w:lang w:val="ru-RU"/>
        </w:rPr>
        <w:t>ать</w:t>
      </w:r>
      <w:r w:rsidR="008F16F8" w:rsidRPr="00CA0988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 xml:space="preserve">события с учетом национальной практики, что </w:t>
      </w:r>
      <w:r w:rsidR="00161F67" w:rsidRPr="00161F67">
        <w:rPr>
          <w:szCs w:val="22"/>
          <w:lang w:val="ru-RU"/>
        </w:rPr>
        <w:t>в настоящее время</w:t>
      </w:r>
      <w:r w:rsidR="00161F67">
        <w:rPr>
          <w:szCs w:val="22"/>
          <w:lang w:val="ru-RU"/>
        </w:rPr>
        <w:t xml:space="preserve"> не </w:t>
      </w:r>
      <w:r>
        <w:rPr>
          <w:szCs w:val="22"/>
          <w:lang w:val="ru-RU"/>
        </w:rPr>
        <w:t xml:space="preserve">обеспечивается </w:t>
      </w:r>
      <w:r w:rsidRPr="00CA0988">
        <w:rPr>
          <w:szCs w:val="22"/>
          <w:lang w:val="ru-RU"/>
        </w:rPr>
        <w:t xml:space="preserve">в </w:t>
      </w:r>
      <w:r w:rsidRPr="00161F67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е </w:t>
      </w:r>
      <w:r w:rsidRPr="00C32845">
        <w:rPr>
          <w:szCs w:val="22"/>
        </w:rPr>
        <w:t>ST</w:t>
      </w:r>
      <w:r w:rsidRPr="00CA0988">
        <w:rPr>
          <w:szCs w:val="22"/>
          <w:lang w:val="ru-RU"/>
        </w:rPr>
        <w:t>.27</w:t>
      </w:r>
      <w:r w:rsidR="00E83BE3" w:rsidRPr="00CA0988">
        <w:rPr>
          <w:szCs w:val="22"/>
          <w:lang w:val="ru-RU"/>
        </w:rPr>
        <w:t>.</w:t>
      </w:r>
      <w:r w:rsidR="00F62B85" w:rsidRPr="00CA0988">
        <w:rPr>
          <w:szCs w:val="22"/>
          <w:lang w:val="ru-RU"/>
        </w:rPr>
        <w:t xml:space="preserve"> </w:t>
      </w:r>
      <w:r w:rsidR="00E83BE3" w:rsidRPr="00CA0988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>Неконкретизированные</w:t>
      </w:r>
      <w:r w:rsidR="00791531" w:rsidRPr="00161F67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>события, предусмотренные</w:t>
      </w:r>
      <w:r w:rsidR="00BC11F2" w:rsidRPr="00161F67">
        <w:rPr>
          <w:szCs w:val="22"/>
          <w:lang w:val="ru-RU"/>
        </w:rPr>
        <w:t xml:space="preserve"> стандартом </w:t>
      </w:r>
      <w:r w:rsidR="00BC11F2">
        <w:rPr>
          <w:szCs w:val="22"/>
        </w:rPr>
        <w:t>ST</w:t>
      </w:r>
      <w:r w:rsidR="00BC11F2" w:rsidRPr="00161F67">
        <w:rPr>
          <w:szCs w:val="22"/>
          <w:lang w:val="ru-RU"/>
        </w:rPr>
        <w:t>.27</w:t>
      </w:r>
      <w:r w:rsidR="008F16F8" w:rsidRPr="00161F67">
        <w:rPr>
          <w:szCs w:val="22"/>
          <w:lang w:val="ru-RU"/>
        </w:rPr>
        <w:t xml:space="preserve">, например, </w:t>
      </w:r>
      <w:r w:rsidR="00F62B85" w:rsidRPr="00C32845">
        <w:rPr>
          <w:szCs w:val="22"/>
        </w:rPr>
        <w:t>D</w:t>
      </w:r>
      <w:r w:rsidR="00F62B85" w:rsidRPr="00161F67">
        <w:rPr>
          <w:szCs w:val="22"/>
          <w:lang w:val="ru-RU"/>
        </w:rPr>
        <w:t>00</w:t>
      </w:r>
      <w:r w:rsidR="00161F67">
        <w:rPr>
          <w:szCs w:val="22"/>
          <w:lang w:val="ru-RU"/>
        </w:rPr>
        <w:t>,</w:t>
      </w:r>
      <w:r w:rsidR="00F62B85" w:rsidRPr="00161F67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 xml:space="preserve">могут </w:t>
      </w:r>
      <w:r w:rsidRPr="00B275AB">
        <w:rPr>
          <w:szCs w:val="22"/>
          <w:lang w:val="ru-RU"/>
        </w:rPr>
        <w:t>объе</w:t>
      </w:r>
      <w:r>
        <w:rPr>
          <w:szCs w:val="22"/>
          <w:lang w:val="ru-RU"/>
        </w:rPr>
        <w:t xml:space="preserve">диняться </w:t>
      </w:r>
      <w:r w:rsidR="008F16F8" w:rsidRPr="00161F67">
        <w:rPr>
          <w:szCs w:val="22"/>
          <w:lang w:val="ru-RU"/>
        </w:rPr>
        <w:t>с</w:t>
      </w:r>
      <w:r w:rsidR="00F62B85" w:rsidRPr="00161F67">
        <w:rPr>
          <w:szCs w:val="22"/>
          <w:lang w:val="ru-RU"/>
        </w:rPr>
        <w:t xml:space="preserve"> </w:t>
      </w:r>
      <w:r w:rsidR="008F16F8" w:rsidRPr="00161F67">
        <w:rPr>
          <w:szCs w:val="22"/>
          <w:lang w:val="ru-RU"/>
        </w:rPr>
        <w:t>соответствующ</w:t>
      </w:r>
      <w:r w:rsidR="00161F67">
        <w:rPr>
          <w:szCs w:val="22"/>
          <w:lang w:val="ru-RU"/>
        </w:rPr>
        <w:t>ими</w:t>
      </w:r>
      <w:r w:rsidR="008F16F8" w:rsidRPr="00161F67">
        <w:rPr>
          <w:szCs w:val="22"/>
          <w:lang w:val="ru-RU"/>
        </w:rPr>
        <w:t xml:space="preserve"> </w:t>
      </w:r>
      <w:r w:rsidR="004F6CB5" w:rsidRPr="00161F67">
        <w:rPr>
          <w:szCs w:val="22"/>
          <w:lang w:val="ru-RU"/>
        </w:rPr>
        <w:t>тег</w:t>
      </w:r>
      <w:r w:rsidR="00161F67">
        <w:rPr>
          <w:szCs w:val="22"/>
          <w:lang w:val="ru-RU"/>
        </w:rPr>
        <w:t>ами</w:t>
      </w:r>
      <w:r w:rsidR="00E83BE3" w:rsidRPr="00161F67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 xml:space="preserve">для более точного обозначения </w:t>
      </w:r>
      <w:r w:rsidR="008F16F8" w:rsidRPr="00161F67">
        <w:rPr>
          <w:szCs w:val="22"/>
          <w:lang w:val="ru-RU"/>
        </w:rPr>
        <w:t>характер</w:t>
      </w:r>
      <w:r w:rsidR="00161F67">
        <w:rPr>
          <w:szCs w:val="22"/>
          <w:lang w:val="ru-RU"/>
        </w:rPr>
        <w:t>а</w:t>
      </w:r>
      <w:r w:rsidR="008F16F8" w:rsidRPr="00161F67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 xml:space="preserve">события согласно </w:t>
      </w:r>
      <w:r w:rsidR="004F6CB5" w:rsidRPr="00161F67">
        <w:rPr>
          <w:szCs w:val="22"/>
          <w:lang w:val="ru-RU"/>
        </w:rPr>
        <w:t>национальн</w:t>
      </w:r>
      <w:r w:rsidR="00161F67">
        <w:rPr>
          <w:szCs w:val="22"/>
          <w:lang w:val="ru-RU"/>
        </w:rPr>
        <w:t>ому законодательству</w:t>
      </w:r>
      <w:r w:rsidR="00F62B85" w:rsidRPr="00161F67">
        <w:rPr>
          <w:szCs w:val="22"/>
          <w:lang w:val="ru-RU"/>
        </w:rPr>
        <w:t>.</w:t>
      </w:r>
      <w:r w:rsidR="00161F67">
        <w:rPr>
          <w:szCs w:val="22"/>
          <w:lang w:val="ru-RU"/>
        </w:rPr>
        <w:t xml:space="preserve"> </w:t>
      </w:r>
      <w:r w:rsidR="008F16F8" w:rsidRPr="00161F67">
        <w:rPr>
          <w:szCs w:val="22"/>
          <w:lang w:val="ru-RU"/>
        </w:rPr>
        <w:t>Ведомств</w:t>
      </w:r>
      <w:r w:rsidR="00161F67">
        <w:rPr>
          <w:szCs w:val="22"/>
          <w:lang w:val="ru-RU"/>
        </w:rPr>
        <w:t xml:space="preserve">а могут </w:t>
      </w:r>
      <w:r w:rsidR="00161F67" w:rsidRPr="00161F67">
        <w:rPr>
          <w:szCs w:val="22"/>
          <w:lang w:val="ru-RU"/>
        </w:rPr>
        <w:t>эксперимент</w:t>
      </w:r>
      <w:r w:rsidR="00161F67">
        <w:rPr>
          <w:szCs w:val="22"/>
          <w:lang w:val="ru-RU"/>
        </w:rPr>
        <w:t xml:space="preserve">ировать </w:t>
      </w:r>
      <w:r w:rsidR="008F16F8" w:rsidRPr="00161F67">
        <w:rPr>
          <w:szCs w:val="22"/>
          <w:lang w:val="ru-RU"/>
        </w:rPr>
        <w:t>с</w:t>
      </w:r>
      <w:r w:rsidR="00CC47C5" w:rsidRPr="00161F67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>такими неконкретизированными</w:t>
      </w:r>
      <w:r w:rsidR="00161F67" w:rsidRPr="00161F67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>событиями</w:t>
      </w:r>
      <w:r w:rsidR="00CC47C5" w:rsidRPr="00161F67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>в соответствии со своими потребностями</w:t>
      </w:r>
      <w:r w:rsidR="00CC47C5" w:rsidRPr="00161F67">
        <w:rPr>
          <w:szCs w:val="22"/>
          <w:lang w:val="ru-RU"/>
        </w:rPr>
        <w:t xml:space="preserve">, </w:t>
      </w:r>
      <w:r w:rsidR="008F16F8" w:rsidRPr="00161F67">
        <w:rPr>
          <w:szCs w:val="22"/>
          <w:lang w:val="ru-RU"/>
        </w:rPr>
        <w:t>и</w:t>
      </w:r>
      <w:r w:rsidR="00CC47C5" w:rsidRPr="00161F67">
        <w:rPr>
          <w:szCs w:val="22"/>
          <w:lang w:val="ru-RU"/>
        </w:rPr>
        <w:t xml:space="preserve"> </w:t>
      </w:r>
      <w:r w:rsidR="008F16F8" w:rsidRPr="00161F67">
        <w:rPr>
          <w:szCs w:val="22"/>
          <w:lang w:val="ru-RU"/>
        </w:rPr>
        <w:t>данные</w:t>
      </w:r>
      <w:r w:rsidR="00CC47C5" w:rsidRPr="00161F67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 xml:space="preserve">об </w:t>
      </w:r>
      <w:r w:rsidR="008F16F8" w:rsidRPr="00161F67">
        <w:rPr>
          <w:szCs w:val="22"/>
          <w:lang w:val="ru-RU"/>
        </w:rPr>
        <w:t>использова</w:t>
      </w:r>
      <w:r w:rsidR="00161F67">
        <w:rPr>
          <w:szCs w:val="22"/>
          <w:lang w:val="ru-RU"/>
        </w:rPr>
        <w:t>нии</w:t>
      </w:r>
      <w:r w:rsidR="008F16F8" w:rsidRPr="00161F67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>неконкретизированных</w:t>
      </w:r>
      <w:r w:rsidR="00CC47C5" w:rsidRPr="00161F67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 xml:space="preserve">событий можно собирать </w:t>
      </w:r>
      <w:r w:rsidR="008F16F8" w:rsidRPr="00161F67">
        <w:rPr>
          <w:szCs w:val="22"/>
          <w:lang w:val="ru-RU"/>
        </w:rPr>
        <w:t>и</w:t>
      </w:r>
      <w:r w:rsidR="00CC47C5" w:rsidRPr="00161F67">
        <w:rPr>
          <w:szCs w:val="22"/>
          <w:lang w:val="ru-RU"/>
        </w:rPr>
        <w:t xml:space="preserve"> </w:t>
      </w:r>
      <w:r w:rsidR="00161F67" w:rsidRPr="00161F67">
        <w:rPr>
          <w:szCs w:val="22"/>
          <w:lang w:val="ru-RU"/>
        </w:rPr>
        <w:t>анализ</w:t>
      </w:r>
      <w:r w:rsidR="00161F67">
        <w:rPr>
          <w:szCs w:val="22"/>
          <w:lang w:val="ru-RU"/>
        </w:rPr>
        <w:t xml:space="preserve">ировать на </w:t>
      </w:r>
      <w:r w:rsidR="00161F67" w:rsidRPr="00161F67">
        <w:rPr>
          <w:szCs w:val="22"/>
          <w:lang w:val="ru-RU"/>
        </w:rPr>
        <w:t>предмет</w:t>
      </w:r>
      <w:r w:rsidR="00161F67">
        <w:rPr>
          <w:szCs w:val="22"/>
          <w:lang w:val="ru-RU"/>
        </w:rPr>
        <w:t xml:space="preserve"> </w:t>
      </w:r>
      <w:r w:rsidR="001B3D17">
        <w:rPr>
          <w:szCs w:val="22"/>
          <w:lang w:val="ru-RU"/>
        </w:rPr>
        <w:t xml:space="preserve">их </w:t>
      </w:r>
      <w:r w:rsidR="00161F67">
        <w:rPr>
          <w:szCs w:val="22"/>
          <w:lang w:val="ru-RU"/>
        </w:rPr>
        <w:t>включения</w:t>
      </w:r>
      <w:r w:rsidR="008F16F8" w:rsidRPr="00161F67">
        <w:rPr>
          <w:szCs w:val="22"/>
          <w:lang w:val="ru-RU"/>
        </w:rPr>
        <w:t xml:space="preserve"> в</w:t>
      </w:r>
      <w:r w:rsidR="00CC47C5" w:rsidRPr="00161F67">
        <w:rPr>
          <w:szCs w:val="22"/>
          <w:lang w:val="ru-RU"/>
        </w:rPr>
        <w:t xml:space="preserve"> </w:t>
      </w:r>
      <w:r w:rsidR="00161F67">
        <w:rPr>
          <w:szCs w:val="22"/>
          <w:lang w:val="ru-RU"/>
        </w:rPr>
        <w:t xml:space="preserve">будущие версии </w:t>
      </w:r>
      <w:r w:rsidR="00161F67" w:rsidRPr="00161F67">
        <w:rPr>
          <w:szCs w:val="22"/>
          <w:lang w:val="ru-RU"/>
        </w:rPr>
        <w:t>стандарт</w:t>
      </w:r>
      <w:r w:rsidR="00161F67">
        <w:rPr>
          <w:szCs w:val="22"/>
          <w:lang w:val="ru-RU"/>
        </w:rPr>
        <w:t xml:space="preserve">а </w:t>
      </w:r>
      <w:r w:rsidR="00CC47C5">
        <w:rPr>
          <w:szCs w:val="22"/>
        </w:rPr>
        <w:t>ST</w:t>
      </w:r>
      <w:r w:rsidR="00CC47C5" w:rsidRPr="00161F67">
        <w:rPr>
          <w:szCs w:val="22"/>
          <w:lang w:val="ru-RU"/>
        </w:rPr>
        <w:t>.27</w:t>
      </w:r>
      <w:r w:rsidR="00161F67" w:rsidRPr="00161F67">
        <w:rPr>
          <w:szCs w:val="22"/>
          <w:lang w:val="ru-RU"/>
        </w:rPr>
        <w:t xml:space="preserve"> в качестве </w:t>
      </w:r>
      <w:r w:rsidR="00161F67">
        <w:rPr>
          <w:szCs w:val="22"/>
          <w:lang w:val="ru-RU"/>
        </w:rPr>
        <w:t>штатных событий</w:t>
      </w:r>
      <w:r w:rsidR="00CC47C5" w:rsidRPr="00161F67">
        <w:rPr>
          <w:szCs w:val="22"/>
          <w:lang w:val="ru-RU"/>
        </w:rPr>
        <w:t>.</w:t>
      </w:r>
    </w:p>
    <w:p w:rsidR="008C4543" w:rsidRPr="008F16F8" w:rsidRDefault="00161F67" w:rsidP="00711378">
      <w:pPr>
        <w:numPr>
          <w:ilvl w:val="0"/>
          <w:numId w:val="5"/>
        </w:numPr>
        <w:tabs>
          <w:tab w:val="clear" w:pos="567"/>
        </w:tabs>
        <w:spacing w:before="120" w:after="220"/>
        <w:rPr>
          <w:szCs w:val="22"/>
          <w:lang w:val="ru-RU"/>
        </w:rPr>
      </w:pPr>
      <w:r w:rsidRPr="00161F67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ое </w:t>
      </w:r>
      <w:r w:rsidR="008F16F8" w:rsidRPr="008F16F8">
        <w:rPr>
          <w:szCs w:val="22"/>
          <w:lang w:val="ru-RU"/>
        </w:rPr>
        <w:t>предложение</w:t>
      </w:r>
      <w:r w:rsidR="00A34459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имеет и ряд </w:t>
      </w:r>
      <w:r w:rsidRPr="00161F67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ых </w:t>
      </w:r>
      <w:r w:rsidRPr="00161F67">
        <w:rPr>
          <w:szCs w:val="22"/>
          <w:lang w:val="ru-RU"/>
        </w:rPr>
        <w:t>отрицательн</w:t>
      </w:r>
      <w:r>
        <w:rPr>
          <w:szCs w:val="22"/>
          <w:lang w:val="ru-RU"/>
        </w:rPr>
        <w:t xml:space="preserve">ых </w:t>
      </w:r>
      <w:r w:rsidRPr="00161F67">
        <w:rPr>
          <w:szCs w:val="22"/>
          <w:lang w:val="ru-RU"/>
        </w:rPr>
        <w:t>сторон</w:t>
      </w:r>
      <w:r w:rsidR="00A34459" w:rsidRPr="008F16F8">
        <w:rPr>
          <w:szCs w:val="22"/>
          <w:lang w:val="ru-RU"/>
        </w:rPr>
        <w:t xml:space="preserve">. </w:t>
      </w:r>
      <w:r w:rsidR="008F16F8" w:rsidRPr="008F16F8">
        <w:rPr>
          <w:szCs w:val="22"/>
          <w:lang w:val="ru-RU"/>
        </w:rPr>
        <w:t>Некотор</w:t>
      </w:r>
      <w:r>
        <w:rPr>
          <w:szCs w:val="22"/>
          <w:lang w:val="ru-RU"/>
        </w:rPr>
        <w:t>ые</w:t>
      </w:r>
      <w:r w:rsidR="00A34459" w:rsidRPr="008F16F8">
        <w:rPr>
          <w:szCs w:val="22"/>
          <w:lang w:val="ru-RU"/>
        </w:rPr>
        <w:t xml:space="preserve"> </w:t>
      </w:r>
      <w:r w:rsidRPr="008F16F8">
        <w:rPr>
          <w:szCs w:val="22"/>
          <w:lang w:val="ru-RU"/>
        </w:rPr>
        <w:t>в</w:t>
      </w:r>
      <w:r w:rsidR="008F16F8" w:rsidRPr="008F16F8">
        <w:rPr>
          <w:szCs w:val="22"/>
          <w:lang w:val="ru-RU"/>
        </w:rPr>
        <w:t>едомств</w:t>
      </w:r>
      <w:r>
        <w:rPr>
          <w:szCs w:val="22"/>
          <w:lang w:val="ru-RU"/>
        </w:rPr>
        <w:t>а</w:t>
      </w:r>
      <w:r w:rsidR="00A34459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предпочит</w:t>
      </w:r>
      <w:r>
        <w:rPr>
          <w:szCs w:val="22"/>
          <w:lang w:val="ru-RU"/>
        </w:rPr>
        <w:t>ают существующие кодировки событий, поскольку они короче и проще</w:t>
      </w:r>
      <w:r w:rsidR="00A34459" w:rsidRPr="008F16F8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Некотор</w:t>
      </w:r>
      <w:r>
        <w:rPr>
          <w:szCs w:val="22"/>
          <w:lang w:val="ru-RU"/>
        </w:rPr>
        <w:t xml:space="preserve">ые </w:t>
      </w:r>
      <w:r w:rsidRPr="008F16F8">
        <w:rPr>
          <w:szCs w:val="22"/>
          <w:lang w:val="ru-RU"/>
        </w:rPr>
        <w:t>в</w:t>
      </w:r>
      <w:r w:rsidR="008F16F8" w:rsidRPr="008F16F8">
        <w:rPr>
          <w:szCs w:val="22"/>
          <w:lang w:val="ru-RU"/>
        </w:rPr>
        <w:t>едомств</w:t>
      </w:r>
      <w:r>
        <w:rPr>
          <w:szCs w:val="22"/>
          <w:lang w:val="ru-RU"/>
        </w:rPr>
        <w:t xml:space="preserve">а хотели бы сохранения существующей </w:t>
      </w:r>
      <w:r w:rsidR="008F16F8" w:rsidRPr="008F16F8">
        <w:rPr>
          <w:szCs w:val="22"/>
          <w:lang w:val="ru-RU"/>
        </w:rPr>
        <w:t>с</w:t>
      </w:r>
      <w:r>
        <w:rPr>
          <w:szCs w:val="22"/>
          <w:lang w:val="ru-RU"/>
        </w:rPr>
        <w:t>истемы</w:t>
      </w:r>
      <w:r w:rsidR="00F92A42">
        <w:rPr>
          <w:szCs w:val="22"/>
          <w:lang w:val="ru-RU"/>
        </w:rPr>
        <w:t xml:space="preserve">, желая оправдать уже </w:t>
      </w:r>
      <w:r w:rsidR="00F92A42" w:rsidRPr="00F92A42">
        <w:rPr>
          <w:szCs w:val="22"/>
          <w:lang w:val="ru-RU"/>
        </w:rPr>
        <w:t>выполнен</w:t>
      </w:r>
      <w:r w:rsidR="00F92A42">
        <w:rPr>
          <w:szCs w:val="22"/>
          <w:lang w:val="ru-RU"/>
        </w:rPr>
        <w:t xml:space="preserve">ную </w:t>
      </w:r>
      <w:r w:rsidR="00F92A42" w:rsidRPr="00F92A42">
        <w:rPr>
          <w:szCs w:val="22"/>
          <w:lang w:val="ru-RU"/>
        </w:rPr>
        <w:t>работ</w:t>
      </w:r>
      <w:r w:rsidR="00F92A42">
        <w:rPr>
          <w:szCs w:val="22"/>
          <w:lang w:val="ru-RU"/>
        </w:rPr>
        <w:t xml:space="preserve">у </w:t>
      </w:r>
      <w:r w:rsidR="008F16F8" w:rsidRPr="008F16F8">
        <w:rPr>
          <w:szCs w:val="22"/>
          <w:lang w:val="ru-RU"/>
        </w:rPr>
        <w:t>или</w:t>
      </w:r>
      <w:r w:rsidR="00432A30" w:rsidRPr="008F16F8">
        <w:rPr>
          <w:szCs w:val="22"/>
          <w:lang w:val="ru-RU"/>
        </w:rPr>
        <w:t xml:space="preserve"> </w:t>
      </w:r>
      <w:r w:rsidR="00F92A42">
        <w:rPr>
          <w:szCs w:val="22"/>
          <w:lang w:val="ru-RU"/>
        </w:rPr>
        <w:t xml:space="preserve">сохранить уже готовые </w:t>
      </w:r>
      <w:r w:rsidR="008F16F8" w:rsidRPr="008F16F8">
        <w:rPr>
          <w:szCs w:val="22"/>
          <w:lang w:val="ru-RU"/>
        </w:rPr>
        <w:t>планы</w:t>
      </w:r>
      <w:r w:rsidR="00F92A42">
        <w:rPr>
          <w:szCs w:val="22"/>
          <w:lang w:val="ru-RU"/>
        </w:rPr>
        <w:t xml:space="preserve">. </w:t>
      </w:r>
      <w:r w:rsidR="008F16F8" w:rsidRPr="008F16F8">
        <w:rPr>
          <w:szCs w:val="22"/>
          <w:lang w:val="ru-RU"/>
        </w:rPr>
        <w:t>Некотор</w:t>
      </w:r>
      <w:r w:rsidR="00F92A42">
        <w:rPr>
          <w:szCs w:val="22"/>
          <w:lang w:val="ru-RU"/>
        </w:rPr>
        <w:t>ые</w:t>
      </w:r>
      <w:r w:rsidR="00432A30" w:rsidRPr="008F16F8">
        <w:rPr>
          <w:szCs w:val="22"/>
          <w:lang w:val="ru-RU"/>
        </w:rPr>
        <w:t xml:space="preserve"> </w:t>
      </w:r>
      <w:r w:rsidR="00F92A42" w:rsidRPr="008F16F8">
        <w:rPr>
          <w:szCs w:val="22"/>
          <w:lang w:val="ru-RU"/>
        </w:rPr>
        <w:t>в</w:t>
      </w:r>
      <w:r w:rsidR="008F16F8" w:rsidRPr="008F16F8">
        <w:rPr>
          <w:szCs w:val="22"/>
          <w:lang w:val="ru-RU"/>
        </w:rPr>
        <w:t>едомств</w:t>
      </w:r>
      <w:r w:rsidR="00F92A42">
        <w:rPr>
          <w:szCs w:val="22"/>
          <w:lang w:val="ru-RU"/>
        </w:rPr>
        <w:t>а не убеждены</w:t>
      </w:r>
      <w:r w:rsidR="008F16F8" w:rsidRPr="008F16F8">
        <w:rPr>
          <w:szCs w:val="22"/>
          <w:lang w:val="ru-RU"/>
        </w:rPr>
        <w:t>, что потенциал</w:t>
      </w:r>
      <w:r w:rsidR="00F92A42">
        <w:rPr>
          <w:szCs w:val="22"/>
          <w:lang w:val="ru-RU"/>
        </w:rPr>
        <w:t>ьные</w:t>
      </w:r>
      <w:r w:rsidR="008F16F8" w:rsidRPr="008F16F8">
        <w:rPr>
          <w:szCs w:val="22"/>
          <w:lang w:val="ru-RU"/>
        </w:rPr>
        <w:t xml:space="preserve"> преимущества</w:t>
      </w:r>
      <w:r w:rsidR="00F92A42">
        <w:rPr>
          <w:szCs w:val="22"/>
          <w:lang w:val="ru-RU"/>
        </w:rPr>
        <w:t xml:space="preserve"> этой </w:t>
      </w:r>
      <w:r w:rsidR="00F92A42" w:rsidRPr="00F92A42">
        <w:rPr>
          <w:szCs w:val="22"/>
          <w:lang w:val="ru-RU"/>
        </w:rPr>
        <w:t>систем</w:t>
      </w:r>
      <w:r w:rsidR="00F92A42">
        <w:rPr>
          <w:szCs w:val="22"/>
          <w:lang w:val="ru-RU"/>
        </w:rPr>
        <w:t xml:space="preserve">ы оправдываются ее усложнением и </w:t>
      </w:r>
      <w:r w:rsidR="00F92A42" w:rsidRPr="00F92A42">
        <w:rPr>
          <w:szCs w:val="22"/>
          <w:lang w:val="ru-RU"/>
        </w:rPr>
        <w:t>использова</w:t>
      </w:r>
      <w:r w:rsidR="00F92A42">
        <w:rPr>
          <w:szCs w:val="22"/>
          <w:lang w:val="ru-RU"/>
        </w:rPr>
        <w:t xml:space="preserve">нием дополнительных </w:t>
      </w:r>
      <w:r w:rsidR="00F92A42" w:rsidRPr="00F92A42">
        <w:rPr>
          <w:szCs w:val="22"/>
          <w:lang w:val="ru-RU"/>
        </w:rPr>
        <w:t>элемент</w:t>
      </w:r>
      <w:r w:rsidR="00F92A42">
        <w:rPr>
          <w:szCs w:val="22"/>
          <w:lang w:val="ru-RU"/>
        </w:rPr>
        <w:t>ов</w:t>
      </w:r>
      <w:r w:rsidR="00EA6799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информа</w:t>
      </w:r>
      <w:r w:rsidR="00F92A42">
        <w:rPr>
          <w:szCs w:val="22"/>
          <w:lang w:val="ru-RU"/>
        </w:rPr>
        <w:t>ции.</w:t>
      </w:r>
      <w:r w:rsidR="00432A30" w:rsidRPr="008F16F8">
        <w:rPr>
          <w:szCs w:val="22"/>
          <w:lang w:val="ru-RU"/>
        </w:rPr>
        <w:t xml:space="preserve"> </w:t>
      </w:r>
      <w:r w:rsidR="00F92A42" w:rsidRPr="00F92A42">
        <w:rPr>
          <w:color w:val="000000"/>
          <w:szCs w:val="22"/>
          <w:lang w:val="ru-RU"/>
        </w:rPr>
        <w:t>С другой стороны</w:t>
      </w:r>
      <w:r w:rsidR="00432A30" w:rsidRPr="008F16F8">
        <w:rPr>
          <w:szCs w:val="22"/>
          <w:lang w:val="ru-RU"/>
        </w:rPr>
        <w:t xml:space="preserve">, </w:t>
      </w:r>
      <w:r w:rsidR="008F16F8" w:rsidRPr="008F16F8">
        <w:rPr>
          <w:szCs w:val="22"/>
          <w:lang w:val="ru-RU"/>
        </w:rPr>
        <w:t>некотор</w:t>
      </w:r>
      <w:r w:rsidR="00F92A42">
        <w:rPr>
          <w:szCs w:val="22"/>
          <w:lang w:val="ru-RU"/>
        </w:rPr>
        <w:t>ые</w:t>
      </w:r>
      <w:r w:rsidR="00432A30" w:rsidRPr="008F16F8">
        <w:rPr>
          <w:szCs w:val="22"/>
          <w:lang w:val="ru-RU"/>
        </w:rPr>
        <w:t xml:space="preserve"> </w:t>
      </w:r>
      <w:r w:rsidR="00F92A42">
        <w:rPr>
          <w:szCs w:val="22"/>
          <w:lang w:val="ru-RU"/>
        </w:rPr>
        <w:t>другие</w:t>
      </w:r>
      <w:r w:rsidR="00EA6799" w:rsidRPr="008F16F8">
        <w:rPr>
          <w:szCs w:val="22"/>
          <w:lang w:val="ru-RU"/>
        </w:rPr>
        <w:t xml:space="preserve"> </w:t>
      </w:r>
      <w:r w:rsidR="00F92A42" w:rsidRPr="008F16F8">
        <w:rPr>
          <w:szCs w:val="22"/>
          <w:lang w:val="ru-RU"/>
        </w:rPr>
        <w:t>в</w:t>
      </w:r>
      <w:r w:rsidR="008F16F8" w:rsidRPr="008F16F8">
        <w:rPr>
          <w:szCs w:val="22"/>
          <w:lang w:val="ru-RU"/>
        </w:rPr>
        <w:t>едомств</w:t>
      </w:r>
      <w:r w:rsidR="00F92A42">
        <w:rPr>
          <w:szCs w:val="22"/>
          <w:lang w:val="ru-RU"/>
        </w:rPr>
        <w:t xml:space="preserve">а считают, что </w:t>
      </w:r>
      <w:r w:rsidR="001B3D17">
        <w:rPr>
          <w:szCs w:val="22"/>
          <w:lang w:val="ru-RU"/>
        </w:rPr>
        <w:t>предлагаемые</w:t>
      </w:r>
      <w:r w:rsidR="008F16F8" w:rsidRPr="008F16F8">
        <w:rPr>
          <w:szCs w:val="22"/>
          <w:lang w:val="ru-RU"/>
        </w:rPr>
        <w:t xml:space="preserve"> изменения </w:t>
      </w:r>
      <w:r w:rsidR="00F92A42">
        <w:rPr>
          <w:szCs w:val="22"/>
          <w:lang w:val="ru-RU"/>
        </w:rPr>
        <w:t>идут недостаточно далеко</w:t>
      </w:r>
      <w:r w:rsidR="00432A30" w:rsidRPr="008F16F8">
        <w:rPr>
          <w:szCs w:val="22"/>
          <w:lang w:val="ru-RU"/>
        </w:rPr>
        <w:t xml:space="preserve">, </w:t>
      </w:r>
      <w:r w:rsidR="008F16F8" w:rsidRPr="008F16F8">
        <w:rPr>
          <w:szCs w:val="22"/>
          <w:lang w:val="ru-RU"/>
        </w:rPr>
        <w:t>и</w:t>
      </w:r>
      <w:r w:rsidR="00432A30" w:rsidRPr="008F16F8">
        <w:rPr>
          <w:szCs w:val="22"/>
          <w:lang w:val="ru-RU"/>
        </w:rPr>
        <w:t xml:space="preserve"> </w:t>
      </w:r>
      <w:r w:rsidR="00F92A42">
        <w:rPr>
          <w:szCs w:val="22"/>
          <w:lang w:val="ru-RU"/>
        </w:rPr>
        <w:t xml:space="preserve">что </w:t>
      </w:r>
      <w:r w:rsidR="00F92A42" w:rsidRPr="008F16F8">
        <w:rPr>
          <w:szCs w:val="22"/>
          <w:lang w:val="ru-RU"/>
        </w:rPr>
        <w:t xml:space="preserve">может </w:t>
      </w:r>
      <w:r w:rsidR="00F92A42">
        <w:rPr>
          <w:szCs w:val="22"/>
          <w:lang w:val="ru-RU"/>
        </w:rPr>
        <w:t xml:space="preserve">потребоваться </w:t>
      </w:r>
      <w:r w:rsidR="008F16F8" w:rsidRPr="008F16F8">
        <w:rPr>
          <w:szCs w:val="22"/>
          <w:lang w:val="ru-RU"/>
        </w:rPr>
        <w:t>более</w:t>
      </w:r>
      <w:r w:rsidR="00432A30" w:rsidRPr="008F16F8">
        <w:rPr>
          <w:szCs w:val="22"/>
          <w:lang w:val="ru-RU"/>
        </w:rPr>
        <w:t xml:space="preserve"> </w:t>
      </w:r>
      <w:r w:rsidR="00F92A42">
        <w:rPr>
          <w:szCs w:val="22"/>
          <w:lang w:val="ru-RU"/>
        </w:rPr>
        <w:t xml:space="preserve">глубокая </w:t>
      </w:r>
      <w:r w:rsidR="00F92A42" w:rsidRPr="00F92A42">
        <w:rPr>
          <w:szCs w:val="22"/>
          <w:lang w:val="ru-RU"/>
        </w:rPr>
        <w:t>реорганизаци</w:t>
      </w:r>
      <w:r w:rsidR="00F92A42">
        <w:rPr>
          <w:szCs w:val="22"/>
          <w:lang w:val="ru-RU"/>
        </w:rPr>
        <w:t>я перечня</w:t>
      </w:r>
      <w:r w:rsidR="0047408F" w:rsidRPr="008F16F8">
        <w:rPr>
          <w:szCs w:val="22"/>
          <w:lang w:val="ru-RU"/>
        </w:rPr>
        <w:t xml:space="preserve"> событий </w:t>
      </w:r>
      <w:r w:rsidR="008F16F8" w:rsidRPr="008F16F8">
        <w:rPr>
          <w:szCs w:val="22"/>
          <w:lang w:val="ru-RU"/>
        </w:rPr>
        <w:t>и</w:t>
      </w:r>
      <w:r w:rsidR="00432A30" w:rsidRPr="008F16F8">
        <w:rPr>
          <w:szCs w:val="22"/>
          <w:lang w:val="ru-RU"/>
        </w:rPr>
        <w:t xml:space="preserve"> </w:t>
      </w:r>
      <w:r w:rsidR="00F92A42" w:rsidRPr="00F92A42">
        <w:rPr>
          <w:szCs w:val="22"/>
          <w:lang w:val="ru-RU"/>
        </w:rPr>
        <w:t>систем</w:t>
      </w:r>
      <w:r w:rsidR="00F92A42">
        <w:rPr>
          <w:szCs w:val="22"/>
          <w:lang w:val="ru-RU"/>
        </w:rPr>
        <w:t>ы их кодирования</w:t>
      </w:r>
      <w:r w:rsidR="00432A30" w:rsidRPr="008F16F8">
        <w:rPr>
          <w:szCs w:val="22"/>
          <w:lang w:val="ru-RU"/>
        </w:rPr>
        <w:t>.</w:t>
      </w:r>
    </w:p>
    <w:p w:rsidR="008C4543" w:rsidRPr="00F92A42" w:rsidRDefault="008F16F8" w:rsidP="00711378">
      <w:pPr>
        <w:keepNext/>
        <w:spacing w:before="240" w:after="60"/>
        <w:rPr>
          <w:szCs w:val="22"/>
          <w:lang w:val="ru-RU"/>
        </w:rPr>
      </w:pPr>
      <w:r w:rsidRPr="00F92A42">
        <w:rPr>
          <w:szCs w:val="22"/>
          <w:lang w:val="ru-RU"/>
        </w:rPr>
        <w:t xml:space="preserve">ИЗМЕНЕНИЯ </w:t>
      </w:r>
      <w:r w:rsidR="00F92A42">
        <w:rPr>
          <w:szCs w:val="22"/>
          <w:lang w:val="ru-RU"/>
        </w:rPr>
        <w:t xml:space="preserve">ОСНОВНОГО ТЕКСТА </w:t>
      </w:r>
      <w:r w:rsidR="00F92A42" w:rsidRPr="00F92A42">
        <w:rPr>
          <w:szCs w:val="22"/>
          <w:lang w:val="ru-RU"/>
        </w:rPr>
        <w:t>СТАНДАРТ</w:t>
      </w:r>
      <w:r w:rsidR="00F92A42">
        <w:rPr>
          <w:szCs w:val="22"/>
          <w:lang w:val="ru-RU"/>
        </w:rPr>
        <w:t>А</w:t>
      </w:r>
      <w:r w:rsidR="008C4543" w:rsidRPr="00F92A42">
        <w:rPr>
          <w:szCs w:val="22"/>
          <w:lang w:val="ru-RU"/>
        </w:rPr>
        <w:t xml:space="preserve"> </w:t>
      </w:r>
      <w:r w:rsidR="008C4543" w:rsidRPr="004300DA">
        <w:rPr>
          <w:szCs w:val="22"/>
        </w:rPr>
        <w:t>ST</w:t>
      </w:r>
      <w:r w:rsidR="008C4543" w:rsidRPr="00F92A42">
        <w:rPr>
          <w:szCs w:val="22"/>
          <w:lang w:val="ru-RU"/>
        </w:rPr>
        <w:t>.27</w:t>
      </w:r>
    </w:p>
    <w:p w:rsidR="004B3029" w:rsidRPr="00F92A42" w:rsidRDefault="00F92A42" w:rsidP="00711378">
      <w:pPr>
        <w:numPr>
          <w:ilvl w:val="0"/>
          <w:numId w:val="5"/>
        </w:numPr>
        <w:tabs>
          <w:tab w:val="clear" w:pos="567"/>
        </w:tabs>
        <w:spacing w:after="120"/>
        <w:rPr>
          <w:szCs w:val="22"/>
          <w:lang w:val="ru-RU"/>
        </w:rPr>
      </w:pPr>
      <w:r w:rsidRPr="00F92A42">
        <w:rPr>
          <w:szCs w:val="22"/>
          <w:lang w:val="ru-RU"/>
        </w:rPr>
        <w:t xml:space="preserve">В связи с </w:t>
      </w:r>
      <w:r>
        <w:rPr>
          <w:szCs w:val="22"/>
          <w:lang w:val="ru-RU"/>
        </w:rPr>
        <w:t xml:space="preserve">такими вопросами упорядочивания </w:t>
      </w:r>
      <w:r w:rsidR="004F6CB5" w:rsidRPr="00F92A42">
        <w:rPr>
          <w:szCs w:val="22"/>
          <w:lang w:val="ru-RU"/>
        </w:rPr>
        <w:t>событий</w:t>
      </w:r>
      <w:r w:rsidR="00432A30" w:rsidRPr="00F92A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Целевой группе требуется больше</w:t>
      </w:r>
      <w:r w:rsidR="00C32845" w:rsidRPr="00F92A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времени </w:t>
      </w:r>
      <w:r w:rsidR="001B3D17">
        <w:rPr>
          <w:szCs w:val="22"/>
          <w:lang w:val="ru-RU"/>
        </w:rPr>
        <w:t xml:space="preserve">для </w:t>
      </w:r>
      <w:r w:rsidRPr="00F92A42">
        <w:rPr>
          <w:szCs w:val="22"/>
          <w:lang w:val="ru-RU"/>
        </w:rPr>
        <w:t>анализ</w:t>
      </w:r>
      <w:r w:rsidR="001B3D17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</w:t>
      </w:r>
      <w:r w:rsidRPr="00F92A42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>ого предложения</w:t>
      </w:r>
      <w:r w:rsidR="004B3029" w:rsidRPr="00F92A42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Одни</w:t>
      </w:r>
      <w:r w:rsidR="004B3029" w:rsidRPr="00F92A42">
        <w:rPr>
          <w:szCs w:val="22"/>
          <w:lang w:val="ru-RU"/>
        </w:rPr>
        <w:t xml:space="preserve"> </w:t>
      </w:r>
      <w:r w:rsidR="008F16F8" w:rsidRPr="00F92A42">
        <w:rPr>
          <w:szCs w:val="22"/>
          <w:lang w:val="ru-RU"/>
        </w:rPr>
        <w:t>члены</w:t>
      </w:r>
      <w:r w:rsidR="00432A30" w:rsidRPr="00F92A42">
        <w:rPr>
          <w:szCs w:val="22"/>
          <w:lang w:val="ru-RU"/>
        </w:rPr>
        <w:t xml:space="preserve"> </w:t>
      </w:r>
      <w:r w:rsidRPr="00F92A42">
        <w:rPr>
          <w:szCs w:val="22"/>
          <w:lang w:val="ru-RU"/>
        </w:rPr>
        <w:t xml:space="preserve">Целевой группы </w:t>
      </w:r>
      <w:r w:rsidR="008F16F8" w:rsidRPr="00F92A42">
        <w:rPr>
          <w:szCs w:val="22"/>
          <w:lang w:val="ru-RU"/>
        </w:rPr>
        <w:t>отда</w:t>
      </w:r>
      <w:r>
        <w:rPr>
          <w:szCs w:val="22"/>
          <w:lang w:val="ru-RU"/>
        </w:rPr>
        <w:t>ют</w:t>
      </w:r>
      <w:r w:rsidR="008F16F8" w:rsidRPr="00F92A42">
        <w:rPr>
          <w:szCs w:val="22"/>
          <w:lang w:val="ru-RU"/>
        </w:rPr>
        <w:t xml:space="preserve"> предпочтение </w:t>
      </w:r>
      <w:r w:rsidRPr="00F92A42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>ому предложению</w:t>
      </w:r>
      <w:r w:rsidR="004B3029" w:rsidRPr="00F92A4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другие </w:t>
      </w:r>
      <w:r w:rsidR="008F16F8" w:rsidRPr="00F92A42">
        <w:rPr>
          <w:szCs w:val="22"/>
          <w:lang w:val="ru-RU"/>
        </w:rPr>
        <w:t xml:space="preserve">не склонны </w:t>
      </w:r>
      <w:r>
        <w:rPr>
          <w:szCs w:val="22"/>
          <w:lang w:val="ru-RU"/>
        </w:rPr>
        <w:t>что-то менять</w:t>
      </w:r>
      <w:r w:rsidR="004B3029" w:rsidRPr="00F92A4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третьи хотели бы изучить </w:t>
      </w:r>
      <w:r w:rsidR="008F16F8" w:rsidRPr="00F92A42">
        <w:rPr>
          <w:szCs w:val="22"/>
          <w:lang w:val="ru-RU"/>
        </w:rPr>
        <w:t>альтернатив</w:t>
      </w:r>
      <w:r>
        <w:rPr>
          <w:szCs w:val="22"/>
          <w:lang w:val="ru-RU"/>
        </w:rPr>
        <w:t xml:space="preserve">ные </w:t>
      </w:r>
      <w:r w:rsidRPr="00F92A42">
        <w:rPr>
          <w:szCs w:val="22"/>
          <w:lang w:val="ru-RU"/>
        </w:rPr>
        <w:t>вариант</w:t>
      </w:r>
      <w:r>
        <w:rPr>
          <w:szCs w:val="22"/>
          <w:lang w:val="ru-RU"/>
        </w:rPr>
        <w:t xml:space="preserve">ы </w:t>
      </w:r>
      <w:r w:rsidRPr="00F92A42">
        <w:rPr>
          <w:szCs w:val="22"/>
          <w:lang w:val="ru-RU"/>
        </w:rPr>
        <w:t>классификаци</w:t>
      </w:r>
      <w:r>
        <w:rPr>
          <w:szCs w:val="22"/>
          <w:lang w:val="ru-RU"/>
        </w:rPr>
        <w:t xml:space="preserve">и </w:t>
      </w:r>
      <w:r w:rsidRPr="00F92A42">
        <w:rPr>
          <w:szCs w:val="22"/>
          <w:lang w:val="ru-RU"/>
        </w:rPr>
        <w:t>с</w:t>
      </w:r>
      <w:r w:rsidR="00BC11F2" w:rsidRPr="00F92A42">
        <w:rPr>
          <w:szCs w:val="22"/>
          <w:lang w:val="ru-RU"/>
        </w:rPr>
        <w:t>обытий</w:t>
      </w:r>
      <w:r>
        <w:rPr>
          <w:szCs w:val="22"/>
          <w:lang w:val="ru-RU"/>
        </w:rPr>
        <w:t xml:space="preserve"> стандарта</w:t>
      </w:r>
      <w:r w:rsidR="00BC11F2" w:rsidRPr="00F92A42">
        <w:rPr>
          <w:szCs w:val="22"/>
          <w:lang w:val="ru-RU"/>
        </w:rPr>
        <w:t xml:space="preserve"> </w:t>
      </w:r>
      <w:r w:rsidR="00BC11F2">
        <w:rPr>
          <w:szCs w:val="22"/>
        </w:rPr>
        <w:t>ST</w:t>
      </w:r>
      <w:r w:rsidR="00BC11F2" w:rsidRPr="00F92A42">
        <w:rPr>
          <w:szCs w:val="22"/>
          <w:lang w:val="ru-RU"/>
        </w:rPr>
        <w:t>.27</w:t>
      </w:r>
      <w:r w:rsidR="004B3029" w:rsidRPr="00F92A42">
        <w:rPr>
          <w:szCs w:val="22"/>
          <w:lang w:val="ru-RU"/>
        </w:rPr>
        <w:t>.</w:t>
      </w:r>
      <w:r w:rsidR="0077256C" w:rsidRPr="00F92A42">
        <w:rPr>
          <w:szCs w:val="22"/>
          <w:lang w:val="ru-RU"/>
        </w:rPr>
        <w:t xml:space="preserve">  </w:t>
      </w:r>
      <w:r w:rsidR="008F16F8" w:rsidRPr="00F92A42">
        <w:rPr>
          <w:szCs w:val="22"/>
          <w:lang w:val="ru-RU"/>
        </w:rPr>
        <w:t>Поскольку</w:t>
      </w:r>
      <w:r w:rsidR="0077256C" w:rsidRPr="00F92A42">
        <w:rPr>
          <w:szCs w:val="22"/>
          <w:lang w:val="ru-RU"/>
        </w:rPr>
        <w:t xml:space="preserve"> </w:t>
      </w:r>
      <w:r w:rsidRPr="00F92A42">
        <w:rPr>
          <w:szCs w:val="22"/>
          <w:lang w:val="ru-RU"/>
        </w:rPr>
        <w:t>Целев</w:t>
      </w:r>
      <w:r>
        <w:rPr>
          <w:szCs w:val="22"/>
          <w:lang w:val="ru-RU"/>
        </w:rPr>
        <w:t xml:space="preserve">ая группа продолжает </w:t>
      </w:r>
      <w:r w:rsidRPr="00F92A42">
        <w:rPr>
          <w:szCs w:val="22"/>
          <w:lang w:val="ru-RU"/>
        </w:rPr>
        <w:t>работ</w:t>
      </w:r>
      <w:r>
        <w:rPr>
          <w:szCs w:val="22"/>
          <w:lang w:val="ru-RU"/>
        </w:rPr>
        <w:t xml:space="preserve">ать над </w:t>
      </w:r>
      <w:r w:rsidR="008F16F8" w:rsidRPr="00F92A42">
        <w:rPr>
          <w:szCs w:val="22"/>
          <w:lang w:val="ru-RU"/>
        </w:rPr>
        <w:t>предложение</w:t>
      </w:r>
      <w:r w:rsidR="003555E1">
        <w:rPr>
          <w:szCs w:val="22"/>
          <w:lang w:val="ru-RU"/>
        </w:rPr>
        <w:t>м</w:t>
      </w:r>
      <w:r w:rsidR="0077256C" w:rsidRPr="00F92A42">
        <w:rPr>
          <w:szCs w:val="22"/>
          <w:lang w:val="ru-RU"/>
        </w:rPr>
        <w:t xml:space="preserve">, </w:t>
      </w:r>
      <w:r w:rsidRPr="00F92A42">
        <w:rPr>
          <w:szCs w:val="22"/>
          <w:lang w:val="ru-RU"/>
        </w:rPr>
        <w:t>дополнительн</w:t>
      </w:r>
      <w:r>
        <w:rPr>
          <w:szCs w:val="22"/>
          <w:lang w:val="ru-RU"/>
        </w:rPr>
        <w:t xml:space="preserve">ая информация по </w:t>
      </w:r>
      <w:r w:rsidR="003555E1">
        <w:rPr>
          <w:szCs w:val="22"/>
          <w:lang w:val="ru-RU"/>
        </w:rPr>
        <w:t xml:space="preserve">нему будет представлена на </w:t>
      </w:r>
      <w:r w:rsidR="004F6CB5" w:rsidRPr="00F92A42">
        <w:rPr>
          <w:szCs w:val="22"/>
          <w:lang w:val="ru-RU"/>
        </w:rPr>
        <w:t>седьмой сессии КСВ</w:t>
      </w:r>
      <w:r w:rsidR="003555E1">
        <w:rPr>
          <w:szCs w:val="22"/>
          <w:lang w:val="ru-RU"/>
        </w:rPr>
        <w:t xml:space="preserve"> в форме </w:t>
      </w:r>
      <w:r w:rsidR="003555E1" w:rsidRPr="00F92A42">
        <w:rPr>
          <w:szCs w:val="22"/>
          <w:lang w:val="ru-RU"/>
        </w:rPr>
        <w:t>устн</w:t>
      </w:r>
      <w:r w:rsidR="003555E1">
        <w:rPr>
          <w:szCs w:val="22"/>
          <w:lang w:val="ru-RU"/>
        </w:rPr>
        <w:t>ого</w:t>
      </w:r>
      <w:r w:rsidR="003555E1" w:rsidRPr="00F92A42">
        <w:rPr>
          <w:szCs w:val="22"/>
          <w:lang w:val="ru-RU"/>
        </w:rPr>
        <w:t xml:space="preserve"> отчет</w:t>
      </w:r>
      <w:r w:rsidR="003555E1">
        <w:rPr>
          <w:szCs w:val="22"/>
          <w:lang w:val="ru-RU"/>
        </w:rPr>
        <w:t>а</w:t>
      </w:r>
      <w:r w:rsidR="0077256C" w:rsidRPr="00F92A42">
        <w:rPr>
          <w:szCs w:val="22"/>
          <w:lang w:val="ru-RU"/>
        </w:rPr>
        <w:t>.</w:t>
      </w:r>
    </w:p>
    <w:p w:rsidR="004B3029" w:rsidRPr="008F16F8" w:rsidRDefault="00AF130D" w:rsidP="00CD57D0">
      <w:pPr>
        <w:keepLines/>
        <w:numPr>
          <w:ilvl w:val="0"/>
          <w:numId w:val="5"/>
        </w:numPr>
        <w:tabs>
          <w:tab w:val="clear" w:pos="567"/>
        </w:tabs>
        <w:spacing w:after="220"/>
        <w:rPr>
          <w:szCs w:val="22"/>
          <w:lang w:val="ru-RU"/>
        </w:rPr>
      </w:pPr>
      <w:r w:rsidRPr="00AF130D">
        <w:rPr>
          <w:szCs w:val="22"/>
          <w:lang w:val="ru-RU"/>
        </w:rPr>
        <w:t>Окончательн</w:t>
      </w:r>
      <w:r>
        <w:rPr>
          <w:szCs w:val="22"/>
          <w:lang w:val="ru-RU"/>
        </w:rPr>
        <w:t xml:space="preserve">ое </w:t>
      </w:r>
      <w:r w:rsidRPr="00DE58F8">
        <w:rPr>
          <w:szCs w:val="22"/>
          <w:lang w:val="ru-RU"/>
        </w:rPr>
        <w:t>з</w:t>
      </w:r>
      <w:r w:rsidR="008F16F8" w:rsidRPr="00DE58F8">
        <w:rPr>
          <w:szCs w:val="22"/>
          <w:lang w:val="ru-RU"/>
        </w:rPr>
        <w:t xml:space="preserve">авершение </w:t>
      </w:r>
      <w:r w:rsidR="00DE58F8" w:rsidRPr="00DE58F8">
        <w:rPr>
          <w:szCs w:val="22"/>
          <w:lang w:val="ru-RU"/>
        </w:rPr>
        <w:t>разработк</w:t>
      </w:r>
      <w:r w:rsidR="00DE58F8">
        <w:rPr>
          <w:szCs w:val="22"/>
          <w:lang w:val="ru-RU"/>
        </w:rPr>
        <w:t xml:space="preserve">и </w:t>
      </w:r>
      <w:r w:rsidR="00DE58F8" w:rsidRPr="00DE58F8">
        <w:rPr>
          <w:szCs w:val="22"/>
          <w:lang w:val="ru-RU"/>
        </w:rPr>
        <w:t>формат</w:t>
      </w:r>
      <w:r w:rsidR="00DE58F8">
        <w:rPr>
          <w:szCs w:val="22"/>
          <w:lang w:val="ru-RU"/>
        </w:rPr>
        <w:t xml:space="preserve">а </w:t>
      </w:r>
      <w:r w:rsidR="00DE58F8" w:rsidRPr="00DE58F8">
        <w:rPr>
          <w:szCs w:val="22"/>
          <w:lang w:val="ru-RU"/>
        </w:rPr>
        <w:t>код</w:t>
      </w:r>
      <w:r w:rsidR="00DE58F8">
        <w:rPr>
          <w:szCs w:val="22"/>
          <w:lang w:val="ru-RU"/>
        </w:rPr>
        <w:t>ов</w:t>
      </w:r>
      <w:r w:rsidR="00DE58F8" w:rsidRPr="00DE58F8">
        <w:rPr>
          <w:szCs w:val="22"/>
          <w:lang w:val="ru-RU"/>
        </w:rPr>
        <w:t xml:space="preserve"> </w:t>
      </w:r>
      <w:r w:rsidR="004F6CB5" w:rsidRPr="00DE58F8">
        <w:rPr>
          <w:szCs w:val="22"/>
          <w:lang w:val="ru-RU"/>
        </w:rPr>
        <w:t>событий, влияющих на статус</w:t>
      </w:r>
      <w:r w:rsidR="00DE58F8">
        <w:rPr>
          <w:szCs w:val="22"/>
          <w:lang w:val="ru-RU"/>
        </w:rPr>
        <w:t xml:space="preserve">, используемых в </w:t>
      </w:r>
      <w:r w:rsidR="00DE58F8" w:rsidRPr="00DE58F8">
        <w:rPr>
          <w:szCs w:val="22"/>
          <w:lang w:val="ru-RU"/>
        </w:rPr>
        <w:t>стандарт</w:t>
      </w:r>
      <w:r w:rsidR="00DE58F8">
        <w:rPr>
          <w:szCs w:val="22"/>
          <w:lang w:val="ru-RU"/>
        </w:rPr>
        <w:t>е</w:t>
      </w:r>
      <w:r w:rsidR="002C0E04" w:rsidRPr="00DE58F8">
        <w:rPr>
          <w:szCs w:val="22"/>
          <w:lang w:val="ru-RU"/>
        </w:rPr>
        <w:t xml:space="preserve"> </w:t>
      </w:r>
      <w:r w:rsidR="002C0E04" w:rsidRPr="00065CCC">
        <w:rPr>
          <w:szCs w:val="22"/>
        </w:rPr>
        <w:t>ST</w:t>
      </w:r>
      <w:r w:rsidR="002C0E04" w:rsidRPr="00DE58F8">
        <w:rPr>
          <w:szCs w:val="22"/>
          <w:lang w:val="ru-RU"/>
        </w:rPr>
        <w:t>.27</w:t>
      </w:r>
      <w:r w:rsidR="00DE58F8">
        <w:rPr>
          <w:szCs w:val="22"/>
          <w:lang w:val="ru-RU"/>
        </w:rPr>
        <w:t>,</w:t>
      </w:r>
      <w:r w:rsidR="002C0E04" w:rsidRPr="00DE58F8">
        <w:rPr>
          <w:szCs w:val="22"/>
          <w:lang w:val="ru-RU"/>
        </w:rPr>
        <w:t xml:space="preserve"> </w:t>
      </w:r>
      <w:r w:rsidR="008F16F8" w:rsidRPr="00DE58F8">
        <w:rPr>
          <w:szCs w:val="22"/>
          <w:lang w:val="ru-RU"/>
        </w:rPr>
        <w:t>желательно</w:t>
      </w:r>
      <w:r>
        <w:rPr>
          <w:szCs w:val="22"/>
          <w:lang w:val="ru-RU"/>
        </w:rPr>
        <w:t xml:space="preserve"> для того,</w:t>
      </w:r>
      <w:r w:rsidR="00DE58F8" w:rsidRPr="00DE58F8">
        <w:rPr>
          <w:szCs w:val="22"/>
          <w:lang w:val="ru-RU"/>
        </w:rPr>
        <w:t xml:space="preserve"> чтобы</w:t>
      </w:r>
      <w:r w:rsidR="00DE58F8">
        <w:rPr>
          <w:szCs w:val="22"/>
          <w:lang w:val="ru-RU"/>
        </w:rPr>
        <w:t xml:space="preserve"> </w:t>
      </w:r>
      <w:r w:rsidR="00563133" w:rsidRPr="00DE58F8">
        <w:rPr>
          <w:szCs w:val="22"/>
          <w:lang w:val="ru-RU"/>
        </w:rPr>
        <w:t>ВИС</w:t>
      </w:r>
      <w:r w:rsidR="002C0E04" w:rsidRPr="00DE58F8">
        <w:rPr>
          <w:szCs w:val="22"/>
          <w:lang w:val="ru-RU"/>
        </w:rPr>
        <w:t xml:space="preserve"> </w:t>
      </w:r>
      <w:r w:rsidR="00DE58F8">
        <w:rPr>
          <w:szCs w:val="22"/>
          <w:lang w:val="ru-RU"/>
        </w:rPr>
        <w:t xml:space="preserve">могли далее уверенно перейти к </w:t>
      </w:r>
      <w:r w:rsidR="00DE58F8" w:rsidRPr="00DE58F8">
        <w:rPr>
          <w:szCs w:val="22"/>
          <w:lang w:val="ru-RU"/>
        </w:rPr>
        <w:t>внедрени</w:t>
      </w:r>
      <w:r w:rsidR="00DE58F8">
        <w:rPr>
          <w:szCs w:val="22"/>
          <w:lang w:val="ru-RU"/>
        </w:rPr>
        <w:t xml:space="preserve">ю </w:t>
      </w:r>
      <w:r w:rsidR="00DE58F8" w:rsidRPr="00DE58F8">
        <w:rPr>
          <w:szCs w:val="22"/>
          <w:lang w:val="ru-RU"/>
        </w:rPr>
        <w:t>стандарт</w:t>
      </w:r>
      <w:r w:rsidR="00DE58F8">
        <w:rPr>
          <w:szCs w:val="22"/>
          <w:lang w:val="ru-RU"/>
        </w:rPr>
        <w:t xml:space="preserve">а </w:t>
      </w:r>
      <w:r w:rsidR="002C0E04" w:rsidRPr="00065CCC">
        <w:rPr>
          <w:szCs w:val="22"/>
        </w:rPr>
        <w:t>ST</w:t>
      </w:r>
      <w:r w:rsidR="002C0E04" w:rsidRPr="00DE58F8">
        <w:rPr>
          <w:szCs w:val="22"/>
          <w:lang w:val="ru-RU"/>
        </w:rPr>
        <w:t>.27</w:t>
      </w:r>
      <w:r w:rsidR="00DE58F8">
        <w:rPr>
          <w:szCs w:val="22"/>
          <w:lang w:val="ru-RU"/>
        </w:rPr>
        <w:t xml:space="preserve">. </w:t>
      </w:r>
      <w:r w:rsidR="000147C4" w:rsidRPr="000147C4">
        <w:rPr>
          <w:szCs w:val="22"/>
          <w:lang w:val="ru-RU"/>
        </w:rPr>
        <w:t>В связи с этим</w:t>
      </w:r>
      <w:r w:rsidR="000147C4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Международное бюро предлагает</w:t>
      </w:r>
      <w:r w:rsidR="004B3029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>зарезервировать</w:t>
      </w:r>
      <w:r w:rsidR="004B3029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три</w:t>
      </w:r>
      <w:r w:rsidR="004B3029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 xml:space="preserve">дополнительных символа для добавления </w:t>
      </w:r>
      <w:r w:rsidR="008F16F8" w:rsidRPr="008F16F8">
        <w:rPr>
          <w:szCs w:val="22"/>
          <w:lang w:val="ru-RU"/>
        </w:rPr>
        <w:t>в конце</w:t>
      </w:r>
      <w:r w:rsidR="004B3029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>кодов событи</w:t>
      </w:r>
      <w:r w:rsidR="000147C4" w:rsidRPr="000147C4">
        <w:rPr>
          <w:szCs w:val="22"/>
          <w:lang w:val="ru-RU"/>
        </w:rPr>
        <w:t>й стандарт</w:t>
      </w:r>
      <w:r w:rsidR="000147C4">
        <w:rPr>
          <w:szCs w:val="22"/>
          <w:lang w:val="ru-RU"/>
        </w:rPr>
        <w:t xml:space="preserve">а </w:t>
      </w:r>
      <w:r w:rsidR="000147C4" w:rsidRPr="00065CCC">
        <w:rPr>
          <w:szCs w:val="22"/>
        </w:rPr>
        <w:t>ST</w:t>
      </w:r>
      <w:r w:rsidR="000147C4" w:rsidRPr="008F16F8">
        <w:rPr>
          <w:szCs w:val="22"/>
          <w:lang w:val="ru-RU"/>
        </w:rPr>
        <w:t>.27</w:t>
      </w:r>
      <w:r w:rsidR="000147C4">
        <w:rPr>
          <w:szCs w:val="22"/>
          <w:lang w:val="ru-RU"/>
        </w:rPr>
        <w:t xml:space="preserve">. </w:t>
      </w:r>
      <w:r w:rsidR="000147C4" w:rsidRPr="000147C4">
        <w:rPr>
          <w:szCs w:val="22"/>
          <w:lang w:val="ru-RU"/>
        </w:rPr>
        <w:t>З</w:t>
      </w:r>
      <w:r w:rsidR="004F6CB5" w:rsidRPr="000147C4">
        <w:rPr>
          <w:szCs w:val="22"/>
          <w:lang w:val="ru-RU"/>
        </w:rPr>
        <w:t>арезервированн</w:t>
      </w:r>
      <w:r w:rsidR="000147C4">
        <w:rPr>
          <w:szCs w:val="22"/>
          <w:lang w:val="ru-RU"/>
        </w:rPr>
        <w:t>ые</w:t>
      </w:r>
      <w:r w:rsidR="000147C4" w:rsidRPr="000147C4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>символы</w:t>
      </w:r>
      <w:r w:rsidR="004B3029" w:rsidRPr="000147C4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 xml:space="preserve">будут обозначаться </w:t>
      </w:r>
      <w:r w:rsidR="008F16F8" w:rsidRPr="000147C4">
        <w:rPr>
          <w:szCs w:val="22"/>
          <w:lang w:val="ru-RU"/>
        </w:rPr>
        <w:t>в</w:t>
      </w:r>
      <w:r w:rsidR="004B3029" w:rsidRPr="000147C4">
        <w:rPr>
          <w:szCs w:val="22"/>
          <w:lang w:val="ru-RU"/>
        </w:rPr>
        <w:t xml:space="preserve"> </w:t>
      </w:r>
      <w:r w:rsidR="008F16F8" w:rsidRPr="000147C4">
        <w:rPr>
          <w:szCs w:val="22"/>
          <w:lang w:val="ru-RU"/>
        </w:rPr>
        <w:t>верси</w:t>
      </w:r>
      <w:r w:rsidR="000147C4">
        <w:rPr>
          <w:szCs w:val="22"/>
          <w:lang w:val="ru-RU"/>
        </w:rPr>
        <w:t xml:space="preserve">и </w:t>
      </w:r>
      <w:r w:rsidR="000147C4" w:rsidRPr="000147C4">
        <w:rPr>
          <w:szCs w:val="22"/>
          <w:lang w:val="ru-RU"/>
        </w:rPr>
        <w:t>стандарт</w:t>
      </w:r>
      <w:r w:rsidR="000147C4">
        <w:rPr>
          <w:szCs w:val="22"/>
          <w:lang w:val="ru-RU"/>
        </w:rPr>
        <w:t xml:space="preserve">а </w:t>
      </w:r>
      <w:r w:rsidR="004B3029" w:rsidRPr="00065CCC">
        <w:rPr>
          <w:szCs w:val="22"/>
        </w:rPr>
        <w:t>ST</w:t>
      </w:r>
      <w:r w:rsidR="004B3029" w:rsidRPr="000147C4">
        <w:rPr>
          <w:szCs w:val="22"/>
          <w:lang w:val="ru-RU"/>
        </w:rPr>
        <w:t>.27</w:t>
      </w:r>
      <w:r w:rsidR="000147C4">
        <w:rPr>
          <w:szCs w:val="22"/>
          <w:lang w:val="ru-RU"/>
        </w:rPr>
        <w:t>,</w:t>
      </w:r>
      <w:r w:rsidR="004B3029" w:rsidRPr="000147C4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 xml:space="preserve">принятой </w:t>
      </w:r>
      <w:r w:rsidR="000147C4" w:rsidRPr="000147C4">
        <w:rPr>
          <w:szCs w:val="22"/>
          <w:lang w:val="ru-RU"/>
        </w:rPr>
        <w:t>текущ</w:t>
      </w:r>
      <w:r w:rsidR="000147C4">
        <w:rPr>
          <w:szCs w:val="22"/>
          <w:lang w:val="ru-RU"/>
        </w:rPr>
        <w:t xml:space="preserve">ей сессией КСВ, в </w:t>
      </w:r>
      <w:r>
        <w:rPr>
          <w:szCs w:val="22"/>
          <w:lang w:val="ru-RU"/>
        </w:rPr>
        <w:t xml:space="preserve">форме </w:t>
      </w:r>
      <w:r w:rsidR="000147C4">
        <w:rPr>
          <w:szCs w:val="22"/>
          <w:lang w:val="ru-RU"/>
        </w:rPr>
        <w:t>«</w:t>
      </w:r>
      <w:r w:rsidR="000147C4" w:rsidRPr="00065CCC">
        <w:rPr>
          <w:szCs w:val="22"/>
        </w:rPr>
        <w:t>xxx</w:t>
      </w:r>
      <w:r w:rsidR="000147C4" w:rsidRPr="000147C4">
        <w:rPr>
          <w:szCs w:val="22"/>
          <w:lang w:val="ru-RU"/>
        </w:rPr>
        <w:t>»</w:t>
      </w:r>
      <w:r w:rsidR="000147C4">
        <w:rPr>
          <w:szCs w:val="22"/>
          <w:lang w:val="ru-RU"/>
        </w:rPr>
        <w:t xml:space="preserve">. </w:t>
      </w:r>
      <w:r w:rsidR="000147C4" w:rsidRPr="008F16F8">
        <w:rPr>
          <w:szCs w:val="22"/>
          <w:lang w:val="ru-RU"/>
        </w:rPr>
        <w:t>Т</w:t>
      </w:r>
      <w:r w:rsidR="000147C4">
        <w:rPr>
          <w:szCs w:val="22"/>
          <w:lang w:val="ru-RU"/>
        </w:rPr>
        <w:t>акие за</w:t>
      </w:r>
      <w:r w:rsidR="000147C4" w:rsidRPr="000147C4">
        <w:rPr>
          <w:szCs w:val="22"/>
          <w:lang w:val="ru-RU"/>
        </w:rPr>
        <w:t>резерв</w:t>
      </w:r>
      <w:r w:rsidR="000147C4">
        <w:rPr>
          <w:szCs w:val="22"/>
          <w:lang w:val="ru-RU"/>
        </w:rPr>
        <w:t xml:space="preserve">ированные для </w:t>
      </w:r>
      <w:r w:rsidR="008F16F8" w:rsidRPr="008F16F8">
        <w:rPr>
          <w:szCs w:val="22"/>
          <w:lang w:val="ru-RU"/>
        </w:rPr>
        <w:t>возможн</w:t>
      </w:r>
      <w:r w:rsidR="000147C4">
        <w:rPr>
          <w:szCs w:val="22"/>
          <w:lang w:val="ru-RU"/>
        </w:rPr>
        <w:t>ого</w:t>
      </w:r>
      <w:r w:rsidR="002C0E04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>будущего</w:t>
      </w:r>
      <w:r w:rsidR="002C0E04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использова</w:t>
      </w:r>
      <w:r w:rsidR="000147C4">
        <w:rPr>
          <w:szCs w:val="22"/>
          <w:lang w:val="ru-RU"/>
        </w:rPr>
        <w:t xml:space="preserve">ния </w:t>
      </w:r>
      <w:r w:rsidR="000147C4" w:rsidRPr="000147C4">
        <w:rPr>
          <w:szCs w:val="22"/>
          <w:lang w:val="ru-RU" w:eastAsia="es-PE"/>
        </w:rPr>
        <w:t>области</w:t>
      </w:r>
      <w:r w:rsidR="000147C4">
        <w:rPr>
          <w:szCs w:val="22"/>
          <w:lang w:val="ru-RU"/>
        </w:rPr>
        <w:t xml:space="preserve"> существуют во</w:t>
      </w:r>
      <w:r>
        <w:rPr>
          <w:szCs w:val="22"/>
          <w:lang w:val="ru-RU"/>
        </w:rPr>
        <w:t> </w:t>
      </w:r>
      <w:r w:rsidR="000147C4" w:rsidRPr="008F16F8">
        <w:rPr>
          <w:szCs w:val="22"/>
          <w:lang w:val="ru-RU"/>
        </w:rPr>
        <w:t>м</w:t>
      </w:r>
      <w:r w:rsidR="000147C4">
        <w:rPr>
          <w:szCs w:val="22"/>
          <w:lang w:val="ru-RU"/>
        </w:rPr>
        <w:t>ногих</w:t>
      </w:r>
      <w:r w:rsidR="000147C4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>отраслевых стандартах</w:t>
      </w:r>
      <w:r w:rsidR="002C0E04" w:rsidRPr="008F16F8">
        <w:rPr>
          <w:szCs w:val="22"/>
          <w:lang w:val="ru-RU"/>
        </w:rPr>
        <w:t xml:space="preserve">, </w:t>
      </w:r>
      <w:r w:rsidR="000147C4" w:rsidRPr="000147C4">
        <w:rPr>
          <w:szCs w:val="22"/>
          <w:lang w:val="ru-RU"/>
        </w:rPr>
        <w:t>а также</w:t>
      </w:r>
      <w:r w:rsidR="000147C4">
        <w:rPr>
          <w:szCs w:val="22"/>
          <w:lang w:val="ru-RU"/>
        </w:rPr>
        <w:t xml:space="preserve"> в нескольких</w:t>
      </w:r>
      <w:r w:rsidR="002C0E04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>с</w:t>
      </w:r>
      <w:r w:rsidR="007D2091">
        <w:rPr>
          <w:szCs w:val="22"/>
          <w:lang w:val="ru-RU"/>
        </w:rPr>
        <w:t>тандарт</w:t>
      </w:r>
      <w:r w:rsidR="000147C4">
        <w:rPr>
          <w:szCs w:val="22"/>
          <w:lang w:val="ru-RU"/>
        </w:rPr>
        <w:t>ах</w:t>
      </w:r>
      <w:r w:rsidR="007D2091">
        <w:rPr>
          <w:szCs w:val="22"/>
          <w:lang w:val="ru-RU"/>
        </w:rPr>
        <w:t xml:space="preserve"> ВОИС</w:t>
      </w:r>
      <w:r w:rsidR="008F16F8" w:rsidRPr="008F16F8">
        <w:rPr>
          <w:szCs w:val="22"/>
          <w:lang w:val="ru-RU"/>
        </w:rPr>
        <w:t xml:space="preserve">, например, </w:t>
      </w:r>
      <w:r w:rsidR="000147C4">
        <w:rPr>
          <w:szCs w:val="22"/>
          <w:lang w:val="ru-RU"/>
        </w:rPr>
        <w:t>в</w:t>
      </w:r>
      <w:r>
        <w:rPr>
          <w:szCs w:val="22"/>
          <w:lang w:val="ru-RU"/>
        </w:rPr>
        <w:t> </w:t>
      </w:r>
      <w:r w:rsidR="000147C4" w:rsidRPr="000147C4">
        <w:rPr>
          <w:szCs w:val="22"/>
          <w:lang w:val="ru-RU"/>
        </w:rPr>
        <w:t>стандарт</w:t>
      </w:r>
      <w:r w:rsidR="000147C4">
        <w:rPr>
          <w:szCs w:val="22"/>
          <w:lang w:val="ru-RU"/>
        </w:rPr>
        <w:t>е</w:t>
      </w:r>
      <w:r w:rsidR="002C0E04" w:rsidRPr="008F16F8">
        <w:rPr>
          <w:szCs w:val="22"/>
          <w:lang w:val="ru-RU"/>
        </w:rPr>
        <w:t xml:space="preserve"> </w:t>
      </w:r>
      <w:r w:rsidR="002C0E04" w:rsidRPr="00065CCC">
        <w:rPr>
          <w:szCs w:val="22"/>
        </w:rPr>
        <w:t>ST</w:t>
      </w:r>
      <w:r w:rsidR="000147C4">
        <w:rPr>
          <w:szCs w:val="22"/>
          <w:lang w:val="ru-RU"/>
        </w:rPr>
        <w:t>.8. Целевая группа</w:t>
      </w:r>
      <w:r w:rsidR="008F16F8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>продолжит</w:t>
      </w:r>
      <w:r w:rsidR="004B3029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 xml:space="preserve">изучение </w:t>
      </w:r>
      <w:r w:rsidR="000147C4" w:rsidRPr="000147C4">
        <w:rPr>
          <w:szCs w:val="22"/>
          <w:lang w:val="ru-RU"/>
        </w:rPr>
        <w:t>вариант</w:t>
      </w:r>
      <w:r w:rsidR="000147C4">
        <w:rPr>
          <w:szCs w:val="22"/>
          <w:lang w:val="ru-RU"/>
        </w:rPr>
        <w:t xml:space="preserve">ов </w:t>
      </w:r>
      <w:r w:rsidR="000147C4" w:rsidRPr="000147C4">
        <w:rPr>
          <w:szCs w:val="22"/>
          <w:lang w:val="ru-RU"/>
        </w:rPr>
        <w:t>использова</w:t>
      </w:r>
      <w:r w:rsidR="000147C4">
        <w:rPr>
          <w:szCs w:val="22"/>
          <w:lang w:val="ru-RU"/>
        </w:rPr>
        <w:t xml:space="preserve">ния этих </w:t>
      </w:r>
      <w:r w:rsidR="004F6CB5" w:rsidRPr="008F16F8">
        <w:rPr>
          <w:szCs w:val="22"/>
          <w:lang w:val="ru-RU"/>
        </w:rPr>
        <w:t>зарезервированных символов</w:t>
      </w:r>
      <w:r w:rsidR="004B3029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после</w:t>
      </w:r>
      <w:r w:rsidR="004B3029" w:rsidRPr="008F16F8">
        <w:rPr>
          <w:szCs w:val="22"/>
          <w:lang w:val="ru-RU"/>
        </w:rPr>
        <w:t xml:space="preserve"> </w:t>
      </w:r>
      <w:r w:rsidR="004F6CB5" w:rsidRPr="008F16F8">
        <w:rPr>
          <w:szCs w:val="22"/>
          <w:lang w:val="ru-RU"/>
        </w:rPr>
        <w:t>седьмой сессии КСВ</w:t>
      </w:r>
      <w:r w:rsidR="004B3029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</w:t>
      </w:r>
      <w:r w:rsidR="004B3029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 xml:space="preserve">внесет </w:t>
      </w:r>
      <w:r w:rsidR="008F16F8" w:rsidRPr="008F16F8">
        <w:rPr>
          <w:szCs w:val="22"/>
          <w:lang w:val="ru-RU"/>
        </w:rPr>
        <w:t>предложение</w:t>
      </w:r>
      <w:r w:rsidR="004B3029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 xml:space="preserve">об их </w:t>
      </w:r>
      <w:r w:rsidR="000147C4" w:rsidRPr="000147C4">
        <w:rPr>
          <w:szCs w:val="22"/>
          <w:lang w:val="ru-RU"/>
        </w:rPr>
        <w:t>использова</w:t>
      </w:r>
      <w:r w:rsidR="000147C4">
        <w:rPr>
          <w:szCs w:val="22"/>
          <w:lang w:val="ru-RU"/>
        </w:rPr>
        <w:t xml:space="preserve">нии на </w:t>
      </w:r>
      <w:r w:rsidR="008F16F8" w:rsidRPr="008F16F8">
        <w:rPr>
          <w:szCs w:val="22"/>
          <w:lang w:val="ru-RU"/>
        </w:rPr>
        <w:t>восьмой</w:t>
      </w:r>
      <w:r w:rsidR="004B3029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>сессии</w:t>
      </w:r>
      <w:r w:rsidR="004B3029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>КСВ,</w:t>
      </w:r>
      <w:r w:rsidR="004B3029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если</w:t>
      </w:r>
      <w:r w:rsidR="004B3029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 xml:space="preserve">члены </w:t>
      </w:r>
      <w:r w:rsidR="008F16F8" w:rsidRPr="008F16F8">
        <w:rPr>
          <w:szCs w:val="22"/>
          <w:lang w:val="ru-RU"/>
        </w:rPr>
        <w:t xml:space="preserve">группы </w:t>
      </w:r>
      <w:r w:rsidR="000147C4">
        <w:rPr>
          <w:szCs w:val="22"/>
          <w:lang w:val="ru-RU"/>
        </w:rPr>
        <w:t xml:space="preserve">придут к единому мнению по этому поводу. Пока </w:t>
      </w:r>
      <w:r w:rsidR="008F16F8" w:rsidRPr="008F16F8">
        <w:rPr>
          <w:szCs w:val="22"/>
          <w:lang w:val="ru-RU"/>
        </w:rPr>
        <w:t>тако</w:t>
      </w:r>
      <w:r w:rsidR="000147C4">
        <w:rPr>
          <w:szCs w:val="22"/>
          <w:lang w:val="ru-RU"/>
        </w:rPr>
        <w:t>е</w:t>
      </w:r>
      <w:r w:rsidR="008F16F8" w:rsidRPr="008F16F8">
        <w:rPr>
          <w:szCs w:val="22"/>
          <w:lang w:val="ru-RU"/>
        </w:rPr>
        <w:t xml:space="preserve"> предложение</w:t>
      </w:r>
      <w:r w:rsidR="004B3029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>не принято КСВ</w:t>
      </w:r>
      <w:r w:rsidR="004B3029" w:rsidRPr="008F16F8">
        <w:rPr>
          <w:szCs w:val="22"/>
          <w:lang w:val="ru-RU"/>
        </w:rPr>
        <w:t xml:space="preserve">, </w:t>
      </w:r>
      <w:r w:rsidR="000147C4">
        <w:rPr>
          <w:szCs w:val="22"/>
          <w:lang w:val="ru-RU"/>
        </w:rPr>
        <w:t>эти символы</w:t>
      </w:r>
      <w:r w:rsidR="004441D6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>будут обозначаться как зарезервированные для будущего</w:t>
      </w:r>
      <w:r w:rsidR="004B3029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использова</w:t>
      </w:r>
      <w:r w:rsidR="000147C4">
        <w:rPr>
          <w:szCs w:val="22"/>
          <w:lang w:val="ru-RU"/>
        </w:rPr>
        <w:t>ния</w:t>
      </w:r>
      <w:r w:rsidR="004B3029" w:rsidRPr="008F16F8">
        <w:rPr>
          <w:szCs w:val="22"/>
          <w:lang w:val="ru-RU"/>
        </w:rPr>
        <w:t>.</w:t>
      </w:r>
    </w:p>
    <w:p w:rsidR="004B3029" w:rsidRPr="008F16F8" w:rsidRDefault="000147C4" w:rsidP="00711378">
      <w:pPr>
        <w:numPr>
          <w:ilvl w:val="0"/>
          <w:numId w:val="5"/>
        </w:numPr>
        <w:tabs>
          <w:tab w:val="clear" w:pos="567"/>
        </w:tabs>
        <w:spacing w:after="120"/>
        <w:rPr>
          <w:szCs w:val="22"/>
          <w:lang w:val="ru-RU"/>
        </w:rPr>
      </w:pPr>
      <w:r>
        <w:rPr>
          <w:szCs w:val="22"/>
          <w:lang w:val="ru-RU"/>
        </w:rPr>
        <w:t xml:space="preserve">Для </w:t>
      </w:r>
      <w:r w:rsidR="008F16F8" w:rsidRPr="008F16F8">
        <w:rPr>
          <w:szCs w:val="22"/>
          <w:lang w:val="ru-RU"/>
        </w:rPr>
        <w:t>отраж</w:t>
      </w:r>
      <w:r>
        <w:rPr>
          <w:szCs w:val="22"/>
          <w:lang w:val="ru-RU"/>
        </w:rPr>
        <w:t xml:space="preserve">ения этого предложения в основной текст </w:t>
      </w:r>
      <w:r w:rsidRPr="000147C4">
        <w:rPr>
          <w:szCs w:val="22"/>
          <w:lang w:val="ru-RU"/>
        </w:rPr>
        <w:t>стандарт</w:t>
      </w:r>
      <w:r>
        <w:rPr>
          <w:szCs w:val="22"/>
          <w:lang w:val="ru-RU"/>
        </w:rPr>
        <w:t>а</w:t>
      </w:r>
      <w:r w:rsidR="00131569" w:rsidRPr="008F16F8">
        <w:rPr>
          <w:szCs w:val="22"/>
          <w:lang w:val="ru-RU"/>
        </w:rPr>
        <w:t xml:space="preserve"> </w:t>
      </w:r>
      <w:r w:rsidR="00131569" w:rsidRPr="004300DA">
        <w:rPr>
          <w:szCs w:val="22"/>
        </w:rPr>
        <w:t>ST</w:t>
      </w:r>
      <w:r w:rsidR="00131569" w:rsidRPr="008F16F8">
        <w:rPr>
          <w:szCs w:val="22"/>
          <w:lang w:val="ru-RU"/>
        </w:rPr>
        <w:t>.27</w:t>
      </w:r>
      <w:r w:rsidR="0061735B" w:rsidRPr="008F16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предлагается внести следующие редакционные </w:t>
      </w:r>
      <w:r w:rsidRPr="000147C4">
        <w:rPr>
          <w:szCs w:val="22"/>
          <w:lang w:val="ru-RU"/>
        </w:rPr>
        <w:t>изменени</w:t>
      </w:r>
      <w:r>
        <w:rPr>
          <w:szCs w:val="22"/>
          <w:lang w:val="ru-RU"/>
        </w:rPr>
        <w:t>я</w:t>
      </w:r>
      <w:r w:rsidRPr="000147C4">
        <w:rPr>
          <w:szCs w:val="22"/>
          <w:lang w:val="ru-RU"/>
        </w:rPr>
        <w:t xml:space="preserve"> </w:t>
      </w:r>
      <w:r w:rsidR="0061735B" w:rsidRPr="008F16F8">
        <w:rPr>
          <w:szCs w:val="22"/>
          <w:lang w:val="ru-RU"/>
        </w:rPr>
        <w:t>(</w:t>
      </w:r>
      <w:r w:rsidRPr="00737AFF">
        <w:rPr>
          <w:szCs w:val="22"/>
          <w:lang w:val="ru-RU"/>
        </w:rPr>
        <w:t>исправления</w:t>
      </w:r>
      <w:r>
        <w:rPr>
          <w:szCs w:val="22"/>
          <w:lang w:val="ru-RU"/>
        </w:rPr>
        <w:t xml:space="preserve"> маркированы </w:t>
      </w:r>
      <w:r w:rsidRPr="000147C4">
        <w:rPr>
          <w:szCs w:val="22"/>
          <w:lang w:val="ru-RU"/>
        </w:rPr>
        <w:t>относительн</w:t>
      </w:r>
      <w:r>
        <w:rPr>
          <w:szCs w:val="22"/>
          <w:lang w:val="ru-RU"/>
        </w:rPr>
        <w:t xml:space="preserve">о </w:t>
      </w:r>
      <w:r w:rsidR="008F16F8" w:rsidRPr="008F16F8">
        <w:rPr>
          <w:szCs w:val="22"/>
          <w:lang w:val="ru-RU"/>
        </w:rPr>
        <w:t>верси</w:t>
      </w:r>
      <w:r>
        <w:rPr>
          <w:szCs w:val="22"/>
          <w:lang w:val="ru-RU"/>
        </w:rPr>
        <w:t xml:space="preserve">и, </w:t>
      </w:r>
      <w:r w:rsidRPr="000147C4">
        <w:rPr>
          <w:szCs w:val="22"/>
          <w:lang w:val="ru-RU"/>
        </w:rPr>
        <w:t>опубликованн</w:t>
      </w:r>
      <w:r>
        <w:rPr>
          <w:szCs w:val="22"/>
          <w:lang w:val="ru-RU"/>
        </w:rPr>
        <w:t>ой в</w:t>
      </w:r>
      <w:r w:rsidR="0061735B" w:rsidRPr="008F16F8">
        <w:rPr>
          <w:szCs w:val="22"/>
          <w:lang w:val="ru-RU"/>
        </w:rPr>
        <w:t xml:space="preserve"> </w:t>
      </w:r>
      <w:r w:rsidRPr="008F16F8">
        <w:rPr>
          <w:szCs w:val="22"/>
          <w:lang w:val="ru-RU"/>
        </w:rPr>
        <w:t>н</w:t>
      </w:r>
      <w:r w:rsidR="008F16F8" w:rsidRPr="008F16F8">
        <w:rPr>
          <w:szCs w:val="22"/>
          <w:lang w:val="ru-RU"/>
        </w:rPr>
        <w:t>оя</w:t>
      </w:r>
      <w:r>
        <w:rPr>
          <w:szCs w:val="22"/>
          <w:lang w:val="ru-RU"/>
        </w:rPr>
        <w:t>бре</w:t>
      </w:r>
      <w:r w:rsidR="0061735B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2018 г.</w:t>
      </w:r>
      <w:r w:rsidR="0061735B" w:rsidRPr="008F16F8">
        <w:rPr>
          <w:szCs w:val="22"/>
          <w:lang w:val="ru-RU"/>
        </w:rPr>
        <w:t>)</w:t>
      </w:r>
      <w:r w:rsidR="00131569" w:rsidRPr="008F16F8">
        <w:rPr>
          <w:szCs w:val="22"/>
          <w:lang w:val="ru-RU"/>
        </w:rPr>
        <w:t>:</w:t>
      </w:r>
    </w:p>
    <w:p w:rsidR="00300EC6" w:rsidRPr="008F16F8" w:rsidRDefault="000147C4" w:rsidP="003D3EC1">
      <w:pPr>
        <w:pStyle w:val="ListParagraph"/>
        <w:numPr>
          <w:ilvl w:val="0"/>
          <w:numId w:val="14"/>
        </w:numPr>
        <w:ind w:left="360"/>
        <w:rPr>
          <w:i/>
          <w:lang w:val="ru-RU"/>
        </w:rPr>
      </w:pPr>
      <w:bookmarkStart w:id="8" w:name="_Toc480358869"/>
      <w:r w:rsidRPr="008F16F8">
        <w:rPr>
          <w:lang w:val="ru-RU"/>
        </w:rPr>
        <w:t>Код к</w:t>
      </w:r>
      <w:r w:rsidR="008F16F8" w:rsidRPr="008F16F8">
        <w:rPr>
          <w:lang w:val="ru-RU"/>
        </w:rPr>
        <w:t>лючев</w:t>
      </w:r>
      <w:r>
        <w:rPr>
          <w:lang w:val="ru-RU"/>
        </w:rPr>
        <w:t>ого</w:t>
      </w:r>
      <w:r w:rsidR="00300EC6" w:rsidRPr="008F16F8">
        <w:rPr>
          <w:lang w:val="ru-RU"/>
        </w:rPr>
        <w:t xml:space="preserve"> </w:t>
      </w:r>
      <w:r>
        <w:rPr>
          <w:lang w:val="ru-RU"/>
        </w:rPr>
        <w:t>события</w:t>
      </w:r>
      <w:r w:rsidR="00300EC6" w:rsidRPr="008F16F8">
        <w:rPr>
          <w:lang w:val="ru-RU"/>
        </w:rPr>
        <w:t xml:space="preserve"> </w:t>
      </w:r>
      <w:bookmarkEnd w:id="8"/>
      <w:r w:rsidR="008F16F8" w:rsidRPr="008F16F8">
        <w:rPr>
          <w:lang w:val="ru-RU"/>
        </w:rPr>
        <w:t>в</w:t>
      </w:r>
      <w:r w:rsidR="00300EC6" w:rsidRPr="008F16F8">
        <w:rPr>
          <w:lang w:val="ru-RU"/>
        </w:rPr>
        <w:t xml:space="preserve"> </w:t>
      </w:r>
      <w:r w:rsidR="008F16F8" w:rsidRPr="008F16F8">
        <w:rPr>
          <w:lang w:val="ru-RU"/>
        </w:rPr>
        <w:t>пункт</w:t>
      </w:r>
      <w:r>
        <w:rPr>
          <w:lang w:val="ru-RU"/>
        </w:rPr>
        <w:t>е</w:t>
      </w:r>
      <w:r w:rsidR="00300EC6" w:rsidRPr="008F16F8">
        <w:rPr>
          <w:lang w:val="ru-RU"/>
        </w:rPr>
        <w:t xml:space="preserve"> </w:t>
      </w:r>
      <w:r w:rsidR="00A7790F" w:rsidRPr="008F16F8">
        <w:rPr>
          <w:lang w:val="ru-RU"/>
        </w:rPr>
        <w:t>31</w:t>
      </w:r>
      <w:r w:rsidR="00300EC6" w:rsidRPr="008F16F8">
        <w:rPr>
          <w:lang w:val="ru-RU"/>
        </w:rPr>
        <w:t>:</w:t>
      </w:r>
    </w:p>
    <w:p w:rsidR="00FE76CC" w:rsidRPr="00A601BB" w:rsidRDefault="00300EC6" w:rsidP="003D3EC1">
      <w:pPr>
        <w:spacing w:after="200"/>
        <w:ind w:left="562"/>
        <w:rPr>
          <w:szCs w:val="22"/>
          <w:lang w:val="ru-RU"/>
        </w:rPr>
      </w:pPr>
      <w:r w:rsidRPr="008F16F8">
        <w:rPr>
          <w:szCs w:val="22"/>
          <w:lang w:val="ru-RU"/>
        </w:rPr>
        <w:t>31</w:t>
      </w:r>
      <w:r w:rsidR="0031768F" w:rsidRPr="008F16F8">
        <w:rPr>
          <w:szCs w:val="22"/>
          <w:lang w:val="ru-RU"/>
        </w:rPr>
        <w:t xml:space="preserve">.  </w:t>
      </w:r>
      <w:r w:rsidR="000147C4" w:rsidRPr="008F16F8">
        <w:rPr>
          <w:szCs w:val="22"/>
          <w:lang w:val="ru-RU"/>
        </w:rPr>
        <w:t>К</w:t>
      </w:r>
      <w:r w:rsidR="008F16F8" w:rsidRPr="008F16F8">
        <w:rPr>
          <w:szCs w:val="22"/>
          <w:lang w:val="ru-RU"/>
        </w:rPr>
        <w:t>лючев</w:t>
      </w:r>
      <w:r w:rsidR="000147C4">
        <w:rPr>
          <w:szCs w:val="22"/>
          <w:lang w:val="ru-RU"/>
        </w:rPr>
        <w:t>ые</w:t>
      </w:r>
      <w:r w:rsidR="00701FBF" w:rsidRPr="008F16F8">
        <w:rPr>
          <w:szCs w:val="22"/>
          <w:lang w:val="ru-RU"/>
        </w:rPr>
        <w:t xml:space="preserve"> </w:t>
      </w:r>
      <w:r w:rsidR="000147C4">
        <w:rPr>
          <w:szCs w:val="22"/>
          <w:lang w:val="ru-RU"/>
        </w:rPr>
        <w:t>события</w:t>
      </w:r>
      <w:r w:rsidR="00701FBF" w:rsidRPr="008F16F8">
        <w:rPr>
          <w:szCs w:val="22"/>
          <w:lang w:val="ru-RU"/>
        </w:rPr>
        <w:t xml:space="preserve"> </w:t>
      </w:r>
      <w:r w:rsidR="00A601BB">
        <w:rPr>
          <w:szCs w:val="22"/>
          <w:lang w:val="ru-RU"/>
        </w:rPr>
        <w:t xml:space="preserve">обозначаются </w:t>
      </w:r>
      <w:r w:rsidR="008F16F8" w:rsidRPr="008F16F8">
        <w:rPr>
          <w:szCs w:val="22"/>
          <w:lang w:val="ru-RU"/>
        </w:rPr>
        <w:t>соче</w:t>
      </w:r>
      <w:r w:rsidR="00A601BB">
        <w:rPr>
          <w:szCs w:val="22"/>
          <w:lang w:val="ru-RU"/>
        </w:rPr>
        <w:t>танием</w:t>
      </w:r>
      <w:r w:rsidR="00701FBF" w:rsidRPr="008F16F8">
        <w:rPr>
          <w:szCs w:val="22"/>
          <w:lang w:val="ru-RU"/>
        </w:rPr>
        <w:t xml:space="preserve"> </w:t>
      </w:r>
      <w:r w:rsidR="00A601BB">
        <w:rPr>
          <w:szCs w:val="22"/>
          <w:lang w:val="ru-RU"/>
        </w:rPr>
        <w:t xml:space="preserve">одного </w:t>
      </w:r>
      <w:r w:rsidR="004F6CB5" w:rsidRPr="008F16F8">
        <w:rPr>
          <w:szCs w:val="22"/>
          <w:lang w:val="ru-RU"/>
        </w:rPr>
        <w:t>алфавитн</w:t>
      </w:r>
      <w:r w:rsidR="00A601BB">
        <w:rPr>
          <w:szCs w:val="22"/>
          <w:lang w:val="ru-RU"/>
        </w:rPr>
        <w:t xml:space="preserve">ого символа и </w:t>
      </w:r>
      <w:r w:rsidR="008F16F8" w:rsidRPr="008F16F8">
        <w:rPr>
          <w:szCs w:val="22"/>
          <w:lang w:val="ru-RU"/>
        </w:rPr>
        <w:t>след</w:t>
      </w:r>
      <w:r w:rsidR="00A601BB">
        <w:rPr>
          <w:szCs w:val="22"/>
          <w:lang w:val="ru-RU"/>
        </w:rPr>
        <w:t xml:space="preserve">ующей за ним цифры </w:t>
      </w:r>
      <w:r w:rsidR="0061763E" w:rsidRPr="008F16F8">
        <w:rPr>
          <w:szCs w:val="22"/>
          <w:lang w:val="ru-RU"/>
        </w:rPr>
        <w:t>«</w:t>
      </w:r>
      <w:r w:rsidR="00701FBF" w:rsidRPr="008F16F8">
        <w:rPr>
          <w:szCs w:val="22"/>
          <w:lang w:val="ru-RU"/>
        </w:rPr>
        <w:t>10</w:t>
      </w:r>
      <w:r w:rsidR="0061763E" w:rsidRPr="008F16F8">
        <w:rPr>
          <w:szCs w:val="22"/>
          <w:lang w:val="ru-RU"/>
        </w:rPr>
        <w:t>»</w:t>
      </w:r>
      <w:r w:rsidR="00701FBF" w:rsidRPr="008F16F8">
        <w:rPr>
          <w:szCs w:val="22"/>
          <w:u w:val="single"/>
          <w:lang w:val="ru-RU"/>
        </w:rPr>
        <w:t xml:space="preserve">, </w:t>
      </w:r>
      <w:r w:rsidR="00A601BB">
        <w:rPr>
          <w:szCs w:val="22"/>
          <w:u w:val="single"/>
          <w:lang w:val="ru-RU"/>
        </w:rPr>
        <w:t xml:space="preserve">за </w:t>
      </w:r>
      <w:r w:rsidR="00A601BB" w:rsidRPr="00A601BB">
        <w:rPr>
          <w:szCs w:val="22"/>
          <w:u w:val="single"/>
          <w:lang w:val="ru-RU"/>
        </w:rPr>
        <w:t>котор</w:t>
      </w:r>
      <w:r w:rsidR="00A601BB">
        <w:rPr>
          <w:szCs w:val="22"/>
          <w:u w:val="single"/>
          <w:lang w:val="ru-RU"/>
        </w:rPr>
        <w:t xml:space="preserve">ыми следует точка и </w:t>
      </w:r>
      <w:r w:rsidR="00D0676B">
        <w:rPr>
          <w:szCs w:val="22"/>
          <w:u w:val="single"/>
          <w:lang w:val="ru-RU"/>
        </w:rPr>
        <w:t>символы</w:t>
      </w:r>
      <w:r w:rsidR="00A601BB">
        <w:rPr>
          <w:szCs w:val="22"/>
          <w:u w:val="single"/>
          <w:lang w:val="ru-RU"/>
        </w:rPr>
        <w:t xml:space="preserve"> «</w:t>
      </w:r>
      <w:r w:rsidR="00701FBF" w:rsidRPr="00D12C73">
        <w:rPr>
          <w:szCs w:val="22"/>
          <w:u w:val="single"/>
        </w:rPr>
        <w:t>xxx</w:t>
      </w:r>
      <w:r w:rsidR="00A601BB" w:rsidRPr="00A601BB">
        <w:rPr>
          <w:szCs w:val="22"/>
          <w:u w:val="single"/>
          <w:lang w:val="ru-RU"/>
        </w:rPr>
        <w:t>»</w:t>
      </w:r>
      <w:r w:rsidR="00701FBF" w:rsidRPr="008F16F8">
        <w:rPr>
          <w:szCs w:val="22"/>
          <w:lang w:val="ru-RU"/>
        </w:rPr>
        <w:t xml:space="preserve">. </w:t>
      </w:r>
      <w:r w:rsidR="00A601BB" w:rsidRPr="00A601BB">
        <w:rPr>
          <w:szCs w:val="22"/>
          <w:lang w:val="ru-RU"/>
        </w:rPr>
        <w:t>А</w:t>
      </w:r>
      <w:r w:rsidR="004F6CB5" w:rsidRPr="00A601BB">
        <w:rPr>
          <w:szCs w:val="22"/>
          <w:lang w:val="ru-RU"/>
        </w:rPr>
        <w:t xml:space="preserve">лфавитный </w:t>
      </w:r>
      <w:r w:rsidR="004F6CB5">
        <w:rPr>
          <w:szCs w:val="22"/>
          <w:lang w:val="ru-RU"/>
        </w:rPr>
        <w:t>символ</w:t>
      </w:r>
      <w:r w:rsidR="00701FBF" w:rsidRPr="00A601BB">
        <w:rPr>
          <w:szCs w:val="22"/>
          <w:lang w:val="ru-RU"/>
        </w:rPr>
        <w:t xml:space="preserve"> </w:t>
      </w:r>
      <w:r w:rsidR="00A601BB">
        <w:rPr>
          <w:szCs w:val="22"/>
          <w:lang w:val="ru-RU"/>
        </w:rPr>
        <w:t xml:space="preserve">присваивается </w:t>
      </w:r>
      <w:r w:rsidR="00A601BB" w:rsidRPr="00A601BB">
        <w:rPr>
          <w:szCs w:val="22"/>
          <w:lang w:val="ru-RU"/>
        </w:rPr>
        <w:t xml:space="preserve">в соответствии с </w:t>
      </w:r>
      <w:r w:rsidR="00A601BB">
        <w:rPr>
          <w:szCs w:val="22"/>
          <w:lang w:val="ru-RU"/>
        </w:rPr>
        <w:t>категориями</w:t>
      </w:r>
      <w:r w:rsidR="00701FBF" w:rsidRPr="00A601BB">
        <w:rPr>
          <w:szCs w:val="22"/>
          <w:lang w:val="ru-RU"/>
        </w:rPr>
        <w:t>.</w:t>
      </w:r>
      <w:r w:rsidR="00A601BB">
        <w:rPr>
          <w:szCs w:val="22"/>
          <w:lang w:val="ru-RU"/>
        </w:rPr>
        <w:t xml:space="preserve"> </w:t>
      </w:r>
      <w:r w:rsidR="00A601BB" w:rsidRPr="00A601BB">
        <w:rPr>
          <w:szCs w:val="22"/>
          <w:u w:val="single"/>
          <w:lang w:val="ru-RU"/>
        </w:rPr>
        <w:t>Т</w:t>
      </w:r>
      <w:r w:rsidR="008F16F8" w:rsidRPr="00A601BB">
        <w:rPr>
          <w:szCs w:val="22"/>
          <w:u w:val="single"/>
          <w:lang w:val="ru-RU"/>
        </w:rPr>
        <w:t>ри</w:t>
      </w:r>
      <w:r w:rsidR="00701FBF" w:rsidRPr="00A601BB">
        <w:rPr>
          <w:szCs w:val="22"/>
          <w:u w:val="single"/>
          <w:lang w:val="ru-RU"/>
        </w:rPr>
        <w:t xml:space="preserve"> </w:t>
      </w:r>
      <w:r w:rsidR="00A601BB">
        <w:rPr>
          <w:szCs w:val="22"/>
          <w:u w:val="single"/>
          <w:lang w:val="ru-RU"/>
        </w:rPr>
        <w:t xml:space="preserve">дополнительные символа </w:t>
      </w:r>
      <w:r w:rsidR="008F16F8" w:rsidRPr="00A601BB">
        <w:rPr>
          <w:szCs w:val="22"/>
          <w:u w:val="single"/>
          <w:lang w:val="ru-RU"/>
        </w:rPr>
        <w:t>после</w:t>
      </w:r>
      <w:r w:rsidR="00701FBF" w:rsidRPr="00A601BB">
        <w:rPr>
          <w:szCs w:val="22"/>
          <w:u w:val="single"/>
          <w:lang w:val="ru-RU"/>
        </w:rPr>
        <w:t xml:space="preserve"> </w:t>
      </w:r>
      <w:r w:rsidR="00A601BB">
        <w:rPr>
          <w:szCs w:val="22"/>
          <w:u w:val="single"/>
          <w:lang w:val="ru-RU"/>
        </w:rPr>
        <w:t xml:space="preserve">точки зарезервированы для </w:t>
      </w:r>
      <w:r w:rsidR="008F16F8" w:rsidRPr="00A601BB">
        <w:rPr>
          <w:szCs w:val="22"/>
          <w:u w:val="single"/>
          <w:lang w:val="ru-RU"/>
        </w:rPr>
        <w:t>возможн</w:t>
      </w:r>
      <w:r w:rsidR="00A601BB">
        <w:rPr>
          <w:szCs w:val="22"/>
          <w:u w:val="single"/>
          <w:lang w:val="ru-RU"/>
        </w:rPr>
        <w:t>ого</w:t>
      </w:r>
      <w:r w:rsidR="00701FBF" w:rsidRPr="00A601BB">
        <w:rPr>
          <w:szCs w:val="22"/>
          <w:u w:val="single"/>
          <w:lang w:val="ru-RU"/>
        </w:rPr>
        <w:t xml:space="preserve"> </w:t>
      </w:r>
      <w:r w:rsidR="00A601BB">
        <w:rPr>
          <w:szCs w:val="22"/>
          <w:u w:val="single"/>
          <w:lang w:val="ru-RU"/>
        </w:rPr>
        <w:t>будущего</w:t>
      </w:r>
      <w:r w:rsidR="00701FBF" w:rsidRPr="00A601BB">
        <w:rPr>
          <w:szCs w:val="22"/>
          <w:u w:val="single"/>
          <w:lang w:val="ru-RU"/>
        </w:rPr>
        <w:t xml:space="preserve"> </w:t>
      </w:r>
      <w:r w:rsidR="008F16F8" w:rsidRPr="00A601BB">
        <w:rPr>
          <w:szCs w:val="22"/>
          <w:u w:val="single"/>
          <w:lang w:val="ru-RU"/>
        </w:rPr>
        <w:t>использова</w:t>
      </w:r>
      <w:r w:rsidR="00A601BB">
        <w:rPr>
          <w:szCs w:val="22"/>
          <w:u w:val="single"/>
          <w:lang w:val="ru-RU"/>
        </w:rPr>
        <w:t>ния</w:t>
      </w:r>
      <w:r w:rsidR="00701FBF" w:rsidRPr="00A601BB">
        <w:rPr>
          <w:szCs w:val="22"/>
          <w:u w:val="single"/>
          <w:lang w:val="ru-RU"/>
        </w:rPr>
        <w:t>.</w:t>
      </w:r>
    </w:p>
    <w:p w:rsidR="00A7790F" w:rsidRPr="008F16F8" w:rsidRDefault="00A601BB" w:rsidP="003D3EC1">
      <w:pPr>
        <w:pStyle w:val="ListParagraph"/>
        <w:numPr>
          <w:ilvl w:val="0"/>
          <w:numId w:val="14"/>
        </w:numPr>
        <w:ind w:left="360"/>
        <w:rPr>
          <w:lang w:val="ru-RU"/>
        </w:rPr>
      </w:pPr>
      <w:bookmarkStart w:id="9" w:name="_Toc480358870"/>
      <w:r w:rsidRPr="008F16F8">
        <w:rPr>
          <w:lang w:val="ru-RU"/>
        </w:rPr>
        <w:t>Код д</w:t>
      </w:r>
      <w:r w:rsidR="008F16F8" w:rsidRPr="008F16F8">
        <w:rPr>
          <w:lang w:val="ru-RU"/>
        </w:rPr>
        <w:t>етальн</w:t>
      </w:r>
      <w:r>
        <w:rPr>
          <w:lang w:val="ru-RU"/>
        </w:rPr>
        <w:t>ого</w:t>
      </w:r>
      <w:r w:rsidR="00A7790F" w:rsidRPr="008F16F8">
        <w:rPr>
          <w:lang w:val="ru-RU"/>
        </w:rPr>
        <w:t xml:space="preserve"> </w:t>
      </w:r>
      <w:r>
        <w:rPr>
          <w:lang w:val="ru-RU"/>
        </w:rPr>
        <w:t>события</w:t>
      </w:r>
      <w:r w:rsidR="00A7790F" w:rsidRPr="008F16F8">
        <w:rPr>
          <w:lang w:val="ru-RU"/>
        </w:rPr>
        <w:t xml:space="preserve"> </w:t>
      </w:r>
      <w:bookmarkEnd w:id="9"/>
      <w:r w:rsidR="008F16F8" w:rsidRPr="008F16F8">
        <w:rPr>
          <w:lang w:val="ru-RU"/>
        </w:rPr>
        <w:t>в</w:t>
      </w:r>
      <w:r w:rsidR="00A7790F" w:rsidRPr="008F16F8">
        <w:rPr>
          <w:lang w:val="ru-RU"/>
        </w:rPr>
        <w:t xml:space="preserve"> </w:t>
      </w:r>
      <w:r w:rsidR="008F16F8" w:rsidRPr="008F16F8">
        <w:rPr>
          <w:lang w:val="ru-RU"/>
        </w:rPr>
        <w:t>пункт</w:t>
      </w:r>
      <w:r>
        <w:rPr>
          <w:lang w:val="ru-RU"/>
        </w:rPr>
        <w:t>е</w:t>
      </w:r>
      <w:r w:rsidR="00A7790F" w:rsidRPr="008F16F8">
        <w:rPr>
          <w:lang w:val="ru-RU"/>
        </w:rPr>
        <w:t xml:space="preserve"> 34:</w:t>
      </w:r>
    </w:p>
    <w:p w:rsidR="00A7790F" w:rsidRPr="008F16F8" w:rsidRDefault="0061735B" w:rsidP="003D3EC1">
      <w:pPr>
        <w:pStyle w:val="ListParagraph"/>
        <w:spacing w:after="200"/>
        <w:ind w:left="562"/>
        <w:contextualSpacing w:val="0"/>
        <w:jc w:val="both"/>
        <w:rPr>
          <w:szCs w:val="22"/>
          <w:lang w:val="ru-RU"/>
        </w:rPr>
      </w:pPr>
      <w:r w:rsidRPr="008F16F8">
        <w:rPr>
          <w:szCs w:val="22"/>
          <w:lang w:val="ru-RU"/>
        </w:rPr>
        <w:t>34</w:t>
      </w:r>
      <w:r w:rsidR="0031768F" w:rsidRPr="008F16F8">
        <w:rPr>
          <w:szCs w:val="22"/>
          <w:lang w:val="ru-RU"/>
        </w:rPr>
        <w:t xml:space="preserve">.  </w:t>
      </w:r>
      <w:r w:rsidR="00A601BB" w:rsidRPr="008F16F8">
        <w:rPr>
          <w:szCs w:val="22"/>
          <w:lang w:val="ru-RU"/>
        </w:rPr>
        <w:t>Д</w:t>
      </w:r>
      <w:r w:rsidR="0047408F" w:rsidRPr="008F16F8">
        <w:rPr>
          <w:szCs w:val="22"/>
          <w:lang w:val="ru-RU"/>
        </w:rPr>
        <w:t>етальные события</w:t>
      </w:r>
      <w:r w:rsidR="00701FBF" w:rsidRPr="008F16F8">
        <w:rPr>
          <w:szCs w:val="22"/>
          <w:lang w:val="ru-RU"/>
        </w:rPr>
        <w:t xml:space="preserve"> </w:t>
      </w:r>
      <w:r w:rsidR="00A601BB">
        <w:rPr>
          <w:szCs w:val="22"/>
          <w:lang w:val="ru-RU"/>
        </w:rPr>
        <w:t xml:space="preserve">обозначаются </w:t>
      </w:r>
      <w:r w:rsidR="00A601BB" w:rsidRPr="008F16F8">
        <w:rPr>
          <w:szCs w:val="22"/>
          <w:lang w:val="ru-RU"/>
        </w:rPr>
        <w:t>соче</w:t>
      </w:r>
      <w:r w:rsidR="00A601BB">
        <w:rPr>
          <w:szCs w:val="22"/>
          <w:lang w:val="ru-RU"/>
        </w:rPr>
        <w:t>танием</w:t>
      </w:r>
      <w:r w:rsidR="00A601BB" w:rsidRPr="008F16F8">
        <w:rPr>
          <w:szCs w:val="22"/>
          <w:lang w:val="ru-RU"/>
        </w:rPr>
        <w:t xml:space="preserve"> </w:t>
      </w:r>
      <w:r w:rsidR="00A601BB">
        <w:rPr>
          <w:szCs w:val="22"/>
          <w:lang w:val="ru-RU"/>
        </w:rPr>
        <w:t xml:space="preserve">одного </w:t>
      </w:r>
      <w:r w:rsidR="00A601BB" w:rsidRPr="008F16F8">
        <w:rPr>
          <w:szCs w:val="22"/>
          <w:lang w:val="ru-RU"/>
        </w:rPr>
        <w:t>алфавитн</w:t>
      </w:r>
      <w:r w:rsidR="00A601BB">
        <w:rPr>
          <w:szCs w:val="22"/>
          <w:lang w:val="ru-RU"/>
        </w:rPr>
        <w:t xml:space="preserve">ого символа и </w:t>
      </w:r>
      <w:r w:rsidR="00A601BB" w:rsidRPr="008F16F8">
        <w:rPr>
          <w:szCs w:val="22"/>
          <w:lang w:val="ru-RU"/>
        </w:rPr>
        <w:t>след</w:t>
      </w:r>
      <w:r w:rsidR="00A601BB">
        <w:rPr>
          <w:szCs w:val="22"/>
          <w:lang w:val="ru-RU"/>
        </w:rPr>
        <w:t xml:space="preserve">ующей за ним двузначной цифры от </w:t>
      </w:r>
      <w:r w:rsidR="00701FBF" w:rsidRPr="008F16F8">
        <w:rPr>
          <w:szCs w:val="22"/>
          <w:lang w:val="ru-RU"/>
        </w:rPr>
        <w:t xml:space="preserve">11 </w:t>
      </w:r>
      <w:r w:rsidR="00A601BB">
        <w:rPr>
          <w:szCs w:val="22"/>
          <w:lang w:val="ru-RU"/>
        </w:rPr>
        <w:t xml:space="preserve">до </w:t>
      </w:r>
      <w:r w:rsidR="00701FBF" w:rsidRPr="008F16F8">
        <w:rPr>
          <w:szCs w:val="22"/>
          <w:lang w:val="ru-RU"/>
        </w:rPr>
        <w:t>99</w:t>
      </w:r>
      <w:r w:rsidR="00701FBF" w:rsidRPr="008F16F8">
        <w:rPr>
          <w:szCs w:val="22"/>
          <w:u w:val="single"/>
          <w:lang w:val="ru-RU"/>
        </w:rPr>
        <w:t xml:space="preserve">, </w:t>
      </w:r>
      <w:r w:rsidR="00A601BB">
        <w:rPr>
          <w:szCs w:val="22"/>
          <w:u w:val="single"/>
          <w:lang w:val="ru-RU"/>
        </w:rPr>
        <w:t xml:space="preserve">за </w:t>
      </w:r>
      <w:r w:rsidR="00A601BB" w:rsidRPr="00A601BB">
        <w:rPr>
          <w:szCs w:val="22"/>
          <w:u w:val="single"/>
          <w:lang w:val="ru-RU"/>
        </w:rPr>
        <w:t>котор</w:t>
      </w:r>
      <w:r w:rsidR="00A601BB">
        <w:rPr>
          <w:szCs w:val="22"/>
          <w:u w:val="single"/>
          <w:lang w:val="ru-RU"/>
        </w:rPr>
        <w:t xml:space="preserve">ыми следует точка и </w:t>
      </w:r>
      <w:r w:rsidR="00D0676B">
        <w:rPr>
          <w:szCs w:val="22"/>
          <w:u w:val="single"/>
          <w:lang w:val="ru-RU"/>
        </w:rPr>
        <w:t xml:space="preserve">символы </w:t>
      </w:r>
      <w:r w:rsidR="00A601BB">
        <w:rPr>
          <w:szCs w:val="22"/>
          <w:u w:val="single"/>
          <w:lang w:val="ru-RU"/>
        </w:rPr>
        <w:t>«</w:t>
      </w:r>
      <w:r w:rsidR="00A601BB" w:rsidRPr="00D12C73">
        <w:rPr>
          <w:szCs w:val="22"/>
          <w:u w:val="single"/>
        </w:rPr>
        <w:t>xxx</w:t>
      </w:r>
      <w:r w:rsidR="00A601BB" w:rsidRPr="00A601BB">
        <w:rPr>
          <w:szCs w:val="22"/>
          <w:u w:val="single"/>
          <w:lang w:val="ru-RU"/>
        </w:rPr>
        <w:t>»</w:t>
      </w:r>
      <w:r w:rsidR="00A601BB">
        <w:rPr>
          <w:szCs w:val="22"/>
          <w:lang w:val="ru-RU"/>
        </w:rPr>
        <w:t xml:space="preserve">. </w:t>
      </w:r>
      <w:r w:rsidR="00A601BB" w:rsidRPr="008F16F8">
        <w:rPr>
          <w:szCs w:val="22"/>
          <w:lang w:val="ru-RU"/>
        </w:rPr>
        <w:t>Алфавитн</w:t>
      </w:r>
      <w:r w:rsidR="00A601BB">
        <w:rPr>
          <w:szCs w:val="22"/>
          <w:lang w:val="ru-RU"/>
        </w:rPr>
        <w:t xml:space="preserve">ый символ присваивается </w:t>
      </w:r>
      <w:r w:rsidR="00A601BB" w:rsidRPr="00A601BB">
        <w:rPr>
          <w:szCs w:val="22"/>
          <w:lang w:val="ru-RU"/>
        </w:rPr>
        <w:t xml:space="preserve">в соответствии с </w:t>
      </w:r>
      <w:r w:rsidR="00A601BB">
        <w:rPr>
          <w:szCs w:val="22"/>
          <w:lang w:val="ru-RU"/>
        </w:rPr>
        <w:t xml:space="preserve">категориями. </w:t>
      </w:r>
      <w:r w:rsidR="00A601BB" w:rsidRPr="008F16F8">
        <w:rPr>
          <w:szCs w:val="22"/>
          <w:lang w:val="ru-RU"/>
        </w:rPr>
        <w:t>К</w:t>
      </w:r>
      <w:r w:rsidR="008F16F8" w:rsidRPr="008F16F8">
        <w:rPr>
          <w:szCs w:val="22"/>
          <w:lang w:val="ru-RU"/>
        </w:rPr>
        <w:t>од</w:t>
      </w:r>
      <w:r w:rsidR="00A601BB">
        <w:rPr>
          <w:szCs w:val="22"/>
          <w:lang w:val="ru-RU"/>
        </w:rPr>
        <w:t>ы</w:t>
      </w:r>
      <w:r w:rsidR="00701FBF" w:rsidRPr="008F16F8">
        <w:rPr>
          <w:szCs w:val="22"/>
          <w:lang w:val="ru-RU"/>
        </w:rPr>
        <w:t xml:space="preserve"> </w:t>
      </w:r>
      <w:r w:rsidR="00A601BB">
        <w:rPr>
          <w:szCs w:val="22"/>
          <w:lang w:val="ru-RU"/>
        </w:rPr>
        <w:t>детальных событий</w:t>
      </w:r>
      <w:r w:rsidR="00701FBF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содержатся</w:t>
      </w:r>
      <w:r w:rsidR="00701FBF" w:rsidRPr="008F16F8">
        <w:rPr>
          <w:szCs w:val="22"/>
          <w:lang w:val="ru-RU"/>
        </w:rPr>
        <w:t xml:space="preserve"> </w:t>
      </w:r>
      <w:r w:rsidR="008F16F8" w:rsidRPr="008F16F8">
        <w:rPr>
          <w:szCs w:val="22"/>
          <w:lang w:val="ru-RU"/>
        </w:rPr>
        <w:t>в</w:t>
      </w:r>
      <w:r w:rsidR="00701FBF" w:rsidRPr="008F16F8">
        <w:rPr>
          <w:szCs w:val="22"/>
          <w:lang w:val="ru-RU"/>
        </w:rPr>
        <w:t xml:space="preserve"> </w:t>
      </w:r>
      <w:r w:rsidR="00A601BB">
        <w:rPr>
          <w:szCs w:val="22"/>
          <w:lang w:val="ru-RU"/>
        </w:rPr>
        <w:t>Приложении</w:t>
      </w:r>
      <w:r w:rsidR="008F16F8" w:rsidRPr="008F16F8">
        <w:rPr>
          <w:szCs w:val="22"/>
          <w:lang w:val="ru-RU"/>
        </w:rPr>
        <w:t xml:space="preserve"> </w:t>
      </w:r>
      <w:r w:rsidR="00701FBF" w:rsidRPr="00701FBF">
        <w:rPr>
          <w:szCs w:val="22"/>
        </w:rPr>
        <w:t>I</w:t>
      </w:r>
      <w:r w:rsidR="00701FBF" w:rsidRPr="008F16F8">
        <w:rPr>
          <w:szCs w:val="22"/>
          <w:lang w:val="ru-RU"/>
        </w:rPr>
        <w:t>.</w:t>
      </w:r>
      <w:r w:rsidR="00701FBF" w:rsidRPr="008F16F8">
        <w:rPr>
          <w:szCs w:val="22"/>
          <w:u w:val="single"/>
          <w:lang w:val="ru-RU"/>
        </w:rPr>
        <w:t xml:space="preserve">  </w:t>
      </w:r>
      <w:r w:rsidR="00A601BB" w:rsidRPr="008F16F8">
        <w:rPr>
          <w:szCs w:val="22"/>
          <w:u w:val="single"/>
          <w:lang w:val="ru-RU"/>
        </w:rPr>
        <w:t>Т</w:t>
      </w:r>
      <w:r w:rsidR="008F16F8" w:rsidRPr="008F16F8">
        <w:rPr>
          <w:szCs w:val="22"/>
          <w:u w:val="single"/>
          <w:lang w:val="ru-RU"/>
        </w:rPr>
        <w:t>ри</w:t>
      </w:r>
      <w:r w:rsidR="00701FBF" w:rsidRPr="008F16F8">
        <w:rPr>
          <w:szCs w:val="22"/>
          <w:u w:val="single"/>
          <w:lang w:val="ru-RU"/>
        </w:rPr>
        <w:t xml:space="preserve"> </w:t>
      </w:r>
      <w:r w:rsidR="00A601BB">
        <w:rPr>
          <w:szCs w:val="22"/>
          <w:u w:val="single"/>
          <w:lang w:val="ru-RU"/>
        </w:rPr>
        <w:t xml:space="preserve">дополнительные символа </w:t>
      </w:r>
      <w:r w:rsidR="008F16F8" w:rsidRPr="008F16F8">
        <w:rPr>
          <w:szCs w:val="22"/>
          <w:u w:val="single"/>
          <w:lang w:val="ru-RU"/>
        </w:rPr>
        <w:t>после</w:t>
      </w:r>
      <w:r w:rsidR="00701FBF" w:rsidRPr="008F16F8">
        <w:rPr>
          <w:szCs w:val="22"/>
          <w:u w:val="single"/>
          <w:lang w:val="ru-RU"/>
        </w:rPr>
        <w:t xml:space="preserve"> </w:t>
      </w:r>
      <w:r w:rsidR="00A601BB">
        <w:rPr>
          <w:szCs w:val="22"/>
          <w:u w:val="single"/>
          <w:lang w:val="ru-RU"/>
        </w:rPr>
        <w:t xml:space="preserve">точки зарезервированы для </w:t>
      </w:r>
      <w:r w:rsidR="00A601BB" w:rsidRPr="00A601BB">
        <w:rPr>
          <w:szCs w:val="22"/>
          <w:u w:val="single"/>
          <w:lang w:val="ru-RU"/>
        </w:rPr>
        <w:t>возможн</w:t>
      </w:r>
      <w:r w:rsidR="00A601BB">
        <w:rPr>
          <w:szCs w:val="22"/>
          <w:u w:val="single"/>
          <w:lang w:val="ru-RU"/>
        </w:rPr>
        <w:t>ого</w:t>
      </w:r>
      <w:r w:rsidR="00A601BB" w:rsidRPr="00A601BB">
        <w:rPr>
          <w:szCs w:val="22"/>
          <w:u w:val="single"/>
          <w:lang w:val="ru-RU"/>
        </w:rPr>
        <w:t xml:space="preserve"> </w:t>
      </w:r>
      <w:r w:rsidR="00A601BB">
        <w:rPr>
          <w:szCs w:val="22"/>
          <w:u w:val="single"/>
          <w:lang w:val="ru-RU"/>
        </w:rPr>
        <w:t>будущего</w:t>
      </w:r>
      <w:r w:rsidR="00A601BB" w:rsidRPr="00A601BB">
        <w:rPr>
          <w:szCs w:val="22"/>
          <w:u w:val="single"/>
          <w:lang w:val="ru-RU"/>
        </w:rPr>
        <w:t xml:space="preserve"> использова</w:t>
      </w:r>
      <w:r w:rsidR="00A601BB">
        <w:rPr>
          <w:szCs w:val="22"/>
          <w:u w:val="single"/>
          <w:lang w:val="ru-RU"/>
        </w:rPr>
        <w:t>ния</w:t>
      </w:r>
      <w:r w:rsidR="00701FBF" w:rsidRPr="008F16F8">
        <w:rPr>
          <w:szCs w:val="22"/>
          <w:u w:val="single"/>
          <w:lang w:val="ru-RU"/>
        </w:rPr>
        <w:t>.</w:t>
      </w:r>
    </w:p>
    <w:p w:rsidR="0061735B" w:rsidRPr="00A601BB" w:rsidRDefault="00A601BB" w:rsidP="003D3EC1">
      <w:pPr>
        <w:pStyle w:val="ListParagraph"/>
        <w:numPr>
          <w:ilvl w:val="0"/>
          <w:numId w:val="14"/>
        </w:numPr>
        <w:ind w:left="360"/>
        <w:rPr>
          <w:szCs w:val="22"/>
          <w:lang w:val="ru-RU"/>
        </w:rPr>
      </w:pPr>
      <w:r w:rsidRPr="00A601BB">
        <w:rPr>
          <w:lang w:val="ru-RU"/>
        </w:rPr>
        <w:t>Т</w:t>
      </w:r>
      <w:r w:rsidR="008F16F8" w:rsidRPr="00A601BB">
        <w:rPr>
          <w:lang w:val="ru-RU"/>
        </w:rPr>
        <w:t>екущ</w:t>
      </w:r>
      <w:r>
        <w:rPr>
          <w:lang w:val="ru-RU"/>
        </w:rPr>
        <w:t>ий</w:t>
      </w:r>
      <w:r w:rsidR="00874547" w:rsidRPr="00A601BB">
        <w:rPr>
          <w:lang w:val="ru-RU"/>
        </w:rPr>
        <w:t xml:space="preserve"> </w:t>
      </w:r>
      <w:r w:rsidR="008F16F8" w:rsidRPr="00A601BB">
        <w:rPr>
          <w:lang w:val="ru-RU"/>
        </w:rPr>
        <w:t>текст</w:t>
      </w:r>
      <w:r w:rsidR="00874547" w:rsidRPr="00A601BB">
        <w:rPr>
          <w:lang w:val="ru-RU"/>
        </w:rPr>
        <w:t xml:space="preserve"> </w:t>
      </w:r>
      <w:r>
        <w:rPr>
          <w:lang w:val="ru-RU"/>
        </w:rPr>
        <w:t>редакционного примечания заменяется следующим</w:t>
      </w:r>
      <w:r w:rsidR="0061735B" w:rsidRPr="00A601BB">
        <w:rPr>
          <w:lang w:val="ru-RU"/>
        </w:rPr>
        <w:t>:</w:t>
      </w:r>
    </w:p>
    <w:p w:rsidR="00157BFF" w:rsidRPr="008F16F8" w:rsidRDefault="00A601BB" w:rsidP="00711378">
      <w:pPr>
        <w:keepNext/>
        <w:spacing w:before="240" w:after="340"/>
        <w:ind w:left="562"/>
        <w:jc w:val="center"/>
        <w:rPr>
          <w:rFonts w:eastAsia="Times New Roman"/>
          <w:i/>
          <w:szCs w:val="22"/>
          <w:u w:val="single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Редакционное примечание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Международного</w:t>
      </w:r>
      <w:r w:rsidR="008F16F8" w:rsidRPr="008F16F8">
        <w:rPr>
          <w:rFonts w:eastAsia="Times New Roman"/>
          <w:i/>
          <w:szCs w:val="22"/>
          <w:lang w:val="ru-RU" w:eastAsia="en-US"/>
        </w:rPr>
        <w:t xml:space="preserve"> бюро</w:t>
      </w:r>
    </w:p>
    <w:p w:rsidR="0061735B" w:rsidRPr="008F16F8" w:rsidRDefault="00563133" w:rsidP="00711378">
      <w:pPr>
        <w:spacing w:after="120"/>
        <w:ind w:left="567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ВИС</w:t>
      </w:r>
      <w:r w:rsidR="00157BFF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8F16F8" w:rsidRPr="008F16F8">
        <w:rPr>
          <w:rFonts w:eastAsia="Times New Roman"/>
          <w:i/>
          <w:szCs w:val="22"/>
          <w:lang w:val="ru-RU" w:eastAsia="en-US"/>
        </w:rPr>
        <w:t>мо</w:t>
      </w:r>
      <w:r w:rsidR="00A601BB">
        <w:rPr>
          <w:rFonts w:eastAsia="Times New Roman"/>
          <w:i/>
          <w:szCs w:val="22"/>
          <w:lang w:val="ru-RU" w:eastAsia="en-US"/>
        </w:rPr>
        <w:t xml:space="preserve">гут начать применение </w:t>
      </w:r>
      <w:r w:rsidR="00A601BB" w:rsidRPr="00A601BB">
        <w:rPr>
          <w:rFonts w:eastAsia="Times New Roman"/>
          <w:i/>
          <w:szCs w:val="22"/>
          <w:lang w:val="ru-RU" w:eastAsia="en-US"/>
        </w:rPr>
        <w:t>стандарт</w:t>
      </w:r>
      <w:r w:rsidR="00A601BB">
        <w:rPr>
          <w:rFonts w:eastAsia="Times New Roman"/>
          <w:i/>
          <w:szCs w:val="22"/>
          <w:lang w:val="ru-RU" w:eastAsia="en-US"/>
        </w:rPr>
        <w:t xml:space="preserve">а </w:t>
      </w:r>
      <w:r w:rsidR="00157BFF" w:rsidRPr="00874547">
        <w:rPr>
          <w:rFonts w:eastAsia="Times New Roman"/>
          <w:i/>
          <w:szCs w:val="22"/>
          <w:lang w:eastAsia="en-US"/>
        </w:rPr>
        <w:t>ST</w:t>
      </w:r>
      <w:r w:rsidR="00157BFF" w:rsidRPr="008F16F8">
        <w:rPr>
          <w:rFonts w:eastAsia="Times New Roman"/>
          <w:i/>
          <w:szCs w:val="22"/>
          <w:lang w:val="ru-RU" w:eastAsia="en-US"/>
        </w:rPr>
        <w:t xml:space="preserve">.27 </w:t>
      </w:r>
      <w:r w:rsidR="00A601BB">
        <w:rPr>
          <w:rFonts w:eastAsia="Times New Roman"/>
          <w:i/>
          <w:szCs w:val="22"/>
          <w:lang w:val="ru-RU" w:eastAsia="en-US"/>
        </w:rPr>
        <w:t xml:space="preserve">для </w:t>
      </w:r>
      <w:r w:rsidR="008F16F8" w:rsidRPr="008F16F8">
        <w:rPr>
          <w:rFonts w:eastAsia="Times New Roman"/>
          <w:i/>
          <w:szCs w:val="22"/>
          <w:lang w:val="ru-RU" w:eastAsia="en-US"/>
        </w:rPr>
        <w:t>обмен</w:t>
      </w:r>
      <w:r w:rsidR="00A601BB">
        <w:rPr>
          <w:rFonts w:eastAsia="Times New Roman"/>
          <w:i/>
          <w:szCs w:val="22"/>
          <w:lang w:val="ru-RU" w:eastAsia="en-US"/>
        </w:rPr>
        <w:t>а</w:t>
      </w:r>
      <w:r w:rsidR="00157BFF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A601BB">
        <w:rPr>
          <w:rFonts w:eastAsia="Times New Roman"/>
          <w:i/>
          <w:szCs w:val="22"/>
          <w:lang w:val="ru-RU" w:eastAsia="en-US"/>
        </w:rPr>
        <w:t xml:space="preserve">данными о правовом </w:t>
      </w:r>
      <w:r w:rsidR="00A601BB" w:rsidRPr="00A601BB">
        <w:rPr>
          <w:rFonts w:eastAsia="Times New Roman"/>
          <w:i/>
          <w:szCs w:val="22"/>
          <w:lang w:val="ru-RU" w:eastAsia="en-US"/>
        </w:rPr>
        <w:t>статус</w:t>
      </w:r>
      <w:r w:rsidR="00A601BB">
        <w:rPr>
          <w:rFonts w:eastAsia="Times New Roman"/>
          <w:i/>
          <w:szCs w:val="22"/>
          <w:lang w:val="ru-RU" w:eastAsia="en-US"/>
        </w:rPr>
        <w:t>е. Целевая группа</w:t>
      </w:r>
      <w:r w:rsidR="004F6CB5" w:rsidRPr="008F16F8">
        <w:rPr>
          <w:rFonts w:eastAsia="Times New Roman"/>
          <w:i/>
          <w:szCs w:val="22"/>
          <w:lang w:val="ru-RU" w:eastAsia="en-US"/>
        </w:rPr>
        <w:t xml:space="preserve"> по правовому статусу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A601BB">
        <w:rPr>
          <w:rFonts w:eastAsia="Times New Roman"/>
          <w:i/>
          <w:szCs w:val="22"/>
          <w:lang w:val="ru-RU" w:eastAsia="en-US"/>
        </w:rPr>
        <w:t xml:space="preserve">продолжит уточнение названий </w:t>
      </w:r>
      <w:r w:rsidR="008F16F8" w:rsidRPr="008F16F8">
        <w:rPr>
          <w:rFonts w:eastAsia="Times New Roman"/>
          <w:i/>
          <w:szCs w:val="22"/>
          <w:lang w:val="ru-RU" w:eastAsia="en-US"/>
        </w:rPr>
        <w:t>и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8F16F8" w:rsidRPr="008F16F8">
        <w:rPr>
          <w:rFonts w:eastAsia="Times New Roman"/>
          <w:i/>
          <w:szCs w:val="22"/>
          <w:lang w:val="ru-RU" w:eastAsia="en-US"/>
        </w:rPr>
        <w:t>описани</w:t>
      </w:r>
      <w:r w:rsidR="00A601BB">
        <w:rPr>
          <w:rFonts w:eastAsia="Times New Roman"/>
          <w:i/>
          <w:szCs w:val="22"/>
          <w:lang w:val="ru-RU" w:eastAsia="en-US"/>
        </w:rPr>
        <w:t>й</w:t>
      </w:r>
      <w:r w:rsidR="008F16F8" w:rsidRPr="008F16F8">
        <w:rPr>
          <w:rFonts w:eastAsia="Times New Roman"/>
          <w:i/>
          <w:szCs w:val="22"/>
          <w:lang w:val="ru-RU" w:eastAsia="en-US"/>
        </w:rPr>
        <w:t xml:space="preserve"> категорий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8F16F8" w:rsidRPr="008F16F8">
        <w:rPr>
          <w:rFonts w:eastAsia="Times New Roman"/>
          <w:i/>
          <w:szCs w:val="22"/>
          <w:lang w:val="ru-RU" w:eastAsia="en-US"/>
        </w:rPr>
        <w:t>и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A601BB">
        <w:rPr>
          <w:rFonts w:eastAsia="Times New Roman"/>
          <w:i/>
          <w:szCs w:val="22"/>
          <w:lang w:val="ru-RU" w:eastAsia="en-US"/>
        </w:rPr>
        <w:t>событий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A601BB">
        <w:rPr>
          <w:rFonts w:eastAsia="Times New Roman"/>
          <w:i/>
          <w:szCs w:val="22"/>
          <w:lang w:val="ru-RU" w:eastAsia="en-US"/>
        </w:rPr>
        <w:t xml:space="preserve">в тех случаях, когда это признается </w:t>
      </w:r>
      <w:r w:rsidR="00A601BB" w:rsidRPr="00A601BB">
        <w:rPr>
          <w:rFonts w:eastAsia="Times New Roman"/>
          <w:i/>
          <w:szCs w:val="22"/>
          <w:lang w:val="ru-RU" w:eastAsia="en-US"/>
        </w:rPr>
        <w:t>необходим</w:t>
      </w:r>
      <w:r w:rsidR="00A601BB">
        <w:rPr>
          <w:rFonts w:eastAsia="Times New Roman"/>
          <w:i/>
          <w:szCs w:val="22"/>
          <w:lang w:val="ru-RU" w:eastAsia="en-US"/>
        </w:rPr>
        <w:t xml:space="preserve">ым, а </w:t>
      </w:r>
      <w:r>
        <w:rPr>
          <w:rFonts w:eastAsia="Times New Roman"/>
          <w:i/>
          <w:szCs w:val="22"/>
          <w:lang w:val="ru-RU" w:eastAsia="en-US"/>
        </w:rPr>
        <w:t>ВИС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A601BB" w:rsidRPr="008F16F8">
        <w:rPr>
          <w:rFonts w:eastAsia="Times New Roman"/>
          <w:i/>
          <w:szCs w:val="22"/>
          <w:lang w:val="ru-RU" w:eastAsia="en-US"/>
        </w:rPr>
        <w:t>продолж</w:t>
      </w:r>
      <w:r w:rsidR="00A601BB">
        <w:rPr>
          <w:rFonts w:eastAsia="Times New Roman"/>
          <w:i/>
          <w:szCs w:val="22"/>
          <w:lang w:val="ru-RU" w:eastAsia="en-US"/>
        </w:rPr>
        <w:t>ат</w:t>
      </w:r>
      <w:r w:rsidR="00A601B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D0676B" w:rsidRPr="00D0676B">
        <w:rPr>
          <w:rFonts w:eastAsia="Times New Roman"/>
          <w:i/>
          <w:szCs w:val="22"/>
          <w:lang w:val="ru-RU" w:eastAsia="en-US"/>
        </w:rPr>
        <w:t>работ</w:t>
      </w:r>
      <w:r w:rsidR="00D0676B">
        <w:rPr>
          <w:rFonts w:eastAsia="Times New Roman"/>
          <w:i/>
          <w:szCs w:val="22"/>
          <w:lang w:val="ru-RU" w:eastAsia="en-US"/>
        </w:rPr>
        <w:t>у над своими сопоставительными таблицами</w:t>
      </w:r>
      <w:r w:rsidR="0061735B" w:rsidRPr="008F16F8">
        <w:rPr>
          <w:rFonts w:eastAsia="Times New Roman"/>
          <w:i/>
          <w:szCs w:val="22"/>
          <w:lang w:val="ru-RU" w:eastAsia="en-US"/>
        </w:rPr>
        <w:t>.</w:t>
      </w:r>
    </w:p>
    <w:p w:rsidR="0061735B" w:rsidRPr="008F16F8" w:rsidRDefault="00A601BB" w:rsidP="00711378">
      <w:pPr>
        <w:spacing w:after="220"/>
        <w:ind w:left="562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 xml:space="preserve">КСВ </w:t>
      </w:r>
      <w:r w:rsidR="008F16F8" w:rsidRPr="008F16F8">
        <w:rPr>
          <w:rFonts w:eastAsia="Times New Roman"/>
          <w:i/>
          <w:szCs w:val="22"/>
          <w:lang w:val="ru-RU" w:eastAsia="en-US"/>
        </w:rPr>
        <w:t>утвердил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4F6CB5" w:rsidRPr="008F16F8">
        <w:rPr>
          <w:rFonts w:eastAsia="Times New Roman"/>
          <w:i/>
          <w:szCs w:val="22"/>
          <w:lang w:val="ru-RU" w:eastAsia="en-US"/>
        </w:rPr>
        <w:t>резервирование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трех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 xml:space="preserve">дополнительных символов </w:t>
      </w:r>
      <w:r w:rsidR="008F16F8" w:rsidRPr="008F16F8">
        <w:rPr>
          <w:rFonts w:eastAsia="Times New Roman"/>
          <w:i/>
          <w:szCs w:val="22"/>
          <w:lang w:val="ru-RU" w:eastAsia="en-US"/>
        </w:rPr>
        <w:t>в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8F16F8" w:rsidRPr="008F16F8">
        <w:rPr>
          <w:rFonts w:eastAsia="Times New Roman"/>
          <w:i/>
          <w:szCs w:val="22"/>
          <w:lang w:val="ru-RU" w:eastAsia="en-US"/>
        </w:rPr>
        <w:t>код</w:t>
      </w:r>
      <w:r>
        <w:rPr>
          <w:rFonts w:eastAsia="Times New Roman"/>
          <w:i/>
          <w:szCs w:val="22"/>
          <w:lang w:val="ru-RU" w:eastAsia="en-US"/>
        </w:rPr>
        <w:t xml:space="preserve">е </w:t>
      </w:r>
      <w:r w:rsidRPr="008F16F8">
        <w:rPr>
          <w:rFonts w:eastAsia="Times New Roman"/>
          <w:i/>
          <w:szCs w:val="22"/>
          <w:lang w:val="ru-RU" w:eastAsia="en-US"/>
        </w:rPr>
        <w:t>событий, влияющих на правовой статус</w:t>
      </w:r>
      <w:r>
        <w:rPr>
          <w:rFonts w:eastAsia="Times New Roman"/>
          <w:i/>
          <w:szCs w:val="22"/>
          <w:lang w:val="ru-RU" w:eastAsia="en-US"/>
        </w:rPr>
        <w:t>, для каждого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события. Такие зарезервированны</w:t>
      </w:r>
      <w:r w:rsidRPr="00A601BB">
        <w:rPr>
          <w:rFonts w:eastAsia="Times New Roman"/>
          <w:i/>
          <w:szCs w:val="22"/>
          <w:lang w:val="ru-RU" w:eastAsia="en-US"/>
        </w:rPr>
        <w:t>е</w:t>
      </w:r>
      <w:r>
        <w:rPr>
          <w:rFonts w:eastAsia="Times New Roman"/>
          <w:i/>
          <w:szCs w:val="22"/>
          <w:lang w:val="ru-RU" w:eastAsia="en-US"/>
        </w:rPr>
        <w:t xml:space="preserve"> символы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8F16F8" w:rsidRPr="008F16F8">
        <w:rPr>
          <w:rFonts w:eastAsia="Times New Roman"/>
          <w:i/>
          <w:szCs w:val="22"/>
          <w:lang w:val="ru-RU" w:eastAsia="en-US"/>
        </w:rPr>
        <w:t>полезн</w:t>
      </w:r>
      <w:r>
        <w:rPr>
          <w:rFonts w:eastAsia="Times New Roman"/>
          <w:i/>
          <w:szCs w:val="22"/>
          <w:lang w:val="ru-RU" w:eastAsia="en-US"/>
        </w:rPr>
        <w:t>ы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 xml:space="preserve">для </w:t>
      </w:r>
      <w:r w:rsidR="008F16F8" w:rsidRPr="008F16F8">
        <w:rPr>
          <w:rFonts w:eastAsia="Times New Roman"/>
          <w:i/>
          <w:szCs w:val="22"/>
          <w:lang w:val="ru-RU" w:eastAsia="en-US"/>
        </w:rPr>
        <w:t>будущей работы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 xml:space="preserve">над </w:t>
      </w:r>
      <w:r w:rsidRPr="00A601BB">
        <w:rPr>
          <w:rFonts w:eastAsia="Times New Roman"/>
          <w:i/>
          <w:szCs w:val="22"/>
          <w:lang w:val="ru-RU" w:eastAsia="en-US"/>
        </w:rPr>
        <w:t>стандарт</w:t>
      </w:r>
      <w:r>
        <w:rPr>
          <w:rFonts w:eastAsia="Times New Roman"/>
          <w:i/>
          <w:szCs w:val="22"/>
          <w:lang w:val="ru-RU" w:eastAsia="en-US"/>
        </w:rPr>
        <w:t>ом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, </w:t>
      </w:r>
      <w:r w:rsidR="008F16F8" w:rsidRPr="008F16F8">
        <w:rPr>
          <w:rFonts w:eastAsia="Times New Roman"/>
          <w:i/>
          <w:szCs w:val="22"/>
          <w:lang w:val="ru-RU" w:eastAsia="en-US"/>
        </w:rPr>
        <w:t>и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Pr="00A601BB">
        <w:rPr>
          <w:rFonts w:eastAsia="Times New Roman"/>
          <w:i/>
          <w:szCs w:val="22"/>
          <w:lang w:val="ru-RU" w:eastAsia="en-US"/>
        </w:rPr>
        <w:t>резерв</w:t>
      </w:r>
      <w:r>
        <w:rPr>
          <w:rFonts w:eastAsia="Times New Roman"/>
          <w:i/>
          <w:szCs w:val="22"/>
          <w:lang w:val="ru-RU" w:eastAsia="en-US"/>
        </w:rPr>
        <w:t xml:space="preserve">ируются </w:t>
      </w:r>
      <w:r w:rsidR="008F16F8" w:rsidRPr="008F16F8">
        <w:rPr>
          <w:rFonts w:eastAsia="Times New Roman"/>
          <w:i/>
          <w:szCs w:val="22"/>
          <w:lang w:val="ru-RU" w:eastAsia="en-US"/>
        </w:rPr>
        <w:t>сейчас</w:t>
      </w:r>
      <w:r>
        <w:rPr>
          <w:rFonts w:eastAsia="Times New Roman"/>
          <w:i/>
          <w:szCs w:val="22"/>
          <w:lang w:val="ru-RU" w:eastAsia="en-US"/>
        </w:rPr>
        <w:t xml:space="preserve">, чтобы </w:t>
      </w:r>
      <w:r w:rsidRPr="008F16F8">
        <w:rPr>
          <w:rFonts w:eastAsia="Times New Roman"/>
          <w:i/>
          <w:szCs w:val="22"/>
          <w:lang w:val="ru-RU" w:eastAsia="en-US"/>
        </w:rPr>
        <w:t>в</w:t>
      </w:r>
      <w:r w:rsidR="008F16F8" w:rsidRPr="008F16F8">
        <w:rPr>
          <w:rFonts w:eastAsia="Times New Roman"/>
          <w:i/>
          <w:szCs w:val="22"/>
          <w:lang w:val="ru-RU" w:eastAsia="en-US"/>
        </w:rPr>
        <w:t>едомств</w:t>
      </w:r>
      <w:r>
        <w:rPr>
          <w:rFonts w:eastAsia="Times New Roman"/>
          <w:i/>
          <w:szCs w:val="22"/>
          <w:lang w:val="ru-RU" w:eastAsia="en-US"/>
        </w:rPr>
        <w:t>а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 xml:space="preserve">могли увереннее применять </w:t>
      </w:r>
      <w:r w:rsidR="008F16F8" w:rsidRPr="008F16F8">
        <w:rPr>
          <w:rFonts w:eastAsia="Times New Roman"/>
          <w:i/>
          <w:szCs w:val="22"/>
          <w:lang w:val="ru-RU" w:eastAsia="en-US"/>
        </w:rPr>
        <w:t>существующ</w:t>
      </w:r>
      <w:r>
        <w:rPr>
          <w:rFonts w:eastAsia="Times New Roman"/>
          <w:i/>
          <w:szCs w:val="22"/>
          <w:lang w:val="ru-RU" w:eastAsia="en-US"/>
        </w:rPr>
        <w:t>ий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8F16F8" w:rsidRPr="008F16F8">
        <w:rPr>
          <w:rFonts w:eastAsia="Times New Roman"/>
          <w:i/>
          <w:szCs w:val="22"/>
          <w:lang w:val="ru-RU" w:eastAsia="en-US"/>
        </w:rPr>
        <w:t>стандарт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.  </w:t>
      </w:r>
      <w:r w:rsidR="004F6CB5" w:rsidRPr="008F16F8">
        <w:rPr>
          <w:rFonts w:eastAsia="Times New Roman"/>
          <w:i/>
          <w:szCs w:val="22"/>
          <w:lang w:val="ru-RU" w:eastAsia="en-US"/>
        </w:rPr>
        <w:t>Ц</w:t>
      </w:r>
      <w:r w:rsidR="00971E58">
        <w:rPr>
          <w:rFonts w:eastAsia="Times New Roman"/>
          <w:i/>
          <w:szCs w:val="22"/>
          <w:lang w:val="ru-RU" w:eastAsia="en-US"/>
        </w:rPr>
        <w:t>елевая группа</w:t>
      </w:r>
      <w:r w:rsidR="004F6CB5" w:rsidRPr="008F16F8">
        <w:rPr>
          <w:rFonts w:eastAsia="Times New Roman"/>
          <w:i/>
          <w:szCs w:val="22"/>
          <w:lang w:val="ru-RU" w:eastAsia="en-US"/>
        </w:rPr>
        <w:t xml:space="preserve"> по правовому статусу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971E58" w:rsidRPr="00971E58">
        <w:rPr>
          <w:rFonts w:eastAsia="Times New Roman"/>
          <w:i/>
          <w:szCs w:val="22"/>
          <w:lang w:val="ru-RU" w:eastAsia="en-US"/>
        </w:rPr>
        <w:t>дополнительн</w:t>
      </w:r>
      <w:r w:rsidR="00971E58">
        <w:rPr>
          <w:rFonts w:eastAsia="Times New Roman"/>
          <w:i/>
          <w:szCs w:val="22"/>
          <w:lang w:val="ru-RU" w:eastAsia="en-US"/>
        </w:rPr>
        <w:t xml:space="preserve">о изучит предложения по </w:t>
      </w:r>
      <w:r w:rsidR="00971E58" w:rsidRPr="00971E58">
        <w:rPr>
          <w:rFonts w:eastAsia="Times New Roman"/>
          <w:i/>
          <w:szCs w:val="22"/>
          <w:lang w:val="ru-RU" w:eastAsia="en-US"/>
        </w:rPr>
        <w:t>использова</w:t>
      </w:r>
      <w:r w:rsidR="00971E58">
        <w:rPr>
          <w:rFonts w:eastAsia="Times New Roman"/>
          <w:i/>
          <w:szCs w:val="22"/>
          <w:lang w:val="ru-RU" w:eastAsia="en-US"/>
        </w:rPr>
        <w:t xml:space="preserve">нию </w:t>
      </w:r>
      <w:r w:rsidR="004F6CB5" w:rsidRPr="008F16F8">
        <w:rPr>
          <w:rFonts w:eastAsia="Times New Roman"/>
          <w:i/>
          <w:szCs w:val="22"/>
          <w:lang w:val="ru-RU" w:eastAsia="en-US"/>
        </w:rPr>
        <w:t>зарезервированных символов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8F16F8" w:rsidRPr="008F16F8">
        <w:rPr>
          <w:rFonts w:eastAsia="Times New Roman"/>
          <w:i/>
          <w:szCs w:val="22"/>
          <w:lang w:val="ru-RU" w:eastAsia="en-US"/>
        </w:rPr>
        <w:t>после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4F6CB5" w:rsidRPr="008F16F8">
        <w:rPr>
          <w:rFonts w:eastAsia="Times New Roman"/>
          <w:i/>
          <w:szCs w:val="22"/>
          <w:lang w:val="ru-RU" w:eastAsia="en-US"/>
        </w:rPr>
        <w:t>седьмой сессии КСВ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8F16F8" w:rsidRPr="008F16F8">
        <w:rPr>
          <w:rFonts w:eastAsia="Times New Roman"/>
          <w:i/>
          <w:szCs w:val="22"/>
          <w:lang w:val="ru-RU" w:eastAsia="en-US"/>
        </w:rPr>
        <w:t>и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971E58">
        <w:rPr>
          <w:rFonts w:eastAsia="Times New Roman"/>
          <w:i/>
          <w:szCs w:val="22"/>
          <w:lang w:val="ru-RU" w:eastAsia="en-US"/>
        </w:rPr>
        <w:t xml:space="preserve">сообщит о </w:t>
      </w:r>
      <w:r w:rsidR="008F16F8" w:rsidRPr="008F16F8">
        <w:rPr>
          <w:rFonts w:eastAsia="Times New Roman"/>
          <w:i/>
          <w:szCs w:val="22"/>
          <w:lang w:val="ru-RU" w:eastAsia="en-US"/>
        </w:rPr>
        <w:t>люб</w:t>
      </w:r>
      <w:r w:rsidR="00971E58">
        <w:rPr>
          <w:rFonts w:eastAsia="Times New Roman"/>
          <w:i/>
          <w:szCs w:val="22"/>
          <w:lang w:val="ru-RU" w:eastAsia="en-US"/>
        </w:rPr>
        <w:t>ых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971E58">
        <w:rPr>
          <w:rFonts w:eastAsia="Times New Roman"/>
          <w:i/>
          <w:szCs w:val="22"/>
          <w:lang w:val="ru-RU" w:eastAsia="en-US"/>
        </w:rPr>
        <w:t>согласованных</w:t>
      </w:r>
      <w:r w:rsidR="008F16F8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971E58">
        <w:rPr>
          <w:rFonts w:eastAsia="Times New Roman"/>
          <w:i/>
          <w:szCs w:val="22"/>
          <w:lang w:val="ru-RU" w:eastAsia="en-US"/>
        </w:rPr>
        <w:t xml:space="preserve">предложениях на </w:t>
      </w:r>
      <w:r w:rsidR="008F16F8" w:rsidRPr="008F16F8">
        <w:rPr>
          <w:rFonts w:eastAsia="Times New Roman"/>
          <w:i/>
          <w:szCs w:val="22"/>
          <w:lang w:val="ru-RU" w:eastAsia="en-US"/>
        </w:rPr>
        <w:t>восьмой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971E58">
        <w:rPr>
          <w:rFonts w:eastAsia="Times New Roman"/>
          <w:i/>
          <w:szCs w:val="22"/>
          <w:lang w:val="ru-RU" w:eastAsia="en-US"/>
        </w:rPr>
        <w:t>сессии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0147C4" w:rsidRPr="000147C4">
        <w:rPr>
          <w:rFonts w:eastAsia="Times New Roman"/>
          <w:i/>
          <w:szCs w:val="22"/>
          <w:lang w:val="ru-RU" w:eastAsia="en-US"/>
        </w:rPr>
        <w:t>КСВ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.  </w:t>
      </w:r>
      <w:r w:rsidR="008F16F8" w:rsidRPr="008F16F8">
        <w:rPr>
          <w:rFonts w:eastAsia="Times New Roman"/>
          <w:i/>
          <w:szCs w:val="22"/>
          <w:lang w:val="ru-RU" w:eastAsia="en-US"/>
        </w:rPr>
        <w:t>Если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971E58">
        <w:rPr>
          <w:rFonts w:eastAsia="Times New Roman"/>
          <w:i/>
          <w:szCs w:val="22"/>
          <w:lang w:val="ru-RU" w:eastAsia="en-US"/>
        </w:rPr>
        <w:t>Целевой группе</w:t>
      </w:r>
      <w:r w:rsidR="00971E58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971E58">
        <w:rPr>
          <w:rFonts w:eastAsia="Times New Roman"/>
          <w:i/>
          <w:szCs w:val="22"/>
          <w:lang w:val="ru-RU" w:eastAsia="en-US"/>
        </w:rPr>
        <w:t xml:space="preserve">не удастся согласовать </w:t>
      </w:r>
      <w:r w:rsidR="00971E58" w:rsidRPr="00971E58">
        <w:rPr>
          <w:rFonts w:eastAsia="Times New Roman"/>
          <w:i/>
          <w:szCs w:val="22"/>
          <w:lang w:val="ru-RU" w:eastAsia="en-US"/>
        </w:rPr>
        <w:t>какие-либо</w:t>
      </w:r>
      <w:r w:rsidR="00971E58">
        <w:rPr>
          <w:rFonts w:eastAsia="Times New Roman"/>
          <w:i/>
          <w:szCs w:val="22"/>
          <w:lang w:val="ru-RU" w:eastAsia="en-US"/>
        </w:rPr>
        <w:t xml:space="preserve"> </w:t>
      </w:r>
      <w:r w:rsidR="00971E58" w:rsidRPr="008F16F8">
        <w:rPr>
          <w:rFonts w:eastAsia="Times New Roman"/>
          <w:i/>
          <w:szCs w:val="22"/>
          <w:lang w:val="ru-RU" w:eastAsia="en-US"/>
        </w:rPr>
        <w:t>предложени</w:t>
      </w:r>
      <w:r w:rsidR="00971E58">
        <w:rPr>
          <w:rFonts w:eastAsia="Times New Roman"/>
          <w:i/>
          <w:szCs w:val="22"/>
          <w:lang w:val="ru-RU" w:eastAsia="en-US"/>
        </w:rPr>
        <w:t>я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, </w:t>
      </w:r>
      <w:r w:rsidR="00971E58">
        <w:rPr>
          <w:rFonts w:eastAsia="Times New Roman"/>
          <w:i/>
          <w:szCs w:val="22"/>
          <w:lang w:val="ru-RU" w:eastAsia="en-US"/>
        </w:rPr>
        <w:t>зарезервированные символы</w:t>
      </w:r>
      <w:r w:rsidR="0061735B" w:rsidRPr="008F16F8">
        <w:rPr>
          <w:rFonts w:eastAsia="Times New Roman"/>
          <w:i/>
          <w:szCs w:val="22"/>
          <w:lang w:val="ru-RU" w:eastAsia="en-US"/>
        </w:rPr>
        <w:t xml:space="preserve"> </w:t>
      </w:r>
      <w:r w:rsidR="00971E58">
        <w:rPr>
          <w:rFonts w:eastAsia="Times New Roman"/>
          <w:i/>
          <w:szCs w:val="22"/>
          <w:lang w:val="ru-RU" w:eastAsia="en-US"/>
        </w:rPr>
        <w:t xml:space="preserve">не будут использоваться и будут сохранены для </w:t>
      </w:r>
      <w:r w:rsidR="008F16F8" w:rsidRPr="008F16F8">
        <w:rPr>
          <w:rFonts w:eastAsia="Times New Roman"/>
          <w:i/>
          <w:szCs w:val="22"/>
          <w:lang w:val="ru-RU" w:eastAsia="en-US"/>
        </w:rPr>
        <w:t>возможн</w:t>
      </w:r>
      <w:r w:rsidR="00971E58">
        <w:rPr>
          <w:rFonts w:eastAsia="Times New Roman"/>
          <w:i/>
          <w:szCs w:val="22"/>
          <w:lang w:val="ru-RU" w:eastAsia="en-US"/>
        </w:rPr>
        <w:t xml:space="preserve">ого </w:t>
      </w:r>
      <w:r w:rsidR="00971E58" w:rsidRPr="00971E58">
        <w:rPr>
          <w:rFonts w:eastAsia="Times New Roman"/>
          <w:i/>
          <w:szCs w:val="22"/>
          <w:lang w:val="ru-RU" w:eastAsia="en-US"/>
        </w:rPr>
        <w:t>использова</w:t>
      </w:r>
      <w:r w:rsidR="00971E58">
        <w:rPr>
          <w:rFonts w:eastAsia="Times New Roman"/>
          <w:i/>
          <w:szCs w:val="22"/>
          <w:lang w:val="ru-RU" w:eastAsia="en-US"/>
        </w:rPr>
        <w:t>ния в будущем</w:t>
      </w:r>
      <w:r w:rsidR="0061735B" w:rsidRPr="008F16F8">
        <w:rPr>
          <w:rFonts w:eastAsia="Times New Roman"/>
          <w:i/>
          <w:szCs w:val="22"/>
          <w:lang w:val="ru-RU" w:eastAsia="en-US"/>
        </w:rPr>
        <w:t>.</w:t>
      </w:r>
    </w:p>
    <w:p w:rsidR="00FC7AE8" w:rsidRPr="004300DA" w:rsidRDefault="004F6CB5" w:rsidP="00711378">
      <w:pPr>
        <w:pStyle w:val="ONUME"/>
        <w:keepNext/>
        <w:keepLines/>
        <w:tabs>
          <w:tab w:val="clear" w:pos="567"/>
          <w:tab w:val="num" w:pos="6663"/>
        </w:tabs>
        <w:ind w:left="5533"/>
        <w:rPr>
          <w:i/>
          <w:szCs w:val="22"/>
        </w:rPr>
      </w:pPr>
      <w:r w:rsidRPr="004F6CB5">
        <w:rPr>
          <w:i/>
          <w:szCs w:val="22"/>
        </w:rPr>
        <w:t>КСВ предлагается:</w:t>
      </w:r>
    </w:p>
    <w:p w:rsidR="00FC7AE8" w:rsidRPr="004F6CB5" w:rsidRDefault="00FC7AE8" w:rsidP="00711378">
      <w:pPr>
        <w:pStyle w:val="BodyText"/>
        <w:keepNext/>
        <w:keepLines/>
        <w:tabs>
          <w:tab w:val="left" w:pos="6096"/>
          <w:tab w:val="left" w:pos="6600"/>
        </w:tabs>
        <w:ind w:left="5530"/>
        <w:rPr>
          <w:i/>
          <w:szCs w:val="22"/>
          <w:lang w:val="ru-RU"/>
        </w:rPr>
      </w:pPr>
      <w:r w:rsidRPr="008F16F8">
        <w:rPr>
          <w:szCs w:val="22"/>
          <w:lang w:val="ru-RU"/>
        </w:rPr>
        <w:tab/>
      </w:r>
      <w:r w:rsidRPr="004F6CB5">
        <w:rPr>
          <w:i/>
          <w:szCs w:val="22"/>
          <w:lang w:val="ru-RU"/>
        </w:rPr>
        <w:t>(</w:t>
      </w:r>
      <w:r w:rsidRPr="004300DA">
        <w:rPr>
          <w:i/>
          <w:szCs w:val="22"/>
        </w:rPr>
        <w:t>a</w:t>
      </w:r>
      <w:r w:rsidRPr="004F6CB5">
        <w:rPr>
          <w:i/>
          <w:szCs w:val="22"/>
          <w:lang w:val="ru-RU"/>
        </w:rPr>
        <w:t>)</w:t>
      </w:r>
      <w:r w:rsidRPr="004F6CB5">
        <w:rPr>
          <w:i/>
          <w:szCs w:val="22"/>
          <w:lang w:val="ru-RU"/>
        </w:rPr>
        <w:tab/>
      </w:r>
      <w:r w:rsidR="004F6CB5" w:rsidRPr="004F6CB5">
        <w:rPr>
          <w:i/>
          <w:szCs w:val="22"/>
          <w:lang w:val="ru-RU"/>
        </w:rPr>
        <w:t>принять к сведению содержание настоящего документа;</w:t>
      </w:r>
    </w:p>
    <w:p w:rsidR="00FC7AE8" w:rsidRPr="00971E58" w:rsidRDefault="00FC7AE8" w:rsidP="00711378">
      <w:pPr>
        <w:pStyle w:val="BodyText"/>
        <w:keepNext/>
        <w:keepLines/>
        <w:tabs>
          <w:tab w:val="left" w:pos="6096"/>
          <w:tab w:val="left" w:pos="6600"/>
        </w:tabs>
        <w:ind w:left="5528"/>
        <w:rPr>
          <w:i/>
          <w:szCs w:val="22"/>
          <w:lang w:val="ru-RU"/>
        </w:rPr>
      </w:pPr>
      <w:r w:rsidRPr="004F6CB5">
        <w:rPr>
          <w:i/>
          <w:szCs w:val="22"/>
          <w:lang w:val="ru-RU"/>
        </w:rPr>
        <w:tab/>
      </w:r>
      <w:r w:rsidRPr="008F16F8">
        <w:rPr>
          <w:i/>
          <w:szCs w:val="22"/>
          <w:lang w:val="ru-RU"/>
        </w:rPr>
        <w:t>(</w:t>
      </w:r>
      <w:r w:rsidRPr="004300DA">
        <w:rPr>
          <w:i/>
          <w:szCs w:val="22"/>
        </w:rPr>
        <w:t>b</w:t>
      </w:r>
      <w:r w:rsidRPr="008F16F8">
        <w:rPr>
          <w:i/>
          <w:szCs w:val="22"/>
          <w:lang w:val="ru-RU"/>
        </w:rPr>
        <w:t>)</w:t>
      </w:r>
      <w:r w:rsidRPr="008F16F8">
        <w:rPr>
          <w:i/>
          <w:szCs w:val="22"/>
          <w:lang w:val="ru-RU"/>
        </w:rPr>
        <w:tab/>
      </w:r>
      <w:r w:rsidR="004F6CB5" w:rsidRPr="008F16F8">
        <w:rPr>
          <w:i/>
          <w:szCs w:val="22"/>
          <w:lang w:val="ru-RU"/>
        </w:rPr>
        <w:t xml:space="preserve">рассмотреть и одобрить </w:t>
      </w:r>
      <w:r w:rsidR="00971E58">
        <w:rPr>
          <w:i/>
          <w:szCs w:val="22"/>
          <w:lang w:val="ru-RU"/>
        </w:rPr>
        <w:t>предлагаемую</w:t>
      </w:r>
      <w:r w:rsidR="008F16F8" w:rsidRPr="008F16F8">
        <w:rPr>
          <w:i/>
          <w:szCs w:val="22"/>
          <w:lang w:val="ru-RU"/>
        </w:rPr>
        <w:t xml:space="preserve"> </w:t>
      </w:r>
      <w:r w:rsidR="00971E58">
        <w:rPr>
          <w:i/>
          <w:szCs w:val="22"/>
          <w:lang w:val="ru-RU"/>
        </w:rPr>
        <w:t>пересмотренную редакцию основного текста с</w:t>
      </w:r>
      <w:r w:rsidR="007D2091">
        <w:rPr>
          <w:i/>
          <w:szCs w:val="22"/>
          <w:lang w:val="ru-RU"/>
        </w:rPr>
        <w:t>тандарт</w:t>
      </w:r>
      <w:r w:rsidR="00971E58">
        <w:rPr>
          <w:i/>
          <w:szCs w:val="22"/>
          <w:lang w:val="ru-RU"/>
        </w:rPr>
        <w:t>а</w:t>
      </w:r>
      <w:r w:rsidR="007D2091" w:rsidRPr="00971E58">
        <w:rPr>
          <w:i/>
          <w:szCs w:val="22"/>
          <w:lang w:val="ru-RU"/>
        </w:rPr>
        <w:t xml:space="preserve"> </w:t>
      </w:r>
      <w:r w:rsidR="007D2091">
        <w:rPr>
          <w:i/>
          <w:szCs w:val="22"/>
          <w:lang w:val="ru-RU"/>
        </w:rPr>
        <w:t>ВОИС</w:t>
      </w:r>
      <w:r w:rsidRPr="00971E58">
        <w:rPr>
          <w:i/>
          <w:szCs w:val="22"/>
          <w:lang w:val="ru-RU"/>
        </w:rPr>
        <w:t xml:space="preserve"> </w:t>
      </w:r>
      <w:r w:rsidRPr="004300DA">
        <w:rPr>
          <w:i/>
          <w:szCs w:val="22"/>
        </w:rPr>
        <w:t>ST</w:t>
      </w:r>
      <w:r w:rsidRPr="00971E58">
        <w:rPr>
          <w:i/>
          <w:szCs w:val="22"/>
          <w:lang w:val="ru-RU"/>
        </w:rPr>
        <w:t xml:space="preserve">.27, </w:t>
      </w:r>
      <w:r w:rsidR="00971E58">
        <w:rPr>
          <w:i/>
          <w:szCs w:val="22"/>
          <w:lang w:val="ru-RU"/>
        </w:rPr>
        <w:t xml:space="preserve">упоминаемую </w:t>
      </w:r>
      <w:r w:rsidR="008F16F8" w:rsidRPr="008F16F8">
        <w:rPr>
          <w:i/>
          <w:szCs w:val="22"/>
          <w:lang w:val="ru-RU"/>
        </w:rPr>
        <w:t>в</w:t>
      </w:r>
      <w:r w:rsidR="00665811" w:rsidRPr="00971E58">
        <w:rPr>
          <w:i/>
          <w:szCs w:val="22"/>
          <w:lang w:val="ru-RU"/>
        </w:rPr>
        <w:t xml:space="preserve"> </w:t>
      </w:r>
      <w:r w:rsidR="008F16F8" w:rsidRPr="008F16F8">
        <w:rPr>
          <w:i/>
          <w:szCs w:val="22"/>
          <w:lang w:val="ru-RU"/>
        </w:rPr>
        <w:t>пункт</w:t>
      </w:r>
      <w:r w:rsidR="00971E58">
        <w:rPr>
          <w:i/>
          <w:szCs w:val="22"/>
          <w:lang w:val="ru-RU"/>
        </w:rPr>
        <w:t>е</w:t>
      </w:r>
      <w:r w:rsidR="008632CF" w:rsidRPr="00971E58">
        <w:rPr>
          <w:i/>
          <w:szCs w:val="22"/>
          <w:lang w:val="ru-RU"/>
        </w:rPr>
        <w:t xml:space="preserve"> 24</w:t>
      </w:r>
      <w:r w:rsidR="00F9539B" w:rsidRPr="00971E58">
        <w:rPr>
          <w:i/>
          <w:szCs w:val="22"/>
          <w:lang w:val="ru-RU"/>
        </w:rPr>
        <w:t xml:space="preserve"> </w:t>
      </w:r>
      <w:r w:rsidR="008F16F8" w:rsidRPr="008F16F8">
        <w:rPr>
          <w:i/>
          <w:szCs w:val="22"/>
          <w:lang w:val="ru-RU"/>
        </w:rPr>
        <w:t>выше</w:t>
      </w:r>
      <w:r w:rsidRPr="00971E58">
        <w:rPr>
          <w:i/>
          <w:szCs w:val="22"/>
          <w:lang w:val="ru-RU"/>
        </w:rPr>
        <w:t>;</w:t>
      </w:r>
    </w:p>
    <w:p w:rsidR="00395431" w:rsidRPr="008F16F8" w:rsidRDefault="00395431" w:rsidP="00711378">
      <w:pPr>
        <w:pStyle w:val="BodyText"/>
        <w:keepNext/>
        <w:keepLines/>
        <w:tabs>
          <w:tab w:val="left" w:pos="6096"/>
          <w:tab w:val="left" w:pos="6600"/>
        </w:tabs>
        <w:ind w:left="5528"/>
        <w:rPr>
          <w:i/>
          <w:szCs w:val="22"/>
          <w:lang w:val="ru-RU"/>
        </w:rPr>
      </w:pPr>
      <w:r w:rsidRPr="00971E58">
        <w:rPr>
          <w:i/>
          <w:szCs w:val="22"/>
          <w:lang w:val="ru-RU"/>
        </w:rPr>
        <w:tab/>
      </w:r>
      <w:r w:rsidRPr="008F16F8">
        <w:rPr>
          <w:i/>
          <w:szCs w:val="22"/>
          <w:lang w:val="ru-RU"/>
        </w:rPr>
        <w:t>(</w:t>
      </w:r>
      <w:r w:rsidR="00430BAB">
        <w:rPr>
          <w:i/>
          <w:szCs w:val="22"/>
        </w:rPr>
        <w:t>c</w:t>
      </w:r>
      <w:r w:rsidRPr="008F16F8">
        <w:rPr>
          <w:i/>
          <w:szCs w:val="22"/>
          <w:lang w:val="ru-RU"/>
        </w:rPr>
        <w:t>)</w:t>
      </w:r>
      <w:r w:rsidRPr="008F16F8">
        <w:rPr>
          <w:i/>
          <w:szCs w:val="22"/>
          <w:lang w:val="ru-RU"/>
        </w:rPr>
        <w:tab/>
      </w:r>
      <w:r w:rsidR="004F6CB5" w:rsidRPr="008F16F8">
        <w:rPr>
          <w:i/>
          <w:szCs w:val="22"/>
          <w:lang w:val="ru-RU"/>
        </w:rPr>
        <w:t xml:space="preserve">рассмотреть и </w:t>
      </w:r>
      <w:r w:rsidR="004F6CB5" w:rsidRPr="00971E58">
        <w:rPr>
          <w:i/>
          <w:szCs w:val="22"/>
          <w:lang w:val="ru-RU"/>
        </w:rPr>
        <w:t xml:space="preserve">одобрить </w:t>
      </w:r>
      <w:r w:rsidR="00971E58" w:rsidRPr="00971E58">
        <w:rPr>
          <w:i/>
          <w:szCs w:val="22"/>
          <w:lang w:val="ru-RU"/>
        </w:rPr>
        <w:t xml:space="preserve">предлагаемую пересмотренную редакцию </w:t>
      </w:r>
      <w:r w:rsidR="00971E58">
        <w:rPr>
          <w:i/>
          <w:szCs w:val="22"/>
          <w:lang w:val="ru-RU"/>
        </w:rPr>
        <w:t>Приложения</w:t>
      </w:r>
      <w:r w:rsidR="00971E58" w:rsidRPr="008F16F8">
        <w:rPr>
          <w:i/>
          <w:szCs w:val="22"/>
          <w:lang w:val="ru-RU"/>
        </w:rPr>
        <w:t xml:space="preserve"> </w:t>
      </w:r>
      <w:r w:rsidR="00971E58" w:rsidRPr="0043609E">
        <w:rPr>
          <w:i/>
          <w:szCs w:val="22"/>
        </w:rPr>
        <w:t>I</w:t>
      </w:r>
      <w:r w:rsidR="00971E58">
        <w:rPr>
          <w:i/>
          <w:szCs w:val="22"/>
          <w:lang w:val="ru-RU"/>
        </w:rPr>
        <w:t>,</w:t>
      </w:r>
      <w:r w:rsidR="00971E58" w:rsidRPr="00971E58">
        <w:rPr>
          <w:i/>
          <w:szCs w:val="22"/>
          <w:lang w:val="ru-RU"/>
        </w:rPr>
        <w:t xml:space="preserve"> </w:t>
      </w:r>
      <w:r w:rsidR="008F16F8" w:rsidRPr="008F16F8">
        <w:rPr>
          <w:i/>
          <w:szCs w:val="22"/>
          <w:lang w:val="ru-RU"/>
        </w:rPr>
        <w:t>с</w:t>
      </w:r>
      <w:r w:rsidR="00D0676B">
        <w:rPr>
          <w:i/>
          <w:szCs w:val="22"/>
          <w:lang w:val="ru-RU"/>
        </w:rPr>
        <w:t> </w:t>
      </w:r>
      <w:r w:rsidR="008F16F8" w:rsidRPr="008F16F8">
        <w:rPr>
          <w:i/>
          <w:szCs w:val="22"/>
          <w:lang w:val="ru-RU"/>
        </w:rPr>
        <w:t>соотве</w:t>
      </w:r>
      <w:r w:rsidR="00971E58">
        <w:rPr>
          <w:i/>
          <w:szCs w:val="22"/>
          <w:lang w:val="ru-RU"/>
        </w:rPr>
        <w:t>тствующими поправками к Приложению</w:t>
      </w:r>
      <w:r w:rsidR="008F16F8" w:rsidRPr="008F16F8">
        <w:rPr>
          <w:i/>
          <w:szCs w:val="22"/>
          <w:lang w:val="ru-RU"/>
        </w:rPr>
        <w:t xml:space="preserve"> </w:t>
      </w:r>
      <w:r w:rsidRPr="0043609E">
        <w:rPr>
          <w:i/>
          <w:szCs w:val="22"/>
        </w:rPr>
        <w:t>II</w:t>
      </w:r>
      <w:r w:rsidR="00971E58">
        <w:rPr>
          <w:i/>
          <w:szCs w:val="22"/>
          <w:lang w:val="ru-RU"/>
        </w:rPr>
        <w:t>, к с</w:t>
      </w:r>
      <w:r w:rsidR="007D2091">
        <w:rPr>
          <w:i/>
          <w:szCs w:val="22"/>
          <w:lang w:val="ru-RU"/>
        </w:rPr>
        <w:t>тандарт</w:t>
      </w:r>
      <w:r w:rsidR="00971E58">
        <w:rPr>
          <w:i/>
          <w:szCs w:val="22"/>
          <w:lang w:val="ru-RU"/>
        </w:rPr>
        <w:t>у</w:t>
      </w:r>
      <w:r w:rsidR="007D2091">
        <w:rPr>
          <w:i/>
          <w:szCs w:val="22"/>
          <w:lang w:val="ru-RU"/>
        </w:rPr>
        <w:t xml:space="preserve"> ВОИС</w:t>
      </w:r>
      <w:r w:rsidRPr="008F16F8">
        <w:rPr>
          <w:i/>
          <w:szCs w:val="22"/>
          <w:lang w:val="ru-RU"/>
        </w:rPr>
        <w:t xml:space="preserve"> </w:t>
      </w:r>
      <w:r w:rsidRPr="0043609E">
        <w:rPr>
          <w:i/>
          <w:szCs w:val="22"/>
        </w:rPr>
        <w:t>ST</w:t>
      </w:r>
      <w:r w:rsidRPr="008F16F8">
        <w:rPr>
          <w:i/>
          <w:szCs w:val="22"/>
          <w:lang w:val="ru-RU"/>
        </w:rPr>
        <w:t xml:space="preserve">.27, </w:t>
      </w:r>
      <w:r w:rsidR="00971E58" w:rsidRPr="00971E58">
        <w:rPr>
          <w:i/>
          <w:szCs w:val="22"/>
          <w:lang w:val="ru-RU"/>
        </w:rPr>
        <w:t xml:space="preserve">упоминаемую в </w:t>
      </w:r>
      <w:r w:rsidR="00971E58">
        <w:rPr>
          <w:i/>
          <w:szCs w:val="22"/>
          <w:lang w:val="ru-RU"/>
        </w:rPr>
        <w:t>пунктах</w:t>
      </w:r>
      <w:r w:rsidRPr="008F16F8">
        <w:rPr>
          <w:i/>
          <w:szCs w:val="22"/>
          <w:lang w:val="ru-RU"/>
        </w:rPr>
        <w:t xml:space="preserve"> 4 </w:t>
      </w:r>
      <w:r w:rsidR="00971E58">
        <w:rPr>
          <w:i/>
          <w:szCs w:val="22"/>
          <w:lang w:val="ru-RU"/>
        </w:rPr>
        <w:t xml:space="preserve">- </w:t>
      </w:r>
      <w:r w:rsidR="008632CF" w:rsidRPr="008F16F8">
        <w:rPr>
          <w:i/>
          <w:szCs w:val="22"/>
          <w:lang w:val="ru-RU"/>
        </w:rPr>
        <w:t>8</w:t>
      </w:r>
      <w:r w:rsidRPr="008F16F8">
        <w:rPr>
          <w:i/>
          <w:szCs w:val="22"/>
          <w:lang w:val="ru-RU"/>
        </w:rPr>
        <w:t xml:space="preserve"> </w:t>
      </w:r>
      <w:r w:rsidR="008F16F8" w:rsidRPr="008F16F8">
        <w:rPr>
          <w:i/>
          <w:szCs w:val="22"/>
          <w:lang w:val="ru-RU"/>
        </w:rPr>
        <w:t>выше</w:t>
      </w:r>
      <w:r w:rsidRPr="008F16F8">
        <w:rPr>
          <w:i/>
          <w:szCs w:val="22"/>
          <w:lang w:val="ru-RU"/>
        </w:rPr>
        <w:t>;</w:t>
      </w:r>
    </w:p>
    <w:p w:rsidR="007C3EA1" w:rsidRPr="008F16F8" w:rsidRDefault="00007E96" w:rsidP="00711378">
      <w:pPr>
        <w:pStyle w:val="BodyText"/>
        <w:keepNext/>
        <w:keepLines/>
        <w:tabs>
          <w:tab w:val="left" w:pos="6096"/>
          <w:tab w:val="left" w:pos="6600"/>
        </w:tabs>
        <w:ind w:left="5530"/>
        <w:rPr>
          <w:i/>
          <w:szCs w:val="22"/>
          <w:lang w:val="ru-RU"/>
        </w:rPr>
      </w:pPr>
      <w:r w:rsidRPr="008F16F8">
        <w:rPr>
          <w:i/>
          <w:szCs w:val="22"/>
          <w:lang w:val="ru-RU"/>
        </w:rPr>
        <w:tab/>
        <w:t>(</w:t>
      </w:r>
      <w:r w:rsidR="00430BAB" w:rsidRPr="0043609E">
        <w:rPr>
          <w:i/>
          <w:szCs w:val="22"/>
        </w:rPr>
        <w:t>d</w:t>
      </w:r>
      <w:r w:rsidRPr="008F16F8">
        <w:rPr>
          <w:i/>
          <w:szCs w:val="22"/>
          <w:lang w:val="ru-RU"/>
        </w:rPr>
        <w:t>)</w:t>
      </w:r>
      <w:r w:rsidRPr="008F16F8">
        <w:rPr>
          <w:i/>
          <w:szCs w:val="22"/>
          <w:lang w:val="ru-RU"/>
        </w:rPr>
        <w:tab/>
      </w:r>
      <w:r w:rsidR="004F6CB5" w:rsidRPr="008F16F8">
        <w:rPr>
          <w:i/>
          <w:szCs w:val="22"/>
          <w:lang w:val="ru-RU"/>
        </w:rPr>
        <w:t xml:space="preserve">рассмотреть и одобрить </w:t>
      </w:r>
      <w:r w:rsidR="00971E58">
        <w:rPr>
          <w:i/>
          <w:szCs w:val="22"/>
          <w:lang w:val="ru-RU"/>
        </w:rPr>
        <w:t xml:space="preserve">предлагаемые </w:t>
      </w:r>
      <w:r w:rsidR="00971E58" w:rsidRPr="008F16F8">
        <w:rPr>
          <w:i/>
          <w:szCs w:val="22"/>
          <w:lang w:val="ru-RU"/>
        </w:rPr>
        <w:t>новы</w:t>
      </w:r>
      <w:r w:rsidR="00971E58">
        <w:rPr>
          <w:i/>
          <w:szCs w:val="22"/>
          <w:lang w:val="ru-RU"/>
        </w:rPr>
        <w:t>е</w:t>
      </w:r>
      <w:r w:rsidR="00971E58" w:rsidRPr="008F16F8">
        <w:rPr>
          <w:i/>
          <w:szCs w:val="22"/>
          <w:lang w:val="ru-RU"/>
        </w:rPr>
        <w:t xml:space="preserve"> </w:t>
      </w:r>
      <w:r w:rsidR="00971E58">
        <w:rPr>
          <w:i/>
          <w:szCs w:val="22"/>
          <w:lang w:val="ru-RU"/>
        </w:rPr>
        <w:t xml:space="preserve">методические указания </w:t>
      </w:r>
      <w:r w:rsidR="00971E58" w:rsidRPr="00971E58">
        <w:rPr>
          <w:i/>
          <w:szCs w:val="22"/>
          <w:lang w:val="ru-RU"/>
        </w:rPr>
        <w:t xml:space="preserve">в отношении </w:t>
      </w:r>
      <w:r w:rsidR="00D0676B">
        <w:rPr>
          <w:i/>
          <w:szCs w:val="22"/>
          <w:lang w:val="ru-RU"/>
        </w:rPr>
        <w:t>общих</w:t>
      </w:r>
      <w:r w:rsidR="00BC11F2" w:rsidRPr="008F16F8">
        <w:rPr>
          <w:i/>
          <w:szCs w:val="22"/>
          <w:lang w:val="ru-RU"/>
        </w:rPr>
        <w:t xml:space="preserve"> сценариев</w:t>
      </w:r>
      <w:r w:rsidRPr="008F16F8">
        <w:rPr>
          <w:i/>
          <w:szCs w:val="22"/>
          <w:lang w:val="ru-RU"/>
        </w:rPr>
        <w:t xml:space="preserve"> </w:t>
      </w:r>
      <w:r w:rsidR="00971E58">
        <w:rPr>
          <w:i/>
          <w:szCs w:val="22"/>
          <w:lang w:val="ru-RU"/>
        </w:rPr>
        <w:t>в виде Приложения</w:t>
      </w:r>
      <w:r w:rsidR="008F16F8" w:rsidRPr="008F16F8">
        <w:rPr>
          <w:i/>
          <w:szCs w:val="22"/>
          <w:lang w:val="ru-RU"/>
        </w:rPr>
        <w:t xml:space="preserve"> </w:t>
      </w:r>
      <w:r w:rsidRPr="0043609E">
        <w:rPr>
          <w:i/>
          <w:szCs w:val="22"/>
        </w:rPr>
        <w:t>V</w:t>
      </w:r>
      <w:r w:rsidRPr="008F16F8">
        <w:rPr>
          <w:i/>
          <w:szCs w:val="22"/>
          <w:lang w:val="ru-RU"/>
        </w:rPr>
        <w:t xml:space="preserve"> </w:t>
      </w:r>
      <w:r w:rsidR="00971E58">
        <w:rPr>
          <w:i/>
          <w:szCs w:val="22"/>
          <w:lang w:val="ru-RU"/>
        </w:rPr>
        <w:t>к</w:t>
      </w:r>
      <w:r w:rsidR="00D0676B">
        <w:rPr>
          <w:i/>
          <w:szCs w:val="22"/>
          <w:lang w:val="ru-RU"/>
        </w:rPr>
        <w:t> </w:t>
      </w:r>
      <w:r w:rsidR="00971E58" w:rsidRPr="00971E58">
        <w:rPr>
          <w:i/>
          <w:szCs w:val="22"/>
          <w:lang w:val="ru-RU"/>
        </w:rPr>
        <w:t>стандарт</w:t>
      </w:r>
      <w:r w:rsidR="00971E58">
        <w:rPr>
          <w:i/>
          <w:szCs w:val="22"/>
          <w:lang w:val="ru-RU"/>
        </w:rPr>
        <w:t xml:space="preserve">у </w:t>
      </w:r>
      <w:r w:rsidR="007D2091">
        <w:rPr>
          <w:i/>
          <w:szCs w:val="22"/>
          <w:lang w:val="ru-RU"/>
        </w:rPr>
        <w:t>ВОИС</w:t>
      </w:r>
      <w:r w:rsidRPr="008F16F8">
        <w:rPr>
          <w:i/>
          <w:szCs w:val="22"/>
          <w:lang w:val="ru-RU"/>
        </w:rPr>
        <w:t xml:space="preserve"> </w:t>
      </w:r>
      <w:r w:rsidRPr="0043609E">
        <w:rPr>
          <w:i/>
          <w:szCs w:val="22"/>
        </w:rPr>
        <w:t>ST</w:t>
      </w:r>
      <w:r w:rsidRPr="008F16F8">
        <w:rPr>
          <w:i/>
          <w:szCs w:val="22"/>
          <w:lang w:val="ru-RU"/>
        </w:rPr>
        <w:t xml:space="preserve">.27, </w:t>
      </w:r>
      <w:r w:rsidR="00971E58">
        <w:rPr>
          <w:i/>
          <w:szCs w:val="22"/>
          <w:lang w:val="ru-RU"/>
        </w:rPr>
        <w:t>упоминаемые</w:t>
      </w:r>
      <w:r w:rsidR="00971E58" w:rsidRPr="00971E58">
        <w:rPr>
          <w:i/>
          <w:szCs w:val="22"/>
          <w:lang w:val="ru-RU"/>
        </w:rPr>
        <w:t xml:space="preserve"> в </w:t>
      </w:r>
      <w:r w:rsidR="00971E58">
        <w:rPr>
          <w:i/>
          <w:szCs w:val="22"/>
          <w:lang w:val="ru-RU"/>
        </w:rPr>
        <w:t>пунктах</w:t>
      </w:r>
      <w:r w:rsidRPr="008F16F8">
        <w:rPr>
          <w:i/>
          <w:szCs w:val="22"/>
          <w:lang w:val="ru-RU"/>
        </w:rPr>
        <w:t xml:space="preserve"> </w:t>
      </w:r>
      <w:r w:rsidR="00D14DC9" w:rsidRPr="008F16F8">
        <w:rPr>
          <w:i/>
          <w:szCs w:val="22"/>
          <w:lang w:val="ru-RU"/>
        </w:rPr>
        <w:t>10</w:t>
      </w:r>
      <w:r w:rsidRPr="008F16F8">
        <w:rPr>
          <w:i/>
          <w:szCs w:val="22"/>
          <w:lang w:val="ru-RU"/>
        </w:rPr>
        <w:t xml:space="preserve"> </w:t>
      </w:r>
      <w:r w:rsidR="00971E58">
        <w:rPr>
          <w:i/>
          <w:szCs w:val="22"/>
          <w:lang w:val="ru-RU"/>
        </w:rPr>
        <w:t xml:space="preserve">- </w:t>
      </w:r>
      <w:r w:rsidR="00D14DC9" w:rsidRPr="008F16F8">
        <w:rPr>
          <w:i/>
          <w:szCs w:val="22"/>
          <w:lang w:val="ru-RU"/>
        </w:rPr>
        <w:t>12</w:t>
      </w:r>
      <w:r w:rsidRPr="008F16F8">
        <w:rPr>
          <w:i/>
          <w:szCs w:val="22"/>
          <w:lang w:val="ru-RU"/>
        </w:rPr>
        <w:t xml:space="preserve"> </w:t>
      </w:r>
      <w:r w:rsidR="008F16F8" w:rsidRPr="008F16F8">
        <w:rPr>
          <w:i/>
          <w:szCs w:val="22"/>
          <w:lang w:val="ru-RU"/>
        </w:rPr>
        <w:t>выше</w:t>
      </w:r>
      <w:r w:rsidRPr="008F16F8">
        <w:rPr>
          <w:i/>
          <w:szCs w:val="22"/>
          <w:lang w:val="ru-RU"/>
        </w:rPr>
        <w:t xml:space="preserve">, </w:t>
      </w:r>
      <w:r w:rsidR="00971E58">
        <w:rPr>
          <w:i/>
          <w:szCs w:val="22"/>
          <w:lang w:val="ru-RU"/>
        </w:rPr>
        <w:t xml:space="preserve">воспроизводимые </w:t>
      </w:r>
      <w:r w:rsidR="008F16F8" w:rsidRPr="008F16F8">
        <w:rPr>
          <w:i/>
          <w:szCs w:val="22"/>
          <w:lang w:val="ru-RU"/>
        </w:rPr>
        <w:t>в</w:t>
      </w:r>
      <w:r w:rsidR="00D0676B">
        <w:rPr>
          <w:i/>
          <w:szCs w:val="22"/>
          <w:lang w:val="ru-RU"/>
        </w:rPr>
        <w:t> </w:t>
      </w:r>
      <w:r w:rsidR="008F16F8" w:rsidRPr="008F16F8">
        <w:rPr>
          <w:i/>
          <w:szCs w:val="22"/>
          <w:lang w:val="ru-RU"/>
        </w:rPr>
        <w:t>Приложении</w:t>
      </w:r>
      <w:r w:rsidR="00920795" w:rsidRPr="008F16F8">
        <w:rPr>
          <w:i/>
          <w:szCs w:val="22"/>
          <w:lang w:val="ru-RU"/>
        </w:rPr>
        <w:t xml:space="preserve"> </w:t>
      </w:r>
      <w:r w:rsidR="00920795" w:rsidRPr="0043609E">
        <w:rPr>
          <w:i/>
          <w:szCs w:val="22"/>
        </w:rPr>
        <w:t>I</w:t>
      </w:r>
      <w:r w:rsidRPr="008F16F8">
        <w:rPr>
          <w:i/>
          <w:szCs w:val="22"/>
          <w:lang w:val="ru-RU"/>
        </w:rPr>
        <w:t xml:space="preserve"> </w:t>
      </w:r>
      <w:r w:rsidR="00971E58">
        <w:rPr>
          <w:i/>
          <w:szCs w:val="22"/>
          <w:lang w:val="ru-RU"/>
        </w:rPr>
        <w:t>к настоящему документу</w:t>
      </w:r>
      <w:r w:rsidRPr="008F16F8">
        <w:rPr>
          <w:i/>
          <w:szCs w:val="22"/>
          <w:lang w:val="ru-RU"/>
        </w:rPr>
        <w:t xml:space="preserve">, </w:t>
      </w:r>
      <w:r w:rsidR="008F16F8" w:rsidRPr="008F16F8">
        <w:rPr>
          <w:i/>
          <w:szCs w:val="22"/>
          <w:lang w:val="ru-RU"/>
        </w:rPr>
        <w:t>и</w:t>
      </w:r>
      <w:r w:rsidRPr="008F16F8">
        <w:rPr>
          <w:i/>
          <w:szCs w:val="22"/>
          <w:lang w:val="ru-RU"/>
        </w:rPr>
        <w:t xml:space="preserve"> </w:t>
      </w:r>
      <w:r w:rsidR="00971E58">
        <w:rPr>
          <w:i/>
          <w:szCs w:val="22"/>
          <w:lang w:val="ru-RU"/>
        </w:rPr>
        <w:t>переименование существующего</w:t>
      </w:r>
      <w:r w:rsidRPr="008F16F8">
        <w:rPr>
          <w:i/>
          <w:szCs w:val="22"/>
          <w:lang w:val="ru-RU"/>
        </w:rPr>
        <w:t xml:space="preserve"> </w:t>
      </w:r>
      <w:r w:rsidR="00971E58">
        <w:rPr>
          <w:i/>
          <w:szCs w:val="22"/>
          <w:lang w:val="ru-RU"/>
        </w:rPr>
        <w:t>Приложения</w:t>
      </w:r>
      <w:r w:rsidRPr="008F16F8">
        <w:rPr>
          <w:i/>
          <w:szCs w:val="22"/>
          <w:lang w:val="ru-RU"/>
        </w:rPr>
        <w:t xml:space="preserve"> </w:t>
      </w:r>
      <w:r w:rsidRPr="0043609E">
        <w:rPr>
          <w:i/>
          <w:szCs w:val="22"/>
        </w:rPr>
        <w:t>V</w:t>
      </w:r>
      <w:r w:rsidRPr="008F16F8">
        <w:rPr>
          <w:i/>
          <w:szCs w:val="22"/>
          <w:lang w:val="ru-RU"/>
        </w:rPr>
        <w:t xml:space="preserve"> </w:t>
      </w:r>
      <w:r w:rsidR="00971E58">
        <w:rPr>
          <w:i/>
          <w:szCs w:val="22"/>
          <w:lang w:val="ru-RU"/>
        </w:rPr>
        <w:t>в</w:t>
      </w:r>
      <w:r w:rsidR="00D0676B">
        <w:rPr>
          <w:i/>
          <w:szCs w:val="22"/>
          <w:lang w:val="ru-RU"/>
        </w:rPr>
        <w:t> </w:t>
      </w:r>
      <w:r w:rsidR="008F16F8" w:rsidRPr="008F16F8">
        <w:rPr>
          <w:i/>
          <w:szCs w:val="22"/>
          <w:lang w:val="ru-RU"/>
        </w:rPr>
        <w:t xml:space="preserve">Приложение </w:t>
      </w:r>
      <w:r w:rsidRPr="0043609E">
        <w:rPr>
          <w:i/>
          <w:szCs w:val="22"/>
        </w:rPr>
        <w:t>VI</w:t>
      </w:r>
      <w:r w:rsidR="00971E58">
        <w:rPr>
          <w:i/>
          <w:szCs w:val="22"/>
          <w:lang w:val="ru-RU"/>
        </w:rPr>
        <w:t xml:space="preserve">, </w:t>
      </w:r>
      <w:r w:rsidR="00971E58" w:rsidRPr="00971E58">
        <w:rPr>
          <w:i/>
          <w:szCs w:val="22"/>
          <w:lang w:val="ru-RU"/>
        </w:rPr>
        <w:t>озаглавленн</w:t>
      </w:r>
      <w:r w:rsidR="00971E58">
        <w:rPr>
          <w:i/>
          <w:szCs w:val="22"/>
          <w:lang w:val="ru-RU"/>
        </w:rPr>
        <w:t>ое «Методические указания по категориям»</w:t>
      </w:r>
      <w:r w:rsidR="007C3EA1" w:rsidRPr="008F16F8">
        <w:rPr>
          <w:i/>
          <w:szCs w:val="22"/>
          <w:lang w:val="ru-RU"/>
        </w:rPr>
        <w:t xml:space="preserve">; </w:t>
      </w:r>
      <w:r w:rsidR="008F16F8" w:rsidRPr="008F16F8">
        <w:rPr>
          <w:i/>
          <w:szCs w:val="22"/>
          <w:lang w:val="ru-RU"/>
        </w:rPr>
        <w:t>и</w:t>
      </w:r>
    </w:p>
    <w:p w:rsidR="00007E96" w:rsidRPr="008F16F8" w:rsidRDefault="0043609E" w:rsidP="00711378">
      <w:pPr>
        <w:pStyle w:val="BodyText"/>
        <w:keepNext/>
        <w:keepLines/>
        <w:tabs>
          <w:tab w:val="left" w:pos="6096"/>
          <w:tab w:val="left" w:pos="6600"/>
        </w:tabs>
        <w:spacing w:after="0"/>
        <w:ind w:left="5528"/>
        <w:rPr>
          <w:i/>
          <w:szCs w:val="22"/>
          <w:lang w:val="ru-RU"/>
        </w:rPr>
      </w:pPr>
      <w:r w:rsidRPr="008F16F8">
        <w:rPr>
          <w:i/>
          <w:szCs w:val="22"/>
          <w:lang w:val="ru-RU"/>
        </w:rPr>
        <w:tab/>
      </w:r>
      <w:r w:rsidR="007C3EA1" w:rsidRPr="008F16F8">
        <w:rPr>
          <w:i/>
          <w:szCs w:val="22"/>
          <w:lang w:val="ru-RU"/>
        </w:rPr>
        <w:t>(</w:t>
      </w:r>
      <w:r w:rsidR="00430BAB" w:rsidRPr="0043609E">
        <w:rPr>
          <w:i/>
          <w:szCs w:val="22"/>
        </w:rPr>
        <w:t>e</w:t>
      </w:r>
      <w:r w:rsidRPr="008F16F8">
        <w:rPr>
          <w:i/>
          <w:szCs w:val="22"/>
          <w:lang w:val="ru-RU"/>
        </w:rPr>
        <w:t>)</w:t>
      </w:r>
      <w:r w:rsidRPr="008F16F8">
        <w:rPr>
          <w:i/>
          <w:szCs w:val="22"/>
          <w:lang w:val="ru-RU"/>
        </w:rPr>
        <w:tab/>
      </w:r>
      <w:r w:rsidR="00971E58">
        <w:rPr>
          <w:i/>
          <w:szCs w:val="22"/>
          <w:lang w:val="ru-RU"/>
        </w:rPr>
        <w:t xml:space="preserve">представить свои </w:t>
      </w:r>
      <w:r w:rsidR="00971E58" w:rsidRPr="00971E58">
        <w:rPr>
          <w:i/>
          <w:szCs w:val="22"/>
          <w:lang w:val="ru-RU"/>
        </w:rPr>
        <w:t>замечани</w:t>
      </w:r>
      <w:r w:rsidR="00971E58">
        <w:rPr>
          <w:i/>
          <w:szCs w:val="22"/>
          <w:lang w:val="ru-RU"/>
        </w:rPr>
        <w:t xml:space="preserve">я </w:t>
      </w:r>
      <w:r w:rsidR="00971E58" w:rsidRPr="00971E58">
        <w:rPr>
          <w:i/>
          <w:szCs w:val="22"/>
          <w:lang w:val="ru-RU"/>
        </w:rPr>
        <w:t>по поводу</w:t>
      </w:r>
      <w:r w:rsidR="00971E58">
        <w:rPr>
          <w:i/>
          <w:szCs w:val="22"/>
          <w:lang w:val="ru-RU"/>
        </w:rPr>
        <w:t xml:space="preserve"> </w:t>
      </w:r>
      <w:r w:rsidR="008F16F8" w:rsidRPr="008F16F8">
        <w:rPr>
          <w:i/>
          <w:szCs w:val="22"/>
          <w:lang w:val="ru-RU"/>
        </w:rPr>
        <w:t>возможн</w:t>
      </w:r>
      <w:r w:rsidR="00971E58">
        <w:rPr>
          <w:i/>
          <w:szCs w:val="22"/>
          <w:lang w:val="ru-RU"/>
        </w:rPr>
        <w:t xml:space="preserve">ого </w:t>
      </w:r>
      <w:r w:rsidR="00971E58" w:rsidRPr="00971E58">
        <w:rPr>
          <w:i/>
          <w:szCs w:val="22"/>
          <w:lang w:val="ru-RU"/>
        </w:rPr>
        <w:t>использова</w:t>
      </w:r>
      <w:r w:rsidR="00971E58">
        <w:rPr>
          <w:i/>
          <w:szCs w:val="22"/>
          <w:lang w:val="ru-RU"/>
        </w:rPr>
        <w:t xml:space="preserve">ния </w:t>
      </w:r>
      <w:r w:rsidR="00971E58" w:rsidRPr="00971E58">
        <w:rPr>
          <w:i/>
          <w:szCs w:val="22"/>
          <w:lang w:val="ru-RU"/>
        </w:rPr>
        <w:t>зарегистрированн</w:t>
      </w:r>
      <w:r w:rsidR="00971E58">
        <w:rPr>
          <w:i/>
          <w:szCs w:val="22"/>
          <w:lang w:val="ru-RU"/>
        </w:rPr>
        <w:t xml:space="preserve">ой </w:t>
      </w:r>
      <w:r w:rsidR="00971E58" w:rsidRPr="00971E58">
        <w:rPr>
          <w:i/>
          <w:szCs w:val="22"/>
          <w:lang w:val="ru-RU" w:eastAsia="es-PE"/>
        </w:rPr>
        <w:t>области</w:t>
      </w:r>
      <w:r w:rsidR="00971E58">
        <w:rPr>
          <w:i/>
          <w:szCs w:val="22"/>
          <w:lang w:val="ru-RU"/>
        </w:rPr>
        <w:t xml:space="preserve"> </w:t>
      </w:r>
      <w:r w:rsidR="008F16F8" w:rsidRPr="008F16F8">
        <w:rPr>
          <w:i/>
          <w:szCs w:val="22"/>
          <w:lang w:val="ru-RU"/>
        </w:rPr>
        <w:t>или</w:t>
      </w:r>
      <w:r w:rsidR="00B46864" w:rsidRPr="008F16F8">
        <w:rPr>
          <w:i/>
          <w:szCs w:val="22"/>
          <w:lang w:val="ru-RU"/>
        </w:rPr>
        <w:t xml:space="preserve"> </w:t>
      </w:r>
      <w:r w:rsidR="007C3EA1" w:rsidRPr="008F16F8">
        <w:rPr>
          <w:i/>
          <w:szCs w:val="22"/>
          <w:lang w:val="ru-RU"/>
        </w:rPr>
        <w:t xml:space="preserve">15 </w:t>
      </w:r>
      <w:r w:rsidR="00971E58" w:rsidRPr="00B47763">
        <w:rPr>
          <w:i/>
          <w:szCs w:val="22"/>
          <w:lang w:val="ru-RU"/>
        </w:rPr>
        <w:t>тегов</w:t>
      </w:r>
      <w:r w:rsidR="00971E58" w:rsidRPr="008F16F8">
        <w:rPr>
          <w:i/>
          <w:szCs w:val="22"/>
          <w:lang w:val="ru-RU"/>
        </w:rPr>
        <w:t xml:space="preserve"> </w:t>
      </w:r>
      <w:r w:rsidR="00971E58">
        <w:rPr>
          <w:i/>
          <w:szCs w:val="22"/>
          <w:lang w:val="ru-RU"/>
        </w:rPr>
        <w:t>процедур,</w:t>
      </w:r>
      <w:r w:rsidR="008F16F8" w:rsidRPr="008F16F8">
        <w:rPr>
          <w:i/>
          <w:szCs w:val="22"/>
          <w:lang w:val="ru-RU"/>
        </w:rPr>
        <w:t xml:space="preserve"> предл</w:t>
      </w:r>
      <w:r w:rsidR="00971E58">
        <w:rPr>
          <w:i/>
          <w:szCs w:val="22"/>
          <w:lang w:val="ru-RU"/>
        </w:rPr>
        <w:t>оженных Международным бюро</w:t>
      </w:r>
      <w:r w:rsidR="00B46864" w:rsidRPr="008F16F8">
        <w:rPr>
          <w:i/>
          <w:szCs w:val="22"/>
          <w:lang w:val="ru-RU"/>
        </w:rPr>
        <w:t xml:space="preserve">, </w:t>
      </w:r>
      <w:r w:rsidR="00971E58">
        <w:rPr>
          <w:i/>
          <w:szCs w:val="22"/>
          <w:lang w:val="ru-RU"/>
        </w:rPr>
        <w:t>упоминаемых</w:t>
      </w:r>
      <w:r w:rsidR="00971E58" w:rsidRPr="00971E58">
        <w:rPr>
          <w:i/>
          <w:szCs w:val="22"/>
          <w:lang w:val="ru-RU"/>
        </w:rPr>
        <w:t xml:space="preserve"> в </w:t>
      </w:r>
      <w:r w:rsidR="00971E58" w:rsidRPr="008F16F8">
        <w:rPr>
          <w:i/>
          <w:szCs w:val="22"/>
          <w:lang w:val="ru-RU"/>
        </w:rPr>
        <w:t>п</w:t>
      </w:r>
      <w:r w:rsidR="00971E58">
        <w:rPr>
          <w:i/>
          <w:szCs w:val="22"/>
          <w:lang w:val="ru-RU"/>
        </w:rPr>
        <w:t>унктах</w:t>
      </w:r>
      <w:r w:rsidR="00B46864" w:rsidRPr="008F16F8">
        <w:rPr>
          <w:i/>
          <w:szCs w:val="22"/>
          <w:lang w:val="ru-RU"/>
        </w:rPr>
        <w:t xml:space="preserve"> 15 </w:t>
      </w:r>
      <w:r w:rsidR="00971E58">
        <w:rPr>
          <w:i/>
          <w:szCs w:val="22"/>
          <w:lang w:val="ru-RU"/>
        </w:rPr>
        <w:t xml:space="preserve">- </w:t>
      </w:r>
      <w:r w:rsidR="00B46864" w:rsidRPr="008F16F8">
        <w:rPr>
          <w:i/>
          <w:szCs w:val="22"/>
          <w:lang w:val="ru-RU"/>
        </w:rPr>
        <w:t xml:space="preserve">18 </w:t>
      </w:r>
      <w:r w:rsidR="008F16F8" w:rsidRPr="008F16F8">
        <w:rPr>
          <w:i/>
          <w:szCs w:val="22"/>
          <w:lang w:val="ru-RU"/>
        </w:rPr>
        <w:t>и</w:t>
      </w:r>
      <w:r w:rsidR="00B46864" w:rsidRPr="008F16F8">
        <w:rPr>
          <w:i/>
          <w:szCs w:val="22"/>
          <w:lang w:val="ru-RU"/>
        </w:rPr>
        <w:t xml:space="preserve"> 23 </w:t>
      </w:r>
      <w:r w:rsidR="00971E58">
        <w:rPr>
          <w:i/>
          <w:szCs w:val="22"/>
          <w:lang w:val="ru-RU"/>
        </w:rPr>
        <w:t xml:space="preserve">- </w:t>
      </w:r>
      <w:r w:rsidR="00B46864" w:rsidRPr="008F16F8">
        <w:rPr>
          <w:i/>
          <w:szCs w:val="22"/>
          <w:lang w:val="ru-RU"/>
        </w:rPr>
        <w:t xml:space="preserve">24 </w:t>
      </w:r>
      <w:r w:rsidR="008F16F8" w:rsidRPr="008F16F8">
        <w:rPr>
          <w:i/>
          <w:szCs w:val="22"/>
          <w:lang w:val="ru-RU"/>
        </w:rPr>
        <w:t>выше</w:t>
      </w:r>
      <w:r w:rsidR="00B46864" w:rsidRPr="008F16F8">
        <w:rPr>
          <w:i/>
          <w:szCs w:val="22"/>
          <w:lang w:val="ru-RU"/>
        </w:rPr>
        <w:t>.</w:t>
      </w:r>
    </w:p>
    <w:p w:rsidR="00FC7AE8" w:rsidRPr="008F16F8" w:rsidRDefault="00FC7AE8" w:rsidP="00711378">
      <w:pPr>
        <w:pStyle w:val="BodyText"/>
        <w:tabs>
          <w:tab w:val="left" w:pos="6050"/>
          <w:tab w:val="left" w:pos="6600"/>
        </w:tabs>
        <w:spacing w:after="0"/>
        <w:ind w:left="5947"/>
        <w:rPr>
          <w:szCs w:val="22"/>
          <w:lang w:val="ru-RU"/>
        </w:rPr>
      </w:pPr>
    </w:p>
    <w:p w:rsidR="0043609E" w:rsidRPr="008F16F8" w:rsidRDefault="0043609E" w:rsidP="00711378">
      <w:pPr>
        <w:pStyle w:val="BodyText"/>
        <w:tabs>
          <w:tab w:val="left" w:pos="6050"/>
          <w:tab w:val="left" w:pos="6600"/>
        </w:tabs>
        <w:spacing w:after="0"/>
        <w:ind w:left="5947"/>
        <w:rPr>
          <w:szCs w:val="22"/>
          <w:lang w:val="ru-RU"/>
        </w:rPr>
      </w:pPr>
    </w:p>
    <w:p w:rsidR="00FC7AE8" w:rsidRPr="00971E58" w:rsidRDefault="00FC7AE8" w:rsidP="00711378">
      <w:pPr>
        <w:pStyle w:val="Endofdocument-Annex"/>
        <w:ind w:left="5400" w:firstLine="136"/>
        <w:rPr>
          <w:szCs w:val="22"/>
          <w:lang w:val="ru-RU"/>
        </w:rPr>
      </w:pPr>
      <w:r w:rsidRPr="00971E58">
        <w:rPr>
          <w:szCs w:val="22"/>
          <w:lang w:val="ru-RU"/>
        </w:rPr>
        <w:t>[</w:t>
      </w:r>
      <w:r w:rsidR="008F16F8" w:rsidRPr="00971E58">
        <w:rPr>
          <w:szCs w:val="22"/>
          <w:lang w:val="ru-RU"/>
        </w:rPr>
        <w:t xml:space="preserve">Приложение </w:t>
      </w:r>
      <w:r w:rsidR="00920795">
        <w:rPr>
          <w:szCs w:val="22"/>
        </w:rPr>
        <w:t>I</w:t>
      </w:r>
      <w:r w:rsidR="00A174A9" w:rsidRPr="00971E58">
        <w:rPr>
          <w:szCs w:val="22"/>
          <w:lang w:val="ru-RU"/>
        </w:rPr>
        <w:t xml:space="preserve"> </w:t>
      </w:r>
      <w:r w:rsidR="004C3D58" w:rsidRPr="00971E58">
        <w:rPr>
          <w:szCs w:val="22"/>
          <w:lang w:val="ru-RU"/>
        </w:rPr>
        <w:t>(</w:t>
      </w:r>
      <w:r w:rsidR="00971E58" w:rsidRPr="00971E58">
        <w:rPr>
          <w:szCs w:val="22"/>
          <w:lang w:val="ru-RU"/>
        </w:rPr>
        <w:t xml:space="preserve">Приложение </w:t>
      </w:r>
      <w:r w:rsidR="00971E58" w:rsidRPr="004300DA">
        <w:rPr>
          <w:szCs w:val="22"/>
        </w:rPr>
        <w:t>V</w:t>
      </w:r>
      <w:r w:rsidR="00971E58">
        <w:rPr>
          <w:szCs w:val="22"/>
          <w:lang w:val="ru-RU"/>
        </w:rPr>
        <w:t xml:space="preserve"> к </w:t>
      </w:r>
      <w:r w:rsidR="00971E58" w:rsidRPr="00971E58">
        <w:rPr>
          <w:szCs w:val="22"/>
          <w:lang w:val="ru-RU"/>
        </w:rPr>
        <w:t>стандарт</w:t>
      </w:r>
      <w:r w:rsidR="00971E58">
        <w:rPr>
          <w:szCs w:val="22"/>
          <w:lang w:val="ru-RU"/>
        </w:rPr>
        <w:t xml:space="preserve">у </w:t>
      </w:r>
      <w:r w:rsidR="004C3D58" w:rsidRPr="004300DA">
        <w:rPr>
          <w:szCs w:val="22"/>
        </w:rPr>
        <w:t>ST</w:t>
      </w:r>
      <w:r w:rsidR="004C3D58" w:rsidRPr="00971E58">
        <w:rPr>
          <w:szCs w:val="22"/>
          <w:lang w:val="ru-RU"/>
        </w:rPr>
        <w:t>.27)</w:t>
      </w:r>
      <w:r w:rsidR="0051126D">
        <w:rPr>
          <w:szCs w:val="22"/>
          <w:lang w:val="ru-RU"/>
        </w:rPr>
        <w:t xml:space="preserve"> следует</w:t>
      </w:r>
      <w:r w:rsidRPr="00971E58">
        <w:rPr>
          <w:szCs w:val="22"/>
          <w:lang w:val="ru-RU"/>
        </w:rPr>
        <w:t>]</w:t>
      </w:r>
    </w:p>
    <w:sectPr w:rsidR="00FC7AE8" w:rsidRPr="00971E58" w:rsidSect="005E46FD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71" w:rsidRDefault="000D4671">
      <w:r>
        <w:separator/>
      </w:r>
    </w:p>
  </w:endnote>
  <w:endnote w:type="continuationSeparator" w:id="0">
    <w:p w:rsidR="000D4671" w:rsidRDefault="000D4671" w:rsidP="003B38C1">
      <w:r>
        <w:separator/>
      </w:r>
    </w:p>
    <w:p w:rsidR="000D4671" w:rsidRPr="003B38C1" w:rsidRDefault="000D46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D4671" w:rsidRPr="003B38C1" w:rsidRDefault="000D46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71" w:rsidRDefault="000D4671">
      <w:r>
        <w:separator/>
      </w:r>
    </w:p>
  </w:footnote>
  <w:footnote w:type="continuationSeparator" w:id="0">
    <w:p w:rsidR="000D4671" w:rsidRDefault="000D4671" w:rsidP="008B60B2">
      <w:r>
        <w:separator/>
      </w:r>
    </w:p>
    <w:p w:rsidR="000D4671" w:rsidRPr="00ED77FB" w:rsidRDefault="000D46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D4671" w:rsidRPr="00ED77FB" w:rsidRDefault="000D46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58" w:rsidRDefault="00971E58" w:rsidP="00477D6B">
    <w:pPr>
      <w:jc w:val="right"/>
    </w:pPr>
    <w:bookmarkStart w:id="10" w:name="Code2"/>
    <w:bookmarkEnd w:id="10"/>
    <w:r>
      <w:t>CWS/7/12</w:t>
    </w:r>
  </w:p>
  <w:p w:rsidR="00971E58" w:rsidRDefault="001431D6" w:rsidP="00477D6B">
    <w:pPr>
      <w:jc w:val="right"/>
    </w:pPr>
    <w:r>
      <w:rPr>
        <w:lang w:val="ru-RU"/>
      </w:rPr>
      <w:t xml:space="preserve">стр. </w:t>
    </w:r>
    <w:r w:rsidR="00971E58">
      <w:fldChar w:fldCharType="begin"/>
    </w:r>
    <w:r w:rsidR="00971E58">
      <w:instrText xml:space="preserve"> PAGE  \* MERGEFORMAT </w:instrText>
    </w:r>
    <w:r w:rsidR="00971E58">
      <w:fldChar w:fldCharType="separate"/>
    </w:r>
    <w:r w:rsidR="00F36B19">
      <w:rPr>
        <w:noProof/>
      </w:rPr>
      <w:t>2</w:t>
    </w:r>
    <w:r w:rsidR="00971E58">
      <w:fldChar w:fldCharType="end"/>
    </w:r>
  </w:p>
  <w:p w:rsidR="00971E58" w:rsidRDefault="00971E58" w:rsidP="00477D6B">
    <w:pPr>
      <w:jc w:val="right"/>
    </w:pPr>
  </w:p>
  <w:p w:rsidR="00971E58" w:rsidRDefault="00971E5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D01D00"/>
    <w:multiLevelType w:val="hybridMultilevel"/>
    <w:tmpl w:val="28048020"/>
    <w:lvl w:ilvl="0" w:tplc="E1D8A5F4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54D078B"/>
    <w:multiLevelType w:val="hybridMultilevel"/>
    <w:tmpl w:val="214E3802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3446E1"/>
    <w:multiLevelType w:val="hybridMultilevel"/>
    <w:tmpl w:val="E824404E"/>
    <w:lvl w:ilvl="0" w:tplc="452AD05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BA14D4"/>
    <w:multiLevelType w:val="hybridMultilevel"/>
    <w:tmpl w:val="5E3EED52"/>
    <w:lvl w:ilvl="0" w:tplc="3E1C4CA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8694A"/>
    <w:multiLevelType w:val="hybridMultilevel"/>
    <w:tmpl w:val="394EC798"/>
    <w:lvl w:ilvl="0" w:tplc="3E1C4CA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D0C43"/>
    <w:multiLevelType w:val="hybridMultilevel"/>
    <w:tmpl w:val="1424EC9C"/>
    <w:lvl w:ilvl="0" w:tplc="78E8C73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A20DA"/>
    <w:multiLevelType w:val="hybridMultilevel"/>
    <w:tmpl w:val="2A02E1EA"/>
    <w:lvl w:ilvl="0" w:tplc="7C427EA4">
      <w:start w:val="1"/>
      <w:numFmt w:val="decimal"/>
      <w:lvlText w:val="%1."/>
      <w:lvlJc w:val="left"/>
      <w:pPr>
        <w:ind w:left="57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503E52"/>
    <w:multiLevelType w:val="hybridMultilevel"/>
    <w:tmpl w:val="4336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E656E"/>
    <w:multiLevelType w:val="hybridMultilevel"/>
    <w:tmpl w:val="E41A4A00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9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1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FD"/>
    <w:rsid w:val="00007E96"/>
    <w:rsid w:val="000147C4"/>
    <w:rsid w:val="000328BD"/>
    <w:rsid w:val="00043CAA"/>
    <w:rsid w:val="00064EBA"/>
    <w:rsid w:val="00065CCC"/>
    <w:rsid w:val="00075432"/>
    <w:rsid w:val="000808C4"/>
    <w:rsid w:val="00084C62"/>
    <w:rsid w:val="000968ED"/>
    <w:rsid w:val="000C243C"/>
    <w:rsid w:val="000C3462"/>
    <w:rsid w:val="000C46AD"/>
    <w:rsid w:val="000D08AE"/>
    <w:rsid w:val="000D4671"/>
    <w:rsid w:val="000F5E56"/>
    <w:rsid w:val="00131569"/>
    <w:rsid w:val="001362EE"/>
    <w:rsid w:val="001431D6"/>
    <w:rsid w:val="00146866"/>
    <w:rsid w:val="00147E49"/>
    <w:rsid w:val="00153DF0"/>
    <w:rsid w:val="00155F02"/>
    <w:rsid w:val="001567B8"/>
    <w:rsid w:val="00157BFF"/>
    <w:rsid w:val="00161F67"/>
    <w:rsid w:val="001633F7"/>
    <w:rsid w:val="001647D5"/>
    <w:rsid w:val="00175347"/>
    <w:rsid w:val="00176105"/>
    <w:rsid w:val="001832A6"/>
    <w:rsid w:val="00190076"/>
    <w:rsid w:val="00196B78"/>
    <w:rsid w:val="001A2212"/>
    <w:rsid w:val="001A3505"/>
    <w:rsid w:val="001B19B6"/>
    <w:rsid w:val="001B3D17"/>
    <w:rsid w:val="001C4A9D"/>
    <w:rsid w:val="00205460"/>
    <w:rsid w:val="0021217E"/>
    <w:rsid w:val="00212DF1"/>
    <w:rsid w:val="00232049"/>
    <w:rsid w:val="00243651"/>
    <w:rsid w:val="002634C4"/>
    <w:rsid w:val="0027399F"/>
    <w:rsid w:val="002847CA"/>
    <w:rsid w:val="00285DA9"/>
    <w:rsid w:val="00291622"/>
    <w:rsid w:val="002928D3"/>
    <w:rsid w:val="002B3685"/>
    <w:rsid w:val="002C0E04"/>
    <w:rsid w:val="002C51F3"/>
    <w:rsid w:val="002C5E3D"/>
    <w:rsid w:val="002D14D4"/>
    <w:rsid w:val="002D378E"/>
    <w:rsid w:val="002E049A"/>
    <w:rsid w:val="002F1FE6"/>
    <w:rsid w:val="002F4E68"/>
    <w:rsid w:val="00300EC6"/>
    <w:rsid w:val="00312F7F"/>
    <w:rsid w:val="0031768F"/>
    <w:rsid w:val="00323DBC"/>
    <w:rsid w:val="00341E9D"/>
    <w:rsid w:val="003451E7"/>
    <w:rsid w:val="003555E1"/>
    <w:rsid w:val="00361450"/>
    <w:rsid w:val="003664C5"/>
    <w:rsid w:val="003673CF"/>
    <w:rsid w:val="00376D9A"/>
    <w:rsid w:val="003845C1"/>
    <w:rsid w:val="00392055"/>
    <w:rsid w:val="00395431"/>
    <w:rsid w:val="003A6F89"/>
    <w:rsid w:val="003A7994"/>
    <w:rsid w:val="003B38C1"/>
    <w:rsid w:val="003D16B8"/>
    <w:rsid w:val="003D3EC1"/>
    <w:rsid w:val="003E4806"/>
    <w:rsid w:val="004079F3"/>
    <w:rsid w:val="004207A9"/>
    <w:rsid w:val="00423E3E"/>
    <w:rsid w:val="00427AF4"/>
    <w:rsid w:val="004300DA"/>
    <w:rsid w:val="00430BAB"/>
    <w:rsid w:val="00432A30"/>
    <w:rsid w:val="0043609E"/>
    <w:rsid w:val="004441D6"/>
    <w:rsid w:val="00452F3F"/>
    <w:rsid w:val="004530DF"/>
    <w:rsid w:val="004647DA"/>
    <w:rsid w:val="00464958"/>
    <w:rsid w:val="00474062"/>
    <w:rsid w:val="0047408F"/>
    <w:rsid w:val="00476E41"/>
    <w:rsid w:val="00477D6B"/>
    <w:rsid w:val="00481349"/>
    <w:rsid w:val="004842A5"/>
    <w:rsid w:val="00494031"/>
    <w:rsid w:val="004A511F"/>
    <w:rsid w:val="004B3029"/>
    <w:rsid w:val="004C3716"/>
    <w:rsid w:val="004C3D58"/>
    <w:rsid w:val="004D27A6"/>
    <w:rsid w:val="004D2E23"/>
    <w:rsid w:val="004E41DF"/>
    <w:rsid w:val="004F0BDC"/>
    <w:rsid w:val="004F585B"/>
    <w:rsid w:val="004F6CB5"/>
    <w:rsid w:val="005019FF"/>
    <w:rsid w:val="005025BB"/>
    <w:rsid w:val="00503131"/>
    <w:rsid w:val="0051126D"/>
    <w:rsid w:val="00527B84"/>
    <w:rsid w:val="0053057A"/>
    <w:rsid w:val="00531F28"/>
    <w:rsid w:val="00533710"/>
    <w:rsid w:val="005522A3"/>
    <w:rsid w:val="00560A29"/>
    <w:rsid w:val="00563133"/>
    <w:rsid w:val="00566704"/>
    <w:rsid w:val="0059189B"/>
    <w:rsid w:val="00595D4C"/>
    <w:rsid w:val="00597290"/>
    <w:rsid w:val="005A428E"/>
    <w:rsid w:val="005C6649"/>
    <w:rsid w:val="005E46FD"/>
    <w:rsid w:val="006043E9"/>
    <w:rsid w:val="00605827"/>
    <w:rsid w:val="0061735B"/>
    <w:rsid w:val="0061763E"/>
    <w:rsid w:val="0064043D"/>
    <w:rsid w:val="00646050"/>
    <w:rsid w:val="00652E74"/>
    <w:rsid w:val="00665811"/>
    <w:rsid w:val="006713CA"/>
    <w:rsid w:val="00672E1D"/>
    <w:rsid w:val="00676C5C"/>
    <w:rsid w:val="00682552"/>
    <w:rsid w:val="006834D5"/>
    <w:rsid w:val="006E7AD3"/>
    <w:rsid w:val="00701FBF"/>
    <w:rsid w:val="00711378"/>
    <w:rsid w:val="00711817"/>
    <w:rsid w:val="00737AFF"/>
    <w:rsid w:val="007457D3"/>
    <w:rsid w:val="0075117B"/>
    <w:rsid w:val="007653F6"/>
    <w:rsid w:val="0077256C"/>
    <w:rsid w:val="00774C04"/>
    <w:rsid w:val="00791531"/>
    <w:rsid w:val="007B4AAF"/>
    <w:rsid w:val="007C3EA1"/>
    <w:rsid w:val="007D1613"/>
    <w:rsid w:val="007D2091"/>
    <w:rsid w:val="007D7318"/>
    <w:rsid w:val="007E0FFD"/>
    <w:rsid w:val="007E1B1A"/>
    <w:rsid w:val="007E4C0E"/>
    <w:rsid w:val="0081768A"/>
    <w:rsid w:val="008457F6"/>
    <w:rsid w:val="008632CF"/>
    <w:rsid w:val="00874547"/>
    <w:rsid w:val="0088228E"/>
    <w:rsid w:val="008A134B"/>
    <w:rsid w:val="008B2CC1"/>
    <w:rsid w:val="008B60B2"/>
    <w:rsid w:val="008C0ABC"/>
    <w:rsid w:val="008C4543"/>
    <w:rsid w:val="008C7F85"/>
    <w:rsid w:val="008D21BB"/>
    <w:rsid w:val="008F16F8"/>
    <w:rsid w:val="0090731E"/>
    <w:rsid w:val="00911497"/>
    <w:rsid w:val="00913804"/>
    <w:rsid w:val="00916EE2"/>
    <w:rsid w:val="00920795"/>
    <w:rsid w:val="0094698F"/>
    <w:rsid w:val="00966A22"/>
    <w:rsid w:val="0096722F"/>
    <w:rsid w:val="00971E58"/>
    <w:rsid w:val="009802F8"/>
    <w:rsid w:val="00980843"/>
    <w:rsid w:val="009846F6"/>
    <w:rsid w:val="009868E1"/>
    <w:rsid w:val="009A06BC"/>
    <w:rsid w:val="009A0DB4"/>
    <w:rsid w:val="009C7DB0"/>
    <w:rsid w:val="009E2791"/>
    <w:rsid w:val="009E3F6F"/>
    <w:rsid w:val="009F499F"/>
    <w:rsid w:val="00A174A9"/>
    <w:rsid w:val="00A27469"/>
    <w:rsid w:val="00A34459"/>
    <w:rsid w:val="00A37342"/>
    <w:rsid w:val="00A42DAF"/>
    <w:rsid w:val="00A45BD8"/>
    <w:rsid w:val="00A601BB"/>
    <w:rsid w:val="00A7231A"/>
    <w:rsid w:val="00A73C60"/>
    <w:rsid w:val="00A7790F"/>
    <w:rsid w:val="00A84151"/>
    <w:rsid w:val="00A84A61"/>
    <w:rsid w:val="00A853EC"/>
    <w:rsid w:val="00A869B7"/>
    <w:rsid w:val="00AA2D6D"/>
    <w:rsid w:val="00AA46DE"/>
    <w:rsid w:val="00AA65C5"/>
    <w:rsid w:val="00AB4632"/>
    <w:rsid w:val="00AC205C"/>
    <w:rsid w:val="00AD02A9"/>
    <w:rsid w:val="00AF0A6B"/>
    <w:rsid w:val="00AF130D"/>
    <w:rsid w:val="00B00D7A"/>
    <w:rsid w:val="00B05A69"/>
    <w:rsid w:val="00B25B08"/>
    <w:rsid w:val="00B275AB"/>
    <w:rsid w:val="00B42F5D"/>
    <w:rsid w:val="00B46864"/>
    <w:rsid w:val="00B47763"/>
    <w:rsid w:val="00B61F54"/>
    <w:rsid w:val="00B659F7"/>
    <w:rsid w:val="00B7085B"/>
    <w:rsid w:val="00B81BB8"/>
    <w:rsid w:val="00B85C18"/>
    <w:rsid w:val="00B95E19"/>
    <w:rsid w:val="00B9734B"/>
    <w:rsid w:val="00BA30E2"/>
    <w:rsid w:val="00BA3727"/>
    <w:rsid w:val="00BB2279"/>
    <w:rsid w:val="00BC11F2"/>
    <w:rsid w:val="00C0065B"/>
    <w:rsid w:val="00C03A8F"/>
    <w:rsid w:val="00C06878"/>
    <w:rsid w:val="00C11BFE"/>
    <w:rsid w:val="00C1371B"/>
    <w:rsid w:val="00C32845"/>
    <w:rsid w:val="00C35501"/>
    <w:rsid w:val="00C5068F"/>
    <w:rsid w:val="00C5338D"/>
    <w:rsid w:val="00C86D74"/>
    <w:rsid w:val="00C87114"/>
    <w:rsid w:val="00C905E7"/>
    <w:rsid w:val="00CA0137"/>
    <w:rsid w:val="00CA0988"/>
    <w:rsid w:val="00CB684D"/>
    <w:rsid w:val="00CC47C5"/>
    <w:rsid w:val="00CC7716"/>
    <w:rsid w:val="00CD04F1"/>
    <w:rsid w:val="00CD57D0"/>
    <w:rsid w:val="00CD59F2"/>
    <w:rsid w:val="00CD7D18"/>
    <w:rsid w:val="00D05455"/>
    <w:rsid w:val="00D0676B"/>
    <w:rsid w:val="00D12C73"/>
    <w:rsid w:val="00D14DC9"/>
    <w:rsid w:val="00D3124F"/>
    <w:rsid w:val="00D45252"/>
    <w:rsid w:val="00D54640"/>
    <w:rsid w:val="00D54755"/>
    <w:rsid w:val="00D6252A"/>
    <w:rsid w:val="00D63C1E"/>
    <w:rsid w:val="00D71B4D"/>
    <w:rsid w:val="00D81834"/>
    <w:rsid w:val="00D93D55"/>
    <w:rsid w:val="00DA6500"/>
    <w:rsid w:val="00DB2A3D"/>
    <w:rsid w:val="00DC7BA0"/>
    <w:rsid w:val="00DD456D"/>
    <w:rsid w:val="00DE58F8"/>
    <w:rsid w:val="00E028E0"/>
    <w:rsid w:val="00E07CFE"/>
    <w:rsid w:val="00E15015"/>
    <w:rsid w:val="00E251C8"/>
    <w:rsid w:val="00E307C6"/>
    <w:rsid w:val="00E335FE"/>
    <w:rsid w:val="00E56C91"/>
    <w:rsid w:val="00E775FC"/>
    <w:rsid w:val="00E83BE3"/>
    <w:rsid w:val="00E92C0C"/>
    <w:rsid w:val="00EA0452"/>
    <w:rsid w:val="00EA3D78"/>
    <w:rsid w:val="00EA6799"/>
    <w:rsid w:val="00EA7D6E"/>
    <w:rsid w:val="00EC4E49"/>
    <w:rsid w:val="00ED77FB"/>
    <w:rsid w:val="00EE45FA"/>
    <w:rsid w:val="00F04544"/>
    <w:rsid w:val="00F05590"/>
    <w:rsid w:val="00F13B05"/>
    <w:rsid w:val="00F36B19"/>
    <w:rsid w:val="00F62B85"/>
    <w:rsid w:val="00F66152"/>
    <w:rsid w:val="00F72ED7"/>
    <w:rsid w:val="00F7440C"/>
    <w:rsid w:val="00F92A42"/>
    <w:rsid w:val="00F9539B"/>
    <w:rsid w:val="00FC36BB"/>
    <w:rsid w:val="00FC7AE8"/>
    <w:rsid w:val="00FC7F5F"/>
    <w:rsid w:val="00FE259D"/>
    <w:rsid w:val="00FE2B6E"/>
    <w:rsid w:val="00FE67F3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878A6DA-874B-4543-9DCA-7F3C3BF1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FC7AE8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link w:val="BodyText"/>
    <w:rsid w:val="00FC7AE8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D08AE"/>
    <w:pPr>
      <w:ind w:left="720"/>
      <w:contextualSpacing/>
    </w:pPr>
  </w:style>
  <w:style w:type="character" w:styleId="CommentReference">
    <w:name w:val="annotation reference"/>
    <w:uiPriority w:val="99"/>
    <w:unhideWhenUsed/>
    <w:rsid w:val="00C137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371B"/>
    <w:rPr>
      <w:b/>
      <w:bCs/>
      <w:sz w:val="20"/>
    </w:rPr>
  </w:style>
  <w:style w:type="character" w:customStyle="1" w:styleId="CommentTextChar">
    <w:name w:val="Comment Text Char"/>
    <w:link w:val="CommentText"/>
    <w:uiPriority w:val="99"/>
    <w:rsid w:val="00C1371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sid w:val="00C1371B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link w:val="Header"/>
    <w:uiPriority w:val="99"/>
    <w:rsid w:val="00FE76CC"/>
    <w:rPr>
      <w:rFonts w:ascii="Arial" w:eastAsia="SimSun" w:hAnsi="Arial" w:cs="Arial"/>
      <w:sz w:val="22"/>
      <w:lang w:val="en-US" w:eastAsia="zh-CN"/>
    </w:rPr>
  </w:style>
  <w:style w:type="character" w:customStyle="1" w:styleId="Heading3Char">
    <w:name w:val="Heading 3 Char"/>
    <w:link w:val="Heading3"/>
    <w:rsid w:val="000C243C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link w:val="Heading4"/>
    <w:rsid w:val="00300EC6"/>
    <w:rPr>
      <w:rFonts w:ascii="Arial" w:eastAsia="SimSun" w:hAnsi="Arial" w:cs="Arial"/>
      <w:bCs/>
      <w:i/>
      <w:sz w:val="22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2465</Words>
  <Characters>16343</Characters>
  <Application>Microsoft Office Word</Application>
  <DocSecurity>0</DocSecurity>
  <Lines>136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CWS/7/12 (in Russian)</vt:lpstr>
      <vt:lpstr>CWS/7/12 (in English)</vt:lpstr>
    </vt:vector>
  </TitlesOfParts>
  <Company>WIPO</Company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CWS/7/12 (in Russian)</dc:title>
  <dc:subject>ПЕРЕСМОТР СТАНДАРТА ВОИС ST.27</dc:subject>
  <dc:creator>WIPO</dc:creator>
  <cp:keywords>CWS, WIPO</cp:keywords>
  <cp:lastModifiedBy>DRAKE Sophie</cp:lastModifiedBy>
  <cp:revision>7</cp:revision>
  <cp:lastPrinted>2019-05-23T16:55:00Z</cp:lastPrinted>
  <dcterms:created xsi:type="dcterms:W3CDTF">2019-06-19T04:12:00Z</dcterms:created>
  <dcterms:modified xsi:type="dcterms:W3CDTF">2019-06-21T09:13:00Z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