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49" w:rsidRPr="00023CEC" w:rsidRDefault="00EB1BAF" w:rsidP="00965849">
      <w:pPr>
        <w:pStyle w:val="Heading1"/>
        <w:rPr>
          <w:szCs w:val="22"/>
          <w:lang w:val="ru-RU" w:eastAsia="en-US"/>
        </w:rPr>
      </w:pPr>
      <w:r w:rsidRPr="00EB1BAF">
        <w:rPr>
          <w:szCs w:val="22"/>
          <w:shd w:val="clear" w:color="auto" w:fill="FFFFFF"/>
          <w:lang w:val="ru-RU"/>
        </w:rPr>
        <w:t xml:space="preserve">Проект </w:t>
      </w:r>
      <w:r w:rsidR="004F53BC">
        <w:rPr>
          <w:szCs w:val="22"/>
          <w:shd w:val="clear" w:color="auto" w:fill="FFFFFF"/>
          <w:lang w:val="ru-RU"/>
        </w:rPr>
        <w:t>вопросника об использовании</w:t>
      </w:r>
      <w:r w:rsidR="00023CEC" w:rsidRPr="00023CEC">
        <w:rPr>
          <w:szCs w:val="22"/>
          <w:shd w:val="clear" w:color="auto" w:fill="FFFFFF"/>
          <w:lang w:val="ru-RU"/>
        </w:rPr>
        <w:t xml:space="preserve"> условных обозначений заявителей</w:t>
      </w:r>
      <w:r w:rsidR="00625A6E">
        <w:rPr>
          <w:szCs w:val="22"/>
          <w:shd w:val="clear" w:color="auto" w:fill="FFFFFF"/>
          <w:lang w:val="ru-RU"/>
        </w:rPr>
        <w:t xml:space="preserve"> </w:t>
      </w:r>
      <w:r w:rsidR="00625A6E" w:rsidRPr="00625A6E">
        <w:rPr>
          <w:szCs w:val="22"/>
          <w:shd w:val="clear" w:color="auto" w:fill="FFFFFF"/>
          <w:lang w:val="ru-RU"/>
        </w:rPr>
        <w:t>ведомств</w:t>
      </w:r>
      <w:r w:rsidR="00625A6E">
        <w:rPr>
          <w:szCs w:val="22"/>
          <w:shd w:val="clear" w:color="auto" w:fill="FFFFFF"/>
          <w:lang w:val="ru-RU"/>
        </w:rPr>
        <w:t xml:space="preserve">ами </w:t>
      </w:r>
      <w:r w:rsidR="00625A6E" w:rsidRPr="00625A6E">
        <w:rPr>
          <w:szCs w:val="22"/>
          <w:shd w:val="clear" w:color="auto" w:fill="FFFFFF"/>
          <w:lang w:val="ru-RU"/>
        </w:rPr>
        <w:t>промышленной собственности</w:t>
      </w:r>
    </w:p>
    <w:p w:rsidR="00965849" w:rsidRPr="00023CEC" w:rsidRDefault="00965849" w:rsidP="00965849">
      <w:pPr>
        <w:rPr>
          <w:szCs w:val="22"/>
          <w:lang w:val="ru-RU" w:eastAsia="ko-KR"/>
        </w:rPr>
      </w:pPr>
    </w:p>
    <w:p w:rsidR="00965849" w:rsidRPr="004F53BC" w:rsidRDefault="00EB1BAF" w:rsidP="00965849">
      <w:pPr>
        <w:rPr>
          <w:szCs w:val="22"/>
          <w:lang w:val="ru-RU" w:eastAsia="ko-KR"/>
        </w:rPr>
      </w:pPr>
      <w:r w:rsidRPr="00EB1BAF">
        <w:rPr>
          <w:szCs w:val="22"/>
          <w:lang w:val="ru-RU" w:eastAsia="ko-KR"/>
        </w:rPr>
        <w:t>Если</w:t>
      </w:r>
      <w:r w:rsidR="00965849" w:rsidRPr="00EB1BAF">
        <w:rPr>
          <w:szCs w:val="22"/>
          <w:lang w:val="ru-RU"/>
        </w:rPr>
        <w:t xml:space="preserve"> </w:t>
      </w:r>
      <w:r w:rsidR="004F53BC">
        <w:rPr>
          <w:szCs w:val="22"/>
          <w:lang w:val="ru-RU"/>
        </w:rPr>
        <w:t>ваше ведомство</w:t>
      </w:r>
      <w:r w:rsidR="00965849" w:rsidRPr="00EB1BAF">
        <w:rPr>
          <w:szCs w:val="22"/>
          <w:lang w:val="ru-RU"/>
        </w:rPr>
        <w:t xml:space="preserve"> </w:t>
      </w:r>
      <w:r w:rsidR="004F53BC">
        <w:rPr>
          <w:szCs w:val="22"/>
          <w:lang w:val="ru-RU"/>
        </w:rPr>
        <w:t>использует</w:t>
      </w:r>
      <w:r w:rsidR="00965849" w:rsidRPr="00EB1BAF">
        <w:rPr>
          <w:szCs w:val="22"/>
          <w:lang w:val="ru-RU"/>
        </w:rPr>
        <w:t xml:space="preserve"> </w:t>
      </w:r>
      <w:r w:rsidRPr="00EB1BAF">
        <w:rPr>
          <w:szCs w:val="22"/>
          <w:lang w:val="ru-RU"/>
        </w:rPr>
        <w:t>или</w:t>
      </w:r>
      <w:r w:rsidR="00965849" w:rsidRPr="00EB1BAF">
        <w:rPr>
          <w:szCs w:val="22"/>
          <w:lang w:val="ru-RU"/>
        </w:rPr>
        <w:t xml:space="preserve"> </w:t>
      </w:r>
      <w:r w:rsidR="004F53BC">
        <w:rPr>
          <w:szCs w:val="22"/>
          <w:lang w:val="ru-RU"/>
        </w:rPr>
        <w:t>намерено использовать</w:t>
      </w:r>
      <w:r w:rsidR="00965849" w:rsidRPr="00EB1BAF">
        <w:rPr>
          <w:szCs w:val="22"/>
          <w:lang w:val="ru-RU"/>
        </w:rPr>
        <w:t xml:space="preserve"> </w:t>
      </w:r>
      <w:r w:rsidR="004F53BC">
        <w:rPr>
          <w:szCs w:val="22"/>
          <w:lang w:val="ru-RU"/>
        </w:rPr>
        <w:t>условные обозначения</w:t>
      </w:r>
      <w:r w:rsidR="00965849" w:rsidRPr="00EB1BAF">
        <w:rPr>
          <w:szCs w:val="22"/>
          <w:lang w:val="ru-RU"/>
        </w:rPr>
        <w:t xml:space="preserve">* </w:t>
      </w:r>
      <w:r w:rsidR="004F53BC">
        <w:rPr>
          <w:szCs w:val="22"/>
          <w:lang w:val="ru-RU"/>
        </w:rPr>
        <w:t>заявителей</w:t>
      </w:r>
      <w:r w:rsidR="00965849" w:rsidRPr="00EB1BAF">
        <w:rPr>
          <w:szCs w:val="22"/>
          <w:lang w:val="ru-RU" w:eastAsia="ko-KR"/>
        </w:rPr>
        <w:t xml:space="preserve">, </w:t>
      </w:r>
      <w:r w:rsidR="004F53BC">
        <w:rPr>
          <w:szCs w:val="22"/>
          <w:lang w:val="ru-RU" w:eastAsia="ko-KR"/>
        </w:rPr>
        <w:t>просьба заполнить</w:t>
      </w:r>
      <w:r w:rsidR="009A79E0">
        <w:rPr>
          <w:szCs w:val="22"/>
          <w:lang w:val="ru-RU" w:eastAsia="ko-KR"/>
        </w:rPr>
        <w:t xml:space="preserve"> </w:t>
      </w:r>
      <w:r w:rsidR="009A79E0" w:rsidRPr="009A79E0">
        <w:rPr>
          <w:szCs w:val="22"/>
          <w:lang w:val="ru-RU" w:eastAsia="ko-KR"/>
        </w:rPr>
        <w:t>раздел</w:t>
      </w:r>
      <w:r w:rsidR="00965849" w:rsidRPr="00EB1BAF">
        <w:rPr>
          <w:szCs w:val="22"/>
          <w:lang w:val="ru-RU" w:eastAsia="ko-KR"/>
        </w:rPr>
        <w:t xml:space="preserve"> </w:t>
      </w:r>
      <w:r w:rsidR="00965849">
        <w:rPr>
          <w:szCs w:val="22"/>
          <w:lang w:eastAsia="ko-KR"/>
        </w:rPr>
        <w:t>A</w:t>
      </w:r>
      <w:r w:rsidR="00965849" w:rsidRPr="00EB1BAF">
        <w:rPr>
          <w:szCs w:val="22"/>
          <w:lang w:val="ru-RU" w:eastAsia="ko-KR"/>
        </w:rPr>
        <w:t xml:space="preserve"> (</w:t>
      </w:r>
      <w:r w:rsidR="009A79E0">
        <w:rPr>
          <w:szCs w:val="22"/>
          <w:lang w:val="ru-RU" w:eastAsia="ko-KR"/>
        </w:rPr>
        <w:t>В</w:t>
      </w:r>
      <w:r w:rsidR="00965849" w:rsidRPr="00EB1BAF">
        <w:rPr>
          <w:szCs w:val="22"/>
          <w:lang w:val="ru-RU" w:eastAsia="ko-KR"/>
        </w:rPr>
        <w:t xml:space="preserve">1 </w:t>
      </w:r>
      <w:r w:rsidR="009A79E0">
        <w:rPr>
          <w:szCs w:val="22"/>
          <w:lang w:val="ru-RU" w:eastAsia="ko-KR"/>
        </w:rPr>
        <w:t>- В</w:t>
      </w:r>
      <w:r w:rsidR="00965849" w:rsidRPr="00EB1BAF">
        <w:rPr>
          <w:szCs w:val="22"/>
          <w:lang w:val="ru-RU" w:eastAsia="ko-KR"/>
        </w:rPr>
        <w:t xml:space="preserve">7) </w:t>
      </w:r>
      <w:r w:rsidRPr="00EB1BAF">
        <w:rPr>
          <w:szCs w:val="22"/>
          <w:lang w:val="ru-RU" w:eastAsia="ko-KR"/>
        </w:rPr>
        <w:t>и</w:t>
      </w:r>
      <w:r w:rsidR="00965849" w:rsidRPr="00EB1BAF">
        <w:rPr>
          <w:szCs w:val="22"/>
          <w:lang w:val="ru-RU" w:eastAsia="ko-KR"/>
        </w:rPr>
        <w:t xml:space="preserve"> </w:t>
      </w:r>
      <w:r w:rsidR="009A79E0" w:rsidRPr="009A79E0">
        <w:rPr>
          <w:szCs w:val="22"/>
          <w:lang w:val="ru-RU" w:eastAsia="ko-KR"/>
        </w:rPr>
        <w:t>раздел</w:t>
      </w:r>
      <w:r w:rsidR="00965849" w:rsidRPr="00EB1BAF">
        <w:rPr>
          <w:szCs w:val="22"/>
          <w:lang w:val="ru-RU" w:eastAsia="ko-KR"/>
        </w:rPr>
        <w:t xml:space="preserve"> </w:t>
      </w:r>
      <w:r w:rsidR="00965849">
        <w:rPr>
          <w:szCs w:val="22"/>
          <w:lang w:eastAsia="ko-KR"/>
        </w:rPr>
        <w:t>C</w:t>
      </w:r>
      <w:r w:rsidR="00965849" w:rsidRPr="00EB1BAF">
        <w:rPr>
          <w:szCs w:val="22"/>
          <w:lang w:val="ru-RU" w:eastAsia="ko-KR"/>
        </w:rPr>
        <w:t xml:space="preserve"> (</w:t>
      </w:r>
      <w:r w:rsidR="009A79E0">
        <w:rPr>
          <w:szCs w:val="22"/>
          <w:lang w:val="ru-RU" w:eastAsia="ko-KR"/>
        </w:rPr>
        <w:t>В</w:t>
      </w:r>
      <w:r w:rsidR="00965849" w:rsidRPr="00EB1BAF">
        <w:rPr>
          <w:szCs w:val="22"/>
          <w:lang w:val="ru-RU" w:eastAsia="ko-KR"/>
        </w:rPr>
        <w:t xml:space="preserve">10 </w:t>
      </w:r>
      <w:r w:rsidR="009A79E0">
        <w:rPr>
          <w:szCs w:val="22"/>
          <w:lang w:val="ru-RU" w:eastAsia="ko-KR"/>
        </w:rPr>
        <w:t>- В</w:t>
      </w:r>
      <w:r w:rsidR="00965849" w:rsidRPr="00EB1BAF">
        <w:rPr>
          <w:szCs w:val="22"/>
          <w:lang w:val="ru-RU" w:eastAsia="ko-KR"/>
        </w:rPr>
        <w:t xml:space="preserve">14) </w:t>
      </w:r>
      <w:r w:rsidR="009A79E0" w:rsidRPr="009A79E0">
        <w:rPr>
          <w:szCs w:val="22"/>
          <w:lang w:val="ru-RU" w:eastAsia="ko-KR"/>
        </w:rPr>
        <w:t>настоящ</w:t>
      </w:r>
      <w:r w:rsidR="009A79E0">
        <w:rPr>
          <w:szCs w:val="22"/>
          <w:lang w:val="ru-RU" w:eastAsia="ko-KR"/>
        </w:rPr>
        <w:t>его вопросника</w:t>
      </w:r>
      <w:r w:rsidR="00965849" w:rsidRPr="00EB1BAF">
        <w:rPr>
          <w:szCs w:val="22"/>
          <w:lang w:val="ru-RU" w:eastAsia="ko-KR"/>
        </w:rPr>
        <w:t>.</w:t>
      </w:r>
      <w:r w:rsidR="00965849" w:rsidRPr="00EB1BAF">
        <w:rPr>
          <w:szCs w:val="22"/>
          <w:lang w:val="ru-RU"/>
        </w:rPr>
        <w:t xml:space="preserve">  </w:t>
      </w:r>
      <w:r w:rsidR="009A79E0">
        <w:rPr>
          <w:szCs w:val="22"/>
          <w:lang w:val="ru-RU"/>
        </w:rPr>
        <w:t>Если нет,</w:t>
      </w:r>
      <w:r w:rsidR="00965849" w:rsidRPr="004F53BC">
        <w:rPr>
          <w:szCs w:val="22"/>
          <w:lang w:val="ru-RU"/>
        </w:rPr>
        <w:t xml:space="preserve"> </w:t>
      </w:r>
      <w:r w:rsidR="004F53BC" w:rsidRPr="004F53BC">
        <w:rPr>
          <w:szCs w:val="22"/>
          <w:lang w:val="ru-RU"/>
        </w:rPr>
        <w:t>просьба заполнить</w:t>
      </w:r>
      <w:r w:rsidR="00965849" w:rsidRPr="004F53BC">
        <w:rPr>
          <w:szCs w:val="22"/>
          <w:lang w:val="ru-RU"/>
        </w:rPr>
        <w:t xml:space="preserve"> </w:t>
      </w:r>
      <w:r w:rsidR="009A79E0" w:rsidRPr="009A79E0">
        <w:rPr>
          <w:szCs w:val="22"/>
          <w:lang w:val="ru-RU" w:eastAsia="ko-KR"/>
        </w:rPr>
        <w:t>раздел</w:t>
      </w:r>
      <w:r w:rsidR="00965849" w:rsidRPr="004F53BC">
        <w:rPr>
          <w:szCs w:val="22"/>
          <w:lang w:val="ru-RU"/>
        </w:rPr>
        <w:t xml:space="preserve"> </w:t>
      </w:r>
      <w:r w:rsidR="00965849">
        <w:rPr>
          <w:szCs w:val="22"/>
        </w:rPr>
        <w:t>B</w:t>
      </w:r>
      <w:r w:rsidR="00965849" w:rsidRPr="004F53BC">
        <w:rPr>
          <w:szCs w:val="22"/>
          <w:lang w:val="ru-RU"/>
        </w:rPr>
        <w:t xml:space="preserve"> (</w:t>
      </w:r>
      <w:r w:rsidR="009A79E0">
        <w:rPr>
          <w:szCs w:val="22"/>
          <w:lang w:val="ru-RU"/>
        </w:rPr>
        <w:t>В</w:t>
      </w:r>
      <w:r w:rsidR="00965849" w:rsidRPr="004F53BC">
        <w:rPr>
          <w:szCs w:val="22"/>
          <w:lang w:val="ru-RU"/>
        </w:rPr>
        <w:t xml:space="preserve">8 </w:t>
      </w:r>
      <w:r w:rsidR="009A79E0">
        <w:rPr>
          <w:szCs w:val="22"/>
          <w:lang w:val="ru-RU"/>
        </w:rPr>
        <w:t>- В</w:t>
      </w:r>
      <w:r w:rsidR="00965849" w:rsidRPr="004F53BC">
        <w:rPr>
          <w:szCs w:val="22"/>
          <w:lang w:val="ru-RU"/>
        </w:rPr>
        <w:t xml:space="preserve">9) </w:t>
      </w:r>
      <w:r w:rsidRPr="004F53BC">
        <w:rPr>
          <w:szCs w:val="22"/>
          <w:lang w:val="ru-RU" w:eastAsia="ko-KR"/>
        </w:rPr>
        <w:t>и</w:t>
      </w:r>
      <w:r w:rsidR="00965849" w:rsidRPr="004F53BC">
        <w:rPr>
          <w:szCs w:val="22"/>
          <w:lang w:val="ru-RU" w:eastAsia="ko-KR"/>
        </w:rPr>
        <w:t xml:space="preserve"> </w:t>
      </w:r>
      <w:r w:rsidR="00625A6E" w:rsidRPr="009A79E0">
        <w:rPr>
          <w:szCs w:val="22"/>
          <w:lang w:val="ru-RU" w:eastAsia="ko-KR"/>
        </w:rPr>
        <w:t>раздел</w:t>
      </w:r>
      <w:r w:rsidR="00965849" w:rsidRPr="004F53BC">
        <w:rPr>
          <w:szCs w:val="22"/>
          <w:lang w:val="ru-RU" w:eastAsia="ko-KR"/>
        </w:rPr>
        <w:t xml:space="preserve"> </w:t>
      </w:r>
      <w:r w:rsidR="00965849">
        <w:rPr>
          <w:szCs w:val="22"/>
          <w:lang w:eastAsia="ko-KR"/>
        </w:rPr>
        <w:t>C</w:t>
      </w:r>
      <w:r w:rsidR="00965849" w:rsidRPr="004F53BC">
        <w:rPr>
          <w:szCs w:val="22"/>
          <w:lang w:val="ru-RU" w:eastAsia="ko-KR"/>
        </w:rPr>
        <w:t xml:space="preserve"> (</w:t>
      </w:r>
      <w:r w:rsidR="009A79E0">
        <w:rPr>
          <w:szCs w:val="22"/>
          <w:lang w:val="ru-RU" w:eastAsia="ko-KR"/>
        </w:rPr>
        <w:t>В</w:t>
      </w:r>
      <w:r w:rsidR="00965849" w:rsidRPr="004F53BC">
        <w:rPr>
          <w:szCs w:val="22"/>
          <w:lang w:val="ru-RU" w:eastAsia="ko-KR"/>
        </w:rPr>
        <w:t xml:space="preserve">10 </w:t>
      </w:r>
      <w:r w:rsidR="009A79E0">
        <w:rPr>
          <w:szCs w:val="22"/>
          <w:lang w:val="ru-RU" w:eastAsia="ko-KR"/>
        </w:rPr>
        <w:t>- В</w:t>
      </w:r>
      <w:r w:rsidR="00965849" w:rsidRPr="004F53BC">
        <w:rPr>
          <w:szCs w:val="22"/>
          <w:lang w:val="ru-RU" w:eastAsia="ko-KR"/>
        </w:rPr>
        <w:t>14)</w:t>
      </w:r>
      <w:r w:rsidR="00965849" w:rsidRPr="004F53BC">
        <w:rPr>
          <w:szCs w:val="22"/>
          <w:lang w:val="ru-RU"/>
        </w:rPr>
        <w:t>.</w:t>
      </w:r>
    </w:p>
    <w:p w:rsidR="00965849" w:rsidRPr="004F53BC" w:rsidRDefault="00965849" w:rsidP="00965849">
      <w:pPr>
        <w:rPr>
          <w:szCs w:val="22"/>
          <w:lang w:val="ru-RU" w:eastAsia="ko-KR"/>
        </w:rPr>
      </w:pPr>
    </w:p>
    <w:p w:rsidR="00965849" w:rsidRPr="009A79E0" w:rsidRDefault="00965849" w:rsidP="00965849">
      <w:pPr>
        <w:ind w:left="567"/>
        <w:rPr>
          <w:i/>
          <w:szCs w:val="22"/>
          <w:lang w:val="ru-RU" w:eastAsia="ko-KR"/>
        </w:rPr>
      </w:pPr>
      <w:r w:rsidRPr="009A79E0">
        <w:rPr>
          <w:i/>
          <w:szCs w:val="22"/>
          <w:lang w:val="ru-RU" w:eastAsia="ko-KR"/>
        </w:rPr>
        <w:t>[*</w:t>
      </w:r>
      <w:r w:rsidR="00EB1BAF" w:rsidRPr="009A79E0">
        <w:rPr>
          <w:i/>
          <w:szCs w:val="22"/>
          <w:lang w:val="ru-RU" w:eastAsia="ko-KR"/>
        </w:rPr>
        <w:t>Примечание: Условны</w:t>
      </w:r>
      <w:r w:rsidR="009A79E0">
        <w:rPr>
          <w:i/>
          <w:szCs w:val="22"/>
          <w:lang w:val="ru-RU" w:eastAsia="ko-KR"/>
        </w:rPr>
        <w:t>е обозначения</w:t>
      </w:r>
      <w:r w:rsidRPr="009A79E0">
        <w:rPr>
          <w:i/>
          <w:szCs w:val="22"/>
          <w:lang w:val="ru-RU" w:eastAsia="ko-KR"/>
        </w:rPr>
        <w:t xml:space="preserve"> </w:t>
      </w:r>
      <w:r w:rsidR="009A79E0">
        <w:rPr>
          <w:i/>
          <w:szCs w:val="22"/>
          <w:lang w:val="ru-RU" w:eastAsia="ko-KR"/>
        </w:rPr>
        <w:t xml:space="preserve">позволяют </w:t>
      </w:r>
      <w:r w:rsidR="009A79E0" w:rsidRPr="009A79E0">
        <w:rPr>
          <w:i/>
          <w:szCs w:val="22"/>
          <w:lang w:val="ru-RU" w:eastAsia="ko-KR"/>
        </w:rPr>
        <w:t>объе</w:t>
      </w:r>
      <w:r w:rsidR="009A79E0">
        <w:rPr>
          <w:i/>
          <w:szCs w:val="22"/>
          <w:lang w:val="ru-RU" w:eastAsia="ko-KR"/>
        </w:rPr>
        <w:t>динять заявителей</w:t>
      </w:r>
      <w:r w:rsidRPr="009A79E0">
        <w:rPr>
          <w:i/>
          <w:szCs w:val="22"/>
          <w:lang w:val="ru-RU" w:eastAsia="ko-KR"/>
        </w:rPr>
        <w:t xml:space="preserve">, </w:t>
      </w:r>
      <w:r w:rsidR="00EB1BAF" w:rsidRPr="009A79E0">
        <w:rPr>
          <w:i/>
          <w:szCs w:val="22"/>
          <w:lang w:val="ru-RU" w:eastAsia="ko-KR"/>
        </w:rPr>
        <w:t>принадлеж</w:t>
      </w:r>
      <w:r w:rsidR="009A79E0">
        <w:rPr>
          <w:i/>
          <w:szCs w:val="22"/>
          <w:lang w:val="ru-RU" w:eastAsia="ko-KR"/>
        </w:rPr>
        <w:t>ащих</w:t>
      </w:r>
      <w:r w:rsidR="00EB1BAF" w:rsidRPr="009A79E0">
        <w:rPr>
          <w:i/>
          <w:szCs w:val="22"/>
          <w:lang w:val="ru-RU" w:eastAsia="ko-KR"/>
        </w:rPr>
        <w:t xml:space="preserve"> </w:t>
      </w:r>
      <w:r w:rsidR="009A79E0">
        <w:rPr>
          <w:i/>
          <w:szCs w:val="22"/>
          <w:lang w:val="ru-RU" w:eastAsia="ko-KR"/>
        </w:rPr>
        <w:t>к одному и тому же юридическому лицу</w:t>
      </w:r>
      <w:r w:rsidRPr="009A79E0">
        <w:rPr>
          <w:i/>
          <w:szCs w:val="22"/>
          <w:lang w:val="ru-RU" w:eastAsia="ko-KR"/>
        </w:rPr>
        <w:t xml:space="preserve">, </w:t>
      </w:r>
      <w:r w:rsidR="003A6F7B">
        <w:rPr>
          <w:i/>
          <w:szCs w:val="22"/>
          <w:lang w:val="ru-RU" w:eastAsia="ko-KR"/>
        </w:rPr>
        <w:t xml:space="preserve">в </w:t>
      </w:r>
      <w:r w:rsidR="003A6F7B" w:rsidRPr="003A6F7B">
        <w:rPr>
          <w:i/>
          <w:szCs w:val="22"/>
          <w:lang w:val="ru-RU" w:eastAsia="ko-KR"/>
        </w:rPr>
        <w:t>групп</w:t>
      </w:r>
      <w:r w:rsidR="003A6F7B">
        <w:rPr>
          <w:i/>
          <w:szCs w:val="22"/>
          <w:lang w:val="ru-RU" w:eastAsia="ko-KR"/>
        </w:rPr>
        <w:t xml:space="preserve">у под </w:t>
      </w:r>
      <w:r w:rsidR="009A79E0">
        <w:rPr>
          <w:i/>
          <w:szCs w:val="22"/>
          <w:lang w:val="ru-RU" w:eastAsia="ko-KR"/>
        </w:rPr>
        <w:t xml:space="preserve">единым типовым </w:t>
      </w:r>
      <w:r w:rsidR="009A79E0" w:rsidRPr="009A79E0">
        <w:rPr>
          <w:i/>
          <w:szCs w:val="22"/>
          <w:lang w:val="ru-RU" w:eastAsia="ko-KR"/>
        </w:rPr>
        <w:t>наименовани</w:t>
      </w:r>
      <w:r w:rsidR="009A79E0">
        <w:rPr>
          <w:i/>
          <w:szCs w:val="22"/>
          <w:lang w:val="ru-RU" w:eastAsia="ko-KR"/>
        </w:rPr>
        <w:t>ем</w:t>
      </w:r>
      <w:r w:rsidRPr="009A79E0">
        <w:rPr>
          <w:i/>
          <w:szCs w:val="22"/>
          <w:lang w:val="ru-RU" w:eastAsia="ko-KR"/>
        </w:rPr>
        <w:t xml:space="preserve"> </w:t>
      </w:r>
      <w:r w:rsidR="00EB1BAF" w:rsidRPr="009A79E0">
        <w:rPr>
          <w:i/>
          <w:szCs w:val="22"/>
          <w:lang w:val="ru-RU" w:eastAsia="ko-KR"/>
        </w:rPr>
        <w:t>или</w:t>
      </w:r>
      <w:r w:rsidRPr="009A79E0">
        <w:rPr>
          <w:i/>
          <w:szCs w:val="22"/>
          <w:lang w:val="ru-RU" w:eastAsia="ko-KR"/>
        </w:rPr>
        <w:t xml:space="preserve"> </w:t>
      </w:r>
      <w:r w:rsidR="009A79E0">
        <w:rPr>
          <w:i/>
          <w:szCs w:val="22"/>
          <w:lang w:val="ru-RU" w:eastAsia="ko-KR"/>
        </w:rPr>
        <w:t>числовым кодом</w:t>
      </w:r>
      <w:r w:rsidRPr="009A79E0">
        <w:rPr>
          <w:i/>
          <w:szCs w:val="22"/>
          <w:lang w:val="ru-RU" w:eastAsia="ko-KR"/>
        </w:rPr>
        <w:t>]</w:t>
      </w:r>
    </w:p>
    <w:p w:rsidR="00965849" w:rsidRPr="009A79E0" w:rsidRDefault="009A79E0" w:rsidP="00965849">
      <w:pPr>
        <w:pStyle w:val="Heading2"/>
        <w:rPr>
          <w:szCs w:val="22"/>
          <w:lang w:val="ru-RU" w:eastAsia="en-US"/>
        </w:rPr>
      </w:pPr>
      <w:bookmarkStart w:id="0" w:name="_GoBack"/>
      <w:bookmarkEnd w:id="0"/>
      <w:r w:rsidRPr="009A79E0">
        <w:rPr>
          <w:caps w:val="0"/>
          <w:szCs w:val="22"/>
          <w:lang w:val="ru-RU"/>
        </w:rPr>
        <w:t>РАЗДЕЛ</w:t>
      </w:r>
      <w:r w:rsidR="00965849" w:rsidRPr="009A79E0">
        <w:rPr>
          <w:caps w:val="0"/>
          <w:szCs w:val="22"/>
          <w:lang w:val="ru-RU"/>
        </w:rPr>
        <w:t xml:space="preserve"> </w:t>
      </w:r>
      <w:r w:rsidR="00965849">
        <w:rPr>
          <w:caps w:val="0"/>
          <w:szCs w:val="22"/>
        </w:rPr>
        <w:t>A</w:t>
      </w:r>
      <w:r w:rsidR="00965849" w:rsidRPr="009A79E0">
        <w:rPr>
          <w:caps w:val="0"/>
          <w:szCs w:val="22"/>
          <w:lang w:val="ru-RU"/>
        </w:rPr>
        <w:t xml:space="preserve"> - </w:t>
      </w:r>
      <w:r>
        <w:rPr>
          <w:caps w:val="0"/>
          <w:szCs w:val="22"/>
          <w:lang w:val="ru-RU"/>
        </w:rPr>
        <w:t>УСЛОВНЫЕ</w:t>
      </w:r>
      <w:r w:rsidR="00EB1BAF" w:rsidRPr="009A79E0">
        <w:rPr>
          <w:caps w:val="0"/>
          <w:szCs w:val="22"/>
          <w:lang w:val="ru-RU"/>
        </w:rPr>
        <w:t xml:space="preserve"> ОБОЗНАЧЕНИ</w:t>
      </w:r>
      <w:r>
        <w:rPr>
          <w:caps w:val="0"/>
          <w:szCs w:val="22"/>
          <w:lang w:val="ru-RU"/>
        </w:rPr>
        <w:t>Я</w:t>
      </w:r>
    </w:p>
    <w:p w:rsidR="00965849" w:rsidRPr="009A79E0" w:rsidRDefault="009A79E0" w:rsidP="00965849">
      <w:pPr>
        <w:pStyle w:val="Heading3"/>
        <w:rPr>
          <w:szCs w:val="22"/>
          <w:u w:val="none"/>
          <w:lang w:val="ru-RU"/>
        </w:rPr>
      </w:pPr>
      <w:r>
        <w:rPr>
          <w:szCs w:val="22"/>
          <w:u w:val="none"/>
        </w:rPr>
        <w:t>B</w:t>
      </w:r>
      <w:r w:rsidR="00965849" w:rsidRPr="009A79E0">
        <w:rPr>
          <w:szCs w:val="22"/>
          <w:u w:val="none"/>
          <w:lang w:val="ru-RU"/>
        </w:rPr>
        <w:t xml:space="preserve">1. </w:t>
      </w:r>
      <w:r w:rsidR="00C230C5">
        <w:rPr>
          <w:szCs w:val="22"/>
          <w:u w:val="none"/>
          <w:lang w:val="ru-RU"/>
        </w:rPr>
        <w:t xml:space="preserve">Каковы предполагаемые </w:t>
      </w:r>
      <w:r w:rsidR="00EB1BAF" w:rsidRPr="009A79E0">
        <w:rPr>
          <w:szCs w:val="22"/>
          <w:u w:val="none"/>
          <w:lang w:val="ru-RU"/>
        </w:rPr>
        <w:t xml:space="preserve">преимущества </w:t>
      </w:r>
      <w:r w:rsidR="00C230C5" w:rsidRPr="00C230C5">
        <w:rPr>
          <w:szCs w:val="22"/>
          <w:u w:val="none"/>
          <w:lang w:val="ru-RU"/>
        </w:rPr>
        <w:t>использова</w:t>
      </w:r>
      <w:r w:rsidR="00C230C5">
        <w:rPr>
          <w:szCs w:val="22"/>
          <w:u w:val="none"/>
          <w:lang w:val="ru-RU"/>
        </w:rPr>
        <w:t>ния условных обозначений заявителей</w:t>
      </w:r>
      <w:r w:rsidR="00965849" w:rsidRPr="009A79E0">
        <w:rPr>
          <w:szCs w:val="22"/>
          <w:u w:val="none"/>
          <w:lang w:val="ru-RU"/>
        </w:rPr>
        <w:t xml:space="preserve"> </w:t>
      </w:r>
      <w:r w:rsidR="00C230C5">
        <w:rPr>
          <w:szCs w:val="22"/>
          <w:u w:val="none"/>
          <w:lang w:val="ru-RU"/>
        </w:rPr>
        <w:t xml:space="preserve">для </w:t>
      </w:r>
      <w:r w:rsidR="004F53BC" w:rsidRPr="009A79E0">
        <w:rPr>
          <w:szCs w:val="22"/>
          <w:u w:val="none"/>
          <w:lang w:val="ru-RU"/>
        </w:rPr>
        <w:t>ваше</w:t>
      </w:r>
      <w:r w:rsidR="00C230C5">
        <w:rPr>
          <w:szCs w:val="22"/>
          <w:u w:val="none"/>
          <w:lang w:val="ru-RU"/>
        </w:rPr>
        <w:t>го ведомства</w:t>
      </w:r>
      <w:r w:rsidR="00965849" w:rsidRPr="009A79E0">
        <w:rPr>
          <w:szCs w:val="22"/>
          <w:u w:val="none"/>
          <w:lang w:val="ru-RU"/>
        </w:rPr>
        <w:t>?</w:t>
      </w:r>
    </w:p>
    <w:p w:rsidR="00965849" w:rsidRPr="00C230C5" w:rsidRDefault="009A79E0" w:rsidP="00965849">
      <w:pPr>
        <w:pStyle w:val="Heading4"/>
        <w:rPr>
          <w:i w:val="0"/>
          <w:szCs w:val="22"/>
          <w:lang w:val="ru-RU"/>
        </w:rPr>
      </w:pPr>
      <w:r>
        <w:rPr>
          <w:i w:val="0"/>
          <w:szCs w:val="22"/>
        </w:rPr>
        <w:t>B</w:t>
      </w:r>
      <w:r w:rsidR="00965849" w:rsidRPr="00C230C5">
        <w:rPr>
          <w:i w:val="0"/>
          <w:szCs w:val="22"/>
          <w:lang w:val="ru-RU"/>
        </w:rPr>
        <w:t>1</w:t>
      </w:r>
      <w:r w:rsidR="00965849">
        <w:rPr>
          <w:i w:val="0"/>
          <w:szCs w:val="22"/>
        </w:rPr>
        <w:t>a</w:t>
      </w:r>
      <w:r w:rsidR="00965849" w:rsidRPr="00C230C5">
        <w:rPr>
          <w:i w:val="0"/>
          <w:szCs w:val="22"/>
          <w:lang w:val="ru-RU"/>
        </w:rPr>
        <w:t xml:space="preserve">. </w:t>
      </w:r>
      <w:r w:rsidR="003A6F7B" w:rsidRPr="003A6F7B">
        <w:rPr>
          <w:i w:val="0"/>
          <w:szCs w:val="22"/>
          <w:lang w:val="ru-RU"/>
        </w:rPr>
        <w:t xml:space="preserve">Преимущества </w:t>
      </w:r>
      <w:r w:rsidR="003A6F7B">
        <w:rPr>
          <w:i w:val="0"/>
          <w:szCs w:val="22"/>
          <w:lang w:val="ru-RU"/>
        </w:rPr>
        <w:t>д</w:t>
      </w:r>
      <w:r w:rsidR="00C230C5">
        <w:rPr>
          <w:i w:val="0"/>
          <w:szCs w:val="22"/>
          <w:lang w:val="ru-RU"/>
        </w:rPr>
        <w:t>ля</w:t>
      </w:r>
      <w:r w:rsidR="00C230C5" w:rsidRPr="00C230C5">
        <w:rPr>
          <w:i w:val="0"/>
          <w:szCs w:val="22"/>
          <w:lang w:val="ru-RU"/>
        </w:rPr>
        <w:t xml:space="preserve"> </w:t>
      </w:r>
      <w:r w:rsidR="00C230C5">
        <w:rPr>
          <w:i w:val="0"/>
          <w:szCs w:val="22"/>
          <w:lang w:val="ru-RU"/>
        </w:rPr>
        <w:t>самого</w:t>
      </w:r>
      <w:r w:rsidR="00C230C5" w:rsidRPr="00C230C5">
        <w:rPr>
          <w:i w:val="0"/>
          <w:szCs w:val="22"/>
          <w:lang w:val="ru-RU"/>
        </w:rPr>
        <w:t xml:space="preserve"> </w:t>
      </w:r>
      <w:r w:rsidR="00C230C5">
        <w:rPr>
          <w:i w:val="0"/>
          <w:szCs w:val="22"/>
          <w:lang w:val="ru-RU"/>
        </w:rPr>
        <w:t>ведомства</w:t>
      </w:r>
      <w:r w:rsidR="00965849" w:rsidRPr="00C230C5">
        <w:rPr>
          <w:i w:val="0"/>
          <w:szCs w:val="22"/>
          <w:lang w:val="ru-RU"/>
        </w:rPr>
        <w:t>:</w:t>
      </w:r>
    </w:p>
    <w:p w:rsidR="00965849" w:rsidRPr="00C230C5" w:rsidRDefault="00965849" w:rsidP="00965849">
      <w:pPr>
        <w:rPr>
          <w:szCs w:val="22"/>
          <w:lang w:val="ru-RU" w:eastAsia="ko-KR"/>
        </w:rPr>
      </w:pPr>
      <w:r w:rsidRPr="00C230C5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C230C5">
        <w:rPr>
          <w:szCs w:val="22"/>
          <w:lang w:val="ru-RU" w:eastAsia="ko-KR"/>
        </w:rPr>
        <w:t xml:space="preserve"> </w:t>
      </w:r>
      <w:r w:rsidR="00EB1BAF" w:rsidRPr="00C230C5">
        <w:rPr>
          <w:szCs w:val="22"/>
          <w:lang w:val="ru-RU" w:eastAsia="ko-KR"/>
        </w:rPr>
        <w:t>Эффективн</w:t>
      </w:r>
      <w:r w:rsidR="00C230C5">
        <w:rPr>
          <w:szCs w:val="22"/>
          <w:lang w:val="ru-RU" w:eastAsia="ko-KR"/>
        </w:rPr>
        <w:t xml:space="preserve">ая </w:t>
      </w:r>
      <w:r w:rsidR="003A6F7B" w:rsidRPr="003A6F7B">
        <w:rPr>
          <w:szCs w:val="22"/>
          <w:lang w:val="ru-RU" w:eastAsia="ko-KR"/>
        </w:rPr>
        <w:t>работ</w:t>
      </w:r>
      <w:r w:rsidR="003A6F7B">
        <w:rPr>
          <w:szCs w:val="22"/>
          <w:lang w:val="ru-RU" w:eastAsia="ko-KR"/>
        </w:rPr>
        <w:t xml:space="preserve">а с </w:t>
      </w:r>
      <w:r w:rsidR="003A6F7B" w:rsidRPr="003A6F7B">
        <w:rPr>
          <w:szCs w:val="22"/>
          <w:lang w:val="ru-RU" w:eastAsia="ko-KR"/>
        </w:rPr>
        <w:t>информаци</w:t>
      </w:r>
      <w:r w:rsidR="003A6F7B">
        <w:rPr>
          <w:szCs w:val="22"/>
          <w:lang w:val="ru-RU" w:eastAsia="ko-KR"/>
        </w:rPr>
        <w:t>ей</w:t>
      </w:r>
      <w:r w:rsidR="00C230C5">
        <w:rPr>
          <w:szCs w:val="22"/>
          <w:lang w:val="ru-RU" w:eastAsia="ko-KR"/>
        </w:rPr>
        <w:t xml:space="preserve"> о заявителях</w:t>
      </w:r>
      <w:r w:rsidR="00EB1BAF" w:rsidRPr="00C230C5">
        <w:rPr>
          <w:szCs w:val="22"/>
          <w:lang w:val="ru-RU" w:eastAsia="ko-KR"/>
        </w:rPr>
        <w:t xml:space="preserve"> </w:t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C230C5">
        <w:rPr>
          <w:szCs w:val="22"/>
          <w:lang w:val="ru-RU" w:eastAsia="ko-KR"/>
        </w:rPr>
        <w:t xml:space="preserve">Легкость </w:t>
      </w:r>
      <w:r w:rsidR="003A6F7B">
        <w:rPr>
          <w:szCs w:val="22"/>
          <w:lang w:val="ru-RU" w:eastAsia="ko-KR"/>
        </w:rPr>
        <w:t>изменения</w:t>
      </w:r>
      <w:r w:rsidR="00C230C5">
        <w:rPr>
          <w:szCs w:val="22"/>
          <w:lang w:val="ru-RU" w:eastAsia="ko-KR"/>
        </w:rPr>
        <w:t xml:space="preserve"> </w:t>
      </w:r>
      <w:r w:rsidR="003A6F7B" w:rsidRPr="003A6F7B">
        <w:rPr>
          <w:szCs w:val="22"/>
          <w:lang w:val="ru-RU" w:eastAsia="ko-KR"/>
        </w:rPr>
        <w:t>информаци</w:t>
      </w:r>
      <w:r w:rsidR="003A6F7B">
        <w:rPr>
          <w:szCs w:val="22"/>
          <w:lang w:val="ru-RU" w:eastAsia="ko-KR"/>
        </w:rPr>
        <w:t>и</w:t>
      </w:r>
      <w:r w:rsidR="00C230C5">
        <w:rPr>
          <w:szCs w:val="22"/>
          <w:lang w:val="ru-RU" w:eastAsia="ko-KR"/>
        </w:rPr>
        <w:t xml:space="preserve"> о заявителях</w:t>
      </w:r>
      <w:r w:rsidR="00EB1BAF" w:rsidRPr="00EB1BAF">
        <w:rPr>
          <w:szCs w:val="22"/>
          <w:lang w:val="ru-RU" w:eastAsia="ko-KR"/>
        </w:rPr>
        <w:t xml:space="preserve"> </w:t>
      </w:r>
      <w:r w:rsidR="00C230C5">
        <w:rPr>
          <w:szCs w:val="22"/>
          <w:lang w:val="ru-RU" w:eastAsia="ko-KR"/>
        </w:rPr>
        <w:t xml:space="preserve">во </w:t>
      </w:r>
      <w:r w:rsidR="00EB1BAF" w:rsidRPr="00EB1BAF">
        <w:rPr>
          <w:szCs w:val="22"/>
          <w:lang w:val="ru-RU" w:eastAsia="ko-KR"/>
        </w:rPr>
        <w:t>все</w:t>
      </w:r>
      <w:r w:rsidR="00C230C5">
        <w:rPr>
          <w:szCs w:val="22"/>
          <w:lang w:val="ru-RU" w:eastAsia="ko-KR"/>
        </w:rPr>
        <w:t>х</w:t>
      </w:r>
      <w:r w:rsidRPr="00EB1BAF">
        <w:rPr>
          <w:szCs w:val="22"/>
          <w:lang w:val="ru-RU" w:eastAsia="ko-KR"/>
        </w:rPr>
        <w:t xml:space="preserve"> </w:t>
      </w:r>
      <w:r w:rsidR="00EB1BAF" w:rsidRPr="00EB1BAF">
        <w:rPr>
          <w:szCs w:val="22"/>
          <w:lang w:val="ru-RU" w:eastAsia="ko-KR"/>
        </w:rPr>
        <w:t>соответствующ</w:t>
      </w:r>
      <w:r w:rsidR="00C230C5">
        <w:rPr>
          <w:szCs w:val="22"/>
          <w:lang w:val="ru-RU" w:eastAsia="ko-KR"/>
        </w:rPr>
        <w:t>их</w:t>
      </w:r>
      <w:r w:rsidR="00EB1BAF" w:rsidRPr="00EB1BAF">
        <w:rPr>
          <w:szCs w:val="22"/>
          <w:lang w:val="ru-RU" w:eastAsia="ko-KR"/>
        </w:rPr>
        <w:t xml:space="preserve"> </w:t>
      </w:r>
      <w:r w:rsidR="00C230C5">
        <w:rPr>
          <w:szCs w:val="22"/>
          <w:lang w:val="ru-RU" w:eastAsia="ko-KR"/>
        </w:rPr>
        <w:t>записях</w:t>
      </w:r>
      <w:r w:rsidRPr="00EB1BAF">
        <w:rPr>
          <w:szCs w:val="22"/>
          <w:lang w:val="ru-RU" w:eastAsia="ko-KR"/>
        </w:rPr>
        <w:t xml:space="preserve"> </w:t>
      </w:r>
      <w:r w:rsidR="00EB1BAF" w:rsidRPr="00EB1BAF">
        <w:rPr>
          <w:szCs w:val="22"/>
          <w:lang w:val="ru-RU" w:eastAsia="ko-KR"/>
        </w:rPr>
        <w:t>одновременно</w:t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EB1BAF" w:rsidRPr="00EB1BAF">
        <w:rPr>
          <w:szCs w:val="22"/>
          <w:lang w:val="ru-RU" w:eastAsia="ko-KR"/>
        </w:rPr>
        <w:t>Контрол</w:t>
      </w:r>
      <w:r w:rsidR="00C230C5">
        <w:rPr>
          <w:szCs w:val="22"/>
          <w:lang w:val="ru-RU" w:eastAsia="ko-KR"/>
        </w:rPr>
        <w:t>ь длины имен</w:t>
      </w:r>
      <w:r w:rsidR="003A6F7B">
        <w:rPr>
          <w:szCs w:val="22"/>
          <w:lang w:val="ru-RU" w:eastAsia="ko-KR"/>
        </w:rPr>
        <w:t xml:space="preserve"> и, </w:t>
      </w:r>
      <w:r w:rsidR="00C230C5" w:rsidRPr="00C230C5">
        <w:rPr>
          <w:szCs w:val="22"/>
          <w:lang w:val="ru-RU" w:eastAsia="ko-KR"/>
        </w:rPr>
        <w:t xml:space="preserve">в частности, </w:t>
      </w:r>
      <w:r w:rsidR="00C230C5">
        <w:rPr>
          <w:szCs w:val="22"/>
          <w:lang w:val="ru-RU" w:eastAsia="ko-KR"/>
        </w:rPr>
        <w:t xml:space="preserve">обеспечение </w:t>
      </w:r>
      <w:r w:rsidR="00E3782C" w:rsidRPr="00E3782C">
        <w:rPr>
          <w:szCs w:val="22"/>
          <w:lang w:val="ru-RU" w:eastAsia="ko-KR"/>
        </w:rPr>
        <w:t>соответств</w:t>
      </w:r>
      <w:r w:rsidR="00E3782C">
        <w:rPr>
          <w:szCs w:val="22"/>
          <w:lang w:val="ru-RU" w:eastAsia="ko-KR"/>
        </w:rPr>
        <w:t xml:space="preserve">ия длины </w:t>
      </w:r>
      <w:r w:rsidR="003A6F7B">
        <w:rPr>
          <w:szCs w:val="22"/>
          <w:lang w:val="ru-RU" w:eastAsia="ko-KR"/>
        </w:rPr>
        <w:t>имен размерам полей</w:t>
      </w:r>
      <w:r w:rsidR="00E3782C">
        <w:rPr>
          <w:szCs w:val="22"/>
          <w:lang w:val="ru-RU" w:eastAsia="ko-KR"/>
        </w:rPr>
        <w:t xml:space="preserve"> баз</w:t>
      </w:r>
      <w:r w:rsidR="00EB1BAF" w:rsidRPr="00EB1BAF">
        <w:rPr>
          <w:szCs w:val="22"/>
          <w:lang w:val="ru-RU" w:eastAsia="ko-KR"/>
        </w:rPr>
        <w:t xml:space="preserve"> данных</w:t>
      </w:r>
      <w:r w:rsidRPr="00EB1BAF">
        <w:rPr>
          <w:szCs w:val="22"/>
          <w:lang w:val="ru-RU" w:eastAsia="ko-KR"/>
        </w:rPr>
        <w:t xml:space="preserve"> </w:t>
      </w:r>
      <w:r w:rsidR="00EB1BAF" w:rsidRPr="00EB1BAF">
        <w:rPr>
          <w:szCs w:val="22"/>
          <w:lang w:val="ru-RU" w:eastAsia="ko-KR"/>
        </w:rPr>
        <w:t>или</w:t>
      </w:r>
      <w:r w:rsidRPr="00EB1BAF">
        <w:rPr>
          <w:szCs w:val="22"/>
          <w:lang w:val="ru-RU" w:eastAsia="ko-KR"/>
        </w:rPr>
        <w:t xml:space="preserve"> </w:t>
      </w:r>
      <w:r w:rsidR="003A6F7B">
        <w:rPr>
          <w:szCs w:val="22"/>
          <w:lang w:val="ru-RU" w:eastAsia="ko-KR"/>
        </w:rPr>
        <w:t>экранных</w:t>
      </w:r>
      <w:r w:rsidR="00E3782C">
        <w:rPr>
          <w:szCs w:val="22"/>
          <w:lang w:val="ru-RU" w:eastAsia="ko-KR"/>
        </w:rPr>
        <w:t xml:space="preserve"> форм</w:t>
      </w:r>
    </w:p>
    <w:p w:rsidR="00965849" w:rsidRPr="00E3782C" w:rsidRDefault="00965849" w:rsidP="00965849">
      <w:pPr>
        <w:rPr>
          <w:szCs w:val="22"/>
          <w:lang w:val="ru-RU" w:eastAsia="ko-KR"/>
        </w:rPr>
      </w:pPr>
      <w:r w:rsidRPr="00E3782C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3782C">
        <w:rPr>
          <w:szCs w:val="22"/>
          <w:lang w:val="ru-RU" w:eastAsia="ko-KR"/>
        </w:rPr>
        <w:t xml:space="preserve"> </w:t>
      </w:r>
      <w:r w:rsidR="00EB1BAF" w:rsidRPr="00E3782C">
        <w:rPr>
          <w:szCs w:val="22"/>
          <w:lang w:val="ru-RU" w:eastAsia="ko-KR"/>
        </w:rPr>
        <w:t>Эффективн</w:t>
      </w:r>
      <w:r w:rsidR="00E3782C">
        <w:rPr>
          <w:szCs w:val="22"/>
          <w:lang w:val="ru-RU" w:eastAsia="ko-KR"/>
        </w:rPr>
        <w:t xml:space="preserve">ая </w:t>
      </w:r>
      <w:r w:rsidR="00E3782C" w:rsidRPr="00E3782C">
        <w:rPr>
          <w:szCs w:val="22"/>
          <w:lang w:val="ru-RU" w:eastAsia="ko-KR"/>
        </w:rPr>
        <w:t>работ</w:t>
      </w:r>
      <w:r w:rsidR="00E3782C">
        <w:rPr>
          <w:szCs w:val="22"/>
          <w:lang w:val="ru-RU" w:eastAsia="ko-KR"/>
        </w:rPr>
        <w:t>а с именами иностранных</w:t>
      </w:r>
      <w:r w:rsidR="00E3782C" w:rsidRPr="00E3782C">
        <w:rPr>
          <w:szCs w:val="22"/>
          <w:lang w:val="ru-RU" w:eastAsia="ko-KR"/>
        </w:rPr>
        <w:t xml:space="preserve"> </w:t>
      </w:r>
      <w:r w:rsidR="00E3782C">
        <w:rPr>
          <w:szCs w:val="22"/>
          <w:lang w:val="ru-RU" w:eastAsia="ko-KR"/>
        </w:rPr>
        <w:t>заявителей</w:t>
      </w:r>
    </w:p>
    <w:p w:rsidR="00965849" w:rsidRPr="00E3782C" w:rsidRDefault="00965849" w:rsidP="00965849">
      <w:pPr>
        <w:rPr>
          <w:szCs w:val="22"/>
          <w:lang w:val="ru-RU" w:eastAsia="ko-KR"/>
        </w:rPr>
      </w:pPr>
      <w:r w:rsidRPr="00E3782C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3782C">
        <w:rPr>
          <w:szCs w:val="22"/>
          <w:lang w:val="ru-RU" w:eastAsia="ko-KR"/>
        </w:rPr>
        <w:t xml:space="preserve"> </w:t>
      </w:r>
      <w:r w:rsidR="003A6F7B">
        <w:rPr>
          <w:szCs w:val="22"/>
          <w:lang w:val="ru-RU" w:eastAsia="ko-KR"/>
        </w:rPr>
        <w:t xml:space="preserve">Устранение </w:t>
      </w:r>
      <w:r w:rsidR="004B5888" w:rsidRPr="004B5888">
        <w:rPr>
          <w:szCs w:val="22"/>
          <w:lang w:val="ru-RU" w:eastAsia="ko-KR"/>
        </w:rPr>
        <w:t>проблем</w:t>
      </w:r>
      <w:r w:rsidR="004B5888">
        <w:rPr>
          <w:szCs w:val="22"/>
          <w:lang w:val="ru-RU" w:eastAsia="ko-KR"/>
        </w:rPr>
        <w:t>, связанных с искаж</w:t>
      </w:r>
      <w:r w:rsidR="003A6F7B">
        <w:rPr>
          <w:szCs w:val="22"/>
          <w:lang w:val="ru-RU" w:eastAsia="ko-KR"/>
        </w:rPr>
        <w:t xml:space="preserve">ением </w:t>
      </w:r>
      <w:r w:rsidR="00E3782C">
        <w:rPr>
          <w:szCs w:val="22"/>
          <w:lang w:val="ru-RU" w:eastAsia="ko-KR"/>
        </w:rPr>
        <w:t>ди</w:t>
      </w:r>
      <w:r w:rsidR="003A6F7B">
        <w:rPr>
          <w:szCs w:val="22"/>
          <w:lang w:val="ru-RU" w:eastAsia="ko-KR"/>
        </w:rPr>
        <w:t>акритических</w:t>
      </w:r>
      <w:r w:rsidR="00E3782C">
        <w:rPr>
          <w:szCs w:val="22"/>
          <w:lang w:val="ru-RU" w:eastAsia="ko-KR"/>
        </w:rPr>
        <w:t xml:space="preserve"> </w:t>
      </w:r>
      <w:r w:rsidR="00EB1BAF" w:rsidRPr="00E3782C">
        <w:rPr>
          <w:szCs w:val="22"/>
          <w:lang w:val="ru-RU" w:eastAsia="ko-KR"/>
        </w:rPr>
        <w:t>и</w:t>
      </w:r>
      <w:r w:rsidRPr="00E3782C">
        <w:rPr>
          <w:szCs w:val="22"/>
          <w:lang w:val="ru-RU" w:eastAsia="ko-KR"/>
        </w:rPr>
        <w:t xml:space="preserve"> </w:t>
      </w:r>
      <w:r w:rsidR="003A6F7B">
        <w:rPr>
          <w:szCs w:val="22"/>
          <w:lang w:val="ru-RU" w:eastAsia="ko-KR"/>
        </w:rPr>
        <w:t>других</w:t>
      </w:r>
      <w:r w:rsidRPr="00E3782C">
        <w:rPr>
          <w:szCs w:val="22"/>
          <w:lang w:val="ru-RU" w:eastAsia="ko-KR"/>
        </w:rPr>
        <w:t xml:space="preserve"> </w:t>
      </w:r>
      <w:r w:rsidR="003A6F7B">
        <w:rPr>
          <w:szCs w:val="22"/>
          <w:lang w:val="ru-RU" w:eastAsia="ko-KR"/>
        </w:rPr>
        <w:t>специальных знаков</w:t>
      </w:r>
    </w:p>
    <w:p w:rsidR="00965849" w:rsidRPr="004B5888" w:rsidRDefault="00965849" w:rsidP="00965849">
      <w:pPr>
        <w:rPr>
          <w:szCs w:val="22"/>
          <w:lang w:val="ru-RU" w:eastAsia="ko-KR"/>
        </w:rPr>
      </w:pPr>
      <w:r w:rsidRPr="004B5888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4B5888">
        <w:rPr>
          <w:szCs w:val="22"/>
          <w:lang w:val="ru-RU" w:eastAsia="ko-KR"/>
        </w:rPr>
        <w:t xml:space="preserve"> </w:t>
      </w:r>
      <w:r w:rsidR="004B5888">
        <w:rPr>
          <w:szCs w:val="22"/>
          <w:lang w:val="ru-RU" w:eastAsia="ko-KR"/>
        </w:rPr>
        <w:t xml:space="preserve">Предотвращение </w:t>
      </w:r>
      <w:r w:rsidR="00C230C5" w:rsidRPr="004B5888">
        <w:rPr>
          <w:szCs w:val="22"/>
          <w:lang w:val="ru-RU" w:eastAsia="ko-KR"/>
        </w:rPr>
        <w:t xml:space="preserve">использования </w:t>
      </w:r>
      <w:r w:rsidR="004B5888">
        <w:rPr>
          <w:szCs w:val="22"/>
          <w:lang w:val="ru-RU" w:eastAsia="ko-KR"/>
        </w:rPr>
        <w:t>аналогичных</w:t>
      </w:r>
      <w:r w:rsidRPr="004B5888">
        <w:rPr>
          <w:szCs w:val="22"/>
          <w:lang w:val="ru-RU" w:eastAsia="ko-KR"/>
        </w:rPr>
        <w:t xml:space="preserve"> </w:t>
      </w:r>
      <w:r w:rsidR="00EB1BAF" w:rsidRPr="004B5888">
        <w:rPr>
          <w:szCs w:val="22"/>
          <w:lang w:val="ru-RU" w:eastAsia="ko-KR"/>
        </w:rPr>
        <w:t>или</w:t>
      </w:r>
      <w:r w:rsidRPr="004B5888">
        <w:rPr>
          <w:szCs w:val="22"/>
          <w:lang w:val="ru-RU" w:eastAsia="ko-KR"/>
        </w:rPr>
        <w:t xml:space="preserve"> </w:t>
      </w:r>
      <w:r w:rsidR="004B5888">
        <w:rPr>
          <w:szCs w:val="22"/>
          <w:lang w:val="ru-RU" w:eastAsia="ko-KR"/>
        </w:rPr>
        <w:t>внешне идентичных</w:t>
      </w:r>
      <w:r w:rsidRPr="004B5888">
        <w:rPr>
          <w:szCs w:val="22"/>
          <w:lang w:val="ru-RU" w:eastAsia="ko-KR"/>
        </w:rPr>
        <w:t xml:space="preserve"> </w:t>
      </w:r>
      <w:r w:rsidR="004B5888">
        <w:rPr>
          <w:szCs w:val="22"/>
          <w:lang w:val="ru-RU" w:eastAsia="ko-KR"/>
        </w:rPr>
        <w:t xml:space="preserve">знаков </w:t>
      </w:r>
      <w:r w:rsidR="00EB1BAF" w:rsidRPr="004B5888">
        <w:rPr>
          <w:szCs w:val="22"/>
          <w:lang w:val="ru-RU" w:eastAsia="ko-KR"/>
        </w:rPr>
        <w:t>с</w:t>
      </w:r>
      <w:r w:rsidR="003A6F7B">
        <w:rPr>
          <w:szCs w:val="22"/>
          <w:lang w:val="ru-RU" w:eastAsia="ko-KR"/>
        </w:rPr>
        <w:t> </w:t>
      </w:r>
      <w:r w:rsidR="00EB1BAF" w:rsidRPr="004B5888">
        <w:rPr>
          <w:szCs w:val="22"/>
          <w:lang w:val="ru-RU" w:eastAsia="ko-KR"/>
        </w:rPr>
        <w:t>различн</w:t>
      </w:r>
      <w:r w:rsidR="003A6F7B">
        <w:rPr>
          <w:szCs w:val="22"/>
          <w:lang w:val="ru-RU" w:eastAsia="ko-KR"/>
        </w:rPr>
        <w:t>ой</w:t>
      </w:r>
      <w:r w:rsidR="004B5888">
        <w:rPr>
          <w:szCs w:val="22"/>
          <w:lang w:val="ru-RU" w:eastAsia="ko-KR"/>
        </w:rPr>
        <w:t xml:space="preserve"> </w:t>
      </w:r>
      <w:r w:rsidR="00EB1BAF" w:rsidRPr="004B5888">
        <w:rPr>
          <w:szCs w:val="22"/>
          <w:lang w:val="ru-RU" w:eastAsia="ko-KR"/>
        </w:rPr>
        <w:t>код</w:t>
      </w:r>
      <w:r w:rsidR="003A6F7B">
        <w:rPr>
          <w:szCs w:val="22"/>
          <w:lang w:val="ru-RU" w:eastAsia="ko-KR"/>
        </w:rPr>
        <w:t>ировкой</w:t>
      </w:r>
      <w:r w:rsidRPr="004B5888">
        <w:rPr>
          <w:szCs w:val="22"/>
          <w:lang w:val="ru-RU" w:eastAsia="ko-KR"/>
        </w:rPr>
        <w:t xml:space="preserve"> (</w:t>
      </w:r>
      <w:r w:rsidR="00EB1BAF" w:rsidRPr="004B5888">
        <w:rPr>
          <w:szCs w:val="22"/>
          <w:lang w:val="ru-RU" w:eastAsia="ko-KR"/>
        </w:rPr>
        <w:t>например</w:t>
      </w:r>
      <w:r w:rsidR="004B5888">
        <w:rPr>
          <w:szCs w:val="22"/>
          <w:lang w:val="ru-RU" w:eastAsia="ko-KR"/>
        </w:rPr>
        <w:t>, кириллической буквы «</w:t>
      </w:r>
      <w:r w:rsidR="003A6F7B" w:rsidRPr="003A6F7B">
        <w:rPr>
          <w:szCs w:val="22"/>
          <w:lang w:val="ru-RU" w:eastAsia="ko-KR"/>
        </w:rPr>
        <w:t>Р</w:t>
      </w:r>
      <w:r w:rsidR="004B5888">
        <w:rPr>
          <w:szCs w:val="22"/>
          <w:lang w:val="ru-RU" w:eastAsia="ko-KR"/>
        </w:rPr>
        <w:t>»</w:t>
      </w:r>
      <w:r w:rsidRPr="004B5888">
        <w:rPr>
          <w:szCs w:val="22"/>
          <w:lang w:val="ru-RU" w:eastAsia="ko-KR"/>
        </w:rPr>
        <w:t xml:space="preserve"> </w:t>
      </w:r>
      <w:r w:rsidR="004B5888">
        <w:rPr>
          <w:szCs w:val="22"/>
          <w:lang w:val="ru-RU" w:eastAsia="ko-KR"/>
        </w:rPr>
        <w:t xml:space="preserve">с кодом </w:t>
      </w:r>
      <w:r w:rsidR="004B5888">
        <w:rPr>
          <w:szCs w:val="22"/>
          <w:lang w:eastAsia="ko-KR"/>
        </w:rPr>
        <w:t>UTF</w:t>
      </w:r>
      <w:r w:rsidR="004B5888" w:rsidRPr="004B5888">
        <w:rPr>
          <w:szCs w:val="22"/>
          <w:lang w:val="ru-RU" w:eastAsia="ko-KR"/>
        </w:rPr>
        <w:t>-8</w:t>
      </w:r>
      <w:r w:rsidR="004B5888">
        <w:rPr>
          <w:szCs w:val="22"/>
          <w:lang w:eastAsia="ko-KR"/>
        </w:rPr>
        <w:t>hex</w:t>
      </w:r>
      <w:r w:rsidR="004B5888" w:rsidRPr="004B5888">
        <w:rPr>
          <w:szCs w:val="22"/>
          <w:lang w:val="ru-RU" w:eastAsia="ko-KR"/>
        </w:rPr>
        <w:t xml:space="preserve"> 0620 </w:t>
      </w:r>
      <w:r w:rsidR="00EB1BAF" w:rsidRPr="004B5888">
        <w:rPr>
          <w:szCs w:val="22"/>
          <w:lang w:val="ru-RU" w:eastAsia="ko-KR"/>
        </w:rPr>
        <w:t>и</w:t>
      </w:r>
      <w:r w:rsidRPr="004B5888">
        <w:rPr>
          <w:szCs w:val="22"/>
          <w:lang w:val="ru-RU" w:eastAsia="ko-KR"/>
        </w:rPr>
        <w:t xml:space="preserve"> </w:t>
      </w:r>
      <w:r w:rsidR="004B5888">
        <w:rPr>
          <w:szCs w:val="22"/>
          <w:lang w:val="ru-RU" w:eastAsia="ko-KR"/>
        </w:rPr>
        <w:t>латинской буквы «</w:t>
      </w:r>
      <w:r w:rsidR="003A6F7B">
        <w:rPr>
          <w:szCs w:val="22"/>
          <w:lang w:eastAsia="ko-KR"/>
        </w:rPr>
        <w:t>P</w:t>
      </w:r>
      <w:r w:rsidR="004B5888">
        <w:rPr>
          <w:szCs w:val="22"/>
          <w:lang w:val="ru-RU" w:eastAsia="ko-KR"/>
        </w:rPr>
        <w:t xml:space="preserve">» с </w:t>
      </w:r>
      <w:r w:rsidR="00EB1BAF" w:rsidRPr="004B5888">
        <w:rPr>
          <w:szCs w:val="22"/>
          <w:lang w:val="ru-RU" w:eastAsia="ko-KR"/>
        </w:rPr>
        <w:t>код</w:t>
      </w:r>
      <w:r w:rsidR="004B5888">
        <w:rPr>
          <w:szCs w:val="22"/>
          <w:lang w:val="ru-RU" w:eastAsia="ko-KR"/>
        </w:rPr>
        <w:t xml:space="preserve">ом </w:t>
      </w:r>
      <w:r w:rsidR="004B5888">
        <w:rPr>
          <w:szCs w:val="22"/>
          <w:lang w:eastAsia="ko-KR"/>
        </w:rPr>
        <w:t>UTF</w:t>
      </w:r>
      <w:r w:rsidR="004B5888" w:rsidRPr="004B5888">
        <w:rPr>
          <w:szCs w:val="22"/>
          <w:lang w:val="ru-RU" w:eastAsia="ko-KR"/>
        </w:rPr>
        <w:t>-8</w:t>
      </w:r>
      <w:r w:rsidR="004B5888">
        <w:rPr>
          <w:szCs w:val="22"/>
          <w:lang w:eastAsia="ko-KR"/>
        </w:rPr>
        <w:t>hex</w:t>
      </w:r>
      <w:r w:rsidR="004B5888">
        <w:rPr>
          <w:szCs w:val="22"/>
          <w:lang w:val="ru-RU" w:eastAsia="ko-KR"/>
        </w:rPr>
        <w:t xml:space="preserve"> 0050</w:t>
      </w:r>
      <w:r w:rsidRPr="004B5888">
        <w:rPr>
          <w:szCs w:val="22"/>
          <w:lang w:val="ru-RU" w:eastAsia="ko-KR"/>
        </w:rPr>
        <w:t>)</w:t>
      </w:r>
    </w:p>
    <w:p w:rsidR="00965849" w:rsidRPr="009A79E0" w:rsidRDefault="00965849" w:rsidP="00965849">
      <w:pPr>
        <w:tabs>
          <w:tab w:val="left" w:pos="8010"/>
        </w:tabs>
        <w:rPr>
          <w:szCs w:val="22"/>
          <w:lang w:val="ru-RU" w:eastAsia="en-US"/>
        </w:rPr>
      </w:pPr>
      <w:r w:rsidRPr="004B5888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4B5888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>Иные</w:t>
      </w:r>
      <w:r w:rsidRPr="004B5888">
        <w:rPr>
          <w:szCs w:val="22"/>
          <w:lang w:val="ru-RU" w:eastAsia="ko-KR"/>
        </w:rPr>
        <w:t xml:space="preserve"> </w:t>
      </w:r>
      <w:r w:rsidRPr="009A79E0">
        <w:rPr>
          <w:szCs w:val="22"/>
          <w:lang w:val="ru-RU" w:eastAsia="ko-KR"/>
        </w:rPr>
        <w:t>(</w:t>
      </w:r>
      <w:r w:rsidR="00B82F98">
        <w:rPr>
          <w:szCs w:val="22"/>
          <w:lang w:val="ru-RU" w:eastAsia="ko-KR"/>
        </w:rPr>
        <w:t>п</w:t>
      </w:r>
      <w:r w:rsidR="004B5888">
        <w:rPr>
          <w:szCs w:val="22"/>
          <w:lang w:val="ru-RU" w:eastAsia="ko-KR"/>
        </w:rPr>
        <w:t>росьба указать</w:t>
      </w:r>
      <w:r w:rsidRPr="009A79E0">
        <w:rPr>
          <w:szCs w:val="22"/>
          <w:lang w:val="ru-RU" w:eastAsia="ko-KR"/>
        </w:rPr>
        <w:t>:</w:t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  <w:t>)</w:t>
      </w:r>
    </w:p>
    <w:p w:rsidR="00965849" w:rsidRPr="009A79E0" w:rsidRDefault="009A79E0" w:rsidP="00965849">
      <w:pPr>
        <w:pStyle w:val="Heading4"/>
        <w:rPr>
          <w:i w:val="0"/>
          <w:szCs w:val="22"/>
          <w:lang w:val="ru-RU"/>
        </w:rPr>
      </w:pPr>
      <w:r>
        <w:rPr>
          <w:i w:val="0"/>
          <w:szCs w:val="22"/>
        </w:rPr>
        <w:t>B</w:t>
      </w:r>
      <w:r w:rsidR="00965849" w:rsidRPr="009A79E0">
        <w:rPr>
          <w:i w:val="0"/>
          <w:szCs w:val="22"/>
          <w:lang w:val="ru-RU"/>
        </w:rPr>
        <w:t>1</w:t>
      </w:r>
      <w:r w:rsidR="00965849">
        <w:rPr>
          <w:i w:val="0"/>
          <w:szCs w:val="22"/>
        </w:rPr>
        <w:t>b</w:t>
      </w:r>
      <w:r w:rsidR="00965849" w:rsidRPr="009A79E0">
        <w:rPr>
          <w:i w:val="0"/>
          <w:szCs w:val="22"/>
          <w:lang w:val="ru-RU"/>
        </w:rPr>
        <w:t xml:space="preserve">. </w:t>
      </w:r>
      <w:r w:rsidR="003A6F7B" w:rsidRPr="003A6F7B">
        <w:rPr>
          <w:i w:val="0"/>
          <w:szCs w:val="22"/>
          <w:lang w:val="ru-RU"/>
        </w:rPr>
        <w:t xml:space="preserve">Преимущества </w:t>
      </w:r>
      <w:r w:rsidR="003A6F7B">
        <w:rPr>
          <w:i w:val="0"/>
          <w:szCs w:val="22"/>
          <w:lang w:val="ru-RU"/>
        </w:rPr>
        <w:t>для</w:t>
      </w:r>
      <w:r w:rsidR="003A6F7B" w:rsidRPr="00C230C5">
        <w:rPr>
          <w:i w:val="0"/>
          <w:szCs w:val="22"/>
          <w:lang w:val="ru-RU"/>
        </w:rPr>
        <w:t xml:space="preserve"> </w:t>
      </w:r>
      <w:r w:rsidR="004B5888">
        <w:rPr>
          <w:i w:val="0"/>
          <w:szCs w:val="22"/>
          <w:lang w:val="ru-RU"/>
        </w:rPr>
        <w:t>заявителей</w:t>
      </w:r>
      <w:r w:rsidR="00EB1BAF" w:rsidRPr="009A79E0">
        <w:rPr>
          <w:i w:val="0"/>
          <w:szCs w:val="22"/>
          <w:lang w:val="ru-RU"/>
        </w:rPr>
        <w:t xml:space="preserve"> и</w:t>
      </w:r>
      <w:r w:rsidR="00965849" w:rsidRPr="009A79E0">
        <w:rPr>
          <w:i w:val="0"/>
          <w:szCs w:val="22"/>
          <w:lang w:val="ru-RU"/>
        </w:rPr>
        <w:t xml:space="preserve"> </w:t>
      </w:r>
      <w:r w:rsidR="004B5888">
        <w:rPr>
          <w:i w:val="0"/>
          <w:szCs w:val="22"/>
          <w:lang w:val="ru-RU"/>
        </w:rPr>
        <w:t>пользователей патентной информации</w:t>
      </w:r>
      <w:r w:rsidR="00965849" w:rsidRPr="009A79E0">
        <w:rPr>
          <w:i w:val="0"/>
          <w:szCs w:val="22"/>
          <w:lang w:val="ru-RU"/>
        </w:rPr>
        <w:t>:</w:t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4B5888">
        <w:rPr>
          <w:szCs w:val="22"/>
          <w:lang w:val="ru-RU" w:eastAsia="ko-KR"/>
        </w:rPr>
        <w:t>Устранение необходимости</w:t>
      </w:r>
      <w:r w:rsidRPr="00EB1BAF">
        <w:rPr>
          <w:szCs w:val="22"/>
          <w:lang w:val="ru-RU" w:eastAsia="ko-KR"/>
        </w:rPr>
        <w:t xml:space="preserve"> </w:t>
      </w:r>
      <w:r w:rsidR="004B5888">
        <w:rPr>
          <w:szCs w:val="22"/>
          <w:lang w:val="ru-RU" w:eastAsia="ko-KR"/>
        </w:rPr>
        <w:t xml:space="preserve">повторного ввода </w:t>
      </w:r>
      <w:r w:rsidR="004B5888" w:rsidRPr="004B5888">
        <w:rPr>
          <w:snapToGrid w:val="0"/>
          <w:szCs w:val="22"/>
          <w:lang w:val="ru-RU" w:eastAsia="ko-KR"/>
        </w:rPr>
        <w:t>данн</w:t>
      </w:r>
      <w:r w:rsidR="004B5888">
        <w:rPr>
          <w:szCs w:val="22"/>
          <w:lang w:val="ru-RU" w:eastAsia="ko-KR"/>
        </w:rPr>
        <w:t>ых</w:t>
      </w:r>
      <w:r w:rsidR="00EB1BAF" w:rsidRPr="00EB1BAF">
        <w:rPr>
          <w:szCs w:val="22"/>
          <w:lang w:val="ru-RU" w:eastAsia="ko-KR"/>
        </w:rPr>
        <w:t xml:space="preserve"> </w:t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EB1BAF" w:rsidRPr="00EB1BAF">
        <w:rPr>
          <w:szCs w:val="22"/>
          <w:lang w:val="ru-RU" w:eastAsia="ko-KR"/>
        </w:rPr>
        <w:t>Точн</w:t>
      </w:r>
      <w:r w:rsidR="004B5888">
        <w:rPr>
          <w:szCs w:val="22"/>
          <w:lang w:val="ru-RU" w:eastAsia="ko-KR"/>
        </w:rPr>
        <w:t>ая</w:t>
      </w:r>
      <w:r w:rsidRPr="00EB1BAF">
        <w:rPr>
          <w:szCs w:val="22"/>
          <w:lang w:val="ru-RU" w:eastAsia="ko-KR"/>
        </w:rPr>
        <w:t xml:space="preserve"> </w:t>
      </w:r>
      <w:r w:rsidR="00EB1BAF" w:rsidRPr="00EB1BAF">
        <w:rPr>
          <w:szCs w:val="22"/>
          <w:lang w:val="ru-RU" w:eastAsia="ko-KR"/>
        </w:rPr>
        <w:t>статистика</w:t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4B5888">
        <w:rPr>
          <w:szCs w:val="22"/>
          <w:lang w:val="ru-RU" w:eastAsia="ko-KR"/>
        </w:rPr>
        <w:t xml:space="preserve">Замена многих </w:t>
      </w:r>
      <w:r w:rsidR="004B5888" w:rsidRPr="004B5888">
        <w:rPr>
          <w:szCs w:val="22"/>
          <w:lang w:val="ru-RU" w:eastAsia="ko-KR"/>
        </w:rPr>
        <w:t>вариант</w:t>
      </w:r>
      <w:r w:rsidR="004B5888">
        <w:rPr>
          <w:szCs w:val="22"/>
          <w:lang w:val="ru-RU" w:eastAsia="ko-KR"/>
        </w:rPr>
        <w:t>ов написания имени заявителя</w:t>
      </w:r>
      <w:r w:rsidRPr="00EB1BAF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 xml:space="preserve">единым </w:t>
      </w:r>
      <w:r w:rsidR="00384CD0" w:rsidRPr="00384CD0">
        <w:rPr>
          <w:szCs w:val="22"/>
          <w:lang w:val="ru-RU" w:eastAsia="ko-KR"/>
        </w:rPr>
        <w:t>стандарт</w:t>
      </w:r>
      <w:r w:rsidR="00384CD0">
        <w:rPr>
          <w:szCs w:val="22"/>
          <w:lang w:val="ru-RU" w:eastAsia="ko-KR"/>
        </w:rPr>
        <w:t xml:space="preserve">ным написанием, устраняющее </w:t>
      </w:r>
      <w:r w:rsidR="003A6F7B">
        <w:rPr>
          <w:szCs w:val="22"/>
          <w:lang w:val="ru-RU" w:eastAsia="ko-KR"/>
        </w:rPr>
        <w:t>ошибки, связанные с различием</w:t>
      </w:r>
      <w:r w:rsidR="00384CD0">
        <w:rPr>
          <w:szCs w:val="22"/>
          <w:lang w:val="ru-RU" w:eastAsia="ko-KR"/>
        </w:rPr>
        <w:t xml:space="preserve"> </w:t>
      </w:r>
      <w:r w:rsidR="00384CD0" w:rsidRPr="00384CD0">
        <w:rPr>
          <w:szCs w:val="22"/>
          <w:lang w:val="ru-RU" w:eastAsia="ko-KR"/>
        </w:rPr>
        <w:t>вариант</w:t>
      </w:r>
      <w:r w:rsidR="00384CD0">
        <w:rPr>
          <w:szCs w:val="22"/>
          <w:lang w:val="ru-RU" w:eastAsia="ko-KR"/>
        </w:rPr>
        <w:t>ов</w:t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>Наличие информации о</w:t>
      </w:r>
      <w:r w:rsidRPr="00EB1BAF">
        <w:rPr>
          <w:szCs w:val="22"/>
          <w:lang w:val="ru-RU" w:eastAsia="ko-KR"/>
        </w:rPr>
        <w:t xml:space="preserve"> </w:t>
      </w:r>
      <w:r w:rsidR="003A6F7B" w:rsidRPr="003A6F7B">
        <w:rPr>
          <w:szCs w:val="22"/>
          <w:lang w:val="ru-RU" w:eastAsia="ko-KR"/>
        </w:rPr>
        <w:t>компани</w:t>
      </w:r>
      <w:r w:rsidR="003A6F7B">
        <w:rPr>
          <w:szCs w:val="22"/>
          <w:lang w:val="ru-RU" w:eastAsia="ko-KR"/>
        </w:rPr>
        <w:t xml:space="preserve">и, являющейся </w:t>
      </w:r>
      <w:r w:rsidR="00384CD0">
        <w:rPr>
          <w:szCs w:val="22"/>
          <w:lang w:val="ru-RU" w:eastAsia="ko-KR"/>
        </w:rPr>
        <w:t>материнской</w:t>
      </w:r>
      <w:r w:rsidR="003A6F7B">
        <w:rPr>
          <w:szCs w:val="22"/>
          <w:lang w:val="ru-RU" w:eastAsia="ko-KR"/>
        </w:rPr>
        <w:t xml:space="preserve"> </w:t>
      </w:r>
      <w:r w:rsidR="003A6F7B" w:rsidRPr="003A6F7B">
        <w:rPr>
          <w:szCs w:val="22"/>
          <w:lang w:val="ru-RU" w:eastAsia="ko-KR"/>
        </w:rPr>
        <w:t>по отношению к</w:t>
      </w:r>
      <w:r w:rsidR="003A6F7B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 xml:space="preserve">компании, подающей </w:t>
      </w:r>
      <w:r w:rsidR="00384CD0" w:rsidRPr="00EB1BAF">
        <w:rPr>
          <w:szCs w:val="22"/>
          <w:lang w:val="ru-RU" w:eastAsia="ko-KR"/>
        </w:rPr>
        <w:t>патент</w:t>
      </w:r>
      <w:r w:rsidR="00384CD0">
        <w:rPr>
          <w:szCs w:val="22"/>
          <w:lang w:val="ru-RU" w:eastAsia="ko-KR"/>
        </w:rPr>
        <w:t>ную</w:t>
      </w:r>
      <w:r w:rsidR="00384CD0" w:rsidRPr="00EB1BAF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>заявку</w:t>
      </w:r>
      <w:r w:rsidR="00EB1BAF" w:rsidRPr="00EB1BAF">
        <w:rPr>
          <w:szCs w:val="22"/>
          <w:lang w:val="ru-RU" w:eastAsia="ko-KR"/>
        </w:rPr>
        <w:t xml:space="preserve"> </w:t>
      </w:r>
      <w:r w:rsidRPr="00EB1BAF">
        <w:rPr>
          <w:szCs w:val="22"/>
          <w:lang w:val="ru-RU" w:eastAsia="ko-KR"/>
        </w:rPr>
        <w:t>(</w:t>
      </w:r>
      <w:r w:rsidR="00EB1BAF" w:rsidRPr="00EB1BAF">
        <w:rPr>
          <w:szCs w:val="22"/>
          <w:lang w:val="ru-RU" w:eastAsia="ko-KR"/>
        </w:rPr>
        <w:t>ра</w:t>
      </w:r>
      <w:r w:rsidR="00384CD0">
        <w:rPr>
          <w:szCs w:val="22"/>
          <w:lang w:val="ru-RU" w:eastAsia="ko-KR"/>
        </w:rPr>
        <w:t xml:space="preserve">скрытие </w:t>
      </w:r>
      <w:r w:rsidR="00EB1BAF" w:rsidRPr="00EB1BAF">
        <w:rPr>
          <w:szCs w:val="22"/>
          <w:lang w:val="ru-RU" w:eastAsia="ko-KR"/>
        </w:rPr>
        <w:t>корпоративн</w:t>
      </w:r>
      <w:r w:rsidR="00384CD0">
        <w:rPr>
          <w:szCs w:val="22"/>
          <w:lang w:val="ru-RU" w:eastAsia="ko-KR"/>
        </w:rPr>
        <w:t>ой</w:t>
      </w:r>
      <w:r w:rsidR="00EB1BAF" w:rsidRPr="00EB1BAF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>структуры</w:t>
      </w:r>
      <w:r w:rsidRPr="00EB1BAF">
        <w:rPr>
          <w:szCs w:val="22"/>
          <w:lang w:val="ru-RU" w:eastAsia="ko-KR"/>
        </w:rPr>
        <w:t>)</w:t>
      </w:r>
    </w:p>
    <w:p w:rsidR="00965849" w:rsidRPr="003A6F7B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>Устранение ситуаций</w:t>
      </w:r>
      <w:r w:rsidRPr="00EB1BAF">
        <w:rPr>
          <w:szCs w:val="22"/>
          <w:lang w:val="ru-RU" w:eastAsia="ko-KR"/>
        </w:rPr>
        <w:t xml:space="preserve">, </w:t>
      </w:r>
      <w:r w:rsidR="00384CD0">
        <w:rPr>
          <w:szCs w:val="22"/>
          <w:lang w:val="ru-RU" w:eastAsia="ko-KR"/>
        </w:rPr>
        <w:t xml:space="preserve">когда, </w:t>
      </w:r>
      <w:r w:rsidR="00EB1BAF" w:rsidRPr="00EB1BAF">
        <w:rPr>
          <w:szCs w:val="22"/>
          <w:lang w:val="ru-RU" w:eastAsia="ko-KR"/>
        </w:rPr>
        <w:t>например</w:t>
      </w:r>
      <w:r w:rsidRPr="00EB1BAF">
        <w:rPr>
          <w:szCs w:val="22"/>
          <w:lang w:val="ru-RU" w:eastAsia="ko-KR"/>
        </w:rPr>
        <w:t xml:space="preserve">, </w:t>
      </w:r>
      <w:r w:rsidR="003A6F7B" w:rsidRPr="00EB1BAF">
        <w:rPr>
          <w:szCs w:val="22"/>
          <w:lang w:val="ru-RU" w:eastAsia="ko-KR"/>
        </w:rPr>
        <w:t xml:space="preserve">имя </w:t>
      </w:r>
      <w:r w:rsidR="003A6F7B">
        <w:rPr>
          <w:szCs w:val="22"/>
          <w:lang w:val="ru-RU" w:eastAsia="ko-KR"/>
        </w:rPr>
        <w:t>изобретателя</w:t>
      </w:r>
      <w:r w:rsidR="003A6F7B" w:rsidRPr="003A6F7B">
        <w:rPr>
          <w:szCs w:val="22"/>
          <w:lang w:val="ru-RU" w:eastAsia="ko-KR"/>
        </w:rPr>
        <w:t xml:space="preserve"> </w:t>
      </w:r>
      <w:r w:rsidR="003A6F7B">
        <w:rPr>
          <w:szCs w:val="22"/>
          <w:lang w:val="ru-RU" w:eastAsia="ko-KR"/>
        </w:rPr>
        <w:t>неверно указывается как имя патентообладателя</w:t>
      </w:r>
    </w:p>
    <w:p w:rsidR="00965849" w:rsidRPr="00384CD0" w:rsidRDefault="00965849" w:rsidP="00965849">
      <w:pPr>
        <w:rPr>
          <w:szCs w:val="22"/>
          <w:lang w:val="ru-RU" w:eastAsia="ko-KR"/>
        </w:rPr>
      </w:pPr>
      <w:r w:rsidRPr="00384CD0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384CD0">
        <w:rPr>
          <w:szCs w:val="22"/>
          <w:lang w:val="ru-RU" w:eastAsia="ko-KR"/>
        </w:rPr>
        <w:t xml:space="preserve"> </w:t>
      </w:r>
      <w:r w:rsidR="00384CD0" w:rsidRPr="00384CD0">
        <w:rPr>
          <w:szCs w:val="22"/>
          <w:lang w:val="ru-RU" w:eastAsia="ko-KR"/>
        </w:rPr>
        <w:t>Стандарт</w:t>
      </w:r>
      <w:r w:rsidR="00384CD0">
        <w:rPr>
          <w:szCs w:val="22"/>
          <w:lang w:val="ru-RU" w:eastAsia="ko-KR"/>
        </w:rPr>
        <w:t xml:space="preserve">изация </w:t>
      </w:r>
      <w:r w:rsidR="00384CD0" w:rsidRPr="00384CD0">
        <w:rPr>
          <w:szCs w:val="22"/>
          <w:lang w:val="ru-RU" w:eastAsia="ko-KR"/>
        </w:rPr>
        <w:t>и</w:t>
      </w:r>
      <w:r w:rsidR="004B5888" w:rsidRPr="00384CD0">
        <w:rPr>
          <w:szCs w:val="22"/>
          <w:lang w:val="ru-RU" w:eastAsia="ko-KR"/>
        </w:rPr>
        <w:t>мен</w:t>
      </w:r>
      <w:r w:rsidR="003A6F7B">
        <w:rPr>
          <w:szCs w:val="22"/>
          <w:lang w:val="ru-RU" w:eastAsia="ko-KR"/>
        </w:rPr>
        <w:t xml:space="preserve"> заявителей</w:t>
      </w:r>
      <w:r w:rsidR="00AA0B9B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 xml:space="preserve">также </w:t>
      </w:r>
      <w:r w:rsidR="00AA0B9B">
        <w:rPr>
          <w:szCs w:val="22"/>
          <w:lang w:val="ru-RU" w:eastAsia="ko-KR"/>
        </w:rPr>
        <w:t>для целей передачи</w:t>
      </w:r>
      <w:r w:rsidR="00384CD0">
        <w:rPr>
          <w:szCs w:val="22"/>
          <w:lang w:val="ru-RU" w:eastAsia="ko-KR"/>
        </w:rPr>
        <w:t xml:space="preserve"> прав</w:t>
      </w:r>
    </w:p>
    <w:p w:rsidR="00965849" w:rsidRPr="00384CD0" w:rsidRDefault="00965849" w:rsidP="00965849">
      <w:pPr>
        <w:rPr>
          <w:szCs w:val="22"/>
          <w:u w:val="single"/>
          <w:lang w:val="ru-RU" w:eastAsia="ko-KR"/>
        </w:rPr>
      </w:pPr>
      <w:r w:rsidRPr="00384CD0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384CD0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>Иные</w:t>
      </w:r>
      <w:r w:rsidR="00384CD0" w:rsidRPr="004B5888">
        <w:rPr>
          <w:szCs w:val="22"/>
          <w:lang w:val="ru-RU" w:eastAsia="ko-KR"/>
        </w:rPr>
        <w:t xml:space="preserve"> </w:t>
      </w:r>
      <w:r w:rsidR="00384CD0" w:rsidRPr="009A79E0">
        <w:rPr>
          <w:szCs w:val="22"/>
          <w:lang w:val="ru-RU" w:eastAsia="ko-KR"/>
        </w:rPr>
        <w:t>(</w:t>
      </w:r>
      <w:r w:rsidR="00B82F98">
        <w:rPr>
          <w:szCs w:val="22"/>
          <w:lang w:val="ru-RU" w:eastAsia="ko-KR"/>
        </w:rPr>
        <w:t>п</w:t>
      </w:r>
      <w:r w:rsidR="00384CD0">
        <w:rPr>
          <w:szCs w:val="22"/>
          <w:lang w:val="ru-RU" w:eastAsia="ko-KR"/>
        </w:rPr>
        <w:t>росьба указать</w:t>
      </w:r>
      <w:r w:rsidR="00384CD0" w:rsidRPr="009A79E0">
        <w:rPr>
          <w:szCs w:val="22"/>
          <w:lang w:val="ru-RU" w:eastAsia="ko-KR"/>
        </w:rPr>
        <w:t>:</w:t>
      </w:r>
      <w:r w:rsidR="00384CD0" w:rsidRPr="009A79E0">
        <w:rPr>
          <w:szCs w:val="22"/>
          <w:u w:val="single"/>
          <w:lang w:val="ru-RU"/>
        </w:rPr>
        <w:tab/>
      </w:r>
      <w:r w:rsidR="00384CD0" w:rsidRPr="009A79E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>
        <w:rPr>
          <w:szCs w:val="22"/>
          <w:u w:val="single"/>
          <w:lang w:val="ru-RU"/>
        </w:rPr>
        <w:tab/>
      </w:r>
      <w:r w:rsidR="00384CD0" w:rsidRPr="009A79E0">
        <w:rPr>
          <w:szCs w:val="22"/>
          <w:u w:val="single"/>
          <w:lang w:val="ru-RU"/>
        </w:rPr>
        <w:t>)</w:t>
      </w:r>
    </w:p>
    <w:p w:rsidR="00965849" w:rsidRPr="00384CD0" w:rsidRDefault="00965849" w:rsidP="00965849">
      <w:pPr>
        <w:rPr>
          <w:szCs w:val="22"/>
          <w:lang w:val="ru-RU" w:eastAsia="en-US"/>
        </w:rPr>
      </w:pPr>
    </w:p>
    <w:p w:rsidR="00965849" w:rsidRPr="00384CD0" w:rsidRDefault="00EB1BAF" w:rsidP="00965849">
      <w:pPr>
        <w:tabs>
          <w:tab w:val="left" w:pos="8010"/>
        </w:tabs>
        <w:rPr>
          <w:szCs w:val="22"/>
          <w:lang w:val="ru-RU"/>
        </w:rPr>
      </w:pPr>
      <w:r w:rsidRPr="00384CD0">
        <w:rPr>
          <w:szCs w:val="22"/>
          <w:lang w:val="ru-RU"/>
        </w:rPr>
        <w:t>Комментари</w:t>
      </w:r>
      <w:r w:rsidR="00384CD0">
        <w:rPr>
          <w:szCs w:val="22"/>
          <w:lang w:val="ru-RU"/>
        </w:rPr>
        <w:t>и</w:t>
      </w:r>
      <w:r w:rsidR="00965849" w:rsidRPr="00384CD0">
        <w:rPr>
          <w:szCs w:val="22"/>
          <w:lang w:val="ru-RU"/>
        </w:rPr>
        <w:t xml:space="preserve">: </w:t>
      </w:r>
      <w:r w:rsidR="00965849" w:rsidRPr="00384CD0">
        <w:rPr>
          <w:szCs w:val="22"/>
          <w:u w:val="single"/>
          <w:lang w:val="ru-RU"/>
        </w:rPr>
        <w:tab/>
      </w:r>
      <w:r w:rsidR="00965849" w:rsidRPr="00384CD0">
        <w:rPr>
          <w:szCs w:val="22"/>
          <w:u w:val="single"/>
          <w:lang w:val="ru-RU"/>
        </w:rPr>
        <w:tab/>
      </w:r>
    </w:p>
    <w:p w:rsidR="00965849" w:rsidRPr="00384CD0" w:rsidRDefault="00965849" w:rsidP="00965849">
      <w:pPr>
        <w:rPr>
          <w:szCs w:val="22"/>
          <w:lang w:val="ru-RU"/>
        </w:rPr>
      </w:pPr>
    </w:p>
    <w:p w:rsidR="00965849" w:rsidRPr="00384CD0" w:rsidRDefault="009A79E0" w:rsidP="00965849">
      <w:pPr>
        <w:pStyle w:val="Heading3"/>
        <w:rPr>
          <w:szCs w:val="22"/>
          <w:u w:val="none"/>
          <w:lang w:val="ru-RU"/>
        </w:rPr>
      </w:pPr>
      <w:r>
        <w:rPr>
          <w:szCs w:val="22"/>
          <w:u w:val="none"/>
        </w:rPr>
        <w:t>B</w:t>
      </w:r>
      <w:r w:rsidR="00965849" w:rsidRPr="00384CD0">
        <w:rPr>
          <w:szCs w:val="22"/>
          <w:u w:val="none"/>
          <w:lang w:val="ru-RU"/>
        </w:rPr>
        <w:t xml:space="preserve">2. </w:t>
      </w:r>
      <w:r w:rsidR="00384CD0">
        <w:rPr>
          <w:szCs w:val="22"/>
          <w:u w:val="none"/>
          <w:lang w:val="ru-RU"/>
        </w:rPr>
        <w:t xml:space="preserve">Публикует ли </w:t>
      </w:r>
      <w:r w:rsidR="00965849" w:rsidRPr="00384CD0">
        <w:rPr>
          <w:szCs w:val="22"/>
          <w:u w:val="none"/>
          <w:lang w:val="ru-RU"/>
        </w:rPr>
        <w:t>(</w:t>
      </w:r>
      <w:r w:rsidR="00384CD0">
        <w:rPr>
          <w:szCs w:val="22"/>
          <w:u w:val="none"/>
          <w:lang w:val="ru-RU"/>
        </w:rPr>
        <w:t>намерено ли публиковать</w:t>
      </w:r>
      <w:r w:rsidR="00965849" w:rsidRPr="00384CD0">
        <w:rPr>
          <w:szCs w:val="22"/>
          <w:u w:val="none"/>
          <w:lang w:val="ru-RU"/>
        </w:rPr>
        <w:t xml:space="preserve">) </w:t>
      </w:r>
      <w:r w:rsidR="00384CD0" w:rsidRPr="00384CD0">
        <w:rPr>
          <w:szCs w:val="22"/>
          <w:u w:val="none"/>
          <w:lang w:val="ru-RU"/>
        </w:rPr>
        <w:t xml:space="preserve">ваше ведомство </w:t>
      </w:r>
      <w:r w:rsidR="00384CD0">
        <w:rPr>
          <w:szCs w:val="22"/>
          <w:u w:val="none"/>
          <w:lang w:val="ru-RU"/>
        </w:rPr>
        <w:t>условные</w:t>
      </w:r>
      <w:r w:rsidR="00EB1BAF" w:rsidRPr="00384CD0">
        <w:rPr>
          <w:szCs w:val="22"/>
          <w:u w:val="none"/>
          <w:lang w:val="ru-RU"/>
        </w:rPr>
        <w:t xml:space="preserve"> обозначени</w:t>
      </w:r>
      <w:r w:rsidR="00384CD0">
        <w:rPr>
          <w:szCs w:val="22"/>
          <w:u w:val="none"/>
          <w:lang w:val="ru-RU"/>
        </w:rPr>
        <w:t>я, присвоенные заявителю</w:t>
      </w:r>
      <w:r w:rsidR="00965849" w:rsidRPr="00384CD0">
        <w:rPr>
          <w:szCs w:val="22"/>
          <w:u w:val="none"/>
          <w:lang w:val="ru-RU"/>
        </w:rPr>
        <w:t>?</w:t>
      </w:r>
      <w:r w:rsidR="00965849" w:rsidRPr="00384CD0">
        <w:rPr>
          <w:szCs w:val="22"/>
          <w:u w:val="none"/>
          <w:lang w:val="ru-RU"/>
        </w:rPr>
        <w:br/>
      </w:r>
      <w:r w:rsidR="00EB1BAF" w:rsidRPr="00384CD0">
        <w:rPr>
          <w:szCs w:val="22"/>
          <w:u w:val="none"/>
          <w:lang w:val="ru-RU"/>
        </w:rPr>
        <w:t>Если</w:t>
      </w:r>
      <w:r w:rsidR="00965849" w:rsidRPr="00384CD0">
        <w:rPr>
          <w:szCs w:val="22"/>
          <w:u w:val="none"/>
          <w:lang w:val="ru-RU"/>
        </w:rPr>
        <w:t xml:space="preserve"> </w:t>
      </w:r>
      <w:r w:rsidR="00384CD0">
        <w:rPr>
          <w:szCs w:val="22"/>
          <w:u w:val="none"/>
          <w:lang w:val="ru-RU"/>
        </w:rPr>
        <w:t>да</w:t>
      </w:r>
      <w:r w:rsidR="00965849" w:rsidRPr="00384CD0">
        <w:rPr>
          <w:szCs w:val="22"/>
          <w:u w:val="none"/>
          <w:lang w:val="ru-RU"/>
        </w:rPr>
        <w:t xml:space="preserve">, </w:t>
      </w:r>
      <w:r w:rsidR="00384CD0">
        <w:rPr>
          <w:szCs w:val="22"/>
          <w:u w:val="none"/>
          <w:lang w:val="ru-RU"/>
        </w:rPr>
        <w:t xml:space="preserve">то </w:t>
      </w:r>
      <w:r w:rsidR="00EB1BAF" w:rsidRPr="00384CD0">
        <w:rPr>
          <w:szCs w:val="22"/>
          <w:u w:val="none"/>
          <w:lang w:val="ru-RU"/>
        </w:rPr>
        <w:t>как</w:t>
      </w:r>
      <w:r w:rsidR="00384CD0">
        <w:rPr>
          <w:szCs w:val="22"/>
          <w:u w:val="none"/>
          <w:lang w:val="ru-RU"/>
        </w:rPr>
        <w:t>им образом</w:t>
      </w:r>
      <w:r w:rsidR="00965849" w:rsidRPr="00384CD0">
        <w:rPr>
          <w:szCs w:val="22"/>
          <w:u w:val="none"/>
          <w:lang w:val="ru-RU"/>
        </w:rPr>
        <w:t>:</w:t>
      </w:r>
    </w:p>
    <w:p w:rsidR="00965849" w:rsidRPr="00384CD0" w:rsidRDefault="00965849" w:rsidP="00965849">
      <w:pPr>
        <w:rPr>
          <w:szCs w:val="22"/>
          <w:lang w:val="ru-RU"/>
        </w:rPr>
      </w:pPr>
    </w:p>
    <w:p w:rsidR="00965849" w:rsidRPr="00384CD0" w:rsidRDefault="00965849" w:rsidP="00965849">
      <w:pPr>
        <w:tabs>
          <w:tab w:val="left" w:pos="8100"/>
        </w:tabs>
        <w:rPr>
          <w:szCs w:val="22"/>
          <w:lang w:val="ru-RU"/>
        </w:rPr>
      </w:pPr>
      <w:r w:rsidRPr="00384CD0">
        <w:rPr>
          <w:szCs w:val="22"/>
          <w:u w:val="single"/>
          <w:lang w:val="ru-RU"/>
        </w:rPr>
        <w:tab/>
      </w:r>
      <w:r w:rsidRPr="00384CD0">
        <w:rPr>
          <w:szCs w:val="22"/>
          <w:u w:val="single"/>
          <w:lang w:val="ru-RU"/>
        </w:rPr>
        <w:tab/>
      </w:r>
    </w:p>
    <w:p w:rsidR="00965849" w:rsidRPr="004F53BC" w:rsidRDefault="009A79E0" w:rsidP="00965849">
      <w:pPr>
        <w:pStyle w:val="Heading3"/>
        <w:rPr>
          <w:szCs w:val="22"/>
          <w:u w:val="none"/>
          <w:lang w:val="ru-RU"/>
        </w:rPr>
      </w:pPr>
      <w:r>
        <w:rPr>
          <w:szCs w:val="22"/>
          <w:u w:val="none"/>
        </w:rPr>
        <w:lastRenderedPageBreak/>
        <w:t>B</w:t>
      </w:r>
      <w:r w:rsidR="00965849" w:rsidRPr="004F53BC">
        <w:rPr>
          <w:szCs w:val="22"/>
          <w:u w:val="none"/>
          <w:lang w:val="ru-RU"/>
        </w:rPr>
        <w:t xml:space="preserve">3. </w:t>
      </w:r>
      <w:r w:rsidR="00384CD0">
        <w:rPr>
          <w:szCs w:val="22"/>
          <w:u w:val="none"/>
          <w:lang w:val="ru-RU"/>
        </w:rPr>
        <w:t>Включа</w:t>
      </w:r>
      <w:r w:rsidR="00384CD0" w:rsidRPr="00384CD0">
        <w:rPr>
          <w:szCs w:val="22"/>
          <w:u w:val="none"/>
          <w:lang w:val="ru-RU"/>
        </w:rPr>
        <w:t>ет</w:t>
      </w:r>
      <w:r w:rsidR="00384CD0" w:rsidRPr="004F53BC">
        <w:rPr>
          <w:szCs w:val="22"/>
          <w:u w:val="none"/>
          <w:lang w:val="ru-RU"/>
        </w:rPr>
        <w:t xml:space="preserve"> </w:t>
      </w:r>
      <w:r w:rsidR="00384CD0">
        <w:rPr>
          <w:szCs w:val="22"/>
          <w:u w:val="none"/>
          <w:lang w:val="ru-RU"/>
        </w:rPr>
        <w:t xml:space="preserve">ли </w:t>
      </w:r>
      <w:r w:rsidR="00965849" w:rsidRPr="004F53BC">
        <w:rPr>
          <w:szCs w:val="22"/>
          <w:u w:val="none"/>
          <w:lang w:val="ru-RU"/>
        </w:rPr>
        <w:t>(</w:t>
      </w:r>
      <w:r w:rsidR="00EB1BAF" w:rsidRPr="004F53BC">
        <w:rPr>
          <w:szCs w:val="22"/>
          <w:u w:val="none"/>
          <w:lang w:val="ru-RU"/>
        </w:rPr>
        <w:t>план</w:t>
      </w:r>
      <w:r w:rsidR="00384CD0">
        <w:rPr>
          <w:szCs w:val="22"/>
          <w:u w:val="none"/>
          <w:lang w:val="ru-RU"/>
        </w:rPr>
        <w:t>ирует ли</w:t>
      </w:r>
      <w:r w:rsidR="00965849" w:rsidRPr="004F53BC">
        <w:rPr>
          <w:szCs w:val="22"/>
          <w:u w:val="none"/>
          <w:lang w:val="ru-RU"/>
        </w:rPr>
        <w:t xml:space="preserve"> </w:t>
      </w:r>
      <w:r w:rsidR="00384CD0">
        <w:rPr>
          <w:szCs w:val="22"/>
          <w:u w:val="none"/>
          <w:lang w:val="ru-RU"/>
        </w:rPr>
        <w:t>включать</w:t>
      </w:r>
      <w:r w:rsidR="00965849" w:rsidRPr="004F53BC">
        <w:rPr>
          <w:szCs w:val="22"/>
          <w:u w:val="none"/>
          <w:lang w:val="ru-RU"/>
        </w:rPr>
        <w:t xml:space="preserve">) </w:t>
      </w:r>
      <w:r w:rsidR="00384CD0" w:rsidRPr="004F53BC">
        <w:rPr>
          <w:szCs w:val="22"/>
          <w:u w:val="none"/>
          <w:lang w:val="ru-RU"/>
        </w:rPr>
        <w:t xml:space="preserve">ваше ведомство </w:t>
      </w:r>
      <w:r w:rsidR="00384CD0">
        <w:rPr>
          <w:szCs w:val="22"/>
          <w:u w:val="none"/>
          <w:lang w:val="ru-RU"/>
        </w:rPr>
        <w:t>условные обозначения</w:t>
      </w:r>
      <w:r w:rsidR="00965849" w:rsidRPr="004F53BC">
        <w:rPr>
          <w:szCs w:val="22"/>
          <w:u w:val="none"/>
          <w:lang w:val="ru-RU"/>
        </w:rPr>
        <w:t xml:space="preserve"> </w:t>
      </w:r>
      <w:r w:rsidR="00EB1BAF" w:rsidRPr="004F53BC">
        <w:rPr>
          <w:szCs w:val="22"/>
          <w:u w:val="none"/>
          <w:lang w:val="ru-RU"/>
        </w:rPr>
        <w:t>в</w:t>
      </w:r>
      <w:r w:rsidR="00965849" w:rsidRPr="004F53BC">
        <w:rPr>
          <w:szCs w:val="22"/>
          <w:u w:val="none"/>
          <w:lang w:val="ru-RU"/>
        </w:rPr>
        <w:t xml:space="preserve"> </w:t>
      </w:r>
      <w:r w:rsidR="00384CD0">
        <w:rPr>
          <w:szCs w:val="22"/>
          <w:u w:val="none"/>
          <w:lang w:val="ru-RU"/>
        </w:rPr>
        <w:t xml:space="preserve">набор данных, используемый при </w:t>
      </w:r>
      <w:r w:rsidR="00EB1BAF" w:rsidRPr="004F53BC">
        <w:rPr>
          <w:szCs w:val="22"/>
          <w:u w:val="none"/>
          <w:lang w:val="ru-RU"/>
        </w:rPr>
        <w:t>обмен</w:t>
      </w:r>
      <w:r w:rsidR="00384CD0">
        <w:rPr>
          <w:szCs w:val="22"/>
          <w:u w:val="none"/>
          <w:lang w:val="ru-RU"/>
        </w:rPr>
        <w:t>е</w:t>
      </w:r>
      <w:r w:rsidR="00965849" w:rsidRPr="004F53BC">
        <w:rPr>
          <w:szCs w:val="22"/>
          <w:u w:val="none"/>
          <w:lang w:val="ru-RU"/>
        </w:rPr>
        <w:t xml:space="preserve"> </w:t>
      </w:r>
      <w:r w:rsidR="00EB1BAF" w:rsidRPr="004F53BC">
        <w:rPr>
          <w:szCs w:val="22"/>
          <w:u w:val="none"/>
          <w:lang w:val="ru-RU"/>
        </w:rPr>
        <w:t>патент</w:t>
      </w:r>
      <w:r w:rsidR="00384CD0">
        <w:rPr>
          <w:szCs w:val="22"/>
          <w:u w:val="none"/>
          <w:lang w:val="ru-RU"/>
        </w:rPr>
        <w:t>ной</w:t>
      </w:r>
      <w:r w:rsidR="00EB1BAF" w:rsidRPr="004F53BC">
        <w:rPr>
          <w:szCs w:val="22"/>
          <w:u w:val="none"/>
          <w:lang w:val="ru-RU"/>
        </w:rPr>
        <w:t xml:space="preserve"> </w:t>
      </w:r>
      <w:r w:rsidR="00384CD0">
        <w:rPr>
          <w:szCs w:val="22"/>
          <w:u w:val="none"/>
          <w:lang w:val="ru-RU"/>
        </w:rPr>
        <w:t>информацией</w:t>
      </w:r>
      <w:r w:rsidR="00965849" w:rsidRPr="004F53BC">
        <w:rPr>
          <w:szCs w:val="22"/>
          <w:u w:val="none"/>
          <w:lang w:val="ru-RU"/>
        </w:rPr>
        <w:t xml:space="preserve"> </w:t>
      </w:r>
      <w:r w:rsidR="00EB1BAF" w:rsidRPr="004F53BC">
        <w:rPr>
          <w:szCs w:val="22"/>
          <w:u w:val="none"/>
          <w:lang w:val="ru-RU"/>
        </w:rPr>
        <w:t>с</w:t>
      </w:r>
      <w:r w:rsidR="00965849" w:rsidRPr="004F53BC">
        <w:rPr>
          <w:szCs w:val="22"/>
          <w:u w:val="none"/>
          <w:lang w:val="ru-RU"/>
        </w:rPr>
        <w:t xml:space="preserve"> </w:t>
      </w:r>
      <w:r w:rsidR="00384CD0">
        <w:rPr>
          <w:szCs w:val="22"/>
          <w:u w:val="none"/>
          <w:lang w:val="ru-RU"/>
        </w:rPr>
        <w:t>другими</w:t>
      </w:r>
      <w:r w:rsidR="00965849" w:rsidRPr="004F53BC">
        <w:rPr>
          <w:szCs w:val="22"/>
          <w:u w:val="none"/>
          <w:lang w:val="ru-RU"/>
        </w:rPr>
        <w:t xml:space="preserve"> </w:t>
      </w:r>
      <w:r w:rsidR="00384CD0">
        <w:rPr>
          <w:szCs w:val="22"/>
          <w:u w:val="none"/>
          <w:lang w:val="ru-RU"/>
        </w:rPr>
        <w:t>ведомствами</w:t>
      </w:r>
      <w:r w:rsidR="00EB1BAF" w:rsidRPr="004F53BC">
        <w:rPr>
          <w:szCs w:val="22"/>
          <w:u w:val="none"/>
          <w:lang w:val="ru-RU"/>
        </w:rPr>
        <w:t xml:space="preserve"> ИС</w:t>
      </w:r>
      <w:r w:rsidR="00965849" w:rsidRPr="004F53BC">
        <w:rPr>
          <w:szCs w:val="22"/>
          <w:u w:val="none"/>
          <w:lang w:val="ru-RU"/>
        </w:rPr>
        <w:t>?</w:t>
      </w:r>
    </w:p>
    <w:p w:rsidR="00965849" w:rsidRPr="004F53BC" w:rsidRDefault="00965849" w:rsidP="00965849">
      <w:pPr>
        <w:rPr>
          <w:szCs w:val="22"/>
          <w:lang w:val="ru-RU"/>
        </w:rPr>
      </w:pPr>
    </w:p>
    <w:p w:rsidR="00965849" w:rsidRPr="004F53BC" w:rsidRDefault="00965849" w:rsidP="00965849">
      <w:pPr>
        <w:tabs>
          <w:tab w:val="left" w:pos="8100"/>
        </w:tabs>
        <w:rPr>
          <w:szCs w:val="22"/>
          <w:u w:val="single"/>
          <w:lang w:val="ru-RU"/>
        </w:rPr>
      </w:pPr>
      <w:r w:rsidRPr="004F53BC">
        <w:rPr>
          <w:szCs w:val="22"/>
          <w:u w:val="single"/>
          <w:lang w:val="ru-RU"/>
        </w:rPr>
        <w:tab/>
      </w:r>
      <w:r w:rsidRPr="004F53BC">
        <w:rPr>
          <w:szCs w:val="22"/>
          <w:u w:val="single"/>
          <w:lang w:val="ru-RU"/>
        </w:rPr>
        <w:tab/>
      </w:r>
    </w:p>
    <w:p w:rsidR="00965849" w:rsidRPr="004F53BC" w:rsidRDefault="009A79E0" w:rsidP="00965849">
      <w:pPr>
        <w:pStyle w:val="Heading3"/>
        <w:rPr>
          <w:szCs w:val="22"/>
          <w:lang w:val="ru-RU"/>
        </w:rPr>
      </w:pPr>
      <w:r>
        <w:rPr>
          <w:szCs w:val="22"/>
          <w:u w:val="none"/>
        </w:rPr>
        <w:t>B</w:t>
      </w:r>
      <w:r w:rsidR="00965849" w:rsidRPr="004F53BC">
        <w:rPr>
          <w:szCs w:val="22"/>
          <w:u w:val="none"/>
          <w:lang w:val="ru-RU"/>
        </w:rPr>
        <w:t xml:space="preserve">4. </w:t>
      </w:r>
      <w:r w:rsidR="00384CD0">
        <w:rPr>
          <w:szCs w:val="22"/>
          <w:u w:val="none"/>
          <w:lang w:val="ru-RU"/>
        </w:rPr>
        <w:t xml:space="preserve">Какой метод присвоения </w:t>
      </w:r>
      <w:r w:rsidR="00EB1BAF" w:rsidRPr="004F53BC">
        <w:rPr>
          <w:szCs w:val="22"/>
          <w:u w:val="none"/>
          <w:lang w:val="ru-RU"/>
        </w:rPr>
        <w:t>условных обозначений</w:t>
      </w:r>
      <w:r w:rsidR="00965849" w:rsidRPr="004F53BC">
        <w:rPr>
          <w:szCs w:val="22"/>
          <w:u w:val="none"/>
          <w:lang w:val="ru-RU"/>
        </w:rPr>
        <w:t xml:space="preserve"> </w:t>
      </w:r>
      <w:r w:rsidR="00384CD0">
        <w:rPr>
          <w:szCs w:val="22"/>
          <w:u w:val="none"/>
          <w:lang w:val="ru-RU"/>
        </w:rPr>
        <w:t xml:space="preserve">применяет </w:t>
      </w:r>
      <w:r w:rsidR="00965849" w:rsidRPr="004F53BC">
        <w:rPr>
          <w:szCs w:val="22"/>
          <w:u w:val="none"/>
          <w:lang w:val="ru-RU"/>
        </w:rPr>
        <w:t>(</w:t>
      </w:r>
      <w:r w:rsidR="00EB1BAF" w:rsidRPr="004F53BC">
        <w:rPr>
          <w:szCs w:val="22"/>
          <w:u w:val="none"/>
          <w:lang w:val="ru-RU"/>
        </w:rPr>
        <w:t>или</w:t>
      </w:r>
      <w:r w:rsidR="00965849" w:rsidRPr="004F53BC">
        <w:rPr>
          <w:szCs w:val="22"/>
          <w:u w:val="none"/>
          <w:lang w:val="ru-RU"/>
        </w:rPr>
        <w:t xml:space="preserve"> </w:t>
      </w:r>
      <w:r w:rsidR="00EB1BAF" w:rsidRPr="004F53BC">
        <w:rPr>
          <w:szCs w:val="22"/>
          <w:u w:val="none"/>
          <w:lang w:val="ru-RU"/>
        </w:rPr>
        <w:t>план</w:t>
      </w:r>
      <w:r w:rsidR="00384CD0">
        <w:rPr>
          <w:szCs w:val="22"/>
          <w:u w:val="none"/>
          <w:lang w:val="ru-RU"/>
        </w:rPr>
        <w:t>ирует применять</w:t>
      </w:r>
      <w:r w:rsidR="00965849" w:rsidRPr="004F53BC">
        <w:rPr>
          <w:szCs w:val="22"/>
          <w:u w:val="none"/>
          <w:lang w:val="ru-RU"/>
        </w:rPr>
        <w:t>)</w:t>
      </w:r>
      <w:r w:rsidR="00384CD0">
        <w:rPr>
          <w:szCs w:val="22"/>
          <w:u w:val="none"/>
          <w:lang w:val="ru-RU"/>
        </w:rPr>
        <w:t xml:space="preserve"> </w:t>
      </w:r>
      <w:r w:rsidR="00384CD0" w:rsidRPr="004F53BC">
        <w:rPr>
          <w:szCs w:val="22"/>
          <w:u w:val="none"/>
          <w:lang w:val="ru-RU"/>
        </w:rPr>
        <w:t>ваше ведомство</w:t>
      </w:r>
      <w:r w:rsidR="00965849" w:rsidRPr="004F53BC">
        <w:rPr>
          <w:szCs w:val="22"/>
          <w:u w:val="none"/>
          <w:lang w:val="ru-RU"/>
        </w:rPr>
        <w:t>?</w:t>
      </w:r>
    </w:p>
    <w:p w:rsidR="00965849" w:rsidRPr="00384CD0" w:rsidRDefault="00965849" w:rsidP="00965849">
      <w:pPr>
        <w:rPr>
          <w:szCs w:val="22"/>
          <w:lang w:val="ru-RU" w:eastAsia="ko-KR"/>
        </w:rPr>
      </w:pPr>
      <w:r w:rsidRPr="00384CD0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384CD0">
        <w:rPr>
          <w:szCs w:val="22"/>
          <w:lang w:val="ru-RU" w:eastAsia="ko-KR"/>
        </w:rPr>
        <w:t xml:space="preserve"> </w:t>
      </w:r>
      <w:r w:rsidR="00EB1BAF" w:rsidRPr="00384CD0">
        <w:rPr>
          <w:szCs w:val="22"/>
          <w:lang w:val="ru-RU" w:eastAsia="ko-KR"/>
        </w:rPr>
        <w:t>Нормативн</w:t>
      </w:r>
      <w:r w:rsidR="00384CD0">
        <w:rPr>
          <w:szCs w:val="22"/>
          <w:lang w:val="ru-RU" w:eastAsia="ko-KR"/>
        </w:rPr>
        <w:t>ый</w:t>
      </w:r>
      <w:r w:rsidR="00EB1BAF" w:rsidRPr="00384CD0">
        <w:rPr>
          <w:szCs w:val="22"/>
          <w:lang w:val="ru-RU" w:eastAsia="ko-KR"/>
        </w:rPr>
        <w:t xml:space="preserve"> </w:t>
      </w:r>
      <w:r w:rsidRPr="00384CD0">
        <w:rPr>
          <w:szCs w:val="22"/>
          <w:lang w:val="ru-RU" w:eastAsia="ko-KR"/>
        </w:rPr>
        <w:t>(</w:t>
      </w:r>
      <w:r w:rsidR="00EB1BAF" w:rsidRPr="00384CD0">
        <w:rPr>
          <w:szCs w:val="22"/>
          <w:lang w:val="ru-RU" w:eastAsia="ko-KR"/>
        </w:rPr>
        <w:t>код</w:t>
      </w:r>
      <w:r w:rsidRPr="00384CD0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>присваивается национальным</w:t>
      </w:r>
      <w:r w:rsidR="00EB1BAF" w:rsidRPr="00384CD0">
        <w:rPr>
          <w:szCs w:val="22"/>
          <w:lang w:val="ru-RU" w:eastAsia="ko-KR"/>
        </w:rPr>
        <w:t xml:space="preserve"> орган</w:t>
      </w:r>
      <w:r w:rsidR="00384CD0">
        <w:rPr>
          <w:szCs w:val="22"/>
          <w:lang w:val="ru-RU" w:eastAsia="ko-KR"/>
        </w:rPr>
        <w:t>ом</w:t>
      </w:r>
      <w:r w:rsidRPr="00384CD0">
        <w:rPr>
          <w:szCs w:val="22"/>
          <w:lang w:val="ru-RU" w:eastAsia="ko-KR"/>
        </w:rPr>
        <w:t>)</w:t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EB1BAF" w:rsidRPr="00EB1BAF">
        <w:rPr>
          <w:szCs w:val="22"/>
          <w:lang w:val="ru-RU" w:eastAsia="ko-KR"/>
        </w:rPr>
        <w:t>Процедурн</w:t>
      </w:r>
      <w:r w:rsidR="00384CD0">
        <w:rPr>
          <w:szCs w:val="22"/>
          <w:lang w:val="ru-RU" w:eastAsia="ko-KR"/>
        </w:rPr>
        <w:t>ый</w:t>
      </w:r>
      <w:r w:rsidRPr="00EB1BAF">
        <w:rPr>
          <w:szCs w:val="22"/>
          <w:lang w:val="ru-RU" w:eastAsia="ko-KR"/>
        </w:rPr>
        <w:t xml:space="preserve"> (</w:t>
      </w:r>
      <w:r w:rsidR="00EB1BAF" w:rsidRPr="00EB1BAF">
        <w:rPr>
          <w:szCs w:val="22"/>
          <w:lang w:val="ru-RU" w:eastAsia="ko-KR"/>
        </w:rPr>
        <w:t>код</w:t>
      </w:r>
      <w:r w:rsidRPr="00EB1BAF">
        <w:rPr>
          <w:szCs w:val="22"/>
          <w:lang w:val="ru-RU" w:eastAsia="ko-KR"/>
        </w:rPr>
        <w:t xml:space="preserve"> </w:t>
      </w:r>
      <w:r w:rsidR="00384CD0" w:rsidRPr="00384CD0">
        <w:rPr>
          <w:szCs w:val="22"/>
          <w:lang w:val="ru-RU" w:eastAsia="ko-KR"/>
        </w:rPr>
        <w:t xml:space="preserve">присваивается </w:t>
      </w:r>
      <w:r w:rsidR="00384CD0">
        <w:rPr>
          <w:szCs w:val="22"/>
          <w:lang w:val="ru-RU" w:eastAsia="ko-KR"/>
        </w:rPr>
        <w:t>международным</w:t>
      </w:r>
      <w:r w:rsidR="00EB1BAF" w:rsidRPr="00EB1BAF">
        <w:rPr>
          <w:szCs w:val="22"/>
          <w:lang w:val="ru-RU" w:eastAsia="ko-KR"/>
        </w:rPr>
        <w:t xml:space="preserve"> орган</w:t>
      </w:r>
      <w:r w:rsidR="00384CD0">
        <w:rPr>
          <w:szCs w:val="22"/>
          <w:lang w:val="ru-RU" w:eastAsia="ko-KR"/>
        </w:rPr>
        <w:t>ом</w:t>
      </w:r>
      <w:r w:rsidRPr="00EB1BAF">
        <w:rPr>
          <w:szCs w:val="22"/>
          <w:lang w:val="ru-RU" w:eastAsia="ko-KR"/>
        </w:rPr>
        <w:t xml:space="preserve">, </w:t>
      </w:r>
      <w:r w:rsidR="00EB1BAF" w:rsidRPr="00EB1BAF">
        <w:rPr>
          <w:szCs w:val="22"/>
          <w:lang w:val="ru-RU" w:eastAsia="ko-KR"/>
        </w:rPr>
        <w:t>например</w:t>
      </w:r>
      <w:r w:rsidRPr="00EB1BAF">
        <w:rPr>
          <w:szCs w:val="22"/>
          <w:lang w:val="ru-RU" w:eastAsia="ko-KR"/>
        </w:rPr>
        <w:t xml:space="preserve"> </w:t>
      </w:r>
      <w:r w:rsidR="00EB1BAF" w:rsidRPr="00EB1BAF">
        <w:rPr>
          <w:szCs w:val="22"/>
          <w:lang w:val="ru-RU" w:eastAsia="ko-KR"/>
        </w:rPr>
        <w:t>ВОИС</w:t>
      </w:r>
      <w:r w:rsidRPr="00EB1BAF">
        <w:rPr>
          <w:szCs w:val="22"/>
          <w:lang w:val="ru-RU" w:eastAsia="ko-KR"/>
        </w:rPr>
        <w:t xml:space="preserve">, </w:t>
      </w:r>
      <w:r w:rsidR="00EF77D6">
        <w:rPr>
          <w:szCs w:val="22"/>
          <w:lang w:val="ru-RU" w:eastAsia="ko-KR"/>
        </w:rPr>
        <w:t xml:space="preserve">исходя из </w:t>
      </w:r>
      <w:r w:rsidR="00384CD0">
        <w:rPr>
          <w:szCs w:val="22"/>
          <w:lang w:val="ru-RU" w:eastAsia="ko-KR"/>
        </w:rPr>
        <w:t xml:space="preserve">портфеля </w:t>
      </w:r>
      <w:r w:rsidR="00EF77D6">
        <w:rPr>
          <w:szCs w:val="22"/>
          <w:lang w:val="ru-RU" w:eastAsia="ko-KR"/>
        </w:rPr>
        <w:t xml:space="preserve">ИС </w:t>
      </w:r>
      <w:r w:rsidR="00384CD0">
        <w:rPr>
          <w:szCs w:val="22"/>
          <w:lang w:val="ru-RU" w:eastAsia="ko-KR"/>
        </w:rPr>
        <w:t>заявителя</w:t>
      </w:r>
      <w:r w:rsidR="00EF77D6">
        <w:rPr>
          <w:szCs w:val="22"/>
          <w:lang w:val="ru-RU" w:eastAsia="ko-KR"/>
        </w:rPr>
        <w:t xml:space="preserve"> </w:t>
      </w:r>
      <w:r w:rsidR="00384CD0">
        <w:rPr>
          <w:szCs w:val="22"/>
          <w:lang w:val="ru-RU" w:eastAsia="ko-KR"/>
        </w:rPr>
        <w:t xml:space="preserve">в </w:t>
      </w:r>
      <w:r w:rsidR="00EF77D6">
        <w:rPr>
          <w:szCs w:val="22"/>
          <w:lang w:val="ru-RU" w:eastAsia="ko-KR"/>
        </w:rPr>
        <w:t xml:space="preserve">согласованной </w:t>
      </w:r>
      <w:r w:rsidR="00EB1BAF" w:rsidRPr="00EB1BAF">
        <w:rPr>
          <w:szCs w:val="22"/>
          <w:lang w:val="ru-RU" w:eastAsia="ko-KR"/>
        </w:rPr>
        <w:t>международн</w:t>
      </w:r>
      <w:r w:rsidR="00B82F98">
        <w:rPr>
          <w:szCs w:val="22"/>
          <w:lang w:val="ru-RU" w:eastAsia="ko-KR"/>
        </w:rPr>
        <w:t>ой</w:t>
      </w:r>
      <w:r w:rsidRPr="00EB1BAF">
        <w:rPr>
          <w:szCs w:val="22"/>
          <w:lang w:val="ru-RU" w:eastAsia="ko-KR"/>
        </w:rPr>
        <w:t xml:space="preserve"> </w:t>
      </w:r>
      <w:r w:rsidR="00B82F98">
        <w:rPr>
          <w:szCs w:val="22"/>
          <w:lang w:val="ru-RU" w:eastAsia="ko-KR"/>
        </w:rPr>
        <w:t>базе</w:t>
      </w:r>
      <w:r w:rsidR="00EB1BAF" w:rsidRPr="00EB1BAF">
        <w:rPr>
          <w:szCs w:val="22"/>
          <w:lang w:val="ru-RU" w:eastAsia="ko-KR"/>
        </w:rPr>
        <w:t xml:space="preserve"> данных</w:t>
      </w:r>
      <w:r w:rsidRPr="00EB1BAF">
        <w:rPr>
          <w:szCs w:val="22"/>
          <w:lang w:val="ru-RU" w:eastAsia="ko-KR"/>
        </w:rPr>
        <w:t>)</w:t>
      </w:r>
    </w:p>
    <w:p w:rsidR="00965849" w:rsidRPr="009A79E0" w:rsidRDefault="00965849" w:rsidP="00965849">
      <w:pPr>
        <w:rPr>
          <w:szCs w:val="22"/>
          <w:lang w:val="ru-RU" w:eastAsia="ko-KR"/>
        </w:rPr>
      </w:pPr>
      <w:r w:rsidRPr="009A79E0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9A79E0">
        <w:rPr>
          <w:szCs w:val="22"/>
          <w:lang w:val="ru-RU" w:eastAsia="ko-KR"/>
        </w:rPr>
        <w:t xml:space="preserve"> </w:t>
      </w:r>
      <w:r w:rsidR="00B82F98">
        <w:rPr>
          <w:szCs w:val="22"/>
          <w:lang w:val="ru-RU" w:eastAsia="ko-KR"/>
        </w:rPr>
        <w:t xml:space="preserve">Иной </w:t>
      </w:r>
      <w:r w:rsidRPr="009A79E0">
        <w:rPr>
          <w:szCs w:val="22"/>
          <w:lang w:val="ru-RU" w:eastAsia="ko-KR"/>
        </w:rPr>
        <w:t>(</w:t>
      </w:r>
      <w:r w:rsidR="00B82F98">
        <w:rPr>
          <w:szCs w:val="22"/>
          <w:lang w:val="ru-RU" w:eastAsia="ko-KR"/>
        </w:rPr>
        <w:t>п</w:t>
      </w:r>
      <w:r w:rsidR="004B5888">
        <w:rPr>
          <w:szCs w:val="22"/>
          <w:lang w:val="ru-RU" w:eastAsia="ko-KR"/>
        </w:rPr>
        <w:t>росьба указать</w:t>
      </w:r>
      <w:r w:rsidRPr="009A79E0">
        <w:rPr>
          <w:szCs w:val="22"/>
          <w:lang w:val="ru-RU" w:eastAsia="ko-KR"/>
        </w:rPr>
        <w:t>:</w:t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  <w:t>)</w:t>
      </w:r>
    </w:p>
    <w:p w:rsidR="00965849" w:rsidRPr="009A79E0" w:rsidRDefault="009A79E0" w:rsidP="00965849">
      <w:pPr>
        <w:pStyle w:val="Heading3"/>
        <w:rPr>
          <w:szCs w:val="22"/>
          <w:lang w:val="ru-RU" w:eastAsia="en-US"/>
        </w:rPr>
      </w:pPr>
      <w:r>
        <w:rPr>
          <w:szCs w:val="22"/>
          <w:u w:val="none"/>
        </w:rPr>
        <w:t>B</w:t>
      </w:r>
      <w:r w:rsidR="00965849" w:rsidRPr="009A79E0">
        <w:rPr>
          <w:szCs w:val="22"/>
          <w:u w:val="none"/>
          <w:lang w:val="ru-RU"/>
        </w:rPr>
        <w:t xml:space="preserve">5. </w:t>
      </w:r>
      <w:r w:rsidR="00EB1BAF" w:rsidRPr="009A79E0">
        <w:rPr>
          <w:szCs w:val="22"/>
          <w:u w:val="none"/>
          <w:lang w:val="ru-RU"/>
        </w:rPr>
        <w:t>Как</w:t>
      </w:r>
      <w:r w:rsidR="00965849" w:rsidRPr="009A79E0">
        <w:rPr>
          <w:szCs w:val="22"/>
          <w:u w:val="none"/>
          <w:lang w:val="ru-RU"/>
        </w:rPr>
        <w:t xml:space="preserve"> </w:t>
      </w:r>
      <w:r w:rsidR="004F53BC" w:rsidRPr="009A79E0">
        <w:rPr>
          <w:szCs w:val="22"/>
          <w:u w:val="none"/>
          <w:lang w:val="ru-RU"/>
        </w:rPr>
        <w:t>ваше ведомство</w:t>
      </w:r>
      <w:r w:rsidR="00965849" w:rsidRPr="009A79E0">
        <w:rPr>
          <w:szCs w:val="22"/>
          <w:u w:val="none"/>
          <w:lang w:val="ru-RU"/>
        </w:rPr>
        <w:t xml:space="preserve"> </w:t>
      </w:r>
      <w:r w:rsidR="00B82F98">
        <w:rPr>
          <w:szCs w:val="22"/>
          <w:u w:val="none"/>
          <w:lang w:val="ru-RU"/>
        </w:rPr>
        <w:t>обеспечивает наличие у заявителя</w:t>
      </w:r>
      <w:r w:rsidR="00EB1BAF" w:rsidRPr="009A79E0">
        <w:rPr>
          <w:szCs w:val="22"/>
          <w:u w:val="none"/>
          <w:lang w:val="ru-RU"/>
        </w:rPr>
        <w:t xml:space="preserve"> только</w:t>
      </w:r>
      <w:r w:rsidR="00965849" w:rsidRPr="009A79E0">
        <w:rPr>
          <w:szCs w:val="22"/>
          <w:u w:val="none"/>
          <w:lang w:val="ru-RU"/>
        </w:rPr>
        <w:t xml:space="preserve"> </w:t>
      </w:r>
      <w:r w:rsidR="00B82F98">
        <w:rPr>
          <w:szCs w:val="22"/>
          <w:u w:val="none"/>
          <w:lang w:val="ru-RU"/>
        </w:rPr>
        <w:t>одного</w:t>
      </w:r>
      <w:r w:rsidR="00965849" w:rsidRPr="009A79E0">
        <w:rPr>
          <w:szCs w:val="22"/>
          <w:u w:val="none"/>
          <w:lang w:val="ru-RU"/>
        </w:rPr>
        <w:t xml:space="preserve"> </w:t>
      </w:r>
      <w:r w:rsidR="00B82F98" w:rsidRPr="00B82F98">
        <w:rPr>
          <w:szCs w:val="22"/>
          <w:u w:val="none"/>
          <w:lang w:val="ru-RU"/>
        </w:rPr>
        <w:t>условного обозначения</w:t>
      </w:r>
      <w:r w:rsidR="00965849" w:rsidRPr="009A79E0">
        <w:rPr>
          <w:szCs w:val="22"/>
          <w:u w:val="none"/>
          <w:lang w:val="ru-RU"/>
        </w:rPr>
        <w:t>?</w:t>
      </w:r>
      <w:r w:rsidR="00965849" w:rsidRPr="009A79E0">
        <w:rPr>
          <w:szCs w:val="22"/>
          <w:lang w:val="ru-RU"/>
        </w:rPr>
        <w:br/>
      </w:r>
    </w:p>
    <w:p w:rsidR="00965849" w:rsidRPr="00EB1BAF" w:rsidRDefault="00EB1BAF" w:rsidP="00B82F98">
      <w:pPr>
        <w:pStyle w:val="ListParagraph"/>
        <w:numPr>
          <w:ilvl w:val="0"/>
          <w:numId w:val="10"/>
        </w:numPr>
        <w:rPr>
          <w:szCs w:val="22"/>
          <w:lang w:val="ru-RU" w:eastAsia="ko-KR"/>
        </w:rPr>
      </w:pPr>
      <w:r w:rsidRPr="00EB1BAF">
        <w:rPr>
          <w:szCs w:val="22"/>
          <w:u w:val="single"/>
          <w:lang w:val="ru-RU" w:eastAsia="ko-KR"/>
        </w:rPr>
        <w:t>В случае</w:t>
      </w:r>
      <w:r w:rsidR="00965849" w:rsidRPr="00EB1BAF">
        <w:rPr>
          <w:szCs w:val="22"/>
          <w:u w:val="single"/>
          <w:lang w:val="ru-RU" w:eastAsia="ko-KR"/>
        </w:rPr>
        <w:t xml:space="preserve"> </w:t>
      </w:r>
      <w:r w:rsidRPr="00EB1BAF">
        <w:rPr>
          <w:szCs w:val="22"/>
          <w:u w:val="single"/>
          <w:lang w:val="ru-RU" w:eastAsia="ko-KR"/>
        </w:rPr>
        <w:t>национальн</w:t>
      </w:r>
      <w:r w:rsidR="00B82F98">
        <w:rPr>
          <w:szCs w:val="22"/>
          <w:u w:val="single"/>
          <w:lang w:val="ru-RU" w:eastAsia="ko-KR"/>
        </w:rPr>
        <w:t>ых</w:t>
      </w:r>
      <w:r w:rsidR="00965849" w:rsidRPr="00EB1BAF">
        <w:rPr>
          <w:szCs w:val="22"/>
          <w:u w:val="single"/>
          <w:lang w:val="ru-RU" w:eastAsia="ko-KR"/>
        </w:rPr>
        <w:t xml:space="preserve"> </w:t>
      </w:r>
      <w:r w:rsidR="00B82F98">
        <w:rPr>
          <w:szCs w:val="22"/>
          <w:u w:val="single"/>
          <w:lang w:val="ru-RU" w:eastAsia="ko-KR"/>
        </w:rPr>
        <w:t>заявителей</w:t>
      </w:r>
      <w:r w:rsidR="00965849" w:rsidRPr="00EB1BAF">
        <w:rPr>
          <w:szCs w:val="22"/>
          <w:u w:val="single"/>
          <w:lang w:val="ru-RU" w:eastAsia="ko-KR"/>
        </w:rPr>
        <w:t>,</w:t>
      </w:r>
      <w:r w:rsidR="00965849" w:rsidRPr="00EB1BAF">
        <w:rPr>
          <w:szCs w:val="22"/>
          <w:u w:val="single"/>
          <w:lang w:val="ru-RU"/>
        </w:rPr>
        <w:tab/>
      </w:r>
      <w:r w:rsidR="00965849" w:rsidRPr="00EB1BAF">
        <w:rPr>
          <w:szCs w:val="22"/>
          <w:u w:val="single"/>
          <w:lang w:val="ru-RU"/>
        </w:rPr>
        <w:tab/>
      </w:r>
    </w:p>
    <w:p w:rsidR="00965849" w:rsidRPr="00EB1BAF" w:rsidRDefault="00965849" w:rsidP="00965849">
      <w:pPr>
        <w:pStyle w:val="ListParagraph"/>
        <w:tabs>
          <w:tab w:val="left" w:pos="8100"/>
        </w:tabs>
        <w:ind w:left="800"/>
        <w:rPr>
          <w:szCs w:val="22"/>
          <w:lang w:val="ru-RU" w:eastAsia="ko-KR"/>
        </w:rPr>
      </w:pPr>
    </w:p>
    <w:p w:rsidR="00965849" w:rsidRPr="00EB1BAF" w:rsidRDefault="00EB1BAF" w:rsidP="00B82F98">
      <w:pPr>
        <w:pStyle w:val="ListParagraph"/>
        <w:numPr>
          <w:ilvl w:val="0"/>
          <w:numId w:val="10"/>
        </w:numPr>
        <w:rPr>
          <w:szCs w:val="22"/>
          <w:lang w:val="ru-RU" w:eastAsia="ko-KR"/>
        </w:rPr>
      </w:pPr>
      <w:r w:rsidRPr="00EB1BAF">
        <w:rPr>
          <w:szCs w:val="22"/>
          <w:u w:val="single"/>
          <w:lang w:val="ru-RU" w:eastAsia="ko-KR"/>
        </w:rPr>
        <w:t>В случае</w:t>
      </w:r>
      <w:r w:rsidR="00965849" w:rsidRPr="00EB1BAF">
        <w:rPr>
          <w:szCs w:val="22"/>
          <w:u w:val="single"/>
          <w:lang w:val="ru-RU" w:eastAsia="ko-KR"/>
        </w:rPr>
        <w:t xml:space="preserve"> </w:t>
      </w:r>
      <w:r w:rsidR="00B82F98">
        <w:rPr>
          <w:szCs w:val="22"/>
          <w:u w:val="single"/>
          <w:lang w:val="ru-RU" w:eastAsia="ko-KR"/>
        </w:rPr>
        <w:t>иностранных</w:t>
      </w:r>
      <w:r w:rsidR="00965849" w:rsidRPr="00EB1BAF">
        <w:rPr>
          <w:szCs w:val="22"/>
          <w:u w:val="single"/>
          <w:lang w:val="ru-RU" w:eastAsia="ko-KR"/>
        </w:rPr>
        <w:t xml:space="preserve"> </w:t>
      </w:r>
      <w:r w:rsidR="00B82F98">
        <w:rPr>
          <w:szCs w:val="22"/>
          <w:u w:val="single"/>
          <w:lang w:val="ru-RU" w:eastAsia="ko-KR"/>
        </w:rPr>
        <w:t>заявителей</w:t>
      </w:r>
      <w:r w:rsidR="00965849" w:rsidRPr="00EB1BAF">
        <w:rPr>
          <w:szCs w:val="22"/>
          <w:u w:val="single"/>
          <w:lang w:val="ru-RU" w:eastAsia="ko-KR"/>
        </w:rPr>
        <w:t>,</w:t>
      </w:r>
      <w:r w:rsidR="00965849" w:rsidRPr="00EB1BAF">
        <w:rPr>
          <w:szCs w:val="22"/>
          <w:u w:val="single"/>
          <w:lang w:val="ru-RU"/>
        </w:rPr>
        <w:tab/>
      </w:r>
      <w:r w:rsidR="00965849" w:rsidRPr="00EB1BAF">
        <w:rPr>
          <w:szCs w:val="22"/>
          <w:u w:val="single"/>
          <w:lang w:val="ru-RU"/>
        </w:rPr>
        <w:tab/>
      </w:r>
    </w:p>
    <w:p w:rsidR="00965849" w:rsidRPr="00EB1BAF" w:rsidRDefault="009A79E0" w:rsidP="00965849">
      <w:pPr>
        <w:pStyle w:val="Heading3"/>
        <w:rPr>
          <w:szCs w:val="22"/>
          <w:lang w:val="ru-RU" w:eastAsia="en-US"/>
        </w:rPr>
      </w:pPr>
      <w:r>
        <w:rPr>
          <w:szCs w:val="22"/>
          <w:u w:val="none"/>
        </w:rPr>
        <w:t>B</w:t>
      </w:r>
      <w:r w:rsidR="00965849" w:rsidRPr="00EB1BAF">
        <w:rPr>
          <w:szCs w:val="22"/>
          <w:u w:val="none"/>
          <w:lang w:val="ru-RU"/>
        </w:rPr>
        <w:t>6</w:t>
      </w:r>
      <w:r w:rsidR="00965849">
        <w:rPr>
          <w:szCs w:val="22"/>
          <w:u w:val="none"/>
        </w:rPr>
        <w:t>a</w:t>
      </w:r>
      <w:r w:rsidR="00965849" w:rsidRPr="00EB1BAF">
        <w:rPr>
          <w:szCs w:val="22"/>
          <w:u w:val="none"/>
          <w:lang w:val="ru-RU"/>
        </w:rPr>
        <w:t xml:space="preserve">. </w:t>
      </w:r>
      <w:r w:rsidR="00B82F98">
        <w:rPr>
          <w:szCs w:val="22"/>
          <w:u w:val="none"/>
          <w:lang w:val="ru-RU"/>
        </w:rPr>
        <w:t xml:space="preserve">Какие </w:t>
      </w:r>
      <w:r w:rsidR="00B82F98" w:rsidRPr="00B82F98">
        <w:rPr>
          <w:szCs w:val="22"/>
          <w:u w:val="none"/>
          <w:lang w:val="ru-RU"/>
        </w:rPr>
        <w:t>сведени</w:t>
      </w:r>
      <w:r w:rsidR="00B82F98">
        <w:rPr>
          <w:szCs w:val="22"/>
          <w:u w:val="none"/>
          <w:lang w:val="ru-RU"/>
        </w:rPr>
        <w:t xml:space="preserve">я запрашивает </w:t>
      </w:r>
      <w:r w:rsidR="004F53BC" w:rsidRPr="004F53BC">
        <w:rPr>
          <w:szCs w:val="22"/>
          <w:u w:val="none"/>
          <w:lang w:val="ru-RU"/>
        </w:rPr>
        <w:t>ваше ведомство</w:t>
      </w:r>
      <w:r w:rsidR="00965849" w:rsidRPr="00EB1BAF">
        <w:rPr>
          <w:szCs w:val="22"/>
          <w:u w:val="none"/>
          <w:lang w:val="ru-RU"/>
        </w:rPr>
        <w:t xml:space="preserve"> </w:t>
      </w:r>
      <w:r w:rsidR="00B82F98">
        <w:rPr>
          <w:szCs w:val="22"/>
          <w:u w:val="none"/>
          <w:lang w:val="ru-RU"/>
        </w:rPr>
        <w:t xml:space="preserve">для </w:t>
      </w:r>
      <w:r w:rsidR="004B67D6">
        <w:rPr>
          <w:szCs w:val="22"/>
          <w:u w:val="none"/>
          <w:lang w:val="ru-RU"/>
        </w:rPr>
        <w:t xml:space="preserve">целей </w:t>
      </w:r>
      <w:r w:rsidR="00B82F98">
        <w:rPr>
          <w:szCs w:val="22"/>
          <w:u w:val="none"/>
          <w:lang w:val="ru-RU"/>
        </w:rPr>
        <w:t xml:space="preserve">присвоения </w:t>
      </w:r>
      <w:r w:rsidR="00EB1BAF" w:rsidRPr="00EB1BAF">
        <w:rPr>
          <w:szCs w:val="22"/>
          <w:u w:val="none"/>
          <w:lang w:val="ru-RU"/>
        </w:rPr>
        <w:t>условных обозначений</w:t>
      </w:r>
      <w:r w:rsidR="00965849" w:rsidRPr="00EB1BAF">
        <w:rPr>
          <w:szCs w:val="22"/>
          <w:u w:val="none"/>
          <w:lang w:val="ru-RU"/>
        </w:rPr>
        <w:t xml:space="preserve"> </w:t>
      </w:r>
      <w:r w:rsidR="00EB1BAF" w:rsidRPr="00EB1BAF">
        <w:rPr>
          <w:szCs w:val="22"/>
          <w:u w:val="none"/>
          <w:lang w:val="ru-RU"/>
        </w:rPr>
        <w:t>заявителям</w:t>
      </w:r>
      <w:r w:rsidR="00965849" w:rsidRPr="00EB1BAF">
        <w:rPr>
          <w:szCs w:val="22"/>
          <w:u w:val="none"/>
          <w:lang w:val="ru-RU"/>
        </w:rPr>
        <w:t>?</w:t>
      </w:r>
      <w:r w:rsidR="00965849" w:rsidRPr="00EB1BAF">
        <w:rPr>
          <w:szCs w:val="22"/>
          <w:lang w:val="ru-RU"/>
        </w:rPr>
        <w:br/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B82F98" w:rsidRPr="00EB1BAF">
        <w:rPr>
          <w:szCs w:val="22"/>
          <w:lang w:val="ru-RU" w:eastAsia="ko-KR"/>
        </w:rPr>
        <w:t>Н</w:t>
      </w:r>
      <w:r w:rsidR="00EB1BAF" w:rsidRPr="00EB1BAF">
        <w:rPr>
          <w:szCs w:val="22"/>
          <w:lang w:val="ru-RU" w:eastAsia="ko-KR"/>
        </w:rPr>
        <w:t>омер</w:t>
      </w:r>
      <w:r w:rsidR="00B82F98">
        <w:rPr>
          <w:szCs w:val="22"/>
          <w:lang w:val="ru-RU" w:eastAsia="ko-KR"/>
        </w:rPr>
        <w:t xml:space="preserve"> </w:t>
      </w:r>
      <w:r w:rsidR="00B82F98" w:rsidRPr="00EB1BAF">
        <w:rPr>
          <w:szCs w:val="22"/>
          <w:lang w:val="ru-RU" w:eastAsia="ko-KR"/>
        </w:rPr>
        <w:t>налог</w:t>
      </w:r>
      <w:r w:rsidR="00B82F98">
        <w:rPr>
          <w:szCs w:val="22"/>
          <w:lang w:val="ru-RU" w:eastAsia="ko-KR"/>
        </w:rPr>
        <w:t>оплательщика</w:t>
      </w:r>
    </w:p>
    <w:p w:rsidR="00965849" w:rsidRPr="00EB1BAF" w:rsidRDefault="00965849" w:rsidP="00965849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B82F98" w:rsidRPr="00EB1BAF">
        <w:rPr>
          <w:szCs w:val="22"/>
          <w:lang w:val="ru-RU" w:eastAsia="ko-KR"/>
        </w:rPr>
        <w:t>Номер</w:t>
      </w:r>
      <w:r w:rsidR="00B82F98">
        <w:rPr>
          <w:szCs w:val="22"/>
          <w:lang w:val="ru-RU" w:eastAsia="ko-KR"/>
        </w:rPr>
        <w:t xml:space="preserve"> </w:t>
      </w:r>
      <w:r w:rsidR="003100E5" w:rsidRPr="003100E5">
        <w:rPr>
          <w:szCs w:val="22"/>
          <w:lang w:val="ru-RU" w:eastAsia="ko-KR"/>
        </w:rPr>
        <w:t>свидетельств</w:t>
      </w:r>
      <w:r w:rsidR="003100E5">
        <w:rPr>
          <w:szCs w:val="22"/>
          <w:lang w:val="ru-RU" w:eastAsia="ko-KR"/>
        </w:rPr>
        <w:t>а</w:t>
      </w:r>
      <w:r w:rsidR="004B67D6">
        <w:rPr>
          <w:szCs w:val="22"/>
          <w:lang w:val="ru-RU" w:eastAsia="ko-KR"/>
        </w:rPr>
        <w:t xml:space="preserve"> </w:t>
      </w:r>
      <w:r w:rsidR="00B82F98" w:rsidRPr="00EB1BAF">
        <w:rPr>
          <w:szCs w:val="22"/>
          <w:lang w:val="ru-RU" w:eastAsia="ko-KR"/>
        </w:rPr>
        <w:t>с</w:t>
      </w:r>
      <w:r w:rsidR="00EB1BAF" w:rsidRPr="00EB1BAF">
        <w:rPr>
          <w:szCs w:val="22"/>
          <w:lang w:val="ru-RU" w:eastAsia="ko-KR"/>
        </w:rPr>
        <w:t>оциальн</w:t>
      </w:r>
      <w:r w:rsidR="00B82F98">
        <w:rPr>
          <w:szCs w:val="22"/>
          <w:lang w:val="ru-RU" w:eastAsia="ko-KR"/>
        </w:rPr>
        <w:t>ого страхования</w:t>
      </w:r>
      <w:r w:rsidRPr="00EB1BAF">
        <w:rPr>
          <w:szCs w:val="22"/>
          <w:lang w:val="ru-RU" w:eastAsia="ko-KR"/>
        </w:rPr>
        <w:t xml:space="preserve"> </w:t>
      </w:r>
    </w:p>
    <w:p w:rsidR="00965849" w:rsidRPr="00EB1BAF" w:rsidRDefault="00965849" w:rsidP="00965849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/>
        </w:rPr>
        <w:t xml:space="preserve"> </w:t>
      </w:r>
      <w:r w:rsidR="00B82F98" w:rsidRPr="00EB1BAF">
        <w:rPr>
          <w:szCs w:val="22"/>
          <w:lang w:val="ru-RU"/>
        </w:rPr>
        <w:t>Н</w:t>
      </w:r>
      <w:r w:rsidR="00EB1BAF" w:rsidRPr="00EB1BAF">
        <w:rPr>
          <w:szCs w:val="22"/>
          <w:lang w:val="ru-RU"/>
        </w:rPr>
        <w:t>омер</w:t>
      </w:r>
      <w:r w:rsidR="00B82F98">
        <w:rPr>
          <w:szCs w:val="22"/>
          <w:lang w:val="ru-RU"/>
        </w:rPr>
        <w:t xml:space="preserve"> </w:t>
      </w:r>
      <w:r w:rsidR="00B82F98" w:rsidRPr="00EB1BAF">
        <w:rPr>
          <w:szCs w:val="22"/>
          <w:lang w:val="ru-RU"/>
        </w:rPr>
        <w:t>паспорт</w:t>
      </w:r>
      <w:r w:rsidR="00B82F98">
        <w:rPr>
          <w:szCs w:val="22"/>
          <w:lang w:val="ru-RU"/>
        </w:rPr>
        <w:t>а</w:t>
      </w:r>
    </w:p>
    <w:p w:rsidR="00965849" w:rsidRPr="00EB1BAF" w:rsidRDefault="00965849" w:rsidP="00965849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B82F98">
        <w:rPr>
          <w:szCs w:val="22"/>
          <w:lang w:val="ru-RU" w:eastAsia="ko-KR"/>
        </w:rPr>
        <w:t xml:space="preserve">Выписка из </w:t>
      </w:r>
      <w:r w:rsidR="00EB1BAF" w:rsidRPr="00EB1BAF">
        <w:rPr>
          <w:szCs w:val="22"/>
          <w:lang w:val="ru-RU" w:eastAsia="ko-KR"/>
        </w:rPr>
        <w:t>реестр</w:t>
      </w:r>
      <w:r w:rsidR="00B82F98">
        <w:rPr>
          <w:szCs w:val="22"/>
          <w:lang w:val="ru-RU" w:eastAsia="ko-KR"/>
        </w:rPr>
        <w:t>а</w:t>
      </w:r>
      <w:r w:rsidR="00EB1BAF" w:rsidRPr="00EB1BAF">
        <w:rPr>
          <w:szCs w:val="22"/>
          <w:lang w:val="ru-RU" w:eastAsia="ko-KR"/>
        </w:rPr>
        <w:t xml:space="preserve"> </w:t>
      </w:r>
      <w:r w:rsidR="00B82F98">
        <w:rPr>
          <w:szCs w:val="22"/>
          <w:lang w:val="ru-RU" w:eastAsia="ko-KR"/>
        </w:rPr>
        <w:t>юридических лиц</w:t>
      </w:r>
    </w:p>
    <w:p w:rsidR="00965849" w:rsidRPr="00EB1BAF" w:rsidRDefault="00965849" w:rsidP="00965849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B82F98" w:rsidRPr="00EB1BAF">
        <w:rPr>
          <w:szCs w:val="22"/>
          <w:lang w:val="ru-RU" w:eastAsia="ko-KR"/>
        </w:rPr>
        <w:t>Адрес</w:t>
      </w:r>
      <w:r w:rsidR="00B82F98">
        <w:rPr>
          <w:szCs w:val="22"/>
          <w:lang w:val="ru-RU" w:eastAsia="ko-KR"/>
        </w:rPr>
        <w:t xml:space="preserve"> электронной почты</w:t>
      </w:r>
    </w:p>
    <w:p w:rsidR="00965849" w:rsidRPr="00EB1BAF" w:rsidRDefault="00965849" w:rsidP="00965849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4B67D6">
        <w:rPr>
          <w:szCs w:val="22"/>
          <w:lang w:val="ru-RU" w:eastAsia="ko-KR"/>
        </w:rPr>
        <w:t xml:space="preserve">Иное </w:t>
      </w:r>
      <w:r w:rsidRPr="00EB1BAF">
        <w:rPr>
          <w:szCs w:val="22"/>
          <w:lang w:val="ru-RU" w:eastAsia="ko-KR"/>
        </w:rPr>
        <w:t>(</w:t>
      </w:r>
      <w:r w:rsidR="00B82F98">
        <w:rPr>
          <w:szCs w:val="22"/>
          <w:lang w:val="ru-RU" w:eastAsia="ko-KR"/>
        </w:rPr>
        <w:t>п</w:t>
      </w:r>
      <w:r w:rsidR="004B5888">
        <w:rPr>
          <w:szCs w:val="22"/>
          <w:lang w:val="ru-RU" w:eastAsia="ko-KR"/>
        </w:rPr>
        <w:t>росьба указать</w:t>
      </w:r>
      <w:r w:rsidRPr="00EB1BAF">
        <w:rPr>
          <w:szCs w:val="22"/>
          <w:lang w:val="ru-RU" w:eastAsia="ko-KR"/>
        </w:rPr>
        <w:t>:</w:t>
      </w:r>
      <w:r w:rsidRPr="00EB1BAF">
        <w:rPr>
          <w:szCs w:val="22"/>
          <w:u w:val="single"/>
          <w:lang w:val="ru-RU"/>
        </w:rPr>
        <w:tab/>
      </w:r>
      <w:r w:rsidRPr="00EB1BAF">
        <w:rPr>
          <w:szCs w:val="22"/>
          <w:u w:val="single"/>
          <w:lang w:val="ru-RU"/>
        </w:rPr>
        <w:tab/>
        <w:t>)</w:t>
      </w:r>
    </w:p>
    <w:p w:rsidR="00965849" w:rsidRPr="00EB1BAF" w:rsidRDefault="009A79E0" w:rsidP="00965849">
      <w:pPr>
        <w:pStyle w:val="Heading3"/>
        <w:rPr>
          <w:szCs w:val="22"/>
          <w:lang w:val="ru-RU" w:eastAsia="en-US"/>
        </w:rPr>
      </w:pPr>
      <w:r>
        <w:rPr>
          <w:szCs w:val="22"/>
          <w:u w:val="none"/>
        </w:rPr>
        <w:t>B</w:t>
      </w:r>
      <w:r w:rsidR="00965849" w:rsidRPr="00EB1BAF">
        <w:rPr>
          <w:szCs w:val="22"/>
          <w:u w:val="none"/>
          <w:lang w:val="ru-RU"/>
        </w:rPr>
        <w:t>6</w:t>
      </w:r>
      <w:r w:rsidR="00965849" w:rsidRPr="00874B6B">
        <w:rPr>
          <w:szCs w:val="22"/>
          <w:u w:val="none"/>
          <w:lang w:eastAsia="ko-KR"/>
        </w:rPr>
        <w:t>b</w:t>
      </w:r>
      <w:r w:rsidR="00965849" w:rsidRPr="00EB1BAF">
        <w:rPr>
          <w:szCs w:val="22"/>
          <w:u w:val="none"/>
          <w:lang w:val="ru-RU"/>
        </w:rPr>
        <w:t xml:space="preserve">. </w:t>
      </w:r>
      <w:r w:rsidR="004B67D6">
        <w:rPr>
          <w:szCs w:val="22"/>
          <w:u w:val="none"/>
          <w:lang w:val="ru-RU"/>
        </w:rPr>
        <w:t xml:space="preserve">Какие </w:t>
      </w:r>
      <w:r w:rsidR="004B67D6" w:rsidRPr="00B82F98">
        <w:rPr>
          <w:szCs w:val="22"/>
          <w:u w:val="none"/>
          <w:lang w:val="ru-RU"/>
        </w:rPr>
        <w:t>сведени</w:t>
      </w:r>
      <w:r w:rsidR="004B67D6">
        <w:rPr>
          <w:szCs w:val="22"/>
          <w:u w:val="none"/>
          <w:lang w:val="ru-RU"/>
        </w:rPr>
        <w:t xml:space="preserve">я запрашивает </w:t>
      </w:r>
      <w:r w:rsidR="004B67D6" w:rsidRPr="004F53BC">
        <w:rPr>
          <w:szCs w:val="22"/>
          <w:u w:val="none"/>
          <w:lang w:val="ru-RU"/>
        </w:rPr>
        <w:t>ваше ведомство</w:t>
      </w:r>
      <w:r w:rsidR="004B67D6" w:rsidRPr="00EB1BAF">
        <w:rPr>
          <w:szCs w:val="22"/>
          <w:u w:val="none"/>
          <w:lang w:val="ru-RU"/>
        </w:rPr>
        <w:t xml:space="preserve"> </w:t>
      </w:r>
      <w:r w:rsidR="004B67D6">
        <w:rPr>
          <w:szCs w:val="22"/>
          <w:u w:val="none"/>
          <w:lang w:val="ru-RU"/>
        </w:rPr>
        <w:t xml:space="preserve">для целей присвоения </w:t>
      </w:r>
      <w:r w:rsidR="004B67D6" w:rsidRPr="00EB1BAF">
        <w:rPr>
          <w:szCs w:val="22"/>
          <w:u w:val="none"/>
          <w:lang w:val="ru-RU"/>
        </w:rPr>
        <w:t xml:space="preserve">условных обозначений </w:t>
      </w:r>
      <w:r w:rsidR="004B67D6">
        <w:rPr>
          <w:szCs w:val="22"/>
          <w:u w:val="none"/>
          <w:lang w:val="ru-RU" w:eastAsia="ko-KR"/>
        </w:rPr>
        <w:t>иностранным</w:t>
      </w:r>
      <w:r w:rsidR="00965849" w:rsidRPr="00EB1BAF">
        <w:rPr>
          <w:szCs w:val="22"/>
          <w:u w:val="none"/>
          <w:lang w:val="ru-RU" w:eastAsia="ko-KR"/>
        </w:rPr>
        <w:t xml:space="preserve"> </w:t>
      </w:r>
      <w:r w:rsidR="004B67D6">
        <w:rPr>
          <w:szCs w:val="22"/>
          <w:u w:val="none"/>
          <w:lang w:val="ru-RU"/>
        </w:rPr>
        <w:t>заявителям</w:t>
      </w:r>
      <w:r w:rsidR="00965849" w:rsidRPr="00EB1BAF">
        <w:rPr>
          <w:szCs w:val="22"/>
          <w:u w:val="none"/>
          <w:lang w:val="ru-RU"/>
        </w:rPr>
        <w:t>?</w:t>
      </w:r>
      <w:r w:rsidR="00965849" w:rsidRPr="00EB1BAF">
        <w:rPr>
          <w:szCs w:val="22"/>
          <w:lang w:val="ru-RU"/>
        </w:rPr>
        <w:t xml:space="preserve"> </w:t>
      </w:r>
      <w:r w:rsidR="00965849" w:rsidRPr="00EB1BAF">
        <w:rPr>
          <w:szCs w:val="22"/>
          <w:lang w:val="ru-RU"/>
        </w:rPr>
        <w:br/>
      </w:r>
    </w:p>
    <w:p w:rsidR="00965849" w:rsidRPr="00EB1BAF" w:rsidRDefault="00965849" w:rsidP="00965849">
      <w:pPr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 </w:t>
      </w:r>
      <w:r w:rsidR="004B67D6" w:rsidRPr="00EB1BAF">
        <w:rPr>
          <w:szCs w:val="22"/>
          <w:lang w:val="ru-RU" w:eastAsia="ko-KR"/>
        </w:rPr>
        <w:t>Номер</w:t>
      </w:r>
      <w:r w:rsidR="004B67D6">
        <w:rPr>
          <w:szCs w:val="22"/>
          <w:lang w:val="ru-RU" w:eastAsia="ko-KR"/>
        </w:rPr>
        <w:t xml:space="preserve"> </w:t>
      </w:r>
      <w:r w:rsidR="004B67D6" w:rsidRPr="00EB1BAF">
        <w:rPr>
          <w:szCs w:val="22"/>
          <w:lang w:val="ru-RU" w:eastAsia="ko-KR"/>
        </w:rPr>
        <w:t>налог</w:t>
      </w:r>
      <w:r w:rsidR="004B67D6">
        <w:rPr>
          <w:szCs w:val="22"/>
          <w:lang w:val="ru-RU" w:eastAsia="ko-KR"/>
        </w:rPr>
        <w:t>оплательщика</w:t>
      </w:r>
    </w:p>
    <w:p w:rsidR="004B67D6" w:rsidRPr="00EB1BAF" w:rsidRDefault="004B67D6" w:rsidP="004B67D6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 Номер</w:t>
      </w:r>
      <w:r>
        <w:rPr>
          <w:szCs w:val="22"/>
          <w:lang w:val="ru-RU" w:eastAsia="ko-KR"/>
        </w:rPr>
        <w:t xml:space="preserve"> </w:t>
      </w:r>
      <w:r w:rsidR="003100E5" w:rsidRPr="003100E5">
        <w:rPr>
          <w:szCs w:val="22"/>
          <w:lang w:val="ru-RU" w:eastAsia="ko-KR"/>
        </w:rPr>
        <w:t>свидетельств</w:t>
      </w:r>
      <w:r w:rsidR="003100E5">
        <w:rPr>
          <w:szCs w:val="22"/>
          <w:lang w:val="ru-RU" w:eastAsia="ko-KR"/>
        </w:rPr>
        <w:t>а</w:t>
      </w:r>
      <w:r>
        <w:rPr>
          <w:szCs w:val="22"/>
          <w:lang w:val="ru-RU" w:eastAsia="ko-KR"/>
        </w:rPr>
        <w:t xml:space="preserve"> </w:t>
      </w:r>
      <w:r w:rsidRPr="00EB1BAF">
        <w:rPr>
          <w:szCs w:val="22"/>
          <w:lang w:val="ru-RU" w:eastAsia="ko-KR"/>
        </w:rPr>
        <w:t>социальн</w:t>
      </w:r>
      <w:r>
        <w:rPr>
          <w:szCs w:val="22"/>
          <w:lang w:val="ru-RU" w:eastAsia="ko-KR"/>
        </w:rPr>
        <w:t>ого страхования</w:t>
      </w:r>
      <w:r w:rsidRPr="00EB1BAF">
        <w:rPr>
          <w:szCs w:val="22"/>
          <w:lang w:val="ru-RU" w:eastAsia="ko-KR"/>
        </w:rPr>
        <w:t xml:space="preserve"> </w:t>
      </w:r>
    </w:p>
    <w:p w:rsidR="004B67D6" w:rsidRPr="00EB1BAF" w:rsidRDefault="004B67D6" w:rsidP="004B67D6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/>
        </w:rPr>
        <w:t xml:space="preserve"> Номер</w:t>
      </w:r>
      <w:r>
        <w:rPr>
          <w:szCs w:val="22"/>
          <w:lang w:val="ru-RU"/>
        </w:rPr>
        <w:t xml:space="preserve"> </w:t>
      </w:r>
      <w:r w:rsidRPr="00EB1BAF">
        <w:rPr>
          <w:szCs w:val="22"/>
          <w:lang w:val="ru-RU"/>
        </w:rPr>
        <w:t>паспорт</w:t>
      </w:r>
      <w:r>
        <w:rPr>
          <w:szCs w:val="22"/>
          <w:lang w:val="ru-RU"/>
        </w:rPr>
        <w:t>а</w:t>
      </w:r>
    </w:p>
    <w:p w:rsidR="004B67D6" w:rsidRPr="00EB1BAF" w:rsidRDefault="004B67D6" w:rsidP="004B67D6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 </w:t>
      </w:r>
      <w:r>
        <w:rPr>
          <w:szCs w:val="22"/>
          <w:lang w:val="ru-RU" w:eastAsia="ko-KR"/>
        </w:rPr>
        <w:t xml:space="preserve">Выписка из </w:t>
      </w:r>
      <w:r w:rsidRPr="00EB1BAF">
        <w:rPr>
          <w:szCs w:val="22"/>
          <w:lang w:val="ru-RU" w:eastAsia="ko-KR"/>
        </w:rPr>
        <w:t>реестр</w:t>
      </w:r>
      <w:r>
        <w:rPr>
          <w:szCs w:val="22"/>
          <w:lang w:val="ru-RU" w:eastAsia="ko-KR"/>
        </w:rPr>
        <w:t>а</w:t>
      </w:r>
      <w:r w:rsidRPr="00EB1BAF">
        <w:rPr>
          <w:szCs w:val="22"/>
          <w:lang w:val="ru-RU" w:eastAsia="ko-KR"/>
        </w:rPr>
        <w:t xml:space="preserve"> </w:t>
      </w:r>
      <w:r>
        <w:rPr>
          <w:szCs w:val="22"/>
          <w:lang w:val="ru-RU" w:eastAsia="ko-KR"/>
        </w:rPr>
        <w:t>юридических лиц</w:t>
      </w:r>
    </w:p>
    <w:p w:rsidR="004B67D6" w:rsidRPr="00EB1BAF" w:rsidRDefault="004B67D6" w:rsidP="004B67D6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 Адрес</w:t>
      </w:r>
      <w:r>
        <w:rPr>
          <w:szCs w:val="22"/>
          <w:lang w:val="ru-RU" w:eastAsia="ko-KR"/>
        </w:rPr>
        <w:t xml:space="preserve"> электронной почты</w:t>
      </w:r>
    </w:p>
    <w:p w:rsidR="004B67D6" w:rsidRPr="00EB1BAF" w:rsidRDefault="004B67D6" w:rsidP="004B67D6">
      <w:pPr>
        <w:tabs>
          <w:tab w:val="left" w:pos="8100"/>
        </w:tabs>
        <w:rPr>
          <w:szCs w:val="22"/>
          <w:lang w:val="ru-RU" w:eastAsia="ko-KR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 </w:t>
      </w:r>
      <w:r>
        <w:rPr>
          <w:szCs w:val="22"/>
          <w:lang w:val="ru-RU" w:eastAsia="ko-KR"/>
        </w:rPr>
        <w:t xml:space="preserve">Иное </w:t>
      </w:r>
      <w:r w:rsidRPr="00EB1BAF">
        <w:rPr>
          <w:szCs w:val="22"/>
          <w:lang w:val="ru-RU" w:eastAsia="ko-KR"/>
        </w:rPr>
        <w:t>(</w:t>
      </w:r>
      <w:r>
        <w:rPr>
          <w:szCs w:val="22"/>
          <w:lang w:val="ru-RU" w:eastAsia="ko-KR"/>
        </w:rPr>
        <w:t>просьба указать</w:t>
      </w:r>
      <w:r w:rsidRPr="00EB1BAF">
        <w:rPr>
          <w:szCs w:val="22"/>
          <w:lang w:val="ru-RU" w:eastAsia="ko-KR"/>
        </w:rPr>
        <w:t>:</w:t>
      </w:r>
      <w:r w:rsidRPr="00EB1BAF">
        <w:rPr>
          <w:szCs w:val="22"/>
          <w:u w:val="single"/>
          <w:lang w:val="ru-RU"/>
        </w:rPr>
        <w:tab/>
      </w:r>
      <w:r w:rsidRPr="00EB1BAF">
        <w:rPr>
          <w:szCs w:val="22"/>
          <w:u w:val="single"/>
          <w:lang w:val="ru-RU"/>
        </w:rPr>
        <w:tab/>
        <w:t>)</w:t>
      </w:r>
    </w:p>
    <w:p w:rsidR="00965849" w:rsidRPr="009A79E0" w:rsidRDefault="009A79E0" w:rsidP="00965849">
      <w:pPr>
        <w:pStyle w:val="Heading4"/>
        <w:rPr>
          <w:i w:val="0"/>
          <w:szCs w:val="22"/>
          <w:lang w:val="ru-RU" w:eastAsia="en-US"/>
        </w:rPr>
      </w:pPr>
      <w:r>
        <w:rPr>
          <w:i w:val="0"/>
          <w:szCs w:val="22"/>
        </w:rPr>
        <w:t>B</w:t>
      </w:r>
      <w:r w:rsidR="00965849" w:rsidRPr="009A79E0">
        <w:rPr>
          <w:i w:val="0"/>
          <w:szCs w:val="22"/>
          <w:lang w:val="ru-RU"/>
        </w:rPr>
        <w:t>7</w:t>
      </w:r>
      <w:r w:rsidR="00965849">
        <w:rPr>
          <w:i w:val="0"/>
          <w:szCs w:val="22"/>
        </w:rPr>
        <w:t>a</w:t>
      </w:r>
      <w:r w:rsidR="00965849" w:rsidRPr="009A79E0">
        <w:rPr>
          <w:i w:val="0"/>
          <w:szCs w:val="22"/>
          <w:lang w:val="ru-RU"/>
        </w:rPr>
        <w:t xml:space="preserve">. </w:t>
      </w:r>
      <w:r w:rsidR="004B67D6">
        <w:rPr>
          <w:i w:val="0"/>
          <w:szCs w:val="22"/>
          <w:lang w:val="ru-RU"/>
        </w:rPr>
        <w:t xml:space="preserve">Считает ли </w:t>
      </w:r>
      <w:r w:rsidR="004F53BC" w:rsidRPr="009A79E0">
        <w:rPr>
          <w:i w:val="0"/>
          <w:szCs w:val="22"/>
          <w:lang w:val="ru-RU"/>
        </w:rPr>
        <w:t>ваше ведомство</w:t>
      </w:r>
      <w:r w:rsidR="004B67D6">
        <w:rPr>
          <w:i w:val="0"/>
          <w:szCs w:val="22"/>
          <w:lang w:val="ru-RU"/>
        </w:rPr>
        <w:t xml:space="preserve">, что </w:t>
      </w:r>
      <w:r w:rsidR="004B67D6" w:rsidRPr="009A79E0">
        <w:rPr>
          <w:i w:val="0"/>
          <w:szCs w:val="22"/>
          <w:lang w:val="ru-RU"/>
        </w:rPr>
        <w:t>г</w:t>
      </w:r>
      <w:r w:rsidR="00EB1BAF" w:rsidRPr="009A79E0">
        <w:rPr>
          <w:i w:val="0"/>
          <w:szCs w:val="22"/>
          <w:lang w:val="ru-RU"/>
        </w:rPr>
        <w:t>лобальн</w:t>
      </w:r>
      <w:r w:rsidR="004B67D6">
        <w:rPr>
          <w:i w:val="0"/>
          <w:szCs w:val="22"/>
          <w:lang w:val="ru-RU"/>
        </w:rPr>
        <w:t>ое</w:t>
      </w:r>
      <w:r w:rsidR="00965849" w:rsidRPr="009A79E0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>условное обозначение</w:t>
      </w:r>
      <w:r w:rsidR="00965849" w:rsidRPr="009A79E0">
        <w:rPr>
          <w:i w:val="0"/>
          <w:szCs w:val="22"/>
          <w:lang w:val="ru-RU"/>
        </w:rPr>
        <w:t xml:space="preserve"> (</w:t>
      </w:r>
      <w:r w:rsidR="00965849">
        <w:rPr>
          <w:i w:val="0"/>
          <w:szCs w:val="22"/>
        </w:rPr>
        <w:t>GID</w:t>
      </w:r>
      <w:r w:rsidR="00965849" w:rsidRPr="009A79E0">
        <w:rPr>
          <w:i w:val="0"/>
          <w:szCs w:val="22"/>
          <w:lang w:val="ru-RU"/>
        </w:rPr>
        <w:t xml:space="preserve">) </w:t>
      </w:r>
      <w:r w:rsidR="004B67D6">
        <w:rPr>
          <w:i w:val="0"/>
          <w:szCs w:val="22"/>
          <w:lang w:val="ru-RU"/>
        </w:rPr>
        <w:t xml:space="preserve">было бы </w:t>
      </w:r>
      <w:r w:rsidR="003100E5" w:rsidRPr="003100E5">
        <w:rPr>
          <w:i w:val="0"/>
          <w:szCs w:val="22"/>
          <w:lang w:val="ru-RU"/>
        </w:rPr>
        <w:t>эффективн</w:t>
      </w:r>
      <w:r w:rsidR="003100E5">
        <w:rPr>
          <w:i w:val="0"/>
          <w:szCs w:val="22"/>
          <w:lang w:val="ru-RU"/>
        </w:rPr>
        <w:t>ым</w:t>
      </w:r>
      <w:r w:rsidR="004B67D6">
        <w:rPr>
          <w:i w:val="0"/>
          <w:szCs w:val="22"/>
          <w:lang w:val="ru-RU"/>
        </w:rPr>
        <w:t xml:space="preserve"> </w:t>
      </w:r>
      <w:r w:rsidR="00EB1BAF" w:rsidRPr="009A79E0">
        <w:rPr>
          <w:i w:val="0"/>
          <w:szCs w:val="22"/>
          <w:lang w:val="ru-RU"/>
        </w:rPr>
        <w:t>решени</w:t>
      </w:r>
      <w:r w:rsidR="004B67D6">
        <w:rPr>
          <w:i w:val="0"/>
          <w:szCs w:val="22"/>
          <w:lang w:val="ru-RU"/>
        </w:rPr>
        <w:t>ем</w:t>
      </w:r>
      <w:r w:rsidR="00EB1BAF" w:rsidRPr="009A79E0">
        <w:rPr>
          <w:i w:val="0"/>
          <w:szCs w:val="22"/>
          <w:lang w:val="ru-RU"/>
        </w:rPr>
        <w:t xml:space="preserve"> </w:t>
      </w:r>
      <w:r w:rsidR="004B67D6" w:rsidRPr="004B67D6">
        <w:rPr>
          <w:i w:val="0"/>
          <w:szCs w:val="22"/>
          <w:lang w:val="ru-RU"/>
        </w:rPr>
        <w:t>проблем</w:t>
      </w:r>
      <w:r w:rsidR="004B67D6">
        <w:rPr>
          <w:i w:val="0"/>
          <w:szCs w:val="22"/>
          <w:lang w:val="ru-RU"/>
        </w:rPr>
        <w:t xml:space="preserve">ы </w:t>
      </w:r>
      <w:r w:rsidR="004B67D6" w:rsidRPr="004B67D6">
        <w:rPr>
          <w:i w:val="0"/>
          <w:szCs w:val="22"/>
          <w:lang w:val="ru-RU"/>
        </w:rPr>
        <w:t>стандарт</w:t>
      </w:r>
      <w:r w:rsidR="004B67D6">
        <w:rPr>
          <w:i w:val="0"/>
          <w:szCs w:val="22"/>
          <w:lang w:val="ru-RU"/>
        </w:rPr>
        <w:t>изации имен заявителей</w:t>
      </w:r>
      <w:r w:rsidR="00965849" w:rsidRPr="009A79E0">
        <w:rPr>
          <w:i w:val="0"/>
          <w:szCs w:val="22"/>
          <w:lang w:val="ru-RU"/>
        </w:rPr>
        <w:t xml:space="preserve">? </w:t>
      </w:r>
    </w:p>
    <w:p w:rsidR="00965849" w:rsidRPr="009A79E0" w:rsidRDefault="00965849" w:rsidP="00965849">
      <w:pPr>
        <w:rPr>
          <w:lang w:val="ru-RU"/>
        </w:rPr>
      </w:pPr>
    </w:p>
    <w:p w:rsidR="00965849" w:rsidRPr="009A79E0" w:rsidRDefault="00965849" w:rsidP="00965849">
      <w:pPr>
        <w:tabs>
          <w:tab w:val="left" w:pos="8100"/>
        </w:tabs>
        <w:rPr>
          <w:szCs w:val="22"/>
          <w:u w:val="single"/>
          <w:lang w:val="ru-RU"/>
        </w:rPr>
      </w:pPr>
      <w:r w:rsidRPr="009A79E0">
        <w:rPr>
          <w:szCs w:val="22"/>
          <w:u w:val="single"/>
          <w:lang w:val="ru-RU"/>
        </w:rPr>
        <w:tab/>
      </w:r>
      <w:r w:rsidRPr="009A79E0">
        <w:rPr>
          <w:szCs w:val="22"/>
          <w:u w:val="single"/>
          <w:lang w:val="ru-RU"/>
        </w:rPr>
        <w:tab/>
      </w:r>
    </w:p>
    <w:p w:rsidR="00965849" w:rsidRPr="009A79E0" w:rsidRDefault="00965849" w:rsidP="00965849">
      <w:pPr>
        <w:rPr>
          <w:szCs w:val="22"/>
          <w:lang w:val="ru-RU"/>
        </w:rPr>
      </w:pPr>
    </w:p>
    <w:p w:rsidR="00965849" w:rsidRPr="004B67D6" w:rsidRDefault="009A79E0" w:rsidP="00965849">
      <w:pPr>
        <w:pStyle w:val="Heading4"/>
        <w:rPr>
          <w:i w:val="0"/>
          <w:szCs w:val="22"/>
          <w:lang w:val="ru-RU"/>
        </w:rPr>
      </w:pPr>
      <w:r>
        <w:rPr>
          <w:i w:val="0"/>
          <w:szCs w:val="22"/>
        </w:rPr>
        <w:t>B</w:t>
      </w:r>
      <w:r w:rsidR="00965849" w:rsidRPr="004B67D6">
        <w:rPr>
          <w:i w:val="0"/>
          <w:szCs w:val="22"/>
          <w:lang w:val="ru-RU"/>
        </w:rPr>
        <w:t>7</w:t>
      </w:r>
      <w:r w:rsidR="00965849">
        <w:rPr>
          <w:i w:val="0"/>
          <w:szCs w:val="22"/>
        </w:rPr>
        <w:t>b</w:t>
      </w:r>
      <w:r w:rsidR="00965849" w:rsidRPr="004B67D6">
        <w:rPr>
          <w:i w:val="0"/>
          <w:szCs w:val="22"/>
          <w:lang w:val="ru-RU"/>
        </w:rPr>
        <w:t xml:space="preserve">. </w:t>
      </w:r>
      <w:r w:rsidR="00EB1BAF" w:rsidRPr="004B67D6">
        <w:rPr>
          <w:i w:val="0"/>
          <w:szCs w:val="22"/>
          <w:lang w:val="ru-RU"/>
        </w:rPr>
        <w:t>Если</w:t>
      </w:r>
      <w:r w:rsidR="00965849" w:rsidRPr="004B67D6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>да</w:t>
      </w:r>
      <w:r w:rsidR="00965849" w:rsidRPr="004B67D6">
        <w:rPr>
          <w:i w:val="0"/>
          <w:szCs w:val="22"/>
          <w:lang w:val="ru-RU"/>
        </w:rPr>
        <w:t xml:space="preserve">, </w:t>
      </w:r>
      <w:r w:rsidR="004B67D6">
        <w:rPr>
          <w:i w:val="0"/>
          <w:szCs w:val="22"/>
          <w:lang w:val="ru-RU"/>
        </w:rPr>
        <w:t>могли</w:t>
      </w:r>
      <w:r w:rsidR="004B67D6" w:rsidRPr="004B67D6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>бы</w:t>
      </w:r>
      <w:r w:rsidR="004B67D6" w:rsidRPr="004B67D6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>вы</w:t>
      </w:r>
      <w:r w:rsidR="004B67D6" w:rsidRPr="004B67D6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 xml:space="preserve">изложить ваши </w:t>
      </w:r>
      <w:r w:rsidR="004B67D6" w:rsidRPr="004B67D6">
        <w:rPr>
          <w:i w:val="0"/>
          <w:szCs w:val="22"/>
          <w:lang w:val="ru-RU"/>
        </w:rPr>
        <w:t>предложени</w:t>
      </w:r>
      <w:r w:rsidR="004B67D6">
        <w:rPr>
          <w:i w:val="0"/>
          <w:szCs w:val="22"/>
          <w:lang w:val="ru-RU"/>
        </w:rPr>
        <w:t xml:space="preserve">я </w:t>
      </w:r>
      <w:r w:rsidR="004B67D6" w:rsidRPr="004B67D6">
        <w:rPr>
          <w:i w:val="0"/>
          <w:szCs w:val="22"/>
          <w:lang w:val="ru-RU"/>
        </w:rPr>
        <w:t xml:space="preserve">в отношении </w:t>
      </w:r>
      <w:r w:rsidR="004B67D6">
        <w:rPr>
          <w:i w:val="0"/>
          <w:szCs w:val="22"/>
          <w:lang w:val="ru-RU"/>
        </w:rPr>
        <w:t xml:space="preserve">порядка создания и </w:t>
      </w:r>
      <w:r w:rsidR="004B67D6" w:rsidRPr="004B67D6">
        <w:rPr>
          <w:i w:val="0"/>
          <w:szCs w:val="22"/>
          <w:lang w:val="ru-RU"/>
        </w:rPr>
        <w:t>обеспечени</w:t>
      </w:r>
      <w:r w:rsidR="004B67D6">
        <w:rPr>
          <w:i w:val="0"/>
          <w:szCs w:val="22"/>
          <w:lang w:val="ru-RU"/>
        </w:rPr>
        <w:t xml:space="preserve">я </w:t>
      </w:r>
      <w:r w:rsidR="003100E5" w:rsidRPr="003100E5">
        <w:rPr>
          <w:i w:val="0"/>
          <w:szCs w:val="22"/>
          <w:lang w:val="ru-RU"/>
        </w:rPr>
        <w:t>работ</w:t>
      </w:r>
      <w:r w:rsidR="003100E5">
        <w:rPr>
          <w:i w:val="0"/>
          <w:szCs w:val="22"/>
          <w:lang w:val="ru-RU"/>
        </w:rPr>
        <w:t>ы</w:t>
      </w:r>
      <w:r w:rsidR="004B67D6">
        <w:rPr>
          <w:i w:val="0"/>
          <w:szCs w:val="22"/>
          <w:lang w:val="ru-RU"/>
        </w:rPr>
        <w:t xml:space="preserve"> </w:t>
      </w:r>
      <w:r w:rsidR="004B67D6" w:rsidRPr="004B67D6">
        <w:rPr>
          <w:i w:val="0"/>
          <w:szCs w:val="22"/>
          <w:lang w:val="ru-RU"/>
        </w:rPr>
        <w:t>систем</w:t>
      </w:r>
      <w:r w:rsidR="004B67D6">
        <w:rPr>
          <w:i w:val="0"/>
          <w:szCs w:val="22"/>
          <w:lang w:val="ru-RU"/>
        </w:rPr>
        <w:t xml:space="preserve">ы </w:t>
      </w:r>
      <w:r w:rsidR="00965849">
        <w:rPr>
          <w:i w:val="0"/>
          <w:szCs w:val="22"/>
        </w:rPr>
        <w:t>GID</w:t>
      </w:r>
      <w:r w:rsidR="00965849" w:rsidRPr="004B67D6">
        <w:rPr>
          <w:i w:val="0"/>
          <w:szCs w:val="22"/>
          <w:lang w:val="ru-RU"/>
        </w:rPr>
        <w:t>?</w:t>
      </w:r>
    </w:p>
    <w:p w:rsidR="00965849" w:rsidRPr="004B67D6" w:rsidRDefault="00965849" w:rsidP="00965849">
      <w:pPr>
        <w:rPr>
          <w:lang w:val="ru-RU"/>
        </w:rPr>
      </w:pPr>
    </w:p>
    <w:p w:rsidR="00965849" w:rsidRPr="004B67D6" w:rsidRDefault="00965849" w:rsidP="00965849">
      <w:pPr>
        <w:tabs>
          <w:tab w:val="left" w:pos="8100"/>
        </w:tabs>
        <w:rPr>
          <w:szCs w:val="22"/>
          <w:u w:val="single"/>
          <w:lang w:val="ru-RU"/>
        </w:rPr>
      </w:pPr>
      <w:r w:rsidRPr="004B67D6">
        <w:rPr>
          <w:szCs w:val="22"/>
          <w:u w:val="single"/>
          <w:lang w:val="ru-RU"/>
        </w:rPr>
        <w:tab/>
      </w:r>
      <w:r w:rsidRPr="004B67D6">
        <w:rPr>
          <w:szCs w:val="22"/>
          <w:u w:val="single"/>
          <w:lang w:val="ru-RU"/>
        </w:rPr>
        <w:tab/>
      </w:r>
    </w:p>
    <w:p w:rsidR="00965849" w:rsidRPr="004B67D6" w:rsidRDefault="00965849" w:rsidP="00965849">
      <w:pPr>
        <w:tabs>
          <w:tab w:val="left" w:pos="8100"/>
        </w:tabs>
        <w:rPr>
          <w:szCs w:val="22"/>
          <w:lang w:val="ru-RU" w:eastAsia="ko-KR"/>
        </w:rPr>
      </w:pPr>
    </w:p>
    <w:p w:rsidR="00965849" w:rsidRPr="004B67D6" w:rsidRDefault="009A79E0" w:rsidP="00965849">
      <w:pPr>
        <w:pStyle w:val="Heading4"/>
        <w:rPr>
          <w:i w:val="0"/>
          <w:szCs w:val="22"/>
          <w:lang w:val="ru-RU" w:eastAsia="en-US"/>
        </w:rPr>
      </w:pPr>
      <w:r>
        <w:rPr>
          <w:i w:val="0"/>
          <w:szCs w:val="22"/>
        </w:rPr>
        <w:lastRenderedPageBreak/>
        <w:t>B</w:t>
      </w:r>
      <w:r w:rsidR="00965849" w:rsidRPr="004B67D6">
        <w:rPr>
          <w:i w:val="0"/>
          <w:szCs w:val="22"/>
          <w:lang w:val="ru-RU"/>
        </w:rPr>
        <w:t>7</w:t>
      </w:r>
      <w:r w:rsidR="00965849">
        <w:rPr>
          <w:i w:val="0"/>
          <w:szCs w:val="22"/>
        </w:rPr>
        <w:t>c</w:t>
      </w:r>
      <w:r w:rsidR="00965849" w:rsidRPr="004B67D6">
        <w:rPr>
          <w:i w:val="0"/>
          <w:szCs w:val="22"/>
          <w:lang w:val="ru-RU"/>
        </w:rPr>
        <w:t xml:space="preserve">. </w:t>
      </w:r>
      <w:r w:rsidR="003100E5">
        <w:rPr>
          <w:i w:val="0"/>
          <w:szCs w:val="22"/>
          <w:lang w:val="ru-RU"/>
        </w:rPr>
        <w:t>Б</w:t>
      </w:r>
      <w:r w:rsidR="004B67D6">
        <w:rPr>
          <w:i w:val="0"/>
          <w:szCs w:val="22"/>
          <w:lang w:val="ru-RU"/>
        </w:rPr>
        <w:t xml:space="preserve">удет ли </w:t>
      </w:r>
      <w:r w:rsidR="004F53BC" w:rsidRPr="004B67D6">
        <w:rPr>
          <w:i w:val="0"/>
          <w:szCs w:val="22"/>
          <w:lang w:val="ru-RU"/>
        </w:rPr>
        <w:t>ваше ведомство</w:t>
      </w:r>
      <w:r w:rsidR="003100E5">
        <w:rPr>
          <w:i w:val="0"/>
          <w:szCs w:val="22"/>
          <w:lang w:val="ru-RU"/>
        </w:rPr>
        <w:t>,</w:t>
      </w:r>
      <w:r w:rsidR="00965849" w:rsidRPr="004B67D6">
        <w:rPr>
          <w:i w:val="0"/>
          <w:szCs w:val="22"/>
          <w:lang w:val="ru-RU"/>
        </w:rPr>
        <w:t xml:space="preserve"> </w:t>
      </w:r>
      <w:r w:rsidR="003100E5" w:rsidRPr="004B67D6">
        <w:rPr>
          <w:i w:val="0"/>
          <w:szCs w:val="22"/>
          <w:lang w:val="ru-RU"/>
        </w:rPr>
        <w:t>в случае</w:t>
      </w:r>
      <w:r w:rsidR="003100E5">
        <w:rPr>
          <w:i w:val="0"/>
          <w:szCs w:val="22"/>
          <w:lang w:val="ru-RU"/>
        </w:rPr>
        <w:t xml:space="preserve"> создания </w:t>
      </w:r>
      <w:r w:rsidR="003100E5" w:rsidRPr="004B67D6">
        <w:rPr>
          <w:i w:val="0"/>
          <w:szCs w:val="22"/>
          <w:lang w:val="ru-RU"/>
        </w:rPr>
        <w:t>систем</w:t>
      </w:r>
      <w:r w:rsidR="003100E5">
        <w:rPr>
          <w:i w:val="0"/>
          <w:szCs w:val="22"/>
          <w:lang w:val="ru-RU"/>
        </w:rPr>
        <w:t xml:space="preserve">ы </w:t>
      </w:r>
      <w:r w:rsidR="003100E5">
        <w:rPr>
          <w:i w:val="0"/>
          <w:szCs w:val="22"/>
        </w:rPr>
        <w:t>GID</w:t>
      </w:r>
      <w:r w:rsidR="003100E5">
        <w:rPr>
          <w:i w:val="0"/>
          <w:szCs w:val="22"/>
          <w:lang w:val="ru-RU"/>
        </w:rPr>
        <w:t>,</w:t>
      </w:r>
      <w:r w:rsidR="003100E5" w:rsidRPr="004B67D6">
        <w:rPr>
          <w:i w:val="0"/>
          <w:szCs w:val="22"/>
          <w:lang w:val="ru-RU"/>
        </w:rPr>
        <w:t xml:space="preserve"> </w:t>
      </w:r>
      <w:r w:rsidR="00EB1BAF" w:rsidRPr="004B67D6">
        <w:rPr>
          <w:i w:val="0"/>
          <w:szCs w:val="22"/>
          <w:lang w:val="ru-RU"/>
        </w:rPr>
        <w:t>использова</w:t>
      </w:r>
      <w:r w:rsidR="004B67D6">
        <w:rPr>
          <w:i w:val="0"/>
          <w:szCs w:val="22"/>
          <w:lang w:val="ru-RU"/>
        </w:rPr>
        <w:t xml:space="preserve">ть </w:t>
      </w:r>
      <w:r w:rsidR="003100E5" w:rsidRPr="004B67D6">
        <w:rPr>
          <w:i w:val="0"/>
          <w:snapToGrid w:val="0"/>
          <w:szCs w:val="22"/>
          <w:lang w:val="ru-RU"/>
        </w:rPr>
        <w:t>одновременн</w:t>
      </w:r>
      <w:r w:rsidR="003100E5">
        <w:rPr>
          <w:i w:val="0"/>
          <w:szCs w:val="22"/>
          <w:lang w:val="ru-RU"/>
        </w:rPr>
        <w:t xml:space="preserve">о </w:t>
      </w:r>
      <w:r w:rsidR="00965849">
        <w:rPr>
          <w:i w:val="0"/>
          <w:szCs w:val="22"/>
        </w:rPr>
        <w:t>GID</w:t>
      </w:r>
      <w:r w:rsidR="004B67D6">
        <w:rPr>
          <w:i w:val="0"/>
          <w:szCs w:val="22"/>
          <w:lang w:val="ru-RU"/>
        </w:rPr>
        <w:t xml:space="preserve"> </w:t>
      </w:r>
      <w:r w:rsidR="00EB1BAF" w:rsidRPr="004B67D6">
        <w:rPr>
          <w:i w:val="0"/>
          <w:szCs w:val="22"/>
          <w:lang w:val="ru-RU"/>
        </w:rPr>
        <w:t>и</w:t>
      </w:r>
      <w:r w:rsidR="00965849" w:rsidRPr="004B67D6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>национальное</w:t>
      </w:r>
      <w:r w:rsidR="00965849" w:rsidRPr="004B67D6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>условное обозначение</w:t>
      </w:r>
      <w:r w:rsidR="00965849" w:rsidRPr="004B67D6">
        <w:rPr>
          <w:i w:val="0"/>
          <w:szCs w:val="22"/>
          <w:lang w:val="ru-RU"/>
        </w:rPr>
        <w:t xml:space="preserve"> </w:t>
      </w:r>
      <w:r w:rsidR="00EB1BAF" w:rsidRPr="004B67D6">
        <w:rPr>
          <w:i w:val="0"/>
          <w:szCs w:val="22"/>
          <w:lang w:val="ru-RU"/>
        </w:rPr>
        <w:t>или</w:t>
      </w:r>
      <w:r w:rsidR="00965849" w:rsidRPr="004B67D6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 xml:space="preserve">оно будет </w:t>
      </w:r>
      <w:r w:rsidR="00EB1BAF" w:rsidRPr="004B67D6">
        <w:rPr>
          <w:i w:val="0"/>
          <w:szCs w:val="22"/>
          <w:lang w:val="ru-RU"/>
        </w:rPr>
        <w:t>использова</w:t>
      </w:r>
      <w:r w:rsidR="004B67D6">
        <w:rPr>
          <w:i w:val="0"/>
          <w:szCs w:val="22"/>
          <w:lang w:val="ru-RU"/>
        </w:rPr>
        <w:t xml:space="preserve">ть </w:t>
      </w:r>
      <w:r w:rsidR="00965849">
        <w:rPr>
          <w:i w:val="0"/>
          <w:szCs w:val="22"/>
        </w:rPr>
        <w:t>GID</w:t>
      </w:r>
      <w:r w:rsidR="00965849" w:rsidRPr="004B67D6">
        <w:rPr>
          <w:i w:val="0"/>
          <w:szCs w:val="22"/>
          <w:lang w:val="ru-RU"/>
        </w:rPr>
        <w:t xml:space="preserve"> </w:t>
      </w:r>
      <w:r w:rsidR="004B67D6">
        <w:rPr>
          <w:i w:val="0"/>
          <w:szCs w:val="22"/>
          <w:lang w:val="ru-RU"/>
        </w:rPr>
        <w:t xml:space="preserve">вместо </w:t>
      </w:r>
      <w:r w:rsidR="00EB1BAF" w:rsidRPr="004B67D6">
        <w:rPr>
          <w:i w:val="0"/>
          <w:szCs w:val="22"/>
          <w:lang w:val="ru-RU"/>
        </w:rPr>
        <w:t>национальн</w:t>
      </w:r>
      <w:r w:rsidR="004B67D6">
        <w:rPr>
          <w:i w:val="0"/>
          <w:szCs w:val="22"/>
          <w:lang w:val="ru-RU"/>
        </w:rPr>
        <w:t>ого</w:t>
      </w:r>
      <w:r w:rsidR="00965849" w:rsidRPr="004B67D6">
        <w:rPr>
          <w:i w:val="0"/>
          <w:szCs w:val="22"/>
          <w:lang w:val="ru-RU"/>
        </w:rPr>
        <w:t xml:space="preserve"> </w:t>
      </w:r>
      <w:r w:rsidR="00B82F98" w:rsidRPr="004B67D6">
        <w:rPr>
          <w:i w:val="0"/>
          <w:szCs w:val="22"/>
          <w:lang w:val="ru-RU"/>
        </w:rPr>
        <w:t>условного обозначения</w:t>
      </w:r>
      <w:r w:rsidR="00965849" w:rsidRPr="004B67D6">
        <w:rPr>
          <w:i w:val="0"/>
          <w:szCs w:val="22"/>
          <w:lang w:val="ru-RU"/>
        </w:rPr>
        <w:t>?</w:t>
      </w:r>
    </w:p>
    <w:p w:rsidR="00965849" w:rsidRPr="004B67D6" w:rsidRDefault="00965849" w:rsidP="00965849">
      <w:pPr>
        <w:rPr>
          <w:lang w:val="ru-RU"/>
        </w:rPr>
      </w:pPr>
    </w:p>
    <w:p w:rsidR="00965849" w:rsidRPr="004B67D6" w:rsidRDefault="00965849" w:rsidP="00965849">
      <w:pPr>
        <w:tabs>
          <w:tab w:val="left" w:pos="8100"/>
        </w:tabs>
        <w:rPr>
          <w:szCs w:val="22"/>
          <w:lang w:val="ru-RU" w:eastAsia="ko-KR"/>
        </w:rPr>
      </w:pPr>
      <w:r w:rsidRPr="004B67D6">
        <w:rPr>
          <w:szCs w:val="22"/>
          <w:u w:val="single"/>
          <w:lang w:val="ru-RU"/>
        </w:rPr>
        <w:tab/>
      </w:r>
      <w:r w:rsidRPr="004B67D6">
        <w:rPr>
          <w:szCs w:val="22"/>
          <w:u w:val="single"/>
          <w:lang w:val="ru-RU"/>
        </w:rPr>
        <w:tab/>
      </w:r>
    </w:p>
    <w:p w:rsidR="00965849" w:rsidRPr="00260AC9" w:rsidRDefault="009A79E0" w:rsidP="00965849">
      <w:pPr>
        <w:pStyle w:val="Heading2"/>
        <w:rPr>
          <w:caps w:val="0"/>
          <w:szCs w:val="22"/>
          <w:lang w:val="ru-RU" w:eastAsia="en-US"/>
        </w:rPr>
      </w:pPr>
      <w:r w:rsidRPr="00260AC9">
        <w:rPr>
          <w:caps w:val="0"/>
          <w:szCs w:val="22"/>
          <w:lang w:val="ru-RU"/>
        </w:rPr>
        <w:t>РАЗДЕЛ</w:t>
      </w:r>
      <w:r w:rsidR="00965849" w:rsidRPr="00260AC9">
        <w:rPr>
          <w:caps w:val="0"/>
          <w:szCs w:val="22"/>
          <w:lang w:val="ru-RU"/>
        </w:rPr>
        <w:t xml:space="preserve"> </w:t>
      </w:r>
      <w:r w:rsidR="00965849">
        <w:rPr>
          <w:caps w:val="0"/>
          <w:szCs w:val="22"/>
        </w:rPr>
        <w:t>B</w:t>
      </w:r>
      <w:r w:rsidR="00965849" w:rsidRPr="00260AC9">
        <w:rPr>
          <w:caps w:val="0"/>
          <w:szCs w:val="22"/>
          <w:lang w:val="ru-RU"/>
        </w:rPr>
        <w:t xml:space="preserve"> </w:t>
      </w:r>
      <w:r w:rsidR="00260AC9" w:rsidRPr="00260AC9">
        <w:rPr>
          <w:caps w:val="0"/>
          <w:szCs w:val="22"/>
          <w:lang w:val="ru-RU"/>
        </w:rPr>
        <w:t>–</w:t>
      </w:r>
      <w:r w:rsidR="00965849" w:rsidRPr="00260AC9">
        <w:rPr>
          <w:caps w:val="0"/>
          <w:szCs w:val="22"/>
          <w:lang w:val="ru-RU"/>
        </w:rPr>
        <w:t xml:space="preserve"> </w:t>
      </w:r>
      <w:r w:rsidR="00260AC9">
        <w:rPr>
          <w:caps w:val="0"/>
          <w:szCs w:val="22"/>
          <w:lang w:val="ru-RU"/>
        </w:rPr>
        <w:t>УСЛОВНЫЕ</w:t>
      </w:r>
      <w:r w:rsidR="00B82F98" w:rsidRPr="00260AC9">
        <w:rPr>
          <w:caps w:val="0"/>
          <w:szCs w:val="22"/>
          <w:lang w:val="ru-RU"/>
        </w:rPr>
        <w:t xml:space="preserve"> ОБОЗНАЧЕНИЯ</w:t>
      </w:r>
      <w:r w:rsidR="00260AC9">
        <w:rPr>
          <w:caps w:val="0"/>
          <w:szCs w:val="22"/>
          <w:lang w:val="ru-RU"/>
        </w:rPr>
        <w:t xml:space="preserve"> НЕ ИСПОЛЬЗУЮТСЯ</w:t>
      </w:r>
    </w:p>
    <w:p w:rsidR="00965849" w:rsidRPr="00260AC9" w:rsidRDefault="009A79E0" w:rsidP="00965849">
      <w:pPr>
        <w:pStyle w:val="Heading3"/>
        <w:rPr>
          <w:szCs w:val="22"/>
          <w:u w:val="none"/>
          <w:lang w:val="ru-RU"/>
        </w:rPr>
      </w:pPr>
      <w:r>
        <w:rPr>
          <w:szCs w:val="22"/>
          <w:u w:val="none"/>
        </w:rPr>
        <w:t>B</w:t>
      </w:r>
      <w:r w:rsidR="00965849" w:rsidRPr="00260AC9">
        <w:rPr>
          <w:szCs w:val="22"/>
          <w:u w:val="none"/>
          <w:lang w:val="ru-RU"/>
        </w:rPr>
        <w:t>8</w:t>
      </w:r>
      <w:r w:rsidR="00965849">
        <w:rPr>
          <w:szCs w:val="22"/>
          <w:u w:val="none"/>
        </w:rPr>
        <w:t>a</w:t>
      </w:r>
      <w:r w:rsidR="00965849" w:rsidRPr="00260AC9">
        <w:rPr>
          <w:szCs w:val="22"/>
          <w:u w:val="none"/>
          <w:lang w:val="ru-RU"/>
        </w:rPr>
        <w:t xml:space="preserve">. </w:t>
      </w:r>
      <w:r w:rsidR="00EB1BAF" w:rsidRPr="00260AC9">
        <w:rPr>
          <w:szCs w:val="22"/>
          <w:u w:val="none"/>
          <w:lang w:val="ru-RU"/>
        </w:rPr>
        <w:t>Если</w:t>
      </w:r>
      <w:r w:rsidR="00965849" w:rsidRPr="00260AC9">
        <w:rPr>
          <w:szCs w:val="22"/>
          <w:u w:val="none"/>
          <w:lang w:val="ru-RU"/>
        </w:rPr>
        <w:t xml:space="preserve"> </w:t>
      </w:r>
      <w:r w:rsidR="004F53BC" w:rsidRPr="00260AC9">
        <w:rPr>
          <w:szCs w:val="22"/>
          <w:u w:val="none"/>
          <w:lang w:val="ru-RU"/>
        </w:rPr>
        <w:t>ваше ведомство</w:t>
      </w:r>
      <w:r w:rsidR="00965849" w:rsidRPr="00260AC9">
        <w:rPr>
          <w:szCs w:val="22"/>
          <w:u w:val="none"/>
          <w:lang w:val="ru-RU"/>
        </w:rPr>
        <w:t xml:space="preserve"> </w:t>
      </w:r>
      <w:r w:rsidR="00260AC9">
        <w:rPr>
          <w:szCs w:val="22"/>
          <w:u w:val="none"/>
          <w:lang w:val="ru-RU"/>
        </w:rPr>
        <w:t>не использует</w:t>
      </w:r>
      <w:r w:rsidR="00EB1BAF" w:rsidRPr="00260AC9">
        <w:rPr>
          <w:szCs w:val="22"/>
          <w:u w:val="none"/>
          <w:lang w:val="ru-RU"/>
        </w:rPr>
        <w:t xml:space="preserve"> или</w:t>
      </w:r>
      <w:r w:rsidR="00965849" w:rsidRPr="00260AC9">
        <w:rPr>
          <w:szCs w:val="22"/>
          <w:u w:val="none"/>
          <w:lang w:val="ru-RU"/>
        </w:rPr>
        <w:t xml:space="preserve"> </w:t>
      </w:r>
      <w:r w:rsidR="00260AC9">
        <w:rPr>
          <w:szCs w:val="22"/>
          <w:u w:val="none"/>
          <w:lang w:val="ru-RU"/>
        </w:rPr>
        <w:t xml:space="preserve">не намерено </w:t>
      </w:r>
      <w:r w:rsidR="00EB1BAF" w:rsidRPr="00260AC9">
        <w:rPr>
          <w:szCs w:val="22"/>
          <w:u w:val="none"/>
          <w:lang w:val="ru-RU"/>
        </w:rPr>
        <w:t>использова</w:t>
      </w:r>
      <w:r w:rsidR="00260AC9">
        <w:rPr>
          <w:szCs w:val="22"/>
          <w:u w:val="none"/>
          <w:lang w:val="ru-RU"/>
        </w:rPr>
        <w:t>ть</w:t>
      </w:r>
      <w:r w:rsidR="00EB1BAF" w:rsidRPr="00260AC9">
        <w:rPr>
          <w:szCs w:val="22"/>
          <w:u w:val="none"/>
          <w:lang w:val="ru-RU"/>
        </w:rPr>
        <w:t xml:space="preserve"> условны</w:t>
      </w:r>
      <w:r w:rsidR="00260AC9">
        <w:rPr>
          <w:szCs w:val="22"/>
          <w:u w:val="none"/>
          <w:lang w:val="ru-RU"/>
        </w:rPr>
        <w:t>е обозначения</w:t>
      </w:r>
      <w:r w:rsidR="00965849" w:rsidRPr="00260AC9">
        <w:rPr>
          <w:szCs w:val="22"/>
          <w:u w:val="none"/>
          <w:lang w:val="ru-RU"/>
        </w:rPr>
        <w:t xml:space="preserve"> </w:t>
      </w:r>
      <w:r w:rsidR="00260AC9">
        <w:rPr>
          <w:szCs w:val="22"/>
          <w:u w:val="none"/>
          <w:lang w:val="ru-RU"/>
        </w:rPr>
        <w:t>заявителей</w:t>
      </w:r>
      <w:r w:rsidR="00965849" w:rsidRPr="00260AC9">
        <w:rPr>
          <w:szCs w:val="22"/>
          <w:u w:val="none"/>
          <w:lang w:val="ru-RU"/>
        </w:rPr>
        <w:t xml:space="preserve">, </w:t>
      </w:r>
      <w:r w:rsidR="004F53BC" w:rsidRPr="00260AC9">
        <w:rPr>
          <w:szCs w:val="22"/>
          <w:u w:val="none"/>
          <w:lang w:val="ru-RU"/>
        </w:rPr>
        <w:t xml:space="preserve">просьба </w:t>
      </w:r>
      <w:r w:rsidR="00260AC9">
        <w:rPr>
          <w:szCs w:val="22"/>
          <w:u w:val="none"/>
          <w:lang w:val="ru-RU"/>
        </w:rPr>
        <w:t>объяснить</w:t>
      </w:r>
      <w:r w:rsidR="00965849" w:rsidRPr="00260AC9">
        <w:rPr>
          <w:szCs w:val="22"/>
          <w:u w:val="none"/>
          <w:lang w:val="ru-RU"/>
        </w:rPr>
        <w:t xml:space="preserve"> </w:t>
      </w:r>
      <w:r w:rsidR="00EB1BAF" w:rsidRPr="00260AC9">
        <w:rPr>
          <w:szCs w:val="22"/>
          <w:u w:val="none"/>
          <w:lang w:val="ru-RU"/>
        </w:rPr>
        <w:t>почему</w:t>
      </w:r>
      <w:r w:rsidR="00965849" w:rsidRPr="00260AC9">
        <w:rPr>
          <w:szCs w:val="22"/>
          <w:u w:val="none"/>
          <w:lang w:val="ru-RU"/>
        </w:rPr>
        <w:t xml:space="preserve">: </w:t>
      </w:r>
      <w:r w:rsidR="00965849" w:rsidRPr="00260AC9">
        <w:rPr>
          <w:szCs w:val="22"/>
          <w:u w:val="none"/>
          <w:lang w:val="ru-RU"/>
        </w:rPr>
        <w:br/>
      </w:r>
    </w:p>
    <w:p w:rsidR="00965849" w:rsidRPr="00260AC9" w:rsidRDefault="00965849" w:rsidP="00965849">
      <w:pPr>
        <w:tabs>
          <w:tab w:val="left" w:pos="8100"/>
        </w:tabs>
        <w:rPr>
          <w:szCs w:val="22"/>
          <w:lang w:val="ru-RU"/>
        </w:rPr>
      </w:pPr>
      <w:r w:rsidRPr="00260AC9">
        <w:rPr>
          <w:szCs w:val="22"/>
          <w:u w:val="single"/>
          <w:lang w:val="ru-RU"/>
        </w:rPr>
        <w:tab/>
      </w:r>
      <w:r w:rsidRPr="00260AC9">
        <w:rPr>
          <w:szCs w:val="22"/>
          <w:u w:val="single"/>
          <w:lang w:val="ru-RU"/>
        </w:rPr>
        <w:tab/>
      </w:r>
    </w:p>
    <w:p w:rsidR="00965849" w:rsidRPr="00260AC9" w:rsidRDefault="00965849" w:rsidP="00965849">
      <w:pPr>
        <w:rPr>
          <w:szCs w:val="22"/>
          <w:lang w:val="ru-RU" w:eastAsia="ko-KR"/>
        </w:rPr>
      </w:pPr>
    </w:p>
    <w:p w:rsidR="00965849" w:rsidRPr="00EB1BAF" w:rsidRDefault="009A79E0" w:rsidP="00965849">
      <w:pPr>
        <w:pStyle w:val="Heading4"/>
        <w:rPr>
          <w:szCs w:val="22"/>
          <w:lang w:val="ru-RU" w:eastAsia="en-US"/>
        </w:rPr>
      </w:pPr>
      <w:r>
        <w:rPr>
          <w:i w:val="0"/>
          <w:szCs w:val="22"/>
        </w:rPr>
        <w:t>B</w:t>
      </w:r>
      <w:r w:rsidR="00965849" w:rsidRPr="00EB1BAF">
        <w:rPr>
          <w:i w:val="0"/>
          <w:szCs w:val="22"/>
          <w:lang w:val="ru-RU"/>
        </w:rPr>
        <w:t>8</w:t>
      </w:r>
      <w:r w:rsidR="00965849">
        <w:rPr>
          <w:i w:val="0"/>
          <w:szCs w:val="22"/>
        </w:rPr>
        <w:t>b</w:t>
      </w:r>
      <w:r w:rsidR="00965849" w:rsidRPr="00EB1BAF">
        <w:rPr>
          <w:i w:val="0"/>
          <w:szCs w:val="22"/>
          <w:lang w:val="ru-RU"/>
        </w:rPr>
        <w:t xml:space="preserve">. </w:t>
      </w:r>
      <w:r w:rsidR="004F53BC" w:rsidRPr="004F53BC">
        <w:rPr>
          <w:i w:val="0"/>
          <w:szCs w:val="22"/>
          <w:lang w:val="ru-RU"/>
        </w:rPr>
        <w:t xml:space="preserve">Просьба </w:t>
      </w:r>
      <w:r w:rsidR="00260AC9">
        <w:rPr>
          <w:i w:val="0"/>
          <w:szCs w:val="22"/>
          <w:lang w:val="ru-RU"/>
        </w:rPr>
        <w:t xml:space="preserve">описать </w:t>
      </w:r>
      <w:r w:rsidR="00EB1BAF" w:rsidRPr="00EB1BAF">
        <w:rPr>
          <w:i w:val="0"/>
          <w:szCs w:val="22"/>
          <w:lang w:val="ru-RU"/>
        </w:rPr>
        <w:t>люб</w:t>
      </w:r>
      <w:r w:rsidR="003100E5">
        <w:rPr>
          <w:i w:val="0"/>
          <w:szCs w:val="22"/>
          <w:lang w:val="ru-RU"/>
        </w:rPr>
        <w:t>ой</w:t>
      </w:r>
      <w:r w:rsidR="00965849" w:rsidRPr="00EB1BAF">
        <w:rPr>
          <w:i w:val="0"/>
          <w:szCs w:val="22"/>
          <w:lang w:val="ru-RU"/>
        </w:rPr>
        <w:t xml:space="preserve"> </w:t>
      </w:r>
      <w:r w:rsidR="003100E5" w:rsidRPr="003100E5">
        <w:rPr>
          <w:i w:val="0"/>
          <w:szCs w:val="22"/>
          <w:lang w:val="ru-RU"/>
        </w:rPr>
        <w:t>подход</w:t>
      </w:r>
      <w:r w:rsidR="003100E5">
        <w:rPr>
          <w:i w:val="0"/>
          <w:szCs w:val="22"/>
          <w:lang w:val="ru-RU"/>
        </w:rPr>
        <w:t xml:space="preserve">, </w:t>
      </w:r>
      <w:r w:rsidR="00EB1BAF" w:rsidRPr="00EB1BAF">
        <w:rPr>
          <w:i w:val="0"/>
          <w:szCs w:val="22"/>
          <w:lang w:val="ru-RU"/>
        </w:rPr>
        <w:t>альтернатив</w:t>
      </w:r>
      <w:r w:rsidR="00260AC9">
        <w:rPr>
          <w:i w:val="0"/>
          <w:szCs w:val="22"/>
          <w:lang w:val="ru-RU"/>
        </w:rPr>
        <w:t xml:space="preserve">ный </w:t>
      </w:r>
      <w:r w:rsidR="00EB1BAF" w:rsidRPr="00EB1BAF">
        <w:rPr>
          <w:i w:val="0"/>
          <w:szCs w:val="22"/>
          <w:lang w:val="ru-RU"/>
        </w:rPr>
        <w:t>использова</w:t>
      </w:r>
      <w:r w:rsidR="003100E5">
        <w:rPr>
          <w:i w:val="0"/>
          <w:szCs w:val="22"/>
          <w:lang w:val="ru-RU"/>
        </w:rPr>
        <w:t>нию</w:t>
      </w:r>
      <w:r w:rsidR="00EB1BAF" w:rsidRPr="00EB1BAF">
        <w:rPr>
          <w:i w:val="0"/>
          <w:szCs w:val="22"/>
          <w:lang w:val="ru-RU"/>
        </w:rPr>
        <w:t xml:space="preserve"> условных обозначений</w:t>
      </w:r>
      <w:r w:rsidR="00965849" w:rsidRPr="00EB1BAF">
        <w:rPr>
          <w:i w:val="0"/>
          <w:szCs w:val="22"/>
          <w:lang w:val="ru-RU"/>
        </w:rPr>
        <w:t>:</w:t>
      </w:r>
      <w:r w:rsidR="00965849" w:rsidRPr="00EB1BAF">
        <w:rPr>
          <w:szCs w:val="22"/>
          <w:lang w:val="ru-RU"/>
        </w:rPr>
        <w:br/>
      </w:r>
    </w:p>
    <w:p w:rsidR="00965849" w:rsidRPr="00EB1BAF" w:rsidRDefault="00965849" w:rsidP="00965849">
      <w:pPr>
        <w:tabs>
          <w:tab w:val="left" w:pos="8100"/>
        </w:tabs>
        <w:rPr>
          <w:szCs w:val="22"/>
          <w:lang w:val="ru-RU"/>
        </w:rPr>
      </w:pPr>
      <w:r w:rsidRPr="00EB1BAF">
        <w:rPr>
          <w:szCs w:val="22"/>
          <w:u w:val="single"/>
          <w:lang w:val="ru-RU"/>
        </w:rPr>
        <w:tab/>
      </w:r>
      <w:r w:rsidRPr="00EB1BAF">
        <w:rPr>
          <w:szCs w:val="22"/>
          <w:u w:val="single"/>
          <w:lang w:val="ru-RU"/>
        </w:rPr>
        <w:tab/>
      </w:r>
    </w:p>
    <w:p w:rsidR="00965849" w:rsidRPr="00EB1BAF" w:rsidRDefault="00965849" w:rsidP="00965849">
      <w:pPr>
        <w:rPr>
          <w:szCs w:val="22"/>
          <w:lang w:val="ru-RU" w:eastAsia="ko-KR"/>
        </w:rPr>
      </w:pPr>
    </w:p>
    <w:p w:rsidR="00965849" w:rsidRPr="00EB1BAF" w:rsidRDefault="009A79E0" w:rsidP="00965849">
      <w:pPr>
        <w:pStyle w:val="Heading3"/>
        <w:rPr>
          <w:szCs w:val="22"/>
          <w:u w:val="none"/>
          <w:lang w:val="ru-RU" w:eastAsia="en-US"/>
        </w:rPr>
      </w:pPr>
      <w:r>
        <w:rPr>
          <w:szCs w:val="22"/>
          <w:u w:val="none"/>
        </w:rPr>
        <w:t>B</w:t>
      </w:r>
      <w:r w:rsidR="00965849" w:rsidRPr="00EB1BAF">
        <w:rPr>
          <w:szCs w:val="22"/>
          <w:u w:val="none"/>
          <w:lang w:val="ru-RU"/>
        </w:rPr>
        <w:t xml:space="preserve">9. </w:t>
      </w:r>
      <w:r w:rsidR="004F53BC" w:rsidRPr="004F53BC">
        <w:rPr>
          <w:szCs w:val="22"/>
          <w:u w:val="none"/>
          <w:lang w:val="ru-RU"/>
        </w:rPr>
        <w:t xml:space="preserve">Просьба </w:t>
      </w:r>
      <w:r w:rsidR="00260AC9">
        <w:rPr>
          <w:szCs w:val="22"/>
          <w:u w:val="none"/>
          <w:lang w:val="ru-RU"/>
        </w:rPr>
        <w:t>пояснить</w:t>
      </w:r>
      <w:r w:rsidR="007C05A9">
        <w:rPr>
          <w:szCs w:val="22"/>
          <w:u w:val="none"/>
          <w:lang w:val="ru-RU"/>
        </w:rPr>
        <w:t xml:space="preserve"> </w:t>
      </w:r>
      <w:r w:rsidR="007C05A9" w:rsidRPr="007C05A9">
        <w:rPr>
          <w:szCs w:val="22"/>
          <w:u w:val="none"/>
          <w:lang w:val="ru-RU"/>
        </w:rPr>
        <w:t>какие-либо</w:t>
      </w:r>
      <w:r w:rsidR="00965849" w:rsidRPr="00EB1BAF">
        <w:rPr>
          <w:szCs w:val="22"/>
          <w:u w:val="none"/>
          <w:lang w:val="ru-RU"/>
        </w:rPr>
        <w:t xml:space="preserve"> </w:t>
      </w:r>
      <w:r w:rsidR="00260AC9">
        <w:rPr>
          <w:szCs w:val="22"/>
          <w:u w:val="none"/>
          <w:lang w:val="ru-RU"/>
        </w:rPr>
        <w:t>недостатки</w:t>
      </w:r>
      <w:r w:rsidR="00965849" w:rsidRPr="00EB1BAF">
        <w:rPr>
          <w:szCs w:val="22"/>
          <w:u w:val="none"/>
          <w:lang w:val="ru-RU"/>
        </w:rPr>
        <w:t xml:space="preserve"> </w:t>
      </w:r>
      <w:r w:rsidR="00EB1BAF" w:rsidRPr="00EB1BAF">
        <w:rPr>
          <w:szCs w:val="22"/>
          <w:u w:val="none"/>
          <w:lang w:val="ru-RU"/>
        </w:rPr>
        <w:t>или</w:t>
      </w:r>
      <w:r w:rsidR="00965849" w:rsidRPr="00EB1BAF">
        <w:rPr>
          <w:szCs w:val="22"/>
          <w:u w:val="none"/>
          <w:lang w:val="ru-RU"/>
        </w:rPr>
        <w:t xml:space="preserve"> </w:t>
      </w:r>
      <w:r w:rsidR="00260AC9">
        <w:rPr>
          <w:szCs w:val="22"/>
          <w:u w:val="none"/>
          <w:lang w:val="ru-RU"/>
        </w:rPr>
        <w:t xml:space="preserve">правовые сложности, </w:t>
      </w:r>
      <w:r w:rsidR="007C05A9">
        <w:rPr>
          <w:szCs w:val="22"/>
          <w:u w:val="none"/>
          <w:lang w:val="ru-RU"/>
        </w:rPr>
        <w:t>которые могут возникать при использовании</w:t>
      </w:r>
      <w:r w:rsidR="00965849" w:rsidRPr="00EB1BAF">
        <w:rPr>
          <w:szCs w:val="22"/>
          <w:u w:val="none"/>
          <w:lang w:val="ru-RU"/>
        </w:rPr>
        <w:t xml:space="preserve"> </w:t>
      </w:r>
      <w:r w:rsidR="00EB1BAF" w:rsidRPr="00EB1BAF">
        <w:rPr>
          <w:szCs w:val="22"/>
          <w:u w:val="none"/>
          <w:lang w:val="ru-RU"/>
        </w:rPr>
        <w:t>условных обозначений</w:t>
      </w:r>
      <w:r w:rsidR="00965849" w:rsidRPr="00EB1BAF">
        <w:rPr>
          <w:szCs w:val="22"/>
          <w:u w:val="none"/>
          <w:lang w:val="ru-RU"/>
        </w:rPr>
        <w:t xml:space="preserve">: </w:t>
      </w:r>
    </w:p>
    <w:p w:rsidR="00965849" w:rsidRPr="00EB1BAF" w:rsidRDefault="00965849" w:rsidP="00965849">
      <w:pPr>
        <w:rPr>
          <w:lang w:val="ru-RU"/>
        </w:rPr>
      </w:pPr>
    </w:p>
    <w:p w:rsidR="00965849" w:rsidRPr="00EB1BAF" w:rsidRDefault="00965849" w:rsidP="00965849">
      <w:pPr>
        <w:tabs>
          <w:tab w:val="left" w:pos="8100"/>
        </w:tabs>
        <w:rPr>
          <w:szCs w:val="22"/>
          <w:u w:val="single"/>
          <w:lang w:val="ru-RU"/>
        </w:rPr>
      </w:pPr>
      <w:r w:rsidRPr="00EB1BAF">
        <w:rPr>
          <w:szCs w:val="22"/>
          <w:u w:val="single"/>
          <w:lang w:val="ru-RU"/>
        </w:rPr>
        <w:tab/>
      </w:r>
      <w:r w:rsidRPr="00EB1BAF">
        <w:rPr>
          <w:szCs w:val="22"/>
          <w:u w:val="single"/>
          <w:lang w:val="ru-RU"/>
        </w:rPr>
        <w:tab/>
      </w:r>
    </w:p>
    <w:p w:rsidR="00965849" w:rsidRPr="00EB1BAF" w:rsidRDefault="00965849" w:rsidP="00965849">
      <w:pPr>
        <w:tabs>
          <w:tab w:val="left" w:pos="8100"/>
        </w:tabs>
        <w:rPr>
          <w:szCs w:val="22"/>
          <w:u w:val="single"/>
          <w:lang w:val="ru-RU"/>
        </w:rPr>
      </w:pPr>
    </w:p>
    <w:p w:rsidR="00965849" w:rsidRPr="004101F5" w:rsidRDefault="009A79E0" w:rsidP="00965849">
      <w:pPr>
        <w:pStyle w:val="Heading2"/>
        <w:rPr>
          <w:szCs w:val="22"/>
          <w:lang w:val="ru-RU"/>
        </w:rPr>
      </w:pPr>
      <w:r>
        <w:rPr>
          <w:caps w:val="0"/>
          <w:szCs w:val="22"/>
          <w:lang w:val="ru-RU" w:eastAsia="ko-KR"/>
        </w:rPr>
        <w:t>РАЗДЕЛ</w:t>
      </w:r>
      <w:r w:rsidR="00965849" w:rsidRPr="004101F5">
        <w:rPr>
          <w:caps w:val="0"/>
          <w:szCs w:val="22"/>
          <w:lang w:val="ru-RU" w:eastAsia="ko-KR"/>
        </w:rPr>
        <w:t xml:space="preserve"> </w:t>
      </w:r>
      <w:r w:rsidR="00965849" w:rsidRPr="00874B6B">
        <w:rPr>
          <w:caps w:val="0"/>
          <w:szCs w:val="22"/>
          <w:lang w:eastAsia="ko-KR"/>
        </w:rPr>
        <w:t>C</w:t>
      </w:r>
      <w:r w:rsidR="00965849" w:rsidRPr="004101F5">
        <w:rPr>
          <w:caps w:val="0"/>
          <w:szCs w:val="22"/>
          <w:lang w:val="ru-RU"/>
        </w:rPr>
        <w:t xml:space="preserve"> </w:t>
      </w:r>
      <w:r w:rsidR="004101F5" w:rsidRPr="004101F5">
        <w:rPr>
          <w:caps w:val="0"/>
          <w:szCs w:val="22"/>
          <w:lang w:val="ru-RU"/>
        </w:rPr>
        <w:t>–</w:t>
      </w:r>
      <w:r w:rsidR="00965849" w:rsidRPr="004101F5">
        <w:rPr>
          <w:caps w:val="0"/>
          <w:szCs w:val="22"/>
          <w:lang w:val="ru-RU"/>
        </w:rPr>
        <w:t xml:space="preserve"> </w:t>
      </w:r>
      <w:r w:rsidR="004101F5" w:rsidRPr="004101F5">
        <w:rPr>
          <w:caps w:val="0"/>
          <w:szCs w:val="22"/>
          <w:lang w:val="ru-RU"/>
        </w:rPr>
        <w:t>МЕРОПРИЯТИ</w:t>
      </w:r>
      <w:r w:rsidR="004101F5">
        <w:rPr>
          <w:caps w:val="0"/>
          <w:szCs w:val="22"/>
          <w:lang w:val="ru-RU"/>
        </w:rPr>
        <w:t>Я</w:t>
      </w:r>
      <w:r w:rsidR="004101F5" w:rsidRPr="004101F5">
        <w:rPr>
          <w:caps w:val="0"/>
          <w:szCs w:val="22"/>
          <w:lang w:val="ru-RU"/>
        </w:rPr>
        <w:t xml:space="preserve"> </w:t>
      </w:r>
      <w:r w:rsidR="004101F5">
        <w:rPr>
          <w:caps w:val="0"/>
          <w:szCs w:val="22"/>
          <w:lang w:val="ru-RU"/>
        </w:rPr>
        <w:t xml:space="preserve">ПО </w:t>
      </w:r>
      <w:r w:rsidR="004101F5" w:rsidRPr="004101F5">
        <w:rPr>
          <w:caps w:val="0"/>
          <w:szCs w:val="22"/>
          <w:lang w:val="ru-RU"/>
        </w:rPr>
        <w:t>СТАНДАРТ</w:t>
      </w:r>
      <w:r w:rsidR="004101F5">
        <w:rPr>
          <w:caps w:val="0"/>
          <w:szCs w:val="22"/>
          <w:lang w:val="ru-RU"/>
        </w:rPr>
        <w:t>ИЗАЦИИ</w:t>
      </w:r>
    </w:p>
    <w:p w:rsidR="00965849" w:rsidRPr="004F53BC" w:rsidRDefault="009A79E0" w:rsidP="00965849">
      <w:pPr>
        <w:pStyle w:val="Heading3"/>
        <w:rPr>
          <w:szCs w:val="22"/>
          <w:u w:val="none"/>
          <w:lang w:val="ru-RU"/>
        </w:rPr>
      </w:pPr>
      <w:r>
        <w:rPr>
          <w:szCs w:val="22"/>
          <w:u w:val="none"/>
        </w:rPr>
        <w:t>B</w:t>
      </w:r>
      <w:r w:rsidR="00965849" w:rsidRPr="004101F5">
        <w:rPr>
          <w:szCs w:val="22"/>
          <w:u w:val="none"/>
          <w:lang w:val="ru-RU"/>
        </w:rPr>
        <w:t xml:space="preserve">10. </w:t>
      </w:r>
      <w:r w:rsidR="004101F5">
        <w:rPr>
          <w:szCs w:val="22"/>
          <w:u w:val="none"/>
          <w:lang w:val="ru-RU"/>
        </w:rPr>
        <w:t xml:space="preserve">Какие из </w:t>
      </w:r>
      <w:r w:rsidR="00EB1BAF" w:rsidRPr="00EB1BAF">
        <w:rPr>
          <w:szCs w:val="22"/>
          <w:u w:val="none"/>
          <w:lang w:val="ru-RU"/>
        </w:rPr>
        <w:t>следующ</w:t>
      </w:r>
      <w:r w:rsidR="004101F5">
        <w:rPr>
          <w:szCs w:val="22"/>
          <w:u w:val="none"/>
          <w:lang w:val="ru-RU"/>
        </w:rPr>
        <w:t xml:space="preserve">их </w:t>
      </w:r>
      <w:r w:rsidR="004101F5" w:rsidRPr="004101F5">
        <w:rPr>
          <w:szCs w:val="22"/>
          <w:u w:val="none"/>
          <w:lang w:val="ru-RU"/>
        </w:rPr>
        <w:t>вариант</w:t>
      </w:r>
      <w:r w:rsidR="004101F5">
        <w:rPr>
          <w:szCs w:val="22"/>
          <w:u w:val="none"/>
          <w:lang w:val="ru-RU"/>
        </w:rPr>
        <w:t xml:space="preserve">ов действий вы могли бы рассмотреть как </w:t>
      </w:r>
      <w:r w:rsidR="004101F5" w:rsidRPr="004101F5">
        <w:rPr>
          <w:szCs w:val="22"/>
          <w:u w:val="none"/>
          <w:lang w:val="ru-RU"/>
        </w:rPr>
        <w:t>возможн</w:t>
      </w:r>
      <w:r w:rsidR="004101F5">
        <w:rPr>
          <w:szCs w:val="22"/>
          <w:u w:val="none"/>
          <w:lang w:val="ru-RU"/>
        </w:rPr>
        <w:t xml:space="preserve">ые для </w:t>
      </w:r>
      <w:r w:rsidR="004101F5" w:rsidRPr="004101F5">
        <w:rPr>
          <w:snapToGrid w:val="0"/>
          <w:szCs w:val="22"/>
          <w:u w:val="none"/>
          <w:lang w:val="ru-RU"/>
        </w:rPr>
        <w:t>применени</w:t>
      </w:r>
      <w:r w:rsidR="004101F5">
        <w:rPr>
          <w:szCs w:val="22"/>
          <w:u w:val="none"/>
          <w:lang w:val="ru-RU"/>
        </w:rPr>
        <w:t xml:space="preserve">я </w:t>
      </w:r>
      <w:r w:rsidR="00EB1BAF" w:rsidRPr="00EB1BAF">
        <w:rPr>
          <w:szCs w:val="22"/>
          <w:u w:val="none"/>
          <w:lang w:val="ru-RU"/>
        </w:rPr>
        <w:t>в</w:t>
      </w:r>
      <w:r w:rsidR="00965849" w:rsidRPr="004101F5">
        <w:rPr>
          <w:szCs w:val="22"/>
          <w:u w:val="none"/>
          <w:lang w:val="ru-RU"/>
        </w:rPr>
        <w:t xml:space="preserve"> </w:t>
      </w:r>
      <w:r w:rsidR="004F53BC" w:rsidRPr="004F53BC">
        <w:rPr>
          <w:szCs w:val="22"/>
          <w:u w:val="none"/>
          <w:lang w:val="ru-RU"/>
        </w:rPr>
        <w:t>ваше</w:t>
      </w:r>
      <w:r w:rsidR="004101F5">
        <w:rPr>
          <w:szCs w:val="22"/>
          <w:u w:val="none"/>
          <w:lang w:val="ru-RU"/>
        </w:rPr>
        <w:t>м</w:t>
      </w:r>
      <w:r w:rsidR="004F53BC" w:rsidRPr="004101F5">
        <w:rPr>
          <w:szCs w:val="22"/>
          <w:u w:val="none"/>
          <w:lang w:val="ru-RU"/>
        </w:rPr>
        <w:t xml:space="preserve"> </w:t>
      </w:r>
      <w:r w:rsidR="004101F5">
        <w:rPr>
          <w:szCs w:val="22"/>
          <w:u w:val="none"/>
          <w:lang w:val="ru-RU"/>
        </w:rPr>
        <w:t>ведомстве</w:t>
      </w:r>
      <w:r w:rsidR="00965849" w:rsidRPr="004101F5">
        <w:rPr>
          <w:szCs w:val="22"/>
          <w:u w:val="none"/>
          <w:lang w:val="ru-RU"/>
        </w:rPr>
        <w:t xml:space="preserve">? </w:t>
      </w:r>
      <w:r w:rsidR="004F53BC" w:rsidRPr="004F53BC">
        <w:rPr>
          <w:szCs w:val="22"/>
          <w:u w:val="none"/>
          <w:lang w:val="ru-RU"/>
        </w:rPr>
        <w:t xml:space="preserve">Просьба </w:t>
      </w:r>
      <w:r w:rsidR="004101F5">
        <w:rPr>
          <w:szCs w:val="22"/>
          <w:u w:val="none"/>
          <w:lang w:val="ru-RU"/>
        </w:rPr>
        <w:t xml:space="preserve">отметить </w:t>
      </w:r>
      <w:r w:rsidR="00EB1BAF" w:rsidRPr="004F53BC">
        <w:rPr>
          <w:szCs w:val="22"/>
          <w:u w:val="none"/>
          <w:lang w:val="ru-RU"/>
        </w:rPr>
        <w:t>каждый</w:t>
      </w:r>
      <w:r w:rsidR="004101F5">
        <w:rPr>
          <w:szCs w:val="22"/>
          <w:u w:val="none"/>
          <w:lang w:val="ru-RU"/>
        </w:rPr>
        <w:t xml:space="preserve"> из выбранных </w:t>
      </w:r>
      <w:r w:rsidR="004101F5" w:rsidRPr="004101F5">
        <w:rPr>
          <w:szCs w:val="22"/>
          <w:u w:val="none"/>
          <w:lang w:val="ru-RU"/>
        </w:rPr>
        <w:t>вариант</w:t>
      </w:r>
      <w:r w:rsidR="004101F5">
        <w:rPr>
          <w:szCs w:val="22"/>
          <w:u w:val="none"/>
          <w:lang w:val="ru-RU"/>
        </w:rPr>
        <w:t xml:space="preserve">ов, </w:t>
      </w:r>
      <w:r w:rsidR="004101F5" w:rsidRPr="004F53BC">
        <w:rPr>
          <w:szCs w:val="22"/>
          <w:u w:val="none"/>
          <w:lang w:val="ru-RU"/>
        </w:rPr>
        <w:t>в зависимости от приоритет</w:t>
      </w:r>
      <w:r w:rsidR="004101F5">
        <w:rPr>
          <w:szCs w:val="22"/>
          <w:u w:val="none"/>
          <w:lang w:val="ru-RU"/>
        </w:rPr>
        <w:t xml:space="preserve">ности, которую ему придает </w:t>
      </w:r>
      <w:r w:rsidR="004101F5" w:rsidRPr="004F53BC">
        <w:rPr>
          <w:szCs w:val="22"/>
          <w:u w:val="none"/>
          <w:lang w:val="ru-RU"/>
        </w:rPr>
        <w:t>ваше ведомство</w:t>
      </w:r>
      <w:r w:rsidR="007C05A9">
        <w:rPr>
          <w:szCs w:val="22"/>
          <w:u w:val="none"/>
          <w:lang w:val="ru-RU"/>
        </w:rPr>
        <w:t>,</w:t>
      </w:r>
      <w:r w:rsidR="004101F5">
        <w:rPr>
          <w:szCs w:val="22"/>
          <w:u w:val="none"/>
          <w:lang w:val="ru-RU"/>
        </w:rPr>
        <w:t xml:space="preserve"> </w:t>
      </w:r>
      <w:r w:rsidR="004101F5" w:rsidRPr="004101F5">
        <w:rPr>
          <w:szCs w:val="22"/>
          <w:u w:val="none"/>
          <w:lang w:val="ru-RU"/>
        </w:rPr>
        <w:t>следующим образом</w:t>
      </w:r>
      <w:r w:rsidR="004101F5">
        <w:rPr>
          <w:szCs w:val="22"/>
          <w:u w:val="none"/>
          <w:lang w:val="ru-RU"/>
        </w:rPr>
        <w:t xml:space="preserve">: </w:t>
      </w:r>
      <w:r w:rsidR="00965849" w:rsidRPr="004F53BC">
        <w:rPr>
          <w:szCs w:val="22"/>
          <w:u w:val="none"/>
          <w:lang w:val="ru-RU"/>
        </w:rPr>
        <w:t>(</w:t>
      </w:r>
      <w:r w:rsidR="004101F5">
        <w:rPr>
          <w:szCs w:val="22"/>
          <w:u w:val="none"/>
          <w:lang w:val="ru-RU"/>
        </w:rPr>
        <w:t>Н</w:t>
      </w:r>
      <w:r w:rsidR="00965849" w:rsidRPr="004F53BC">
        <w:rPr>
          <w:szCs w:val="22"/>
          <w:u w:val="none"/>
          <w:lang w:val="ru-RU"/>
        </w:rPr>
        <w:t xml:space="preserve">: </w:t>
      </w:r>
      <w:r w:rsidR="004101F5" w:rsidRPr="004F53BC">
        <w:rPr>
          <w:szCs w:val="22"/>
          <w:u w:val="none"/>
          <w:lang w:val="ru-RU"/>
        </w:rPr>
        <w:t>н</w:t>
      </w:r>
      <w:r w:rsidR="00EB1BAF" w:rsidRPr="004F53BC">
        <w:rPr>
          <w:szCs w:val="22"/>
          <w:u w:val="none"/>
          <w:lang w:val="ru-RU"/>
        </w:rPr>
        <w:t>изк</w:t>
      </w:r>
      <w:r w:rsidR="007C05A9">
        <w:rPr>
          <w:szCs w:val="22"/>
          <w:u w:val="none"/>
          <w:lang w:val="ru-RU"/>
        </w:rPr>
        <w:t>ий</w:t>
      </w:r>
      <w:r w:rsidR="004101F5">
        <w:rPr>
          <w:szCs w:val="22"/>
          <w:u w:val="none"/>
          <w:lang w:val="ru-RU"/>
        </w:rPr>
        <w:t xml:space="preserve"> </w:t>
      </w:r>
      <w:r w:rsidR="004101F5" w:rsidRPr="004101F5">
        <w:rPr>
          <w:szCs w:val="22"/>
          <w:u w:val="none"/>
          <w:lang w:val="ru-RU"/>
        </w:rPr>
        <w:t>приоритет</w:t>
      </w:r>
      <w:r w:rsidR="00965849" w:rsidRPr="004F53BC">
        <w:rPr>
          <w:szCs w:val="22"/>
          <w:u w:val="none"/>
          <w:lang w:val="ru-RU"/>
        </w:rPr>
        <w:t>), (</w:t>
      </w:r>
      <w:r w:rsidR="004101F5">
        <w:rPr>
          <w:szCs w:val="22"/>
          <w:u w:val="none"/>
          <w:lang w:val="ru-RU"/>
        </w:rPr>
        <w:t>С</w:t>
      </w:r>
      <w:r w:rsidR="00965849" w:rsidRPr="004F53BC">
        <w:rPr>
          <w:szCs w:val="22"/>
          <w:u w:val="none"/>
          <w:lang w:val="ru-RU"/>
        </w:rPr>
        <w:t xml:space="preserve">: </w:t>
      </w:r>
      <w:r w:rsidR="007C05A9">
        <w:rPr>
          <w:szCs w:val="22"/>
          <w:u w:val="none"/>
          <w:lang w:val="ru-RU"/>
        </w:rPr>
        <w:t>средний</w:t>
      </w:r>
      <w:r w:rsidR="004101F5">
        <w:rPr>
          <w:szCs w:val="22"/>
          <w:u w:val="none"/>
          <w:lang w:val="ru-RU"/>
        </w:rPr>
        <w:t xml:space="preserve"> </w:t>
      </w:r>
      <w:r w:rsidR="007C05A9" w:rsidRPr="004101F5">
        <w:rPr>
          <w:szCs w:val="22"/>
          <w:u w:val="none"/>
          <w:lang w:val="ru-RU"/>
        </w:rPr>
        <w:t>приоритет</w:t>
      </w:r>
      <w:r w:rsidR="00965849" w:rsidRPr="004F53BC">
        <w:rPr>
          <w:szCs w:val="22"/>
          <w:u w:val="none"/>
          <w:lang w:val="ru-RU"/>
        </w:rPr>
        <w:t xml:space="preserve">) </w:t>
      </w:r>
      <w:r w:rsidR="004101F5">
        <w:rPr>
          <w:szCs w:val="22"/>
          <w:u w:val="none"/>
          <w:lang w:val="ru-RU"/>
        </w:rPr>
        <w:t xml:space="preserve">или </w:t>
      </w:r>
      <w:r w:rsidR="00965849" w:rsidRPr="004F53BC">
        <w:rPr>
          <w:szCs w:val="22"/>
          <w:u w:val="none"/>
          <w:lang w:val="ru-RU"/>
        </w:rPr>
        <w:t>(</w:t>
      </w:r>
      <w:r w:rsidR="004101F5">
        <w:rPr>
          <w:szCs w:val="22"/>
          <w:u w:val="none"/>
          <w:lang w:val="ru-RU"/>
        </w:rPr>
        <w:t>В</w:t>
      </w:r>
      <w:r w:rsidR="00965849" w:rsidRPr="004F53BC">
        <w:rPr>
          <w:szCs w:val="22"/>
          <w:u w:val="none"/>
          <w:lang w:val="ru-RU"/>
        </w:rPr>
        <w:t xml:space="preserve">: </w:t>
      </w:r>
      <w:r w:rsidR="007C05A9">
        <w:rPr>
          <w:szCs w:val="22"/>
          <w:u w:val="none"/>
          <w:lang w:val="ru-RU"/>
        </w:rPr>
        <w:t xml:space="preserve">высокий </w:t>
      </w:r>
      <w:r w:rsidR="007C05A9" w:rsidRPr="004101F5">
        <w:rPr>
          <w:szCs w:val="22"/>
          <w:u w:val="none"/>
          <w:lang w:val="ru-RU"/>
        </w:rPr>
        <w:t>приоритет</w:t>
      </w:r>
      <w:r w:rsidR="004101F5">
        <w:rPr>
          <w:szCs w:val="22"/>
          <w:u w:val="none"/>
          <w:lang w:val="ru-RU"/>
        </w:rPr>
        <w:t>)</w:t>
      </w:r>
      <w:r w:rsidR="00965849" w:rsidRPr="004F53BC">
        <w:rPr>
          <w:szCs w:val="22"/>
          <w:u w:val="none"/>
          <w:lang w:val="ru-RU"/>
        </w:rPr>
        <w:t>.</w:t>
      </w:r>
      <w:r w:rsidR="00965849" w:rsidRPr="004F53BC">
        <w:rPr>
          <w:szCs w:val="22"/>
          <w:u w:val="none"/>
          <w:lang w:val="ru-RU"/>
        </w:rPr>
        <w:br/>
      </w:r>
    </w:p>
    <w:p w:rsidR="00965849" w:rsidRPr="00EB1BAF" w:rsidRDefault="00EB1BAF" w:rsidP="00965849">
      <w:pPr>
        <w:rPr>
          <w:szCs w:val="22"/>
          <w:lang w:val="ru-RU"/>
        </w:rPr>
      </w:pPr>
      <w:r w:rsidRPr="00EB1BAF">
        <w:rPr>
          <w:szCs w:val="22"/>
          <w:lang w:val="ru-RU"/>
        </w:rPr>
        <w:t>Например</w:t>
      </w:r>
      <w:r w:rsidR="00965849" w:rsidRPr="00EB1BAF">
        <w:rPr>
          <w:szCs w:val="22"/>
          <w:lang w:val="ru-RU"/>
        </w:rPr>
        <w:t xml:space="preserve"> </w:t>
      </w:r>
      <w:r w:rsidR="00965849" w:rsidRPr="00EB1BAF">
        <w:rPr>
          <w:rFonts w:ascii="MS Gothic" w:eastAsia="MS Gothic" w:hAnsi="MS Gothic" w:cs="MS Gothic" w:hint="eastAsia"/>
          <w:szCs w:val="22"/>
          <w:lang w:val="ru-RU"/>
        </w:rPr>
        <w:t>☒</w:t>
      </w:r>
      <w:r w:rsidR="00965849" w:rsidRPr="00EB1BAF">
        <w:rPr>
          <w:szCs w:val="22"/>
          <w:lang w:val="ru-RU"/>
        </w:rPr>
        <w:t xml:space="preserve"> (</w:t>
      </w:r>
      <w:r w:rsidR="00695DEA">
        <w:rPr>
          <w:szCs w:val="22"/>
          <w:lang w:val="ru-RU"/>
        </w:rPr>
        <w:t>В</w:t>
      </w:r>
      <w:r w:rsidR="00965849" w:rsidRPr="00EB1BAF">
        <w:rPr>
          <w:szCs w:val="22"/>
          <w:lang w:val="ru-RU"/>
        </w:rPr>
        <w:t xml:space="preserve">) </w:t>
      </w:r>
      <w:r w:rsidRPr="00EB1BAF">
        <w:rPr>
          <w:szCs w:val="22"/>
          <w:lang w:val="ru-RU"/>
        </w:rPr>
        <w:t>Использова</w:t>
      </w:r>
      <w:r w:rsidR="00695DEA">
        <w:rPr>
          <w:szCs w:val="22"/>
          <w:lang w:val="ru-RU"/>
        </w:rPr>
        <w:t>ние</w:t>
      </w:r>
      <w:r w:rsidRPr="00EB1BAF">
        <w:rPr>
          <w:szCs w:val="22"/>
          <w:lang w:val="ru-RU"/>
        </w:rPr>
        <w:t xml:space="preserve"> условных обозначений</w:t>
      </w:r>
      <w:r w:rsidR="00965849" w:rsidRPr="00EB1BAF">
        <w:rPr>
          <w:szCs w:val="22"/>
          <w:lang w:val="ru-RU"/>
        </w:rPr>
        <w:br/>
      </w:r>
    </w:p>
    <w:p w:rsidR="00965849" w:rsidRPr="00EB1BAF" w:rsidRDefault="00965849" w:rsidP="00965849">
      <w:pPr>
        <w:rPr>
          <w:szCs w:val="22"/>
          <w:lang w:val="ru-RU"/>
        </w:rPr>
      </w:pPr>
      <w:r w:rsidRPr="00EB1BAF">
        <w:rPr>
          <w:rFonts w:ascii="MS Gothic" w:eastAsia="MS Gothic" w:hAnsi="MS Gothic" w:cs="MS Gothic" w:hint="eastAsia"/>
          <w:szCs w:val="22"/>
          <w:lang w:val="ru-RU"/>
        </w:rPr>
        <w:t>☐</w:t>
      </w:r>
      <w:r w:rsidRPr="00EB1BAF">
        <w:rPr>
          <w:szCs w:val="22"/>
          <w:lang w:val="ru-RU" w:eastAsia="ko-KR"/>
        </w:rPr>
        <w:t xml:space="preserve">( ) </w:t>
      </w:r>
      <w:r w:rsidR="00695DEA" w:rsidRPr="00EB1BAF">
        <w:rPr>
          <w:szCs w:val="22"/>
          <w:lang w:val="ru-RU"/>
        </w:rPr>
        <w:t>Использова</w:t>
      </w:r>
      <w:r w:rsidR="00695DEA">
        <w:rPr>
          <w:szCs w:val="22"/>
          <w:lang w:val="ru-RU"/>
        </w:rPr>
        <w:t>ние</w:t>
      </w:r>
      <w:r w:rsidR="00695DEA" w:rsidRPr="00EB1BAF">
        <w:rPr>
          <w:szCs w:val="22"/>
          <w:lang w:val="ru-RU"/>
        </w:rPr>
        <w:t xml:space="preserve"> условных обозначений</w:t>
      </w:r>
    </w:p>
    <w:p w:rsidR="00965849" w:rsidRPr="00EB1BAF" w:rsidRDefault="00965849" w:rsidP="00965849">
      <w:pPr>
        <w:rPr>
          <w:szCs w:val="22"/>
          <w:lang w:val="ru-RU"/>
        </w:rPr>
      </w:pPr>
      <w:r w:rsidRPr="00EB1BAF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EB1BAF">
        <w:rPr>
          <w:szCs w:val="22"/>
          <w:lang w:val="ru-RU" w:eastAsia="ko-KR"/>
        </w:rPr>
        <w:t xml:space="preserve">( ) </w:t>
      </w:r>
      <w:r w:rsidR="00695DEA">
        <w:rPr>
          <w:szCs w:val="22"/>
          <w:lang w:val="ru-RU" w:eastAsia="ko-KR"/>
        </w:rPr>
        <w:t>Нормализованные</w:t>
      </w:r>
      <w:r w:rsidRPr="00EB1BAF">
        <w:rPr>
          <w:szCs w:val="22"/>
          <w:lang w:val="ru-RU" w:eastAsia="ko-KR"/>
        </w:rPr>
        <w:t>*</w:t>
      </w:r>
      <w:r w:rsidRPr="00EB1BAF">
        <w:rPr>
          <w:szCs w:val="22"/>
          <w:lang w:val="ru-RU"/>
        </w:rPr>
        <w:t xml:space="preserve"> </w:t>
      </w:r>
      <w:r w:rsidR="00695DEA">
        <w:rPr>
          <w:szCs w:val="22"/>
          <w:lang w:val="ru-RU"/>
        </w:rPr>
        <w:t>имена</w:t>
      </w:r>
    </w:p>
    <w:p w:rsidR="00965849" w:rsidRPr="00695DEA" w:rsidRDefault="00965849" w:rsidP="00965849">
      <w:pPr>
        <w:rPr>
          <w:szCs w:val="22"/>
          <w:lang w:val="ru-RU"/>
        </w:rPr>
      </w:pPr>
      <w:r w:rsidRPr="00695DEA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695DEA">
        <w:rPr>
          <w:szCs w:val="22"/>
          <w:lang w:val="ru-RU" w:eastAsia="ko-KR"/>
        </w:rPr>
        <w:t xml:space="preserve">( ) </w:t>
      </w:r>
      <w:r w:rsidR="00EB1BAF" w:rsidRPr="00695DEA">
        <w:rPr>
          <w:szCs w:val="22"/>
          <w:lang w:val="ru-RU" w:eastAsia="ko-KR"/>
        </w:rPr>
        <w:t>Использова</w:t>
      </w:r>
      <w:r w:rsidR="00695DEA">
        <w:rPr>
          <w:szCs w:val="22"/>
          <w:lang w:val="ru-RU" w:eastAsia="ko-KR"/>
        </w:rPr>
        <w:t>ние</w:t>
      </w:r>
      <w:r w:rsidR="00EB1BAF" w:rsidRPr="00695DEA">
        <w:rPr>
          <w:szCs w:val="22"/>
          <w:lang w:val="ru-RU" w:eastAsia="ko-KR"/>
        </w:rPr>
        <w:t xml:space="preserve"> </w:t>
      </w:r>
      <w:r w:rsidR="004B5888" w:rsidRPr="00695DEA">
        <w:rPr>
          <w:szCs w:val="22"/>
          <w:lang w:val="ru-RU"/>
        </w:rPr>
        <w:t>«</w:t>
      </w:r>
      <w:r w:rsidR="00695DEA">
        <w:rPr>
          <w:szCs w:val="22"/>
          <w:lang w:val="ru-RU"/>
        </w:rPr>
        <w:t>словарей</w:t>
      </w:r>
      <w:r w:rsidR="004B5888" w:rsidRPr="00695DEA">
        <w:rPr>
          <w:szCs w:val="22"/>
          <w:lang w:val="ru-RU"/>
        </w:rPr>
        <w:t>»</w:t>
      </w:r>
      <w:r w:rsidRPr="00695DEA">
        <w:rPr>
          <w:szCs w:val="22"/>
          <w:lang w:val="ru-RU"/>
        </w:rPr>
        <w:t xml:space="preserve"> </w:t>
      </w:r>
      <w:r w:rsidR="00695DEA">
        <w:rPr>
          <w:szCs w:val="22"/>
          <w:lang w:val="ru-RU"/>
        </w:rPr>
        <w:t xml:space="preserve">имен </w:t>
      </w:r>
      <w:r w:rsidR="00695DEA">
        <w:rPr>
          <w:szCs w:val="22"/>
          <w:lang w:val="ru-RU" w:eastAsia="ko-KR"/>
        </w:rPr>
        <w:t xml:space="preserve">патентообладателей </w:t>
      </w:r>
      <w:r w:rsidR="007C05A9">
        <w:rPr>
          <w:szCs w:val="22"/>
          <w:lang w:val="ru-RU" w:eastAsia="ko-KR"/>
        </w:rPr>
        <w:t xml:space="preserve">органами </w:t>
      </w:r>
      <w:r w:rsidR="00EB1BAF" w:rsidRPr="00695DEA">
        <w:rPr>
          <w:szCs w:val="22"/>
          <w:lang w:val="ru-RU" w:eastAsia="ko-KR"/>
        </w:rPr>
        <w:t>патент</w:t>
      </w:r>
      <w:r w:rsidR="00695DEA">
        <w:rPr>
          <w:szCs w:val="22"/>
          <w:lang w:val="ru-RU" w:eastAsia="ko-KR"/>
        </w:rPr>
        <w:t>ной</w:t>
      </w:r>
      <w:r w:rsidR="00EB1BAF" w:rsidRPr="00695DEA">
        <w:rPr>
          <w:szCs w:val="22"/>
          <w:lang w:val="ru-RU" w:eastAsia="ko-KR"/>
        </w:rPr>
        <w:t xml:space="preserve"> </w:t>
      </w:r>
      <w:r w:rsidR="00695DEA">
        <w:rPr>
          <w:szCs w:val="22"/>
          <w:lang w:val="ru-RU" w:eastAsia="ko-KR"/>
        </w:rPr>
        <w:t>информации</w:t>
      </w:r>
    </w:p>
    <w:p w:rsidR="00965849" w:rsidRPr="004D5C0E" w:rsidRDefault="00965849" w:rsidP="00965849">
      <w:pPr>
        <w:rPr>
          <w:szCs w:val="22"/>
          <w:lang w:val="ru-RU"/>
        </w:rPr>
      </w:pPr>
      <w:r w:rsidRPr="004D5C0E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4D5C0E">
        <w:rPr>
          <w:szCs w:val="22"/>
          <w:lang w:val="ru-RU" w:eastAsia="ko-KR"/>
        </w:rPr>
        <w:t xml:space="preserve">( ) </w:t>
      </w:r>
      <w:r w:rsidR="00EB1BAF" w:rsidRPr="004D5C0E">
        <w:rPr>
          <w:szCs w:val="22"/>
          <w:lang w:val="ru-RU" w:eastAsia="ko-KR"/>
        </w:rPr>
        <w:t>Использова</w:t>
      </w:r>
      <w:r w:rsidR="00695DEA">
        <w:rPr>
          <w:szCs w:val="22"/>
          <w:lang w:val="ru-RU" w:eastAsia="ko-KR"/>
        </w:rPr>
        <w:t xml:space="preserve">ние </w:t>
      </w:r>
      <w:r w:rsidR="00695DEA" w:rsidRPr="00695DEA">
        <w:rPr>
          <w:szCs w:val="22"/>
          <w:lang w:val="ru-RU" w:eastAsia="ko-KR"/>
        </w:rPr>
        <w:t>стандарт</w:t>
      </w:r>
      <w:r w:rsidR="00695DEA">
        <w:rPr>
          <w:szCs w:val="22"/>
          <w:lang w:val="ru-RU" w:eastAsia="ko-KR"/>
        </w:rPr>
        <w:t>изированных</w:t>
      </w:r>
      <w:r w:rsidRPr="004D5C0E">
        <w:rPr>
          <w:szCs w:val="22"/>
          <w:lang w:val="ru-RU" w:eastAsia="ko-KR"/>
        </w:rPr>
        <w:t xml:space="preserve">** </w:t>
      </w:r>
      <w:r w:rsidR="004D5C0E">
        <w:rPr>
          <w:szCs w:val="22"/>
          <w:lang w:val="ru-RU" w:eastAsia="ko-KR"/>
        </w:rPr>
        <w:t>имен, указываемых заявителями</w:t>
      </w:r>
    </w:p>
    <w:p w:rsidR="00965849" w:rsidRPr="004D5C0E" w:rsidRDefault="00965849" w:rsidP="00965849">
      <w:pPr>
        <w:tabs>
          <w:tab w:val="left" w:pos="8010"/>
        </w:tabs>
        <w:rPr>
          <w:szCs w:val="22"/>
          <w:lang w:val="ru-RU"/>
        </w:rPr>
      </w:pPr>
      <w:r w:rsidRPr="004D5C0E">
        <w:rPr>
          <w:rFonts w:ascii="MS Gothic" w:eastAsia="MS Gothic" w:hAnsi="MS Gothic" w:cs="MS Gothic" w:hint="eastAsia"/>
          <w:szCs w:val="22"/>
          <w:lang w:val="ru-RU" w:eastAsia="ko-KR"/>
        </w:rPr>
        <w:t>☐</w:t>
      </w:r>
      <w:r w:rsidRPr="004D5C0E">
        <w:rPr>
          <w:szCs w:val="22"/>
          <w:lang w:val="ru-RU" w:eastAsia="ko-KR"/>
        </w:rPr>
        <w:t xml:space="preserve">( ) </w:t>
      </w:r>
      <w:r w:rsidR="004D5C0E">
        <w:rPr>
          <w:szCs w:val="22"/>
          <w:lang w:val="ru-RU" w:eastAsia="ko-KR"/>
        </w:rPr>
        <w:t xml:space="preserve">Иное </w:t>
      </w:r>
      <w:r w:rsidRPr="004D5C0E">
        <w:rPr>
          <w:szCs w:val="22"/>
          <w:lang w:val="ru-RU" w:eastAsia="ko-KR"/>
        </w:rPr>
        <w:t>(</w:t>
      </w:r>
      <w:r w:rsidR="004D5C0E" w:rsidRPr="004D5C0E">
        <w:rPr>
          <w:szCs w:val="22"/>
          <w:lang w:val="ru-RU" w:eastAsia="ko-KR"/>
        </w:rPr>
        <w:t>п</w:t>
      </w:r>
      <w:r w:rsidR="004B5888" w:rsidRPr="004D5C0E">
        <w:rPr>
          <w:szCs w:val="22"/>
          <w:lang w:val="ru-RU" w:eastAsia="ko-KR"/>
        </w:rPr>
        <w:t>росьба указать</w:t>
      </w:r>
      <w:r w:rsidRPr="004D5C0E">
        <w:rPr>
          <w:szCs w:val="22"/>
          <w:lang w:val="ru-RU" w:eastAsia="ko-KR"/>
        </w:rPr>
        <w:t>:</w:t>
      </w:r>
      <w:r w:rsidRPr="004D5C0E">
        <w:rPr>
          <w:szCs w:val="22"/>
          <w:u w:val="single"/>
          <w:lang w:val="ru-RU"/>
        </w:rPr>
        <w:tab/>
      </w:r>
      <w:r w:rsidRPr="004D5C0E">
        <w:rPr>
          <w:szCs w:val="22"/>
          <w:u w:val="single"/>
          <w:lang w:val="ru-RU"/>
        </w:rPr>
        <w:tab/>
        <w:t>)</w:t>
      </w:r>
    </w:p>
    <w:p w:rsidR="00965849" w:rsidRPr="004D5C0E" w:rsidRDefault="00965849" w:rsidP="00965849">
      <w:pPr>
        <w:rPr>
          <w:szCs w:val="22"/>
          <w:lang w:val="ru-RU" w:eastAsia="ko-KR"/>
        </w:rPr>
      </w:pPr>
    </w:p>
    <w:p w:rsidR="00965849" w:rsidRPr="004D5C0E" w:rsidRDefault="00965849" w:rsidP="00965849">
      <w:pPr>
        <w:rPr>
          <w:i/>
          <w:szCs w:val="22"/>
          <w:lang w:val="ru-RU" w:eastAsia="ko-KR"/>
        </w:rPr>
      </w:pPr>
      <w:r w:rsidRPr="004D5C0E">
        <w:rPr>
          <w:i/>
          <w:szCs w:val="22"/>
          <w:lang w:val="ru-RU" w:eastAsia="ko-KR"/>
        </w:rPr>
        <w:t>[</w:t>
      </w:r>
      <w:r w:rsidR="004D5C0E" w:rsidRPr="004D5C0E">
        <w:rPr>
          <w:i/>
          <w:szCs w:val="22"/>
          <w:lang w:val="ru-RU" w:eastAsia="ko-KR"/>
        </w:rPr>
        <w:t>Примечани</w:t>
      </w:r>
      <w:r w:rsidR="004D5C0E">
        <w:rPr>
          <w:i/>
          <w:szCs w:val="22"/>
          <w:lang w:val="ru-RU" w:eastAsia="ko-KR"/>
        </w:rPr>
        <w:t>я:</w:t>
      </w:r>
      <w:r w:rsidRPr="004D5C0E">
        <w:rPr>
          <w:i/>
          <w:szCs w:val="22"/>
          <w:lang w:val="ru-RU" w:eastAsia="ko-KR"/>
        </w:rPr>
        <w:t xml:space="preserve"> *</w:t>
      </w:r>
      <w:r w:rsidR="004D5C0E" w:rsidRPr="004D5C0E">
        <w:rPr>
          <w:i/>
          <w:szCs w:val="22"/>
          <w:lang w:val="ru-RU" w:eastAsia="ko-KR"/>
        </w:rPr>
        <w:t xml:space="preserve">Нормализация </w:t>
      </w:r>
      <w:r w:rsidRPr="004D5C0E">
        <w:rPr>
          <w:i/>
          <w:szCs w:val="22"/>
          <w:lang w:val="ru-RU" w:eastAsia="ko-KR"/>
        </w:rPr>
        <w:t xml:space="preserve">– </w:t>
      </w:r>
      <w:r w:rsidR="004D5C0E">
        <w:rPr>
          <w:i/>
          <w:szCs w:val="22"/>
          <w:lang w:val="ru-RU" w:eastAsia="ko-KR"/>
        </w:rPr>
        <w:t xml:space="preserve">это исправление </w:t>
      </w:r>
      <w:r w:rsidR="004B5888" w:rsidRPr="004D5C0E">
        <w:rPr>
          <w:i/>
          <w:szCs w:val="22"/>
          <w:lang w:val="ru-RU" w:eastAsia="ko-KR"/>
        </w:rPr>
        <w:t>«</w:t>
      </w:r>
      <w:r w:rsidR="004D5C0E">
        <w:rPr>
          <w:i/>
          <w:szCs w:val="22"/>
          <w:lang w:val="ru-RU" w:eastAsia="ko-KR"/>
        </w:rPr>
        <w:t>тривиальных</w:t>
      </w:r>
      <w:r w:rsidR="004B5888" w:rsidRPr="004D5C0E">
        <w:rPr>
          <w:i/>
          <w:szCs w:val="22"/>
          <w:lang w:val="ru-RU" w:eastAsia="ko-KR"/>
        </w:rPr>
        <w:t>»</w:t>
      </w:r>
      <w:r w:rsidRPr="004D5C0E">
        <w:rPr>
          <w:i/>
          <w:szCs w:val="22"/>
          <w:lang w:val="ru-RU" w:eastAsia="ko-KR"/>
        </w:rPr>
        <w:t xml:space="preserve"> </w:t>
      </w:r>
      <w:r w:rsidR="00EB1BAF" w:rsidRPr="004D5C0E">
        <w:rPr>
          <w:i/>
          <w:szCs w:val="22"/>
          <w:lang w:val="ru-RU" w:eastAsia="ko-KR"/>
        </w:rPr>
        <w:t>ошиб</w:t>
      </w:r>
      <w:r w:rsidR="004D5C0E">
        <w:rPr>
          <w:i/>
          <w:szCs w:val="22"/>
          <w:lang w:val="ru-RU" w:eastAsia="ko-KR"/>
        </w:rPr>
        <w:t>о</w:t>
      </w:r>
      <w:r w:rsidR="00EB1BAF" w:rsidRPr="004D5C0E">
        <w:rPr>
          <w:i/>
          <w:szCs w:val="22"/>
          <w:lang w:val="ru-RU" w:eastAsia="ko-KR"/>
        </w:rPr>
        <w:t>к</w:t>
      </w:r>
      <w:r w:rsidRPr="004D5C0E">
        <w:rPr>
          <w:i/>
          <w:szCs w:val="22"/>
          <w:lang w:val="ru-RU" w:eastAsia="ko-KR"/>
        </w:rPr>
        <w:t xml:space="preserve"> (</w:t>
      </w:r>
      <w:r w:rsidR="004D5C0E">
        <w:rPr>
          <w:i/>
          <w:szCs w:val="22"/>
          <w:lang w:val="ru-RU" w:eastAsia="ko-KR"/>
        </w:rPr>
        <w:t xml:space="preserve">создающих </w:t>
      </w:r>
      <w:r w:rsidR="004D5C0E" w:rsidRPr="004D5C0E">
        <w:rPr>
          <w:i/>
          <w:szCs w:val="22"/>
          <w:lang w:val="ru-RU" w:eastAsia="ko-KR"/>
        </w:rPr>
        <w:t>вероятн</w:t>
      </w:r>
      <w:r w:rsidR="004D5C0E">
        <w:rPr>
          <w:i/>
          <w:szCs w:val="22"/>
          <w:lang w:val="ru-RU" w:eastAsia="ko-KR"/>
        </w:rPr>
        <w:t xml:space="preserve">ость появления разных </w:t>
      </w:r>
      <w:r w:rsidR="004D5C0E" w:rsidRPr="004D5C0E">
        <w:rPr>
          <w:i/>
          <w:szCs w:val="22"/>
          <w:lang w:val="ru-RU" w:eastAsia="ko-KR"/>
        </w:rPr>
        <w:t>вариант</w:t>
      </w:r>
      <w:r w:rsidR="004D5C0E">
        <w:rPr>
          <w:i/>
          <w:szCs w:val="22"/>
          <w:lang w:val="ru-RU" w:eastAsia="ko-KR"/>
        </w:rPr>
        <w:t>ов написания имени одного</w:t>
      </w:r>
      <w:r w:rsidRPr="004D5C0E">
        <w:rPr>
          <w:i/>
          <w:szCs w:val="22"/>
          <w:lang w:val="ru-RU" w:eastAsia="ko-KR"/>
        </w:rPr>
        <w:t xml:space="preserve"> </w:t>
      </w:r>
      <w:r w:rsidR="004D5C0E">
        <w:rPr>
          <w:i/>
          <w:szCs w:val="22"/>
          <w:lang w:val="ru-RU" w:eastAsia="ko-KR"/>
        </w:rPr>
        <w:t>заявителя</w:t>
      </w:r>
      <w:r w:rsidRPr="004D5C0E">
        <w:rPr>
          <w:i/>
          <w:szCs w:val="22"/>
          <w:lang w:val="ru-RU" w:eastAsia="ko-KR"/>
        </w:rPr>
        <w:t>)</w:t>
      </w:r>
    </w:p>
    <w:p w:rsidR="00841592" w:rsidRDefault="00965849" w:rsidP="00965849">
      <w:pPr>
        <w:rPr>
          <w:i/>
          <w:szCs w:val="22"/>
          <w:lang w:val="ru-RU" w:eastAsia="ko-KR"/>
        </w:rPr>
      </w:pPr>
      <w:r w:rsidRPr="004D5C0E">
        <w:rPr>
          <w:i/>
          <w:szCs w:val="22"/>
          <w:lang w:val="ru-RU" w:eastAsia="ko-KR"/>
        </w:rPr>
        <w:t xml:space="preserve">** </w:t>
      </w:r>
      <w:r w:rsidR="004D5C0E" w:rsidRPr="004D5C0E">
        <w:rPr>
          <w:i/>
          <w:szCs w:val="22"/>
          <w:lang w:val="ru-RU" w:eastAsia="ko-KR"/>
        </w:rPr>
        <w:t>Стандартизаци</w:t>
      </w:r>
      <w:r w:rsidR="004D5C0E">
        <w:rPr>
          <w:i/>
          <w:szCs w:val="22"/>
          <w:lang w:val="ru-RU" w:eastAsia="ko-KR"/>
        </w:rPr>
        <w:t>я</w:t>
      </w:r>
      <w:r w:rsidRPr="004D5C0E">
        <w:rPr>
          <w:i/>
          <w:szCs w:val="22"/>
          <w:lang w:val="ru-RU" w:eastAsia="ko-KR"/>
        </w:rPr>
        <w:t xml:space="preserve"> – </w:t>
      </w:r>
      <w:r w:rsidR="004D5C0E">
        <w:rPr>
          <w:i/>
          <w:szCs w:val="22"/>
          <w:lang w:val="ru-RU" w:eastAsia="ko-KR"/>
        </w:rPr>
        <w:t xml:space="preserve">это использование одного </w:t>
      </w:r>
      <w:r w:rsidR="004D5C0E" w:rsidRPr="004D5C0E">
        <w:rPr>
          <w:i/>
          <w:szCs w:val="22"/>
          <w:lang w:val="ru-RU" w:eastAsia="ko-KR"/>
        </w:rPr>
        <w:t>вариант</w:t>
      </w:r>
      <w:r w:rsidR="004D5C0E">
        <w:rPr>
          <w:i/>
          <w:szCs w:val="22"/>
          <w:lang w:val="ru-RU" w:eastAsia="ko-KR"/>
        </w:rPr>
        <w:t>а написания имени заявителя</w:t>
      </w:r>
      <w:r w:rsidR="00EB1BAF" w:rsidRPr="004D5C0E">
        <w:rPr>
          <w:i/>
          <w:szCs w:val="22"/>
          <w:lang w:val="ru-RU" w:eastAsia="ko-KR"/>
        </w:rPr>
        <w:t xml:space="preserve"> </w:t>
      </w:r>
      <w:r w:rsidRPr="004D5C0E">
        <w:rPr>
          <w:i/>
          <w:szCs w:val="22"/>
          <w:lang w:val="ru-RU" w:eastAsia="ko-KR"/>
        </w:rPr>
        <w:t>(</w:t>
      </w:r>
      <w:r w:rsidR="00F11BDD" w:rsidRPr="00F11BDD">
        <w:rPr>
          <w:i/>
          <w:szCs w:val="22"/>
          <w:lang w:val="ru-RU" w:eastAsia="ko-KR"/>
        </w:rPr>
        <w:t>котор</w:t>
      </w:r>
      <w:r w:rsidR="00F11BDD">
        <w:rPr>
          <w:i/>
          <w:szCs w:val="22"/>
          <w:lang w:val="ru-RU" w:eastAsia="ko-KR"/>
        </w:rPr>
        <w:t xml:space="preserve">ый может не быть конечным </w:t>
      </w:r>
      <w:r w:rsidR="00EB1BAF" w:rsidRPr="004D5C0E">
        <w:rPr>
          <w:i/>
          <w:szCs w:val="22"/>
          <w:lang w:val="ru-RU" w:eastAsia="ko-KR"/>
        </w:rPr>
        <w:t>собственник</w:t>
      </w:r>
      <w:r w:rsidR="00F11BDD">
        <w:rPr>
          <w:i/>
          <w:szCs w:val="22"/>
          <w:lang w:val="ru-RU" w:eastAsia="ko-KR"/>
        </w:rPr>
        <w:t>ом</w:t>
      </w:r>
      <w:r w:rsidRPr="004D5C0E">
        <w:rPr>
          <w:i/>
          <w:szCs w:val="22"/>
          <w:lang w:val="ru-RU" w:eastAsia="ko-KR"/>
        </w:rPr>
        <w:t xml:space="preserve">, </w:t>
      </w:r>
      <w:r w:rsidR="00F11BDD" w:rsidRPr="00F11BDD">
        <w:rPr>
          <w:i/>
          <w:szCs w:val="22"/>
          <w:lang w:val="ru-RU" w:eastAsia="ko-KR"/>
        </w:rPr>
        <w:t>поскольку</w:t>
      </w:r>
      <w:r w:rsidRPr="004D5C0E">
        <w:rPr>
          <w:i/>
          <w:szCs w:val="22"/>
          <w:lang w:val="ru-RU" w:eastAsia="ko-KR"/>
        </w:rPr>
        <w:t xml:space="preserve"> </w:t>
      </w:r>
      <w:r w:rsidR="00F11BDD" w:rsidRPr="004D5C0E">
        <w:rPr>
          <w:i/>
          <w:szCs w:val="22"/>
          <w:lang w:val="ru-RU" w:eastAsia="ko-KR"/>
        </w:rPr>
        <w:t>п</w:t>
      </w:r>
      <w:r w:rsidR="00EB1BAF" w:rsidRPr="004D5C0E">
        <w:rPr>
          <w:i/>
          <w:szCs w:val="22"/>
          <w:lang w:val="ru-RU" w:eastAsia="ko-KR"/>
        </w:rPr>
        <w:t>рав</w:t>
      </w:r>
      <w:r w:rsidR="00F11BDD">
        <w:rPr>
          <w:i/>
          <w:szCs w:val="22"/>
          <w:lang w:val="ru-RU" w:eastAsia="ko-KR"/>
        </w:rPr>
        <w:t>а</w:t>
      </w:r>
      <w:r w:rsidR="00EB1BAF" w:rsidRPr="004D5C0E">
        <w:rPr>
          <w:i/>
          <w:szCs w:val="22"/>
          <w:lang w:val="ru-RU" w:eastAsia="ko-KR"/>
        </w:rPr>
        <w:t xml:space="preserve"> ИС </w:t>
      </w:r>
      <w:r w:rsidR="00F11BDD">
        <w:rPr>
          <w:i/>
          <w:szCs w:val="22"/>
          <w:lang w:val="ru-RU" w:eastAsia="ko-KR"/>
        </w:rPr>
        <w:t xml:space="preserve">могут </w:t>
      </w:r>
      <w:r w:rsidR="00F11BDD" w:rsidRPr="00F11BDD">
        <w:rPr>
          <w:i/>
          <w:szCs w:val="22"/>
          <w:lang w:val="ru-RU" w:eastAsia="ko-KR"/>
        </w:rPr>
        <w:t>регистр</w:t>
      </w:r>
      <w:r w:rsidR="00F11BDD">
        <w:rPr>
          <w:i/>
          <w:szCs w:val="22"/>
          <w:lang w:val="ru-RU" w:eastAsia="ko-KR"/>
        </w:rPr>
        <w:t>ироваться</w:t>
      </w:r>
      <w:r w:rsidRPr="004D5C0E">
        <w:rPr>
          <w:i/>
          <w:szCs w:val="22"/>
          <w:lang w:val="ru-RU" w:eastAsia="ko-KR"/>
        </w:rPr>
        <w:t xml:space="preserve"> </w:t>
      </w:r>
      <w:r w:rsidR="00F11BDD">
        <w:rPr>
          <w:i/>
          <w:szCs w:val="22"/>
          <w:lang w:val="ru-RU" w:eastAsia="ko-KR"/>
        </w:rPr>
        <w:t xml:space="preserve">на имя </w:t>
      </w:r>
      <w:r w:rsidR="00EB1BAF" w:rsidRPr="004D5C0E">
        <w:rPr>
          <w:i/>
          <w:szCs w:val="22"/>
          <w:lang w:val="ru-RU" w:eastAsia="ko-KR"/>
        </w:rPr>
        <w:t>дочерней компании</w:t>
      </w:r>
      <w:r w:rsidR="00F11BDD">
        <w:rPr>
          <w:i/>
          <w:szCs w:val="22"/>
          <w:lang w:val="ru-RU" w:eastAsia="ko-KR"/>
        </w:rPr>
        <w:t xml:space="preserve">, </w:t>
      </w:r>
      <w:r w:rsidR="00F11BDD" w:rsidRPr="00F11BDD">
        <w:rPr>
          <w:i/>
          <w:szCs w:val="22"/>
          <w:lang w:val="ru-RU" w:eastAsia="ko-KR"/>
        </w:rPr>
        <w:t>в то время как</w:t>
      </w:r>
      <w:r w:rsidR="00F11BDD">
        <w:rPr>
          <w:i/>
          <w:szCs w:val="22"/>
          <w:lang w:val="ru-RU" w:eastAsia="ko-KR"/>
        </w:rPr>
        <w:t xml:space="preserve"> </w:t>
      </w:r>
      <w:r w:rsidR="00EB1BAF" w:rsidRPr="004D5C0E">
        <w:rPr>
          <w:i/>
          <w:szCs w:val="22"/>
          <w:lang w:val="ru-RU" w:eastAsia="ko-KR"/>
        </w:rPr>
        <w:t>бенефициар</w:t>
      </w:r>
      <w:r w:rsidR="00F11BDD">
        <w:rPr>
          <w:i/>
          <w:szCs w:val="22"/>
          <w:lang w:val="ru-RU" w:eastAsia="ko-KR"/>
        </w:rPr>
        <w:t>ом может оставаться материнская компания</w:t>
      </w:r>
      <w:r w:rsidRPr="004D5C0E">
        <w:rPr>
          <w:i/>
          <w:szCs w:val="22"/>
          <w:lang w:val="ru-RU" w:eastAsia="ko-KR"/>
        </w:rPr>
        <w:t>)]</w:t>
      </w:r>
      <w:r w:rsidR="00841592">
        <w:rPr>
          <w:i/>
          <w:szCs w:val="22"/>
          <w:lang w:val="ru-RU" w:eastAsia="ko-KR"/>
        </w:rPr>
        <w:br w:type="page"/>
      </w:r>
    </w:p>
    <w:p w:rsidR="00965849" w:rsidRPr="00F11BDD" w:rsidRDefault="009A79E0" w:rsidP="00965849">
      <w:pPr>
        <w:pStyle w:val="Heading3"/>
        <w:rPr>
          <w:szCs w:val="22"/>
          <w:u w:val="none"/>
          <w:lang w:val="ru-RU" w:eastAsia="en-US"/>
        </w:rPr>
      </w:pPr>
      <w:r>
        <w:rPr>
          <w:szCs w:val="22"/>
          <w:u w:val="none"/>
        </w:rPr>
        <w:lastRenderedPageBreak/>
        <w:t>B</w:t>
      </w:r>
      <w:r w:rsidR="00965849" w:rsidRPr="00F11BDD">
        <w:rPr>
          <w:szCs w:val="22"/>
          <w:u w:val="none"/>
          <w:lang w:val="ru-RU"/>
        </w:rPr>
        <w:t xml:space="preserve">11. </w:t>
      </w:r>
      <w:r w:rsidR="00F11BDD">
        <w:rPr>
          <w:szCs w:val="22"/>
          <w:u w:val="none"/>
          <w:lang w:val="ru-RU"/>
        </w:rPr>
        <w:t xml:space="preserve">Какой </w:t>
      </w:r>
      <w:r w:rsidR="00F11BDD" w:rsidRPr="00F11BDD">
        <w:rPr>
          <w:szCs w:val="22"/>
          <w:u w:val="none"/>
          <w:lang w:val="ru-RU"/>
        </w:rPr>
        <w:t>результат</w:t>
      </w:r>
      <w:r w:rsidR="00F11BDD">
        <w:rPr>
          <w:szCs w:val="22"/>
          <w:u w:val="none"/>
          <w:lang w:val="ru-RU"/>
        </w:rPr>
        <w:t xml:space="preserve"> </w:t>
      </w:r>
      <w:r w:rsidR="00F11BDD" w:rsidRPr="00F11BDD">
        <w:rPr>
          <w:szCs w:val="22"/>
          <w:u w:val="none"/>
          <w:lang w:val="ru-RU"/>
        </w:rPr>
        <w:t>работ</w:t>
      </w:r>
      <w:r w:rsidR="00F11BDD">
        <w:rPr>
          <w:szCs w:val="22"/>
          <w:u w:val="none"/>
          <w:lang w:val="ru-RU"/>
        </w:rPr>
        <w:t>ы Целевой группы</w:t>
      </w:r>
      <w:r w:rsidR="00EB1BAF" w:rsidRPr="00F11BDD">
        <w:rPr>
          <w:szCs w:val="22"/>
          <w:u w:val="none"/>
          <w:lang w:val="ru-RU"/>
        </w:rPr>
        <w:t xml:space="preserve"> по стандартизации имен</w:t>
      </w:r>
      <w:r w:rsidR="00F11BDD">
        <w:rPr>
          <w:szCs w:val="22"/>
          <w:u w:val="none"/>
          <w:lang w:val="ru-RU"/>
        </w:rPr>
        <w:t xml:space="preserve"> </w:t>
      </w:r>
      <w:r w:rsidR="007C05A9">
        <w:rPr>
          <w:szCs w:val="22"/>
          <w:u w:val="none"/>
          <w:lang w:val="ru-RU"/>
        </w:rPr>
        <w:t xml:space="preserve">был бы желателен для </w:t>
      </w:r>
      <w:r w:rsidR="00F11BDD" w:rsidRPr="00F11BDD">
        <w:rPr>
          <w:szCs w:val="22"/>
          <w:u w:val="none"/>
          <w:lang w:val="ru-RU"/>
        </w:rPr>
        <w:t>ваше</w:t>
      </w:r>
      <w:r w:rsidR="007C05A9">
        <w:rPr>
          <w:szCs w:val="22"/>
          <w:u w:val="none"/>
          <w:lang w:val="ru-RU"/>
        </w:rPr>
        <w:t>го ведомства</w:t>
      </w:r>
      <w:r w:rsidR="00F11BDD" w:rsidRPr="00F11BDD">
        <w:rPr>
          <w:szCs w:val="22"/>
          <w:u w:val="none"/>
          <w:lang w:val="ru-RU"/>
        </w:rPr>
        <w:t xml:space="preserve"> </w:t>
      </w:r>
      <w:r w:rsidR="00965849" w:rsidRPr="00F11BDD">
        <w:rPr>
          <w:szCs w:val="22"/>
          <w:u w:val="none"/>
          <w:lang w:val="ru-RU"/>
        </w:rPr>
        <w:t>(</w:t>
      </w:r>
      <w:r w:rsidR="00F11BDD">
        <w:rPr>
          <w:szCs w:val="22"/>
          <w:u w:val="none"/>
          <w:lang w:val="ru-RU"/>
        </w:rPr>
        <w:t>набор рекомендаций</w:t>
      </w:r>
      <w:r w:rsidR="00965849" w:rsidRPr="00F11BDD">
        <w:rPr>
          <w:szCs w:val="22"/>
          <w:u w:val="none"/>
          <w:lang w:val="ru-RU"/>
        </w:rPr>
        <w:t xml:space="preserve">, </w:t>
      </w:r>
      <w:r w:rsidR="00F11BDD">
        <w:rPr>
          <w:szCs w:val="22"/>
          <w:u w:val="none"/>
          <w:lang w:val="ru-RU"/>
        </w:rPr>
        <w:t xml:space="preserve">открытая </w:t>
      </w:r>
      <w:r w:rsidR="00EB1BAF" w:rsidRPr="00F11BDD">
        <w:rPr>
          <w:szCs w:val="22"/>
          <w:u w:val="none"/>
          <w:lang w:val="ru-RU"/>
        </w:rPr>
        <w:t>база данных</w:t>
      </w:r>
      <w:r w:rsidR="00965849" w:rsidRPr="00F11BDD">
        <w:rPr>
          <w:szCs w:val="22"/>
          <w:u w:val="none"/>
          <w:lang w:val="ru-RU"/>
        </w:rPr>
        <w:t xml:space="preserve"> </w:t>
      </w:r>
      <w:r w:rsidR="00EB1BAF" w:rsidRPr="00F11BDD">
        <w:rPr>
          <w:szCs w:val="22"/>
          <w:u w:val="none"/>
          <w:lang w:val="ru-RU"/>
        </w:rPr>
        <w:t>и т.</w:t>
      </w:r>
      <w:r w:rsidR="00EB1BAF">
        <w:rPr>
          <w:szCs w:val="22"/>
          <w:u w:val="none"/>
        </w:rPr>
        <w:t> </w:t>
      </w:r>
      <w:r w:rsidR="00EB1BAF" w:rsidRPr="00F11BDD">
        <w:rPr>
          <w:szCs w:val="22"/>
          <w:u w:val="none"/>
          <w:lang w:val="ru-RU"/>
        </w:rPr>
        <w:t>д</w:t>
      </w:r>
      <w:r w:rsidR="00965849" w:rsidRPr="00F11BDD">
        <w:rPr>
          <w:szCs w:val="22"/>
          <w:u w:val="none"/>
          <w:lang w:val="ru-RU"/>
        </w:rPr>
        <w:t xml:space="preserve">.)? </w:t>
      </w:r>
      <w:r w:rsidR="004F53BC" w:rsidRPr="00F11BDD">
        <w:rPr>
          <w:szCs w:val="22"/>
          <w:u w:val="none"/>
          <w:lang w:val="ru-RU"/>
        </w:rPr>
        <w:t xml:space="preserve">Просьба </w:t>
      </w:r>
      <w:r w:rsidR="00F11BDD">
        <w:rPr>
          <w:szCs w:val="22"/>
          <w:u w:val="none"/>
          <w:lang w:val="ru-RU"/>
        </w:rPr>
        <w:t>пояснить</w:t>
      </w:r>
      <w:r w:rsidR="00965849" w:rsidRPr="00F11BDD">
        <w:rPr>
          <w:szCs w:val="22"/>
          <w:u w:val="none"/>
          <w:lang w:val="ru-RU"/>
        </w:rPr>
        <w:t>:</w:t>
      </w:r>
      <w:r w:rsidR="00965849" w:rsidRPr="00F11BDD">
        <w:rPr>
          <w:szCs w:val="22"/>
          <w:u w:val="none"/>
          <w:lang w:val="ru-RU"/>
        </w:rPr>
        <w:br/>
      </w:r>
    </w:p>
    <w:p w:rsidR="00965849" w:rsidRPr="00F11BDD" w:rsidRDefault="00965849" w:rsidP="00965849">
      <w:pPr>
        <w:tabs>
          <w:tab w:val="left" w:pos="8010"/>
        </w:tabs>
        <w:rPr>
          <w:szCs w:val="22"/>
          <w:u w:val="single"/>
          <w:lang w:val="ru-RU"/>
        </w:rPr>
      </w:pPr>
      <w:r w:rsidRPr="00F11BDD">
        <w:rPr>
          <w:szCs w:val="22"/>
          <w:u w:val="single"/>
          <w:lang w:val="ru-RU"/>
        </w:rPr>
        <w:tab/>
      </w:r>
      <w:r w:rsidRPr="00F11BDD">
        <w:rPr>
          <w:szCs w:val="22"/>
          <w:u w:val="single"/>
          <w:lang w:val="ru-RU"/>
        </w:rPr>
        <w:tab/>
      </w:r>
    </w:p>
    <w:p w:rsidR="00965849" w:rsidRPr="00F11BDD" w:rsidRDefault="00965849" w:rsidP="00965849">
      <w:pPr>
        <w:rPr>
          <w:szCs w:val="22"/>
          <w:lang w:val="ru-RU"/>
        </w:rPr>
      </w:pPr>
    </w:p>
    <w:p w:rsidR="00965849" w:rsidRPr="00F11BDD" w:rsidRDefault="009A79E0" w:rsidP="00965849">
      <w:pPr>
        <w:pStyle w:val="Heading3"/>
        <w:rPr>
          <w:szCs w:val="22"/>
          <w:u w:val="none"/>
          <w:lang w:val="ru-RU"/>
        </w:rPr>
      </w:pPr>
      <w:r>
        <w:rPr>
          <w:szCs w:val="22"/>
          <w:u w:val="none"/>
        </w:rPr>
        <w:t>B</w:t>
      </w:r>
      <w:r w:rsidR="00965849" w:rsidRPr="00F11BDD">
        <w:rPr>
          <w:szCs w:val="22"/>
          <w:u w:val="none"/>
          <w:lang w:val="ru-RU"/>
        </w:rPr>
        <w:t xml:space="preserve">12. </w:t>
      </w:r>
      <w:r w:rsidR="00F11BDD">
        <w:rPr>
          <w:szCs w:val="22"/>
          <w:u w:val="none"/>
          <w:lang w:val="ru-RU"/>
        </w:rPr>
        <w:t xml:space="preserve">В каком </w:t>
      </w:r>
      <w:r w:rsidR="00F11BDD" w:rsidRPr="00F11BDD">
        <w:rPr>
          <w:szCs w:val="22"/>
          <w:u w:val="none"/>
          <w:lang w:val="ru-RU"/>
        </w:rPr>
        <w:t>направлени</w:t>
      </w:r>
      <w:r w:rsidR="00F11BDD">
        <w:rPr>
          <w:szCs w:val="22"/>
          <w:u w:val="none"/>
          <w:lang w:val="ru-RU"/>
        </w:rPr>
        <w:t xml:space="preserve">и </w:t>
      </w:r>
      <w:r w:rsidR="00EB1BAF" w:rsidRPr="00F11BDD">
        <w:rPr>
          <w:szCs w:val="22"/>
          <w:u w:val="none"/>
          <w:lang w:val="ru-RU"/>
        </w:rPr>
        <w:t>следует</w:t>
      </w:r>
      <w:r w:rsidR="00F11BDD">
        <w:rPr>
          <w:szCs w:val="22"/>
          <w:u w:val="none"/>
          <w:lang w:val="ru-RU"/>
        </w:rPr>
        <w:t xml:space="preserve"> </w:t>
      </w:r>
      <w:r w:rsidR="007C05A9">
        <w:rPr>
          <w:szCs w:val="22"/>
          <w:u w:val="none"/>
          <w:lang w:val="ru-RU"/>
        </w:rPr>
        <w:t xml:space="preserve">развивать </w:t>
      </w:r>
      <w:r w:rsidR="00F11BDD" w:rsidRPr="00F11BDD">
        <w:rPr>
          <w:szCs w:val="22"/>
          <w:u w:val="none"/>
          <w:lang w:val="ru-RU"/>
        </w:rPr>
        <w:t>работ</w:t>
      </w:r>
      <w:r w:rsidR="00F11BDD">
        <w:rPr>
          <w:szCs w:val="22"/>
          <w:u w:val="none"/>
          <w:lang w:val="ru-RU"/>
        </w:rPr>
        <w:t xml:space="preserve">у по </w:t>
      </w:r>
      <w:r w:rsidR="00F11BDD" w:rsidRPr="00F11BDD">
        <w:rPr>
          <w:szCs w:val="22"/>
          <w:u w:val="none"/>
          <w:lang w:val="ru-RU"/>
        </w:rPr>
        <w:t>стандарт</w:t>
      </w:r>
      <w:r w:rsidR="00F11BDD">
        <w:rPr>
          <w:szCs w:val="22"/>
          <w:u w:val="none"/>
          <w:lang w:val="ru-RU"/>
        </w:rPr>
        <w:t>изации имен</w:t>
      </w:r>
      <w:r w:rsidR="00965849" w:rsidRPr="00F11BDD">
        <w:rPr>
          <w:szCs w:val="22"/>
          <w:u w:val="none"/>
          <w:lang w:val="ru-RU"/>
        </w:rPr>
        <w:t xml:space="preserve">? </w:t>
      </w:r>
      <w:r w:rsidR="00EB1BAF" w:rsidRPr="00F11BDD">
        <w:rPr>
          <w:szCs w:val="22"/>
          <w:u w:val="none"/>
          <w:lang w:val="ru-RU"/>
        </w:rPr>
        <w:t>Например</w:t>
      </w:r>
      <w:r w:rsidR="00965849" w:rsidRPr="00F11BDD">
        <w:rPr>
          <w:szCs w:val="22"/>
          <w:u w:val="none"/>
          <w:lang w:val="ru-RU"/>
        </w:rPr>
        <w:t xml:space="preserve">, </w:t>
      </w:r>
      <w:r w:rsidR="00F11BDD" w:rsidRPr="00F11BDD">
        <w:rPr>
          <w:szCs w:val="22"/>
          <w:u w:val="none"/>
          <w:lang w:val="ru-RU"/>
        </w:rPr>
        <w:t>в направлени</w:t>
      </w:r>
      <w:r w:rsidR="00F11BDD">
        <w:rPr>
          <w:szCs w:val="22"/>
          <w:u w:val="none"/>
          <w:lang w:val="ru-RU"/>
        </w:rPr>
        <w:t xml:space="preserve">и создания </w:t>
      </w:r>
      <w:r w:rsidR="00EB1BAF" w:rsidRPr="00F11BDD">
        <w:rPr>
          <w:szCs w:val="22"/>
          <w:u w:val="none"/>
          <w:lang w:val="ru-RU"/>
        </w:rPr>
        <w:t>внутренн</w:t>
      </w:r>
      <w:r w:rsidR="00F11BDD">
        <w:rPr>
          <w:szCs w:val="22"/>
          <w:u w:val="none"/>
          <w:lang w:val="ru-RU"/>
        </w:rPr>
        <w:t>их</w:t>
      </w:r>
      <w:r w:rsidR="00EB1BAF" w:rsidRPr="00F11BDD">
        <w:rPr>
          <w:szCs w:val="22"/>
          <w:u w:val="none"/>
          <w:lang w:val="ru-RU"/>
        </w:rPr>
        <w:t xml:space="preserve"> </w:t>
      </w:r>
      <w:r w:rsidR="00F11BDD">
        <w:rPr>
          <w:szCs w:val="22"/>
          <w:u w:val="none"/>
          <w:lang w:val="ru-RU"/>
        </w:rPr>
        <w:t>систем</w:t>
      </w:r>
      <w:r w:rsidR="00EB1BAF" w:rsidRPr="00F11BDD">
        <w:rPr>
          <w:szCs w:val="22"/>
          <w:u w:val="none"/>
          <w:lang w:val="ru-RU"/>
        </w:rPr>
        <w:t xml:space="preserve"> ведомств ИС или</w:t>
      </w:r>
      <w:r w:rsidR="00965849" w:rsidRPr="00F11BDD">
        <w:rPr>
          <w:szCs w:val="22"/>
          <w:u w:val="none"/>
          <w:lang w:val="ru-RU"/>
        </w:rPr>
        <w:t xml:space="preserve"> </w:t>
      </w:r>
      <w:r w:rsidR="007C05A9">
        <w:rPr>
          <w:szCs w:val="22"/>
          <w:u w:val="none"/>
          <w:lang w:val="ru-RU"/>
        </w:rPr>
        <w:t xml:space="preserve">создания </w:t>
      </w:r>
      <w:r w:rsidR="00F11BDD">
        <w:rPr>
          <w:szCs w:val="22"/>
          <w:u w:val="none"/>
          <w:lang w:val="ru-RU"/>
        </w:rPr>
        <w:t>баз</w:t>
      </w:r>
      <w:r w:rsidR="00EB1BAF" w:rsidRPr="00F11BDD">
        <w:rPr>
          <w:szCs w:val="22"/>
          <w:u w:val="none"/>
          <w:lang w:val="ru-RU"/>
        </w:rPr>
        <w:t xml:space="preserve"> данных </w:t>
      </w:r>
      <w:r w:rsidR="00F11BDD">
        <w:rPr>
          <w:szCs w:val="22"/>
          <w:u w:val="none"/>
          <w:lang w:val="ru-RU"/>
        </w:rPr>
        <w:t xml:space="preserve">по </w:t>
      </w:r>
      <w:r w:rsidR="00F11BDD" w:rsidRPr="00F11BDD">
        <w:rPr>
          <w:szCs w:val="22"/>
          <w:u w:val="none"/>
          <w:lang w:val="ru-RU"/>
        </w:rPr>
        <w:t xml:space="preserve">ИС </w:t>
      </w:r>
      <w:r w:rsidR="00F11BDD">
        <w:rPr>
          <w:szCs w:val="22"/>
          <w:u w:val="none"/>
          <w:lang w:val="ru-RU"/>
        </w:rPr>
        <w:t>с внешним хостингом</w:t>
      </w:r>
      <w:r w:rsidR="00965849" w:rsidRPr="00F11BDD">
        <w:rPr>
          <w:szCs w:val="22"/>
          <w:u w:val="none"/>
          <w:lang w:val="ru-RU"/>
        </w:rPr>
        <w:t>?</w:t>
      </w:r>
      <w:r w:rsidR="00965849" w:rsidRPr="00F11BDD">
        <w:rPr>
          <w:szCs w:val="22"/>
          <w:u w:val="none"/>
          <w:lang w:val="ru-RU"/>
        </w:rPr>
        <w:br/>
      </w:r>
    </w:p>
    <w:p w:rsidR="00965849" w:rsidRPr="00F11BDD" w:rsidRDefault="00965849" w:rsidP="00965849">
      <w:pPr>
        <w:tabs>
          <w:tab w:val="left" w:pos="8010"/>
        </w:tabs>
        <w:rPr>
          <w:szCs w:val="22"/>
          <w:u w:val="single"/>
          <w:lang w:val="ru-RU"/>
        </w:rPr>
      </w:pPr>
      <w:r w:rsidRPr="00F11BDD">
        <w:rPr>
          <w:szCs w:val="22"/>
          <w:u w:val="single"/>
          <w:lang w:val="ru-RU"/>
        </w:rPr>
        <w:tab/>
      </w:r>
      <w:r w:rsidRPr="00F11BDD">
        <w:rPr>
          <w:szCs w:val="22"/>
          <w:u w:val="single"/>
          <w:lang w:val="ru-RU"/>
        </w:rPr>
        <w:tab/>
      </w:r>
    </w:p>
    <w:p w:rsidR="00965849" w:rsidRPr="00F11BDD" w:rsidRDefault="009A79E0" w:rsidP="00965849">
      <w:pPr>
        <w:pStyle w:val="Heading4"/>
        <w:rPr>
          <w:i w:val="0"/>
          <w:szCs w:val="22"/>
          <w:lang w:val="ru-RU"/>
        </w:rPr>
      </w:pPr>
      <w:r>
        <w:rPr>
          <w:i w:val="0"/>
          <w:szCs w:val="22"/>
        </w:rPr>
        <w:t>B</w:t>
      </w:r>
      <w:r w:rsidR="00965849" w:rsidRPr="00F11BDD">
        <w:rPr>
          <w:i w:val="0"/>
          <w:szCs w:val="22"/>
          <w:lang w:val="ru-RU"/>
        </w:rPr>
        <w:t>12</w:t>
      </w:r>
      <w:r w:rsidR="00965849">
        <w:rPr>
          <w:i w:val="0"/>
          <w:szCs w:val="22"/>
        </w:rPr>
        <w:t>a</w:t>
      </w:r>
      <w:r w:rsidR="00965849" w:rsidRPr="00F11BDD">
        <w:rPr>
          <w:i w:val="0"/>
          <w:szCs w:val="22"/>
          <w:lang w:val="ru-RU"/>
        </w:rPr>
        <w:t xml:space="preserve">. </w:t>
      </w:r>
      <w:r w:rsidR="00F11BDD">
        <w:rPr>
          <w:i w:val="0"/>
          <w:szCs w:val="22"/>
          <w:lang w:val="ru-RU"/>
        </w:rPr>
        <w:t xml:space="preserve">Использует ли </w:t>
      </w:r>
      <w:r w:rsidR="00965849" w:rsidRPr="00F11BDD">
        <w:rPr>
          <w:i w:val="0"/>
          <w:szCs w:val="22"/>
          <w:lang w:val="ru-RU"/>
        </w:rPr>
        <w:t>(</w:t>
      </w:r>
      <w:r w:rsidR="00F11BDD">
        <w:rPr>
          <w:i w:val="0"/>
          <w:szCs w:val="22"/>
          <w:lang w:val="ru-RU"/>
        </w:rPr>
        <w:t>намерено ли использовать</w:t>
      </w:r>
      <w:r w:rsidR="00965849" w:rsidRPr="00F11BDD">
        <w:rPr>
          <w:i w:val="0"/>
          <w:szCs w:val="22"/>
          <w:lang w:val="ru-RU"/>
        </w:rPr>
        <w:t xml:space="preserve">) </w:t>
      </w:r>
      <w:r w:rsidR="00F11BDD" w:rsidRPr="00F11BDD">
        <w:rPr>
          <w:i w:val="0"/>
          <w:szCs w:val="22"/>
          <w:lang w:val="ru-RU"/>
        </w:rPr>
        <w:t xml:space="preserve">ваше ведомство </w:t>
      </w:r>
      <w:r w:rsidR="00EB1BAF" w:rsidRPr="00F11BDD">
        <w:rPr>
          <w:i w:val="0"/>
          <w:szCs w:val="22"/>
          <w:lang w:val="ru-RU"/>
        </w:rPr>
        <w:t>компьютер</w:t>
      </w:r>
      <w:r w:rsidR="00F11BDD">
        <w:rPr>
          <w:i w:val="0"/>
          <w:szCs w:val="22"/>
          <w:lang w:val="ru-RU"/>
        </w:rPr>
        <w:t>ный</w:t>
      </w:r>
      <w:r w:rsidR="00965849" w:rsidRPr="00F11BDD">
        <w:rPr>
          <w:i w:val="0"/>
          <w:szCs w:val="22"/>
          <w:lang w:val="ru-RU"/>
        </w:rPr>
        <w:t xml:space="preserve"> </w:t>
      </w:r>
      <w:r w:rsidR="00EB1BAF" w:rsidRPr="00F11BDD">
        <w:rPr>
          <w:i w:val="0"/>
          <w:szCs w:val="22"/>
          <w:lang w:val="ru-RU"/>
        </w:rPr>
        <w:t xml:space="preserve">алгоритм </w:t>
      </w:r>
      <w:r w:rsidR="00F11BDD">
        <w:rPr>
          <w:i w:val="0"/>
          <w:szCs w:val="22"/>
          <w:lang w:val="ru-RU"/>
        </w:rPr>
        <w:t>нормализации</w:t>
      </w:r>
      <w:r w:rsidR="00965849" w:rsidRPr="00F11BDD">
        <w:rPr>
          <w:i w:val="0"/>
          <w:szCs w:val="22"/>
          <w:lang w:val="ru-RU"/>
        </w:rPr>
        <w:t>/</w:t>
      </w:r>
      <w:r w:rsidR="00F11BDD" w:rsidRPr="00F11BDD">
        <w:rPr>
          <w:i w:val="0"/>
          <w:szCs w:val="22"/>
          <w:lang w:val="ru-RU"/>
        </w:rPr>
        <w:t>стандартизаци</w:t>
      </w:r>
      <w:r w:rsidR="00F11BDD">
        <w:rPr>
          <w:i w:val="0"/>
          <w:szCs w:val="22"/>
          <w:lang w:val="ru-RU"/>
        </w:rPr>
        <w:t>и имен заявителей?</w:t>
      </w:r>
    </w:p>
    <w:p w:rsidR="00965849" w:rsidRPr="00F11BDD" w:rsidRDefault="00965849" w:rsidP="00965849">
      <w:pPr>
        <w:rPr>
          <w:szCs w:val="22"/>
          <w:lang w:val="ru-RU"/>
        </w:rPr>
      </w:pPr>
    </w:p>
    <w:p w:rsidR="00965849" w:rsidRPr="00F11BDD" w:rsidRDefault="00965849" w:rsidP="00965849">
      <w:pPr>
        <w:tabs>
          <w:tab w:val="left" w:pos="8010"/>
        </w:tabs>
        <w:rPr>
          <w:szCs w:val="22"/>
          <w:u w:val="single"/>
          <w:lang w:val="ru-RU"/>
        </w:rPr>
      </w:pPr>
      <w:r w:rsidRPr="00F11BDD">
        <w:rPr>
          <w:szCs w:val="22"/>
          <w:u w:val="single"/>
          <w:lang w:val="ru-RU"/>
        </w:rPr>
        <w:tab/>
      </w:r>
      <w:r w:rsidRPr="00F11BDD">
        <w:rPr>
          <w:szCs w:val="22"/>
          <w:u w:val="single"/>
          <w:lang w:val="ru-RU"/>
        </w:rPr>
        <w:tab/>
      </w:r>
    </w:p>
    <w:p w:rsidR="00965849" w:rsidRPr="00F11BDD" w:rsidRDefault="00965849" w:rsidP="00965849">
      <w:pPr>
        <w:rPr>
          <w:szCs w:val="22"/>
          <w:lang w:val="ru-RU"/>
        </w:rPr>
      </w:pPr>
    </w:p>
    <w:p w:rsidR="00965849" w:rsidRPr="00F11BDD" w:rsidRDefault="009A79E0" w:rsidP="00965849">
      <w:pPr>
        <w:pStyle w:val="Heading4"/>
        <w:rPr>
          <w:i w:val="0"/>
          <w:szCs w:val="22"/>
          <w:lang w:val="ru-RU"/>
        </w:rPr>
      </w:pPr>
      <w:r>
        <w:rPr>
          <w:i w:val="0"/>
          <w:szCs w:val="22"/>
        </w:rPr>
        <w:t>B</w:t>
      </w:r>
      <w:r w:rsidR="00965849" w:rsidRPr="00F11BDD">
        <w:rPr>
          <w:i w:val="0"/>
          <w:szCs w:val="22"/>
          <w:lang w:val="ru-RU"/>
        </w:rPr>
        <w:t>12</w:t>
      </w:r>
      <w:r w:rsidR="00965849">
        <w:rPr>
          <w:i w:val="0"/>
          <w:szCs w:val="22"/>
        </w:rPr>
        <w:t>b</w:t>
      </w:r>
      <w:r w:rsidR="00965849" w:rsidRPr="00F11BDD">
        <w:rPr>
          <w:i w:val="0"/>
          <w:szCs w:val="22"/>
          <w:lang w:val="ru-RU"/>
        </w:rPr>
        <w:t xml:space="preserve">. </w:t>
      </w:r>
      <w:r w:rsidR="00EB1BAF" w:rsidRPr="00F11BDD">
        <w:rPr>
          <w:i w:val="0"/>
          <w:szCs w:val="22"/>
          <w:lang w:val="ru-RU"/>
        </w:rPr>
        <w:t>Если</w:t>
      </w:r>
      <w:r w:rsidR="00965849" w:rsidRPr="00F11BDD">
        <w:rPr>
          <w:i w:val="0"/>
          <w:szCs w:val="22"/>
          <w:lang w:val="ru-RU"/>
        </w:rPr>
        <w:t xml:space="preserve"> </w:t>
      </w:r>
      <w:r w:rsidR="00F11BDD">
        <w:rPr>
          <w:i w:val="0"/>
          <w:szCs w:val="22"/>
          <w:lang w:val="ru-RU"/>
        </w:rPr>
        <w:t>да</w:t>
      </w:r>
      <w:r w:rsidR="00965849" w:rsidRPr="00F11BDD">
        <w:rPr>
          <w:i w:val="0"/>
          <w:szCs w:val="22"/>
          <w:lang w:val="ru-RU"/>
        </w:rPr>
        <w:t xml:space="preserve">, </w:t>
      </w:r>
      <w:r w:rsidR="00F11BDD">
        <w:rPr>
          <w:i w:val="0"/>
          <w:szCs w:val="22"/>
          <w:lang w:val="ru-RU"/>
        </w:rPr>
        <w:t>как называется этот алгоритм</w:t>
      </w:r>
      <w:r w:rsidR="00965849" w:rsidRPr="00F11BDD">
        <w:rPr>
          <w:i w:val="0"/>
          <w:szCs w:val="22"/>
          <w:lang w:val="ru-RU"/>
        </w:rPr>
        <w:t>?</w:t>
      </w:r>
    </w:p>
    <w:p w:rsidR="00965849" w:rsidRPr="00F11BDD" w:rsidRDefault="00965849" w:rsidP="00965849">
      <w:pPr>
        <w:rPr>
          <w:szCs w:val="22"/>
          <w:lang w:val="ru-RU"/>
        </w:rPr>
      </w:pPr>
    </w:p>
    <w:p w:rsidR="00965849" w:rsidRPr="00F11BDD" w:rsidRDefault="00965849" w:rsidP="00965849">
      <w:pPr>
        <w:tabs>
          <w:tab w:val="left" w:pos="8010"/>
        </w:tabs>
        <w:rPr>
          <w:szCs w:val="22"/>
          <w:u w:val="single"/>
          <w:lang w:val="ru-RU"/>
        </w:rPr>
      </w:pPr>
      <w:r w:rsidRPr="00F11BDD">
        <w:rPr>
          <w:szCs w:val="22"/>
          <w:u w:val="single"/>
          <w:lang w:val="ru-RU"/>
        </w:rPr>
        <w:tab/>
      </w:r>
      <w:r w:rsidRPr="00F11BDD">
        <w:rPr>
          <w:szCs w:val="22"/>
          <w:u w:val="single"/>
          <w:lang w:val="ru-RU"/>
        </w:rPr>
        <w:tab/>
      </w:r>
    </w:p>
    <w:p w:rsidR="00965849" w:rsidRPr="00F11BDD" w:rsidRDefault="00965849" w:rsidP="00965849">
      <w:pPr>
        <w:rPr>
          <w:szCs w:val="22"/>
          <w:lang w:val="ru-RU"/>
        </w:rPr>
      </w:pPr>
    </w:p>
    <w:p w:rsidR="00965849" w:rsidRPr="00E72340" w:rsidRDefault="009A79E0" w:rsidP="00965849">
      <w:pPr>
        <w:pStyle w:val="Heading3"/>
        <w:rPr>
          <w:szCs w:val="22"/>
          <w:u w:val="none"/>
          <w:lang w:val="ru-RU"/>
        </w:rPr>
      </w:pPr>
      <w:r>
        <w:rPr>
          <w:szCs w:val="22"/>
          <w:u w:val="none"/>
        </w:rPr>
        <w:t>B</w:t>
      </w:r>
      <w:r w:rsidR="00965849" w:rsidRPr="00E72340">
        <w:rPr>
          <w:szCs w:val="22"/>
          <w:u w:val="none"/>
          <w:lang w:val="ru-RU"/>
        </w:rPr>
        <w:t xml:space="preserve">13. </w:t>
      </w:r>
      <w:r w:rsidR="00EB1BAF" w:rsidRPr="00E72340">
        <w:rPr>
          <w:szCs w:val="22"/>
          <w:u w:val="none"/>
          <w:lang w:val="ru-RU"/>
        </w:rPr>
        <w:t>Если</w:t>
      </w:r>
      <w:r w:rsidR="00965849" w:rsidRPr="00E72340">
        <w:rPr>
          <w:szCs w:val="22"/>
          <w:u w:val="none"/>
          <w:lang w:val="ru-RU"/>
        </w:rPr>
        <w:t xml:space="preserve"> </w:t>
      </w:r>
      <w:r w:rsidR="00E72340">
        <w:rPr>
          <w:szCs w:val="22"/>
          <w:u w:val="none"/>
          <w:lang w:val="ru-RU"/>
        </w:rPr>
        <w:t xml:space="preserve">существуют </w:t>
      </w:r>
      <w:r w:rsidR="00EB1BAF" w:rsidRPr="00E72340">
        <w:rPr>
          <w:szCs w:val="22"/>
          <w:u w:val="none"/>
          <w:lang w:val="ru-RU"/>
        </w:rPr>
        <w:t>различн</w:t>
      </w:r>
      <w:r w:rsidR="00E72340">
        <w:rPr>
          <w:szCs w:val="22"/>
          <w:u w:val="none"/>
          <w:lang w:val="ru-RU"/>
        </w:rPr>
        <w:t xml:space="preserve">ые </w:t>
      </w:r>
      <w:r w:rsidR="00E72340" w:rsidRPr="00E72340">
        <w:rPr>
          <w:szCs w:val="22"/>
          <w:u w:val="none"/>
          <w:lang w:val="ru-RU"/>
        </w:rPr>
        <w:t>подход</w:t>
      </w:r>
      <w:r w:rsidR="00E72340">
        <w:rPr>
          <w:szCs w:val="22"/>
          <w:u w:val="none"/>
          <w:lang w:val="ru-RU"/>
        </w:rPr>
        <w:t>ы к</w:t>
      </w:r>
      <w:r w:rsidR="007C05A9">
        <w:rPr>
          <w:szCs w:val="22"/>
          <w:u w:val="none"/>
          <w:lang w:val="ru-RU"/>
        </w:rPr>
        <w:t xml:space="preserve"> </w:t>
      </w:r>
      <w:r w:rsidR="00E72340" w:rsidRPr="00E72340">
        <w:rPr>
          <w:szCs w:val="22"/>
          <w:u w:val="none"/>
          <w:lang w:val="ru-RU"/>
        </w:rPr>
        <w:t>работ</w:t>
      </w:r>
      <w:r w:rsidR="00E72340">
        <w:rPr>
          <w:szCs w:val="22"/>
          <w:u w:val="none"/>
          <w:lang w:val="ru-RU"/>
        </w:rPr>
        <w:t>е с именами заявителей</w:t>
      </w:r>
      <w:r w:rsidR="00965849" w:rsidRPr="00E72340">
        <w:rPr>
          <w:szCs w:val="22"/>
          <w:u w:val="none"/>
          <w:lang w:val="ru-RU"/>
        </w:rPr>
        <w:t xml:space="preserve">, </w:t>
      </w:r>
      <w:r w:rsidR="00E72340" w:rsidRPr="00E72340">
        <w:rPr>
          <w:szCs w:val="22"/>
          <w:u w:val="none"/>
          <w:lang w:val="ru-RU"/>
        </w:rPr>
        <w:t>долж</w:t>
      </w:r>
      <w:r w:rsidR="00E72340">
        <w:rPr>
          <w:szCs w:val="22"/>
          <w:u w:val="none"/>
          <w:lang w:val="ru-RU"/>
        </w:rPr>
        <w:t xml:space="preserve">ны ли </w:t>
      </w:r>
      <w:r w:rsidR="00E72340" w:rsidRPr="00E72340">
        <w:rPr>
          <w:szCs w:val="22"/>
          <w:u w:val="none"/>
          <w:lang w:val="ru-RU"/>
        </w:rPr>
        <w:t>мероприяти</w:t>
      </w:r>
      <w:r w:rsidR="00E72340">
        <w:rPr>
          <w:szCs w:val="22"/>
          <w:u w:val="none"/>
          <w:lang w:val="ru-RU"/>
        </w:rPr>
        <w:t xml:space="preserve">я по </w:t>
      </w:r>
      <w:r w:rsidR="00E72340" w:rsidRPr="00E72340">
        <w:rPr>
          <w:szCs w:val="22"/>
          <w:u w:val="none"/>
          <w:lang w:val="ru-RU"/>
        </w:rPr>
        <w:t>стандартизаци</w:t>
      </w:r>
      <w:r w:rsidR="00E72340">
        <w:rPr>
          <w:szCs w:val="22"/>
          <w:u w:val="none"/>
          <w:lang w:val="ru-RU"/>
        </w:rPr>
        <w:t xml:space="preserve">и обеспечить унификацию </w:t>
      </w:r>
      <w:r w:rsidR="00EB1BAF" w:rsidRPr="00E72340">
        <w:rPr>
          <w:szCs w:val="22"/>
          <w:u w:val="none"/>
          <w:lang w:val="ru-RU"/>
        </w:rPr>
        <w:t>все</w:t>
      </w:r>
      <w:r w:rsidR="00E72340">
        <w:rPr>
          <w:szCs w:val="22"/>
          <w:u w:val="none"/>
          <w:lang w:val="ru-RU"/>
        </w:rPr>
        <w:t>х</w:t>
      </w:r>
      <w:r w:rsidR="00965849" w:rsidRPr="00E72340">
        <w:rPr>
          <w:szCs w:val="22"/>
          <w:u w:val="none"/>
          <w:lang w:val="ru-RU"/>
        </w:rPr>
        <w:t xml:space="preserve"> </w:t>
      </w:r>
      <w:r w:rsidR="00EB1BAF" w:rsidRPr="00E72340">
        <w:rPr>
          <w:szCs w:val="22"/>
          <w:u w:val="none"/>
          <w:lang w:val="ru-RU"/>
        </w:rPr>
        <w:t>различн</w:t>
      </w:r>
      <w:r w:rsidR="00E72340">
        <w:rPr>
          <w:szCs w:val="22"/>
          <w:u w:val="none"/>
          <w:lang w:val="ru-RU"/>
        </w:rPr>
        <w:t xml:space="preserve">ых </w:t>
      </w:r>
      <w:r w:rsidR="00E72340" w:rsidRPr="00E72340">
        <w:rPr>
          <w:szCs w:val="22"/>
          <w:u w:val="none"/>
          <w:lang w:val="ru-RU"/>
        </w:rPr>
        <w:t>подход</w:t>
      </w:r>
      <w:r w:rsidR="00E72340">
        <w:rPr>
          <w:szCs w:val="22"/>
          <w:u w:val="none"/>
          <w:lang w:val="ru-RU"/>
        </w:rPr>
        <w:t xml:space="preserve">ов </w:t>
      </w:r>
      <w:r w:rsidR="00E72340" w:rsidRPr="00E72340">
        <w:rPr>
          <w:szCs w:val="22"/>
          <w:u w:val="none"/>
          <w:lang w:val="ru-RU"/>
        </w:rPr>
        <w:t>в</w:t>
      </w:r>
      <w:r w:rsidR="007C05A9">
        <w:rPr>
          <w:szCs w:val="22"/>
          <w:u w:val="none"/>
          <w:lang w:val="ru-RU"/>
        </w:rPr>
        <w:t> </w:t>
      </w:r>
      <w:r w:rsidR="00E72340" w:rsidRPr="00E72340">
        <w:rPr>
          <w:szCs w:val="22"/>
          <w:u w:val="none"/>
          <w:lang w:val="ru-RU"/>
        </w:rPr>
        <w:t>интересах</w:t>
      </w:r>
      <w:r w:rsidR="00E72340">
        <w:rPr>
          <w:szCs w:val="22"/>
          <w:u w:val="none"/>
          <w:lang w:val="ru-RU"/>
        </w:rPr>
        <w:t xml:space="preserve"> </w:t>
      </w:r>
      <w:r w:rsidR="00EB1BAF" w:rsidRPr="00E72340">
        <w:rPr>
          <w:szCs w:val="22"/>
          <w:u w:val="none"/>
          <w:lang w:val="ru-RU"/>
        </w:rPr>
        <w:t>международн</w:t>
      </w:r>
      <w:r w:rsidR="00E72340">
        <w:rPr>
          <w:szCs w:val="22"/>
          <w:u w:val="none"/>
          <w:lang w:val="ru-RU"/>
        </w:rPr>
        <w:t>ого</w:t>
      </w:r>
      <w:r w:rsidR="00965849" w:rsidRPr="00E72340">
        <w:rPr>
          <w:szCs w:val="22"/>
          <w:u w:val="none"/>
          <w:lang w:val="ru-RU"/>
        </w:rPr>
        <w:t xml:space="preserve"> </w:t>
      </w:r>
      <w:r w:rsidR="00EB1BAF" w:rsidRPr="00E72340">
        <w:rPr>
          <w:szCs w:val="22"/>
          <w:u w:val="none"/>
          <w:lang w:val="ru-RU"/>
        </w:rPr>
        <w:t>обмен</w:t>
      </w:r>
      <w:r w:rsidR="00E72340">
        <w:rPr>
          <w:szCs w:val="22"/>
          <w:u w:val="none"/>
          <w:lang w:val="ru-RU"/>
        </w:rPr>
        <w:t>а</w:t>
      </w:r>
      <w:r w:rsidR="00965849" w:rsidRPr="00E72340">
        <w:rPr>
          <w:szCs w:val="22"/>
          <w:u w:val="none"/>
          <w:lang w:val="ru-RU"/>
        </w:rPr>
        <w:t xml:space="preserve"> </w:t>
      </w:r>
      <w:r w:rsidR="00EB1BAF" w:rsidRPr="00E72340">
        <w:rPr>
          <w:szCs w:val="22"/>
          <w:u w:val="none"/>
          <w:lang w:val="ru-RU"/>
        </w:rPr>
        <w:t>патент</w:t>
      </w:r>
      <w:r w:rsidR="00E72340">
        <w:rPr>
          <w:szCs w:val="22"/>
          <w:u w:val="none"/>
          <w:lang w:val="ru-RU"/>
        </w:rPr>
        <w:t>ной</w:t>
      </w:r>
      <w:r w:rsidR="00EB1BAF" w:rsidRPr="00E72340">
        <w:rPr>
          <w:szCs w:val="22"/>
          <w:u w:val="none"/>
          <w:lang w:val="ru-RU"/>
        </w:rPr>
        <w:t xml:space="preserve"> информац</w:t>
      </w:r>
      <w:r w:rsidR="00E72340">
        <w:rPr>
          <w:szCs w:val="22"/>
          <w:u w:val="none"/>
          <w:lang w:val="ru-RU"/>
        </w:rPr>
        <w:t>ией</w:t>
      </w:r>
      <w:r w:rsidR="00965849" w:rsidRPr="00E72340">
        <w:rPr>
          <w:szCs w:val="22"/>
          <w:u w:val="none"/>
          <w:lang w:val="ru-RU"/>
        </w:rPr>
        <w:t>?</w:t>
      </w:r>
    </w:p>
    <w:p w:rsidR="00965849" w:rsidRPr="00E72340" w:rsidRDefault="00965849" w:rsidP="00965849">
      <w:pPr>
        <w:rPr>
          <w:szCs w:val="22"/>
          <w:lang w:val="ru-RU" w:eastAsia="ko-KR"/>
        </w:rPr>
      </w:pPr>
    </w:p>
    <w:p w:rsidR="00965849" w:rsidRPr="00E72340" w:rsidRDefault="00965849" w:rsidP="00965849">
      <w:pPr>
        <w:tabs>
          <w:tab w:val="left" w:pos="8010"/>
        </w:tabs>
        <w:rPr>
          <w:szCs w:val="22"/>
          <w:u w:val="single"/>
          <w:lang w:val="ru-RU" w:eastAsia="en-US"/>
        </w:rPr>
      </w:pPr>
      <w:r w:rsidRPr="00E72340">
        <w:rPr>
          <w:szCs w:val="22"/>
          <w:u w:val="single"/>
          <w:lang w:val="ru-RU"/>
        </w:rPr>
        <w:tab/>
      </w:r>
      <w:r w:rsidRPr="00E72340">
        <w:rPr>
          <w:szCs w:val="22"/>
          <w:u w:val="single"/>
          <w:lang w:val="ru-RU"/>
        </w:rPr>
        <w:tab/>
      </w:r>
    </w:p>
    <w:p w:rsidR="00965849" w:rsidRPr="00E72340" w:rsidRDefault="00965849" w:rsidP="00965849">
      <w:pPr>
        <w:rPr>
          <w:szCs w:val="22"/>
          <w:lang w:val="ru-RU"/>
        </w:rPr>
      </w:pPr>
    </w:p>
    <w:p w:rsidR="00965849" w:rsidRPr="00E72340" w:rsidRDefault="00965849" w:rsidP="00965849">
      <w:pPr>
        <w:pStyle w:val="Endofdocument-Annex"/>
        <w:rPr>
          <w:szCs w:val="22"/>
          <w:lang w:val="ru-RU"/>
        </w:rPr>
      </w:pPr>
    </w:p>
    <w:p w:rsidR="00965849" w:rsidRPr="00E72340" w:rsidRDefault="00965849" w:rsidP="00965849">
      <w:pPr>
        <w:pStyle w:val="Endofdocument-Annex"/>
        <w:rPr>
          <w:szCs w:val="22"/>
          <w:lang w:val="ru-RU"/>
        </w:rPr>
      </w:pPr>
    </w:p>
    <w:p w:rsidR="00965849" w:rsidRDefault="00EB1BAF" w:rsidP="00965849">
      <w:pPr>
        <w:pStyle w:val="Endofdocument-Annex"/>
        <w:rPr>
          <w:szCs w:val="22"/>
          <w:lang w:val="en-GB"/>
        </w:rPr>
      </w:pPr>
      <w:r>
        <w:rPr>
          <w:szCs w:val="22"/>
          <w:lang w:val="en-GB"/>
        </w:rPr>
        <w:t>[</w:t>
      </w:r>
      <w:proofErr w:type="spellStart"/>
      <w:r>
        <w:rPr>
          <w:szCs w:val="22"/>
          <w:lang w:val="en-GB"/>
        </w:rPr>
        <w:t>Конец</w:t>
      </w:r>
      <w:proofErr w:type="spellEnd"/>
      <w:r>
        <w:rPr>
          <w:szCs w:val="22"/>
          <w:lang w:val="en-GB"/>
        </w:rPr>
        <w:t xml:space="preserve"> </w:t>
      </w:r>
      <w:r w:rsidR="008B7DA4">
        <w:rPr>
          <w:szCs w:val="22"/>
          <w:lang w:val="ru-RU"/>
        </w:rPr>
        <w:t>п</w:t>
      </w:r>
      <w:proofErr w:type="spellStart"/>
      <w:r>
        <w:rPr>
          <w:szCs w:val="22"/>
          <w:lang w:val="en-GB"/>
        </w:rPr>
        <w:t>риложения</w:t>
      </w:r>
      <w:proofErr w:type="spellEnd"/>
      <w:r>
        <w:rPr>
          <w:szCs w:val="22"/>
          <w:lang w:val="en-GB"/>
        </w:rPr>
        <w:t xml:space="preserve"> и </w:t>
      </w:r>
      <w:proofErr w:type="spellStart"/>
      <w:r>
        <w:rPr>
          <w:szCs w:val="22"/>
          <w:lang w:val="en-GB"/>
        </w:rPr>
        <w:t>документа</w:t>
      </w:r>
      <w:proofErr w:type="spellEnd"/>
      <w:r>
        <w:rPr>
          <w:szCs w:val="22"/>
          <w:lang w:val="en-GB"/>
        </w:rPr>
        <w:t>]</w:t>
      </w:r>
    </w:p>
    <w:p w:rsidR="002928D3" w:rsidRDefault="002928D3" w:rsidP="00176C5F">
      <w:pPr>
        <w:pStyle w:val="Endofdocument-Annex"/>
      </w:pPr>
    </w:p>
    <w:sectPr w:rsidR="002928D3" w:rsidSect="008B7DA4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54" w:rsidRDefault="003D4454">
      <w:r>
        <w:separator/>
      </w:r>
    </w:p>
  </w:endnote>
  <w:endnote w:type="continuationSeparator" w:id="0">
    <w:p w:rsidR="003D4454" w:rsidRDefault="003D4454" w:rsidP="003B38C1">
      <w:r>
        <w:separator/>
      </w:r>
    </w:p>
    <w:p w:rsidR="003D4454" w:rsidRPr="003B38C1" w:rsidRDefault="003D44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D4454" w:rsidRPr="003B38C1" w:rsidRDefault="003D44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54" w:rsidRDefault="003D4454">
      <w:r>
        <w:separator/>
      </w:r>
    </w:p>
  </w:footnote>
  <w:footnote w:type="continuationSeparator" w:id="0">
    <w:p w:rsidR="003D4454" w:rsidRDefault="003D4454" w:rsidP="008B60B2">
      <w:r>
        <w:separator/>
      </w:r>
    </w:p>
    <w:p w:rsidR="003D4454" w:rsidRPr="00ED77FB" w:rsidRDefault="003D44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D4454" w:rsidRPr="00ED77FB" w:rsidRDefault="003D44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DA4" w:rsidRDefault="008B7DA4" w:rsidP="00477D6B">
    <w:pPr>
      <w:jc w:val="right"/>
      <w:rPr>
        <w:lang w:val="en-GB"/>
      </w:rPr>
    </w:pPr>
    <w:r>
      <w:rPr>
        <w:lang w:val="en-GB"/>
      </w:rPr>
      <w:t>CWS/6/27</w:t>
    </w:r>
  </w:p>
  <w:p w:rsidR="008B7DA4" w:rsidRDefault="008B7DA4" w:rsidP="00477D6B">
    <w:pPr>
      <w:jc w:val="right"/>
      <w:rPr>
        <w:lang w:val="en-GB"/>
      </w:rPr>
    </w:pPr>
    <w:r>
      <w:rPr>
        <w:lang w:val="ru-RU"/>
      </w:rPr>
      <w:t>Приложение, стр.</w:t>
    </w:r>
    <w:r>
      <w:rPr>
        <w:lang w:val="en-GB"/>
      </w:rPr>
      <w:t xml:space="preserve"> </w:t>
    </w:r>
    <w:r w:rsidRPr="008B7DA4">
      <w:rPr>
        <w:lang w:val="en-GB"/>
      </w:rPr>
      <w:fldChar w:fldCharType="begin"/>
    </w:r>
    <w:r w:rsidRPr="008B7DA4">
      <w:rPr>
        <w:lang w:val="en-GB"/>
      </w:rPr>
      <w:instrText xml:space="preserve"> PAGE   \* MERGEFORMAT </w:instrText>
    </w:r>
    <w:r w:rsidRPr="008B7DA4">
      <w:rPr>
        <w:lang w:val="en-GB"/>
      </w:rPr>
      <w:fldChar w:fldCharType="separate"/>
    </w:r>
    <w:r w:rsidR="00841592">
      <w:rPr>
        <w:noProof/>
        <w:lang w:val="en-GB"/>
      </w:rPr>
      <w:t>4</w:t>
    </w:r>
    <w:r w:rsidRPr="008B7DA4">
      <w:rPr>
        <w:noProof/>
        <w:lang w:val="en-GB"/>
      </w:rPr>
      <w:fldChar w:fldCharType="end"/>
    </w:r>
  </w:p>
  <w:p w:rsidR="008B7DA4" w:rsidRDefault="008B7DA4" w:rsidP="00477D6B">
    <w:pPr>
      <w:jc w:val="right"/>
      <w:rPr>
        <w:lang w:val="en-GB"/>
      </w:rPr>
    </w:pPr>
  </w:p>
  <w:p w:rsidR="008B7DA4" w:rsidRPr="00D0431A" w:rsidRDefault="008B7DA4" w:rsidP="00477D6B">
    <w:pPr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6" w:rsidRDefault="00EF77D6" w:rsidP="00930DAD">
    <w:pPr>
      <w:jc w:val="right"/>
      <w:rPr>
        <w:lang w:val="en-GB"/>
      </w:rPr>
    </w:pPr>
    <w:r>
      <w:rPr>
        <w:lang w:val="en-GB"/>
      </w:rPr>
      <w:t>CWS/6/27</w:t>
    </w:r>
  </w:p>
  <w:p w:rsidR="00EF77D6" w:rsidRDefault="008B7DA4" w:rsidP="00930DAD">
    <w:pPr>
      <w:jc w:val="right"/>
      <w:rPr>
        <w:lang w:val="en-GB"/>
      </w:rPr>
    </w:pPr>
    <w:r>
      <w:rPr>
        <w:lang w:val="ru-RU"/>
      </w:rPr>
      <w:t>ПРИЛОЖЕНИЕ</w:t>
    </w:r>
  </w:p>
  <w:p w:rsidR="00EF77D6" w:rsidRDefault="00EF77D6" w:rsidP="00930DAD">
    <w:pPr>
      <w:jc w:val="right"/>
      <w:rPr>
        <w:lang w:val="en-GB"/>
      </w:rPr>
    </w:pPr>
  </w:p>
  <w:p w:rsidR="00EF77D6" w:rsidRPr="00353F86" w:rsidRDefault="00EF77D6" w:rsidP="00930DAD">
    <w:pPr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750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0"/>
        </w:tabs>
        <w:ind w:left="6239" w:hanging="705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F56FCC"/>
    <w:multiLevelType w:val="hybridMultilevel"/>
    <w:tmpl w:val="0574ABB2"/>
    <w:lvl w:ilvl="0" w:tplc="8350266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-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0" w:hanging="360"/>
      </w:pPr>
    </w:lvl>
    <w:lvl w:ilvl="2" w:tplc="0409001B" w:tentative="1">
      <w:start w:val="1"/>
      <w:numFmt w:val="lowerRoman"/>
      <w:lvlText w:val="%3."/>
      <w:lvlJc w:val="right"/>
      <w:pPr>
        <w:ind w:left="330" w:hanging="180"/>
      </w:pPr>
    </w:lvl>
    <w:lvl w:ilvl="3" w:tplc="0409000F" w:tentative="1">
      <w:start w:val="1"/>
      <w:numFmt w:val="decimal"/>
      <w:lvlText w:val="%4."/>
      <w:lvlJc w:val="left"/>
      <w:pPr>
        <w:ind w:left="1050" w:hanging="360"/>
      </w:pPr>
    </w:lvl>
    <w:lvl w:ilvl="4" w:tplc="04090019" w:tentative="1">
      <w:start w:val="1"/>
      <w:numFmt w:val="lowerLetter"/>
      <w:lvlText w:val="%5."/>
      <w:lvlJc w:val="left"/>
      <w:pPr>
        <w:ind w:left="1770" w:hanging="360"/>
      </w:pPr>
    </w:lvl>
    <w:lvl w:ilvl="5" w:tplc="0409001B" w:tentative="1">
      <w:start w:val="1"/>
      <w:numFmt w:val="lowerRoman"/>
      <w:lvlText w:val="%6."/>
      <w:lvlJc w:val="right"/>
      <w:pPr>
        <w:ind w:left="2490" w:hanging="180"/>
      </w:pPr>
    </w:lvl>
    <w:lvl w:ilvl="6" w:tplc="0409000F" w:tentative="1">
      <w:start w:val="1"/>
      <w:numFmt w:val="decimal"/>
      <w:lvlText w:val="%7."/>
      <w:lvlJc w:val="left"/>
      <w:pPr>
        <w:ind w:left="3210" w:hanging="360"/>
      </w:pPr>
    </w:lvl>
    <w:lvl w:ilvl="7" w:tplc="04090019" w:tentative="1">
      <w:start w:val="1"/>
      <w:numFmt w:val="lowerLetter"/>
      <w:lvlText w:val="%8."/>
      <w:lvlJc w:val="left"/>
      <w:pPr>
        <w:ind w:left="3930" w:hanging="360"/>
      </w:pPr>
    </w:lvl>
    <w:lvl w:ilvl="8" w:tplc="0409001B" w:tentative="1">
      <w:start w:val="1"/>
      <w:numFmt w:val="lowerRoman"/>
      <w:lvlText w:val="%9."/>
      <w:lvlJc w:val="right"/>
      <w:pPr>
        <w:ind w:left="465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D67137"/>
    <w:multiLevelType w:val="hybridMultilevel"/>
    <w:tmpl w:val="51C2D35E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863784"/>
    <w:multiLevelType w:val="hybridMultilevel"/>
    <w:tmpl w:val="7F00A780"/>
    <w:lvl w:ilvl="0" w:tplc="B4F241B8">
      <w:start w:val="1"/>
      <w:numFmt w:val="lowerLetter"/>
      <w:lvlText w:val="(%1)"/>
      <w:lvlJc w:val="left"/>
      <w:pPr>
        <w:ind w:left="62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5F"/>
    <w:rsid w:val="0000120A"/>
    <w:rsid w:val="00023CEC"/>
    <w:rsid w:val="00043CAA"/>
    <w:rsid w:val="00061821"/>
    <w:rsid w:val="00075432"/>
    <w:rsid w:val="000968ED"/>
    <w:rsid w:val="000F5E56"/>
    <w:rsid w:val="001362EE"/>
    <w:rsid w:val="00162D50"/>
    <w:rsid w:val="001647D5"/>
    <w:rsid w:val="00176C5F"/>
    <w:rsid w:val="001832A6"/>
    <w:rsid w:val="00195A3C"/>
    <w:rsid w:val="001B19BE"/>
    <w:rsid w:val="001C7BA6"/>
    <w:rsid w:val="0021217E"/>
    <w:rsid w:val="00214CF0"/>
    <w:rsid w:val="00226E88"/>
    <w:rsid w:val="00237B91"/>
    <w:rsid w:val="00260AC9"/>
    <w:rsid w:val="002634C4"/>
    <w:rsid w:val="002928D3"/>
    <w:rsid w:val="002929B5"/>
    <w:rsid w:val="002F1FE6"/>
    <w:rsid w:val="002F4E68"/>
    <w:rsid w:val="003100E5"/>
    <w:rsid w:val="00312F7F"/>
    <w:rsid w:val="00353F86"/>
    <w:rsid w:val="00361450"/>
    <w:rsid w:val="003673CF"/>
    <w:rsid w:val="00374484"/>
    <w:rsid w:val="003845C1"/>
    <w:rsid w:val="00384CD0"/>
    <w:rsid w:val="003A6F7B"/>
    <w:rsid w:val="003A6F89"/>
    <w:rsid w:val="003B38C1"/>
    <w:rsid w:val="003D4454"/>
    <w:rsid w:val="004101F5"/>
    <w:rsid w:val="004123D6"/>
    <w:rsid w:val="00423E3E"/>
    <w:rsid w:val="00427AF4"/>
    <w:rsid w:val="004647DA"/>
    <w:rsid w:val="00474062"/>
    <w:rsid w:val="00477D6B"/>
    <w:rsid w:val="004B5888"/>
    <w:rsid w:val="004B67D6"/>
    <w:rsid w:val="004D5C0E"/>
    <w:rsid w:val="004F53BC"/>
    <w:rsid w:val="005019FF"/>
    <w:rsid w:val="00515DB6"/>
    <w:rsid w:val="0053057A"/>
    <w:rsid w:val="00560A29"/>
    <w:rsid w:val="005C6649"/>
    <w:rsid w:val="006008CD"/>
    <w:rsid w:val="00605827"/>
    <w:rsid w:val="00625A6E"/>
    <w:rsid w:val="00646050"/>
    <w:rsid w:val="00665F35"/>
    <w:rsid w:val="006713CA"/>
    <w:rsid w:val="00676C5C"/>
    <w:rsid w:val="00695DEA"/>
    <w:rsid w:val="0073261E"/>
    <w:rsid w:val="007715A5"/>
    <w:rsid w:val="007C05A9"/>
    <w:rsid w:val="007D1613"/>
    <w:rsid w:val="007E4C0E"/>
    <w:rsid w:val="00841592"/>
    <w:rsid w:val="00874B6B"/>
    <w:rsid w:val="00883BB8"/>
    <w:rsid w:val="008A134B"/>
    <w:rsid w:val="008A7189"/>
    <w:rsid w:val="008B2CC1"/>
    <w:rsid w:val="008B60B2"/>
    <w:rsid w:val="008B7DA4"/>
    <w:rsid w:val="00906A82"/>
    <w:rsid w:val="0090731E"/>
    <w:rsid w:val="00916EE2"/>
    <w:rsid w:val="00930DAD"/>
    <w:rsid w:val="00965849"/>
    <w:rsid w:val="00966A22"/>
    <w:rsid w:val="0096722F"/>
    <w:rsid w:val="00980843"/>
    <w:rsid w:val="00994894"/>
    <w:rsid w:val="009A79E0"/>
    <w:rsid w:val="009C7DB0"/>
    <w:rsid w:val="009E2791"/>
    <w:rsid w:val="009E3F6F"/>
    <w:rsid w:val="009F499F"/>
    <w:rsid w:val="00A37342"/>
    <w:rsid w:val="00A42DAF"/>
    <w:rsid w:val="00A45BD8"/>
    <w:rsid w:val="00A869B7"/>
    <w:rsid w:val="00AA0B9B"/>
    <w:rsid w:val="00AC205C"/>
    <w:rsid w:val="00AF0A6B"/>
    <w:rsid w:val="00B05A69"/>
    <w:rsid w:val="00B06002"/>
    <w:rsid w:val="00B71594"/>
    <w:rsid w:val="00B82F98"/>
    <w:rsid w:val="00B9734B"/>
    <w:rsid w:val="00BA30E2"/>
    <w:rsid w:val="00C11BFE"/>
    <w:rsid w:val="00C230C5"/>
    <w:rsid w:val="00C5068F"/>
    <w:rsid w:val="00C537F0"/>
    <w:rsid w:val="00C86D74"/>
    <w:rsid w:val="00CA403A"/>
    <w:rsid w:val="00CD04F1"/>
    <w:rsid w:val="00CD59F2"/>
    <w:rsid w:val="00D0431A"/>
    <w:rsid w:val="00D3124F"/>
    <w:rsid w:val="00D32B22"/>
    <w:rsid w:val="00D40F38"/>
    <w:rsid w:val="00D45252"/>
    <w:rsid w:val="00D71B4D"/>
    <w:rsid w:val="00D93D55"/>
    <w:rsid w:val="00DA57BA"/>
    <w:rsid w:val="00E15015"/>
    <w:rsid w:val="00E335FE"/>
    <w:rsid w:val="00E3782C"/>
    <w:rsid w:val="00E72340"/>
    <w:rsid w:val="00E82D75"/>
    <w:rsid w:val="00EA7D6E"/>
    <w:rsid w:val="00EB1BAF"/>
    <w:rsid w:val="00EC4E49"/>
    <w:rsid w:val="00ED77FB"/>
    <w:rsid w:val="00EE45FA"/>
    <w:rsid w:val="00EF77D6"/>
    <w:rsid w:val="00F11BDD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68B1DB7"/>
  <w15:docId w15:val="{8C78BB1E-7613-4DA4-AE8D-AC6EF0C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7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6C5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176C5F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96584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96584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96584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965849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965849"/>
    <w:pPr>
      <w:ind w:left="720"/>
      <w:contextualSpacing/>
    </w:pPr>
    <w:rPr>
      <w:lang w:eastAsia="en-US"/>
    </w:rPr>
  </w:style>
  <w:style w:type="character" w:customStyle="1" w:styleId="HeaderChar">
    <w:name w:val="Header Char"/>
    <w:link w:val="Header"/>
    <w:uiPriority w:val="99"/>
    <w:rsid w:val="00B0600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1</TotalTime>
  <Pages>4</Pages>
  <Words>779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CWS/6/27</vt:lpstr>
      <vt:lpstr>CWS/6/27</vt:lpstr>
    </vt:vector>
  </TitlesOfParts>
  <Company>WIPO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</dc:title>
  <dc:subject>ВОПРОСНИК, КАСАЮЩИЙСЯ ИСПОЛЬЗОВАНИЯ УСЛОВНЫХ ОБОЗНАЧЕНИЙ ЗАЯВИТЕЛЕЙ ВЕДОМСТВАМИ ИНТЕЛЛЕКТУАЛЬНОЙ СОБСТВЕННОСТИ</dc:subject>
  <dc:creator>WIPO</dc:creator>
  <cp:keywords>CWS (in Russian)</cp:keywords>
  <cp:lastModifiedBy>DRAKE Sophie</cp:lastModifiedBy>
  <cp:revision>3</cp:revision>
  <cp:lastPrinted>2018-09-03T15:56:00Z</cp:lastPrinted>
  <dcterms:created xsi:type="dcterms:W3CDTF">2018-09-17T13:34:00Z</dcterms:created>
  <dcterms:modified xsi:type="dcterms:W3CDTF">2018-09-17T13:34:00Z</dcterms:modified>
</cp:coreProperties>
</file>