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96EE4" w:rsidRPr="00596EE4" w:rsidTr="00596EE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96EE4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96EE4" w:rsidRDefault="00542D3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39900" cy="1295400"/>
                  <wp:effectExtent l="0" t="0" r="0" b="0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96EE4" w:rsidRDefault="00542D3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596EE4" w:rsidRPr="0084496E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96EE4" w:rsidRDefault="0084496E" w:rsidP="003824E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1" w:name="Code"/>
            <w:bookmarkEnd w:id="1"/>
            <w:r w:rsidR="003824EA">
              <w:rPr>
                <w:rFonts w:ascii="Arial Black" w:hAnsi="Arial Black"/>
                <w:caps/>
                <w:sz w:val="15"/>
              </w:rPr>
              <w:t>20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96EE4" w:rsidRPr="00596EE4" w:rsidTr="007955A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96EE4" w:rsidRPr="00596EE4" w:rsidRDefault="00542D3D" w:rsidP="0084496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87A53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596EE4" w:rsidRPr="00596EE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96EE4" w:rsidRDefault="00542D3D" w:rsidP="00542D3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596EE4" w:rsidRPr="00596EE4">
              <w:rPr>
                <w:rFonts w:ascii="Arial Black" w:hAnsi="Arial Black"/>
                <w:caps/>
                <w:sz w:val="15"/>
              </w:rPr>
              <w:t xml:space="preserve">:  </w:t>
            </w:r>
            <w:r w:rsidRPr="00542D3D">
              <w:rPr>
                <w:rFonts w:ascii="Arial Black" w:hAnsi="Arial Black"/>
                <w:caps/>
                <w:sz w:val="15"/>
              </w:rPr>
              <w:t xml:space="preserve">9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596EE4" w:rsidRPr="00596EE4">
              <w:rPr>
                <w:rFonts w:ascii="Arial Black" w:hAnsi="Arial Black"/>
                <w:caps/>
                <w:sz w:val="15"/>
              </w:rPr>
              <w:t xml:space="preserve"> 2018</w:t>
            </w:r>
            <w:r w:rsidRPr="00542D3D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542D3D">
              <w:rPr>
                <w:rFonts w:ascii="Arial Black" w:hAnsi="Arial Black"/>
                <w:caps/>
                <w:sz w:val="15"/>
              </w:rPr>
              <w:t>.</w:t>
            </w:r>
            <w:r w:rsidR="008B2CC1" w:rsidRPr="00596EE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596EE4" w:rsidRDefault="008B2CC1" w:rsidP="008B2CC1"/>
    <w:p w:rsidR="008B2CC1" w:rsidRPr="00596EE4" w:rsidRDefault="008B2CC1" w:rsidP="008B2CC1"/>
    <w:p w:rsidR="008B2CC1" w:rsidRPr="00596EE4" w:rsidRDefault="008B2CC1" w:rsidP="008B2CC1"/>
    <w:p w:rsidR="008B2CC1" w:rsidRDefault="008B2CC1" w:rsidP="008B2CC1"/>
    <w:p w:rsidR="00FC37D2" w:rsidRPr="00596EE4" w:rsidRDefault="00FC37D2" w:rsidP="008B2CC1"/>
    <w:p w:rsidR="00542D3D" w:rsidRPr="00587A53" w:rsidRDefault="00542D3D" w:rsidP="00542D3D">
      <w:pPr>
        <w:rPr>
          <w:b/>
          <w:sz w:val="28"/>
          <w:szCs w:val="28"/>
          <w:lang w:val="ru-RU"/>
        </w:rPr>
      </w:pPr>
      <w:r w:rsidRPr="00587A53">
        <w:rPr>
          <w:b/>
          <w:sz w:val="28"/>
          <w:szCs w:val="28"/>
          <w:lang w:val="ru-RU"/>
        </w:rPr>
        <w:t>Комитет по стандартам ВОИС (КСВ)</w:t>
      </w:r>
    </w:p>
    <w:p w:rsidR="00542D3D" w:rsidRPr="00587A53" w:rsidRDefault="00542D3D" w:rsidP="00542D3D">
      <w:pPr>
        <w:rPr>
          <w:lang w:val="ru-RU"/>
        </w:rPr>
      </w:pPr>
    </w:p>
    <w:p w:rsidR="00542D3D" w:rsidRPr="00587A53" w:rsidRDefault="00542D3D" w:rsidP="00542D3D">
      <w:pPr>
        <w:rPr>
          <w:lang w:val="ru-RU"/>
        </w:rPr>
      </w:pPr>
    </w:p>
    <w:p w:rsidR="00542D3D" w:rsidRPr="00587A53" w:rsidRDefault="00542D3D" w:rsidP="00542D3D">
      <w:pPr>
        <w:rPr>
          <w:b/>
          <w:sz w:val="24"/>
          <w:szCs w:val="24"/>
          <w:lang w:val="ru-RU"/>
        </w:rPr>
      </w:pPr>
      <w:r w:rsidRPr="00587A53">
        <w:rPr>
          <w:b/>
          <w:sz w:val="24"/>
          <w:szCs w:val="24"/>
          <w:lang w:val="ru-RU"/>
        </w:rPr>
        <w:t>Шестая сессия</w:t>
      </w:r>
    </w:p>
    <w:p w:rsidR="008B2CC1" w:rsidRPr="00542D3D" w:rsidRDefault="00542D3D" w:rsidP="00542D3D">
      <w:pPr>
        <w:rPr>
          <w:b/>
          <w:sz w:val="24"/>
          <w:szCs w:val="24"/>
          <w:lang w:val="ru-RU"/>
        </w:rPr>
      </w:pPr>
      <w:r w:rsidRPr="00587A53">
        <w:rPr>
          <w:b/>
          <w:sz w:val="24"/>
          <w:szCs w:val="24"/>
          <w:lang w:val="ru-RU"/>
        </w:rPr>
        <w:t>Женева, 15–19 октября 2018 г.</w:t>
      </w:r>
    </w:p>
    <w:p w:rsidR="008B2CC1" w:rsidRPr="00542D3D" w:rsidRDefault="008B2CC1" w:rsidP="008B2CC1">
      <w:pPr>
        <w:rPr>
          <w:lang w:val="ru-RU"/>
        </w:rPr>
      </w:pPr>
    </w:p>
    <w:p w:rsidR="00596EE4" w:rsidRPr="00542D3D" w:rsidRDefault="00596EE4" w:rsidP="008B2CC1">
      <w:pPr>
        <w:rPr>
          <w:lang w:val="ru-RU"/>
        </w:rPr>
      </w:pPr>
    </w:p>
    <w:p w:rsidR="00596EE4" w:rsidRPr="00542D3D" w:rsidRDefault="00596EE4" w:rsidP="00596EE4">
      <w:pPr>
        <w:rPr>
          <w:szCs w:val="22"/>
          <w:lang w:val="ru-RU"/>
        </w:rPr>
      </w:pPr>
    </w:p>
    <w:p w:rsidR="00596EE4" w:rsidRPr="00542D3D" w:rsidRDefault="00542D3D" w:rsidP="00596EE4">
      <w:pPr>
        <w:rPr>
          <w:caps/>
          <w:sz w:val="24"/>
          <w:lang w:val="ru-RU"/>
        </w:rPr>
      </w:pPr>
      <w:r w:rsidRPr="00542D3D">
        <w:rPr>
          <w:caps/>
          <w:sz w:val="24"/>
          <w:lang w:val="ru-RU"/>
        </w:rPr>
        <w:t>Пересмотр стандарта ВОИС ST.60</w:t>
      </w:r>
    </w:p>
    <w:p w:rsidR="00596EE4" w:rsidRPr="00542D3D" w:rsidRDefault="00596EE4" w:rsidP="00596EE4">
      <w:pPr>
        <w:rPr>
          <w:caps/>
          <w:sz w:val="24"/>
          <w:lang w:val="ru-RU"/>
        </w:rPr>
      </w:pPr>
    </w:p>
    <w:p w:rsidR="00596EE4" w:rsidRPr="00C109AC" w:rsidRDefault="00542D3D" w:rsidP="00596EE4">
      <w:pPr>
        <w:rPr>
          <w:i/>
          <w:szCs w:val="22"/>
          <w:lang w:val="ru-RU"/>
        </w:rPr>
      </w:pPr>
      <w:r w:rsidRPr="00542D3D">
        <w:rPr>
          <w:i/>
          <w:szCs w:val="22"/>
          <w:lang w:val="ru-RU"/>
        </w:rPr>
        <w:t>Документ подготовлен Секретариатом</w:t>
      </w:r>
    </w:p>
    <w:p w:rsidR="004B0E67" w:rsidRPr="00C109AC" w:rsidRDefault="004B0E67" w:rsidP="00596EE4">
      <w:pPr>
        <w:rPr>
          <w:szCs w:val="22"/>
          <w:lang w:val="ru-RU"/>
        </w:rPr>
      </w:pPr>
    </w:p>
    <w:p w:rsidR="00596EE4" w:rsidRPr="00C109AC" w:rsidRDefault="00596EE4" w:rsidP="00596EE4">
      <w:pPr>
        <w:rPr>
          <w:szCs w:val="22"/>
          <w:lang w:val="ru-RU"/>
        </w:rPr>
      </w:pPr>
    </w:p>
    <w:p w:rsidR="00FC37D2" w:rsidRPr="00C109AC" w:rsidRDefault="00FC37D2" w:rsidP="00596EE4">
      <w:pPr>
        <w:rPr>
          <w:szCs w:val="22"/>
          <w:lang w:val="ru-RU"/>
        </w:rPr>
      </w:pPr>
    </w:p>
    <w:p w:rsidR="00FC37D2" w:rsidRPr="00C109AC" w:rsidRDefault="00FC37D2" w:rsidP="00596EE4">
      <w:pPr>
        <w:rPr>
          <w:szCs w:val="22"/>
          <w:lang w:val="ru-RU"/>
        </w:rPr>
      </w:pPr>
    </w:p>
    <w:p w:rsidR="00FC37D2" w:rsidRPr="00C109AC" w:rsidRDefault="00FC37D2" w:rsidP="00596EE4">
      <w:pPr>
        <w:rPr>
          <w:szCs w:val="22"/>
          <w:lang w:val="ru-RU"/>
        </w:rPr>
      </w:pPr>
    </w:p>
    <w:p w:rsidR="0079469E" w:rsidRPr="0079469E" w:rsidRDefault="00542D3D" w:rsidP="00542D3D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>
        <w:rPr>
          <w:rFonts w:eastAsia="Batang"/>
          <w:lang w:val="ru-RU" w:eastAsia="ko-KR"/>
        </w:rPr>
        <w:t>Четырнадцатого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июня</w:t>
      </w:r>
      <w:r w:rsidRPr="00633A1C">
        <w:rPr>
          <w:rFonts w:eastAsia="Batang"/>
          <w:lang w:val="ru-RU" w:eastAsia="ko-KR"/>
        </w:rPr>
        <w:t xml:space="preserve"> 2018 </w:t>
      </w:r>
      <w:r>
        <w:rPr>
          <w:rFonts w:eastAsia="Batang"/>
          <w:lang w:val="ru-RU" w:eastAsia="ko-KR"/>
        </w:rPr>
        <w:t>г</w:t>
      </w:r>
      <w:r w:rsidRPr="00633A1C">
        <w:rPr>
          <w:rFonts w:eastAsia="Batang"/>
          <w:lang w:val="ru-RU" w:eastAsia="ko-KR"/>
        </w:rPr>
        <w:t xml:space="preserve">. Ведомство интеллектуальной собственности Европейского союза (ВИСЕС) </w:t>
      </w:r>
      <w:r>
        <w:rPr>
          <w:rFonts w:eastAsia="Batang"/>
          <w:lang w:val="ru-RU" w:eastAsia="ko-KR"/>
        </w:rPr>
        <w:t>направило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Секретариат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запрос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предложением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о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пересмотре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стандарта</w:t>
      </w:r>
      <w:r w:rsidRPr="00633A1C">
        <w:rPr>
          <w:rFonts w:eastAsia="Batang"/>
          <w:lang w:val="ru-RU" w:eastAsia="ko-KR"/>
        </w:rPr>
        <w:t xml:space="preserve"> </w:t>
      </w:r>
      <w:r w:rsidRPr="00542D3D">
        <w:rPr>
          <w:rFonts w:eastAsia="Batang"/>
          <w:lang w:val="ru-RU" w:eastAsia="ko-KR"/>
        </w:rPr>
        <w:t>ВОИС</w:t>
      </w:r>
      <w:r w:rsidRPr="00633A1C">
        <w:rPr>
          <w:rFonts w:eastAsia="Batang"/>
          <w:lang w:val="ru-RU" w:eastAsia="ko-KR"/>
        </w:rPr>
        <w:t xml:space="preserve"> </w:t>
      </w:r>
      <w:r w:rsidRPr="00542D3D">
        <w:rPr>
          <w:rFonts w:eastAsia="Batang"/>
          <w:lang w:eastAsia="ko-KR"/>
        </w:rPr>
        <w:t>ST</w:t>
      </w:r>
      <w:r w:rsidRPr="00633A1C">
        <w:rPr>
          <w:rFonts w:eastAsia="Batang"/>
          <w:lang w:val="ru-RU" w:eastAsia="ko-KR"/>
        </w:rPr>
        <w:t>.60 «Рекомендации, относящиеся к библиографическим данным о товарных знаках</w:t>
      </w:r>
      <w:r w:rsidR="00633A1C" w:rsidRPr="00633A1C">
        <w:rPr>
          <w:rFonts w:eastAsia="Batang"/>
          <w:lang w:val="ru-RU" w:eastAsia="ko-KR"/>
        </w:rPr>
        <w:t xml:space="preserve">». </w:t>
      </w:r>
      <w:r w:rsidR="00633A1C">
        <w:rPr>
          <w:rFonts w:eastAsia="Batang"/>
          <w:lang w:val="ru-RU" w:eastAsia="ko-KR"/>
        </w:rPr>
        <w:t xml:space="preserve"> Предложение</w:t>
      </w:r>
      <w:r w:rsidR="00633A1C" w:rsidRPr="00633A1C">
        <w:rPr>
          <w:rFonts w:eastAsia="Batang"/>
          <w:lang w:eastAsia="ko-KR"/>
        </w:rPr>
        <w:t xml:space="preserve"> </w:t>
      </w:r>
      <w:r w:rsidR="00633A1C">
        <w:rPr>
          <w:rFonts w:eastAsia="Batang"/>
          <w:lang w:val="ru-RU" w:eastAsia="ko-KR"/>
        </w:rPr>
        <w:t>ВИСЕС</w:t>
      </w:r>
      <w:r w:rsidR="00633A1C" w:rsidRPr="00633A1C">
        <w:rPr>
          <w:rFonts w:eastAsia="Batang"/>
          <w:lang w:eastAsia="ko-KR"/>
        </w:rPr>
        <w:t xml:space="preserve"> </w:t>
      </w:r>
      <w:r w:rsidR="00633A1C">
        <w:rPr>
          <w:rFonts w:eastAsia="Batang"/>
          <w:lang w:val="ru-RU" w:eastAsia="ko-KR"/>
        </w:rPr>
        <w:t>воспроизводится</w:t>
      </w:r>
      <w:r w:rsidR="00633A1C" w:rsidRPr="00633A1C">
        <w:rPr>
          <w:rFonts w:eastAsia="Batang"/>
          <w:lang w:eastAsia="ko-KR"/>
        </w:rPr>
        <w:t xml:space="preserve"> </w:t>
      </w:r>
      <w:r w:rsidR="00633A1C">
        <w:rPr>
          <w:rFonts w:eastAsia="Batang"/>
          <w:lang w:val="ru-RU" w:eastAsia="ko-KR"/>
        </w:rPr>
        <w:t>в</w:t>
      </w:r>
      <w:r w:rsidR="00633A1C" w:rsidRPr="00633A1C">
        <w:rPr>
          <w:rFonts w:eastAsia="Batang"/>
          <w:lang w:eastAsia="ko-KR"/>
        </w:rPr>
        <w:t xml:space="preserve"> </w:t>
      </w:r>
      <w:r w:rsidR="00633A1C">
        <w:rPr>
          <w:rFonts w:eastAsia="Batang"/>
          <w:lang w:val="ru-RU" w:eastAsia="ko-KR"/>
        </w:rPr>
        <w:t>приложении</w:t>
      </w:r>
      <w:r w:rsidR="00633A1C" w:rsidRPr="00633A1C">
        <w:rPr>
          <w:rFonts w:eastAsia="Batang"/>
          <w:lang w:eastAsia="ko-KR"/>
        </w:rPr>
        <w:t xml:space="preserve"> </w:t>
      </w:r>
      <w:r w:rsidR="00633A1C">
        <w:rPr>
          <w:rFonts w:eastAsia="Batang"/>
          <w:lang w:val="ru-RU" w:eastAsia="ko-KR"/>
        </w:rPr>
        <w:t>к</w:t>
      </w:r>
      <w:r w:rsidR="00633A1C" w:rsidRPr="00633A1C">
        <w:rPr>
          <w:rFonts w:eastAsia="Batang"/>
          <w:lang w:eastAsia="ko-KR"/>
        </w:rPr>
        <w:t xml:space="preserve"> </w:t>
      </w:r>
      <w:r w:rsidR="00633A1C">
        <w:rPr>
          <w:rFonts w:eastAsia="Batang"/>
          <w:lang w:val="ru-RU" w:eastAsia="ko-KR"/>
        </w:rPr>
        <w:t>настоящему</w:t>
      </w:r>
      <w:r w:rsidR="00633A1C" w:rsidRPr="00633A1C">
        <w:rPr>
          <w:rFonts w:eastAsia="Batang"/>
          <w:lang w:eastAsia="ko-KR"/>
        </w:rPr>
        <w:t xml:space="preserve"> </w:t>
      </w:r>
      <w:r w:rsidR="00633A1C">
        <w:rPr>
          <w:rFonts w:eastAsia="Batang"/>
          <w:lang w:val="ru-RU" w:eastAsia="ko-KR"/>
        </w:rPr>
        <w:t>документу</w:t>
      </w:r>
      <w:r w:rsidR="00633A1C">
        <w:rPr>
          <w:rFonts w:eastAsia="Batang"/>
          <w:lang w:eastAsia="ko-KR"/>
        </w:rPr>
        <w:t>.</w:t>
      </w:r>
    </w:p>
    <w:p w:rsidR="0079469E" w:rsidRPr="00633A1C" w:rsidRDefault="00633A1C" w:rsidP="0079469E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Предложени</w:t>
      </w:r>
      <w:r w:rsidR="00FD17EB">
        <w:rPr>
          <w:rFonts w:eastAsia="Batang"/>
          <w:lang w:val="ru-RU" w:eastAsia="ko-KR"/>
        </w:rPr>
        <w:t>е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касается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обновления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м</w:t>
      </w:r>
      <w:r w:rsidRPr="00633A1C">
        <w:rPr>
          <w:rFonts w:eastAsia="Batang"/>
          <w:lang w:val="ru-RU" w:eastAsia="ko-KR"/>
        </w:rPr>
        <w:t>еждународн</w:t>
      </w:r>
      <w:r>
        <w:rPr>
          <w:rFonts w:eastAsia="Batang"/>
          <w:lang w:val="ru-RU" w:eastAsia="ko-KR"/>
        </w:rPr>
        <w:t>ых</w:t>
      </w:r>
      <w:r w:rsidRPr="00633A1C">
        <w:rPr>
          <w:rFonts w:eastAsia="Batang"/>
          <w:lang w:val="ru-RU" w:eastAsia="ko-KR"/>
        </w:rPr>
        <w:t xml:space="preserve"> цифровы</w:t>
      </w:r>
      <w:r>
        <w:rPr>
          <w:rFonts w:eastAsia="Batang"/>
          <w:lang w:val="ru-RU" w:eastAsia="ko-KR"/>
        </w:rPr>
        <w:t>х</w:t>
      </w:r>
      <w:r w:rsidRPr="00633A1C">
        <w:rPr>
          <w:rFonts w:eastAsia="Batang"/>
          <w:lang w:val="ru-RU" w:eastAsia="ko-KR"/>
        </w:rPr>
        <w:t xml:space="preserve"> код</w:t>
      </w:r>
      <w:r>
        <w:rPr>
          <w:rFonts w:eastAsia="Batang"/>
          <w:lang w:val="ru-RU" w:eastAsia="ko-KR"/>
        </w:rPr>
        <w:t>ов</w:t>
      </w:r>
      <w:r w:rsidRPr="00633A1C">
        <w:rPr>
          <w:rFonts w:eastAsia="Batang"/>
          <w:lang w:val="ru-RU" w:eastAsia="ko-KR"/>
        </w:rPr>
        <w:t xml:space="preserve"> для идентификации (библиографических) данных (</w:t>
      </w:r>
      <w:r>
        <w:rPr>
          <w:rFonts w:eastAsia="Batang"/>
          <w:lang w:val="ru-RU" w:eastAsia="ko-KR"/>
        </w:rPr>
        <w:t>ИНИД</w:t>
      </w:r>
      <w:r w:rsidRPr="00633A1C">
        <w:rPr>
          <w:rFonts w:eastAsia="Batang"/>
          <w:lang w:val="ru-RU" w:eastAsia="ko-KR"/>
        </w:rPr>
        <w:t xml:space="preserve">) </w:t>
      </w:r>
      <w:r>
        <w:rPr>
          <w:rFonts w:eastAsia="Batang"/>
          <w:lang w:val="ru-RU" w:eastAsia="ko-KR"/>
        </w:rPr>
        <w:t>стандарта</w:t>
      </w:r>
      <w:r w:rsidR="000852CC" w:rsidRPr="00633A1C">
        <w:rPr>
          <w:rFonts w:eastAsia="Batang"/>
          <w:lang w:val="ru-RU" w:eastAsia="ko-KR"/>
        </w:rPr>
        <w:t xml:space="preserve"> </w:t>
      </w:r>
      <w:r w:rsidR="000852CC" w:rsidRPr="0079469E">
        <w:rPr>
          <w:rFonts w:eastAsia="Batang"/>
          <w:lang w:eastAsia="ko-KR"/>
        </w:rPr>
        <w:t>ST</w:t>
      </w:r>
      <w:r w:rsidR="000852CC" w:rsidRPr="00633A1C">
        <w:rPr>
          <w:rFonts w:eastAsia="Batang"/>
          <w:lang w:val="ru-RU" w:eastAsia="ko-KR"/>
        </w:rPr>
        <w:t xml:space="preserve">.60 </w:t>
      </w:r>
      <w:r w:rsidR="009A10F6">
        <w:rPr>
          <w:rFonts w:eastAsia="Batang"/>
          <w:lang w:val="ru-RU" w:eastAsia="ko-KR"/>
        </w:rPr>
        <w:t>в целях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отражения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новых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видов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товарных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знаков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использованием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двух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предлагаемых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вариантов</w:t>
      </w:r>
      <w:r w:rsidRPr="00633A1C">
        <w:rPr>
          <w:rFonts w:eastAsia="Batang"/>
          <w:lang w:val="ru-RU" w:eastAsia="ko-KR"/>
        </w:rPr>
        <w:t xml:space="preserve">: </w:t>
      </w:r>
      <w:r>
        <w:rPr>
          <w:rFonts w:eastAsia="Batang"/>
          <w:lang w:val="ru-RU" w:eastAsia="ko-KR"/>
        </w:rPr>
        <w:t>либо простого обновления, либо внесения более подробных изменений</w:t>
      </w:r>
      <w:r w:rsidR="000852CC" w:rsidRPr="00633A1C">
        <w:rPr>
          <w:rFonts w:eastAsia="Batang"/>
          <w:lang w:val="ru-RU" w:eastAsia="ko-KR"/>
        </w:rPr>
        <w:t>.</w:t>
      </w:r>
    </w:p>
    <w:p w:rsidR="0079469E" w:rsidRPr="00C603CE" w:rsidRDefault="00633A1C" w:rsidP="006A4B4F">
      <w:pPr>
        <w:pStyle w:val="ListParagraph"/>
        <w:numPr>
          <w:ilvl w:val="0"/>
          <w:numId w:val="7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В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варианте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простого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изменения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предлагается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изменить</w:t>
      </w:r>
      <w:r w:rsidRPr="00633A1C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код</w:t>
      </w:r>
      <w:r w:rsidR="006A4B4F" w:rsidRPr="00633A1C">
        <w:rPr>
          <w:rFonts w:eastAsia="Batang"/>
          <w:lang w:val="ru-RU" w:eastAsia="ko-KR"/>
        </w:rPr>
        <w:t xml:space="preserve"> (554) </w:t>
      </w:r>
      <w:r>
        <w:rPr>
          <w:rFonts w:eastAsia="Batang"/>
          <w:lang w:val="ru-RU" w:eastAsia="ko-KR"/>
        </w:rPr>
        <w:t>и добавить новый код</w:t>
      </w:r>
      <w:r w:rsidR="006A4B4F" w:rsidRPr="00633A1C">
        <w:rPr>
          <w:rFonts w:eastAsia="Batang"/>
          <w:lang w:val="ru-RU" w:eastAsia="ko-KR"/>
        </w:rPr>
        <w:t xml:space="preserve"> (559) </w:t>
      </w:r>
      <w:r>
        <w:rPr>
          <w:rFonts w:eastAsia="Batang"/>
          <w:lang w:val="ru-RU" w:eastAsia="ko-KR"/>
        </w:rPr>
        <w:t>для</w:t>
      </w:r>
      <w:r w:rsidR="00C603CE">
        <w:rPr>
          <w:rFonts w:eastAsia="Batang"/>
          <w:lang w:val="ru-RU" w:eastAsia="ko-KR"/>
        </w:rPr>
        <w:t xml:space="preserve"> других видов товарных знаков</w:t>
      </w:r>
      <w:r>
        <w:rPr>
          <w:rFonts w:eastAsia="Batang"/>
          <w:lang w:val="ru-RU" w:eastAsia="ko-KR"/>
        </w:rPr>
        <w:t xml:space="preserve"> </w:t>
      </w:r>
      <w:r w:rsidR="006A4B4F" w:rsidRPr="00633A1C">
        <w:rPr>
          <w:rFonts w:eastAsia="Batang"/>
          <w:lang w:val="ru-RU" w:eastAsia="ko-KR"/>
        </w:rPr>
        <w:t xml:space="preserve"> (</w:t>
      </w:r>
      <w:r w:rsidR="00C603CE">
        <w:rPr>
          <w:rFonts w:eastAsia="Batang"/>
          <w:lang w:val="ru-RU" w:eastAsia="ko-KR"/>
        </w:rPr>
        <w:t>см. пункты</w:t>
      </w:r>
      <w:r w:rsidR="001F7A6B" w:rsidRPr="00633A1C">
        <w:rPr>
          <w:rFonts w:eastAsia="Batang"/>
          <w:lang w:val="ru-RU" w:eastAsia="ko-KR"/>
        </w:rPr>
        <w:t xml:space="preserve"> 7</w:t>
      </w:r>
      <w:r w:rsidR="00C603CE">
        <w:rPr>
          <w:rFonts w:eastAsia="Batang"/>
          <w:lang w:val="ru-RU" w:eastAsia="ko-KR"/>
        </w:rPr>
        <w:t>–</w:t>
      </w:r>
      <w:r w:rsidR="001F7A6B" w:rsidRPr="00633A1C">
        <w:rPr>
          <w:rFonts w:eastAsia="Batang"/>
          <w:lang w:val="ru-RU" w:eastAsia="ko-KR"/>
        </w:rPr>
        <w:t>9</w:t>
      </w:r>
      <w:r w:rsidR="006A4B4F" w:rsidRPr="00633A1C">
        <w:rPr>
          <w:rFonts w:eastAsia="Batang"/>
          <w:lang w:val="ru-RU" w:eastAsia="ko-KR"/>
        </w:rPr>
        <w:t xml:space="preserve"> </w:t>
      </w:r>
      <w:r w:rsidR="00C603CE">
        <w:rPr>
          <w:rFonts w:eastAsia="Batang"/>
          <w:lang w:val="ru-RU" w:eastAsia="ko-KR"/>
        </w:rPr>
        <w:t>приложения</w:t>
      </w:r>
      <w:r w:rsidR="006A4B4F" w:rsidRPr="00633A1C">
        <w:rPr>
          <w:rFonts w:eastAsia="Batang"/>
          <w:lang w:val="ru-RU" w:eastAsia="ko-KR"/>
        </w:rPr>
        <w:t>).</w:t>
      </w:r>
      <w:r w:rsidR="007B0D23" w:rsidRPr="00633A1C">
        <w:rPr>
          <w:rFonts w:eastAsia="Batang"/>
          <w:lang w:val="ru-RU" w:eastAsia="ko-KR"/>
        </w:rPr>
        <w:t xml:space="preserve">  </w:t>
      </w:r>
      <w:r w:rsidR="00C603CE">
        <w:rPr>
          <w:rFonts w:eastAsia="Batang"/>
          <w:lang w:val="ru-RU" w:eastAsia="ko-KR"/>
        </w:rPr>
        <w:t>В</w:t>
      </w:r>
      <w:r w:rsidR="00C603CE" w:rsidRPr="00C603CE">
        <w:rPr>
          <w:rFonts w:eastAsia="Batang"/>
          <w:lang w:val="ru-RU" w:eastAsia="ko-KR"/>
        </w:rPr>
        <w:t xml:space="preserve"> </w:t>
      </w:r>
      <w:r w:rsidR="00C603CE">
        <w:rPr>
          <w:rFonts w:eastAsia="Batang"/>
          <w:lang w:val="ru-RU" w:eastAsia="ko-KR"/>
        </w:rPr>
        <w:t>предлагаемом</w:t>
      </w:r>
      <w:r w:rsidR="00C603CE" w:rsidRPr="00C603CE">
        <w:rPr>
          <w:rFonts w:eastAsia="Batang"/>
          <w:lang w:val="ru-RU" w:eastAsia="ko-KR"/>
        </w:rPr>
        <w:t xml:space="preserve"> </w:t>
      </w:r>
      <w:r w:rsidR="00C603CE">
        <w:rPr>
          <w:rFonts w:eastAsia="Batang"/>
          <w:lang w:val="ru-RU" w:eastAsia="ko-KR"/>
        </w:rPr>
        <w:t>оптимальном</w:t>
      </w:r>
      <w:r w:rsidR="00C603CE" w:rsidRPr="00C603CE">
        <w:rPr>
          <w:rFonts w:eastAsia="Batang"/>
          <w:lang w:val="ru-RU" w:eastAsia="ko-KR"/>
        </w:rPr>
        <w:t xml:space="preserve"> </w:t>
      </w:r>
      <w:r w:rsidR="00C603CE">
        <w:rPr>
          <w:rFonts w:eastAsia="Batang"/>
          <w:lang w:val="ru-RU" w:eastAsia="ko-KR"/>
        </w:rPr>
        <w:t>варианте</w:t>
      </w:r>
      <w:r w:rsidR="00C603CE" w:rsidRPr="00C603CE">
        <w:rPr>
          <w:rFonts w:eastAsia="Batang"/>
          <w:lang w:val="ru-RU" w:eastAsia="ko-KR"/>
        </w:rPr>
        <w:t xml:space="preserve"> </w:t>
      </w:r>
      <w:r w:rsidR="00C603CE">
        <w:rPr>
          <w:rFonts w:eastAsia="Batang"/>
          <w:lang w:val="ru-RU" w:eastAsia="ko-KR"/>
        </w:rPr>
        <w:t>имеется</w:t>
      </w:r>
      <w:r w:rsidR="00C603CE" w:rsidRPr="00C603CE">
        <w:rPr>
          <w:rFonts w:eastAsia="Batang"/>
          <w:lang w:val="ru-RU" w:eastAsia="ko-KR"/>
        </w:rPr>
        <w:t xml:space="preserve"> </w:t>
      </w:r>
      <w:r w:rsidR="00C603CE">
        <w:rPr>
          <w:rFonts w:eastAsia="Batang"/>
          <w:lang w:val="ru-RU" w:eastAsia="ko-KR"/>
        </w:rPr>
        <w:t>в</w:t>
      </w:r>
      <w:r w:rsidR="00C603CE" w:rsidRPr="00C603CE">
        <w:rPr>
          <w:rFonts w:eastAsia="Batang"/>
          <w:lang w:val="ru-RU" w:eastAsia="ko-KR"/>
        </w:rPr>
        <w:t xml:space="preserve"> </w:t>
      </w:r>
      <w:r w:rsidR="00C603CE">
        <w:rPr>
          <w:rFonts w:eastAsia="Batang"/>
          <w:lang w:val="ru-RU" w:eastAsia="ko-KR"/>
        </w:rPr>
        <w:t>виду, помимо простого обновления, добавить еще</w:t>
      </w:r>
      <w:r w:rsidR="00C603CE" w:rsidRPr="00C603CE">
        <w:rPr>
          <w:rFonts w:eastAsia="Batang"/>
          <w:lang w:val="ru-RU" w:eastAsia="ko-KR"/>
        </w:rPr>
        <w:t xml:space="preserve"> </w:t>
      </w:r>
      <w:r w:rsidR="00C603CE">
        <w:rPr>
          <w:rFonts w:eastAsia="Batang"/>
          <w:lang w:val="ru-RU" w:eastAsia="ko-KR"/>
        </w:rPr>
        <w:t>четыре</w:t>
      </w:r>
      <w:r w:rsidR="00C603CE" w:rsidRPr="00C603CE">
        <w:rPr>
          <w:rFonts w:eastAsia="Batang"/>
          <w:lang w:val="ru-RU" w:eastAsia="ko-KR"/>
        </w:rPr>
        <w:t xml:space="preserve"> </w:t>
      </w:r>
      <w:r w:rsidR="00C603CE">
        <w:rPr>
          <w:rFonts w:eastAsia="Batang"/>
          <w:lang w:val="ru-RU" w:eastAsia="ko-KR"/>
        </w:rPr>
        <w:t>кода</w:t>
      </w:r>
      <w:r w:rsidR="00C603CE" w:rsidRPr="00C603CE">
        <w:rPr>
          <w:rFonts w:eastAsia="Batang"/>
          <w:lang w:val="ru-RU" w:eastAsia="ko-KR"/>
        </w:rPr>
        <w:t xml:space="preserve"> </w:t>
      </w:r>
      <w:r w:rsidR="00C603CE">
        <w:rPr>
          <w:rFonts w:eastAsia="Batang"/>
          <w:lang w:val="ru-RU" w:eastAsia="ko-KR"/>
        </w:rPr>
        <w:t>ИНИД</w:t>
      </w:r>
      <w:r w:rsidR="00C603CE" w:rsidRPr="00C603CE">
        <w:rPr>
          <w:rFonts w:eastAsia="Batang"/>
          <w:lang w:val="ru-RU" w:eastAsia="ko-KR"/>
        </w:rPr>
        <w:t xml:space="preserve"> </w:t>
      </w:r>
      <w:r w:rsidR="006A4B4F" w:rsidRPr="00C603CE">
        <w:rPr>
          <w:rFonts w:eastAsia="Batang"/>
          <w:lang w:val="ru-RU" w:eastAsia="ko-KR"/>
        </w:rPr>
        <w:t>(</w:t>
      </w:r>
      <w:r w:rsidR="00C603CE">
        <w:rPr>
          <w:rFonts w:eastAsia="Batang"/>
          <w:lang w:val="ru-RU" w:eastAsia="ko-KR"/>
        </w:rPr>
        <w:t>см. пункт</w:t>
      </w:r>
      <w:r w:rsidR="006A4B4F" w:rsidRPr="00C603CE">
        <w:rPr>
          <w:rFonts w:eastAsia="Batang"/>
          <w:lang w:val="ru-RU" w:eastAsia="ko-KR"/>
        </w:rPr>
        <w:t xml:space="preserve"> </w:t>
      </w:r>
      <w:r w:rsidR="001F7A6B" w:rsidRPr="00C603CE">
        <w:rPr>
          <w:rFonts w:eastAsia="Batang"/>
          <w:lang w:val="ru-RU" w:eastAsia="ko-KR"/>
        </w:rPr>
        <w:t>12</w:t>
      </w:r>
      <w:r w:rsidR="00C603CE">
        <w:rPr>
          <w:rFonts w:eastAsia="Batang"/>
          <w:lang w:val="ru-RU" w:eastAsia="ko-KR"/>
        </w:rPr>
        <w:t xml:space="preserve"> приложения</w:t>
      </w:r>
      <w:r w:rsidR="006A4B4F" w:rsidRPr="00C603CE">
        <w:rPr>
          <w:rFonts w:eastAsia="Batang"/>
          <w:lang w:val="ru-RU" w:eastAsia="ko-KR"/>
        </w:rPr>
        <w:t>)</w:t>
      </w:r>
      <w:r w:rsidR="00C71271" w:rsidRPr="00C603CE">
        <w:rPr>
          <w:rFonts w:eastAsia="Batang"/>
          <w:lang w:val="ru-RU" w:eastAsia="ko-KR"/>
        </w:rPr>
        <w:t>.</w:t>
      </w:r>
    </w:p>
    <w:p w:rsidR="0056254B" w:rsidRPr="00C603CE" w:rsidRDefault="0056254B" w:rsidP="006A4B4F">
      <w:pPr>
        <w:pStyle w:val="ListParagraph"/>
        <w:numPr>
          <w:ilvl w:val="0"/>
          <w:numId w:val="7"/>
        </w:numPr>
        <w:rPr>
          <w:rFonts w:eastAsia="Batang"/>
          <w:lang w:val="ru-RU" w:eastAsia="ko-KR"/>
        </w:rPr>
        <w:sectPr w:rsidR="0056254B" w:rsidRPr="00C603CE" w:rsidSect="0079469E">
          <w:headerReference w:type="first" r:id="rId9"/>
          <w:endnotePr>
            <w:numFmt w:val="decimal"/>
          </w:endnotePr>
          <w:type w:val="continuous"/>
          <w:pgSz w:w="11907" w:h="16840" w:code="9"/>
          <w:pgMar w:top="567" w:right="1134" w:bottom="1276" w:left="1418" w:header="510" w:footer="1021" w:gutter="0"/>
          <w:cols w:space="720"/>
          <w:docGrid w:linePitch="299"/>
        </w:sectPr>
      </w:pPr>
    </w:p>
    <w:p w:rsidR="00596EE4" w:rsidRPr="00F97563" w:rsidRDefault="00616A5D" w:rsidP="00596EE4">
      <w:pPr>
        <w:pStyle w:val="ONUME"/>
        <w:numPr>
          <w:ilvl w:val="0"/>
          <w:numId w:val="7"/>
        </w:numPr>
        <w:tabs>
          <w:tab w:val="num" w:pos="6101"/>
        </w:tabs>
        <w:ind w:left="5534"/>
        <w:rPr>
          <w:rStyle w:val="H3-DecisionChar"/>
          <w:sz w:val="22"/>
          <w:szCs w:val="22"/>
        </w:rPr>
      </w:pPr>
      <w:r>
        <w:rPr>
          <w:rStyle w:val="H3-DecisionChar"/>
          <w:sz w:val="22"/>
          <w:szCs w:val="22"/>
          <w:lang w:val="ru-RU"/>
        </w:rPr>
        <w:lastRenderedPageBreak/>
        <w:t>КСВ предлагается</w:t>
      </w:r>
      <w:r w:rsidR="00596EE4" w:rsidRPr="00F97563">
        <w:rPr>
          <w:rStyle w:val="H3-DecisionChar"/>
          <w:sz w:val="22"/>
          <w:szCs w:val="22"/>
        </w:rPr>
        <w:t>:</w:t>
      </w:r>
    </w:p>
    <w:p w:rsidR="0079469E" w:rsidRPr="00616A5D" w:rsidRDefault="00616A5D" w:rsidP="00590E83">
      <w:pPr>
        <w:pStyle w:val="BodyText"/>
        <w:numPr>
          <w:ilvl w:val="1"/>
          <w:numId w:val="7"/>
        </w:numPr>
        <w:tabs>
          <w:tab w:val="left" w:pos="6050"/>
          <w:tab w:val="left" w:pos="6600"/>
        </w:tabs>
        <w:ind w:left="5954"/>
        <w:rPr>
          <w:lang w:val="ru-RU"/>
        </w:rPr>
      </w:pPr>
      <w:r>
        <w:rPr>
          <w:i/>
          <w:szCs w:val="22"/>
          <w:lang w:val="ru-RU"/>
        </w:rPr>
        <w:t>принять</w:t>
      </w:r>
      <w:r w:rsidRPr="00616A5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</w:t>
      </w:r>
      <w:r w:rsidRPr="00616A5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сведению</w:t>
      </w:r>
      <w:r w:rsidRPr="00616A5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запрос</w:t>
      </w:r>
      <w:r w:rsidRPr="00616A5D">
        <w:rPr>
          <w:i/>
          <w:szCs w:val="22"/>
          <w:lang w:val="ru-RU"/>
        </w:rPr>
        <w:t xml:space="preserve"> Ведомств</w:t>
      </w:r>
      <w:r>
        <w:rPr>
          <w:i/>
          <w:szCs w:val="22"/>
          <w:lang w:val="ru-RU"/>
        </w:rPr>
        <w:t>а</w:t>
      </w:r>
      <w:r w:rsidRPr="00616A5D">
        <w:rPr>
          <w:i/>
          <w:szCs w:val="22"/>
          <w:lang w:val="ru-RU"/>
        </w:rPr>
        <w:t xml:space="preserve"> интеллектуальной собственности Европейского союза</w:t>
      </w:r>
      <w:r>
        <w:rPr>
          <w:i/>
          <w:szCs w:val="22"/>
          <w:lang w:val="ru-RU"/>
        </w:rPr>
        <w:t xml:space="preserve"> о пересмотре Стандарта ВОИС</w:t>
      </w:r>
      <w:r w:rsidR="000852CC" w:rsidRPr="00616A5D">
        <w:rPr>
          <w:i/>
          <w:szCs w:val="22"/>
          <w:lang w:val="ru-RU"/>
        </w:rPr>
        <w:t xml:space="preserve"> </w:t>
      </w:r>
      <w:r w:rsidR="000852CC" w:rsidRPr="0079469E">
        <w:rPr>
          <w:i/>
          <w:szCs w:val="22"/>
        </w:rPr>
        <w:t>ST</w:t>
      </w:r>
      <w:r w:rsidR="000852CC" w:rsidRPr="00616A5D">
        <w:rPr>
          <w:i/>
          <w:szCs w:val="22"/>
          <w:lang w:val="ru-RU"/>
        </w:rPr>
        <w:t>.60</w:t>
      </w:r>
      <w:r>
        <w:rPr>
          <w:i/>
          <w:szCs w:val="22"/>
          <w:lang w:val="ru-RU"/>
        </w:rPr>
        <w:t>, как указано в пункте 1 настоящего документа</w:t>
      </w:r>
      <w:r w:rsidR="003A33DB" w:rsidRPr="00616A5D">
        <w:rPr>
          <w:i/>
          <w:szCs w:val="22"/>
          <w:lang w:val="ru-RU"/>
        </w:rPr>
        <w:t xml:space="preserve">; </w:t>
      </w:r>
      <w:r>
        <w:rPr>
          <w:i/>
          <w:szCs w:val="22"/>
          <w:lang w:val="ru-RU"/>
        </w:rPr>
        <w:t>и</w:t>
      </w:r>
    </w:p>
    <w:p w:rsidR="00532EBD" w:rsidRPr="00616A5D" w:rsidRDefault="00616A5D" w:rsidP="00532EBD">
      <w:pPr>
        <w:pStyle w:val="BodyText"/>
        <w:numPr>
          <w:ilvl w:val="1"/>
          <w:numId w:val="7"/>
        </w:numPr>
        <w:tabs>
          <w:tab w:val="left" w:pos="6050"/>
          <w:tab w:val="left" w:pos="6600"/>
        </w:tabs>
        <w:spacing w:after="0"/>
        <w:ind w:left="5954"/>
        <w:rPr>
          <w:lang w:val="ru-RU"/>
        </w:rPr>
      </w:pPr>
      <w:r>
        <w:rPr>
          <w:i/>
          <w:szCs w:val="22"/>
          <w:lang w:val="ru-RU"/>
        </w:rPr>
        <w:t>рассмотреть</w:t>
      </w:r>
      <w:r w:rsidRPr="00616A5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два</w:t>
      </w:r>
      <w:r w:rsidRPr="00616A5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предложения</w:t>
      </w:r>
      <w:r w:rsidRPr="00616A5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616A5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отношении</w:t>
      </w:r>
      <w:r w:rsidRPr="00616A5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пересмотра</w:t>
      </w:r>
      <w:r w:rsidRPr="00616A5D">
        <w:rPr>
          <w:i/>
          <w:szCs w:val="22"/>
          <w:lang w:val="ru-RU"/>
        </w:rPr>
        <w:t xml:space="preserve"> Стандарта ВОИС</w:t>
      </w:r>
      <w:r w:rsidR="003A33DB" w:rsidRPr="00616A5D">
        <w:rPr>
          <w:i/>
          <w:szCs w:val="22"/>
          <w:lang w:val="ru-RU"/>
        </w:rPr>
        <w:t xml:space="preserve"> </w:t>
      </w:r>
      <w:r w:rsidR="003A33DB" w:rsidRPr="0079469E">
        <w:rPr>
          <w:i/>
          <w:szCs w:val="22"/>
        </w:rPr>
        <w:t>ST</w:t>
      </w:r>
      <w:r w:rsidR="003A33DB" w:rsidRPr="00616A5D">
        <w:rPr>
          <w:i/>
          <w:szCs w:val="22"/>
          <w:lang w:val="ru-RU"/>
        </w:rPr>
        <w:t xml:space="preserve">.60, </w:t>
      </w:r>
      <w:r>
        <w:rPr>
          <w:i/>
          <w:szCs w:val="22"/>
          <w:lang w:val="ru-RU"/>
        </w:rPr>
        <w:t>упомянутые в пункте 3 выше и воспроизведенные в приложении к настоящему документу</w:t>
      </w:r>
      <w:r w:rsidR="00EE6491" w:rsidRPr="00616A5D">
        <w:rPr>
          <w:i/>
          <w:szCs w:val="22"/>
          <w:lang w:val="ru-RU"/>
        </w:rPr>
        <w:t>.</w:t>
      </w:r>
    </w:p>
    <w:p w:rsidR="00532EBD" w:rsidRPr="00616A5D" w:rsidRDefault="00532EBD" w:rsidP="00532EBD">
      <w:pPr>
        <w:pStyle w:val="BodyText"/>
        <w:tabs>
          <w:tab w:val="left" w:pos="6050"/>
          <w:tab w:val="left" w:pos="6600"/>
        </w:tabs>
        <w:spacing w:after="0"/>
        <w:ind w:left="5954"/>
        <w:rPr>
          <w:lang w:val="ru-RU"/>
        </w:rPr>
      </w:pPr>
    </w:p>
    <w:p w:rsidR="00A16D02" w:rsidRPr="00616A5D" w:rsidRDefault="00A16D02" w:rsidP="00532EBD">
      <w:pPr>
        <w:pStyle w:val="BodyText"/>
        <w:tabs>
          <w:tab w:val="left" w:pos="6050"/>
          <w:tab w:val="left" w:pos="6600"/>
        </w:tabs>
        <w:spacing w:after="0"/>
        <w:ind w:left="5954"/>
        <w:rPr>
          <w:lang w:val="ru-RU"/>
        </w:rPr>
      </w:pPr>
    </w:p>
    <w:p w:rsidR="004A476F" w:rsidRDefault="00590E83" w:rsidP="00532EBD">
      <w:pPr>
        <w:pStyle w:val="Endofdocument-Annex"/>
        <w:ind w:left="5818" w:firstLine="136"/>
      </w:pPr>
      <w:r w:rsidRPr="00470F6C">
        <w:t>[</w:t>
      </w:r>
      <w:r w:rsidR="00542D3D">
        <w:rPr>
          <w:lang w:val="ru-RU"/>
        </w:rPr>
        <w:t>Приложение следует</w:t>
      </w:r>
      <w:r w:rsidRPr="00470F6C">
        <w:t>]</w:t>
      </w:r>
    </w:p>
    <w:p w:rsidR="00532EBD" w:rsidRDefault="00532EBD" w:rsidP="00532EBD">
      <w:pPr>
        <w:pStyle w:val="BodyText"/>
        <w:tabs>
          <w:tab w:val="left" w:pos="6050"/>
          <w:tab w:val="left" w:pos="6600"/>
        </w:tabs>
      </w:pPr>
    </w:p>
    <w:p w:rsidR="00532EBD" w:rsidRDefault="00532EBD" w:rsidP="00532EBD">
      <w:pPr>
        <w:pStyle w:val="BodyText"/>
        <w:tabs>
          <w:tab w:val="left" w:pos="6050"/>
          <w:tab w:val="left" w:pos="6600"/>
        </w:tabs>
        <w:sectPr w:rsidR="00532EBD" w:rsidSect="00FC37D2">
          <w:headerReference w:type="first" r:id="rId10"/>
          <w:endnotePr>
            <w:numFmt w:val="decimal"/>
          </w:endnotePr>
          <w:pgSz w:w="11907" w:h="16840" w:code="9"/>
          <w:pgMar w:top="567" w:right="1134" w:bottom="1276" w:left="1418" w:header="510" w:footer="1021" w:gutter="0"/>
          <w:cols w:space="720"/>
          <w:titlePg/>
          <w:docGrid w:linePitch="299"/>
        </w:sectPr>
      </w:pPr>
    </w:p>
    <w:p w:rsidR="00EA137E" w:rsidRPr="00440C7D" w:rsidRDefault="00EA137E" w:rsidP="00AE1C18">
      <w:pPr>
        <w:pStyle w:val="Endofdocument-Annex"/>
        <w:rPr>
          <w:lang w:val="en-GB"/>
        </w:rPr>
      </w:pPr>
    </w:p>
    <w:sectPr w:rsidR="00EA137E" w:rsidRPr="00440C7D" w:rsidSect="004A476F">
      <w:headerReference w:type="default" r:id="rId11"/>
      <w:endnotePr>
        <w:numFmt w:val="decimal"/>
      </w:endnotePr>
      <w:type w:val="continuous"/>
      <w:pgSz w:w="11907" w:h="16840" w:code="9"/>
      <w:pgMar w:top="567" w:right="1134" w:bottom="1276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14E" w:rsidRDefault="00DA414E">
      <w:r>
        <w:separator/>
      </w:r>
    </w:p>
  </w:endnote>
  <w:endnote w:type="continuationSeparator" w:id="0">
    <w:p w:rsidR="00DA414E" w:rsidRDefault="00DA414E" w:rsidP="003B38C1">
      <w:r>
        <w:separator/>
      </w:r>
    </w:p>
    <w:p w:rsidR="00DA414E" w:rsidRPr="003B38C1" w:rsidRDefault="00DA414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A414E" w:rsidRPr="003B38C1" w:rsidRDefault="00DA414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14E" w:rsidRDefault="00DA414E">
      <w:r>
        <w:separator/>
      </w:r>
    </w:p>
  </w:footnote>
  <w:footnote w:type="continuationSeparator" w:id="0">
    <w:p w:rsidR="00DA414E" w:rsidRDefault="00DA414E" w:rsidP="008B60B2">
      <w:r>
        <w:separator/>
      </w:r>
    </w:p>
    <w:p w:rsidR="00DA414E" w:rsidRPr="00ED77FB" w:rsidRDefault="00DA414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A414E" w:rsidRPr="00ED77FB" w:rsidRDefault="00DA414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69E" w:rsidRDefault="0079469E" w:rsidP="0079469E">
    <w:pPr>
      <w:pStyle w:val="Header"/>
      <w:jc w:val="right"/>
    </w:pPr>
    <w:r>
      <w:t>CWS/6/20</w:t>
    </w:r>
  </w:p>
  <w:p w:rsidR="0079469E" w:rsidRDefault="0079469E" w:rsidP="0079469E">
    <w:pPr>
      <w:pStyle w:val="Header"/>
      <w:jc w:val="right"/>
    </w:pPr>
    <w:r>
      <w:t>page 2</w:t>
    </w:r>
  </w:p>
  <w:p w:rsidR="0079469E" w:rsidRDefault="0079469E" w:rsidP="0079469E">
    <w:pPr>
      <w:pStyle w:val="Header"/>
      <w:jc w:val="right"/>
    </w:pPr>
  </w:p>
  <w:p w:rsidR="0079469E" w:rsidRDefault="0079469E" w:rsidP="0079469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69E" w:rsidRDefault="0079469E" w:rsidP="0079469E">
    <w:pPr>
      <w:pStyle w:val="Header"/>
      <w:jc w:val="right"/>
    </w:pPr>
    <w:r>
      <w:t>CWS/6/20</w:t>
    </w:r>
  </w:p>
  <w:p w:rsidR="0079469E" w:rsidRDefault="00616A5D" w:rsidP="0079469E">
    <w:pPr>
      <w:pStyle w:val="Header"/>
      <w:jc w:val="right"/>
    </w:pPr>
    <w:r>
      <w:rPr>
        <w:lang w:val="ru-RU"/>
      </w:rPr>
      <w:t>стр.</w:t>
    </w:r>
    <w:r w:rsidR="0079469E">
      <w:t xml:space="preserve"> 2</w:t>
    </w:r>
  </w:p>
  <w:p w:rsidR="0079469E" w:rsidRDefault="0079469E" w:rsidP="0079469E">
    <w:pPr>
      <w:pStyle w:val="Header"/>
      <w:jc w:val="right"/>
    </w:pPr>
  </w:p>
  <w:p w:rsidR="0079469E" w:rsidRDefault="0079469E" w:rsidP="0079469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53C" w:rsidRDefault="00F23626" w:rsidP="004A476F">
    <w:pPr>
      <w:jc w:val="right"/>
    </w:pPr>
    <w:r>
      <w:t>CWS/6/20</w:t>
    </w:r>
  </w:p>
  <w:p w:rsidR="0084453C" w:rsidRDefault="00D33424" w:rsidP="004A476F">
    <w:pPr>
      <w:jc w:val="right"/>
    </w:pPr>
    <w:r>
      <w:t>Annex</w:t>
    </w:r>
    <w:r w:rsidR="0084453C">
      <w:t>, page 3</w:t>
    </w:r>
  </w:p>
  <w:p w:rsidR="00C32249" w:rsidRDefault="00C32249" w:rsidP="004A476F">
    <w:pPr>
      <w:jc w:val="right"/>
    </w:pPr>
  </w:p>
  <w:p w:rsidR="00C32249" w:rsidRDefault="00C32249" w:rsidP="004A476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B4"/>
    <w:rsid w:val="000062AC"/>
    <w:rsid w:val="00030198"/>
    <w:rsid w:val="00043CAA"/>
    <w:rsid w:val="00056248"/>
    <w:rsid w:val="00061ACE"/>
    <w:rsid w:val="00075432"/>
    <w:rsid w:val="000852CC"/>
    <w:rsid w:val="0008638A"/>
    <w:rsid w:val="000968ED"/>
    <w:rsid w:val="000E39FE"/>
    <w:rsid w:val="000F5E56"/>
    <w:rsid w:val="001362EE"/>
    <w:rsid w:val="00152C98"/>
    <w:rsid w:val="001647D5"/>
    <w:rsid w:val="001753D4"/>
    <w:rsid w:val="001832A6"/>
    <w:rsid w:val="001971BB"/>
    <w:rsid w:val="001B3A19"/>
    <w:rsid w:val="001C7FF7"/>
    <w:rsid w:val="001F7A6B"/>
    <w:rsid w:val="0021217E"/>
    <w:rsid w:val="002531D4"/>
    <w:rsid w:val="002634C4"/>
    <w:rsid w:val="002928D3"/>
    <w:rsid w:val="002B7BCA"/>
    <w:rsid w:val="002C41B4"/>
    <w:rsid w:val="002D6521"/>
    <w:rsid w:val="002E249E"/>
    <w:rsid w:val="002F1FE6"/>
    <w:rsid w:val="002F4E68"/>
    <w:rsid w:val="00312F7F"/>
    <w:rsid w:val="00361450"/>
    <w:rsid w:val="003673CF"/>
    <w:rsid w:val="003824EA"/>
    <w:rsid w:val="003845C1"/>
    <w:rsid w:val="003A33DB"/>
    <w:rsid w:val="003A6F89"/>
    <w:rsid w:val="003B38C1"/>
    <w:rsid w:val="00423E3E"/>
    <w:rsid w:val="00427AF4"/>
    <w:rsid w:val="004647DA"/>
    <w:rsid w:val="00474062"/>
    <w:rsid w:val="00477D6B"/>
    <w:rsid w:val="004937CF"/>
    <w:rsid w:val="004976F3"/>
    <w:rsid w:val="004A0B4E"/>
    <w:rsid w:val="004A476F"/>
    <w:rsid w:val="004B0E67"/>
    <w:rsid w:val="005019FF"/>
    <w:rsid w:val="0053057A"/>
    <w:rsid w:val="00532EBD"/>
    <w:rsid w:val="00542D3D"/>
    <w:rsid w:val="00560A29"/>
    <w:rsid w:val="0056254B"/>
    <w:rsid w:val="00590E83"/>
    <w:rsid w:val="00596EE4"/>
    <w:rsid w:val="005B2F3A"/>
    <w:rsid w:val="005C6649"/>
    <w:rsid w:val="00605827"/>
    <w:rsid w:val="00616A5D"/>
    <w:rsid w:val="00633A1C"/>
    <w:rsid w:val="00640D93"/>
    <w:rsid w:val="00642D44"/>
    <w:rsid w:val="00646050"/>
    <w:rsid w:val="006466A5"/>
    <w:rsid w:val="006713CA"/>
    <w:rsid w:val="00676C5C"/>
    <w:rsid w:val="006A4B4F"/>
    <w:rsid w:val="006B768F"/>
    <w:rsid w:val="006D6DF6"/>
    <w:rsid w:val="006E692A"/>
    <w:rsid w:val="00762E57"/>
    <w:rsid w:val="0079469E"/>
    <w:rsid w:val="007B0D23"/>
    <w:rsid w:val="007B3BE7"/>
    <w:rsid w:val="007D1613"/>
    <w:rsid w:val="007E4C0E"/>
    <w:rsid w:val="00831F5C"/>
    <w:rsid w:val="00843781"/>
    <w:rsid w:val="0084453C"/>
    <w:rsid w:val="0084496E"/>
    <w:rsid w:val="00864F25"/>
    <w:rsid w:val="008B2CC1"/>
    <w:rsid w:val="008B60B2"/>
    <w:rsid w:val="008B66FE"/>
    <w:rsid w:val="008C5201"/>
    <w:rsid w:val="0090731E"/>
    <w:rsid w:val="00916EE2"/>
    <w:rsid w:val="00963082"/>
    <w:rsid w:val="00966A22"/>
    <w:rsid w:val="0096722F"/>
    <w:rsid w:val="00980843"/>
    <w:rsid w:val="009A045E"/>
    <w:rsid w:val="009A10F6"/>
    <w:rsid w:val="009E2791"/>
    <w:rsid w:val="009E3F6F"/>
    <w:rsid w:val="009F499F"/>
    <w:rsid w:val="00A16D02"/>
    <w:rsid w:val="00A42DAF"/>
    <w:rsid w:val="00A45BD8"/>
    <w:rsid w:val="00A869B7"/>
    <w:rsid w:val="00AC205C"/>
    <w:rsid w:val="00AE0E7A"/>
    <w:rsid w:val="00AE1C18"/>
    <w:rsid w:val="00AF0A6B"/>
    <w:rsid w:val="00B05A69"/>
    <w:rsid w:val="00B45495"/>
    <w:rsid w:val="00B6308A"/>
    <w:rsid w:val="00B9734B"/>
    <w:rsid w:val="00B97350"/>
    <w:rsid w:val="00BA30E2"/>
    <w:rsid w:val="00BB6482"/>
    <w:rsid w:val="00BF1AEE"/>
    <w:rsid w:val="00C018D6"/>
    <w:rsid w:val="00C109AC"/>
    <w:rsid w:val="00C11BFE"/>
    <w:rsid w:val="00C17C4C"/>
    <w:rsid w:val="00C32249"/>
    <w:rsid w:val="00C5068F"/>
    <w:rsid w:val="00C603CE"/>
    <w:rsid w:val="00C66B38"/>
    <w:rsid w:val="00C71271"/>
    <w:rsid w:val="00C8405E"/>
    <w:rsid w:val="00C86D74"/>
    <w:rsid w:val="00C97369"/>
    <w:rsid w:val="00CA26C5"/>
    <w:rsid w:val="00CD04F1"/>
    <w:rsid w:val="00D04957"/>
    <w:rsid w:val="00D134F9"/>
    <w:rsid w:val="00D33424"/>
    <w:rsid w:val="00D45252"/>
    <w:rsid w:val="00D70F1C"/>
    <w:rsid w:val="00D71B4D"/>
    <w:rsid w:val="00D830F1"/>
    <w:rsid w:val="00D93D55"/>
    <w:rsid w:val="00DA414E"/>
    <w:rsid w:val="00DB0850"/>
    <w:rsid w:val="00DC1C42"/>
    <w:rsid w:val="00DC7314"/>
    <w:rsid w:val="00DE7F0A"/>
    <w:rsid w:val="00E1308E"/>
    <w:rsid w:val="00E15015"/>
    <w:rsid w:val="00E335FE"/>
    <w:rsid w:val="00E5578A"/>
    <w:rsid w:val="00E62C4F"/>
    <w:rsid w:val="00EA137E"/>
    <w:rsid w:val="00EC4E49"/>
    <w:rsid w:val="00ED77FB"/>
    <w:rsid w:val="00EE45FA"/>
    <w:rsid w:val="00EE5463"/>
    <w:rsid w:val="00EE6491"/>
    <w:rsid w:val="00F21683"/>
    <w:rsid w:val="00F22038"/>
    <w:rsid w:val="00F23626"/>
    <w:rsid w:val="00F2735A"/>
    <w:rsid w:val="00F42153"/>
    <w:rsid w:val="00F47B4D"/>
    <w:rsid w:val="00F6364C"/>
    <w:rsid w:val="00F66152"/>
    <w:rsid w:val="00F97563"/>
    <w:rsid w:val="00FB5124"/>
    <w:rsid w:val="00FC37D2"/>
    <w:rsid w:val="00FC5538"/>
    <w:rsid w:val="00FD17EB"/>
    <w:rsid w:val="00FD2015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4150E72-3BF6-435C-87B7-E1E8E088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1F7A6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1552-CA0C-4228-820E-BBF19710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32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CWS/6/20 (in Russian)</vt:lpstr>
    </vt:vector>
  </TitlesOfParts>
  <Company>WIPO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CWS/6/20 (in Russian)</dc:title>
  <dc:subject>Revision of WIPO Standard ST.60</dc:subject>
  <dc:creator>WIPO</dc:creator>
  <cp:keywords>CWS in Russian</cp:keywords>
  <cp:lastModifiedBy>DRAKE Sophie</cp:lastModifiedBy>
  <cp:revision>7</cp:revision>
  <cp:lastPrinted>2018-08-02T09:54:00Z</cp:lastPrinted>
  <dcterms:created xsi:type="dcterms:W3CDTF">2018-08-13T13:02:00Z</dcterms:created>
  <dcterms:modified xsi:type="dcterms:W3CDTF">2018-09-06T12:56:00Z</dcterms:modified>
  <cp:category>CWS</cp:category>
</cp:coreProperties>
</file>