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69D8" w14:textId="77777777" w:rsidR="008327EF" w:rsidRPr="009F1E8C" w:rsidRDefault="008327EF" w:rsidP="008327EF">
      <w:pPr>
        <w:spacing w:after="120"/>
        <w:jc w:val="right"/>
        <w:rPr>
          <w:lang w:val="fr-FR"/>
        </w:rPr>
      </w:pPr>
      <w:r w:rsidRPr="009F1E8C">
        <w:rPr>
          <w:noProof/>
          <w:lang w:val="fr-FR" w:eastAsia="ja-JP"/>
        </w:rPr>
        <w:drawing>
          <wp:inline distT="0" distB="0" distL="0" distR="0" wp14:anchorId="11407821" wp14:editId="714D3AEA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1E8C">
        <w:rPr>
          <w:rFonts w:ascii="Arial Black" w:hAnsi="Arial Black"/>
          <w:caps/>
          <w:noProof/>
          <w:sz w:val="15"/>
          <w:szCs w:val="15"/>
          <w:lang w:val="fr-FR" w:eastAsia="ja-JP"/>
        </w:rPr>
        <mc:AlternateContent>
          <mc:Choice Requires="wps">
            <w:drawing>
              <wp:inline distT="0" distB="0" distL="0" distR="0" wp14:anchorId="3ADA144D" wp14:editId="5B499A06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C2E9F7C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22CB66D3" w14:textId="0BC7AAD9" w:rsidR="008B2CC1" w:rsidRPr="009F1E8C" w:rsidRDefault="00A15E94" w:rsidP="001024FE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F1E8C">
        <w:rPr>
          <w:rFonts w:ascii="Arial Black" w:hAnsi="Arial Black"/>
          <w:caps/>
          <w:sz w:val="15"/>
          <w:szCs w:val="15"/>
          <w:lang w:val="fr-FR"/>
        </w:rPr>
        <w:t>IPC/WG/5</w:t>
      </w:r>
      <w:r w:rsidR="00EC3D76" w:rsidRPr="009F1E8C">
        <w:rPr>
          <w:rFonts w:ascii="Arial Black" w:hAnsi="Arial Black"/>
          <w:caps/>
          <w:sz w:val="15"/>
          <w:szCs w:val="15"/>
          <w:lang w:val="fr-FR"/>
        </w:rPr>
        <w:t>6</w:t>
      </w:r>
      <w:r w:rsidR="00BA1317" w:rsidRPr="009F1E8C">
        <w:rPr>
          <w:rFonts w:ascii="Arial Black" w:hAnsi="Arial Black"/>
          <w:caps/>
          <w:sz w:val="15"/>
          <w:szCs w:val="15"/>
          <w:lang w:val="fr-FR"/>
        </w:rPr>
        <w:t>/</w:t>
      </w:r>
      <w:bookmarkStart w:id="0" w:name="Code"/>
      <w:bookmarkEnd w:id="0"/>
      <w:r w:rsidR="00803ED7" w:rsidRPr="009F1E8C">
        <w:rPr>
          <w:rFonts w:ascii="Arial Black" w:hAnsi="Arial Black"/>
          <w:caps/>
          <w:sz w:val="15"/>
          <w:szCs w:val="15"/>
          <w:lang w:val="fr-FR"/>
        </w:rPr>
        <w:t>1 Prov.</w:t>
      </w:r>
    </w:p>
    <w:p w14:paraId="703480F2" w14:textId="114C1C11" w:rsidR="00CE65D4" w:rsidRPr="009F1E8C" w:rsidRDefault="00CE65D4" w:rsidP="00CE65D4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F1E8C">
        <w:rPr>
          <w:rFonts w:ascii="Arial Black" w:hAnsi="Arial Black"/>
          <w:caps/>
          <w:sz w:val="15"/>
          <w:szCs w:val="15"/>
          <w:lang w:val="fr-FR"/>
        </w:rPr>
        <w:t>ORIGINAL</w:t>
      </w:r>
      <w:r w:rsidR="009C43B4" w:rsidRPr="009F1E8C">
        <w:rPr>
          <w:rFonts w:ascii="Arial Black" w:hAnsi="Arial Black"/>
          <w:caps/>
          <w:sz w:val="15"/>
          <w:szCs w:val="15"/>
          <w:lang w:val="fr-FR"/>
        </w:rPr>
        <w:t> :</w:t>
      </w:r>
      <w:r w:rsidRPr="009F1E8C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1" w:name="Original"/>
      <w:r w:rsidR="00803ED7" w:rsidRPr="009F1E8C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2943AB04" w14:textId="381A1395" w:rsidR="008B2CC1" w:rsidRPr="009F1E8C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F1E8C">
        <w:rPr>
          <w:rFonts w:ascii="Arial Black" w:hAnsi="Arial Black"/>
          <w:caps/>
          <w:sz w:val="15"/>
          <w:szCs w:val="15"/>
          <w:lang w:val="fr-FR"/>
        </w:rPr>
        <w:t>DATE</w:t>
      </w:r>
      <w:r w:rsidR="009C43B4" w:rsidRPr="009F1E8C">
        <w:rPr>
          <w:rFonts w:ascii="Arial Black" w:hAnsi="Arial Black"/>
          <w:caps/>
          <w:sz w:val="15"/>
          <w:szCs w:val="15"/>
          <w:lang w:val="fr-FR"/>
        </w:rPr>
        <w:t> :</w:t>
      </w:r>
      <w:r w:rsidRPr="009F1E8C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FA013D">
        <w:rPr>
          <w:rFonts w:ascii="Arial Black" w:hAnsi="Arial Black"/>
          <w:caps/>
          <w:sz w:val="15"/>
          <w:szCs w:val="15"/>
          <w:lang w:val="fr-FR"/>
        </w:rPr>
        <w:t>3</w:t>
      </w:r>
      <w:r w:rsidR="00803ED7" w:rsidRPr="009F1E8C">
        <w:rPr>
          <w:rFonts w:ascii="Arial Black" w:hAnsi="Arial Black"/>
          <w:caps/>
          <w:sz w:val="15"/>
          <w:szCs w:val="15"/>
          <w:lang w:val="fr-FR"/>
        </w:rPr>
        <w:t>1 août 2026</w:t>
      </w:r>
    </w:p>
    <w:bookmarkEnd w:id="2"/>
    <w:p w14:paraId="24048FE5" w14:textId="6575EA21" w:rsidR="00884B7D" w:rsidRPr="009F1E8C" w:rsidRDefault="008327EF" w:rsidP="00884B7D">
      <w:pPr>
        <w:rPr>
          <w:b/>
          <w:sz w:val="28"/>
          <w:szCs w:val="28"/>
          <w:lang w:val="fr-FR"/>
        </w:rPr>
      </w:pPr>
      <w:r w:rsidRPr="009F1E8C">
        <w:rPr>
          <w:b/>
          <w:bCs/>
          <w:kern w:val="32"/>
          <w:sz w:val="28"/>
          <w:szCs w:val="28"/>
          <w:lang w:val="fr-FR"/>
        </w:rPr>
        <w:t>Union particulière pour la classification internationale des brevets</w:t>
      </w:r>
      <w:r w:rsidR="00BA1317" w:rsidRPr="009F1E8C">
        <w:rPr>
          <w:b/>
          <w:bCs/>
          <w:kern w:val="32"/>
          <w:sz w:val="28"/>
          <w:szCs w:val="28"/>
          <w:lang w:val="fr-FR"/>
        </w:rPr>
        <w:t xml:space="preserve"> (</w:t>
      </w:r>
      <w:r w:rsidRPr="009F1E8C">
        <w:rPr>
          <w:b/>
          <w:bCs/>
          <w:kern w:val="32"/>
          <w:sz w:val="28"/>
          <w:szCs w:val="28"/>
          <w:lang w:val="fr-FR"/>
        </w:rPr>
        <w:t>Union de l</w:t>
      </w:r>
      <w:r w:rsidR="009C43B4" w:rsidRPr="009F1E8C">
        <w:rPr>
          <w:b/>
          <w:bCs/>
          <w:kern w:val="32"/>
          <w:sz w:val="28"/>
          <w:szCs w:val="28"/>
          <w:lang w:val="fr-FR"/>
        </w:rPr>
        <w:t>’</w:t>
      </w:r>
      <w:r w:rsidR="00BA1317" w:rsidRPr="009F1E8C">
        <w:rPr>
          <w:b/>
          <w:bCs/>
          <w:kern w:val="32"/>
          <w:sz w:val="28"/>
          <w:szCs w:val="28"/>
          <w:lang w:val="fr-FR"/>
        </w:rPr>
        <w:t>IPC)</w:t>
      </w:r>
    </w:p>
    <w:p w14:paraId="5E111D0E" w14:textId="30DEE7DA" w:rsidR="00A85B8E" w:rsidRPr="009F1E8C" w:rsidRDefault="008327EF" w:rsidP="00884B7D">
      <w:pPr>
        <w:spacing w:after="600"/>
        <w:rPr>
          <w:b/>
          <w:sz w:val="28"/>
          <w:szCs w:val="28"/>
          <w:lang w:val="fr-FR"/>
        </w:rPr>
      </w:pPr>
      <w:r w:rsidRPr="009F1E8C">
        <w:rPr>
          <w:b/>
          <w:bCs/>
          <w:kern w:val="32"/>
          <w:sz w:val="28"/>
          <w:szCs w:val="28"/>
          <w:lang w:val="fr-FR"/>
        </w:rPr>
        <w:t>Groupe de travail sur la révision de</w:t>
      </w:r>
      <w:r w:rsidR="007347BB" w:rsidRPr="009F1E8C">
        <w:rPr>
          <w:b/>
          <w:bCs/>
          <w:kern w:val="32"/>
          <w:sz w:val="28"/>
          <w:szCs w:val="28"/>
          <w:lang w:val="fr-FR"/>
        </w:rPr>
        <w:t xml:space="preserve"> la CIB</w:t>
      </w:r>
    </w:p>
    <w:p w14:paraId="51948C42" w14:textId="6EA0F8AF" w:rsidR="008B2CC1" w:rsidRPr="009F1E8C" w:rsidRDefault="008327EF" w:rsidP="008B2CC1">
      <w:pPr>
        <w:rPr>
          <w:b/>
          <w:sz w:val="24"/>
          <w:szCs w:val="24"/>
          <w:lang w:val="fr-FR"/>
        </w:rPr>
      </w:pPr>
      <w:r w:rsidRPr="009F1E8C">
        <w:rPr>
          <w:b/>
          <w:sz w:val="24"/>
          <w:szCs w:val="24"/>
          <w:lang w:val="fr-FR"/>
        </w:rPr>
        <w:t>Cinquante</w:t>
      </w:r>
      <w:r w:rsidR="009F1E8C">
        <w:rPr>
          <w:b/>
          <w:sz w:val="24"/>
          <w:szCs w:val="24"/>
          <w:lang w:val="fr-FR"/>
        </w:rPr>
        <w:noBreakHyphen/>
      </w:r>
      <w:r w:rsidR="00EC3D76" w:rsidRPr="009F1E8C">
        <w:rPr>
          <w:b/>
          <w:sz w:val="24"/>
          <w:szCs w:val="24"/>
          <w:lang w:val="fr-FR"/>
        </w:rPr>
        <w:t>six</w:t>
      </w:r>
      <w:r w:rsidR="009C43B4" w:rsidRPr="009F1E8C">
        <w:rPr>
          <w:b/>
          <w:sz w:val="24"/>
          <w:szCs w:val="24"/>
          <w:lang w:val="fr-FR"/>
        </w:rPr>
        <w:t>ième session</w:t>
      </w:r>
    </w:p>
    <w:p w14:paraId="4AD5A893" w14:textId="77777777" w:rsidR="008B2CC1" w:rsidRPr="009F1E8C" w:rsidRDefault="00BA1317" w:rsidP="00CE65D4">
      <w:pPr>
        <w:spacing w:after="720"/>
        <w:rPr>
          <w:lang w:val="fr-FR"/>
        </w:rPr>
      </w:pPr>
      <w:r w:rsidRPr="009F1E8C">
        <w:rPr>
          <w:b/>
          <w:sz w:val="24"/>
          <w:szCs w:val="24"/>
          <w:lang w:val="fr-FR"/>
        </w:rPr>
        <w:t>Gen</w:t>
      </w:r>
      <w:r w:rsidR="008327EF" w:rsidRPr="009F1E8C">
        <w:rPr>
          <w:b/>
          <w:sz w:val="24"/>
          <w:szCs w:val="24"/>
          <w:lang w:val="fr-FR"/>
        </w:rPr>
        <w:t>ève</w:t>
      </w:r>
      <w:r w:rsidRPr="009F1E8C">
        <w:rPr>
          <w:b/>
          <w:sz w:val="24"/>
          <w:szCs w:val="24"/>
          <w:lang w:val="fr-FR"/>
        </w:rPr>
        <w:t>,</w:t>
      </w:r>
      <w:r w:rsidR="00975F68" w:rsidRPr="009F1E8C">
        <w:rPr>
          <w:b/>
          <w:sz w:val="24"/>
          <w:szCs w:val="24"/>
          <w:lang w:val="fr-FR"/>
        </w:rPr>
        <w:t xml:space="preserve"> </w:t>
      </w:r>
      <w:r w:rsidR="00EC3D76" w:rsidRPr="009F1E8C">
        <w:rPr>
          <w:b/>
          <w:sz w:val="24"/>
          <w:szCs w:val="24"/>
          <w:lang w:val="fr-FR"/>
        </w:rPr>
        <w:t>9</w:t>
      </w:r>
      <w:r w:rsidR="004D7E67" w:rsidRPr="009F1E8C">
        <w:rPr>
          <w:b/>
          <w:sz w:val="24"/>
          <w:szCs w:val="24"/>
          <w:lang w:val="fr-FR"/>
        </w:rPr>
        <w:t xml:space="preserve"> </w:t>
      </w:r>
      <w:r w:rsidR="008327EF" w:rsidRPr="009F1E8C">
        <w:rPr>
          <w:b/>
          <w:sz w:val="24"/>
          <w:szCs w:val="24"/>
          <w:lang w:val="fr-FR"/>
        </w:rPr>
        <w:t>– 1</w:t>
      </w:r>
      <w:r w:rsidR="00EC3D76" w:rsidRPr="009F1E8C">
        <w:rPr>
          <w:b/>
          <w:sz w:val="24"/>
          <w:szCs w:val="24"/>
          <w:lang w:val="fr-FR"/>
        </w:rPr>
        <w:t>3</w:t>
      </w:r>
      <w:r w:rsidR="008327EF" w:rsidRPr="009F1E8C">
        <w:rPr>
          <w:b/>
          <w:sz w:val="24"/>
          <w:szCs w:val="24"/>
          <w:lang w:val="fr-FR"/>
        </w:rPr>
        <w:t> </w:t>
      </w:r>
      <w:r w:rsidR="00EC3D76" w:rsidRPr="009F1E8C">
        <w:rPr>
          <w:b/>
          <w:sz w:val="24"/>
          <w:szCs w:val="24"/>
          <w:lang w:val="fr-FR"/>
        </w:rPr>
        <w:t>novembre</w:t>
      </w:r>
      <w:r w:rsidR="004D7E67" w:rsidRPr="009F1E8C">
        <w:rPr>
          <w:b/>
          <w:sz w:val="24"/>
          <w:szCs w:val="24"/>
          <w:lang w:val="fr-FR"/>
        </w:rPr>
        <w:t> </w:t>
      </w:r>
      <w:r w:rsidR="00FB54A9" w:rsidRPr="009F1E8C">
        <w:rPr>
          <w:b/>
          <w:sz w:val="24"/>
          <w:szCs w:val="24"/>
          <w:lang w:val="fr-FR"/>
        </w:rPr>
        <w:t>202</w:t>
      </w:r>
      <w:r w:rsidR="004D7E67" w:rsidRPr="009F1E8C">
        <w:rPr>
          <w:b/>
          <w:sz w:val="24"/>
          <w:szCs w:val="24"/>
          <w:lang w:val="fr-FR"/>
        </w:rPr>
        <w:t>6</w:t>
      </w:r>
    </w:p>
    <w:p w14:paraId="01B0FF20" w14:textId="658028A1" w:rsidR="008B2CC1" w:rsidRPr="009F1E8C" w:rsidRDefault="00803ED7" w:rsidP="00CE65D4">
      <w:pPr>
        <w:spacing w:after="360"/>
        <w:rPr>
          <w:caps/>
          <w:sz w:val="24"/>
          <w:lang w:val="fr-FR"/>
        </w:rPr>
      </w:pPr>
      <w:bookmarkStart w:id="3" w:name="TitleOfDoc"/>
      <w:r w:rsidRPr="009F1E8C">
        <w:rPr>
          <w:caps/>
          <w:sz w:val="24"/>
          <w:lang w:val="fr-FR"/>
        </w:rPr>
        <w:t>Point d</w:t>
      </w:r>
      <w:r w:rsidR="009C43B4" w:rsidRPr="009F1E8C">
        <w:rPr>
          <w:caps/>
          <w:sz w:val="24"/>
          <w:lang w:val="fr-FR"/>
        </w:rPr>
        <w:t>’</w:t>
      </w:r>
      <w:r w:rsidRPr="009F1E8C">
        <w:rPr>
          <w:caps/>
          <w:sz w:val="24"/>
          <w:lang w:val="fr-FR"/>
        </w:rPr>
        <w:t>ordre du jour</w:t>
      </w:r>
    </w:p>
    <w:p w14:paraId="7E381B6E" w14:textId="3B85139A" w:rsidR="008B2CC1" w:rsidRPr="009F1E8C" w:rsidRDefault="00803ED7" w:rsidP="00CE65D4">
      <w:pPr>
        <w:spacing w:after="960"/>
        <w:rPr>
          <w:i/>
          <w:lang w:val="fr-FR"/>
        </w:rPr>
      </w:pPr>
      <w:bookmarkStart w:id="4" w:name="Prepared"/>
      <w:bookmarkEnd w:id="3"/>
      <w:proofErr w:type="gramStart"/>
      <w:r w:rsidRPr="009F1E8C">
        <w:rPr>
          <w:i/>
          <w:lang w:val="fr-FR"/>
        </w:rPr>
        <w:t>établi</w:t>
      </w:r>
      <w:proofErr w:type="gramEnd"/>
      <w:r w:rsidRPr="009F1E8C">
        <w:rPr>
          <w:i/>
          <w:lang w:val="fr-FR"/>
        </w:rPr>
        <w:t xml:space="preserve"> par le Secrétariat</w:t>
      </w:r>
    </w:p>
    <w:bookmarkEnd w:id="4"/>
    <w:p w14:paraId="14E48D6B" w14:textId="77777777" w:rsidR="00803ED7" w:rsidRPr="009F1E8C" w:rsidRDefault="00803ED7" w:rsidP="007347BB">
      <w:pPr>
        <w:pStyle w:val="ONUMFS"/>
        <w:rPr>
          <w:lang w:val="fr-FR"/>
        </w:rPr>
      </w:pPr>
      <w:r w:rsidRPr="009F1E8C">
        <w:rPr>
          <w:lang w:val="fr-FR"/>
        </w:rPr>
        <w:t>Ouverture de la session</w:t>
      </w:r>
    </w:p>
    <w:p w14:paraId="1F11F952" w14:textId="02B4DB26" w:rsidR="00803ED7" w:rsidRPr="009F1E8C" w:rsidRDefault="00803ED7" w:rsidP="007347BB">
      <w:pPr>
        <w:pStyle w:val="ONUMFS"/>
        <w:rPr>
          <w:lang w:val="fr-FR"/>
        </w:rPr>
      </w:pPr>
      <w:r w:rsidRPr="009F1E8C">
        <w:rPr>
          <w:lang w:val="fr-FR"/>
        </w:rPr>
        <w:t>Élection d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un président et d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un vice</w:t>
      </w:r>
      <w:r w:rsidR="009F1E8C">
        <w:rPr>
          <w:lang w:val="fr-FR"/>
        </w:rPr>
        <w:noBreakHyphen/>
      </w:r>
      <w:r w:rsidRPr="009F1E8C">
        <w:rPr>
          <w:lang w:val="fr-FR"/>
        </w:rPr>
        <w:t>président</w:t>
      </w:r>
    </w:p>
    <w:p w14:paraId="0F968227" w14:textId="7079C5B3" w:rsidR="00803ED7" w:rsidRPr="009F1E8C" w:rsidRDefault="00803ED7" w:rsidP="009F1E8C">
      <w:pPr>
        <w:pStyle w:val="ONUMFS"/>
        <w:ind w:left="1134" w:hanging="1134"/>
        <w:rPr>
          <w:lang w:val="fr-FR"/>
        </w:rPr>
      </w:pPr>
      <w:r w:rsidRPr="009F1E8C">
        <w:rPr>
          <w:lang w:val="fr-FR"/>
        </w:rPr>
        <w:t>Adoption de l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ordre du jour</w:t>
      </w:r>
      <w:r w:rsidRPr="009F1E8C">
        <w:rPr>
          <w:lang w:val="fr-FR"/>
        </w:rPr>
        <w:br/>
        <w:t>Voir le présent document.</w:t>
      </w:r>
    </w:p>
    <w:p w14:paraId="7A66477C" w14:textId="77777777" w:rsidR="009F1E8C" w:rsidRDefault="00803ED7" w:rsidP="000118F0">
      <w:pPr>
        <w:pStyle w:val="ONUMFS"/>
        <w:spacing w:after="0"/>
        <w:ind w:left="567" w:hanging="567"/>
        <w:rPr>
          <w:lang w:val="fr-FR"/>
        </w:rPr>
      </w:pPr>
      <w:r w:rsidRPr="009F1E8C">
        <w:rPr>
          <w:lang w:val="fr-FR"/>
        </w:rPr>
        <w:t>Rapport sur la trente</w:t>
      </w:r>
      <w:r w:rsidR="009C43B4" w:rsidRPr="009F1E8C">
        <w:rPr>
          <w:lang w:val="fr-FR"/>
        </w:rPr>
        <w:t> et unième session</w:t>
      </w:r>
      <w:r w:rsidRPr="009F1E8C">
        <w:rPr>
          <w:lang w:val="fr-FR"/>
        </w:rPr>
        <w:t xml:space="preserve"> du Groupe de travail (WG1) de l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IP5 sur la classification</w:t>
      </w:r>
    </w:p>
    <w:p w14:paraId="1C0BD0F6" w14:textId="4F2C87E5" w:rsidR="00803ED7" w:rsidRPr="009F1E8C" w:rsidRDefault="00803ED7" w:rsidP="009F1E8C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9F1E8C">
        <w:rPr>
          <w:lang w:val="fr-FR"/>
        </w:rPr>
        <w:t>Rapport verbal présenté par l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Office des brevets du Japon (JPO) au nom des offices de l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IP5.</w:t>
      </w:r>
    </w:p>
    <w:p w14:paraId="7D7268DE" w14:textId="77777777" w:rsidR="009F1E8C" w:rsidRDefault="00803ED7" w:rsidP="009F1E8C">
      <w:pPr>
        <w:pStyle w:val="ONUMFS"/>
        <w:spacing w:after="0"/>
        <w:rPr>
          <w:lang w:val="fr-FR"/>
        </w:rPr>
      </w:pPr>
      <w:r w:rsidRPr="009F1E8C">
        <w:rPr>
          <w:lang w:val="fr-FR"/>
        </w:rPr>
        <w:t>Projets de révision de la CIB relatifs au domaine de la mécanique</w:t>
      </w:r>
    </w:p>
    <w:p w14:paraId="0C5C2917" w14:textId="23E5F379" w:rsidR="00803ED7" w:rsidRPr="009F1E8C" w:rsidRDefault="00803ED7" w:rsidP="009F1E8C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9F1E8C">
        <w:rPr>
          <w:lang w:val="fr-FR"/>
        </w:rPr>
        <w:t xml:space="preserve">Voir les projets </w:t>
      </w:r>
      <w:hyperlink r:id="rId12" w:history="1">
        <w:r w:rsidRPr="009F1E8C">
          <w:rPr>
            <w:rStyle w:val="Hyperlink"/>
            <w:lang w:val="fr-FR"/>
          </w:rPr>
          <w:t>C 538</w:t>
        </w:r>
      </w:hyperlink>
      <w:r w:rsidRPr="009F1E8C">
        <w:rPr>
          <w:lang w:val="fr-FR"/>
        </w:rPr>
        <w:t xml:space="preserve">, </w:t>
      </w:r>
      <w:hyperlink r:id="rId13" w:history="1">
        <w:r w:rsidRPr="009F1E8C">
          <w:rPr>
            <w:rStyle w:val="Hyperlink"/>
            <w:lang w:val="fr-FR"/>
          </w:rPr>
          <w:t>C 543</w:t>
        </w:r>
      </w:hyperlink>
      <w:r w:rsidRPr="009F1E8C">
        <w:rPr>
          <w:lang w:val="fr-FR"/>
        </w:rPr>
        <w:t xml:space="preserve">, </w:t>
      </w:r>
      <w:hyperlink r:id="rId14" w:history="1">
        <w:r w:rsidRPr="009F1E8C">
          <w:rPr>
            <w:rStyle w:val="Hyperlink"/>
            <w:lang w:val="fr-FR"/>
          </w:rPr>
          <w:t>C 546</w:t>
        </w:r>
      </w:hyperlink>
      <w:r w:rsidRPr="009F1E8C">
        <w:rPr>
          <w:lang w:val="fr-FR"/>
        </w:rPr>
        <w:t xml:space="preserve">, </w:t>
      </w:r>
      <w:hyperlink r:id="rId15" w:history="1">
        <w:r w:rsidRPr="009F1E8C">
          <w:rPr>
            <w:rStyle w:val="Hyperlink"/>
            <w:lang w:val="fr-FR"/>
          </w:rPr>
          <w:t>C 547</w:t>
        </w:r>
      </w:hyperlink>
      <w:r w:rsidRPr="009F1E8C">
        <w:rPr>
          <w:lang w:val="fr-FR"/>
        </w:rPr>
        <w:t xml:space="preserve">, </w:t>
      </w:r>
      <w:hyperlink r:id="rId16" w:history="1">
        <w:r w:rsidRPr="009F1E8C">
          <w:rPr>
            <w:rStyle w:val="Hyperlink"/>
            <w:lang w:val="fr-FR"/>
          </w:rPr>
          <w:t>F 148</w:t>
        </w:r>
      </w:hyperlink>
      <w:r w:rsidRPr="009F1E8C">
        <w:rPr>
          <w:lang w:val="fr-FR"/>
        </w:rPr>
        <w:t xml:space="preserve">, </w:t>
      </w:r>
      <w:hyperlink r:id="rId17" w:history="1">
        <w:r w:rsidRPr="009F1E8C">
          <w:rPr>
            <w:rStyle w:val="Hyperlink"/>
            <w:lang w:val="fr-FR"/>
          </w:rPr>
          <w:t>F 186</w:t>
        </w:r>
      </w:hyperlink>
      <w:r w:rsidRPr="009F1E8C">
        <w:rPr>
          <w:lang w:val="fr-FR"/>
        </w:rPr>
        <w:t xml:space="preserve">, </w:t>
      </w:r>
      <w:hyperlink r:id="rId18" w:history="1">
        <w:r w:rsidRPr="009F1E8C">
          <w:rPr>
            <w:rStyle w:val="Hyperlink"/>
            <w:lang w:val="fr-FR"/>
          </w:rPr>
          <w:t>F 192</w:t>
        </w:r>
      </w:hyperlink>
      <w:r w:rsidRPr="009F1E8C">
        <w:rPr>
          <w:lang w:val="fr-FR"/>
        </w:rPr>
        <w:t xml:space="preserve">, </w:t>
      </w:r>
      <w:hyperlink r:id="rId19" w:history="1">
        <w:r w:rsidRPr="009F1E8C">
          <w:rPr>
            <w:rStyle w:val="Hyperlink"/>
            <w:lang w:val="fr-FR"/>
          </w:rPr>
          <w:t>F 193</w:t>
        </w:r>
      </w:hyperlink>
      <w:r w:rsidRPr="009F1E8C">
        <w:rPr>
          <w:lang w:val="fr-FR"/>
        </w:rPr>
        <w:t xml:space="preserve">, </w:t>
      </w:r>
      <w:hyperlink r:id="rId20" w:history="1">
        <w:r w:rsidRPr="009F1E8C">
          <w:rPr>
            <w:rStyle w:val="Hyperlink"/>
            <w:lang w:val="fr-FR"/>
          </w:rPr>
          <w:t>F 199</w:t>
        </w:r>
      </w:hyperlink>
      <w:r w:rsidRPr="009F1E8C">
        <w:rPr>
          <w:lang w:val="fr-FR"/>
        </w:rPr>
        <w:t xml:space="preserve">, </w:t>
      </w:r>
      <w:hyperlink r:id="rId21" w:history="1">
        <w:r w:rsidRPr="009F1E8C">
          <w:rPr>
            <w:rStyle w:val="Hyperlink"/>
            <w:lang w:val="fr-FR"/>
          </w:rPr>
          <w:t>F 207</w:t>
        </w:r>
      </w:hyperlink>
      <w:r w:rsidRPr="009F1E8C">
        <w:rPr>
          <w:lang w:val="fr-FR"/>
        </w:rPr>
        <w:t xml:space="preserve">, </w:t>
      </w:r>
      <w:hyperlink r:id="rId22" w:history="1">
        <w:r w:rsidRPr="009F1E8C">
          <w:rPr>
            <w:rStyle w:val="Hyperlink"/>
            <w:lang w:val="fr-FR"/>
          </w:rPr>
          <w:t>F</w:t>
        </w:r>
        <w:r w:rsidR="0087331A">
          <w:rPr>
            <w:rStyle w:val="Hyperlink"/>
            <w:lang w:val="fr-FR"/>
          </w:rPr>
          <w:t> </w:t>
        </w:r>
        <w:r w:rsidRPr="009F1E8C">
          <w:rPr>
            <w:rStyle w:val="Hyperlink"/>
            <w:lang w:val="fr-FR"/>
          </w:rPr>
          <w:t>208</w:t>
        </w:r>
      </w:hyperlink>
      <w:r w:rsidRPr="009F1E8C">
        <w:rPr>
          <w:rStyle w:val="Hyperlink"/>
          <w:color w:val="auto"/>
          <w:u w:val="none"/>
          <w:lang w:val="fr-FR"/>
        </w:rPr>
        <w:t>,</w:t>
      </w:r>
      <w:r w:rsidRPr="009F1E8C">
        <w:rPr>
          <w:rStyle w:val="Hyperlink"/>
          <w:u w:val="none"/>
          <w:lang w:val="fr-FR"/>
        </w:rPr>
        <w:t xml:space="preserve"> </w:t>
      </w:r>
      <w:hyperlink r:id="rId23" w:history="1">
        <w:r w:rsidRPr="009F1E8C">
          <w:rPr>
            <w:rStyle w:val="Hyperlink"/>
            <w:lang w:val="fr-FR"/>
          </w:rPr>
          <w:t>F 209</w:t>
        </w:r>
      </w:hyperlink>
      <w:r w:rsidRPr="009F1E8C">
        <w:rPr>
          <w:lang w:val="fr-FR"/>
        </w:rPr>
        <w:t xml:space="preserve">, </w:t>
      </w:r>
      <w:hyperlink r:id="rId24" w:history="1">
        <w:r w:rsidRPr="009F1E8C">
          <w:rPr>
            <w:rStyle w:val="Hyperlink"/>
            <w:lang w:val="fr-FR"/>
          </w:rPr>
          <w:t>F</w:t>
        </w:r>
        <w:r w:rsidR="008B5172">
          <w:rPr>
            <w:rStyle w:val="Hyperlink"/>
            <w:lang w:val="fr-FR"/>
          </w:rPr>
          <w:t> </w:t>
        </w:r>
        <w:r w:rsidRPr="009F1E8C">
          <w:rPr>
            <w:rStyle w:val="Hyperlink"/>
            <w:lang w:val="fr-FR"/>
          </w:rPr>
          <w:t>210</w:t>
        </w:r>
      </w:hyperlink>
      <w:r w:rsidRPr="009F1E8C">
        <w:rPr>
          <w:rStyle w:val="Hyperlink"/>
          <w:color w:val="auto"/>
          <w:u w:val="none"/>
          <w:lang w:val="fr-FR"/>
        </w:rPr>
        <w:t>,</w:t>
      </w:r>
      <w:hyperlink r:id="rId25" w:history="1">
        <w:r w:rsidRPr="009F1E8C">
          <w:rPr>
            <w:rStyle w:val="Hyperlink"/>
            <w:lang w:val="fr-FR"/>
          </w:rPr>
          <w:t xml:space="preserve"> </w:t>
        </w:r>
      </w:hyperlink>
      <w:hyperlink r:id="rId26" w:history="1">
        <w:r w:rsidRPr="009F1E8C">
          <w:rPr>
            <w:rStyle w:val="Hyperlink"/>
            <w:lang w:val="fr-FR"/>
          </w:rPr>
          <w:t>F 211</w:t>
        </w:r>
      </w:hyperlink>
      <w:r w:rsidRPr="009F1E8C">
        <w:rPr>
          <w:rStyle w:val="Hyperlink"/>
          <w:color w:val="auto"/>
          <w:u w:val="none"/>
          <w:lang w:val="fr-FR"/>
        </w:rPr>
        <w:t xml:space="preserve">, </w:t>
      </w:r>
      <w:hyperlink r:id="rId27" w:history="1">
        <w:r w:rsidRPr="009F1E8C">
          <w:rPr>
            <w:rStyle w:val="Hyperlink"/>
            <w:lang w:val="fr-FR"/>
          </w:rPr>
          <w:t>F 213</w:t>
        </w:r>
      </w:hyperlink>
      <w:r w:rsidRPr="009F1E8C">
        <w:rPr>
          <w:lang w:val="fr-FR"/>
        </w:rPr>
        <w:t xml:space="preserve"> et </w:t>
      </w:r>
      <w:hyperlink r:id="rId28" w:history="1">
        <w:r w:rsidRPr="009F1E8C">
          <w:rPr>
            <w:rStyle w:val="Hyperlink"/>
            <w:lang w:val="fr-FR"/>
          </w:rPr>
          <w:t>F 218</w:t>
        </w:r>
      </w:hyperlink>
      <w:r w:rsidRPr="009F1E8C">
        <w:rPr>
          <w:lang w:val="fr-FR"/>
        </w:rPr>
        <w:t>.</w:t>
      </w:r>
    </w:p>
    <w:p w14:paraId="46A101EA" w14:textId="2A59D7CE" w:rsidR="00803ED7" w:rsidRPr="009F1E8C" w:rsidRDefault="00803ED7" w:rsidP="009F1E8C">
      <w:pPr>
        <w:pStyle w:val="ONUMFS"/>
        <w:ind w:left="1134" w:hanging="1134"/>
        <w:rPr>
          <w:lang w:val="fr-FR"/>
        </w:rPr>
      </w:pPr>
      <w:r w:rsidRPr="009F1E8C">
        <w:rPr>
          <w:lang w:val="fr-FR"/>
        </w:rPr>
        <w:t>Projets de révision de la CIB relatifs au domaine de l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électricité</w:t>
      </w:r>
      <w:r w:rsidRPr="009F1E8C">
        <w:rPr>
          <w:lang w:val="fr-FR"/>
        </w:rPr>
        <w:br/>
        <w:t xml:space="preserve">Voir les projets </w:t>
      </w:r>
      <w:hyperlink r:id="rId29" w:history="1">
        <w:r w:rsidRPr="009F1E8C">
          <w:rPr>
            <w:rStyle w:val="Hyperlink"/>
            <w:lang w:val="fr-FR"/>
          </w:rPr>
          <w:t>C 537</w:t>
        </w:r>
      </w:hyperlink>
      <w:r w:rsidRPr="009F1E8C">
        <w:rPr>
          <w:lang w:val="fr-FR"/>
        </w:rPr>
        <w:t xml:space="preserve">, </w:t>
      </w:r>
      <w:hyperlink r:id="rId30" w:history="1">
        <w:r w:rsidRPr="009F1E8C">
          <w:rPr>
            <w:rStyle w:val="Hyperlink"/>
            <w:lang w:val="fr-FR"/>
          </w:rPr>
          <w:t>C 545</w:t>
        </w:r>
      </w:hyperlink>
      <w:r w:rsidRPr="009F1E8C">
        <w:rPr>
          <w:lang w:val="fr-FR"/>
        </w:rPr>
        <w:t xml:space="preserve">, </w:t>
      </w:r>
      <w:hyperlink r:id="rId31" w:history="1">
        <w:r w:rsidRPr="009F1E8C">
          <w:rPr>
            <w:rStyle w:val="Hyperlink"/>
            <w:lang w:val="fr-FR"/>
          </w:rPr>
          <w:t>F 201</w:t>
        </w:r>
      </w:hyperlink>
      <w:r w:rsidRPr="009F1E8C">
        <w:rPr>
          <w:lang w:val="fr-FR"/>
        </w:rPr>
        <w:t xml:space="preserve">, </w:t>
      </w:r>
      <w:hyperlink r:id="rId32" w:history="1">
        <w:r w:rsidRPr="009F1E8C">
          <w:rPr>
            <w:rStyle w:val="Hyperlink"/>
            <w:lang w:val="fr-FR"/>
          </w:rPr>
          <w:t>F 204</w:t>
        </w:r>
      </w:hyperlink>
      <w:r w:rsidRPr="009F1E8C">
        <w:rPr>
          <w:lang w:val="fr-FR"/>
        </w:rPr>
        <w:t xml:space="preserve"> et </w:t>
      </w:r>
      <w:hyperlink r:id="rId33" w:history="1">
        <w:r w:rsidRPr="009F1E8C">
          <w:rPr>
            <w:rStyle w:val="Hyperlink"/>
            <w:lang w:val="fr-FR"/>
          </w:rPr>
          <w:t>F 219</w:t>
        </w:r>
      </w:hyperlink>
      <w:r w:rsidRPr="009F1E8C">
        <w:rPr>
          <w:lang w:val="fr-FR"/>
        </w:rPr>
        <w:t>.</w:t>
      </w:r>
    </w:p>
    <w:p w14:paraId="29D34E71" w14:textId="701E8C57" w:rsidR="00803ED7" w:rsidRPr="009F1E8C" w:rsidRDefault="00803ED7" w:rsidP="009F1E8C">
      <w:pPr>
        <w:pStyle w:val="ONUMFS"/>
        <w:ind w:left="1134" w:hanging="1134"/>
        <w:rPr>
          <w:lang w:val="fr-FR"/>
        </w:rPr>
      </w:pPr>
      <w:r w:rsidRPr="009F1E8C">
        <w:rPr>
          <w:lang w:val="fr-FR"/>
        </w:rPr>
        <w:t>Projets de révision de la CIB relatifs au domaine de la chimie</w:t>
      </w:r>
      <w:r w:rsidRPr="009F1E8C">
        <w:rPr>
          <w:lang w:val="fr-FR"/>
        </w:rPr>
        <w:br/>
        <w:t xml:space="preserve">Voir les projets </w:t>
      </w:r>
      <w:hyperlink r:id="rId34" w:history="1">
        <w:r w:rsidRPr="009F1E8C">
          <w:rPr>
            <w:rStyle w:val="Hyperlink"/>
            <w:lang w:val="fr-FR"/>
          </w:rPr>
          <w:t>C 541</w:t>
        </w:r>
      </w:hyperlink>
      <w:r w:rsidRPr="009F1E8C">
        <w:rPr>
          <w:lang w:val="fr-FR"/>
        </w:rPr>
        <w:t xml:space="preserve">, </w:t>
      </w:r>
      <w:hyperlink r:id="rId35" w:history="1">
        <w:r w:rsidRPr="009F1E8C">
          <w:rPr>
            <w:rStyle w:val="Hyperlink"/>
            <w:lang w:val="fr-FR"/>
          </w:rPr>
          <w:t>C 542</w:t>
        </w:r>
      </w:hyperlink>
      <w:r w:rsidRPr="009F1E8C">
        <w:rPr>
          <w:lang w:val="fr-FR"/>
        </w:rPr>
        <w:t xml:space="preserve">, </w:t>
      </w:r>
      <w:hyperlink r:id="rId36" w:history="1">
        <w:r w:rsidRPr="009F1E8C">
          <w:rPr>
            <w:rStyle w:val="Hyperlink"/>
            <w:lang w:val="fr-FR"/>
          </w:rPr>
          <w:t>F 214</w:t>
        </w:r>
      </w:hyperlink>
      <w:r w:rsidRPr="009F1E8C">
        <w:rPr>
          <w:lang w:val="fr-FR"/>
        </w:rPr>
        <w:t xml:space="preserve"> </w:t>
      </w:r>
      <w:r w:rsidR="008B5172">
        <w:rPr>
          <w:lang w:val="fr-FR"/>
        </w:rPr>
        <w:t>et</w:t>
      </w:r>
      <w:r w:rsidRPr="009F1E8C">
        <w:rPr>
          <w:lang w:val="fr-FR"/>
        </w:rPr>
        <w:t xml:space="preserve"> </w:t>
      </w:r>
      <w:hyperlink r:id="rId37" w:history="1">
        <w:r w:rsidRPr="009F1E8C">
          <w:rPr>
            <w:rStyle w:val="Hyperlink"/>
            <w:lang w:val="fr-FR"/>
          </w:rPr>
          <w:t>F</w:t>
        </w:r>
        <w:r w:rsidR="0087331A">
          <w:rPr>
            <w:rStyle w:val="Hyperlink"/>
            <w:lang w:val="fr-FR"/>
          </w:rPr>
          <w:t> </w:t>
        </w:r>
        <w:r w:rsidRPr="009F1E8C">
          <w:rPr>
            <w:rStyle w:val="Hyperlink"/>
            <w:lang w:val="fr-FR"/>
          </w:rPr>
          <w:t>216</w:t>
        </w:r>
      </w:hyperlink>
      <w:r w:rsidRPr="009F1E8C">
        <w:rPr>
          <w:lang w:val="fr-FR"/>
        </w:rPr>
        <w:t>.</w:t>
      </w:r>
    </w:p>
    <w:p w14:paraId="2A751620" w14:textId="0E384C34" w:rsidR="00803ED7" w:rsidRPr="009F1E8C" w:rsidRDefault="00803ED7" w:rsidP="009F1E8C">
      <w:pPr>
        <w:pStyle w:val="ONUMFS"/>
        <w:ind w:left="1134" w:hanging="1134"/>
        <w:rPr>
          <w:lang w:val="fr-FR"/>
        </w:rPr>
      </w:pPr>
      <w:r w:rsidRPr="009F1E8C">
        <w:rPr>
          <w:lang w:val="fr-FR"/>
        </w:rPr>
        <w:t>Projets de maintenance de la CIB relatifs au domaine de la mécanique</w:t>
      </w:r>
      <w:r w:rsidRPr="009F1E8C">
        <w:rPr>
          <w:lang w:val="fr-FR"/>
        </w:rPr>
        <w:br/>
        <w:t xml:space="preserve">Voir les projets </w:t>
      </w:r>
      <w:hyperlink r:id="rId38" w:history="1">
        <w:r w:rsidRPr="009F1E8C">
          <w:rPr>
            <w:rStyle w:val="Hyperlink"/>
            <w:lang w:val="fr-FR"/>
          </w:rPr>
          <w:t>M 634</w:t>
        </w:r>
      </w:hyperlink>
      <w:r w:rsidRPr="009F1E8C">
        <w:rPr>
          <w:lang w:val="fr-FR"/>
        </w:rPr>
        <w:t xml:space="preserve"> et </w:t>
      </w:r>
      <w:hyperlink r:id="rId39" w:history="1">
        <w:r w:rsidRPr="009F1E8C">
          <w:rPr>
            <w:rStyle w:val="Hyperlink"/>
            <w:lang w:val="fr-FR"/>
          </w:rPr>
          <w:t>M 846</w:t>
        </w:r>
      </w:hyperlink>
      <w:r w:rsidRPr="009F1E8C">
        <w:rPr>
          <w:lang w:val="fr-FR"/>
        </w:rPr>
        <w:t>.</w:t>
      </w:r>
    </w:p>
    <w:p w14:paraId="21CFD8DC" w14:textId="31B5CDA2" w:rsidR="007347BB" w:rsidRPr="009F1E8C" w:rsidRDefault="00803ED7" w:rsidP="009F1E8C">
      <w:pPr>
        <w:pStyle w:val="ONUMFS"/>
        <w:ind w:left="1134" w:hanging="1134"/>
        <w:rPr>
          <w:lang w:val="fr-FR"/>
        </w:rPr>
      </w:pPr>
      <w:r w:rsidRPr="009F1E8C">
        <w:rPr>
          <w:lang w:val="fr-FR"/>
        </w:rPr>
        <w:lastRenderedPageBreak/>
        <w:t>Projets de maintenance de la CIB relatifs au domaine de l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électricité</w:t>
      </w:r>
      <w:r w:rsidRPr="009F1E8C">
        <w:rPr>
          <w:lang w:val="fr-FR"/>
        </w:rPr>
        <w:br/>
        <w:t xml:space="preserve">Voir les projets </w:t>
      </w:r>
      <w:hyperlink r:id="rId40" w:history="1">
        <w:r w:rsidRPr="009F1E8C">
          <w:rPr>
            <w:rStyle w:val="Hyperlink"/>
            <w:lang w:val="fr-FR"/>
          </w:rPr>
          <w:t>M 633</w:t>
        </w:r>
      </w:hyperlink>
      <w:r w:rsidRPr="009F1E8C">
        <w:rPr>
          <w:lang w:val="fr-FR"/>
        </w:rPr>
        <w:t xml:space="preserve">, </w:t>
      </w:r>
      <w:hyperlink r:id="rId41" w:history="1">
        <w:r w:rsidRPr="009F1E8C">
          <w:rPr>
            <w:rStyle w:val="Hyperlink"/>
            <w:lang w:val="fr-FR"/>
          </w:rPr>
          <w:t>M 635</w:t>
        </w:r>
      </w:hyperlink>
      <w:r w:rsidRPr="009F1E8C">
        <w:rPr>
          <w:lang w:val="fr-FR"/>
        </w:rPr>
        <w:t xml:space="preserve"> et </w:t>
      </w:r>
      <w:hyperlink r:id="rId42" w:history="1">
        <w:r w:rsidRPr="009F1E8C">
          <w:rPr>
            <w:rStyle w:val="Hyperlink"/>
            <w:lang w:val="fr-FR"/>
          </w:rPr>
          <w:t>M 850</w:t>
        </w:r>
      </w:hyperlink>
      <w:r w:rsidRPr="009F1E8C">
        <w:rPr>
          <w:lang w:val="fr-FR"/>
        </w:rPr>
        <w:t>.</w:t>
      </w:r>
    </w:p>
    <w:p w14:paraId="3D85BCAF" w14:textId="7E332FE9" w:rsidR="00803ED7" w:rsidRPr="009F1E8C" w:rsidRDefault="00803ED7" w:rsidP="009F1E8C">
      <w:pPr>
        <w:pStyle w:val="ONUMFS"/>
        <w:ind w:left="1134" w:hanging="1134"/>
        <w:rPr>
          <w:lang w:val="fr-FR"/>
        </w:rPr>
      </w:pPr>
      <w:r w:rsidRPr="009F1E8C">
        <w:rPr>
          <w:lang w:val="fr-FR"/>
        </w:rPr>
        <w:t>Projets de maintenance de la CIB relatifs au domaine de la chimie</w:t>
      </w:r>
      <w:r w:rsidRPr="009F1E8C">
        <w:rPr>
          <w:lang w:val="fr-FR"/>
        </w:rPr>
        <w:br/>
        <w:t xml:space="preserve">Voir les projets </w:t>
      </w:r>
      <w:hyperlink r:id="rId43" w:history="1">
        <w:r w:rsidRPr="009F1E8C">
          <w:rPr>
            <w:rStyle w:val="Hyperlink"/>
            <w:lang w:val="fr-FR"/>
          </w:rPr>
          <w:t>M 621</w:t>
        </w:r>
      </w:hyperlink>
      <w:r w:rsidRPr="009F1E8C">
        <w:rPr>
          <w:lang w:val="fr-FR"/>
        </w:rPr>
        <w:t xml:space="preserve">, </w:t>
      </w:r>
      <w:hyperlink r:id="rId44" w:history="1">
        <w:r w:rsidRPr="009F1E8C">
          <w:rPr>
            <w:rStyle w:val="Hyperlink"/>
            <w:lang w:val="fr-FR"/>
          </w:rPr>
          <w:t>M 627</w:t>
        </w:r>
      </w:hyperlink>
      <w:r w:rsidRPr="009F1E8C">
        <w:rPr>
          <w:lang w:val="fr-FR"/>
        </w:rPr>
        <w:t xml:space="preserve">, </w:t>
      </w:r>
      <w:hyperlink r:id="rId45" w:history="1">
        <w:r w:rsidRPr="009F1E8C">
          <w:rPr>
            <w:rStyle w:val="Hyperlink"/>
            <w:lang w:val="fr-FR"/>
          </w:rPr>
          <w:t>M 842</w:t>
        </w:r>
      </w:hyperlink>
      <w:r w:rsidRPr="009F1E8C">
        <w:rPr>
          <w:lang w:val="fr-FR"/>
        </w:rPr>
        <w:t xml:space="preserve"> et </w:t>
      </w:r>
      <w:hyperlink r:id="rId46" w:history="1">
        <w:r w:rsidRPr="009F1E8C">
          <w:rPr>
            <w:rStyle w:val="Hyperlink"/>
            <w:lang w:val="fr-FR"/>
          </w:rPr>
          <w:t>M 848</w:t>
        </w:r>
      </w:hyperlink>
      <w:r w:rsidRPr="009F1E8C">
        <w:rPr>
          <w:lang w:val="fr-FR"/>
        </w:rPr>
        <w:t>.</w:t>
      </w:r>
    </w:p>
    <w:p w14:paraId="7102BCBF" w14:textId="77777777" w:rsidR="009F1E8C" w:rsidRDefault="00803ED7" w:rsidP="000118F0">
      <w:pPr>
        <w:pStyle w:val="ONUMFS"/>
        <w:spacing w:after="0"/>
        <w:ind w:left="567" w:hanging="567"/>
        <w:rPr>
          <w:lang w:val="fr-FR"/>
        </w:rPr>
      </w:pPr>
      <w:r w:rsidRPr="009F1E8C">
        <w:rPr>
          <w:lang w:val="fr-FR"/>
        </w:rPr>
        <w:t>État d</w:t>
      </w:r>
      <w:r w:rsidR="009C43B4" w:rsidRPr="009F1E8C">
        <w:rPr>
          <w:lang w:val="fr-FR"/>
        </w:rPr>
        <w:t>’</w:t>
      </w:r>
      <w:r w:rsidRPr="009F1E8C">
        <w:rPr>
          <w:lang w:val="fr-FR"/>
        </w:rPr>
        <w:t>avancement de la suppression des renvois non limitatifs dans les projets M 200 à M 500</w:t>
      </w:r>
    </w:p>
    <w:p w14:paraId="4EA44E54" w14:textId="0A2B7476" w:rsidR="00803ED7" w:rsidRPr="009F1E8C" w:rsidRDefault="00803ED7" w:rsidP="0087331A">
      <w:pPr>
        <w:pStyle w:val="ONUMFS"/>
        <w:numPr>
          <w:ilvl w:val="0"/>
          <w:numId w:val="0"/>
        </w:numPr>
        <w:ind w:left="1134"/>
        <w:rPr>
          <w:lang w:val="fr-FR"/>
        </w:rPr>
      </w:pPr>
      <w:r w:rsidRPr="009F1E8C">
        <w:rPr>
          <w:lang w:val="fr-FR"/>
        </w:rPr>
        <w:t xml:space="preserve">Voir le projet </w:t>
      </w:r>
      <w:hyperlink r:id="rId47" w:history="1">
        <w:r w:rsidRPr="009F1E8C">
          <w:rPr>
            <w:rStyle w:val="Hyperlink"/>
            <w:lang w:val="fr-FR"/>
          </w:rPr>
          <w:t>WG 191</w:t>
        </w:r>
      </w:hyperlink>
      <w:r w:rsidRPr="009F1E8C">
        <w:rPr>
          <w:lang w:val="fr-FR"/>
        </w:rPr>
        <w:t>.</w:t>
      </w:r>
    </w:p>
    <w:p w14:paraId="105DD4AB" w14:textId="77777777" w:rsidR="00803ED7" w:rsidRPr="009F1E8C" w:rsidRDefault="00803ED7" w:rsidP="007347BB">
      <w:pPr>
        <w:pStyle w:val="ONUMFS"/>
        <w:rPr>
          <w:lang w:val="fr-FR"/>
        </w:rPr>
      </w:pPr>
      <w:r w:rsidRPr="009F1E8C">
        <w:rPr>
          <w:lang w:val="fr-FR"/>
        </w:rPr>
        <w:t>Prochaine session du groupe de travail</w:t>
      </w:r>
    </w:p>
    <w:p w14:paraId="7AB46A07" w14:textId="77777777" w:rsidR="00803ED7" w:rsidRPr="009F1E8C" w:rsidRDefault="00803ED7" w:rsidP="007347BB">
      <w:pPr>
        <w:pStyle w:val="ONUMFS"/>
        <w:rPr>
          <w:lang w:val="fr-FR"/>
        </w:rPr>
      </w:pPr>
      <w:r w:rsidRPr="009F1E8C">
        <w:rPr>
          <w:lang w:val="fr-FR"/>
        </w:rPr>
        <w:t>Adoption du rapport</w:t>
      </w:r>
    </w:p>
    <w:p w14:paraId="76547A70" w14:textId="77777777" w:rsidR="00803ED7" w:rsidRPr="009F1E8C" w:rsidRDefault="00803ED7" w:rsidP="007347BB">
      <w:pPr>
        <w:pStyle w:val="ONUMFS"/>
        <w:rPr>
          <w:lang w:val="fr-FR"/>
        </w:rPr>
      </w:pPr>
      <w:r w:rsidRPr="009F1E8C">
        <w:rPr>
          <w:lang w:val="fr-FR"/>
        </w:rPr>
        <w:t>Clôture de la session</w:t>
      </w:r>
    </w:p>
    <w:p w14:paraId="49813CA1" w14:textId="1936E2DC" w:rsidR="002928D3" w:rsidRPr="009F1E8C" w:rsidRDefault="00803ED7" w:rsidP="009F1E8C">
      <w:pPr>
        <w:pStyle w:val="Endofdocument-Annex"/>
      </w:pPr>
      <w:r w:rsidRPr="009F1E8C">
        <w:t>[Fin du document]</w:t>
      </w:r>
    </w:p>
    <w:sectPr w:rsidR="002928D3" w:rsidRPr="009F1E8C" w:rsidSect="007347BB">
      <w:headerReference w:type="default" r:id="rId4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CF9C" w14:textId="77777777" w:rsidR="00ED58A0" w:rsidRDefault="00ED58A0">
      <w:r>
        <w:separator/>
      </w:r>
    </w:p>
  </w:endnote>
  <w:endnote w:type="continuationSeparator" w:id="0">
    <w:p w14:paraId="4597A6D0" w14:textId="77777777" w:rsidR="00ED58A0" w:rsidRDefault="00ED58A0" w:rsidP="003B38C1">
      <w:r>
        <w:separator/>
      </w:r>
    </w:p>
    <w:p w14:paraId="65E75F03" w14:textId="77777777" w:rsidR="00ED58A0" w:rsidRPr="003B38C1" w:rsidRDefault="00ED58A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28330CD" w14:textId="77777777" w:rsidR="00ED58A0" w:rsidRPr="003B38C1" w:rsidRDefault="00ED58A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4467" w14:textId="77777777" w:rsidR="00ED58A0" w:rsidRDefault="00ED58A0">
      <w:r>
        <w:separator/>
      </w:r>
    </w:p>
  </w:footnote>
  <w:footnote w:type="continuationSeparator" w:id="0">
    <w:p w14:paraId="52DFFE00" w14:textId="77777777" w:rsidR="00ED58A0" w:rsidRDefault="00ED58A0" w:rsidP="008B60B2">
      <w:r>
        <w:separator/>
      </w:r>
    </w:p>
    <w:p w14:paraId="76203138" w14:textId="77777777" w:rsidR="00ED58A0" w:rsidRPr="00ED77FB" w:rsidRDefault="00ED58A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0C83E78" w14:textId="77777777" w:rsidR="00ED58A0" w:rsidRPr="00ED77FB" w:rsidRDefault="00ED58A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5F3D" w14:textId="544BF829" w:rsidR="00EC4E49" w:rsidRDefault="00803ED7" w:rsidP="00477D6B">
    <w:pPr>
      <w:jc w:val="right"/>
    </w:pPr>
    <w:bookmarkStart w:id="5" w:name="Code2"/>
    <w:bookmarkEnd w:id="5"/>
    <w:r>
      <w:t>IPC/WG/56/1 Prov.</w:t>
    </w:r>
  </w:p>
  <w:p w14:paraId="77E2ACC1" w14:textId="77777777" w:rsidR="00EC4E49" w:rsidRDefault="00EC4E49" w:rsidP="008327EF">
    <w:pPr>
      <w:spacing w:after="480"/>
      <w:jc w:val="right"/>
    </w:pPr>
    <w:r>
      <w:t>page</w:t>
    </w:r>
    <w:r w:rsidR="004D7E67">
      <w:t> 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8124">
    <w:abstractNumId w:val="2"/>
  </w:num>
  <w:num w:numId="2" w16cid:durableId="1736970271">
    <w:abstractNumId w:val="4"/>
  </w:num>
  <w:num w:numId="3" w16cid:durableId="402722227">
    <w:abstractNumId w:val="0"/>
  </w:num>
  <w:num w:numId="4" w16cid:durableId="1079474503">
    <w:abstractNumId w:val="5"/>
  </w:num>
  <w:num w:numId="5" w16cid:durableId="1069503933">
    <w:abstractNumId w:val="1"/>
  </w:num>
  <w:num w:numId="6" w16cid:durableId="1833333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D7"/>
    <w:rsid w:val="000118F0"/>
    <w:rsid w:val="0001647B"/>
    <w:rsid w:val="00031A9E"/>
    <w:rsid w:val="00043CAA"/>
    <w:rsid w:val="00075432"/>
    <w:rsid w:val="000968ED"/>
    <w:rsid w:val="000F5E56"/>
    <w:rsid w:val="001024FE"/>
    <w:rsid w:val="001362EE"/>
    <w:rsid w:val="00142868"/>
    <w:rsid w:val="00182F22"/>
    <w:rsid w:val="001832A6"/>
    <w:rsid w:val="001C6808"/>
    <w:rsid w:val="00202F80"/>
    <w:rsid w:val="002121FA"/>
    <w:rsid w:val="002213E7"/>
    <w:rsid w:val="002241E2"/>
    <w:rsid w:val="002576F0"/>
    <w:rsid w:val="002634C4"/>
    <w:rsid w:val="00277723"/>
    <w:rsid w:val="002928D3"/>
    <w:rsid w:val="002F1FE6"/>
    <w:rsid w:val="002F4E68"/>
    <w:rsid w:val="00312F7F"/>
    <w:rsid w:val="003228B7"/>
    <w:rsid w:val="00347BE0"/>
    <w:rsid w:val="003508A3"/>
    <w:rsid w:val="003673CF"/>
    <w:rsid w:val="00373336"/>
    <w:rsid w:val="003845C1"/>
    <w:rsid w:val="003A6F89"/>
    <w:rsid w:val="003B38C1"/>
    <w:rsid w:val="003D352A"/>
    <w:rsid w:val="003D7400"/>
    <w:rsid w:val="004030D9"/>
    <w:rsid w:val="00423E3E"/>
    <w:rsid w:val="00427AF4"/>
    <w:rsid w:val="004400E2"/>
    <w:rsid w:val="00461632"/>
    <w:rsid w:val="004647DA"/>
    <w:rsid w:val="00474062"/>
    <w:rsid w:val="00477D6B"/>
    <w:rsid w:val="004D39C4"/>
    <w:rsid w:val="004D7E67"/>
    <w:rsid w:val="0053057A"/>
    <w:rsid w:val="00560A29"/>
    <w:rsid w:val="0057138A"/>
    <w:rsid w:val="00594D27"/>
    <w:rsid w:val="00601760"/>
    <w:rsid w:val="00601E36"/>
    <w:rsid w:val="00603ABC"/>
    <w:rsid w:val="00605827"/>
    <w:rsid w:val="00646050"/>
    <w:rsid w:val="00652EE1"/>
    <w:rsid w:val="006713CA"/>
    <w:rsid w:val="00676C5C"/>
    <w:rsid w:val="00695558"/>
    <w:rsid w:val="006D5E0F"/>
    <w:rsid w:val="00702002"/>
    <w:rsid w:val="007058FB"/>
    <w:rsid w:val="007347BB"/>
    <w:rsid w:val="007B6A58"/>
    <w:rsid w:val="007D1613"/>
    <w:rsid w:val="00802F9A"/>
    <w:rsid w:val="00803ED7"/>
    <w:rsid w:val="008327EF"/>
    <w:rsid w:val="00852EE5"/>
    <w:rsid w:val="0087202B"/>
    <w:rsid w:val="0087331A"/>
    <w:rsid w:val="00873EE5"/>
    <w:rsid w:val="00884B7D"/>
    <w:rsid w:val="008A5F7A"/>
    <w:rsid w:val="008B2CC1"/>
    <w:rsid w:val="008B4B5E"/>
    <w:rsid w:val="008B5172"/>
    <w:rsid w:val="008B60B2"/>
    <w:rsid w:val="008C25AD"/>
    <w:rsid w:val="0090731E"/>
    <w:rsid w:val="00916EE2"/>
    <w:rsid w:val="009450C7"/>
    <w:rsid w:val="009472CF"/>
    <w:rsid w:val="00966A22"/>
    <w:rsid w:val="0096722F"/>
    <w:rsid w:val="00975F68"/>
    <w:rsid w:val="00980843"/>
    <w:rsid w:val="009C43B4"/>
    <w:rsid w:val="009E2791"/>
    <w:rsid w:val="009E3F6F"/>
    <w:rsid w:val="009E7B31"/>
    <w:rsid w:val="009F1E8C"/>
    <w:rsid w:val="009F3BF9"/>
    <w:rsid w:val="009F499F"/>
    <w:rsid w:val="00A02DC4"/>
    <w:rsid w:val="00A15E94"/>
    <w:rsid w:val="00A42DAF"/>
    <w:rsid w:val="00A45BD8"/>
    <w:rsid w:val="00A751C5"/>
    <w:rsid w:val="00A778BF"/>
    <w:rsid w:val="00A85B8E"/>
    <w:rsid w:val="00AA0F85"/>
    <w:rsid w:val="00AC205C"/>
    <w:rsid w:val="00AC5562"/>
    <w:rsid w:val="00AE24F3"/>
    <w:rsid w:val="00AF5C73"/>
    <w:rsid w:val="00B05A69"/>
    <w:rsid w:val="00B26E2D"/>
    <w:rsid w:val="00B40598"/>
    <w:rsid w:val="00B50822"/>
    <w:rsid w:val="00B50B99"/>
    <w:rsid w:val="00B62CD9"/>
    <w:rsid w:val="00B9734B"/>
    <w:rsid w:val="00B973CF"/>
    <w:rsid w:val="00BA1317"/>
    <w:rsid w:val="00C11BFE"/>
    <w:rsid w:val="00C2797F"/>
    <w:rsid w:val="00C622B2"/>
    <w:rsid w:val="00C94629"/>
    <w:rsid w:val="00CD6D6C"/>
    <w:rsid w:val="00CE65D4"/>
    <w:rsid w:val="00D45252"/>
    <w:rsid w:val="00D71B4D"/>
    <w:rsid w:val="00D93D55"/>
    <w:rsid w:val="00DD2342"/>
    <w:rsid w:val="00E0062D"/>
    <w:rsid w:val="00E114AB"/>
    <w:rsid w:val="00E161A2"/>
    <w:rsid w:val="00E335FE"/>
    <w:rsid w:val="00E5021F"/>
    <w:rsid w:val="00E671A6"/>
    <w:rsid w:val="00EC3D76"/>
    <w:rsid w:val="00EC4BA3"/>
    <w:rsid w:val="00EC4E49"/>
    <w:rsid w:val="00ED58A0"/>
    <w:rsid w:val="00ED77FB"/>
    <w:rsid w:val="00EF04E1"/>
    <w:rsid w:val="00F021A6"/>
    <w:rsid w:val="00F11D94"/>
    <w:rsid w:val="00F34F52"/>
    <w:rsid w:val="00F56ACF"/>
    <w:rsid w:val="00F66152"/>
    <w:rsid w:val="00F957B3"/>
    <w:rsid w:val="00FA013D"/>
    <w:rsid w:val="00FB54A9"/>
    <w:rsid w:val="00FD74C1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ABE981"/>
  <w15:docId w15:val="{1D7F52CA-2AA0-4B1C-A718-DD0C50A8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9F1E8C"/>
    <w:pPr>
      <w:spacing w:before="720"/>
      <w:ind w:left="5534"/>
    </w:pPr>
    <w:rPr>
      <w:lang w:val="fr-FR"/>
    </w:r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803E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fr/project/C543" TargetMode="External"/><Relationship Id="rId18" Type="http://schemas.openxmlformats.org/officeDocument/2006/relationships/hyperlink" Target="https://www3.wipo.int/classifications/ipc/ipcef/public/fr/project/F192" TargetMode="External"/><Relationship Id="rId26" Type="http://schemas.openxmlformats.org/officeDocument/2006/relationships/hyperlink" Target="https://www3.wipo.int/classifications/ipc/ipcef/public/fr/project/F211" TargetMode="External"/><Relationship Id="rId39" Type="http://schemas.openxmlformats.org/officeDocument/2006/relationships/hyperlink" Target="https://www3.wipo.int/classifications/ipc/ipcef/public/fr/project/M846" TargetMode="External"/><Relationship Id="rId21" Type="http://schemas.openxmlformats.org/officeDocument/2006/relationships/hyperlink" Target="https://www3.wipo.int/classifications/ipc/ipcef/public/fr/project/F207" TargetMode="External"/><Relationship Id="rId34" Type="http://schemas.openxmlformats.org/officeDocument/2006/relationships/hyperlink" Target="https://www3.wipo.int/classifications/ipc/ipcef/public/fr/project/C541" TargetMode="External"/><Relationship Id="rId42" Type="http://schemas.openxmlformats.org/officeDocument/2006/relationships/hyperlink" Target="https://www3.wipo.int/classifications/ipc/ipcef/public/fr/project/M850" TargetMode="External"/><Relationship Id="rId47" Type="http://schemas.openxmlformats.org/officeDocument/2006/relationships/hyperlink" Target="https://www3.wipo.int/classifications/ipc/ipcef/public/fr/project/WG191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3.wipo.int/classifications/ipc/ipcef/public/fr/project/F148" TargetMode="External"/><Relationship Id="rId29" Type="http://schemas.openxmlformats.org/officeDocument/2006/relationships/hyperlink" Target="https://www3.wipo.int/classifications/ipc/ipcef/public/fr/project/C537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3.wipo.int/classifications/ipc/ipcef/public/fr/project/F210" TargetMode="External"/><Relationship Id="rId32" Type="http://schemas.openxmlformats.org/officeDocument/2006/relationships/hyperlink" Target="https://www3.wipo.int/classifications/ipc/ipcef/public/fr/project/F204" TargetMode="External"/><Relationship Id="rId37" Type="http://schemas.openxmlformats.org/officeDocument/2006/relationships/hyperlink" Target="https://www3.wipo.int/classifications/ipc/ipcef/public/fr/project/F216" TargetMode="External"/><Relationship Id="rId40" Type="http://schemas.openxmlformats.org/officeDocument/2006/relationships/hyperlink" Target="https://www3.wipo.int/classifications/ipc/ipcef/public/fr/project/M633" TargetMode="External"/><Relationship Id="rId45" Type="http://schemas.openxmlformats.org/officeDocument/2006/relationships/hyperlink" Target="https://www3.wipo.int/classifications/ipc/ipcef/public/fr/project/M84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3.wipo.int/classifications/ipc/ipcef/public/fr/project/C547" TargetMode="External"/><Relationship Id="rId23" Type="http://schemas.openxmlformats.org/officeDocument/2006/relationships/hyperlink" Target="https://www3.wipo.int/classifications/ipc/ipcef/public/fr/project/F209" TargetMode="External"/><Relationship Id="rId28" Type="http://schemas.openxmlformats.org/officeDocument/2006/relationships/hyperlink" Target="https://www3.wipo.int/classifications/ipc/ipcef/public/fr/project/F218" TargetMode="External"/><Relationship Id="rId36" Type="http://schemas.openxmlformats.org/officeDocument/2006/relationships/hyperlink" Target="https://www3.wipo.int/classifications/ipc/ipcef/public/fr/project/F214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3.wipo.int/classifications/ipc/ipcef/public/fr/project/F193" TargetMode="External"/><Relationship Id="rId31" Type="http://schemas.openxmlformats.org/officeDocument/2006/relationships/hyperlink" Target="https://www3.wipo.int/classifications/ipc/ipcef/public/fr/project/F201" TargetMode="External"/><Relationship Id="rId44" Type="http://schemas.openxmlformats.org/officeDocument/2006/relationships/hyperlink" Target="https://www3.wipo.int/classifications/ipc/ipcef/public/fr/project/M627" TargetMode="External"/><Relationship Id="rId52" Type="http://schemas.openxmlformats.org/officeDocument/2006/relationships/customXml" Target="../customXml/item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3.wipo.int/classifications/ipc/ipcef/public/fr/project/C546" TargetMode="External"/><Relationship Id="rId22" Type="http://schemas.openxmlformats.org/officeDocument/2006/relationships/hyperlink" Target="https://www3.wipo.int/classifications/ipc/ipcef/public/fr/project/F208" TargetMode="External"/><Relationship Id="rId27" Type="http://schemas.openxmlformats.org/officeDocument/2006/relationships/hyperlink" Target="https://www3.wipo.int/classifications/ipc/ipcef/public/fr/project/F213" TargetMode="External"/><Relationship Id="rId30" Type="http://schemas.openxmlformats.org/officeDocument/2006/relationships/hyperlink" Target="https://www3.wipo.int/classifications/ipc/ipcef/public/fr/project/C545" TargetMode="External"/><Relationship Id="rId35" Type="http://schemas.openxmlformats.org/officeDocument/2006/relationships/hyperlink" Target="https://www3.wipo.int/classifications/ipc/ipcef/public/fr/project/C542" TargetMode="External"/><Relationship Id="rId43" Type="http://schemas.openxmlformats.org/officeDocument/2006/relationships/hyperlink" Target="https://www3.wipo.int/classifications/ipc/ipcef/public/fr/project/M621" TargetMode="External"/><Relationship Id="rId48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12" Type="http://schemas.openxmlformats.org/officeDocument/2006/relationships/hyperlink" Target="https://www3.wipo.int/classifications/ipc/ipcef/public/fr/project/C538" TargetMode="External"/><Relationship Id="rId17" Type="http://schemas.openxmlformats.org/officeDocument/2006/relationships/hyperlink" Target="https://www3.wipo.int/classifications/ipc/ipcef/public/fr/project/F186" TargetMode="External"/><Relationship Id="rId25" Type="http://schemas.openxmlformats.org/officeDocument/2006/relationships/hyperlink" Target="https://www3.wipo.int/classifications/ipc/ipcef/public/fr/project/F210" TargetMode="External"/><Relationship Id="rId33" Type="http://schemas.openxmlformats.org/officeDocument/2006/relationships/hyperlink" Target="https://www3.wipo.int/classifications/ipc/ipcef/public/fr/project/F219" TargetMode="External"/><Relationship Id="rId38" Type="http://schemas.openxmlformats.org/officeDocument/2006/relationships/hyperlink" Target="https://www3.wipo.int/classifications/ipc/ipcef/public/fr/project/M634" TargetMode="External"/><Relationship Id="rId46" Type="http://schemas.openxmlformats.org/officeDocument/2006/relationships/hyperlink" Target="https://www3.wipo.int/classifications/ipc/ipcef/public/fr/project/M848" TargetMode="External"/><Relationship Id="rId20" Type="http://schemas.openxmlformats.org/officeDocument/2006/relationships/hyperlink" Target="https://www3.wipo.int/classifications/ipc/ipcef/public/fr/project/F199" TargetMode="External"/><Relationship Id="rId41" Type="http://schemas.openxmlformats.org/officeDocument/2006/relationships/hyperlink" Target="https://www3.wipo.int/classifications/ipc/ipcef/public/fr/project/M63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6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1280E5447846084286B7AC5E07F2102C" ma:contentTypeVersion="889" ma:contentTypeDescription="" ma:contentTypeScope="" ma:versionID="818bac1ff8284a1ae0f27f687cd35ac4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ec94eb93-2160-433d-bc9d-10bdc50beb83" targetNamespace="http://schemas.microsoft.com/office/2006/metadata/properties" ma:root="true" ma:fieldsID="55fed868bb9fa321514429d3e63085b1" ns2:_="" ns3:_="" ns4:_="">
    <xsd:import namespace="0d6abe56-55ad-41de-8124-44420a0ee71d"/>
    <xsd:import namespace="56500874-bba0-4b48-9090-b201492e8473"/>
    <xsd:import namespace="ec94eb93-2160-433d-bc9d-10bdc50beb8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2fb2cf36-8b81-4a98-a994-c8ac87495261}" ma:internalName="TaxCatchAllLabel" ma:readOnly="true" ma:showField="CatchAllDataLabel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fb2cf36-8b81-4a98-a994-c8ac87495261}" ma:internalName="TaxCatchAll" ma:showField="CatchAllData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4eb93-2160-433d-bc9d-10bdc50beb83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Classifications and Standards Division</TermName>
          <TermId xmlns="http://schemas.microsoft.com/office/infopath/2007/PartnerControls">1bda9d19-f2c0-4f24-b9f1-c91ec6b8f041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/>
    </oec7080f59824b85bfab9bab42c36e68>
    <IPSystem xmlns="56500874-bba0-4b48-9090-b201492e8473" xsi:nil="true"/>
    <_dlc_DocId xmlns="ec94eb93-2160-433d-bc9d-10bdc50beb83">ICSDBFP-619088011-80176</_dlc_DocId>
    <_dlc_DocIdUrl xmlns="ec94eb93-2160-433d-bc9d-10bdc50beb83">
      <Url>https://wipoprod.sharepoint.com/sites/SPS-INT-BFP-ICSD-IntPatClass/_layouts/15/DocIdRedir.aspx?ID=ICSDBFP-619088011-80176</Url>
      <Description>ICSDBFP-619088011-80176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A5ED901-7074-443B-9265-B2B8680FC0FD}"/>
</file>

<file path=customXml/itemProps2.xml><?xml version="1.0" encoding="utf-8"?>
<ds:datastoreItem xmlns:ds="http://schemas.openxmlformats.org/officeDocument/2006/customXml" ds:itemID="{8D96C3E0-6BCA-46B7-9B67-61639D66CFD6}">
  <ds:schemaRefs>
    <ds:schemaRef ds:uri="http://schemas.microsoft.com/office/2006/metadata/properties"/>
    <ds:schemaRef ds:uri="http://schemas.microsoft.com/office/infopath/2007/PartnerControls"/>
    <ds:schemaRef ds:uri="6067de5f-220c-4f37-9ef9-b80788fb894c"/>
    <ds:schemaRef ds:uri="77d175da-2ab4-4e4a-b04f-0f522290c000"/>
  </ds:schemaRefs>
</ds:datastoreItem>
</file>

<file path=customXml/itemProps3.xml><?xml version="1.0" encoding="utf-8"?>
<ds:datastoreItem xmlns:ds="http://schemas.openxmlformats.org/officeDocument/2006/customXml" ds:itemID="{A77E1665-C7A7-4B26-A1C9-0552C1E674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65C537-8C14-4589-BF2F-EE409D6186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BBD56D-EEBC-417F-8130-63653921DF59}"/>
</file>

<file path=customXml/itemProps6.xml><?xml version="1.0" encoding="utf-8"?>
<ds:datastoreItem xmlns:ds="http://schemas.openxmlformats.org/officeDocument/2006/customXml" ds:itemID="{59E1D8C7-811E-4CF0-832B-A7E2B1B4F307}"/>
</file>

<file path=docProps/app.xml><?xml version="1.0" encoding="utf-8"?>
<Properties xmlns="http://schemas.openxmlformats.org/officeDocument/2006/extended-properties" xmlns:vt="http://schemas.openxmlformats.org/officeDocument/2006/docPropsVTypes">
  <Template>IPC_WG_56 (F)</Template>
  <TotalTime>21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IPC/WG/55/1 Prov. (français)</vt:lpstr>
    </vt:vector>
  </TitlesOfParts>
  <Company>WIPO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IPC/WG/56/1 Prov. (français)</dc:title>
  <dc:subject>Project d'ordre du jour, 56e session du Groupe de travail sur la révision de la CIB (Union de l'IPC), 9 – 13 novembre, 2026</dc:subject>
  <dc:creator>OMPI</dc:creator>
  <cp:keywords>OMPI, cinquante-sixième session, Groupe de travail sur la révision de la CIB, Projet d'ordre du jour</cp:keywords>
  <cp:lastModifiedBy>STOJANOVIC Jovana</cp:lastModifiedBy>
  <cp:revision>13</cp:revision>
  <cp:lastPrinted>2011-02-15T11:56:00Z</cp:lastPrinted>
  <dcterms:created xsi:type="dcterms:W3CDTF">2026-08-25T13:50:00Z</dcterms:created>
  <dcterms:modified xsi:type="dcterms:W3CDTF">2026-08-26T14:14:00Z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3f8d860e-b898-4cab-8e67-cce37f16899c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ontentTypeId">
    <vt:lpwstr>0x01010043A0F979BE30A3469F998CB749C11FBD001280E5447846084286B7AC5E07F2102C</vt:lpwstr>
  </property>
  <property fmtid="{D5CDD505-2E9C-101B-9397-08002B2CF9AE}" pid="9" name="MediaServiceImageTags">
    <vt:lpwstr/>
  </property>
  <property fmtid="{D5CDD505-2E9C-101B-9397-08002B2CF9AE}" pid="10" name="MSIP_Label_20773ee6-353b-4fb9-a59d-0b94c8c67bea_Enabled">
    <vt:lpwstr>true</vt:lpwstr>
  </property>
  <property fmtid="{D5CDD505-2E9C-101B-9397-08002B2CF9AE}" pid="11" name="MSIP_Label_20773ee6-353b-4fb9-a59d-0b94c8c67bea_SetDate">
    <vt:lpwstr>2025-12-17T12:49:21Z</vt:lpwstr>
  </property>
  <property fmtid="{D5CDD505-2E9C-101B-9397-08002B2CF9AE}" pid="12" name="MSIP_Label_20773ee6-353b-4fb9-a59d-0b94c8c67bea_Method">
    <vt:lpwstr>Privileged</vt:lpwstr>
  </property>
  <property fmtid="{D5CDD505-2E9C-101B-9397-08002B2CF9AE}" pid="13" name="MSIP_Label_20773ee6-353b-4fb9-a59d-0b94c8c67bea_Name">
    <vt:lpwstr>No markings</vt:lpwstr>
  </property>
  <property fmtid="{D5CDD505-2E9C-101B-9397-08002B2CF9AE}" pid="14" name="MSIP_Label_20773ee6-353b-4fb9-a59d-0b94c8c67bea_SiteId">
    <vt:lpwstr>faa31b06-8ccc-48c9-867f-f7510dd11c02</vt:lpwstr>
  </property>
  <property fmtid="{D5CDD505-2E9C-101B-9397-08002B2CF9AE}" pid="15" name="MSIP_Label_20773ee6-353b-4fb9-a59d-0b94c8c67bea_ActionId">
    <vt:lpwstr>3b181606-d6f2-4c56-87e4-c153e5421db8</vt:lpwstr>
  </property>
  <property fmtid="{D5CDD505-2E9C-101B-9397-08002B2CF9AE}" pid="16" name="MSIP_Label_20773ee6-353b-4fb9-a59d-0b94c8c67bea_ContentBits">
    <vt:lpwstr>0</vt:lpwstr>
  </property>
  <property fmtid="{D5CDD505-2E9C-101B-9397-08002B2CF9AE}" pid="17" name="MSIP_Label_20773ee6-353b-4fb9-a59d-0b94c8c67bea_Tag">
    <vt:lpwstr>10, 0, 1, 1</vt:lpwstr>
  </property>
  <property fmtid="{D5CDD505-2E9C-101B-9397-08002B2CF9AE}" pid="18" name="BusinessUnit">
    <vt:lpwstr>2;#International Classifications and Standards Division|1bda9d19-f2c0-4f24-b9f1-c91ec6b8f041</vt:lpwstr>
  </property>
  <property fmtid="{D5CDD505-2E9C-101B-9397-08002B2CF9AE}" pid="19" name="RMClassification">
    <vt:lpwstr/>
  </property>
  <property fmtid="{D5CDD505-2E9C-101B-9397-08002B2CF9AE}" pid="20" name="Languages">
    <vt:lpwstr>1;#English|950e6fa2-2df0-4983-a604-54e57c7a6d93</vt:lpwstr>
  </property>
  <property fmtid="{D5CDD505-2E9C-101B-9397-08002B2CF9AE}" pid="21" name="lcf76f155ced4ddcb4097134ff3c332f">
    <vt:lpwstr/>
  </property>
  <property fmtid="{D5CDD505-2E9C-101B-9397-08002B2CF9AE}" pid="22" name="_dlc_DocIdItemGuid">
    <vt:lpwstr>80b9da25-cb97-44f5-8316-4299642d7a1c</vt:lpwstr>
  </property>
</Properties>
</file>