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79F0" w14:textId="77777777" w:rsidR="008850B7" w:rsidRDefault="008850B7" w:rsidP="004931D8">
      <w:pPr>
        <w:pBdr>
          <w:bottom w:val="single" w:sz="4" w:space="11" w:color="auto"/>
        </w:pBdr>
        <w:spacing w:after="120"/>
        <w:jc w:val="right"/>
      </w:pPr>
    </w:p>
    <w:p w14:paraId="4C2D357B" w14:textId="77777777" w:rsidR="008274EC" w:rsidRDefault="008274EC" w:rsidP="004931D8">
      <w:pPr>
        <w:pBdr>
          <w:bottom w:val="single" w:sz="4" w:space="11" w:color="auto"/>
        </w:pBdr>
        <w:spacing w:after="120"/>
        <w:jc w:val="right"/>
      </w:pPr>
    </w:p>
    <w:p w14:paraId="34B53177" w14:textId="6C724F4F" w:rsidR="004931D8" w:rsidRPr="0040540C" w:rsidRDefault="004931D8" w:rsidP="004931D8">
      <w:pPr>
        <w:pBdr>
          <w:bottom w:val="single" w:sz="4" w:space="11" w:color="auto"/>
        </w:pBdr>
        <w:spacing w:after="120"/>
        <w:jc w:val="right"/>
      </w:pPr>
      <w:r w:rsidRPr="00A75995">
        <w:rPr>
          <w:noProof/>
          <w:lang w:eastAsia="en-US"/>
        </w:rPr>
        <w:drawing>
          <wp:inline distT="0" distB="0" distL="0" distR="0" wp14:anchorId="55E96503" wp14:editId="75D501E6">
            <wp:extent cx="3025639" cy="1300573"/>
            <wp:effectExtent l="0" t="0" r="3810" b="0"/>
            <wp:docPr id="2" name="Picture 2" descr="Français&#10;Les courbes en direction du ciel du logo de l’OMPI évoquent le progrès de l’humanité stimulé par l’innovation et la créativité.&#10;English&#10;The upward curving lines of the World Intellectual Property Organization’s logo evoke human progress driven by innovation and creativity." title="Logo de l'OMPI / Logo of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 - 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639" cy="130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78238" w14:textId="148EF431" w:rsidR="004931D8" w:rsidRPr="005974A7" w:rsidRDefault="004931D8" w:rsidP="004931D8">
      <w:pPr>
        <w:jc w:val="right"/>
        <w:rPr>
          <w:rFonts w:ascii="Arial Black" w:hAnsi="Arial Black"/>
          <w:caps/>
          <w:sz w:val="15"/>
          <w:lang w:val="fr-FR"/>
        </w:rPr>
      </w:pPr>
      <w:r w:rsidRPr="005974A7">
        <w:rPr>
          <w:rFonts w:ascii="Arial Black" w:hAnsi="Arial Black"/>
          <w:caps/>
          <w:sz w:val="15"/>
          <w:lang w:val="fr-FR"/>
        </w:rPr>
        <w:t>IPC/WG/5</w:t>
      </w:r>
      <w:r w:rsidR="000E1CF6">
        <w:rPr>
          <w:rFonts w:ascii="Arial Black" w:hAnsi="Arial Black"/>
          <w:caps/>
          <w:sz w:val="15"/>
          <w:lang w:val="fr-FR"/>
        </w:rPr>
        <w:t>5</w:t>
      </w:r>
      <w:r w:rsidRPr="005974A7">
        <w:rPr>
          <w:rFonts w:ascii="Arial Black" w:hAnsi="Arial Black"/>
          <w:caps/>
          <w:sz w:val="15"/>
          <w:lang w:val="fr-FR"/>
        </w:rPr>
        <w:t>/InF/</w:t>
      </w:r>
      <w:bookmarkStart w:id="0" w:name="Code"/>
      <w:bookmarkEnd w:id="0"/>
      <w:r w:rsidRPr="005974A7">
        <w:rPr>
          <w:rFonts w:ascii="Arial Black" w:hAnsi="Arial Black"/>
          <w:caps/>
          <w:sz w:val="15"/>
          <w:lang w:val="fr-FR"/>
        </w:rPr>
        <w:t>1 Prov.</w:t>
      </w:r>
    </w:p>
    <w:p w14:paraId="3A8B5C9C" w14:textId="77777777" w:rsidR="004931D8" w:rsidRPr="005974A7" w:rsidRDefault="004931D8" w:rsidP="004931D8">
      <w:pPr>
        <w:jc w:val="right"/>
        <w:rPr>
          <w:lang w:val="fr-FR"/>
        </w:rPr>
      </w:pPr>
      <w:r w:rsidRPr="005974A7">
        <w:rPr>
          <w:rFonts w:ascii="Arial Black" w:hAnsi="Arial Black"/>
          <w:caps/>
          <w:sz w:val="15"/>
          <w:lang w:val="fr-FR"/>
        </w:rPr>
        <w:t xml:space="preserve">ORIGINAL : </w:t>
      </w:r>
      <w:bookmarkStart w:id="1" w:name="Original"/>
      <w:r w:rsidRPr="005974A7">
        <w:rPr>
          <w:rFonts w:ascii="Arial Black" w:hAnsi="Arial Black"/>
          <w:caps/>
          <w:sz w:val="15"/>
          <w:lang w:val="fr-FR"/>
        </w:rPr>
        <w:t>français / english</w:t>
      </w:r>
    </w:p>
    <w:bookmarkEnd w:id="1"/>
    <w:p w14:paraId="0F6CA457" w14:textId="0730C649" w:rsidR="004931D8" w:rsidRPr="004931D8" w:rsidRDefault="004931D8" w:rsidP="004931D8">
      <w:pPr>
        <w:spacing w:after="1200"/>
        <w:jc w:val="right"/>
        <w:rPr>
          <w:lang w:val="fr-FR"/>
        </w:rPr>
      </w:pPr>
      <w:r w:rsidRPr="004931D8">
        <w:rPr>
          <w:rFonts w:ascii="Arial Black" w:hAnsi="Arial Black"/>
          <w:caps/>
          <w:sz w:val="15"/>
          <w:lang w:val="fr-FR"/>
        </w:rPr>
        <w:t xml:space="preserve">DATE : </w:t>
      </w:r>
      <w:bookmarkStart w:id="2" w:name="Date"/>
      <w:r w:rsidR="00A468DB">
        <w:rPr>
          <w:rFonts w:ascii="Arial Black" w:hAnsi="Arial Black"/>
          <w:caps/>
          <w:sz w:val="15"/>
          <w:lang w:val="fr-FR"/>
        </w:rPr>
        <w:t>2</w:t>
      </w:r>
      <w:r w:rsidR="008D580F">
        <w:rPr>
          <w:rFonts w:ascii="Arial Black" w:hAnsi="Arial Black"/>
          <w:caps/>
          <w:sz w:val="15"/>
          <w:lang w:val="fr-FR"/>
        </w:rPr>
        <w:t>7</w:t>
      </w:r>
      <w:r w:rsidR="00A468DB">
        <w:rPr>
          <w:rFonts w:ascii="Arial Black" w:hAnsi="Arial Black"/>
          <w:caps/>
          <w:sz w:val="15"/>
          <w:lang w:val="fr-FR"/>
        </w:rPr>
        <w:t xml:space="preserve"> avril</w:t>
      </w:r>
      <w:r w:rsidRPr="004931D8">
        <w:rPr>
          <w:rFonts w:ascii="Arial Black" w:hAnsi="Arial Black"/>
          <w:caps/>
          <w:sz w:val="15"/>
          <w:lang w:val="fr-FR"/>
        </w:rPr>
        <w:t xml:space="preserve"> 202</w:t>
      </w:r>
      <w:r w:rsidR="00A468DB">
        <w:rPr>
          <w:rFonts w:ascii="Arial Black" w:hAnsi="Arial Black"/>
          <w:caps/>
          <w:sz w:val="15"/>
          <w:lang w:val="fr-FR"/>
        </w:rPr>
        <w:t>6</w:t>
      </w:r>
      <w:r w:rsidRPr="004931D8">
        <w:rPr>
          <w:rFonts w:ascii="Arial Black" w:hAnsi="Arial Black"/>
          <w:caps/>
          <w:sz w:val="15"/>
          <w:lang w:val="fr-FR"/>
        </w:rPr>
        <w:t xml:space="preserve"> / </w:t>
      </w:r>
      <w:r w:rsidR="00A468DB">
        <w:rPr>
          <w:rFonts w:ascii="Arial Black" w:hAnsi="Arial Black"/>
          <w:caps/>
          <w:sz w:val="15"/>
          <w:lang w:val="fr-FR"/>
        </w:rPr>
        <w:t>april 2</w:t>
      </w:r>
      <w:r w:rsidR="008D580F">
        <w:rPr>
          <w:rFonts w:ascii="Arial Black" w:hAnsi="Arial Black"/>
          <w:caps/>
          <w:sz w:val="15"/>
          <w:lang w:val="fr-FR"/>
        </w:rPr>
        <w:t>7</w:t>
      </w:r>
      <w:r w:rsidRPr="004931D8">
        <w:rPr>
          <w:rFonts w:ascii="Arial Black" w:hAnsi="Arial Black"/>
          <w:caps/>
          <w:sz w:val="15"/>
          <w:lang w:val="fr-FR"/>
        </w:rPr>
        <w:t>, 202</w:t>
      </w:r>
      <w:r w:rsidR="00A468DB">
        <w:rPr>
          <w:rFonts w:ascii="Arial Black" w:hAnsi="Arial Black"/>
          <w:caps/>
          <w:sz w:val="15"/>
          <w:lang w:val="fr-FR"/>
        </w:rPr>
        <w:t>6</w:t>
      </w:r>
    </w:p>
    <w:bookmarkEnd w:id="2"/>
    <w:p w14:paraId="6197BF80" w14:textId="77777777" w:rsidR="004931D8" w:rsidRPr="004931D8" w:rsidRDefault="004931D8" w:rsidP="004931D8">
      <w:pPr>
        <w:rPr>
          <w:b/>
          <w:sz w:val="28"/>
          <w:szCs w:val="28"/>
          <w:lang w:val="fr-FR"/>
        </w:rPr>
      </w:pPr>
      <w:r w:rsidRPr="004931D8">
        <w:rPr>
          <w:b/>
          <w:sz w:val="28"/>
          <w:szCs w:val="28"/>
          <w:lang w:val="fr-FR"/>
        </w:rPr>
        <w:t>Union particulière pour la classification internationale des brevets (Union de l’IPC)</w:t>
      </w:r>
    </w:p>
    <w:p w14:paraId="159A705D" w14:textId="77777777" w:rsidR="004931D8" w:rsidRPr="004931D8" w:rsidRDefault="004931D8" w:rsidP="004931D8">
      <w:pPr>
        <w:spacing w:after="600"/>
        <w:rPr>
          <w:b/>
          <w:sz w:val="28"/>
          <w:szCs w:val="28"/>
          <w:lang w:val="fr-FR"/>
        </w:rPr>
      </w:pPr>
      <w:r w:rsidRPr="004931D8">
        <w:rPr>
          <w:b/>
          <w:sz w:val="28"/>
          <w:szCs w:val="28"/>
          <w:lang w:val="fr-FR"/>
        </w:rPr>
        <w:t>Groupe de travail sur la révision de la CIB</w:t>
      </w:r>
    </w:p>
    <w:p w14:paraId="60D5519C" w14:textId="36B29CA7" w:rsidR="004931D8" w:rsidRPr="004931D8" w:rsidRDefault="004931D8" w:rsidP="004931D8">
      <w:pPr>
        <w:rPr>
          <w:b/>
          <w:sz w:val="24"/>
          <w:szCs w:val="24"/>
          <w:lang w:val="fr-FR"/>
        </w:rPr>
      </w:pPr>
      <w:r w:rsidRPr="004931D8">
        <w:rPr>
          <w:b/>
          <w:sz w:val="24"/>
          <w:szCs w:val="24"/>
          <w:lang w:val="fr-FR"/>
        </w:rPr>
        <w:t>Cinquante-</w:t>
      </w:r>
      <w:r w:rsidR="00A468DB" w:rsidRPr="00A468DB">
        <w:rPr>
          <w:b/>
          <w:sz w:val="24"/>
          <w:szCs w:val="24"/>
          <w:lang w:val="fr-FR"/>
        </w:rPr>
        <w:t>cinquième</w:t>
      </w:r>
      <w:r w:rsidRPr="004931D8">
        <w:rPr>
          <w:b/>
          <w:sz w:val="24"/>
          <w:szCs w:val="24"/>
          <w:lang w:val="fr-FR"/>
        </w:rPr>
        <w:t xml:space="preserve"> session</w:t>
      </w:r>
    </w:p>
    <w:p w14:paraId="72A8C5DB" w14:textId="18D79407" w:rsidR="004931D8" w:rsidRPr="0016092F" w:rsidRDefault="004931D8" w:rsidP="004931D8">
      <w:pPr>
        <w:spacing w:after="720"/>
        <w:rPr>
          <w:b/>
          <w:sz w:val="24"/>
          <w:szCs w:val="24"/>
          <w:lang w:val="fr-CH"/>
        </w:rPr>
      </w:pPr>
      <w:r w:rsidRPr="004931D8">
        <w:rPr>
          <w:b/>
          <w:sz w:val="24"/>
          <w:szCs w:val="24"/>
          <w:lang w:val="fr-FR"/>
        </w:rPr>
        <w:t xml:space="preserve">Genève, </w:t>
      </w:r>
      <w:r w:rsidR="0016092F" w:rsidRPr="0016092F">
        <w:rPr>
          <w:b/>
          <w:sz w:val="24"/>
          <w:szCs w:val="24"/>
          <w:lang w:val="fr-FR"/>
        </w:rPr>
        <w:t>27 avril - 1 mai 2026</w:t>
      </w:r>
    </w:p>
    <w:p w14:paraId="4FEB1C9A" w14:textId="77777777" w:rsidR="00884B7D" w:rsidRDefault="00BA1317" w:rsidP="00884B7D">
      <w:pPr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Special Union for the International Patent Classification (IPC Union)</w:t>
      </w:r>
    </w:p>
    <w:p w14:paraId="09B5209B" w14:textId="77777777" w:rsidR="00A85B8E" w:rsidRPr="00A85B8E" w:rsidRDefault="00BA1317" w:rsidP="00884B7D">
      <w:pPr>
        <w:spacing w:after="600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IPC Revision Working Group</w:t>
      </w:r>
    </w:p>
    <w:p w14:paraId="04B099ED" w14:textId="2B070F05" w:rsidR="008B2CC1" w:rsidRPr="003845C1" w:rsidRDefault="00A15E9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</w:t>
      </w:r>
      <w:r w:rsidR="00BA1317">
        <w:rPr>
          <w:b/>
          <w:sz w:val="24"/>
          <w:szCs w:val="24"/>
        </w:rPr>
        <w:t>ty</w:t>
      </w:r>
      <w:r w:rsidR="003D7400">
        <w:rPr>
          <w:b/>
          <w:sz w:val="24"/>
          <w:szCs w:val="24"/>
        </w:rPr>
        <w:t>-</w:t>
      </w:r>
      <w:r w:rsidR="00A468DB">
        <w:rPr>
          <w:b/>
          <w:sz w:val="24"/>
          <w:szCs w:val="24"/>
        </w:rPr>
        <w:t>Fifth</w:t>
      </w:r>
      <w:r w:rsidR="00652EE1" w:rsidRPr="000D0A6A">
        <w:rPr>
          <w:b/>
          <w:sz w:val="24"/>
          <w:szCs w:val="24"/>
        </w:rPr>
        <w:t xml:space="preserve"> </w:t>
      </w:r>
      <w:r w:rsidR="00BA1317" w:rsidRPr="000D0A6A">
        <w:rPr>
          <w:b/>
          <w:sz w:val="24"/>
          <w:szCs w:val="24"/>
        </w:rPr>
        <w:t>Session</w:t>
      </w:r>
    </w:p>
    <w:p w14:paraId="060DD4BF" w14:textId="240C06B1" w:rsidR="008B2CC1" w:rsidRPr="00AE3A87" w:rsidRDefault="00BA1317" w:rsidP="00CE65D4">
      <w:pPr>
        <w:spacing w:after="720"/>
        <w:rPr>
          <w:lang w:val="fr-CH"/>
        </w:rPr>
      </w:pPr>
      <w:r w:rsidRPr="00AE3A87">
        <w:rPr>
          <w:b/>
          <w:sz w:val="24"/>
          <w:szCs w:val="24"/>
          <w:lang w:val="fr-CH"/>
        </w:rPr>
        <w:t>Geneva,</w:t>
      </w:r>
      <w:r w:rsidR="00975F68" w:rsidRPr="00AE3A87">
        <w:rPr>
          <w:b/>
          <w:sz w:val="24"/>
          <w:szCs w:val="24"/>
          <w:lang w:val="fr-CH"/>
        </w:rPr>
        <w:t xml:space="preserve"> </w:t>
      </w:r>
      <w:r w:rsidR="00A468DB" w:rsidRPr="00AE3A87">
        <w:rPr>
          <w:b/>
          <w:sz w:val="24"/>
          <w:szCs w:val="24"/>
          <w:lang w:val="fr-CH"/>
        </w:rPr>
        <w:t>April 27 to May 1, 2026</w:t>
      </w:r>
    </w:p>
    <w:p w14:paraId="169DF91C" w14:textId="77777777" w:rsidR="004931D8" w:rsidRPr="00AE3A87" w:rsidRDefault="004931D8" w:rsidP="004931D8">
      <w:pPr>
        <w:pStyle w:val="Heading1"/>
        <w:spacing w:after="600"/>
        <w:rPr>
          <w:lang w:val="fr-CH"/>
        </w:rPr>
      </w:pPr>
      <w:r w:rsidRPr="00AE3A87">
        <w:rPr>
          <w:lang w:val="fr-CH"/>
        </w:rPr>
        <w:t>LISTE PROVISOIRE</w:t>
      </w:r>
      <w:r w:rsidRPr="00AE3A87">
        <w:rPr>
          <w:rStyle w:val="FootnoteReference"/>
          <w:lang w:val="fr-CH"/>
        </w:rPr>
        <w:footnoteReference w:customMarkFollows="1" w:id="2"/>
        <w:t>*</w:t>
      </w:r>
      <w:r w:rsidRPr="00AE3A87">
        <w:rPr>
          <w:lang w:val="fr-CH"/>
        </w:rPr>
        <w:t xml:space="preserve"> DES PARTICIPANTS/</w:t>
      </w:r>
      <w:r w:rsidRPr="00AE3A87">
        <w:rPr>
          <w:lang w:val="fr-CH"/>
        </w:rPr>
        <w:br/>
        <w:t>PROVISIONAL LIST</w:t>
      </w:r>
      <w:r w:rsidRPr="00AE3A87">
        <w:rPr>
          <w:rStyle w:val="FootnoteReference"/>
          <w:lang w:val="fr-CH"/>
        </w:rPr>
        <w:footnoteReference w:customMarkFollows="1" w:id="3"/>
        <w:t>*</w:t>
      </w:r>
      <w:r w:rsidRPr="00AE3A87">
        <w:rPr>
          <w:lang w:val="fr-CH"/>
        </w:rPr>
        <w:t xml:space="preserve"> OF PARTICIPANTS</w:t>
      </w:r>
    </w:p>
    <w:p w14:paraId="456A54A7" w14:textId="77777777" w:rsidR="004931D8" w:rsidRPr="00AE3A87" w:rsidRDefault="004931D8" w:rsidP="004931D8">
      <w:pPr>
        <w:rPr>
          <w:i/>
          <w:lang w:val="fr-CH"/>
        </w:rPr>
      </w:pPr>
      <w:r w:rsidRPr="00AE3A87">
        <w:rPr>
          <w:i/>
          <w:lang w:val="fr-CH"/>
        </w:rPr>
        <w:t>établie par le Secrétariat</w:t>
      </w:r>
    </w:p>
    <w:p w14:paraId="1B3E6E53" w14:textId="77777777" w:rsidR="004931D8" w:rsidRPr="009A1B9C" w:rsidRDefault="004931D8" w:rsidP="004931D8">
      <w:pPr>
        <w:spacing w:after="240"/>
        <w:rPr>
          <w:i/>
        </w:rPr>
      </w:pPr>
      <w:bookmarkStart w:id="3" w:name="PreparedE"/>
      <w:bookmarkEnd w:id="3"/>
      <w:r w:rsidRPr="009A1B9C">
        <w:rPr>
          <w:i/>
        </w:rPr>
        <w:t>prepared by the Secretariat</w:t>
      </w:r>
    </w:p>
    <w:p w14:paraId="451B2FF5" w14:textId="77777777" w:rsidR="004931D8" w:rsidRPr="009A1B9C" w:rsidRDefault="004931D8" w:rsidP="004931D8">
      <w:r w:rsidRPr="009A1B9C">
        <w:br w:type="page"/>
      </w:r>
    </w:p>
    <w:p w14:paraId="5C606BCC" w14:textId="0A1DA865" w:rsidR="00C340A7" w:rsidRPr="009A1B9C" w:rsidRDefault="00C340A7" w:rsidP="00F921A8">
      <w:pPr>
        <w:pStyle w:val="Heading1"/>
      </w:pPr>
      <w:r w:rsidRPr="009A1B9C">
        <w:rPr>
          <w:rStyle w:val="normaltextrun"/>
        </w:rPr>
        <w:lastRenderedPageBreak/>
        <w:t>I.</w:t>
      </w:r>
      <w:r w:rsidRPr="009A1B9C">
        <w:rPr>
          <w:rStyle w:val="tabchar"/>
        </w:rPr>
        <w:tab/>
      </w:r>
      <w:r w:rsidRPr="009A1B9C">
        <w:rPr>
          <w:rStyle w:val="normaltextrun"/>
        </w:rPr>
        <w:t>ÉTATS membres/member STATES</w:t>
      </w:r>
      <w:r w:rsidRPr="009A1B9C">
        <w:rPr>
          <w:rStyle w:val="eop"/>
        </w:rPr>
        <w:t> </w:t>
      </w:r>
      <w:r w:rsidR="00562F79" w:rsidRPr="009A1B9C">
        <w:rPr>
          <w:rStyle w:val="eop"/>
        </w:rPr>
        <w:tab/>
      </w:r>
      <w:r w:rsidR="00562F79" w:rsidRPr="009A1B9C">
        <w:rPr>
          <w:rStyle w:val="eop"/>
        </w:rPr>
        <w:tab/>
      </w:r>
    </w:p>
    <w:p w14:paraId="7A146A91" w14:textId="77777777" w:rsidR="00C340A7" w:rsidRPr="009E2F00" w:rsidRDefault="00C340A7" w:rsidP="00C340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9E2F00">
        <w:rPr>
          <w:rStyle w:val="normaltextrun"/>
          <w:rFonts w:ascii="Arial" w:hAnsi="Arial" w:cs="Arial"/>
          <w:sz w:val="22"/>
          <w:szCs w:val="22"/>
          <w:lang w:val="fr-FR"/>
        </w:rPr>
        <w:t>(dans l’ordre alphabétique des noms français des États)</w:t>
      </w:r>
      <w:r w:rsidRPr="009E2F00">
        <w:rPr>
          <w:rStyle w:val="eop"/>
          <w:rFonts w:ascii="Arial" w:hAnsi="Arial" w:cs="Arial"/>
          <w:sz w:val="22"/>
          <w:szCs w:val="22"/>
          <w:lang w:val="fr-FR"/>
        </w:rPr>
        <w:t> </w:t>
      </w:r>
    </w:p>
    <w:p w14:paraId="7C49275F" w14:textId="77777777" w:rsidR="00C340A7" w:rsidRPr="009E2F00" w:rsidRDefault="00C340A7" w:rsidP="00C340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E2F00">
        <w:rPr>
          <w:rStyle w:val="normaltextrun"/>
          <w:rFonts w:ascii="Arial" w:hAnsi="Arial" w:cs="Arial"/>
          <w:sz w:val="22"/>
          <w:szCs w:val="22"/>
        </w:rPr>
        <w:t>(in the alphabetical order of the names in French)</w:t>
      </w:r>
      <w:r w:rsidRPr="009E2F00">
        <w:rPr>
          <w:rStyle w:val="eop"/>
          <w:rFonts w:ascii="Arial" w:hAnsi="Arial" w:cs="Arial"/>
          <w:sz w:val="22"/>
          <w:szCs w:val="22"/>
        </w:rPr>
        <w:t> </w:t>
      </w:r>
    </w:p>
    <w:p w14:paraId="1AC5D5FD" w14:textId="77777777" w:rsidR="00362C91" w:rsidRPr="009E2F00" w:rsidRDefault="00362C91" w:rsidP="00C514E2">
      <w:pPr>
        <w:pStyle w:val="Heading3"/>
      </w:pPr>
      <w:r w:rsidRPr="009E2F00">
        <w:t>ALLEMAGNE/GERMANY</w:t>
      </w:r>
    </w:p>
    <w:p w14:paraId="5428ECDB" w14:textId="77777777" w:rsidR="00787A04" w:rsidRPr="00787A04" w:rsidRDefault="00787A04" w:rsidP="009A1B9C"/>
    <w:p w14:paraId="5F77E51A" w14:textId="2E145409" w:rsidR="004B5AF7" w:rsidRPr="009E2F00" w:rsidRDefault="004B5AF7" w:rsidP="004B5AF7">
      <w:pPr>
        <w:rPr>
          <w:szCs w:val="22"/>
        </w:rPr>
      </w:pPr>
      <w:r w:rsidRPr="009E2F00">
        <w:rPr>
          <w:szCs w:val="22"/>
        </w:rPr>
        <w:t>Oliver STEINKELLNER (Mr.), Head, Classification Systems Section, German Patent and Trade Mark Office (DPMA), Munich</w:t>
      </w:r>
    </w:p>
    <w:p w14:paraId="159D0514" w14:textId="77777777" w:rsidR="004B5AF7" w:rsidRPr="009E2F00" w:rsidRDefault="004B5AF7" w:rsidP="004B5AF7">
      <w:pPr>
        <w:rPr>
          <w:szCs w:val="22"/>
        </w:rPr>
      </w:pPr>
    </w:p>
    <w:p w14:paraId="2C4D2E95" w14:textId="0BA1F347" w:rsidR="00DD6611" w:rsidRPr="009E2F00" w:rsidRDefault="00DD6611" w:rsidP="00DD6611">
      <w:pPr>
        <w:rPr>
          <w:szCs w:val="22"/>
        </w:rPr>
      </w:pPr>
      <w:r w:rsidRPr="009E2F00">
        <w:rPr>
          <w:szCs w:val="22"/>
        </w:rPr>
        <w:t>Stefanie GABRIEL (Ms.), Deputy Head, Classification Systems Section, German Patent and Trade Mark Office (DPMA), Munich</w:t>
      </w:r>
    </w:p>
    <w:p w14:paraId="2800D61C" w14:textId="77777777" w:rsidR="00DD6611" w:rsidRPr="009E2F00" w:rsidRDefault="00DD6611" w:rsidP="00DD6611">
      <w:pPr>
        <w:rPr>
          <w:szCs w:val="22"/>
        </w:rPr>
      </w:pPr>
    </w:p>
    <w:p w14:paraId="083AE519" w14:textId="77777777" w:rsidR="00AE1616" w:rsidRDefault="00AE1616" w:rsidP="00E70FF1">
      <w:r w:rsidRPr="00AE1616">
        <w:t>Christoph LAMPELSDORFER (Mr.), Senior Patent Examiner, Classification Systems Section, German Patent and Trade Mark Office (DPMA), Munich</w:t>
      </w:r>
    </w:p>
    <w:p w14:paraId="5C74994E" w14:textId="77777777" w:rsidR="00E70FF1" w:rsidRPr="00AE1616" w:rsidRDefault="00E70FF1" w:rsidP="00E70FF1"/>
    <w:p w14:paraId="5673AA9A" w14:textId="13E8C4EB" w:rsidR="00AE1616" w:rsidRDefault="00AE1616" w:rsidP="00E70FF1">
      <w:r w:rsidRPr="00AE1616">
        <w:t>Elisabeth ESSEL (Ms.), Senior Patent Examiner, Classification Systems Section, German</w:t>
      </w:r>
      <w:r w:rsidR="001B2D75">
        <w:t> </w:t>
      </w:r>
      <w:r w:rsidRPr="00AE1616">
        <w:t>Patent and Trade Mark Office (DPMA), Munich</w:t>
      </w:r>
    </w:p>
    <w:p w14:paraId="6F33A264" w14:textId="77777777" w:rsidR="00E70FF1" w:rsidRPr="00AE1616" w:rsidRDefault="00E70FF1" w:rsidP="00E70FF1"/>
    <w:p w14:paraId="2E64AA77" w14:textId="77777777" w:rsidR="00AE1616" w:rsidRDefault="00AE1616" w:rsidP="00E70FF1">
      <w:r w:rsidRPr="00AE1616">
        <w:t>Florian SIEBEL (Mr.), Senior Patent Examiner, Classification Systems Section, German Patent and Trade Mark Office (DPMA), Munich</w:t>
      </w:r>
    </w:p>
    <w:p w14:paraId="6587DA2E" w14:textId="77777777" w:rsidR="00E70FF1" w:rsidRPr="00AE1616" w:rsidRDefault="00E70FF1" w:rsidP="00E70FF1"/>
    <w:p w14:paraId="66EC6CDF" w14:textId="77777777" w:rsidR="00AE1616" w:rsidRDefault="00AE1616" w:rsidP="00E70FF1">
      <w:r w:rsidRPr="00AE1616">
        <w:t>Katja STANGL (Ms.), Senior Patent Examiner, Classification Systems Section, German Patent and Trade Mark Office (DPMA), Munich</w:t>
      </w:r>
    </w:p>
    <w:p w14:paraId="66CBF866" w14:textId="77777777" w:rsidR="00E70FF1" w:rsidRPr="00AE1616" w:rsidRDefault="00E70FF1" w:rsidP="00E70FF1"/>
    <w:p w14:paraId="17199875" w14:textId="77777777" w:rsidR="00AE1616" w:rsidRDefault="00AE1616" w:rsidP="00E70FF1">
      <w:r w:rsidRPr="00AE1616">
        <w:t>Mark KAMINSKI (Mr.), Senior Patent Examiner, Classification Systems Section, German Patent and Trade Mark Office (DPMA), Munich</w:t>
      </w:r>
    </w:p>
    <w:p w14:paraId="62AF8A47" w14:textId="77777777" w:rsidR="00E70FF1" w:rsidRPr="00AE1616" w:rsidRDefault="00E70FF1" w:rsidP="00E70FF1"/>
    <w:p w14:paraId="4BFA7421" w14:textId="77777777" w:rsidR="00AE1616" w:rsidRDefault="00AE1616" w:rsidP="00E70FF1">
      <w:r w:rsidRPr="00AE1616">
        <w:t>Martina FRITZSCHE-HENKE (Ms.), Senior Patent Examiner, Classification Systems Section, German Patent and Trade Mark Office (DPMA), Munich</w:t>
      </w:r>
    </w:p>
    <w:p w14:paraId="7B526B9D" w14:textId="77777777" w:rsidR="00E70FF1" w:rsidRPr="00AE1616" w:rsidRDefault="00E70FF1" w:rsidP="00E70FF1"/>
    <w:p w14:paraId="6245F598" w14:textId="63D7389F" w:rsidR="00AE1616" w:rsidRDefault="00AE1616" w:rsidP="00E70FF1">
      <w:r w:rsidRPr="00AE1616">
        <w:t>Peter SCHULLER (Mr.), Senior Patent Examiner, Classification Systems Section, German</w:t>
      </w:r>
      <w:r w:rsidR="00C6510D">
        <w:t> </w:t>
      </w:r>
      <w:r w:rsidRPr="00AE1616">
        <w:t>Patent and Trade Mark Office (DPMA), Munich</w:t>
      </w:r>
    </w:p>
    <w:p w14:paraId="63CF72B4" w14:textId="77777777" w:rsidR="00E70FF1" w:rsidRPr="00AE1616" w:rsidRDefault="00E70FF1" w:rsidP="00E70FF1"/>
    <w:p w14:paraId="30EBBFBB" w14:textId="77777777" w:rsidR="00AE1616" w:rsidRDefault="00AE1616" w:rsidP="00E70FF1">
      <w:r w:rsidRPr="00AE1616">
        <w:t>Steffen MÜNCH (Mr.), Senior Patent Examiner, Classification Systems Section, German Patent and Trade Mark Office (DPMA), Munich</w:t>
      </w:r>
    </w:p>
    <w:p w14:paraId="76E0DB78" w14:textId="77777777" w:rsidR="00E70FF1" w:rsidRPr="00AE1616" w:rsidRDefault="00E70FF1" w:rsidP="00E70FF1"/>
    <w:p w14:paraId="5F2737E8" w14:textId="52A41004" w:rsidR="00AE1616" w:rsidRDefault="00AE1616" w:rsidP="00E70FF1">
      <w:r w:rsidRPr="00AE1616">
        <w:t>Thomas SCHENK (Mr.), Senior Patent Examiner, Classification Systems Section, German</w:t>
      </w:r>
      <w:r w:rsidR="00C6510D">
        <w:t> </w:t>
      </w:r>
      <w:r w:rsidRPr="00AE1616">
        <w:t>Patent and Trade Mark Office (DPMA), Munich</w:t>
      </w:r>
    </w:p>
    <w:p w14:paraId="4D00593C" w14:textId="77777777" w:rsidR="00E70FF1" w:rsidRPr="00AE1616" w:rsidRDefault="00E70FF1" w:rsidP="00E70FF1"/>
    <w:p w14:paraId="109F8C42" w14:textId="2098BC01" w:rsidR="00B050D5" w:rsidRDefault="00AE1616" w:rsidP="00E70FF1">
      <w:r w:rsidRPr="00AE1616">
        <w:t>Veronika TINKL (Ms.), Senior Patent Examiner, Classification Systems Section, German Patent and Trade Mark Office (DPMA), Munich</w:t>
      </w:r>
    </w:p>
    <w:p w14:paraId="491D9CC5" w14:textId="77777777" w:rsidR="009F05C2" w:rsidRDefault="009F05C2" w:rsidP="00E70FF1"/>
    <w:p w14:paraId="6ECA551E" w14:textId="77777777" w:rsidR="00362C91" w:rsidRPr="00BC0913" w:rsidRDefault="00362C91" w:rsidP="00BC0913">
      <w:pPr>
        <w:pStyle w:val="Heading3"/>
      </w:pPr>
      <w:r w:rsidRPr="00BC0913">
        <w:t>ARABIE SAOUDITE/SAUDI ARABIA</w:t>
      </w:r>
    </w:p>
    <w:p w14:paraId="602D001F" w14:textId="77777777" w:rsidR="00787A04" w:rsidRPr="00787A04" w:rsidRDefault="00787A04" w:rsidP="009A1B9C"/>
    <w:p w14:paraId="4D3FC5CB" w14:textId="7B0744A3" w:rsidR="00E87220" w:rsidRDefault="00E87220" w:rsidP="00E87220">
      <w:pPr>
        <w:rPr>
          <w:szCs w:val="22"/>
        </w:rPr>
      </w:pPr>
      <w:r>
        <w:rPr>
          <w:szCs w:val="22"/>
        </w:rPr>
        <w:t>Abdulhakim ALSAEED (Mr.), Patent Expert, Patents Department, Saudi Authority for Intellectual Property (SAIP), Riyadh</w:t>
      </w:r>
    </w:p>
    <w:p w14:paraId="79C6B082" w14:textId="77777777" w:rsidR="00E87220" w:rsidRDefault="00E87220" w:rsidP="00362C91">
      <w:pPr>
        <w:rPr>
          <w:szCs w:val="22"/>
        </w:rPr>
      </w:pPr>
    </w:p>
    <w:p w14:paraId="36ECD2C0" w14:textId="18749AF7" w:rsidR="00B050D5" w:rsidRDefault="00362C91" w:rsidP="00362C91">
      <w:pPr>
        <w:rPr>
          <w:szCs w:val="22"/>
        </w:rPr>
      </w:pPr>
      <w:r>
        <w:rPr>
          <w:szCs w:val="22"/>
        </w:rPr>
        <w:t xml:space="preserve">Fahad ALNAFJAN (Mr.), </w:t>
      </w:r>
      <w:r w:rsidR="006A5CC4">
        <w:rPr>
          <w:szCs w:val="22"/>
        </w:rPr>
        <w:t>Patent Expert</w:t>
      </w:r>
      <w:r>
        <w:rPr>
          <w:szCs w:val="22"/>
        </w:rPr>
        <w:t xml:space="preserve">, </w:t>
      </w:r>
      <w:r w:rsidR="006A5CC4">
        <w:rPr>
          <w:szCs w:val="22"/>
        </w:rPr>
        <w:t>Patents Department</w:t>
      </w:r>
      <w:r>
        <w:rPr>
          <w:szCs w:val="22"/>
        </w:rPr>
        <w:t xml:space="preserve">, Saudi Authority for Intellectual Property </w:t>
      </w:r>
      <w:r w:rsidR="006A5CC4">
        <w:rPr>
          <w:szCs w:val="22"/>
        </w:rPr>
        <w:t>(</w:t>
      </w:r>
      <w:r>
        <w:rPr>
          <w:szCs w:val="22"/>
        </w:rPr>
        <w:t>SAIP</w:t>
      </w:r>
      <w:r w:rsidR="006A5CC4">
        <w:rPr>
          <w:szCs w:val="22"/>
        </w:rPr>
        <w:t>)</w:t>
      </w:r>
      <w:r>
        <w:rPr>
          <w:szCs w:val="22"/>
        </w:rPr>
        <w:t>, Riyadh</w:t>
      </w:r>
    </w:p>
    <w:p w14:paraId="55B41EE8" w14:textId="7A128FBC" w:rsidR="009F05C2" w:rsidRDefault="008D580F" w:rsidP="00362C91">
      <w:pPr>
        <w:rPr>
          <w:szCs w:val="22"/>
        </w:rPr>
      </w:pPr>
      <w:r>
        <w:rPr>
          <w:szCs w:val="22"/>
        </w:rPr>
        <w:br w:type="page"/>
      </w:r>
    </w:p>
    <w:p w14:paraId="6D790625" w14:textId="084F16F0" w:rsidR="00D719EB" w:rsidRPr="000C6E51" w:rsidRDefault="00D719EB" w:rsidP="001E1326">
      <w:pPr>
        <w:pStyle w:val="Heading3"/>
      </w:pPr>
      <w:r w:rsidRPr="000C6E51">
        <w:lastRenderedPageBreak/>
        <w:t>ARMÉNIE/ARMENIA</w:t>
      </w:r>
    </w:p>
    <w:p w14:paraId="58D05A26" w14:textId="77777777" w:rsidR="008D580F" w:rsidRDefault="008D580F" w:rsidP="00F14317">
      <w:pPr>
        <w:rPr>
          <w:szCs w:val="22"/>
        </w:rPr>
      </w:pPr>
    </w:p>
    <w:p w14:paraId="171D5402" w14:textId="7533A1BA" w:rsidR="009F05C2" w:rsidRDefault="00D719EB" w:rsidP="00F14317">
      <w:pPr>
        <w:rPr>
          <w:szCs w:val="22"/>
        </w:rPr>
      </w:pPr>
      <w:r>
        <w:rPr>
          <w:szCs w:val="22"/>
        </w:rPr>
        <w:t>Vardan AVETYAN (Mr.), Chief Specialist, Inventions and Industrial Designs, Examination</w:t>
      </w:r>
      <w:r w:rsidR="00286A5E">
        <w:rPr>
          <w:szCs w:val="22"/>
        </w:rPr>
        <w:t> </w:t>
      </w:r>
      <w:r>
        <w:rPr>
          <w:szCs w:val="22"/>
        </w:rPr>
        <w:t xml:space="preserve">Department, Intellectual Property Office, </w:t>
      </w:r>
      <w:r w:rsidR="00F14317" w:rsidRPr="00F14317">
        <w:rPr>
          <w:szCs w:val="22"/>
        </w:rPr>
        <w:t xml:space="preserve">Ministry of Economy of the Republic of Armenia, </w:t>
      </w:r>
      <w:r>
        <w:rPr>
          <w:szCs w:val="22"/>
        </w:rPr>
        <w:t>Yerevan</w:t>
      </w:r>
    </w:p>
    <w:p w14:paraId="0E7823BC" w14:textId="77777777" w:rsidR="009F05C2" w:rsidRDefault="009F05C2" w:rsidP="00F14317">
      <w:pPr>
        <w:rPr>
          <w:szCs w:val="22"/>
        </w:rPr>
      </w:pPr>
    </w:p>
    <w:p w14:paraId="77D41671" w14:textId="1D6161E6" w:rsidR="00902D3C" w:rsidRPr="004F5F20" w:rsidRDefault="00902D3C" w:rsidP="00336CC4">
      <w:pPr>
        <w:pStyle w:val="Heading3"/>
      </w:pPr>
      <w:r w:rsidRPr="004F5F20">
        <w:t>AZERBAÏDJAN/AZERBAIJAN</w:t>
      </w:r>
    </w:p>
    <w:p w14:paraId="7A35E9A0" w14:textId="77777777" w:rsidR="00787A04" w:rsidRPr="00787A04" w:rsidRDefault="00787A04" w:rsidP="009A1B9C"/>
    <w:p w14:paraId="7D645688" w14:textId="2012C7B8" w:rsidR="00BB1119" w:rsidRDefault="00902D3C" w:rsidP="006F78F8">
      <w:r>
        <w:rPr>
          <w:szCs w:val="22"/>
        </w:rPr>
        <w:t xml:space="preserve">Sevinj ZEYNALOVA (Ms.), Head, </w:t>
      </w:r>
      <w:r w:rsidR="00815ED1">
        <w:rPr>
          <w:szCs w:val="22"/>
        </w:rPr>
        <w:t>I</w:t>
      </w:r>
      <w:r>
        <w:rPr>
          <w:szCs w:val="22"/>
        </w:rPr>
        <w:t xml:space="preserve">nvention </w:t>
      </w:r>
      <w:r w:rsidR="00815ED1">
        <w:rPr>
          <w:szCs w:val="22"/>
        </w:rPr>
        <w:t>and Utility Model Examination Department</w:t>
      </w:r>
      <w:r>
        <w:rPr>
          <w:szCs w:val="22"/>
        </w:rPr>
        <w:t>, Patent</w:t>
      </w:r>
      <w:r w:rsidR="006F64BD">
        <w:rPr>
          <w:szCs w:val="22"/>
        </w:rPr>
        <w:t> </w:t>
      </w:r>
      <w:r>
        <w:rPr>
          <w:szCs w:val="22"/>
        </w:rPr>
        <w:t xml:space="preserve">and Trademarks Examination Centre, </w:t>
      </w:r>
      <w:r w:rsidR="00AB5D89" w:rsidRPr="00AB5D89">
        <w:rPr>
          <w:szCs w:val="22"/>
        </w:rPr>
        <w:t>Intellectual Property Agency of the Republic of Azerbaijan, Baku</w:t>
      </w:r>
    </w:p>
    <w:p w14:paraId="4C027F01" w14:textId="77777777" w:rsidR="001C698A" w:rsidRDefault="001C698A" w:rsidP="006F78F8"/>
    <w:p w14:paraId="0C84A1D4" w14:textId="35210DE4" w:rsidR="00362C91" w:rsidRDefault="00362C91" w:rsidP="008D580F">
      <w:pPr>
        <w:pStyle w:val="Heading3"/>
      </w:pPr>
      <w:r w:rsidRPr="009A1B9C">
        <w:t>BRÉSIL/BRAZIL</w:t>
      </w:r>
    </w:p>
    <w:p w14:paraId="32314613" w14:textId="77777777" w:rsidR="00666D58" w:rsidRPr="001C698A" w:rsidRDefault="00666D58" w:rsidP="009A1B9C"/>
    <w:p w14:paraId="091B7DF9" w14:textId="77AB09C0" w:rsidR="00917F61" w:rsidRDefault="00917F61" w:rsidP="00917F61">
      <w:pPr>
        <w:rPr>
          <w:szCs w:val="22"/>
        </w:rPr>
      </w:pPr>
      <w:r w:rsidRPr="00B369AC">
        <w:rPr>
          <w:szCs w:val="22"/>
        </w:rPr>
        <w:t xml:space="preserve">Anderson Willian DE SOUZA BALTAZAR (Mr.), </w:t>
      </w:r>
      <w:r>
        <w:rPr>
          <w:szCs w:val="22"/>
        </w:rPr>
        <w:t>Expert</w:t>
      </w:r>
      <w:r w:rsidRPr="00B369AC">
        <w:rPr>
          <w:szCs w:val="22"/>
        </w:rPr>
        <w:t>, National Institute of Industrial Property</w:t>
      </w:r>
      <w:r w:rsidR="004E4EF7">
        <w:rPr>
          <w:szCs w:val="22"/>
        </w:rPr>
        <w:t> </w:t>
      </w:r>
      <w:r w:rsidRPr="00B369AC">
        <w:rPr>
          <w:szCs w:val="22"/>
        </w:rPr>
        <w:t xml:space="preserve">(INPI), Ministry of Development, Industry, Commerce and Services (MDIC), </w:t>
      </w:r>
      <w:r w:rsidRPr="00BB6ACF">
        <w:rPr>
          <w:szCs w:val="22"/>
        </w:rPr>
        <w:t>Barra</w:t>
      </w:r>
      <w:r w:rsidR="00DB5846">
        <w:rPr>
          <w:szCs w:val="22"/>
        </w:rPr>
        <w:t> </w:t>
      </w:r>
      <w:r w:rsidRPr="00BB6ACF">
        <w:rPr>
          <w:szCs w:val="22"/>
        </w:rPr>
        <w:t xml:space="preserve">Mansa </w:t>
      </w:r>
    </w:p>
    <w:p w14:paraId="125A0B09" w14:textId="77777777" w:rsidR="00917F61" w:rsidRDefault="00917F61" w:rsidP="00F56AE5">
      <w:pPr>
        <w:rPr>
          <w:szCs w:val="22"/>
        </w:rPr>
      </w:pPr>
    </w:p>
    <w:p w14:paraId="4308724F" w14:textId="77A20D59" w:rsidR="00362C91" w:rsidRDefault="006A5CC4" w:rsidP="00F56AE5">
      <w:pPr>
        <w:rPr>
          <w:szCs w:val="22"/>
        </w:rPr>
      </w:pPr>
      <w:r>
        <w:rPr>
          <w:szCs w:val="22"/>
        </w:rPr>
        <w:t xml:space="preserve">Darcio </w:t>
      </w:r>
      <w:r w:rsidR="00362C91">
        <w:rPr>
          <w:szCs w:val="22"/>
        </w:rPr>
        <w:t xml:space="preserve">PEREIRA (Mr.), </w:t>
      </w:r>
      <w:r w:rsidR="00A5708C">
        <w:rPr>
          <w:szCs w:val="22"/>
        </w:rPr>
        <w:t>Expert, Department of Intellectual Property and Metrolog</w:t>
      </w:r>
      <w:r w:rsidR="002A7578">
        <w:rPr>
          <w:szCs w:val="22"/>
        </w:rPr>
        <w:t xml:space="preserve">y, </w:t>
      </w:r>
      <w:r w:rsidR="00362C91">
        <w:rPr>
          <w:szCs w:val="22"/>
        </w:rPr>
        <w:t>National</w:t>
      </w:r>
      <w:r w:rsidR="002F2D8A">
        <w:rPr>
          <w:szCs w:val="22"/>
        </w:rPr>
        <w:t> </w:t>
      </w:r>
      <w:r w:rsidR="00362C91">
        <w:rPr>
          <w:szCs w:val="22"/>
        </w:rPr>
        <w:t>Institute of Industrial Property</w:t>
      </w:r>
      <w:r w:rsidR="003764A3">
        <w:rPr>
          <w:szCs w:val="22"/>
        </w:rPr>
        <w:t xml:space="preserve"> (INPI</w:t>
      </w:r>
      <w:r w:rsidR="004B13D9">
        <w:rPr>
          <w:szCs w:val="22"/>
        </w:rPr>
        <w:t>)</w:t>
      </w:r>
      <w:r w:rsidR="00362C91">
        <w:rPr>
          <w:szCs w:val="22"/>
        </w:rPr>
        <w:t xml:space="preserve">, Ministry of Development, Industry, Commerce and Services </w:t>
      </w:r>
      <w:r w:rsidR="004B13D9">
        <w:rPr>
          <w:szCs w:val="22"/>
        </w:rPr>
        <w:t>(</w:t>
      </w:r>
      <w:r w:rsidR="00362C91">
        <w:rPr>
          <w:szCs w:val="22"/>
        </w:rPr>
        <w:t>MDIC</w:t>
      </w:r>
      <w:r w:rsidR="004B13D9">
        <w:rPr>
          <w:szCs w:val="22"/>
        </w:rPr>
        <w:t>)</w:t>
      </w:r>
      <w:r w:rsidR="00362C91">
        <w:rPr>
          <w:szCs w:val="22"/>
        </w:rPr>
        <w:t>, Campinas</w:t>
      </w:r>
    </w:p>
    <w:p w14:paraId="361607E2" w14:textId="77777777" w:rsidR="00362C91" w:rsidRDefault="00362C91" w:rsidP="00F56AE5">
      <w:pPr>
        <w:rPr>
          <w:szCs w:val="22"/>
        </w:rPr>
      </w:pPr>
    </w:p>
    <w:p w14:paraId="78F229CB" w14:textId="77777777" w:rsidR="00A603D2" w:rsidRDefault="00A603D2" w:rsidP="00F56AE5">
      <w:pPr>
        <w:rPr>
          <w:szCs w:val="22"/>
        </w:rPr>
      </w:pPr>
      <w:r w:rsidRPr="00380E89">
        <w:rPr>
          <w:szCs w:val="22"/>
        </w:rPr>
        <w:t xml:space="preserve">Rodrigo FERRARO (Mr.), Patent Examiner, </w:t>
      </w:r>
      <w:r>
        <w:rPr>
          <w:szCs w:val="22"/>
        </w:rPr>
        <w:t xml:space="preserve">Secretariat for Competitiveness and Regulation, </w:t>
      </w:r>
      <w:r w:rsidRPr="00380E89">
        <w:rPr>
          <w:szCs w:val="22"/>
        </w:rPr>
        <w:t>National Institute of Industrial Property (INPI),</w:t>
      </w:r>
      <w:r w:rsidRPr="003578B8">
        <w:rPr>
          <w:szCs w:val="22"/>
        </w:rPr>
        <w:t xml:space="preserve"> </w:t>
      </w:r>
      <w:r>
        <w:rPr>
          <w:szCs w:val="22"/>
        </w:rPr>
        <w:t>Ministry of Development, Industry, Trade and Services (MDIC),</w:t>
      </w:r>
      <w:r w:rsidRPr="00380E89">
        <w:rPr>
          <w:szCs w:val="22"/>
        </w:rPr>
        <w:t xml:space="preserve"> Belo Horizonte</w:t>
      </w:r>
    </w:p>
    <w:p w14:paraId="68D3DA10" w14:textId="77777777" w:rsidR="00F24DEB" w:rsidRDefault="00F24DEB" w:rsidP="00F56AE5">
      <w:pPr>
        <w:rPr>
          <w:szCs w:val="22"/>
        </w:rPr>
      </w:pPr>
    </w:p>
    <w:p w14:paraId="40DC047B" w14:textId="2817E572" w:rsidR="00362C91" w:rsidRPr="000C6E51" w:rsidRDefault="00362C91" w:rsidP="00BB6ACF">
      <w:pPr>
        <w:pStyle w:val="Heading3"/>
      </w:pPr>
      <w:r w:rsidRPr="000C6E51">
        <w:t>BULGARIE/BULGARIA</w:t>
      </w:r>
    </w:p>
    <w:p w14:paraId="740ED942" w14:textId="1EE70040" w:rsidR="00362C91" w:rsidRDefault="006662AA" w:rsidP="00F56AE5">
      <w:pPr>
        <w:rPr>
          <w:szCs w:val="22"/>
        </w:rPr>
      </w:pPr>
      <w:r>
        <w:rPr>
          <w:szCs w:val="22"/>
        </w:rPr>
        <w:t xml:space="preserve">Radoslava </w:t>
      </w:r>
      <w:r w:rsidR="00362C91">
        <w:rPr>
          <w:szCs w:val="22"/>
        </w:rPr>
        <w:t xml:space="preserve">MLADENOVA (Ms.), </w:t>
      </w:r>
      <w:r>
        <w:rPr>
          <w:szCs w:val="22"/>
        </w:rPr>
        <w:t>Patent Examiner</w:t>
      </w:r>
      <w:r w:rsidR="00362C91">
        <w:rPr>
          <w:szCs w:val="22"/>
        </w:rPr>
        <w:t>, Directorate "Examination and Protection of Inventions, Utility Models and Industrial Designs", Patent Office of the Republic of Bulgaria, Sofia</w:t>
      </w:r>
    </w:p>
    <w:p w14:paraId="1C5CCED3" w14:textId="77777777" w:rsidR="00400BCC" w:rsidRDefault="00400BCC" w:rsidP="00F56AE5">
      <w:pPr>
        <w:rPr>
          <w:szCs w:val="22"/>
        </w:rPr>
      </w:pPr>
    </w:p>
    <w:p w14:paraId="1B5237A1" w14:textId="77777777" w:rsidR="00362C91" w:rsidRDefault="00362C91" w:rsidP="00F56AE5">
      <w:pPr>
        <w:pStyle w:val="Heading3"/>
        <w:rPr>
          <w:lang w:val="fr-FR"/>
        </w:rPr>
      </w:pPr>
      <w:r w:rsidRPr="006C5A97">
        <w:rPr>
          <w:lang w:val="fr-FR"/>
        </w:rPr>
        <w:t>CANADA</w:t>
      </w:r>
    </w:p>
    <w:p w14:paraId="08EFC644" w14:textId="77777777" w:rsidR="006E64AD" w:rsidRPr="006E64AD" w:rsidRDefault="006E64AD" w:rsidP="009A1B9C">
      <w:pPr>
        <w:rPr>
          <w:lang w:val="fr-FR"/>
        </w:rPr>
      </w:pPr>
    </w:p>
    <w:p w14:paraId="6F4A3D11" w14:textId="78E8E577" w:rsidR="00295376" w:rsidRPr="00E753C8" w:rsidRDefault="00CF6EE1" w:rsidP="00F56AE5">
      <w:pPr>
        <w:rPr>
          <w:szCs w:val="22"/>
          <w:lang w:val="fr-CH"/>
        </w:rPr>
      </w:pPr>
      <w:r w:rsidRPr="00295376">
        <w:rPr>
          <w:szCs w:val="22"/>
          <w:lang w:val="fr-CH"/>
        </w:rPr>
        <w:t>Craig MACMILLAN (M</w:t>
      </w:r>
      <w:r w:rsidR="006441F8">
        <w:rPr>
          <w:szCs w:val="22"/>
          <w:lang w:val="fr-CH"/>
        </w:rPr>
        <w:t>.</w:t>
      </w:r>
      <w:r w:rsidRPr="00295376">
        <w:rPr>
          <w:szCs w:val="22"/>
          <w:lang w:val="fr-CH"/>
        </w:rPr>
        <w:t xml:space="preserve">), </w:t>
      </w:r>
      <w:r w:rsidR="00DC41C7" w:rsidRPr="00295376">
        <w:rPr>
          <w:szCs w:val="22"/>
          <w:lang w:val="fr-CH"/>
        </w:rPr>
        <w:t>directeur adjoint</w:t>
      </w:r>
      <w:r w:rsidR="00A8625A" w:rsidRPr="00295376">
        <w:rPr>
          <w:szCs w:val="22"/>
          <w:lang w:val="fr-CH"/>
        </w:rPr>
        <w:t xml:space="preserve">, </w:t>
      </w:r>
      <w:r w:rsidR="00E753C8" w:rsidRPr="00E753C8">
        <w:rPr>
          <w:szCs w:val="22"/>
          <w:lang w:val="fr-FR"/>
        </w:rPr>
        <w:t>Accords internationaux et coopération</w:t>
      </w:r>
      <w:r w:rsidR="00295376" w:rsidRPr="0012709C">
        <w:rPr>
          <w:szCs w:val="22"/>
          <w:lang w:val="fr-FR"/>
        </w:rPr>
        <w:t xml:space="preserve">, Direction des brevets, Office de la propriété intellectuelle du Canada </w:t>
      </w:r>
      <w:r w:rsidR="00295376">
        <w:rPr>
          <w:szCs w:val="22"/>
          <w:lang w:val="fr-FR"/>
        </w:rPr>
        <w:t>(</w:t>
      </w:r>
      <w:r w:rsidR="00295376" w:rsidRPr="0012709C">
        <w:rPr>
          <w:szCs w:val="22"/>
          <w:lang w:val="fr-FR"/>
        </w:rPr>
        <w:t>OPIC</w:t>
      </w:r>
      <w:r w:rsidR="00295376">
        <w:rPr>
          <w:szCs w:val="22"/>
          <w:lang w:val="fr-FR"/>
        </w:rPr>
        <w:t>)</w:t>
      </w:r>
      <w:r w:rsidR="00295376" w:rsidRPr="0012709C">
        <w:rPr>
          <w:szCs w:val="22"/>
          <w:lang w:val="fr-FR"/>
        </w:rPr>
        <w:t xml:space="preserve">, Innovation, Sciences et Développement Économique Canada </w:t>
      </w:r>
      <w:r w:rsidR="00295376">
        <w:rPr>
          <w:szCs w:val="22"/>
          <w:lang w:val="fr-FR"/>
        </w:rPr>
        <w:t>(</w:t>
      </w:r>
      <w:r w:rsidR="00295376" w:rsidRPr="0012709C">
        <w:rPr>
          <w:szCs w:val="22"/>
          <w:lang w:val="fr-FR"/>
        </w:rPr>
        <w:t>ISDE</w:t>
      </w:r>
      <w:r w:rsidR="00295376">
        <w:rPr>
          <w:szCs w:val="22"/>
          <w:lang w:val="fr-FR"/>
        </w:rPr>
        <w:t>)</w:t>
      </w:r>
      <w:r w:rsidR="00295376" w:rsidRPr="0012709C">
        <w:rPr>
          <w:szCs w:val="22"/>
          <w:lang w:val="fr-FR"/>
        </w:rPr>
        <w:t>, Gatineau</w:t>
      </w:r>
    </w:p>
    <w:p w14:paraId="7B9D57E0" w14:textId="0E15A379" w:rsidR="00CF6EE1" w:rsidRPr="00295376" w:rsidRDefault="00CF6EE1" w:rsidP="00F56AE5">
      <w:pPr>
        <w:rPr>
          <w:lang w:val="fr-FR"/>
        </w:rPr>
      </w:pPr>
    </w:p>
    <w:p w14:paraId="2100A964" w14:textId="13D5629E" w:rsidR="00362C91" w:rsidRDefault="00362C91" w:rsidP="00F56AE5">
      <w:pPr>
        <w:rPr>
          <w:szCs w:val="22"/>
          <w:lang w:val="fr-FR"/>
        </w:rPr>
      </w:pPr>
      <w:r w:rsidRPr="0012709C">
        <w:rPr>
          <w:szCs w:val="22"/>
          <w:lang w:val="fr-FR"/>
        </w:rPr>
        <w:t>Nancy BEAUCHEMIN (M</w:t>
      </w:r>
      <w:r w:rsidR="001828FB">
        <w:rPr>
          <w:szCs w:val="22"/>
          <w:lang w:val="fr-FR"/>
        </w:rPr>
        <w:t>me</w:t>
      </w:r>
      <w:r w:rsidRPr="0012709C">
        <w:rPr>
          <w:szCs w:val="22"/>
          <w:lang w:val="fr-FR"/>
        </w:rPr>
        <w:t xml:space="preserve">), </w:t>
      </w:r>
      <w:r w:rsidR="005C0F69">
        <w:rPr>
          <w:szCs w:val="22"/>
          <w:lang w:val="fr-FR"/>
        </w:rPr>
        <w:t>g</w:t>
      </w:r>
      <w:r w:rsidRPr="0012709C">
        <w:rPr>
          <w:szCs w:val="22"/>
          <w:lang w:val="fr-FR"/>
        </w:rPr>
        <w:t>estionnaire de programme</w:t>
      </w:r>
      <w:r w:rsidR="00A80235">
        <w:rPr>
          <w:szCs w:val="22"/>
          <w:lang w:val="fr-FR"/>
        </w:rPr>
        <w:t>,</w:t>
      </w:r>
      <w:r w:rsidR="00C079A9" w:rsidRPr="00C079A9">
        <w:rPr>
          <w:szCs w:val="22"/>
          <w:lang w:val="fr-CH"/>
        </w:rPr>
        <w:t xml:space="preserve"> </w:t>
      </w:r>
      <w:r w:rsidR="00A80235" w:rsidRPr="00E753C8">
        <w:rPr>
          <w:szCs w:val="22"/>
          <w:lang w:val="fr-FR"/>
        </w:rPr>
        <w:t>Accords internationaux et coopération</w:t>
      </w:r>
      <w:r w:rsidRPr="0012709C">
        <w:rPr>
          <w:szCs w:val="22"/>
          <w:lang w:val="fr-FR"/>
        </w:rPr>
        <w:t>, Direction des brevets, Office de la propriété intellectuelle du Canada</w:t>
      </w:r>
      <w:r w:rsidR="000D6361">
        <w:rPr>
          <w:szCs w:val="22"/>
          <w:lang w:val="fr-FR"/>
        </w:rPr>
        <w:t> </w:t>
      </w:r>
      <w:r w:rsidR="00136D94">
        <w:rPr>
          <w:szCs w:val="22"/>
          <w:lang w:val="fr-FR"/>
        </w:rPr>
        <w:t>(</w:t>
      </w:r>
      <w:r w:rsidRPr="0012709C">
        <w:rPr>
          <w:szCs w:val="22"/>
          <w:lang w:val="fr-FR"/>
        </w:rPr>
        <w:t>OPIC</w:t>
      </w:r>
      <w:r w:rsidR="00136D94">
        <w:rPr>
          <w:szCs w:val="22"/>
          <w:lang w:val="fr-FR"/>
        </w:rPr>
        <w:t>)</w:t>
      </w:r>
      <w:r w:rsidRPr="0012709C">
        <w:rPr>
          <w:szCs w:val="22"/>
          <w:lang w:val="fr-FR"/>
        </w:rPr>
        <w:t xml:space="preserve">, Innovation, Sciences et Développement Économique Canada </w:t>
      </w:r>
      <w:r w:rsidR="00136D94">
        <w:rPr>
          <w:szCs w:val="22"/>
          <w:lang w:val="fr-FR"/>
        </w:rPr>
        <w:t>(</w:t>
      </w:r>
      <w:r w:rsidRPr="0012709C">
        <w:rPr>
          <w:szCs w:val="22"/>
          <w:lang w:val="fr-FR"/>
        </w:rPr>
        <w:t>ISDE</w:t>
      </w:r>
      <w:r w:rsidR="00136D94">
        <w:rPr>
          <w:szCs w:val="22"/>
          <w:lang w:val="fr-FR"/>
        </w:rPr>
        <w:t>)</w:t>
      </w:r>
      <w:r w:rsidRPr="0012709C">
        <w:rPr>
          <w:szCs w:val="22"/>
          <w:lang w:val="fr-FR"/>
        </w:rPr>
        <w:t>, Gatineau</w:t>
      </w:r>
    </w:p>
    <w:p w14:paraId="1BD60B82" w14:textId="77777777" w:rsidR="00751B91" w:rsidRPr="0012709C" w:rsidRDefault="00751B91" w:rsidP="00F56AE5">
      <w:pPr>
        <w:rPr>
          <w:szCs w:val="22"/>
          <w:lang w:val="fr-FR"/>
        </w:rPr>
      </w:pPr>
    </w:p>
    <w:p w14:paraId="19CBE966" w14:textId="77777777" w:rsidR="00362C91" w:rsidRPr="00537159" w:rsidRDefault="00362C91" w:rsidP="00F56AE5">
      <w:pPr>
        <w:pStyle w:val="Heading3"/>
      </w:pPr>
      <w:r w:rsidRPr="00537159">
        <w:t>CHINE/CHINA</w:t>
      </w:r>
    </w:p>
    <w:p w14:paraId="1AF211C6" w14:textId="77777777" w:rsidR="008D580F" w:rsidRDefault="008D580F" w:rsidP="00F56AE5">
      <w:pPr>
        <w:rPr>
          <w:szCs w:val="22"/>
        </w:rPr>
      </w:pPr>
    </w:p>
    <w:p w14:paraId="3172C8E5" w14:textId="481CFBBB" w:rsidR="008471E5" w:rsidRDefault="008471E5" w:rsidP="00F56AE5">
      <w:pPr>
        <w:rPr>
          <w:szCs w:val="22"/>
        </w:rPr>
      </w:pPr>
      <w:r>
        <w:rPr>
          <w:szCs w:val="22"/>
        </w:rPr>
        <w:t>LIN Xiaolu (Ms.), Deputy Director, Patent Documentation Department, China National Intellectual Property Administration (CNIPA), Beijing</w:t>
      </w:r>
    </w:p>
    <w:p w14:paraId="1B91D608" w14:textId="77777777" w:rsidR="008471E5" w:rsidRDefault="008471E5" w:rsidP="00F56AE5">
      <w:pPr>
        <w:rPr>
          <w:szCs w:val="22"/>
        </w:rPr>
      </w:pPr>
    </w:p>
    <w:p w14:paraId="44CCA668" w14:textId="09F32AD2" w:rsidR="008471E5" w:rsidRDefault="008471E5" w:rsidP="00F56AE5">
      <w:pPr>
        <w:rPr>
          <w:szCs w:val="22"/>
        </w:rPr>
      </w:pPr>
      <w:r>
        <w:rPr>
          <w:szCs w:val="22"/>
        </w:rPr>
        <w:t>HE Xiaoli (Ms.), Expert, Patent Examination Cooperation</w:t>
      </w:r>
      <w:r w:rsidR="004B2365">
        <w:rPr>
          <w:szCs w:val="22"/>
        </w:rPr>
        <w:t>,</w:t>
      </w:r>
      <w:r>
        <w:rPr>
          <w:szCs w:val="22"/>
        </w:rPr>
        <w:t xml:space="preserve"> Guangdong Center of the Patent Office, China National Intellectual Property Administration</w:t>
      </w:r>
      <w:r w:rsidR="004B2365">
        <w:rPr>
          <w:szCs w:val="22"/>
        </w:rPr>
        <w:t xml:space="preserve"> (CNIPA)</w:t>
      </w:r>
      <w:r>
        <w:rPr>
          <w:szCs w:val="22"/>
        </w:rPr>
        <w:t>, Guangdong</w:t>
      </w:r>
    </w:p>
    <w:p w14:paraId="7A18B1C7" w14:textId="77777777" w:rsidR="008471E5" w:rsidRDefault="008471E5" w:rsidP="00F56AE5">
      <w:pPr>
        <w:rPr>
          <w:szCs w:val="22"/>
        </w:rPr>
      </w:pPr>
    </w:p>
    <w:p w14:paraId="206922DF" w14:textId="5A27AF7C" w:rsidR="008471E5" w:rsidRDefault="008471E5" w:rsidP="00F56AE5">
      <w:pPr>
        <w:rPr>
          <w:szCs w:val="22"/>
        </w:rPr>
      </w:pPr>
      <w:r>
        <w:rPr>
          <w:szCs w:val="22"/>
        </w:rPr>
        <w:t>WANG Wei (Mr.), Expert, China Patent Technology Development Co</w:t>
      </w:r>
      <w:r w:rsidR="009A1B9C">
        <w:rPr>
          <w:szCs w:val="22"/>
        </w:rPr>
        <w:t xml:space="preserve">operation, </w:t>
      </w:r>
      <w:r>
        <w:rPr>
          <w:szCs w:val="22"/>
        </w:rPr>
        <w:t>China National Intellectual Property Administration</w:t>
      </w:r>
      <w:r w:rsidR="00DB59ED">
        <w:rPr>
          <w:szCs w:val="22"/>
        </w:rPr>
        <w:t xml:space="preserve"> (CNIPA)</w:t>
      </w:r>
      <w:r>
        <w:rPr>
          <w:szCs w:val="22"/>
        </w:rPr>
        <w:t>, Beijing</w:t>
      </w:r>
    </w:p>
    <w:p w14:paraId="052310F6" w14:textId="77777777" w:rsidR="0021733A" w:rsidRDefault="0021733A" w:rsidP="00F56AE5">
      <w:pPr>
        <w:rPr>
          <w:szCs w:val="22"/>
        </w:rPr>
      </w:pPr>
    </w:p>
    <w:p w14:paraId="405CC39B" w14:textId="5199A421" w:rsidR="00362C91" w:rsidRPr="000C6E51" w:rsidRDefault="00362C91" w:rsidP="00F56AE5">
      <w:pPr>
        <w:pStyle w:val="Heading3"/>
      </w:pPr>
      <w:r w:rsidRPr="000C6E51">
        <w:t>ÉGYPTE/EGYPT</w:t>
      </w:r>
    </w:p>
    <w:p w14:paraId="55423358" w14:textId="55EF794A" w:rsidR="00362C91" w:rsidRDefault="00362C91" w:rsidP="00F56AE5">
      <w:pPr>
        <w:rPr>
          <w:szCs w:val="22"/>
        </w:rPr>
      </w:pPr>
      <w:r>
        <w:rPr>
          <w:szCs w:val="22"/>
        </w:rPr>
        <w:t>Heba ABOUMOHAMED (Ms.), Senior Pharmaceutical Patent Examiner, Patent</w:t>
      </w:r>
      <w:r w:rsidR="00913296">
        <w:rPr>
          <w:szCs w:val="22"/>
        </w:rPr>
        <w:t> </w:t>
      </w:r>
      <w:r>
        <w:rPr>
          <w:szCs w:val="22"/>
        </w:rPr>
        <w:t xml:space="preserve">Technical Examination, </w:t>
      </w:r>
      <w:r w:rsidR="007F586B" w:rsidRPr="00C9614A">
        <w:rPr>
          <w:szCs w:val="22"/>
        </w:rPr>
        <w:t>Egyptian Patent Office</w:t>
      </w:r>
      <w:r w:rsidR="007F586B">
        <w:rPr>
          <w:szCs w:val="22"/>
        </w:rPr>
        <w:t xml:space="preserve">, </w:t>
      </w:r>
      <w:r w:rsidR="007F586B" w:rsidRPr="00C9614A">
        <w:rPr>
          <w:szCs w:val="22"/>
        </w:rPr>
        <w:t>Academy of Scientific Research and Technology</w:t>
      </w:r>
      <w:r w:rsidR="00913296" w:rsidRPr="00913296">
        <w:rPr>
          <w:szCs w:val="22"/>
        </w:rPr>
        <w:t xml:space="preserve"> </w:t>
      </w:r>
      <w:r w:rsidR="00913296">
        <w:rPr>
          <w:szCs w:val="22"/>
        </w:rPr>
        <w:t>(</w:t>
      </w:r>
      <w:r w:rsidR="00913296" w:rsidRPr="00C9614A">
        <w:rPr>
          <w:szCs w:val="22"/>
        </w:rPr>
        <w:t>ASRT)</w:t>
      </w:r>
      <w:r w:rsidR="007F586B">
        <w:rPr>
          <w:szCs w:val="22"/>
        </w:rPr>
        <w:t xml:space="preserve">, </w:t>
      </w:r>
      <w:r w:rsidR="007F586B" w:rsidRPr="00C9614A">
        <w:rPr>
          <w:szCs w:val="22"/>
        </w:rPr>
        <w:t>Ministry of Scientific Research</w:t>
      </w:r>
      <w:r w:rsidR="007F586B">
        <w:rPr>
          <w:szCs w:val="22"/>
        </w:rPr>
        <w:t>, Cairo</w:t>
      </w:r>
    </w:p>
    <w:p w14:paraId="67B8A0EA" w14:textId="77777777" w:rsidR="00362C91" w:rsidRDefault="00362C91" w:rsidP="00F56AE5">
      <w:pPr>
        <w:rPr>
          <w:szCs w:val="22"/>
        </w:rPr>
      </w:pPr>
    </w:p>
    <w:p w14:paraId="31022B11" w14:textId="3120AFC0" w:rsidR="00362C91" w:rsidRDefault="00362C91" w:rsidP="009A1B9C">
      <w:pPr>
        <w:spacing w:after="480"/>
        <w:rPr>
          <w:szCs w:val="22"/>
        </w:rPr>
      </w:pPr>
      <w:r>
        <w:rPr>
          <w:szCs w:val="22"/>
        </w:rPr>
        <w:t xml:space="preserve">Marwa HOSNY (Ms.), Senior Pharmaceutical Patent Examiner, Patent Technical Examination, </w:t>
      </w:r>
      <w:r w:rsidR="00C9614A" w:rsidRPr="00C9614A">
        <w:rPr>
          <w:szCs w:val="22"/>
        </w:rPr>
        <w:t>Egyptian Patent Office</w:t>
      </w:r>
      <w:r w:rsidR="00C9614A">
        <w:rPr>
          <w:szCs w:val="22"/>
        </w:rPr>
        <w:t xml:space="preserve">, </w:t>
      </w:r>
      <w:r w:rsidR="00C9614A" w:rsidRPr="00C9614A">
        <w:rPr>
          <w:szCs w:val="22"/>
        </w:rPr>
        <w:t>Academy of Scientific Research and Technology</w:t>
      </w:r>
      <w:r w:rsidR="00913296">
        <w:rPr>
          <w:szCs w:val="22"/>
        </w:rPr>
        <w:t xml:space="preserve"> </w:t>
      </w:r>
      <w:r w:rsidR="00913296" w:rsidRPr="00C9614A">
        <w:rPr>
          <w:szCs w:val="22"/>
        </w:rPr>
        <w:t>(ASRT)</w:t>
      </w:r>
      <w:r w:rsidR="00C9614A">
        <w:rPr>
          <w:szCs w:val="22"/>
        </w:rPr>
        <w:t xml:space="preserve">, </w:t>
      </w:r>
      <w:r w:rsidR="00C9614A" w:rsidRPr="00C9614A">
        <w:rPr>
          <w:szCs w:val="22"/>
        </w:rPr>
        <w:t>Ministry of Scientific Research</w:t>
      </w:r>
      <w:r w:rsidR="002F5DED">
        <w:rPr>
          <w:szCs w:val="22"/>
        </w:rPr>
        <w:t>,</w:t>
      </w:r>
      <w:r>
        <w:rPr>
          <w:szCs w:val="22"/>
        </w:rPr>
        <w:t xml:space="preserve"> Cairo</w:t>
      </w:r>
    </w:p>
    <w:p w14:paraId="0ABAB108" w14:textId="2763E3ED" w:rsidR="00362C91" w:rsidRDefault="00362C91" w:rsidP="00F56AE5">
      <w:pPr>
        <w:pStyle w:val="Heading3"/>
        <w:rPr>
          <w:lang w:val="es-ES"/>
        </w:rPr>
      </w:pPr>
      <w:r w:rsidRPr="006C5A97">
        <w:rPr>
          <w:lang w:val="es-ES"/>
        </w:rPr>
        <w:t>ESPAGNE/SPAIN</w:t>
      </w:r>
    </w:p>
    <w:p w14:paraId="5184DFF6" w14:textId="77777777" w:rsidR="008D580F" w:rsidRDefault="008D580F" w:rsidP="00F56AE5">
      <w:pPr>
        <w:rPr>
          <w:szCs w:val="22"/>
          <w:lang w:val="es-ES"/>
        </w:rPr>
      </w:pPr>
    </w:p>
    <w:p w14:paraId="12FCB93B" w14:textId="53A08E6D" w:rsidR="00665C08" w:rsidRPr="00665C08" w:rsidRDefault="00BF2600" w:rsidP="00F56AE5">
      <w:pPr>
        <w:rPr>
          <w:szCs w:val="22"/>
          <w:lang w:val="es-ES"/>
        </w:rPr>
      </w:pPr>
      <w:r>
        <w:rPr>
          <w:szCs w:val="22"/>
          <w:lang w:val="es-ES"/>
        </w:rPr>
        <w:t>Mar</w:t>
      </w:r>
      <w:r w:rsidRPr="00927BA7">
        <w:rPr>
          <w:szCs w:val="22"/>
          <w:lang w:val="es-ES"/>
        </w:rPr>
        <w:t>í</w:t>
      </w:r>
      <w:r>
        <w:rPr>
          <w:szCs w:val="22"/>
          <w:lang w:val="es-ES"/>
        </w:rPr>
        <w:t xml:space="preserve">a del </w:t>
      </w:r>
      <w:r w:rsidR="00665C08" w:rsidRPr="00665C08">
        <w:rPr>
          <w:szCs w:val="22"/>
          <w:lang w:val="es-ES"/>
        </w:rPr>
        <w:t>Carmen MARTÍNEZ DE LA PEÑA (Sra.), Consejera, Misión Permanente, Ginebra</w:t>
      </w:r>
    </w:p>
    <w:p w14:paraId="4B3D8AA5" w14:textId="77777777" w:rsidR="00665C08" w:rsidRPr="00665C08" w:rsidRDefault="00665C08" w:rsidP="00F56AE5">
      <w:pPr>
        <w:rPr>
          <w:lang w:val="es-ES"/>
        </w:rPr>
      </w:pPr>
    </w:p>
    <w:p w14:paraId="189821BA" w14:textId="4E033762" w:rsidR="002D7E74" w:rsidRDefault="002D7E74" w:rsidP="00F56AE5">
      <w:pPr>
        <w:rPr>
          <w:szCs w:val="22"/>
          <w:lang w:val="es-ES"/>
        </w:rPr>
      </w:pPr>
      <w:r w:rsidRPr="002D7E74">
        <w:rPr>
          <w:szCs w:val="22"/>
          <w:lang w:val="es-ES"/>
        </w:rPr>
        <w:t xml:space="preserve">Miguel ORTEGA GONZALEZ (Sr.), </w:t>
      </w:r>
      <w:r w:rsidRPr="00927BA7">
        <w:rPr>
          <w:szCs w:val="22"/>
          <w:lang w:val="es-ES"/>
        </w:rPr>
        <w:t xml:space="preserve">Examinador de </w:t>
      </w:r>
      <w:r w:rsidR="00AB496C">
        <w:rPr>
          <w:szCs w:val="22"/>
          <w:lang w:val="es-ES"/>
        </w:rPr>
        <w:t>P</w:t>
      </w:r>
      <w:r w:rsidRPr="00927BA7">
        <w:rPr>
          <w:szCs w:val="22"/>
          <w:lang w:val="es-ES"/>
        </w:rPr>
        <w:t>atentes, Departamento de Patentes y Tecnología de la Información</w:t>
      </w:r>
      <w:r w:rsidRPr="00A0764D">
        <w:rPr>
          <w:szCs w:val="22"/>
          <w:lang w:val="es-ES"/>
        </w:rPr>
        <w:t xml:space="preserve">, </w:t>
      </w:r>
      <w:r w:rsidRPr="00E25D8B">
        <w:rPr>
          <w:szCs w:val="22"/>
          <w:lang w:val="es-ES"/>
        </w:rPr>
        <w:t>Oficina Española de Patentes y Marcas (OEPM), Ministerio de Industria y Turismo, Madrid</w:t>
      </w:r>
    </w:p>
    <w:p w14:paraId="0951F778" w14:textId="77777777" w:rsidR="0021733A" w:rsidRPr="00A0764D" w:rsidRDefault="0021733A" w:rsidP="00F56AE5">
      <w:pPr>
        <w:rPr>
          <w:szCs w:val="22"/>
          <w:lang w:val="es-ES"/>
        </w:rPr>
      </w:pPr>
    </w:p>
    <w:p w14:paraId="71F5ABF6" w14:textId="435155D1" w:rsidR="00362C91" w:rsidRDefault="00362C91" w:rsidP="00F56AE5">
      <w:pPr>
        <w:rPr>
          <w:szCs w:val="22"/>
          <w:lang w:val="es-ES"/>
        </w:rPr>
      </w:pPr>
      <w:r w:rsidRPr="00A0764D">
        <w:rPr>
          <w:szCs w:val="22"/>
          <w:lang w:val="es-ES"/>
        </w:rPr>
        <w:t xml:space="preserve">Otón FERNÁNDEZ (Sr.), </w:t>
      </w:r>
      <w:r w:rsidR="00927BA7" w:rsidRPr="00927BA7">
        <w:rPr>
          <w:szCs w:val="22"/>
          <w:lang w:val="es-ES"/>
        </w:rPr>
        <w:t xml:space="preserve">Examinador de </w:t>
      </w:r>
      <w:r w:rsidR="009A1B9C">
        <w:rPr>
          <w:szCs w:val="22"/>
          <w:lang w:val="es-ES"/>
        </w:rPr>
        <w:t>P</w:t>
      </w:r>
      <w:r w:rsidR="00927BA7" w:rsidRPr="00927BA7">
        <w:rPr>
          <w:szCs w:val="22"/>
          <w:lang w:val="es-ES"/>
        </w:rPr>
        <w:t>atentes, Departamento de Patentes y Tecnología de la Información</w:t>
      </w:r>
      <w:r w:rsidRPr="00A0764D">
        <w:rPr>
          <w:szCs w:val="22"/>
          <w:lang w:val="es-ES"/>
        </w:rPr>
        <w:t xml:space="preserve">, </w:t>
      </w:r>
      <w:r w:rsidR="00A0764D" w:rsidRPr="00E25D8B">
        <w:rPr>
          <w:szCs w:val="22"/>
          <w:lang w:val="es-ES"/>
        </w:rPr>
        <w:t>Oficina Española de Patentes y Marcas (OEPM), Ministerio de Industria y Turismo, Madrid</w:t>
      </w:r>
    </w:p>
    <w:p w14:paraId="37EF845B" w14:textId="77777777" w:rsidR="009B75FE" w:rsidRDefault="009B75FE" w:rsidP="00F56AE5">
      <w:pPr>
        <w:rPr>
          <w:szCs w:val="22"/>
          <w:lang w:val="es-ES"/>
        </w:rPr>
      </w:pPr>
    </w:p>
    <w:p w14:paraId="7F3A64AB" w14:textId="77777777" w:rsidR="00143DA0" w:rsidRPr="00143DA0" w:rsidRDefault="00143DA0" w:rsidP="00336CC4">
      <w:pPr>
        <w:pStyle w:val="Heading3"/>
      </w:pPr>
      <w:r w:rsidRPr="00143DA0">
        <w:t>ESTONIE/ESTONIA</w:t>
      </w:r>
    </w:p>
    <w:p w14:paraId="023A625A" w14:textId="77777777" w:rsidR="00A65014" w:rsidRPr="00A65014" w:rsidRDefault="00A65014" w:rsidP="009A1B9C"/>
    <w:p w14:paraId="62AD5673" w14:textId="6C709440" w:rsidR="00FB1077" w:rsidRDefault="00143DA0" w:rsidP="00F56AE5">
      <w:pPr>
        <w:rPr>
          <w:szCs w:val="22"/>
        </w:rPr>
      </w:pPr>
      <w:r w:rsidRPr="00143DA0">
        <w:rPr>
          <w:szCs w:val="22"/>
        </w:rPr>
        <w:t>Aare ABRAMS (Mr.), Chief Examiner, Patent Department, Estonian Patent Office, Tallinn</w:t>
      </w:r>
    </w:p>
    <w:p w14:paraId="77BC3E47" w14:textId="77777777" w:rsidR="009B75FE" w:rsidRPr="00143DA0" w:rsidRDefault="009B75FE" w:rsidP="00F56AE5">
      <w:pPr>
        <w:rPr>
          <w:szCs w:val="22"/>
        </w:rPr>
      </w:pPr>
    </w:p>
    <w:p w14:paraId="348FBC66" w14:textId="35F43970" w:rsidR="00362C91" w:rsidRPr="0048447B" w:rsidRDefault="00A65014" w:rsidP="00F56AE5">
      <w:pPr>
        <w:pStyle w:val="Heading3"/>
        <w:rPr>
          <w:lang w:val="fr-FR"/>
        </w:rPr>
      </w:pPr>
      <w:r>
        <w:rPr>
          <w:lang w:val="fr-FR"/>
        </w:rPr>
        <w:t>É</w:t>
      </w:r>
      <w:r w:rsidR="00362C91" w:rsidRPr="0048447B">
        <w:rPr>
          <w:lang w:val="fr-FR"/>
        </w:rPr>
        <w:t>TATS-UNIS D'AMÉRIQUE/UNITED STATES OF AMERICA</w:t>
      </w:r>
    </w:p>
    <w:p w14:paraId="1FE51704" w14:textId="77777777" w:rsidR="00A65014" w:rsidRPr="00A65014" w:rsidRDefault="00A65014" w:rsidP="009A1B9C">
      <w:pPr>
        <w:rPr>
          <w:lang w:val="fr-FR"/>
        </w:rPr>
      </w:pPr>
    </w:p>
    <w:p w14:paraId="03D8E181" w14:textId="2B975E25" w:rsidR="00F05585" w:rsidRPr="0048447B" w:rsidRDefault="00F05585" w:rsidP="00F56AE5">
      <w:pPr>
        <w:rPr>
          <w:szCs w:val="22"/>
        </w:rPr>
      </w:pPr>
      <w:r w:rsidRPr="0048447B">
        <w:rPr>
          <w:szCs w:val="22"/>
        </w:rPr>
        <w:t>Jill GRAY (Ms.), Acting Director, Classification Standards and Development, Office of International Patent Cooperation</w:t>
      </w:r>
      <w:r w:rsidR="009467E1">
        <w:rPr>
          <w:szCs w:val="22"/>
        </w:rPr>
        <w:t xml:space="preserve"> </w:t>
      </w:r>
      <w:r w:rsidRPr="0048447B">
        <w:rPr>
          <w:szCs w:val="22"/>
        </w:rPr>
        <w:t>/</w:t>
      </w:r>
      <w:r w:rsidR="009467E1">
        <w:rPr>
          <w:szCs w:val="22"/>
        </w:rPr>
        <w:t xml:space="preserve"> </w:t>
      </w:r>
      <w:r w:rsidRPr="0048447B">
        <w:rPr>
          <w:szCs w:val="22"/>
        </w:rPr>
        <w:t>Classification Standards and Development, United States Patent and Trademark Office</w:t>
      </w:r>
      <w:r w:rsidR="00ED2A5B" w:rsidRPr="0048447B">
        <w:rPr>
          <w:szCs w:val="22"/>
        </w:rPr>
        <w:t xml:space="preserve"> (USPTO), Department of Commerce, Alexandria</w:t>
      </w:r>
    </w:p>
    <w:p w14:paraId="5399FB5C" w14:textId="77777777" w:rsidR="00EE6225" w:rsidRPr="0048447B" w:rsidRDefault="00EE6225" w:rsidP="00F56AE5">
      <w:pPr>
        <w:rPr>
          <w:szCs w:val="22"/>
        </w:rPr>
      </w:pPr>
    </w:p>
    <w:p w14:paraId="78097C3F" w14:textId="754C3D99" w:rsidR="00362C91" w:rsidRPr="0048447B" w:rsidRDefault="00362C91" w:rsidP="00F56AE5">
      <w:pPr>
        <w:rPr>
          <w:szCs w:val="22"/>
        </w:rPr>
      </w:pPr>
      <w:r w:rsidRPr="0048447B">
        <w:rPr>
          <w:szCs w:val="22"/>
        </w:rPr>
        <w:t>Christopher JETTON (Mr.), Patent Classifier, Office of International Patent Cooperation / Classification Standards and Development, United States Patent and Trademark Office</w:t>
      </w:r>
      <w:r w:rsidR="004B5F79">
        <w:rPr>
          <w:szCs w:val="22"/>
        </w:rPr>
        <w:t> </w:t>
      </w:r>
      <w:r w:rsidR="00972171" w:rsidRPr="0048447B">
        <w:rPr>
          <w:szCs w:val="22"/>
        </w:rPr>
        <w:t>(USPTO), Department of Commerce,</w:t>
      </w:r>
      <w:r w:rsidRPr="0048447B">
        <w:rPr>
          <w:szCs w:val="22"/>
        </w:rPr>
        <w:t xml:space="preserve"> Alexandria</w:t>
      </w:r>
    </w:p>
    <w:p w14:paraId="235E83B9" w14:textId="77777777" w:rsidR="00E31E45" w:rsidRPr="0048447B" w:rsidRDefault="00E31E45" w:rsidP="00F56AE5">
      <w:pPr>
        <w:rPr>
          <w:szCs w:val="22"/>
        </w:rPr>
      </w:pPr>
    </w:p>
    <w:p w14:paraId="764FE353" w14:textId="08E41477" w:rsidR="00E31E45" w:rsidRPr="0048447B" w:rsidRDefault="00E31E45" w:rsidP="00F56AE5">
      <w:pPr>
        <w:rPr>
          <w:szCs w:val="22"/>
        </w:rPr>
      </w:pPr>
      <w:r w:rsidRPr="0048447B">
        <w:rPr>
          <w:szCs w:val="22"/>
        </w:rPr>
        <w:t>David BROWN (Mr.), Patent Classifier, Office of International Patent Cooperation / Classification Standards and Development, United States Patent and Trademark Office</w:t>
      </w:r>
      <w:r w:rsidR="004B5F79">
        <w:rPr>
          <w:szCs w:val="22"/>
        </w:rPr>
        <w:t> </w:t>
      </w:r>
      <w:r w:rsidRPr="0048447B">
        <w:rPr>
          <w:szCs w:val="22"/>
        </w:rPr>
        <w:t>(USPTO), Department of Commerce, Alexandria</w:t>
      </w:r>
    </w:p>
    <w:p w14:paraId="64F75471" w14:textId="71D0D106" w:rsidR="008C1C6A" w:rsidRPr="0048447B" w:rsidRDefault="008C1C6A" w:rsidP="00F56AE5">
      <w:pPr>
        <w:rPr>
          <w:szCs w:val="22"/>
        </w:rPr>
      </w:pPr>
    </w:p>
    <w:p w14:paraId="3119F0F4" w14:textId="30F1D2B4" w:rsidR="00362C91" w:rsidRDefault="00362C91" w:rsidP="00F56AE5">
      <w:pPr>
        <w:rPr>
          <w:szCs w:val="22"/>
        </w:rPr>
      </w:pPr>
      <w:r w:rsidRPr="0048447B">
        <w:rPr>
          <w:szCs w:val="22"/>
        </w:rPr>
        <w:t>Gustavo LOPEZ (Mr.), Patent Classifier, Office of International Patent Cooperation</w:t>
      </w:r>
      <w:r w:rsidR="007B47E7">
        <w:rPr>
          <w:szCs w:val="22"/>
        </w:rPr>
        <w:t xml:space="preserve"> </w:t>
      </w:r>
      <w:r w:rsidRPr="0048447B">
        <w:rPr>
          <w:szCs w:val="22"/>
        </w:rPr>
        <w:t xml:space="preserve">/ Classification Standards and Development, </w:t>
      </w:r>
      <w:r w:rsidRPr="007B47E7">
        <w:rPr>
          <w:szCs w:val="22"/>
        </w:rPr>
        <w:t xml:space="preserve">United States </w:t>
      </w:r>
      <w:r w:rsidRPr="009A1B9C">
        <w:rPr>
          <w:szCs w:val="22"/>
        </w:rPr>
        <w:t>Patent and Trademark Office</w:t>
      </w:r>
      <w:r w:rsidR="00886B24">
        <w:rPr>
          <w:szCs w:val="22"/>
        </w:rPr>
        <w:t> </w:t>
      </w:r>
      <w:r w:rsidR="002F4553" w:rsidRPr="009A1B9C">
        <w:rPr>
          <w:szCs w:val="22"/>
        </w:rPr>
        <w:t>(USPTO), Department of Commerce</w:t>
      </w:r>
      <w:r w:rsidRPr="009A1B9C">
        <w:rPr>
          <w:szCs w:val="22"/>
        </w:rPr>
        <w:t>, Alexandria</w:t>
      </w:r>
    </w:p>
    <w:p w14:paraId="5F53FAAE" w14:textId="77777777" w:rsidR="007B47E7" w:rsidRPr="009A1B9C" w:rsidRDefault="007B47E7" w:rsidP="00F56AE5">
      <w:pPr>
        <w:rPr>
          <w:szCs w:val="22"/>
        </w:rPr>
      </w:pPr>
    </w:p>
    <w:p w14:paraId="4C6E8BBD" w14:textId="2F6048B7" w:rsidR="00362C91" w:rsidRPr="00010B26" w:rsidRDefault="00362C91" w:rsidP="00F56AE5">
      <w:pPr>
        <w:pStyle w:val="Heading3"/>
      </w:pPr>
      <w:r w:rsidRPr="00010B26">
        <w:t>FÉDÉRATION DE RUSSIE/RUSSIAN FEDERATION</w:t>
      </w:r>
    </w:p>
    <w:p w14:paraId="4C13E725" w14:textId="77777777" w:rsidR="00886B24" w:rsidRPr="00886B24" w:rsidRDefault="00886B24" w:rsidP="009A1B9C"/>
    <w:p w14:paraId="132815B9" w14:textId="482D0314" w:rsidR="00F74FE1" w:rsidRPr="00010B26" w:rsidRDefault="00F74FE1" w:rsidP="00F56AE5">
      <w:pPr>
        <w:rPr>
          <w:szCs w:val="22"/>
        </w:rPr>
      </w:pPr>
      <w:r w:rsidRPr="00010B26">
        <w:rPr>
          <w:szCs w:val="22"/>
        </w:rPr>
        <w:t xml:space="preserve">Andrei SHPIKALOV (Mr.), Senior Researcher, </w:t>
      </w:r>
      <w:r w:rsidR="002B14A3">
        <w:rPr>
          <w:szCs w:val="22"/>
        </w:rPr>
        <w:t>International Patent Classification (</w:t>
      </w:r>
      <w:r w:rsidRPr="00010B26">
        <w:rPr>
          <w:szCs w:val="22"/>
        </w:rPr>
        <w:t>IPC</w:t>
      </w:r>
      <w:r w:rsidR="002B14A3">
        <w:rPr>
          <w:szCs w:val="22"/>
        </w:rPr>
        <w:t>)</w:t>
      </w:r>
      <w:r w:rsidRPr="00010B26">
        <w:rPr>
          <w:szCs w:val="22"/>
        </w:rPr>
        <w:t xml:space="preserve"> </w:t>
      </w:r>
      <w:r w:rsidR="00277BD0">
        <w:rPr>
          <w:szCs w:val="22"/>
        </w:rPr>
        <w:t>Section</w:t>
      </w:r>
      <w:r w:rsidRPr="00010B26">
        <w:rPr>
          <w:szCs w:val="22"/>
        </w:rPr>
        <w:t>, Federal Service for Intellectual Property (ROSPATENT), Moscow</w:t>
      </w:r>
    </w:p>
    <w:p w14:paraId="03D606CB" w14:textId="77777777" w:rsidR="00F74FE1" w:rsidRPr="00010B26" w:rsidRDefault="00F74FE1" w:rsidP="00F56AE5">
      <w:pPr>
        <w:rPr>
          <w:szCs w:val="22"/>
        </w:rPr>
      </w:pPr>
    </w:p>
    <w:p w14:paraId="44CF5025" w14:textId="6FDBB35B" w:rsidR="00F74FE1" w:rsidRPr="00010B26" w:rsidRDefault="00F74FE1" w:rsidP="00F56AE5">
      <w:pPr>
        <w:rPr>
          <w:szCs w:val="22"/>
        </w:rPr>
      </w:pPr>
      <w:r w:rsidRPr="00010B26">
        <w:rPr>
          <w:szCs w:val="22"/>
        </w:rPr>
        <w:t xml:space="preserve">Zoya VOYTSEKHOVSKAYA (Ms.), Senior Researcher, </w:t>
      </w:r>
      <w:r w:rsidR="002B14A3">
        <w:rPr>
          <w:szCs w:val="22"/>
        </w:rPr>
        <w:t>International Patent Classification</w:t>
      </w:r>
      <w:r w:rsidR="002A5708">
        <w:rPr>
          <w:szCs w:val="22"/>
        </w:rPr>
        <w:t> </w:t>
      </w:r>
      <w:r w:rsidR="002B14A3">
        <w:rPr>
          <w:szCs w:val="22"/>
        </w:rPr>
        <w:t>(</w:t>
      </w:r>
      <w:r w:rsidRPr="00010B26">
        <w:rPr>
          <w:szCs w:val="22"/>
        </w:rPr>
        <w:t>IPC</w:t>
      </w:r>
      <w:r w:rsidR="002B14A3">
        <w:rPr>
          <w:szCs w:val="22"/>
        </w:rPr>
        <w:t>)</w:t>
      </w:r>
      <w:r w:rsidRPr="00010B26">
        <w:rPr>
          <w:szCs w:val="22"/>
        </w:rPr>
        <w:t xml:space="preserve"> Section, Federal Service for Intellectual Property</w:t>
      </w:r>
      <w:r w:rsidR="002A5708">
        <w:rPr>
          <w:szCs w:val="22"/>
        </w:rPr>
        <w:t> </w:t>
      </w:r>
      <w:r w:rsidRPr="00010B26">
        <w:rPr>
          <w:szCs w:val="22"/>
        </w:rPr>
        <w:t>(ROSPATENT), Moscow</w:t>
      </w:r>
    </w:p>
    <w:p w14:paraId="7FFBFE46" w14:textId="77777777" w:rsidR="00D113F9" w:rsidRPr="00010B26" w:rsidRDefault="00D113F9" w:rsidP="00F56AE5">
      <w:pPr>
        <w:rPr>
          <w:szCs w:val="22"/>
        </w:rPr>
      </w:pPr>
    </w:p>
    <w:p w14:paraId="63A62DF4" w14:textId="54677D86" w:rsidR="00F51B29" w:rsidRDefault="00F51B29" w:rsidP="00F56AE5">
      <w:pPr>
        <w:rPr>
          <w:szCs w:val="22"/>
        </w:rPr>
      </w:pPr>
      <w:r w:rsidRPr="00010B26">
        <w:rPr>
          <w:szCs w:val="22"/>
        </w:rPr>
        <w:t xml:space="preserve">Fedor SARATOVSKII (Mr.), Researcher, </w:t>
      </w:r>
      <w:r w:rsidR="00B832DA">
        <w:rPr>
          <w:szCs w:val="22"/>
        </w:rPr>
        <w:t>International Patent Classification (</w:t>
      </w:r>
      <w:r w:rsidRPr="00010B26">
        <w:rPr>
          <w:szCs w:val="22"/>
        </w:rPr>
        <w:t>IPC</w:t>
      </w:r>
      <w:r w:rsidR="00B832DA">
        <w:rPr>
          <w:szCs w:val="22"/>
        </w:rPr>
        <w:t>)</w:t>
      </w:r>
      <w:r w:rsidRPr="00010B26">
        <w:rPr>
          <w:szCs w:val="22"/>
        </w:rPr>
        <w:t xml:space="preserve"> Section, Federal Service for Intellectual Property (ROSPATENT), Moscow</w:t>
      </w:r>
    </w:p>
    <w:p w14:paraId="2AAC8C11" w14:textId="77777777" w:rsidR="00072E0B" w:rsidRDefault="00072E0B" w:rsidP="00F56AE5">
      <w:pPr>
        <w:rPr>
          <w:szCs w:val="22"/>
        </w:rPr>
      </w:pPr>
    </w:p>
    <w:p w14:paraId="7B628551" w14:textId="4BDDC0B8" w:rsidR="00362C91" w:rsidRPr="006C5A97" w:rsidRDefault="00362C91" w:rsidP="00F56AE5">
      <w:pPr>
        <w:pStyle w:val="Heading3"/>
        <w:rPr>
          <w:lang w:val="fr-FR"/>
        </w:rPr>
      </w:pPr>
      <w:r w:rsidRPr="006C5A97">
        <w:rPr>
          <w:lang w:val="fr-FR"/>
        </w:rPr>
        <w:t>FRANCE</w:t>
      </w:r>
    </w:p>
    <w:p w14:paraId="65E187CB" w14:textId="77777777" w:rsidR="002A5708" w:rsidRPr="002A5708" w:rsidRDefault="002A5708" w:rsidP="009A1B9C">
      <w:pPr>
        <w:rPr>
          <w:lang w:val="fr-FR"/>
        </w:rPr>
      </w:pPr>
    </w:p>
    <w:p w14:paraId="0706CA99" w14:textId="77866416" w:rsidR="00362C91" w:rsidRPr="0012709C" w:rsidRDefault="00362C91" w:rsidP="00C56CBA">
      <w:pPr>
        <w:rPr>
          <w:szCs w:val="22"/>
          <w:lang w:val="fr-FR"/>
        </w:rPr>
      </w:pPr>
      <w:r w:rsidRPr="0012709C">
        <w:rPr>
          <w:szCs w:val="22"/>
          <w:lang w:val="fr-FR"/>
        </w:rPr>
        <w:t xml:space="preserve">Magalie MATHON (Mme), </w:t>
      </w:r>
      <w:r w:rsidR="0063547F" w:rsidRPr="0012709C">
        <w:rPr>
          <w:szCs w:val="22"/>
          <w:lang w:val="fr-FR"/>
        </w:rPr>
        <w:t>c</w:t>
      </w:r>
      <w:r w:rsidRPr="0012709C">
        <w:rPr>
          <w:szCs w:val="22"/>
          <w:lang w:val="fr-FR"/>
        </w:rPr>
        <w:t>hargée de mission</w:t>
      </w:r>
      <w:r w:rsidR="00C40F8B">
        <w:rPr>
          <w:szCs w:val="22"/>
          <w:lang w:val="fr-FR"/>
        </w:rPr>
        <w:t xml:space="preserve">, </w:t>
      </w:r>
      <w:r w:rsidR="00C56CBA">
        <w:rPr>
          <w:szCs w:val="22"/>
          <w:lang w:val="fr-FR"/>
        </w:rPr>
        <w:t xml:space="preserve">Classification </w:t>
      </w:r>
      <w:r w:rsidR="0063547F">
        <w:rPr>
          <w:szCs w:val="22"/>
          <w:lang w:val="fr-FR"/>
        </w:rPr>
        <w:t xml:space="preserve">international de brevets </w:t>
      </w:r>
      <w:r w:rsidR="00C56CBA">
        <w:rPr>
          <w:szCs w:val="22"/>
          <w:lang w:val="fr-FR"/>
        </w:rPr>
        <w:t>(CIB)</w:t>
      </w:r>
      <w:r w:rsidRPr="0012709C">
        <w:rPr>
          <w:szCs w:val="22"/>
          <w:lang w:val="fr-FR"/>
        </w:rPr>
        <w:t xml:space="preserve">, </w:t>
      </w:r>
      <w:r w:rsidR="00817B2A" w:rsidRPr="001B1F9A">
        <w:rPr>
          <w:szCs w:val="22"/>
          <w:lang w:val="fr-CH"/>
        </w:rPr>
        <w:t xml:space="preserve">Département des </w:t>
      </w:r>
      <w:r w:rsidR="001B1F9A">
        <w:rPr>
          <w:szCs w:val="22"/>
          <w:lang w:val="fr-CH"/>
        </w:rPr>
        <w:t>b</w:t>
      </w:r>
      <w:r w:rsidR="00817B2A" w:rsidRPr="001B1F9A">
        <w:rPr>
          <w:szCs w:val="22"/>
          <w:lang w:val="fr-CH"/>
        </w:rPr>
        <w:t xml:space="preserve">revets, </w:t>
      </w:r>
      <w:r w:rsidR="00C56CBA" w:rsidRPr="00C56CBA">
        <w:rPr>
          <w:szCs w:val="22"/>
          <w:lang w:val="fr-FR"/>
        </w:rPr>
        <w:t xml:space="preserve">Institut national de la propriété industrielle (INPI), Courbevoie </w:t>
      </w:r>
    </w:p>
    <w:p w14:paraId="2A971651" w14:textId="77777777" w:rsidR="00362C91" w:rsidRPr="0012709C" w:rsidRDefault="00362C91" w:rsidP="00362C91">
      <w:pPr>
        <w:rPr>
          <w:szCs w:val="22"/>
          <w:lang w:val="fr-FR"/>
        </w:rPr>
      </w:pPr>
    </w:p>
    <w:p w14:paraId="514A3A2A" w14:textId="79BA9A92" w:rsidR="00370F77" w:rsidRDefault="00362C91" w:rsidP="00370F77">
      <w:pPr>
        <w:rPr>
          <w:szCs w:val="22"/>
          <w:lang w:val="fr-FR"/>
        </w:rPr>
      </w:pPr>
      <w:r w:rsidRPr="0012709C">
        <w:rPr>
          <w:szCs w:val="22"/>
          <w:lang w:val="fr-FR"/>
        </w:rPr>
        <w:t xml:space="preserve">Géraldine VENTORUZZO (Mme), </w:t>
      </w:r>
      <w:r w:rsidR="001128B6">
        <w:rPr>
          <w:szCs w:val="22"/>
          <w:lang w:val="fr-FR"/>
        </w:rPr>
        <w:t>e</w:t>
      </w:r>
      <w:r w:rsidRPr="0012709C">
        <w:rPr>
          <w:szCs w:val="22"/>
          <w:lang w:val="fr-FR"/>
        </w:rPr>
        <w:t xml:space="preserve">xperte en électricité, Département des </w:t>
      </w:r>
      <w:r w:rsidR="00370F77">
        <w:rPr>
          <w:szCs w:val="22"/>
          <w:lang w:val="fr-FR"/>
        </w:rPr>
        <w:t>b</w:t>
      </w:r>
      <w:r w:rsidRPr="0012709C">
        <w:rPr>
          <w:szCs w:val="22"/>
          <w:lang w:val="fr-FR"/>
        </w:rPr>
        <w:t xml:space="preserve">revets, </w:t>
      </w:r>
      <w:r w:rsidR="00370F77" w:rsidRPr="00C56CBA">
        <w:rPr>
          <w:szCs w:val="22"/>
          <w:lang w:val="fr-FR"/>
        </w:rPr>
        <w:t>Institut</w:t>
      </w:r>
      <w:r w:rsidR="00787A04">
        <w:rPr>
          <w:szCs w:val="22"/>
          <w:lang w:val="fr-FR"/>
        </w:rPr>
        <w:t> </w:t>
      </w:r>
      <w:r w:rsidR="00370F77" w:rsidRPr="00C56CBA">
        <w:rPr>
          <w:szCs w:val="22"/>
          <w:lang w:val="fr-FR"/>
        </w:rPr>
        <w:t xml:space="preserve">national de la propriété industrielle (INPI), Courbevoie </w:t>
      </w:r>
    </w:p>
    <w:p w14:paraId="56AE7C3D" w14:textId="77777777" w:rsidR="00C40F8B" w:rsidRDefault="00C40F8B" w:rsidP="00370F77">
      <w:pPr>
        <w:rPr>
          <w:szCs w:val="22"/>
          <w:lang w:val="fr-FR"/>
        </w:rPr>
      </w:pPr>
    </w:p>
    <w:p w14:paraId="07A99D96" w14:textId="77777777" w:rsidR="00BC798C" w:rsidRPr="00BC798C" w:rsidRDefault="00BC798C" w:rsidP="00336CC4">
      <w:pPr>
        <w:pStyle w:val="Heading3"/>
      </w:pPr>
      <w:r w:rsidRPr="00BC798C">
        <w:t>GÉORGIE/GEORGIA</w:t>
      </w:r>
    </w:p>
    <w:p w14:paraId="7AC53EA9" w14:textId="77777777" w:rsidR="00787A04" w:rsidRPr="00787A04" w:rsidRDefault="00787A04" w:rsidP="009A1B9C"/>
    <w:p w14:paraId="113528D4" w14:textId="19057EB4" w:rsidR="00BC798C" w:rsidRDefault="00BC798C" w:rsidP="00BC798C">
      <w:pPr>
        <w:rPr>
          <w:szCs w:val="22"/>
        </w:rPr>
      </w:pPr>
      <w:r>
        <w:rPr>
          <w:szCs w:val="22"/>
        </w:rPr>
        <w:t>Giorgi ARDZENADZE (Mr.), Chief Specialist, Department of Inventions and New Varieties</w:t>
      </w:r>
      <w:r w:rsidR="00652E64">
        <w:rPr>
          <w:szCs w:val="22"/>
        </w:rPr>
        <w:t xml:space="preserve">, </w:t>
      </w:r>
      <w:r>
        <w:rPr>
          <w:szCs w:val="22"/>
        </w:rPr>
        <w:t xml:space="preserve">Division of Mechanics and Physics, </w:t>
      </w:r>
      <w:r w:rsidR="00143785" w:rsidRPr="00143785">
        <w:rPr>
          <w:szCs w:val="22"/>
        </w:rPr>
        <w:t xml:space="preserve">National Intellectual Property Center (SAKPATENTI), Tbilisi </w:t>
      </w:r>
    </w:p>
    <w:p w14:paraId="433A173A" w14:textId="77777777" w:rsidR="00AA24A7" w:rsidRDefault="00AA24A7" w:rsidP="00BC798C">
      <w:pPr>
        <w:rPr>
          <w:szCs w:val="22"/>
        </w:rPr>
      </w:pPr>
    </w:p>
    <w:p w14:paraId="0192F1C2" w14:textId="77777777" w:rsidR="00362C91" w:rsidRPr="000C6E51" w:rsidRDefault="00362C91" w:rsidP="000C6E51">
      <w:pPr>
        <w:pStyle w:val="Heading3"/>
      </w:pPr>
      <w:r w:rsidRPr="000C6E51">
        <w:t>IRLANDE/IRELAND</w:t>
      </w:r>
    </w:p>
    <w:p w14:paraId="34B4BE88" w14:textId="77777777" w:rsidR="00230A87" w:rsidRPr="00230A87" w:rsidRDefault="00230A87" w:rsidP="009A1B9C"/>
    <w:p w14:paraId="33B46EA5" w14:textId="6A23F820" w:rsidR="00362C91" w:rsidRDefault="00362C91" w:rsidP="00ED0BCB">
      <w:pPr>
        <w:rPr>
          <w:szCs w:val="22"/>
        </w:rPr>
      </w:pPr>
      <w:r>
        <w:rPr>
          <w:szCs w:val="22"/>
        </w:rPr>
        <w:t xml:space="preserve">Fergal BRADY (Mr.), Examiner of Patents, Patent Examination, </w:t>
      </w:r>
      <w:r w:rsidR="00ED0BCB" w:rsidRPr="00ED0BCB">
        <w:rPr>
          <w:szCs w:val="22"/>
        </w:rPr>
        <w:t xml:space="preserve">Intellectual Property Office of Ireland (IPOI), </w:t>
      </w:r>
      <w:r>
        <w:rPr>
          <w:szCs w:val="22"/>
        </w:rPr>
        <w:t>Department of Enterprise, Tourism and Employment</w:t>
      </w:r>
      <w:r w:rsidR="000F47F4">
        <w:rPr>
          <w:szCs w:val="22"/>
        </w:rPr>
        <w:t>,</w:t>
      </w:r>
      <w:r>
        <w:rPr>
          <w:szCs w:val="22"/>
        </w:rPr>
        <w:t xml:space="preserve"> Kilkenny</w:t>
      </w:r>
    </w:p>
    <w:p w14:paraId="1DE13298" w14:textId="77777777" w:rsidR="00AA24A7" w:rsidRDefault="00AA24A7" w:rsidP="00ED0BCB">
      <w:pPr>
        <w:rPr>
          <w:szCs w:val="22"/>
        </w:rPr>
      </w:pPr>
    </w:p>
    <w:p w14:paraId="3FA5C26C" w14:textId="77777777" w:rsidR="00362C91" w:rsidRPr="000C6E51" w:rsidRDefault="00362C91" w:rsidP="000C6E51">
      <w:pPr>
        <w:pStyle w:val="Heading3"/>
      </w:pPr>
      <w:r w:rsidRPr="000C6E51">
        <w:t>ISRAËL/ISRAEL</w:t>
      </w:r>
    </w:p>
    <w:p w14:paraId="230896FC" w14:textId="77777777" w:rsidR="005B010B" w:rsidRPr="005B010B" w:rsidRDefault="005B010B" w:rsidP="009A1B9C"/>
    <w:p w14:paraId="5A3A6E1E" w14:textId="3D258083" w:rsidR="00362C91" w:rsidRDefault="00362C91" w:rsidP="00362C91">
      <w:pPr>
        <w:rPr>
          <w:szCs w:val="22"/>
        </w:rPr>
      </w:pPr>
      <w:r>
        <w:rPr>
          <w:szCs w:val="22"/>
        </w:rPr>
        <w:t xml:space="preserve">Orit REGEV (Ms.), Deputy Superintendent of Examiners, Israel Patent </w:t>
      </w:r>
      <w:r w:rsidR="001D15C2">
        <w:rPr>
          <w:szCs w:val="22"/>
        </w:rPr>
        <w:t>O</w:t>
      </w:r>
      <w:r>
        <w:rPr>
          <w:szCs w:val="22"/>
        </w:rPr>
        <w:t xml:space="preserve">ffice, Ministry of </w:t>
      </w:r>
      <w:r w:rsidR="001D15C2">
        <w:rPr>
          <w:szCs w:val="22"/>
        </w:rPr>
        <w:t>J</w:t>
      </w:r>
      <w:r>
        <w:rPr>
          <w:szCs w:val="22"/>
        </w:rPr>
        <w:t>ustice, Jerusalem</w:t>
      </w:r>
    </w:p>
    <w:p w14:paraId="5C4FCB01" w14:textId="77777777" w:rsidR="00AA24A7" w:rsidRDefault="00AA24A7" w:rsidP="00362C91">
      <w:pPr>
        <w:rPr>
          <w:szCs w:val="22"/>
        </w:rPr>
      </w:pPr>
    </w:p>
    <w:p w14:paraId="658A5B6A" w14:textId="1A4EC6B5" w:rsidR="00362C91" w:rsidRPr="00537159" w:rsidRDefault="00362C91" w:rsidP="000C6E51">
      <w:pPr>
        <w:pStyle w:val="Heading3"/>
      </w:pPr>
      <w:r w:rsidRPr="00537159">
        <w:t>JAPON/JAPAN</w:t>
      </w:r>
    </w:p>
    <w:p w14:paraId="1451245C" w14:textId="77777777" w:rsidR="005B010B" w:rsidRPr="005B010B" w:rsidRDefault="005B010B" w:rsidP="009A1B9C"/>
    <w:p w14:paraId="0081761F" w14:textId="01E48DF6" w:rsidR="00362C91" w:rsidRPr="00843C07" w:rsidRDefault="0044583A" w:rsidP="00362C91">
      <w:pPr>
        <w:rPr>
          <w:szCs w:val="22"/>
        </w:rPr>
      </w:pPr>
      <w:r w:rsidRPr="00843C07">
        <w:rPr>
          <w:szCs w:val="22"/>
        </w:rPr>
        <w:t xml:space="preserve">KATO Norihisa </w:t>
      </w:r>
      <w:r w:rsidR="00362C91" w:rsidRPr="00843C07">
        <w:rPr>
          <w:szCs w:val="22"/>
        </w:rPr>
        <w:t>(Mr.), Director, Examination Policy Planning Office, Japan Patent Office</w:t>
      </w:r>
      <w:r w:rsidR="00CE4E25" w:rsidRPr="00843C07">
        <w:rPr>
          <w:szCs w:val="22"/>
        </w:rPr>
        <w:t xml:space="preserve"> (JPO)</w:t>
      </w:r>
      <w:r w:rsidR="00362C91" w:rsidRPr="00843C07">
        <w:rPr>
          <w:szCs w:val="22"/>
        </w:rPr>
        <w:t>, Tokyo</w:t>
      </w:r>
    </w:p>
    <w:p w14:paraId="019D456D" w14:textId="77777777" w:rsidR="00362C91" w:rsidRPr="00843C07" w:rsidRDefault="00362C91" w:rsidP="00362C91">
      <w:pPr>
        <w:rPr>
          <w:szCs w:val="22"/>
        </w:rPr>
      </w:pPr>
    </w:p>
    <w:p w14:paraId="6768E778" w14:textId="4FB43EF7" w:rsidR="00EF77BC" w:rsidRPr="00843C07" w:rsidRDefault="00EF77BC" w:rsidP="00EF77BC">
      <w:pPr>
        <w:rPr>
          <w:szCs w:val="22"/>
        </w:rPr>
      </w:pPr>
      <w:r w:rsidRPr="00843C07">
        <w:rPr>
          <w:szCs w:val="22"/>
        </w:rPr>
        <w:t>MIYACHI Masato (Mr.), Deputy Director, Examination Policy Planning Office, Japan Patent Office</w:t>
      </w:r>
      <w:r w:rsidR="00302CE2">
        <w:rPr>
          <w:szCs w:val="22"/>
        </w:rPr>
        <w:t> (JPO)</w:t>
      </w:r>
      <w:r w:rsidRPr="00843C07">
        <w:rPr>
          <w:szCs w:val="22"/>
        </w:rPr>
        <w:t>, Tokyo</w:t>
      </w:r>
    </w:p>
    <w:p w14:paraId="3AEB7D53" w14:textId="77777777" w:rsidR="00EF77BC" w:rsidRPr="00843C07" w:rsidRDefault="00EF77BC" w:rsidP="00362C91">
      <w:pPr>
        <w:rPr>
          <w:szCs w:val="22"/>
        </w:rPr>
      </w:pPr>
    </w:p>
    <w:p w14:paraId="01835600" w14:textId="60B3446B" w:rsidR="000E780B" w:rsidRPr="00843C07" w:rsidRDefault="000E780B" w:rsidP="00EF77BC">
      <w:pPr>
        <w:rPr>
          <w:szCs w:val="22"/>
        </w:rPr>
      </w:pPr>
      <w:r w:rsidRPr="00843C07">
        <w:rPr>
          <w:szCs w:val="22"/>
        </w:rPr>
        <w:t>YANAGIYA Yu (Mr.), Assistant Director, Examination Policy Planning Office, Japan Patent Office (JPO), Tokyo</w:t>
      </w:r>
    </w:p>
    <w:p w14:paraId="7E61806C" w14:textId="77777777" w:rsidR="00F431C2" w:rsidRDefault="00F431C2" w:rsidP="00F431C2">
      <w:pPr>
        <w:rPr>
          <w:szCs w:val="22"/>
        </w:rPr>
      </w:pPr>
    </w:p>
    <w:p w14:paraId="7D88BB7F" w14:textId="1017BC04" w:rsidR="00F431C2" w:rsidRDefault="00F431C2" w:rsidP="00F431C2">
      <w:pPr>
        <w:rPr>
          <w:szCs w:val="22"/>
        </w:rPr>
      </w:pPr>
      <w:r w:rsidRPr="003858B2">
        <w:rPr>
          <w:szCs w:val="22"/>
        </w:rPr>
        <w:t>KAWAHARA Koji (Mr.), Classification Project Coordinator, Examination Policy Planning Office, Japan Patent Office (JPO), Tokyo</w:t>
      </w:r>
    </w:p>
    <w:p w14:paraId="5DA05157" w14:textId="77777777" w:rsidR="00F431C2" w:rsidRDefault="00F431C2" w:rsidP="00EF77BC">
      <w:pPr>
        <w:rPr>
          <w:szCs w:val="22"/>
        </w:rPr>
      </w:pPr>
    </w:p>
    <w:p w14:paraId="7D727E4E" w14:textId="5C30DE71" w:rsidR="00D80637" w:rsidRDefault="00D80637" w:rsidP="00D80637">
      <w:pPr>
        <w:rPr>
          <w:szCs w:val="22"/>
        </w:rPr>
      </w:pPr>
      <w:r>
        <w:rPr>
          <w:szCs w:val="22"/>
        </w:rPr>
        <w:t>KAWARAI Hidenori (Mr.), Classification Project Coordinator, Examination Policy Planning Office, Japan Patent Office (JPO), Tokyo</w:t>
      </w:r>
    </w:p>
    <w:p w14:paraId="7E44E84A" w14:textId="77777777" w:rsidR="00D80637" w:rsidRDefault="00D80637" w:rsidP="00EF77BC">
      <w:pPr>
        <w:rPr>
          <w:szCs w:val="22"/>
        </w:rPr>
      </w:pPr>
    </w:p>
    <w:p w14:paraId="69BBE91D" w14:textId="600A17EE" w:rsidR="00EF77BC" w:rsidRPr="00843C07" w:rsidRDefault="00EF77BC" w:rsidP="00EF77BC">
      <w:pPr>
        <w:rPr>
          <w:szCs w:val="22"/>
        </w:rPr>
      </w:pPr>
      <w:r w:rsidRPr="00843C07">
        <w:rPr>
          <w:szCs w:val="22"/>
        </w:rPr>
        <w:t>KODAKA Kosho (Mr.), Assistant Director, Examination Policy Planning Office, Japan Patent Office (JPO), Tokyo</w:t>
      </w:r>
    </w:p>
    <w:p w14:paraId="4222D93A" w14:textId="77777777" w:rsidR="00362C91" w:rsidRPr="00843C07" w:rsidRDefault="00362C91" w:rsidP="00362C91">
      <w:pPr>
        <w:rPr>
          <w:szCs w:val="22"/>
        </w:rPr>
      </w:pPr>
    </w:p>
    <w:p w14:paraId="6D5AC4C5" w14:textId="1D9998C0" w:rsidR="000D6E8F" w:rsidRPr="00843C07" w:rsidRDefault="000D6E8F" w:rsidP="000D6E8F">
      <w:pPr>
        <w:rPr>
          <w:szCs w:val="22"/>
        </w:rPr>
      </w:pPr>
      <w:r w:rsidRPr="00843C07">
        <w:rPr>
          <w:szCs w:val="22"/>
        </w:rPr>
        <w:t>KOHARA Hiroki (Mr.), Classification Project Coordinator, Examination Policy Planning Office, Japan Patent Office</w:t>
      </w:r>
      <w:r w:rsidR="00CA3E38">
        <w:rPr>
          <w:szCs w:val="22"/>
        </w:rPr>
        <w:t> </w:t>
      </w:r>
      <w:r w:rsidR="00CA3E38" w:rsidRPr="00843C07">
        <w:rPr>
          <w:szCs w:val="22"/>
        </w:rPr>
        <w:t>(JPO)</w:t>
      </w:r>
      <w:r w:rsidRPr="00843C07">
        <w:rPr>
          <w:szCs w:val="22"/>
        </w:rPr>
        <w:t>, Tokyo</w:t>
      </w:r>
    </w:p>
    <w:p w14:paraId="6B7FFC35" w14:textId="77777777" w:rsidR="000D6E8F" w:rsidRPr="00843C07" w:rsidRDefault="000D6E8F" w:rsidP="000D6E8F">
      <w:pPr>
        <w:rPr>
          <w:szCs w:val="22"/>
        </w:rPr>
      </w:pPr>
    </w:p>
    <w:p w14:paraId="20EDFC58" w14:textId="18A964EA" w:rsidR="00843C07" w:rsidRPr="00843C07" w:rsidRDefault="00843C07" w:rsidP="00843C07">
      <w:pPr>
        <w:rPr>
          <w:szCs w:val="22"/>
        </w:rPr>
      </w:pPr>
      <w:r w:rsidRPr="00843C07">
        <w:rPr>
          <w:szCs w:val="22"/>
        </w:rPr>
        <w:t>MATSUYAMA Hinako (Ms.), Classification Project Coordinator, Examination Policy Planning Office, Japan Patent Office (JPO), Tokyo</w:t>
      </w:r>
    </w:p>
    <w:p w14:paraId="64F682B3" w14:textId="77777777" w:rsidR="00843C07" w:rsidRPr="00843C07" w:rsidRDefault="00843C07" w:rsidP="00843C07">
      <w:pPr>
        <w:rPr>
          <w:szCs w:val="22"/>
        </w:rPr>
      </w:pPr>
    </w:p>
    <w:p w14:paraId="6000F8D9" w14:textId="0AD9BAF7" w:rsidR="00843C07" w:rsidRPr="00843C07" w:rsidRDefault="00843C07" w:rsidP="00843C07">
      <w:pPr>
        <w:rPr>
          <w:szCs w:val="22"/>
        </w:rPr>
      </w:pPr>
      <w:r w:rsidRPr="00843C07">
        <w:rPr>
          <w:szCs w:val="22"/>
        </w:rPr>
        <w:t xml:space="preserve">MIYAUCHI </w:t>
      </w:r>
      <w:proofErr w:type="spellStart"/>
      <w:r w:rsidRPr="00843C07">
        <w:rPr>
          <w:szCs w:val="22"/>
        </w:rPr>
        <w:t>Hirotake</w:t>
      </w:r>
      <w:proofErr w:type="spellEnd"/>
      <w:r w:rsidRPr="00843C07">
        <w:rPr>
          <w:szCs w:val="22"/>
        </w:rPr>
        <w:t xml:space="preserve"> (Mr.), Classification Project Coordinator, Examination Policy Planning Office, Japan Patent Office (JPO), Tokyo</w:t>
      </w:r>
    </w:p>
    <w:p w14:paraId="107F7214" w14:textId="77777777" w:rsidR="00843C07" w:rsidRPr="00843C07" w:rsidRDefault="00843C07" w:rsidP="00362C91">
      <w:pPr>
        <w:rPr>
          <w:szCs w:val="22"/>
        </w:rPr>
      </w:pPr>
    </w:p>
    <w:p w14:paraId="4DF46800" w14:textId="2ABEFE62" w:rsidR="00362C91" w:rsidRPr="00843C07" w:rsidRDefault="007463BA" w:rsidP="00362C91">
      <w:pPr>
        <w:rPr>
          <w:szCs w:val="22"/>
        </w:rPr>
      </w:pPr>
      <w:r w:rsidRPr="00843C07">
        <w:rPr>
          <w:szCs w:val="22"/>
        </w:rPr>
        <w:t xml:space="preserve">SETOI </w:t>
      </w:r>
      <w:r w:rsidR="00362C91" w:rsidRPr="00843C07">
        <w:rPr>
          <w:szCs w:val="22"/>
        </w:rPr>
        <w:t>Ayana (Ms.), Classification Project Coordinator, Examination Policy Planning Office, Japan Patent Office</w:t>
      </w:r>
      <w:r w:rsidR="00843C07" w:rsidRPr="00843C07">
        <w:rPr>
          <w:szCs w:val="22"/>
        </w:rPr>
        <w:t xml:space="preserve"> (JPO)</w:t>
      </w:r>
      <w:r w:rsidR="00362C91" w:rsidRPr="00843C07">
        <w:rPr>
          <w:szCs w:val="22"/>
        </w:rPr>
        <w:t>, Tokyo</w:t>
      </w:r>
    </w:p>
    <w:p w14:paraId="3446B15A" w14:textId="77777777" w:rsidR="00362C91" w:rsidRPr="00843C07" w:rsidRDefault="00362C91" w:rsidP="00362C91">
      <w:pPr>
        <w:rPr>
          <w:szCs w:val="22"/>
        </w:rPr>
      </w:pPr>
    </w:p>
    <w:p w14:paraId="26F7FE39" w14:textId="3BF3B4FA" w:rsidR="00681900" w:rsidRDefault="00602C20" w:rsidP="00681900">
      <w:pPr>
        <w:rPr>
          <w:szCs w:val="22"/>
        </w:rPr>
      </w:pPr>
      <w:r w:rsidRPr="00843C07">
        <w:rPr>
          <w:szCs w:val="22"/>
        </w:rPr>
        <w:t xml:space="preserve">SHIBAGAKI </w:t>
      </w:r>
      <w:r w:rsidR="00362C91" w:rsidRPr="00843C07">
        <w:rPr>
          <w:szCs w:val="22"/>
        </w:rPr>
        <w:t>Toshio (Mr.), Classification Project Coordinator, Examination Policy Planning Office, Japan Patent Office</w:t>
      </w:r>
      <w:r w:rsidR="00843C07" w:rsidRPr="00843C07">
        <w:rPr>
          <w:szCs w:val="22"/>
        </w:rPr>
        <w:t xml:space="preserve"> (JPO)</w:t>
      </w:r>
      <w:r w:rsidR="00362C91" w:rsidRPr="00843C07">
        <w:rPr>
          <w:szCs w:val="22"/>
        </w:rPr>
        <w:t>, Tokyo</w:t>
      </w:r>
    </w:p>
    <w:p w14:paraId="60CA98E1" w14:textId="77777777" w:rsidR="00CE6BC9" w:rsidRPr="00843C07" w:rsidRDefault="00CE6BC9" w:rsidP="00681900">
      <w:pPr>
        <w:rPr>
          <w:szCs w:val="22"/>
        </w:rPr>
      </w:pPr>
    </w:p>
    <w:p w14:paraId="36848F02" w14:textId="34D4696A" w:rsidR="000D6E8F" w:rsidRDefault="000D6E8F" w:rsidP="000D6E8F">
      <w:pPr>
        <w:rPr>
          <w:szCs w:val="22"/>
        </w:rPr>
      </w:pPr>
      <w:r w:rsidRPr="00843C07">
        <w:rPr>
          <w:szCs w:val="22"/>
        </w:rPr>
        <w:t>UMENO Taro (Mr.), Classification Project Coordinator, Examination Policy Planning Office, Japan Patent Office</w:t>
      </w:r>
      <w:r w:rsidR="00843C07" w:rsidRPr="00843C07">
        <w:rPr>
          <w:szCs w:val="22"/>
        </w:rPr>
        <w:t xml:space="preserve"> (JPO)</w:t>
      </w:r>
      <w:r w:rsidRPr="00843C07">
        <w:rPr>
          <w:szCs w:val="22"/>
        </w:rPr>
        <w:t>, Tokyo</w:t>
      </w:r>
    </w:p>
    <w:p w14:paraId="1E654E10" w14:textId="77777777" w:rsidR="00AD63AE" w:rsidRDefault="00AD63AE" w:rsidP="000D6E8F">
      <w:pPr>
        <w:rPr>
          <w:szCs w:val="22"/>
        </w:rPr>
      </w:pPr>
    </w:p>
    <w:p w14:paraId="31BE194A" w14:textId="0E8D368E" w:rsidR="00A26F2A" w:rsidRPr="00A26F2A" w:rsidRDefault="00A26F2A" w:rsidP="00336CC4">
      <w:pPr>
        <w:pStyle w:val="Heading3"/>
      </w:pPr>
      <w:r w:rsidRPr="00A26F2A">
        <w:t>KAZAKHSTAN</w:t>
      </w:r>
    </w:p>
    <w:p w14:paraId="5C8EECD3" w14:textId="77777777" w:rsidR="00F1511A" w:rsidRPr="00F1511A" w:rsidRDefault="00F1511A" w:rsidP="009A1B9C"/>
    <w:p w14:paraId="37F72401" w14:textId="06C8D98A" w:rsidR="00EE41F0" w:rsidRPr="007A11BD" w:rsidRDefault="00EE41F0" w:rsidP="00EE41F0">
      <w:pPr>
        <w:rPr>
          <w:szCs w:val="22"/>
        </w:rPr>
      </w:pPr>
      <w:r>
        <w:rPr>
          <w:szCs w:val="22"/>
        </w:rPr>
        <w:t>Altynay BATYRBEKOVA (Ms.), Head</w:t>
      </w:r>
      <w:r w:rsidR="00C52F7E">
        <w:rPr>
          <w:szCs w:val="22"/>
        </w:rPr>
        <w:t xml:space="preserve">, </w:t>
      </w:r>
      <w:r>
        <w:rPr>
          <w:szCs w:val="22"/>
        </w:rPr>
        <w:t>Department o</w:t>
      </w:r>
      <w:r w:rsidR="00785F1C">
        <w:rPr>
          <w:szCs w:val="22"/>
        </w:rPr>
        <w:t>f</w:t>
      </w:r>
      <w:r>
        <w:rPr>
          <w:szCs w:val="22"/>
        </w:rPr>
        <w:t xml:space="preserve"> Inventions, Utility Models and Selection Achievements, </w:t>
      </w:r>
      <w:r w:rsidR="00410BE5">
        <w:rPr>
          <w:szCs w:val="22"/>
        </w:rPr>
        <w:t>Republican State Enterprise "National Institute of Intellectual Property"</w:t>
      </w:r>
      <w:r w:rsidR="00A219BB">
        <w:rPr>
          <w:szCs w:val="22"/>
        </w:rPr>
        <w:t> </w:t>
      </w:r>
      <w:r w:rsidR="001C6AC0">
        <w:rPr>
          <w:szCs w:val="22"/>
        </w:rPr>
        <w:t>(</w:t>
      </w:r>
      <w:proofErr w:type="spellStart"/>
      <w:r w:rsidR="001C6AC0">
        <w:rPr>
          <w:szCs w:val="22"/>
        </w:rPr>
        <w:t>Qazpatent</w:t>
      </w:r>
      <w:proofErr w:type="spellEnd"/>
      <w:r w:rsidR="001C6AC0">
        <w:rPr>
          <w:szCs w:val="22"/>
        </w:rPr>
        <w:t>)</w:t>
      </w:r>
      <w:r w:rsidR="00A219BB">
        <w:rPr>
          <w:szCs w:val="22"/>
        </w:rPr>
        <w:t>,</w:t>
      </w:r>
      <w:r w:rsidR="00410BE5">
        <w:rPr>
          <w:szCs w:val="22"/>
        </w:rPr>
        <w:t xml:space="preserve"> of the Committee on Intellectual Property Rights, Ministry of Justice of the Republic of Kazakhstan</w:t>
      </w:r>
      <w:r w:rsidRPr="007A11BD">
        <w:rPr>
          <w:szCs w:val="22"/>
        </w:rPr>
        <w:t>, Astana</w:t>
      </w:r>
    </w:p>
    <w:p w14:paraId="2E8956DC" w14:textId="77777777" w:rsidR="00A26F2A" w:rsidRDefault="00A26F2A" w:rsidP="00A26F2A">
      <w:pPr>
        <w:rPr>
          <w:szCs w:val="22"/>
        </w:rPr>
      </w:pPr>
    </w:p>
    <w:p w14:paraId="7F1CD30D" w14:textId="6DD6CD3D" w:rsidR="002D1887" w:rsidRPr="007A11BD" w:rsidRDefault="00A26F2A" w:rsidP="002D1887">
      <w:pPr>
        <w:rPr>
          <w:szCs w:val="22"/>
        </w:rPr>
      </w:pPr>
      <w:r>
        <w:rPr>
          <w:szCs w:val="22"/>
        </w:rPr>
        <w:t xml:space="preserve">Amir SALIM (Mr.), Chief Examiner, </w:t>
      </w:r>
      <w:r w:rsidR="002D1887">
        <w:rPr>
          <w:szCs w:val="22"/>
        </w:rPr>
        <w:t>Department of Inventions, Utility Models and Selection Achievements, Republican State Enterprise "National Institute of Intellectual Property</w:t>
      </w:r>
      <w:r w:rsidR="006D3B2F">
        <w:rPr>
          <w:szCs w:val="22"/>
        </w:rPr>
        <w:t> </w:t>
      </w:r>
      <w:r w:rsidR="00C57102">
        <w:rPr>
          <w:szCs w:val="22"/>
        </w:rPr>
        <w:t>(</w:t>
      </w:r>
      <w:proofErr w:type="spellStart"/>
      <w:r w:rsidR="00C57102">
        <w:rPr>
          <w:szCs w:val="22"/>
        </w:rPr>
        <w:t>Qazpatent</w:t>
      </w:r>
      <w:proofErr w:type="spellEnd"/>
      <w:r w:rsidR="00C57102">
        <w:rPr>
          <w:szCs w:val="22"/>
        </w:rPr>
        <w:t>)</w:t>
      </w:r>
      <w:r w:rsidR="00C57102" w:rsidRPr="007A11BD">
        <w:rPr>
          <w:szCs w:val="22"/>
        </w:rPr>
        <w:t>,</w:t>
      </w:r>
      <w:r w:rsidR="002D1887">
        <w:rPr>
          <w:szCs w:val="22"/>
        </w:rPr>
        <w:t xml:space="preserve">" of the Committee on Intellectual Property Rights, Ministry of Justice of the Republic of Kazakhstan </w:t>
      </w:r>
      <w:r w:rsidR="002D1887" w:rsidRPr="007A11BD">
        <w:rPr>
          <w:szCs w:val="22"/>
        </w:rPr>
        <w:t xml:space="preserve"> Astana</w:t>
      </w:r>
    </w:p>
    <w:p w14:paraId="5B92B246" w14:textId="0FD99834" w:rsidR="00A26F2A" w:rsidRDefault="00A26F2A" w:rsidP="00A26F2A">
      <w:pPr>
        <w:rPr>
          <w:szCs w:val="22"/>
        </w:rPr>
      </w:pPr>
    </w:p>
    <w:p w14:paraId="65C67DD5" w14:textId="648C86BB" w:rsidR="004B2B51" w:rsidRDefault="00A26F2A" w:rsidP="004B2B51">
      <w:pPr>
        <w:rPr>
          <w:szCs w:val="22"/>
        </w:rPr>
      </w:pPr>
      <w:r>
        <w:rPr>
          <w:szCs w:val="22"/>
        </w:rPr>
        <w:t xml:space="preserve">Nurgul SEITKAZINOVA (Ms.), </w:t>
      </w:r>
      <w:r w:rsidR="004B2B51">
        <w:rPr>
          <w:szCs w:val="22"/>
        </w:rPr>
        <w:t>Expert, Department of Inventions, Utility Models and Selection Achievements, Republican State Enterprise "National Institute of Intellectual Property</w:t>
      </w:r>
      <w:r w:rsidR="00D963EA">
        <w:rPr>
          <w:szCs w:val="22"/>
        </w:rPr>
        <w:t> </w:t>
      </w:r>
      <w:r w:rsidR="006D3B2F">
        <w:rPr>
          <w:szCs w:val="22"/>
        </w:rPr>
        <w:t>(</w:t>
      </w:r>
      <w:proofErr w:type="spellStart"/>
      <w:r w:rsidR="006D3B2F">
        <w:rPr>
          <w:szCs w:val="22"/>
        </w:rPr>
        <w:t>Qazpatent</w:t>
      </w:r>
      <w:proofErr w:type="spellEnd"/>
      <w:r w:rsidR="006D3B2F">
        <w:rPr>
          <w:szCs w:val="22"/>
        </w:rPr>
        <w:t>)</w:t>
      </w:r>
      <w:r w:rsidR="004B2B51">
        <w:rPr>
          <w:szCs w:val="22"/>
        </w:rPr>
        <w:t>" of the Committee on Intellectual Property Rights, Ministry of Justice of the Republic of Kazakhstan</w:t>
      </w:r>
      <w:r w:rsidR="004B2B51" w:rsidRPr="007A11BD">
        <w:rPr>
          <w:szCs w:val="22"/>
        </w:rPr>
        <w:t>, Astana</w:t>
      </w:r>
    </w:p>
    <w:p w14:paraId="42F83011" w14:textId="77777777" w:rsidR="004E19BF" w:rsidRPr="007A11BD" w:rsidRDefault="004E19BF" w:rsidP="004B2B51">
      <w:pPr>
        <w:rPr>
          <w:szCs w:val="22"/>
        </w:rPr>
      </w:pPr>
    </w:p>
    <w:p w14:paraId="546D7908" w14:textId="77777777" w:rsidR="00362C91" w:rsidRPr="00615F8E" w:rsidRDefault="00362C91" w:rsidP="000C6E51">
      <w:pPr>
        <w:pStyle w:val="Heading3"/>
        <w:rPr>
          <w:lang w:val="es-ES"/>
        </w:rPr>
      </w:pPr>
      <w:r w:rsidRPr="00615F8E">
        <w:rPr>
          <w:lang w:val="es-ES"/>
        </w:rPr>
        <w:t>MEXIQUE/MEXICO</w:t>
      </w:r>
    </w:p>
    <w:p w14:paraId="30DF15BC" w14:textId="77777777" w:rsidR="006165B5" w:rsidRPr="006165B5" w:rsidRDefault="006165B5" w:rsidP="009A1B9C">
      <w:pPr>
        <w:rPr>
          <w:lang w:val="es-ES"/>
        </w:rPr>
      </w:pPr>
    </w:p>
    <w:p w14:paraId="28DE1721" w14:textId="7E19B196" w:rsidR="008D5C12" w:rsidRPr="00615F8E" w:rsidRDefault="008D5C12" w:rsidP="008D5C12">
      <w:pPr>
        <w:rPr>
          <w:szCs w:val="22"/>
          <w:lang w:val="es-ES"/>
        </w:rPr>
      </w:pPr>
      <w:r w:rsidRPr="00615F8E">
        <w:rPr>
          <w:szCs w:val="22"/>
          <w:lang w:val="es-ES"/>
        </w:rPr>
        <w:t xml:space="preserve">Alicia MARMOLEJO FLORES (Sra.), Experta </w:t>
      </w:r>
      <w:r w:rsidR="00A9564B">
        <w:rPr>
          <w:szCs w:val="22"/>
          <w:lang w:val="es-ES"/>
        </w:rPr>
        <w:t>(</w:t>
      </w:r>
      <w:r w:rsidRPr="00615F8E">
        <w:rPr>
          <w:szCs w:val="22"/>
          <w:lang w:val="es-ES"/>
        </w:rPr>
        <w:t>Propiedad Intelectual</w:t>
      </w:r>
      <w:r w:rsidR="00A9564B">
        <w:rPr>
          <w:szCs w:val="22"/>
          <w:lang w:val="es-ES"/>
        </w:rPr>
        <w:t>)</w:t>
      </w:r>
      <w:r w:rsidRPr="00615F8E">
        <w:rPr>
          <w:szCs w:val="22"/>
          <w:lang w:val="es-ES"/>
        </w:rPr>
        <w:t>, Dirección Divisional de Patentes, Instituto Mexicano de la Propiedad Industrial (IMPI), Ciudad de México</w:t>
      </w:r>
    </w:p>
    <w:p w14:paraId="358DCA8F" w14:textId="77777777" w:rsidR="008D5C12" w:rsidRDefault="008D5C12" w:rsidP="0037231D">
      <w:pPr>
        <w:rPr>
          <w:szCs w:val="22"/>
          <w:lang w:val="es-ES"/>
        </w:rPr>
      </w:pPr>
    </w:p>
    <w:p w14:paraId="1676B3E5" w14:textId="3ABEB8C9" w:rsidR="008D5C12" w:rsidRPr="00615F8E" w:rsidRDefault="008D5C12" w:rsidP="008D5C12">
      <w:pPr>
        <w:rPr>
          <w:szCs w:val="22"/>
          <w:lang w:val="es-ES"/>
        </w:rPr>
      </w:pPr>
      <w:r w:rsidRPr="00615F8E">
        <w:rPr>
          <w:szCs w:val="22"/>
          <w:lang w:val="es-ES"/>
        </w:rPr>
        <w:t xml:space="preserve">Ayari SANTA CRUZ RUIZ (Sra.), Experta </w:t>
      </w:r>
      <w:r w:rsidR="00A9564B">
        <w:rPr>
          <w:szCs w:val="22"/>
          <w:lang w:val="es-ES"/>
        </w:rPr>
        <w:t>(</w:t>
      </w:r>
      <w:r w:rsidRPr="00615F8E">
        <w:rPr>
          <w:szCs w:val="22"/>
          <w:lang w:val="es-ES"/>
        </w:rPr>
        <w:t>Propiedad Intelectual</w:t>
      </w:r>
      <w:r w:rsidR="00A9564B">
        <w:rPr>
          <w:szCs w:val="22"/>
          <w:lang w:val="es-ES"/>
        </w:rPr>
        <w:t>)</w:t>
      </w:r>
      <w:r w:rsidRPr="00615F8E">
        <w:rPr>
          <w:szCs w:val="22"/>
          <w:lang w:val="es-ES"/>
        </w:rPr>
        <w:t>, Dirección Divisional de Relaciones Internacionales, Instituto Mexicano de la Propiedad Industrial (IMPI), Ciudad de México</w:t>
      </w:r>
    </w:p>
    <w:p w14:paraId="1C9440B2" w14:textId="77777777" w:rsidR="008D5C12" w:rsidRDefault="008D5C12" w:rsidP="0037231D">
      <w:pPr>
        <w:rPr>
          <w:szCs w:val="22"/>
          <w:lang w:val="es-ES"/>
        </w:rPr>
      </w:pPr>
    </w:p>
    <w:p w14:paraId="25AFB021" w14:textId="0E1F7165" w:rsidR="008D5C12" w:rsidRPr="003857A7" w:rsidRDefault="008D5C12" w:rsidP="008D5C12">
      <w:pPr>
        <w:rPr>
          <w:szCs w:val="22"/>
          <w:lang w:val="es-ES"/>
        </w:rPr>
      </w:pPr>
      <w:r w:rsidRPr="00615F8E">
        <w:rPr>
          <w:szCs w:val="22"/>
          <w:lang w:val="es-ES"/>
        </w:rPr>
        <w:t xml:space="preserve">Eduardo León VELÁZQUEZ VAZQUEZ (Sr.), Experto </w:t>
      </w:r>
      <w:r w:rsidR="007D03B6">
        <w:rPr>
          <w:szCs w:val="22"/>
          <w:lang w:val="es-ES"/>
        </w:rPr>
        <w:t>(</w:t>
      </w:r>
      <w:r w:rsidRPr="00615F8E">
        <w:rPr>
          <w:szCs w:val="22"/>
          <w:lang w:val="es-ES"/>
        </w:rPr>
        <w:t>Propiedad Intelectual</w:t>
      </w:r>
      <w:r w:rsidR="007D03B6">
        <w:rPr>
          <w:szCs w:val="22"/>
          <w:lang w:val="es-ES"/>
        </w:rPr>
        <w:t>)</w:t>
      </w:r>
      <w:r w:rsidRPr="00615F8E">
        <w:rPr>
          <w:szCs w:val="22"/>
          <w:lang w:val="es-ES"/>
        </w:rPr>
        <w:t>, Dirección</w:t>
      </w:r>
      <w:r w:rsidR="007D03B6">
        <w:rPr>
          <w:szCs w:val="22"/>
          <w:lang w:val="es-ES"/>
        </w:rPr>
        <w:t> </w:t>
      </w:r>
      <w:r w:rsidRPr="00615F8E">
        <w:rPr>
          <w:szCs w:val="22"/>
          <w:lang w:val="es-ES"/>
        </w:rPr>
        <w:t>Divisional de Relaciones Internacionales, Instituto Mexicano de la Propiedad Industrial (IMPI), Ciudad de México</w:t>
      </w:r>
    </w:p>
    <w:p w14:paraId="2CB68230" w14:textId="77777777" w:rsidR="008D5C12" w:rsidRDefault="008D5C12" w:rsidP="0037231D">
      <w:pPr>
        <w:rPr>
          <w:szCs w:val="22"/>
          <w:lang w:val="es-ES"/>
        </w:rPr>
      </w:pPr>
    </w:p>
    <w:p w14:paraId="42BB9F58" w14:textId="001F8A6B" w:rsidR="003857A7" w:rsidRPr="00615F8E" w:rsidRDefault="003857A7" w:rsidP="0037231D">
      <w:pPr>
        <w:rPr>
          <w:szCs w:val="22"/>
          <w:lang w:val="es-ES"/>
        </w:rPr>
      </w:pPr>
      <w:r w:rsidRPr="00615F8E">
        <w:rPr>
          <w:szCs w:val="22"/>
          <w:lang w:val="es-ES"/>
        </w:rPr>
        <w:t xml:space="preserve">Gabriela Stephania ANAYA GONZALEZ (Sra.), Experta </w:t>
      </w:r>
      <w:r w:rsidR="007D03B6">
        <w:rPr>
          <w:szCs w:val="22"/>
          <w:lang w:val="es-ES"/>
        </w:rPr>
        <w:t>(</w:t>
      </w:r>
      <w:r w:rsidRPr="00615F8E">
        <w:rPr>
          <w:szCs w:val="22"/>
          <w:lang w:val="es-ES"/>
        </w:rPr>
        <w:t>Propiedad Intelectual</w:t>
      </w:r>
      <w:r w:rsidR="007D03B6">
        <w:rPr>
          <w:szCs w:val="22"/>
          <w:lang w:val="es-ES"/>
        </w:rPr>
        <w:t>)</w:t>
      </w:r>
      <w:r w:rsidRPr="00615F8E">
        <w:rPr>
          <w:szCs w:val="22"/>
          <w:lang w:val="es-ES"/>
        </w:rPr>
        <w:t>, Dirección</w:t>
      </w:r>
      <w:r w:rsidR="007D03B6">
        <w:rPr>
          <w:szCs w:val="22"/>
          <w:lang w:val="es-ES"/>
        </w:rPr>
        <w:t> </w:t>
      </w:r>
      <w:r w:rsidRPr="00615F8E">
        <w:rPr>
          <w:szCs w:val="22"/>
          <w:lang w:val="es-ES"/>
        </w:rPr>
        <w:t>Divisional de Patentes, Instituto Mexicano de la Propiedad Industrial (IMPI), Ciudad</w:t>
      </w:r>
      <w:r w:rsidR="007D03B6">
        <w:rPr>
          <w:szCs w:val="22"/>
          <w:lang w:val="es-ES"/>
        </w:rPr>
        <w:t> </w:t>
      </w:r>
      <w:r w:rsidRPr="00615F8E">
        <w:rPr>
          <w:szCs w:val="22"/>
          <w:lang w:val="es-ES"/>
        </w:rPr>
        <w:t>de México</w:t>
      </w:r>
    </w:p>
    <w:p w14:paraId="32DCC2EB" w14:textId="77777777" w:rsidR="003857A7" w:rsidRPr="00615F8E" w:rsidRDefault="003857A7" w:rsidP="0037231D">
      <w:pPr>
        <w:rPr>
          <w:szCs w:val="22"/>
          <w:lang w:val="es-ES"/>
        </w:rPr>
      </w:pPr>
    </w:p>
    <w:p w14:paraId="429BB3AC" w14:textId="550DC9E4" w:rsidR="00C208F4" w:rsidRDefault="00C208F4" w:rsidP="00C208F4">
      <w:pPr>
        <w:rPr>
          <w:szCs w:val="22"/>
          <w:lang w:val="es-ES"/>
        </w:rPr>
      </w:pPr>
      <w:r w:rsidRPr="003857A7">
        <w:rPr>
          <w:szCs w:val="22"/>
          <w:lang w:val="es-ES"/>
        </w:rPr>
        <w:t xml:space="preserve">Pablo ZENTENO MÁRQUEZ (Sr.), Experto </w:t>
      </w:r>
      <w:r w:rsidR="009044F3">
        <w:rPr>
          <w:szCs w:val="22"/>
          <w:lang w:val="es-ES"/>
        </w:rPr>
        <w:t>(</w:t>
      </w:r>
      <w:r w:rsidRPr="003857A7">
        <w:rPr>
          <w:szCs w:val="22"/>
          <w:lang w:val="es-ES"/>
        </w:rPr>
        <w:t>Propiedad Intelectual</w:t>
      </w:r>
      <w:r w:rsidR="009044F3">
        <w:rPr>
          <w:szCs w:val="22"/>
          <w:lang w:val="es-ES"/>
        </w:rPr>
        <w:t>)</w:t>
      </w:r>
      <w:r w:rsidRPr="003857A7">
        <w:rPr>
          <w:szCs w:val="22"/>
          <w:lang w:val="es-ES"/>
        </w:rPr>
        <w:t>, Dirección Divisional de Patentes, Instituto Mexicano de la Propiedad Industrial (IMPI), Ciudad de México</w:t>
      </w:r>
    </w:p>
    <w:p w14:paraId="2773C586" w14:textId="77777777" w:rsidR="00C208F4" w:rsidRDefault="00C208F4" w:rsidP="0037231D">
      <w:pPr>
        <w:rPr>
          <w:szCs w:val="22"/>
          <w:lang w:val="es-ES"/>
        </w:rPr>
      </w:pPr>
    </w:p>
    <w:p w14:paraId="5A2E83F1" w14:textId="0D071151" w:rsidR="003857A7" w:rsidRPr="00615F8E" w:rsidRDefault="003857A7" w:rsidP="0037231D">
      <w:pPr>
        <w:rPr>
          <w:szCs w:val="22"/>
          <w:lang w:val="es-ES"/>
        </w:rPr>
      </w:pPr>
      <w:r w:rsidRPr="00615F8E">
        <w:rPr>
          <w:szCs w:val="22"/>
          <w:lang w:val="es-ES"/>
        </w:rPr>
        <w:t xml:space="preserve">Rita Jacqueline BRAVO CORIA (Sra.), Experta </w:t>
      </w:r>
      <w:r w:rsidR="009044F3">
        <w:rPr>
          <w:szCs w:val="22"/>
          <w:lang w:val="es-ES"/>
        </w:rPr>
        <w:t>(</w:t>
      </w:r>
      <w:r w:rsidRPr="00615F8E">
        <w:rPr>
          <w:szCs w:val="22"/>
          <w:lang w:val="es-ES"/>
        </w:rPr>
        <w:t>Propiedad Intelectual</w:t>
      </w:r>
      <w:r w:rsidR="009044F3">
        <w:rPr>
          <w:szCs w:val="22"/>
          <w:lang w:val="es-ES"/>
        </w:rPr>
        <w:t>)</w:t>
      </w:r>
      <w:r w:rsidRPr="00615F8E">
        <w:rPr>
          <w:szCs w:val="22"/>
          <w:lang w:val="es-ES"/>
        </w:rPr>
        <w:t>, Dirección Divisional de Patentes, Instituto Mexicano de la Propiedad Industrial (IMPI), Ciudad de México</w:t>
      </w:r>
    </w:p>
    <w:p w14:paraId="458894D5" w14:textId="77777777" w:rsidR="003857A7" w:rsidRPr="00615F8E" w:rsidRDefault="003857A7" w:rsidP="0037231D">
      <w:pPr>
        <w:rPr>
          <w:szCs w:val="22"/>
          <w:lang w:val="es-ES"/>
        </w:rPr>
      </w:pPr>
    </w:p>
    <w:p w14:paraId="6EA32438" w14:textId="632FF7FC" w:rsidR="003857A7" w:rsidRDefault="003857A7" w:rsidP="0037231D">
      <w:pPr>
        <w:rPr>
          <w:szCs w:val="22"/>
          <w:lang w:val="es-ES"/>
        </w:rPr>
      </w:pPr>
      <w:r w:rsidRPr="00615F8E">
        <w:rPr>
          <w:szCs w:val="22"/>
          <w:lang w:val="es-ES"/>
        </w:rPr>
        <w:t xml:space="preserve">Sinuhe GONZALEZ ALCALA (Sra.), Experta </w:t>
      </w:r>
      <w:r w:rsidR="00C5663E">
        <w:rPr>
          <w:szCs w:val="22"/>
          <w:lang w:val="es-ES"/>
        </w:rPr>
        <w:t>(</w:t>
      </w:r>
      <w:r w:rsidRPr="00615F8E">
        <w:rPr>
          <w:szCs w:val="22"/>
          <w:lang w:val="es-ES"/>
        </w:rPr>
        <w:t>Propiedad Intelectual</w:t>
      </w:r>
      <w:r w:rsidR="00C5663E">
        <w:rPr>
          <w:szCs w:val="22"/>
          <w:lang w:val="es-ES"/>
        </w:rPr>
        <w:t>)</w:t>
      </w:r>
      <w:r w:rsidRPr="00615F8E">
        <w:rPr>
          <w:szCs w:val="22"/>
          <w:lang w:val="es-ES"/>
        </w:rPr>
        <w:t>, Dirección Divisional de Patentes, Instituto Mexicano de la Propiedad Industrial (IMPI), Ciudad de México</w:t>
      </w:r>
    </w:p>
    <w:p w14:paraId="0A0CE6CE" w14:textId="77777777" w:rsidR="004E19BF" w:rsidRPr="00615F8E" w:rsidRDefault="004E19BF" w:rsidP="0037231D">
      <w:pPr>
        <w:rPr>
          <w:szCs w:val="22"/>
          <w:lang w:val="es-ES"/>
        </w:rPr>
      </w:pPr>
    </w:p>
    <w:p w14:paraId="1836B27C" w14:textId="77777777" w:rsidR="00362C91" w:rsidRPr="000C6E51" w:rsidRDefault="00362C91" w:rsidP="000C6E51">
      <w:pPr>
        <w:pStyle w:val="Heading3"/>
      </w:pPr>
      <w:r w:rsidRPr="000C6E51">
        <w:t>NORVÈGE/NORWAY</w:t>
      </w:r>
    </w:p>
    <w:p w14:paraId="12269FE6" w14:textId="77777777" w:rsidR="00492B37" w:rsidRPr="00492B37" w:rsidRDefault="00492B37" w:rsidP="009A1B9C"/>
    <w:p w14:paraId="507AC2F5" w14:textId="42497B27" w:rsidR="00362C91" w:rsidRDefault="00347EEB" w:rsidP="00362C91">
      <w:pPr>
        <w:rPr>
          <w:szCs w:val="22"/>
        </w:rPr>
      </w:pPr>
      <w:r w:rsidRPr="00347EEB">
        <w:rPr>
          <w:szCs w:val="22"/>
        </w:rPr>
        <w:t>Bente AARUM-ULVÅS (Ms.), Chief Examiner, Litigation and Industry</w:t>
      </w:r>
      <w:r w:rsidR="004E19BF">
        <w:rPr>
          <w:szCs w:val="22"/>
        </w:rPr>
        <w:t xml:space="preserve"> </w:t>
      </w:r>
      <w:r w:rsidRPr="00347EEB">
        <w:rPr>
          <w:szCs w:val="22"/>
        </w:rPr>
        <w:t>/</w:t>
      </w:r>
      <w:r w:rsidR="004E19BF">
        <w:rPr>
          <w:szCs w:val="22"/>
        </w:rPr>
        <w:t xml:space="preserve"> </w:t>
      </w:r>
      <w:r w:rsidRPr="00347EEB">
        <w:rPr>
          <w:szCs w:val="22"/>
        </w:rPr>
        <w:t xml:space="preserve">Patents, </w:t>
      </w:r>
      <w:r w:rsidR="000655E8" w:rsidRPr="000655E8">
        <w:rPr>
          <w:szCs w:val="22"/>
        </w:rPr>
        <w:t>Norwegian</w:t>
      </w:r>
      <w:r w:rsidR="00CD43DC">
        <w:rPr>
          <w:szCs w:val="22"/>
        </w:rPr>
        <w:t> </w:t>
      </w:r>
      <w:r w:rsidR="000655E8" w:rsidRPr="000655E8">
        <w:rPr>
          <w:szCs w:val="22"/>
        </w:rPr>
        <w:t>Industrial Property Office (NIPO)</w:t>
      </w:r>
      <w:r w:rsidR="000655E8">
        <w:rPr>
          <w:szCs w:val="22"/>
        </w:rPr>
        <w:t xml:space="preserve">, </w:t>
      </w:r>
      <w:r w:rsidRPr="00347EEB">
        <w:rPr>
          <w:szCs w:val="22"/>
        </w:rPr>
        <w:t>Ministry of Trade, Industry and Fisheries, Oslo</w:t>
      </w:r>
    </w:p>
    <w:p w14:paraId="256992A1" w14:textId="77777777" w:rsidR="004E19BF" w:rsidRDefault="004E19BF" w:rsidP="00362C91">
      <w:pPr>
        <w:rPr>
          <w:szCs w:val="22"/>
        </w:rPr>
      </w:pPr>
    </w:p>
    <w:p w14:paraId="66AE829D" w14:textId="77777777" w:rsidR="00362C91" w:rsidRPr="00FA4D89" w:rsidRDefault="00362C91" w:rsidP="000C6E51">
      <w:pPr>
        <w:pStyle w:val="Heading3"/>
        <w:rPr>
          <w:lang w:val="es-ES"/>
        </w:rPr>
      </w:pPr>
      <w:r w:rsidRPr="00FA4D89">
        <w:rPr>
          <w:lang w:val="es-ES"/>
        </w:rPr>
        <w:t>PÉROU/PERU</w:t>
      </w:r>
    </w:p>
    <w:p w14:paraId="06A7C899" w14:textId="77777777" w:rsidR="000E6230" w:rsidRPr="000E6230" w:rsidRDefault="000E6230" w:rsidP="009A1B9C">
      <w:pPr>
        <w:rPr>
          <w:lang w:val="es-ES"/>
        </w:rPr>
      </w:pPr>
    </w:p>
    <w:p w14:paraId="526AB0BB" w14:textId="2639F916" w:rsidR="00E47150" w:rsidRDefault="009D3CC2" w:rsidP="00C06E0C">
      <w:pPr>
        <w:rPr>
          <w:szCs w:val="22"/>
          <w:lang w:val="es-ES"/>
        </w:rPr>
      </w:pPr>
      <w:r w:rsidRPr="009D3CC2">
        <w:rPr>
          <w:szCs w:val="22"/>
          <w:lang w:val="es-ES"/>
        </w:rPr>
        <w:t>Beatriz CAMACHO CALIZAYA</w:t>
      </w:r>
      <w:r w:rsidR="00CC3AA7">
        <w:rPr>
          <w:szCs w:val="22"/>
          <w:lang w:val="es-ES"/>
        </w:rPr>
        <w:t xml:space="preserve"> (Sra.)</w:t>
      </w:r>
      <w:r w:rsidRPr="009D3CC2">
        <w:rPr>
          <w:szCs w:val="22"/>
          <w:lang w:val="es-ES"/>
        </w:rPr>
        <w:t>,</w:t>
      </w:r>
      <w:r w:rsidR="00C06E0C">
        <w:rPr>
          <w:szCs w:val="22"/>
          <w:lang w:val="es-ES"/>
        </w:rPr>
        <w:t xml:space="preserve"> </w:t>
      </w:r>
      <w:r w:rsidR="009A1B9C">
        <w:rPr>
          <w:szCs w:val="22"/>
          <w:lang w:val="es-ES"/>
        </w:rPr>
        <w:t>E</w:t>
      </w:r>
      <w:r w:rsidR="009A1B9C" w:rsidRPr="009A1B9C">
        <w:rPr>
          <w:szCs w:val="22"/>
          <w:lang w:val="es-ES"/>
        </w:rPr>
        <w:t>xaminadora</w:t>
      </w:r>
      <w:r w:rsidR="00C06E0C">
        <w:rPr>
          <w:szCs w:val="22"/>
          <w:lang w:val="es-ES"/>
        </w:rPr>
        <w:t xml:space="preserve">, </w:t>
      </w:r>
      <w:r w:rsidR="00797D50" w:rsidRPr="00797D50">
        <w:rPr>
          <w:szCs w:val="22"/>
          <w:lang w:val="es-ES"/>
        </w:rPr>
        <w:t>Dirección de Invenciones y Nuevas Tecnologías</w:t>
      </w:r>
      <w:r w:rsidR="00797D50">
        <w:rPr>
          <w:szCs w:val="22"/>
          <w:lang w:val="es-ES"/>
        </w:rPr>
        <w:t xml:space="preserve">, </w:t>
      </w:r>
      <w:r w:rsidR="00797D50" w:rsidRPr="007D20EA">
        <w:rPr>
          <w:szCs w:val="22"/>
          <w:lang w:val="es-ES"/>
        </w:rPr>
        <w:t xml:space="preserve">Instituto Nacional de Defensa de la Competencia y de la Protección de la Propiedad Intelectual (INDECOPI), </w:t>
      </w:r>
      <w:r w:rsidR="00797D50">
        <w:rPr>
          <w:szCs w:val="22"/>
          <w:lang w:val="es-ES"/>
        </w:rPr>
        <w:t>Lima</w:t>
      </w:r>
      <w:r w:rsidRPr="009D3CC2">
        <w:rPr>
          <w:szCs w:val="22"/>
          <w:lang w:val="es-ES"/>
        </w:rPr>
        <w:tab/>
      </w:r>
    </w:p>
    <w:p w14:paraId="634AD3FD" w14:textId="77777777" w:rsidR="004E19BF" w:rsidRDefault="004E19BF" w:rsidP="00C06E0C">
      <w:pPr>
        <w:rPr>
          <w:szCs w:val="22"/>
          <w:lang w:val="es-ES"/>
        </w:rPr>
      </w:pPr>
    </w:p>
    <w:p w14:paraId="35DBB42A" w14:textId="235C9178" w:rsidR="00D655E3" w:rsidRPr="001A2B5B" w:rsidRDefault="00362C91" w:rsidP="001A2B5B">
      <w:pPr>
        <w:pStyle w:val="Heading3"/>
        <w:rPr>
          <w:lang w:val="fr-FR"/>
        </w:rPr>
      </w:pPr>
      <w:r w:rsidRPr="007D4680">
        <w:rPr>
          <w:lang w:val="fr-FR"/>
        </w:rPr>
        <w:t>RÉPUBLIQUE DE CORÉE/REPUBLIC OF KOREA</w:t>
      </w:r>
    </w:p>
    <w:p w14:paraId="336B6011" w14:textId="77777777" w:rsidR="00C94F74" w:rsidRPr="00C94F74" w:rsidRDefault="00C94F74" w:rsidP="009A1B9C">
      <w:pPr>
        <w:rPr>
          <w:lang w:val="fr-FR"/>
        </w:rPr>
      </w:pPr>
    </w:p>
    <w:p w14:paraId="0574F52D" w14:textId="710F7780" w:rsidR="00A211A4" w:rsidRPr="001A2B5B" w:rsidRDefault="00A211A4" w:rsidP="00A211A4">
      <w:pPr>
        <w:rPr>
          <w:szCs w:val="22"/>
        </w:rPr>
      </w:pPr>
      <w:r w:rsidRPr="001A2B5B">
        <w:rPr>
          <w:szCs w:val="22"/>
        </w:rPr>
        <w:t xml:space="preserve">KOH Won Kyou (Mr.), Deputy Director, Patent Legal Administration Division, </w:t>
      </w:r>
      <w:r w:rsidR="005A1FAD" w:rsidRPr="001A2B5B">
        <w:rPr>
          <w:szCs w:val="22"/>
        </w:rPr>
        <w:t xml:space="preserve">Korea Institute of Intellectual Property Promotion (KIPRO), </w:t>
      </w:r>
      <w:r w:rsidRPr="001A2B5B">
        <w:rPr>
          <w:szCs w:val="22"/>
        </w:rPr>
        <w:t>Ministry of Intellectual Property (MOIP), Daejeon</w:t>
      </w:r>
    </w:p>
    <w:p w14:paraId="723A4153" w14:textId="77777777" w:rsidR="00E47150" w:rsidRPr="001A2B5B" w:rsidRDefault="00E47150" w:rsidP="00E47150">
      <w:pPr>
        <w:rPr>
          <w:szCs w:val="22"/>
        </w:rPr>
      </w:pPr>
    </w:p>
    <w:p w14:paraId="4B44EDB3" w14:textId="4828F6DF" w:rsidR="00E47150" w:rsidRPr="001A2B5B" w:rsidRDefault="00E47150" w:rsidP="00E47150">
      <w:pPr>
        <w:rPr>
          <w:szCs w:val="22"/>
        </w:rPr>
      </w:pPr>
      <w:r w:rsidRPr="001A2B5B">
        <w:rPr>
          <w:szCs w:val="22"/>
        </w:rPr>
        <w:t xml:space="preserve">KWON </w:t>
      </w:r>
      <w:proofErr w:type="spellStart"/>
      <w:r w:rsidRPr="001A2B5B">
        <w:rPr>
          <w:szCs w:val="22"/>
        </w:rPr>
        <w:t>MinSu</w:t>
      </w:r>
      <w:proofErr w:type="spellEnd"/>
      <w:r w:rsidRPr="001A2B5B">
        <w:rPr>
          <w:szCs w:val="22"/>
        </w:rPr>
        <w:t xml:space="preserve"> (Ms.), Assistant Deputy Director, Patent Legal Administration Division,</w:t>
      </w:r>
      <w:r w:rsidRPr="001A2B5B">
        <w:t xml:space="preserve"> </w:t>
      </w:r>
      <w:r w:rsidR="007D14D0" w:rsidRPr="001A2B5B">
        <w:rPr>
          <w:szCs w:val="22"/>
        </w:rPr>
        <w:t>Korea</w:t>
      </w:r>
      <w:r w:rsidR="007D14D0">
        <w:rPr>
          <w:szCs w:val="22"/>
        </w:rPr>
        <w:t> </w:t>
      </w:r>
      <w:r w:rsidR="007D14D0" w:rsidRPr="001A2B5B">
        <w:rPr>
          <w:szCs w:val="22"/>
        </w:rPr>
        <w:t>Institute of Intellectual Property Promotion</w:t>
      </w:r>
      <w:r w:rsidR="00A756C8">
        <w:rPr>
          <w:szCs w:val="22"/>
        </w:rPr>
        <w:t> </w:t>
      </w:r>
      <w:r w:rsidR="007D14D0" w:rsidRPr="001A2B5B">
        <w:rPr>
          <w:szCs w:val="22"/>
        </w:rPr>
        <w:t>(KIPRO)</w:t>
      </w:r>
      <w:r w:rsidR="007D14D0">
        <w:rPr>
          <w:szCs w:val="22"/>
        </w:rPr>
        <w:t xml:space="preserve">, </w:t>
      </w:r>
      <w:r w:rsidRPr="001A2B5B">
        <w:rPr>
          <w:szCs w:val="22"/>
        </w:rPr>
        <w:t>Ministry of Intellectual Property</w:t>
      </w:r>
      <w:r w:rsidR="007D14D0">
        <w:rPr>
          <w:szCs w:val="22"/>
        </w:rPr>
        <w:t> </w:t>
      </w:r>
      <w:r w:rsidRPr="001A2B5B">
        <w:rPr>
          <w:szCs w:val="22"/>
        </w:rPr>
        <w:t xml:space="preserve">(MOIP), Daejeon </w:t>
      </w:r>
    </w:p>
    <w:p w14:paraId="72EE608A" w14:textId="77777777" w:rsidR="00A211A4" w:rsidRPr="001A2B5B" w:rsidRDefault="00A211A4" w:rsidP="00A211A4">
      <w:pPr>
        <w:rPr>
          <w:szCs w:val="22"/>
        </w:rPr>
      </w:pPr>
    </w:p>
    <w:p w14:paraId="2C1E67FD" w14:textId="6693AB9E" w:rsidR="006D7898" w:rsidRPr="001A2B5B" w:rsidRDefault="005B451D" w:rsidP="006D7898">
      <w:pPr>
        <w:rPr>
          <w:szCs w:val="22"/>
        </w:rPr>
      </w:pPr>
      <w:r w:rsidRPr="001A2B5B">
        <w:rPr>
          <w:szCs w:val="22"/>
        </w:rPr>
        <w:t xml:space="preserve">JUNG </w:t>
      </w:r>
      <w:proofErr w:type="spellStart"/>
      <w:r w:rsidR="006D7898" w:rsidRPr="001A2B5B">
        <w:rPr>
          <w:szCs w:val="22"/>
        </w:rPr>
        <w:t>Byungte</w:t>
      </w:r>
      <w:proofErr w:type="spellEnd"/>
      <w:r w:rsidR="006D7898" w:rsidRPr="001A2B5B">
        <w:rPr>
          <w:szCs w:val="22"/>
        </w:rPr>
        <w:t xml:space="preserve"> (Mr.), Head</w:t>
      </w:r>
      <w:r w:rsidR="00131D4F" w:rsidRPr="001A2B5B">
        <w:rPr>
          <w:szCs w:val="22"/>
        </w:rPr>
        <w:t>,</w:t>
      </w:r>
      <w:r w:rsidR="009C6116" w:rsidRPr="001A2B5B">
        <w:rPr>
          <w:szCs w:val="22"/>
        </w:rPr>
        <w:t xml:space="preserve"> Intellectual Property </w:t>
      </w:r>
      <w:r w:rsidR="00131D4F" w:rsidRPr="001A2B5B">
        <w:rPr>
          <w:szCs w:val="22"/>
        </w:rPr>
        <w:t>Information General Department, Intellectual</w:t>
      </w:r>
      <w:r w:rsidR="000A053E">
        <w:rPr>
          <w:szCs w:val="22"/>
        </w:rPr>
        <w:t> </w:t>
      </w:r>
      <w:r w:rsidR="00131D4F" w:rsidRPr="001A2B5B">
        <w:rPr>
          <w:szCs w:val="22"/>
        </w:rPr>
        <w:t>Property Information Infrastructure,</w:t>
      </w:r>
      <w:r w:rsidR="006D7898" w:rsidRPr="001A2B5B">
        <w:rPr>
          <w:szCs w:val="22"/>
        </w:rPr>
        <w:t xml:space="preserve"> Korea Institute of Intellectual Property Promotion (KIPRO), </w:t>
      </w:r>
      <w:r w:rsidR="00E329DE" w:rsidRPr="001A2B5B">
        <w:rPr>
          <w:szCs w:val="22"/>
        </w:rPr>
        <w:t xml:space="preserve">Ministry of Intellectual Property (MOIP), </w:t>
      </w:r>
      <w:r w:rsidR="006D7898" w:rsidRPr="001A2B5B">
        <w:rPr>
          <w:szCs w:val="22"/>
        </w:rPr>
        <w:t>Daejeon</w:t>
      </w:r>
    </w:p>
    <w:p w14:paraId="70BBF85B" w14:textId="77777777" w:rsidR="006D7898" w:rsidRPr="001A2B5B" w:rsidRDefault="006D7898" w:rsidP="006D7898">
      <w:pPr>
        <w:rPr>
          <w:szCs w:val="22"/>
        </w:rPr>
      </w:pPr>
    </w:p>
    <w:p w14:paraId="2CBFB93E" w14:textId="77777777" w:rsidR="00311A5C" w:rsidRPr="001A2B5B" w:rsidRDefault="00311A5C" w:rsidP="00311A5C">
      <w:pPr>
        <w:rPr>
          <w:szCs w:val="22"/>
        </w:rPr>
      </w:pPr>
      <w:r w:rsidRPr="001A2B5B">
        <w:rPr>
          <w:szCs w:val="22"/>
        </w:rPr>
        <w:t>JEONG Jieun (Ms.), Team Leader, International Cooperation Team, Intellectual Property Information Infrastructure, Korea Institute of Intellectual Property Promotion (KIPRO), Ministry of Intellectual Property (MOIP), Daejeon</w:t>
      </w:r>
    </w:p>
    <w:p w14:paraId="51A5B980" w14:textId="77777777" w:rsidR="00311A5C" w:rsidRPr="001A2B5B" w:rsidRDefault="00311A5C" w:rsidP="00B37BF6">
      <w:pPr>
        <w:rPr>
          <w:szCs w:val="22"/>
        </w:rPr>
      </w:pPr>
    </w:p>
    <w:p w14:paraId="6665CF5C" w14:textId="703C3AB9" w:rsidR="00B37BF6" w:rsidRPr="001A2B5B" w:rsidRDefault="00B37BF6" w:rsidP="00B37BF6">
      <w:pPr>
        <w:rPr>
          <w:szCs w:val="22"/>
        </w:rPr>
      </w:pPr>
      <w:r w:rsidRPr="001A2B5B">
        <w:rPr>
          <w:szCs w:val="22"/>
        </w:rPr>
        <w:t>GWAK Jieun</w:t>
      </w:r>
      <w:r w:rsidRPr="001A2B5B">
        <w:rPr>
          <w:sz w:val="20"/>
        </w:rPr>
        <w:t xml:space="preserve"> </w:t>
      </w:r>
      <w:r w:rsidRPr="001A2B5B">
        <w:rPr>
          <w:szCs w:val="22"/>
        </w:rPr>
        <w:t>(Ms.), Expert, International Cooperation Team, Intellectual Property Information Infrastructure, Korea Institute of Intellectual Property Promotion (KIPRO), Ministry of Intellectual Property (MOIP), Daejeon</w:t>
      </w:r>
    </w:p>
    <w:p w14:paraId="22CE2F53" w14:textId="77777777" w:rsidR="00362C91" w:rsidRPr="001A2B5B" w:rsidRDefault="00362C91" w:rsidP="00362C91">
      <w:pPr>
        <w:rPr>
          <w:szCs w:val="22"/>
        </w:rPr>
      </w:pPr>
    </w:p>
    <w:p w14:paraId="53E49B11" w14:textId="710CAE2B" w:rsidR="00362C91" w:rsidRPr="001A2B5B" w:rsidRDefault="00362C91" w:rsidP="00362C91">
      <w:pPr>
        <w:rPr>
          <w:szCs w:val="22"/>
        </w:rPr>
      </w:pPr>
      <w:r w:rsidRPr="001A2B5B">
        <w:rPr>
          <w:szCs w:val="22"/>
        </w:rPr>
        <w:t xml:space="preserve">JO Jinseo (Ms.), Expert, International Cooperation Team, </w:t>
      </w:r>
      <w:r w:rsidR="002B081E" w:rsidRPr="001A2B5B">
        <w:rPr>
          <w:szCs w:val="22"/>
        </w:rPr>
        <w:t xml:space="preserve">Intellectual Property Information Infrastructure, </w:t>
      </w:r>
      <w:r w:rsidR="001D2393" w:rsidRPr="001A2B5B">
        <w:rPr>
          <w:szCs w:val="22"/>
        </w:rPr>
        <w:t xml:space="preserve">Korea Institute of Intellectual Property Promotion (KIPRO), </w:t>
      </w:r>
      <w:r w:rsidR="00D41357" w:rsidRPr="001A2B5B">
        <w:rPr>
          <w:szCs w:val="22"/>
        </w:rPr>
        <w:t xml:space="preserve">Ministry of Intellectual Property (MOIP), </w:t>
      </w:r>
      <w:r w:rsidRPr="001A2B5B">
        <w:rPr>
          <w:szCs w:val="22"/>
        </w:rPr>
        <w:t>Daejeon</w:t>
      </w:r>
    </w:p>
    <w:p w14:paraId="041DC222" w14:textId="77777777" w:rsidR="00362C91" w:rsidRPr="001A2B5B" w:rsidRDefault="00362C91" w:rsidP="00362C91">
      <w:pPr>
        <w:rPr>
          <w:szCs w:val="22"/>
        </w:rPr>
      </w:pPr>
    </w:p>
    <w:p w14:paraId="04AD357F" w14:textId="44ED7845" w:rsidR="00362C91" w:rsidRPr="001A2B5B" w:rsidRDefault="00362C91" w:rsidP="00D41357">
      <w:pPr>
        <w:rPr>
          <w:szCs w:val="22"/>
        </w:rPr>
      </w:pPr>
      <w:r w:rsidRPr="001A2B5B">
        <w:rPr>
          <w:szCs w:val="22"/>
        </w:rPr>
        <w:t xml:space="preserve">KIM </w:t>
      </w:r>
      <w:proofErr w:type="spellStart"/>
      <w:r w:rsidR="00D41357" w:rsidRPr="001A2B5B">
        <w:rPr>
          <w:szCs w:val="22"/>
        </w:rPr>
        <w:t>Juhyeok</w:t>
      </w:r>
      <w:proofErr w:type="spellEnd"/>
      <w:r w:rsidR="00D41357" w:rsidRPr="001A2B5B">
        <w:rPr>
          <w:szCs w:val="22"/>
        </w:rPr>
        <w:t xml:space="preserve"> </w:t>
      </w:r>
      <w:r w:rsidRPr="001A2B5B">
        <w:rPr>
          <w:szCs w:val="22"/>
        </w:rPr>
        <w:t xml:space="preserve">(Mr.), Expert, International Cooperation Team, </w:t>
      </w:r>
      <w:r w:rsidR="002B081E" w:rsidRPr="001A2B5B">
        <w:rPr>
          <w:szCs w:val="22"/>
        </w:rPr>
        <w:t>Intellectual Property Information Infrastructure</w:t>
      </w:r>
      <w:r w:rsidRPr="001A2B5B">
        <w:rPr>
          <w:szCs w:val="22"/>
        </w:rPr>
        <w:t xml:space="preserve">, </w:t>
      </w:r>
      <w:r w:rsidR="00A77DBB" w:rsidRPr="001A2B5B">
        <w:rPr>
          <w:szCs w:val="22"/>
        </w:rPr>
        <w:t xml:space="preserve">Korea Institute of Intellectual Property Promotion (KIPRO), </w:t>
      </w:r>
      <w:r w:rsidR="00D41357" w:rsidRPr="001A2B5B">
        <w:rPr>
          <w:szCs w:val="22"/>
        </w:rPr>
        <w:t>Ministry of Intellectual Property (MOIP)</w:t>
      </w:r>
      <w:r w:rsidR="00A86294" w:rsidRPr="001A2B5B">
        <w:rPr>
          <w:szCs w:val="22"/>
        </w:rPr>
        <w:t>,</w:t>
      </w:r>
      <w:r w:rsidR="00D41357" w:rsidRPr="001A2B5B">
        <w:rPr>
          <w:szCs w:val="22"/>
        </w:rPr>
        <w:t xml:space="preserve"> Daejeon</w:t>
      </w:r>
    </w:p>
    <w:p w14:paraId="03EA03E2" w14:textId="77777777" w:rsidR="00362C91" w:rsidRPr="001A2B5B" w:rsidRDefault="00362C91" w:rsidP="00362C91">
      <w:pPr>
        <w:rPr>
          <w:szCs w:val="22"/>
        </w:rPr>
      </w:pPr>
    </w:p>
    <w:p w14:paraId="43A3B82A" w14:textId="6ABA1F0C" w:rsidR="00362C91" w:rsidRPr="001A2B5B" w:rsidRDefault="00362C91" w:rsidP="00362C91">
      <w:pPr>
        <w:rPr>
          <w:szCs w:val="22"/>
        </w:rPr>
      </w:pPr>
      <w:r w:rsidRPr="001A2B5B">
        <w:rPr>
          <w:szCs w:val="22"/>
        </w:rPr>
        <w:t xml:space="preserve">KIM </w:t>
      </w:r>
      <w:r w:rsidR="00A86294" w:rsidRPr="001A2B5B">
        <w:rPr>
          <w:szCs w:val="22"/>
        </w:rPr>
        <w:t>Young</w:t>
      </w:r>
      <w:r w:rsidR="002C2DE8" w:rsidRPr="001A2B5B">
        <w:rPr>
          <w:szCs w:val="22"/>
        </w:rPr>
        <w:t xml:space="preserve"> J</w:t>
      </w:r>
      <w:r w:rsidR="00A86294" w:rsidRPr="001A2B5B">
        <w:rPr>
          <w:szCs w:val="22"/>
        </w:rPr>
        <w:t xml:space="preserve">i </w:t>
      </w:r>
      <w:r w:rsidRPr="001A2B5B">
        <w:rPr>
          <w:szCs w:val="22"/>
        </w:rPr>
        <w:t xml:space="preserve">(Ms.), </w:t>
      </w:r>
      <w:r w:rsidR="00AB0E3D" w:rsidRPr="001A2B5B">
        <w:rPr>
          <w:szCs w:val="22"/>
        </w:rPr>
        <w:t>Patent Classifier</w:t>
      </w:r>
      <w:r w:rsidRPr="001A2B5B">
        <w:rPr>
          <w:szCs w:val="22"/>
        </w:rPr>
        <w:t>, International Cooperation Team</w:t>
      </w:r>
      <w:r w:rsidR="000D0D10" w:rsidRPr="001A2B5B">
        <w:rPr>
          <w:szCs w:val="22"/>
        </w:rPr>
        <w:t>, Intellectual Property Information Infrastructure,</w:t>
      </w:r>
      <w:r w:rsidRPr="001A2B5B">
        <w:rPr>
          <w:szCs w:val="22"/>
        </w:rPr>
        <w:t xml:space="preserve"> </w:t>
      </w:r>
      <w:r w:rsidR="002C2DE8" w:rsidRPr="001A2B5B">
        <w:rPr>
          <w:szCs w:val="22"/>
        </w:rPr>
        <w:t xml:space="preserve">Korea Institute of Intellectual Property Promotion (KIPRO), </w:t>
      </w:r>
      <w:r w:rsidR="00A86294" w:rsidRPr="001A2B5B">
        <w:rPr>
          <w:szCs w:val="22"/>
        </w:rPr>
        <w:t xml:space="preserve">Ministry of Intellectual Property (MOIP), </w:t>
      </w:r>
      <w:r w:rsidRPr="001A2B5B">
        <w:rPr>
          <w:szCs w:val="22"/>
        </w:rPr>
        <w:t>Daejeon</w:t>
      </w:r>
    </w:p>
    <w:p w14:paraId="7ADCEC89" w14:textId="77777777" w:rsidR="00362C91" w:rsidRPr="001A2B5B" w:rsidRDefault="00362C91" w:rsidP="00362C91">
      <w:pPr>
        <w:rPr>
          <w:szCs w:val="22"/>
        </w:rPr>
      </w:pPr>
    </w:p>
    <w:p w14:paraId="557582C4" w14:textId="4C124739" w:rsidR="00DF2D7C" w:rsidRPr="001A2B5B" w:rsidRDefault="00362C91" w:rsidP="00DF2D7C">
      <w:pPr>
        <w:rPr>
          <w:szCs w:val="22"/>
        </w:rPr>
      </w:pPr>
      <w:r w:rsidRPr="001A2B5B">
        <w:rPr>
          <w:szCs w:val="22"/>
        </w:rPr>
        <w:t xml:space="preserve">LEE </w:t>
      </w:r>
      <w:proofErr w:type="spellStart"/>
      <w:r w:rsidRPr="001A2B5B">
        <w:rPr>
          <w:szCs w:val="22"/>
        </w:rPr>
        <w:t>Jaeheon</w:t>
      </w:r>
      <w:proofErr w:type="spellEnd"/>
      <w:r w:rsidRPr="001A2B5B">
        <w:rPr>
          <w:szCs w:val="22"/>
        </w:rPr>
        <w:t xml:space="preserve"> (Mr.), </w:t>
      </w:r>
      <w:r w:rsidR="00DF2D7C" w:rsidRPr="001A2B5B">
        <w:rPr>
          <w:szCs w:val="22"/>
        </w:rPr>
        <w:t xml:space="preserve">Patent Classifier, International Cooperation Team, Intellectual Property Information Infrastructure, </w:t>
      </w:r>
      <w:r w:rsidR="007F4B84" w:rsidRPr="001A2B5B">
        <w:rPr>
          <w:szCs w:val="22"/>
        </w:rPr>
        <w:t xml:space="preserve">Korea Institute of Intellectual Property Promotion (KIPRO), </w:t>
      </w:r>
      <w:r w:rsidR="00DF2D7C" w:rsidRPr="001A2B5B">
        <w:rPr>
          <w:szCs w:val="22"/>
        </w:rPr>
        <w:t>Ministry of Intellectual Property (MOIP), Daejeon</w:t>
      </w:r>
    </w:p>
    <w:p w14:paraId="141050BE" w14:textId="182678E4" w:rsidR="00362C91" w:rsidRPr="001A2B5B" w:rsidRDefault="00362C91" w:rsidP="00362C91">
      <w:pPr>
        <w:rPr>
          <w:szCs w:val="22"/>
        </w:rPr>
      </w:pPr>
    </w:p>
    <w:p w14:paraId="50F65826" w14:textId="12EEF299" w:rsidR="00362C91" w:rsidRDefault="00362C91" w:rsidP="00362C91">
      <w:pPr>
        <w:rPr>
          <w:szCs w:val="22"/>
        </w:rPr>
      </w:pPr>
      <w:r w:rsidRPr="001A2B5B">
        <w:rPr>
          <w:szCs w:val="22"/>
        </w:rPr>
        <w:t xml:space="preserve">LEE </w:t>
      </w:r>
      <w:proofErr w:type="spellStart"/>
      <w:r w:rsidRPr="001A2B5B">
        <w:rPr>
          <w:szCs w:val="22"/>
        </w:rPr>
        <w:t>Youngkyung</w:t>
      </w:r>
      <w:proofErr w:type="spellEnd"/>
      <w:r w:rsidRPr="001A2B5B">
        <w:rPr>
          <w:szCs w:val="22"/>
        </w:rPr>
        <w:t xml:space="preserve"> (Ms.),</w:t>
      </w:r>
      <w:r w:rsidR="00727EDF" w:rsidRPr="001A2B5B">
        <w:rPr>
          <w:szCs w:val="22"/>
        </w:rPr>
        <w:t xml:space="preserve"> Patent Classifier,</w:t>
      </w:r>
      <w:r w:rsidRPr="001A2B5B">
        <w:rPr>
          <w:szCs w:val="22"/>
        </w:rPr>
        <w:t xml:space="preserve"> International Cooperation Team</w:t>
      </w:r>
      <w:r w:rsidR="00E35CA7" w:rsidRPr="001A2B5B">
        <w:rPr>
          <w:szCs w:val="22"/>
        </w:rPr>
        <w:t>, Intellectual Property Information Infrastructure</w:t>
      </w:r>
      <w:r w:rsidRPr="001A2B5B">
        <w:rPr>
          <w:szCs w:val="22"/>
        </w:rPr>
        <w:t xml:space="preserve">, </w:t>
      </w:r>
      <w:r w:rsidR="00E35CA7" w:rsidRPr="001A2B5B">
        <w:rPr>
          <w:szCs w:val="22"/>
        </w:rPr>
        <w:t xml:space="preserve">Korea Institute of Intellectual Property Promotion (KIPRO), </w:t>
      </w:r>
      <w:r w:rsidR="00A86294" w:rsidRPr="001A2B5B">
        <w:rPr>
          <w:szCs w:val="22"/>
        </w:rPr>
        <w:t xml:space="preserve">Ministry of Intellectual Property (MOIP), </w:t>
      </w:r>
      <w:r w:rsidRPr="001A2B5B">
        <w:rPr>
          <w:szCs w:val="22"/>
        </w:rPr>
        <w:t>Daejeon</w:t>
      </w:r>
    </w:p>
    <w:p w14:paraId="32804764" w14:textId="77777777" w:rsidR="00B955CC" w:rsidRDefault="00B955CC" w:rsidP="00362C91">
      <w:pPr>
        <w:rPr>
          <w:szCs w:val="22"/>
        </w:rPr>
      </w:pPr>
    </w:p>
    <w:p w14:paraId="6C66E487" w14:textId="77777777" w:rsidR="00362C91" w:rsidRPr="000C6E51" w:rsidRDefault="00362C91" w:rsidP="000C6E51">
      <w:pPr>
        <w:pStyle w:val="Heading3"/>
      </w:pPr>
      <w:r w:rsidRPr="000C6E51">
        <w:t>RÉPUBLIQUE DE MOLDOVA/REPUBLIC OF MOLDOVA</w:t>
      </w:r>
    </w:p>
    <w:p w14:paraId="413397CE" w14:textId="77777777" w:rsidR="00317B7D" w:rsidRPr="00317B7D" w:rsidRDefault="00317B7D" w:rsidP="009A1B9C"/>
    <w:p w14:paraId="139A7A8D" w14:textId="630B61E8" w:rsidR="00362C91" w:rsidRDefault="00362C91" w:rsidP="00362C91">
      <w:pPr>
        <w:rPr>
          <w:szCs w:val="22"/>
        </w:rPr>
      </w:pPr>
      <w:r w:rsidRPr="000B29D1">
        <w:rPr>
          <w:szCs w:val="22"/>
        </w:rPr>
        <w:t xml:space="preserve">Svetlana LEVITCHI (Ms.), </w:t>
      </w:r>
      <w:r w:rsidR="00DD482B">
        <w:rPr>
          <w:szCs w:val="22"/>
        </w:rPr>
        <w:t>Head</w:t>
      </w:r>
      <w:r w:rsidRPr="000B29D1">
        <w:rPr>
          <w:szCs w:val="22"/>
        </w:rPr>
        <w:t>, Examination Division</w:t>
      </w:r>
      <w:r w:rsidR="00DD482B">
        <w:rPr>
          <w:szCs w:val="22"/>
        </w:rPr>
        <w:t xml:space="preserve">, </w:t>
      </w:r>
      <w:r w:rsidRPr="000B29D1">
        <w:rPr>
          <w:szCs w:val="22"/>
        </w:rPr>
        <w:t xml:space="preserve">Patents Department, </w:t>
      </w:r>
      <w:r w:rsidR="000B29D1" w:rsidRPr="000B29D1">
        <w:rPr>
          <w:szCs w:val="22"/>
        </w:rPr>
        <w:t>State Agency on Intellectual Property (AGEPI),</w:t>
      </w:r>
      <w:r w:rsidR="000B29D1">
        <w:rPr>
          <w:szCs w:val="22"/>
        </w:rPr>
        <w:t xml:space="preserve"> </w:t>
      </w:r>
      <w:r w:rsidRPr="000B29D1">
        <w:rPr>
          <w:szCs w:val="22"/>
        </w:rPr>
        <w:t>Chisinau</w:t>
      </w:r>
    </w:p>
    <w:p w14:paraId="0B9CFBCC" w14:textId="77777777" w:rsidR="00EF1570" w:rsidRPr="000B29D1" w:rsidRDefault="00EF1570" w:rsidP="00362C91">
      <w:pPr>
        <w:rPr>
          <w:szCs w:val="22"/>
        </w:rPr>
      </w:pPr>
    </w:p>
    <w:p w14:paraId="7EC9724F" w14:textId="77777777" w:rsidR="00362C91" w:rsidRDefault="00362C91" w:rsidP="000C6E51">
      <w:pPr>
        <w:pStyle w:val="Heading3"/>
      </w:pPr>
      <w:r w:rsidRPr="000C6E51">
        <w:t>RÉPUBLIQUE TCHÈQUE/CZECH REPUBLIC</w:t>
      </w:r>
    </w:p>
    <w:p w14:paraId="572B5D40" w14:textId="77777777" w:rsidR="00C235CC" w:rsidRPr="00C235CC" w:rsidRDefault="00C235CC" w:rsidP="009A1B9C"/>
    <w:p w14:paraId="28D3EF85" w14:textId="4A2BA7BC" w:rsidR="00C971EA" w:rsidRDefault="00C971EA" w:rsidP="00C971EA">
      <w:pPr>
        <w:rPr>
          <w:szCs w:val="22"/>
        </w:rPr>
      </w:pPr>
      <w:r>
        <w:rPr>
          <w:szCs w:val="22"/>
        </w:rPr>
        <w:t xml:space="preserve">Jarmila AVRATOVA (Ms.), Engineer, Patent Information, </w:t>
      </w:r>
      <w:r w:rsidRPr="00AB39B7">
        <w:rPr>
          <w:szCs w:val="22"/>
        </w:rPr>
        <w:t>Industrial Property Office of the Czech</w:t>
      </w:r>
      <w:r w:rsidR="00C235CC">
        <w:rPr>
          <w:szCs w:val="22"/>
        </w:rPr>
        <w:t> </w:t>
      </w:r>
      <w:r w:rsidRPr="00AB39B7">
        <w:rPr>
          <w:szCs w:val="22"/>
        </w:rPr>
        <w:t>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691BB354" w14:textId="77777777" w:rsidR="00EF1570" w:rsidRDefault="00EF1570" w:rsidP="00C971EA">
      <w:pPr>
        <w:rPr>
          <w:szCs w:val="22"/>
        </w:rPr>
      </w:pPr>
    </w:p>
    <w:p w14:paraId="6CADFFC0" w14:textId="17C4338A" w:rsidR="00362C91" w:rsidRPr="002E2504" w:rsidRDefault="002E2504" w:rsidP="002E2504">
      <w:pPr>
        <w:pStyle w:val="Heading3"/>
      </w:pPr>
      <w:r w:rsidRPr="002E2504">
        <w:t>ROUMANIE/ROMANIA</w:t>
      </w:r>
    </w:p>
    <w:p w14:paraId="5336084C" w14:textId="77777777" w:rsidR="00D64960" w:rsidRPr="00D64960" w:rsidRDefault="00D64960" w:rsidP="009A1B9C"/>
    <w:p w14:paraId="0005F22A" w14:textId="112AF043" w:rsidR="00491172" w:rsidRDefault="00491172" w:rsidP="00491172">
      <w:pPr>
        <w:rPr>
          <w:szCs w:val="22"/>
        </w:rPr>
      </w:pPr>
      <w:r>
        <w:rPr>
          <w:szCs w:val="22"/>
        </w:rPr>
        <w:t xml:space="preserve">Ovidiu POSTELNICU (Mr.), Patent Examiner, </w:t>
      </w:r>
      <w:r w:rsidR="005264D1">
        <w:rPr>
          <w:szCs w:val="22"/>
        </w:rPr>
        <w:t>State Office for Inventions and Trademarks</w:t>
      </w:r>
      <w:r w:rsidR="007B4215">
        <w:rPr>
          <w:szCs w:val="22"/>
        </w:rPr>
        <w:t> </w:t>
      </w:r>
      <w:r w:rsidR="005264D1">
        <w:rPr>
          <w:szCs w:val="22"/>
        </w:rPr>
        <w:t>(OSIM), Bucharest</w:t>
      </w:r>
    </w:p>
    <w:p w14:paraId="7F27EC1A" w14:textId="77777777" w:rsidR="00491172" w:rsidRDefault="00491172" w:rsidP="00491172">
      <w:pPr>
        <w:rPr>
          <w:szCs w:val="22"/>
        </w:rPr>
      </w:pPr>
    </w:p>
    <w:p w14:paraId="51BF6633" w14:textId="77777777" w:rsidR="005264D1" w:rsidRDefault="00491172" w:rsidP="005264D1">
      <w:pPr>
        <w:rPr>
          <w:szCs w:val="22"/>
        </w:rPr>
      </w:pPr>
      <w:r>
        <w:rPr>
          <w:szCs w:val="22"/>
        </w:rPr>
        <w:t xml:space="preserve">Robert RADU (Mr.), Patent Examiner, </w:t>
      </w:r>
      <w:r w:rsidR="005264D1">
        <w:rPr>
          <w:szCs w:val="22"/>
        </w:rPr>
        <w:t>State Office for Inventions and Trademarks (OSIM), Bucharest</w:t>
      </w:r>
    </w:p>
    <w:p w14:paraId="15C8299B" w14:textId="77777777" w:rsidR="00EF1570" w:rsidRDefault="00EF1570" w:rsidP="005264D1">
      <w:pPr>
        <w:rPr>
          <w:szCs w:val="22"/>
        </w:rPr>
      </w:pPr>
    </w:p>
    <w:p w14:paraId="2553C71D" w14:textId="77777777" w:rsidR="00362C91" w:rsidRPr="000C6E51" w:rsidRDefault="00362C91" w:rsidP="000C6E51">
      <w:pPr>
        <w:pStyle w:val="Heading3"/>
      </w:pPr>
      <w:r w:rsidRPr="000C6E51">
        <w:t>ROYAUME-UNI/UNITED KINGDOM</w:t>
      </w:r>
    </w:p>
    <w:p w14:paraId="16E87088" w14:textId="77777777" w:rsidR="00D64960" w:rsidRPr="00D64960" w:rsidRDefault="00D64960" w:rsidP="009A1B9C"/>
    <w:p w14:paraId="1C7EDFD2" w14:textId="052466DA" w:rsidR="00362C91" w:rsidRDefault="00362C91" w:rsidP="00362C91">
      <w:pPr>
        <w:rPr>
          <w:szCs w:val="22"/>
        </w:rPr>
      </w:pPr>
      <w:r>
        <w:rPr>
          <w:szCs w:val="22"/>
        </w:rPr>
        <w:t xml:space="preserve">Jeremy COWEN (Mr.), Senior Patent Examiner, Secure Patents, </w:t>
      </w:r>
      <w:r w:rsidR="00F72FC7">
        <w:rPr>
          <w:szCs w:val="22"/>
        </w:rPr>
        <w:t xml:space="preserve">Patent Examination Division, </w:t>
      </w:r>
      <w:r>
        <w:rPr>
          <w:szCs w:val="22"/>
        </w:rPr>
        <w:t>Intellectual Property Office</w:t>
      </w:r>
      <w:r w:rsidR="008C49B6">
        <w:rPr>
          <w:szCs w:val="22"/>
        </w:rPr>
        <w:t xml:space="preserve"> (IPO)</w:t>
      </w:r>
      <w:r>
        <w:rPr>
          <w:szCs w:val="22"/>
        </w:rPr>
        <w:t>, Newport</w:t>
      </w:r>
    </w:p>
    <w:p w14:paraId="29FC7E68" w14:textId="77777777" w:rsidR="002649FB" w:rsidRDefault="002649FB" w:rsidP="00362C91">
      <w:pPr>
        <w:rPr>
          <w:szCs w:val="22"/>
        </w:rPr>
      </w:pPr>
    </w:p>
    <w:p w14:paraId="66B9102B" w14:textId="384CE19B" w:rsidR="00606046" w:rsidRDefault="00606046" w:rsidP="00362C91">
      <w:pPr>
        <w:rPr>
          <w:szCs w:val="22"/>
        </w:rPr>
      </w:pPr>
      <w:r w:rsidRPr="00606046">
        <w:rPr>
          <w:szCs w:val="22"/>
        </w:rPr>
        <w:t xml:space="preserve">Huw THOMAS (Mr.), Senior Patent Examiner, Secure Patents, Intellectual Property Office (IPO), Newport </w:t>
      </w:r>
    </w:p>
    <w:p w14:paraId="0729867D" w14:textId="77777777" w:rsidR="00606046" w:rsidRDefault="00606046" w:rsidP="00362C91">
      <w:pPr>
        <w:rPr>
          <w:szCs w:val="22"/>
        </w:rPr>
      </w:pPr>
    </w:p>
    <w:p w14:paraId="1B08825C" w14:textId="288B25E0" w:rsidR="00BD7FD5" w:rsidRDefault="00BD7FD5" w:rsidP="00362C91">
      <w:pPr>
        <w:rPr>
          <w:szCs w:val="22"/>
        </w:rPr>
      </w:pPr>
      <w:r w:rsidRPr="00BD7FD5">
        <w:rPr>
          <w:szCs w:val="22"/>
        </w:rPr>
        <w:t xml:space="preserve">Patrick PURCELL (Mr.), Senior Patent Examiner, Secure Patents, Intellectual Property Office (IPO), Newport </w:t>
      </w:r>
    </w:p>
    <w:p w14:paraId="6445A28D" w14:textId="77777777" w:rsidR="00BD7FD5" w:rsidRDefault="00BD7FD5" w:rsidP="00362C91">
      <w:pPr>
        <w:rPr>
          <w:szCs w:val="22"/>
        </w:rPr>
      </w:pPr>
    </w:p>
    <w:p w14:paraId="0E96EDAE" w14:textId="04ADB1F9" w:rsidR="002649FB" w:rsidRDefault="002649FB" w:rsidP="00362C91">
      <w:pPr>
        <w:rPr>
          <w:szCs w:val="22"/>
        </w:rPr>
      </w:pPr>
      <w:r w:rsidRPr="002649FB">
        <w:rPr>
          <w:szCs w:val="22"/>
        </w:rPr>
        <w:t>Peter BURNS (Mr.), Senior Patent Examiner, Secure Patents, Intellectual Property Office (IPO), Newport</w:t>
      </w:r>
    </w:p>
    <w:p w14:paraId="511DDCF9" w14:textId="77777777" w:rsidR="00A5334D" w:rsidRDefault="00A5334D" w:rsidP="00362C91">
      <w:pPr>
        <w:rPr>
          <w:szCs w:val="22"/>
        </w:rPr>
      </w:pPr>
    </w:p>
    <w:p w14:paraId="7E680926" w14:textId="77777777" w:rsidR="00362C91" w:rsidRPr="000C6E51" w:rsidRDefault="00362C91" w:rsidP="000C6E51">
      <w:pPr>
        <w:pStyle w:val="Heading3"/>
      </w:pPr>
      <w:r w:rsidRPr="000C6E51">
        <w:t>SERBIE/SERBIA</w:t>
      </w:r>
    </w:p>
    <w:p w14:paraId="17CE7875" w14:textId="77777777" w:rsidR="004F70B8" w:rsidRPr="004F70B8" w:rsidRDefault="004F70B8" w:rsidP="009A1B9C"/>
    <w:p w14:paraId="74A1C344" w14:textId="16915522" w:rsidR="007056E4" w:rsidRDefault="007056E4" w:rsidP="007056E4">
      <w:pPr>
        <w:rPr>
          <w:szCs w:val="22"/>
        </w:rPr>
      </w:pPr>
      <w:r>
        <w:rPr>
          <w:szCs w:val="22"/>
        </w:rPr>
        <w:t>Ivana KRDŽIĆ (Ms.), Senior Patent Examiner, Chemistry and Chemical Technology Department, Intellectual Property Office of the Republic of Serbia, Be</w:t>
      </w:r>
      <w:r w:rsidR="00811F1B">
        <w:rPr>
          <w:szCs w:val="22"/>
        </w:rPr>
        <w:t>l</w:t>
      </w:r>
      <w:r>
        <w:rPr>
          <w:szCs w:val="22"/>
        </w:rPr>
        <w:t>grad</w:t>
      </w:r>
      <w:r w:rsidR="00811F1B">
        <w:rPr>
          <w:szCs w:val="22"/>
        </w:rPr>
        <w:t>e</w:t>
      </w:r>
    </w:p>
    <w:p w14:paraId="6B7176A3" w14:textId="77777777" w:rsidR="007056E4" w:rsidRDefault="007056E4" w:rsidP="00362C91">
      <w:pPr>
        <w:rPr>
          <w:szCs w:val="22"/>
        </w:rPr>
      </w:pPr>
    </w:p>
    <w:p w14:paraId="25FF601A" w14:textId="54A9397C" w:rsidR="00362C91" w:rsidRDefault="00362C91" w:rsidP="00362C91">
      <w:pPr>
        <w:rPr>
          <w:szCs w:val="22"/>
        </w:rPr>
      </w:pPr>
      <w:r>
        <w:rPr>
          <w:szCs w:val="22"/>
        </w:rPr>
        <w:t>Zorica PETROVI</w:t>
      </w:r>
      <w:r w:rsidR="007056E4">
        <w:rPr>
          <w:szCs w:val="22"/>
        </w:rPr>
        <w:t>Ć</w:t>
      </w:r>
      <w:r>
        <w:rPr>
          <w:szCs w:val="22"/>
        </w:rPr>
        <w:t xml:space="preserve"> (Ms.), Patent </w:t>
      </w:r>
      <w:r w:rsidR="008E234E">
        <w:rPr>
          <w:szCs w:val="22"/>
        </w:rPr>
        <w:t>E</w:t>
      </w:r>
      <w:r>
        <w:rPr>
          <w:szCs w:val="22"/>
        </w:rPr>
        <w:t xml:space="preserve">xaminer, Patent </w:t>
      </w:r>
      <w:r w:rsidR="008E234E">
        <w:rPr>
          <w:szCs w:val="22"/>
        </w:rPr>
        <w:t>S</w:t>
      </w:r>
      <w:r>
        <w:rPr>
          <w:szCs w:val="22"/>
        </w:rPr>
        <w:t xml:space="preserve">ector, </w:t>
      </w:r>
      <w:r w:rsidR="00A35D82" w:rsidRPr="00A35D82">
        <w:rPr>
          <w:szCs w:val="22"/>
        </w:rPr>
        <w:t>Intellectual Property Office of the Republic of Serbia</w:t>
      </w:r>
      <w:r w:rsidR="00A35D82">
        <w:rPr>
          <w:szCs w:val="22"/>
        </w:rPr>
        <w:t xml:space="preserve">, </w:t>
      </w:r>
      <w:r>
        <w:rPr>
          <w:szCs w:val="22"/>
        </w:rPr>
        <w:t>Belgrade</w:t>
      </w:r>
    </w:p>
    <w:p w14:paraId="234354CB" w14:textId="77777777" w:rsidR="00735906" w:rsidRDefault="00735906" w:rsidP="00362C91">
      <w:pPr>
        <w:rPr>
          <w:szCs w:val="22"/>
        </w:rPr>
      </w:pPr>
    </w:p>
    <w:p w14:paraId="67A89AB8" w14:textId="77777777" w:rsidR="00362C91" w:rsidRPr="000C6E51" w:rsidRDefault="00362C91" w:rsidP="000C6E51">
      <w:pPr>
        <w:pStyle w:val="Heading3"/>
      </w:pPr>
      <w:r w:rsidRPr="000C6E51">
        <w:t>SUÈDE/SWEDEN</w:t>
      </w:r>
    </w:p>
    <w:p w14:paraId="1EFE714C" w14:textId="77777777" w:rsidR="00CE2A3B" w:rsidRPr="00CE2A3B" w:rsidRDefault="00CE2A3B" w:rsidP="009A1B9C"/>
    <w:p w14:paraId="189F04A5" w14:textId="2DA6958B" w:rsidR="00066403" w:rsidRDefault="00066403" w:rsidP="00066403">
      <w:pPr>
        <w:rPr>
          <w:szCs w:val="22"/>
        </w:rPr>
      </w:pPr>
      <w:r>
        <w:rPr>
          <w:szCs w:val="22"/>
        </w:rPr>
        <w:t>Moa EMLING (Ms.), Senior Examiner, Chemistry</w:t>
      </w:r>
      <w:r w:rsidR="00F3061B">
        <w:rPr>
          <w:szCs w:val="22"/>
        </w:rPr>
        <w:t xml:space="preserve"> </w:t>
      </w:r>
      <w:r w:rsidR="0041118E">
        <w:rPr>
          <w:szCs w:val="22"/>
        </w:rPr>
        <w:t>Department</w:t>
      </w:r>
      <w:r>
        <w:rPr>
          <w:szCs w:val="22"/>
        </w:rPr>
        <w:t xml:space="preserve">, </w:t>
      </w:r>
      <w:r w:rsidRPr="00812398">
        <w:rPr>
          <w:szCs w:val="22"/>
        </w:rPr>
        <w:t>Swedish Intellectual Property Office (PRV), Stockholm</w:t>
      </w:r>
    </w:p>
    <w:p w14:paraId="0247C1EF" w14:textId="77777777" w:rsidR="00066403" w:rsidRDefault="00066403" w:rsidP="00E1704E">
      <w:pPr>
        <w:rPr>
          <w:szCs w:val="22"/>
        </w:rPr>
      </w:pPr>
    </w:p>
    <w:p w14:paraId="27C5F8A8" w14:textId="752105F9" w:rsidR="00066403" w:rsidRDefault="00066403" w:rsidP="00066403">
      <w:pPr>
        <w:rPr>
          <w:szCs w:val="22"/>
        </w:rPr>
      </w:pPr>
      <w:r>
        <w:rPr>
          <w:szCs w:val="22"/>
        </w:rPr>
        <w:t>Tomas LUND (Mr.), Senior Patent Examiner, Patent</w:t>
      </w:r>
      <w:r w:rsidR="0041118E">
        <w:rPr>
          <w:szCs w:val="22"/>
        </w:rPr>
        <w:t xml:space="preserve"> Department</w:t>
      </w:r>
      <w:r>
        <w:rPr>
          <w:szCs w:val="22"/>
        </w:rPr>
        <w:t xml:space="preserve">, </w:t>
      </w:r>
      <w:r w:rsidRPr="0082253A">
        <w:rPr>
          <w:szCs w:val="22"/>
        </w:rPr>
        <w:t>Swedish Intellectual Property Office</w:t>
      </w:r>
      <w:r w:rsidR="00032223">
        <w:rPr>
          <w:szCs w:val="22"/>
        </w:rPr>
        <w:t> </w:t>
      </w:r>
      <w:r w:rsidRPr="0082253A">
        <w:rPr>
          <w:szCs w:val="22"/>
        </w:rPr>
        <w:t>(PRV), Stockholm</w:t>
      </w:r>
    </w:p>
    <w:p w14:paraId="1265052F" w14:textId="77777777" w:rsidR="00735906" w:rsidRDefault="00735906" w:rsidP="00066403">
      <w:pPr>
        <w:rPr>
          <w:szCs w:val="22"/>
        </w:rPr>
      </w:pPr>
    </w:p>
    <w:p w14:paraId="42A1024F" w14:textId="77777777" w:rsidR="00362C91" w:rsidRPr="001E2C76" w:rsidRDefault="00362C91" w:rsidP="000C6E51">
      <w:pPr>
        <w:pStyle w:val="Heading3"/>
        <w:rPr>
          <w:lang w:val="fr-FR"/>
        </w:rPr>
      </w:pPr>
      <w:r w:rsidRPr="001E2C76">
        <w:rPr>
          <w:lang w:val="fr-FR"/>
        </w:rPr>
        <w:t>SUISSE/SWITZERLAND</w:t>
      </w:r>
    </w:p>
    <w:p w14:paraId="5A0080DA" w14:textId="77777777" w:rsidR="00CE2A3B" w:rsidRPr="00CE2A3B" w:rsidRDefault="00CE2A3B" w:rsidP="009A1B9C">
      <w:pPr>
        <w:rPr>
          <w:lang w:val="fr-FR"/>
        </w:rPr>
      </w:pPr>
    </w:p>
    <w:p w14:paraId="3CC3700F" w14:textId="0365B568" w:rsidR="00F34A48" w:rsidRDefault="00F34A48" w:rsidP="00F34A48">
      <w:pPr>
        <w:rPr>
          <w:szCs w:val="22"/>
          <w:lang w:val="fr-FR"/>
        </w:rPr>
      </w:pPr>
      <w:r w:rsidRPr="0012709C">
        <w:rPr>
          <w:szCs w:val="22"/>
          <w:lang w:val="fr-FR"/>
        </w:rPr>
        <w:t xml:space="preserve">Pascal WEIBEL (M.), </w:t>
      </w:r>
      <w:r>
        <w:rPr>
          <w:szCs w:val="22"/>
          <w:lang w:val="fr-FR"/>
        </w:rPr>
        <w:t>c</w:t>
      </w:r>
      <w:r w:rsidRPr="0012709C">
        <w:rPr>
          <w:szCs w:val="22"/>
          <w:lang w:val="fr-FR"/>
        </w:rPr>
        <w:t>hef</w:t>
      </w:r>
      <w:r>
        <w:rPr>
          <w:szCs w:val="22"/>
          <w:lang w:val="fr-FR"/>
        </w:rPr>
        <w:t>,</w:t>
      </w:r>
      <w:r w:rsidRPr="0012709C">
        <w:rPr>
          <w:szCs w:val="22"/>
          <w:lang w:val="fr-FR"/>
        </w:rPr>
        <w:t xml:space="preserve"> Examen matériel des brevets </w:t>
      </w:r>
      <w:r w:rsidR="008478E0">
        <w:rPr>
          <w:szCs w:val="22"/>
          <w:lang w:val="fr-FR"/>
        </w:rPr>
        <w:t>et</w:t>
      </w:r>
      <w:r w:rsidRPr="0012709C">
        <w:rPr>
          <w:szCs w:val="22"/>
          <w:lang w:val="fr-FR"/>
        </w:rPr>
        <w:t xml:space="preserve"> CCP, Division des brevets, </w:t>
      </w:r>
      <w:r w:rsidRPr="00324A9B">
        <w:rPr>
          <w:szCs w:val="22"/>
          <w:lang w:val="fr-FR"/>
        </w:rPr>
        <w:t>Institut</w:t>
      </w:r>
      <w:r w:rsidR="008B54F1">
        <w:rPr>
          <w:szCs w:val="22"/>
          <w:lang w:val="fr-FR"/>
        </w:rPr>
        <w:t> </w:t>
      </w:r>
      <w:r w:rsidRPr="00324A9B">
        <w:rPr>
          <w:szCs w:val="22"/>
          <w:lang w:val="fr-FR"/>
        </w:rPr>
        <w:t>fédéral de la propriété intellectuelle (IPI), Département fédéral de justice et police</w:t>
      </w:r>
      <w:r w:rsidR="008B54F1">
        <w:rPr>
          <w:szCs w:val="22"/>
          <w:lang w:val="fr-FR"/>
        </w:rPr>
        <w:t> </w:t>
      </w:r>
      <w:r w:rsidRPr="00324A9B">
        <w:rPr>
          <w:szCs w:val="22"/>
          <w:lang w:val="fr-FR"/>
        </w:rPr>
        <w:t xml:space="preserve">(DFJP), Berne </w:t>
      </w:r>
    </w:p>
    <w:p w14:paraId="51EC0DCF" w14:textId="77777777" w:rsidR="00F34A48" w:rsidRDefault="00F34A48" w:rsidP="00324A9B">
      <w:pPr>
        <w:rPr>
          <w:szCs w:val="22"/>
          <w:lang w:val="fr-FR"/>
        </w:rPr>
      </w:pPr>
    </w:p>
    <w:p w14:paraId="496EAB63" w14:textId="39FA49C0" w:rsidR="00362C91" w:rsidRDefault="00362C91" w:rsidP="00324A9B">
      <w:pPr>
        <w:rPr>
          <w:szCs w:val="22"/>
          <w:lang w:val="fr-FR"/>
        </w:rPr>
      </w:pPr>
      <w:r w:rsidRPr="0012709C">
        <w:rPr>
          <w:szCs w:val="22"/>
          <w:lang w:val="fr-FR"/>
        </w:rPr>
        <w:t xml:space="preserve">Lauriane ANGUÉ (Mme), </w:t>
      </w:r>
      <w:r w:rsidR="001E2C76">
        <w:rPr>
          <w:szCs w:val="22"/>
          <w:lang w:val="fr-FR"/>
        </w:rPr>
        <w:t>e</w:t>
      </w:r>
      <w:r w:rsidRPr="0012709C">
        <w:rPr>
          <w:szCs w:val="22"/>
          <w:lang w:val="fr-FR"/>
        </w:rPr>
        <w:t xml:space="preserve">xpert en brevet, Division des brevets, </w:t>
      </w:r>
      <w:r w:rsidR="00324A9B" w:rsidRPr="00324A9B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43944F31" w14:textId="77777777" w:rsidR="00324A9B" w:rsidRPr="00324A9B" w:rsidRDefault="00324A9B" w:rsidP="00324A9B">
      <w:pPr>
        <w:rPr>
          <w:szCs w:val="22"/>
          <w:lang w:val="fr-FR"/>
        </w:rPr>
      </w:pPr>
    </w:p>
    <w:p w14:paraId="0470E2D1" w14:textId="173BEC68" w:rsidR="00362C91" w:rsidRDefault="00362C91" w:rsidP="00324A9B">
      <w:pPr>
        <w:rPr>
          <w:szCs w:val="22"/>
          <w:lang w:val="fr-FR"/>
        </w:rPr>
      </w:pPr>
      <w:r w:rsidRPr="0012709C">
        <w:rPr>
          <w:szCs w:val="22"/>
          <w:lang w:val="fr-FR"/>
        </w:rPr>
        <w:t xml:space="preserve">Philippe TATASCIORE (M.), </w:t>
      </w:r>
      <w:r w:rsidR="001E2C76">
        <w:rPr>
          <w:szCs w:val="22"/>
          <w:lang w:val="fr-FR"/>
        </w:rPr>
        <w:t>e</w:t>
      </w:r>
      <w:r w:rsidRPr="0012709C">
        <w:rPr>
          <w:szCs w:val="22"/>
          <w:lang w:val="fr-FR"/>
        </w:rPr>
        <w:t xml:space="preserve">xpert en brevet, Division des brevets, </w:t>
      </w:r>
      <w:r w:rsidR="00324A9B" w:rsidRPr="00324A9B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479BEEFD" w14:textId="77777777" w:rsidR="00557BC6" w:rsidRDefault="00557BC6" w:rsidP="00324A9B">
      <w:pPr>
        <w:rPr>
          <w:szCs w:val="22"/>
          <w:lang w:val="fr-FR"/>
        </w:rPr>
      </w:pPr>
    </w:p>
    <w:p w14:paraId="2E472B47" w14:textId="6FED139F" w:rsidR="00CD2119" w:rsidRPr="00CD2119" w:rsidRDefault="00CD2119" w:rsidP="00336CC4">
      <w:pPr>
        <w:pStyle w:val="Heading3"/>
      </w:pPr>
      <w:r w:rsidRPr="00CD2119">
        <w:t>TÜRK</w:t>
      </w:r>
      <w:r w:rsidR="00DB5A63" w:rsidRPr="00A75995">
        <w:rPr>
          <w:szCs w:val="22"/>
        </w:rPr>
        <w:t>İ</w:t>
      </w:r>
      <w:r w:rsidRPr="00CD2119">
        <w:t>YE</w:t>
      </w:r>
      <w:r w:rsidR="00735BAD">
        <w:t xml:space="preserve"> </w:t>
      </w:r>
    </w:p>
    <w:p w14:paraId="1E79CB1F" w14:textId="77777777" w:rsidR="004A1FC6" w:rsidRPr="004A1FC6" w:rsidRDefault="004A1FC6" w:rsidP="009A1B9C"/>
    <w:p w14:paraId="619C89E6" w14:textId="7516A77B" w:rsidR="00CD2119" w:rsidRDefault="00CD2119" w:rsidP="00CD2119">
      <w:pPr>
        <w:rPr>
          <w:szCs w:val="22"/>
        </w:rPr>
      </w:pPr>
      <w:r>
        <w:rPr>
          <w:szCs w:val="22"/>
        </w:rPr>
        <w:t>Atalay Berk DAMGACIOĞLU (Mr.), Industrial Property Expert, Patent Department, Turkish</w:t>
      </w:r>
      <w:r w:rsidR="00AA16A7">
        <w:rPr>
          <w:szCs w:val="22"/>
        </w:rPr>
        <w:t> </w:t>
      </w:r>
      <w:r>
        <w:rPr>
          <w:szCs w:val="22"/>
        </w:rPr>
        <w:t>Patent and Trademark Office (TÜRKPATENT), Ankara</w:t>
      </w:r>
    </w:p>
    <w:p w14:paraId="76D3A6DC" w14:textId="77777777" w:rsidR="00C04301" w:rsidRDefault="00C04301" w:rsidP="00CD2119">
      <w:pPr>
        <w:rPr>
          <w:szCs w:val="22"/>
        </w:rPr>
      </w:pPr>
    </w:p>
    <w:p w14:paraId="2F782535" w14:textId="77777777" w:rsidR="00CD2119" w:rsidRDefault="00CD2119" w:rsidP="00336CC4">
      <w:pPr>
        <w:pStyle w:val="Heading3"/>
        <w:rPr>
          <w:lang w:val="es-ES"/>
        </w:rPr>
      </w:pPr>
      <w:r w:rsidRPr="002F1541">
        <w:rPr>
          <w:lang w:val="es-ES"/>
        </w:rPr>
        <w:t>URUGUAY</w:t>
      </w:r>
    </w:p>
    <w:p w14:paraId="107FD2F2" w14:textId="77777777" w:rsidR="00AA16A7" w:rsidRPr="00AA16A7" w:rsidRDefault="00AA16A7" w:rsidP="009A1B9C">
      <w:pPr>
        <w:rPr>
          <w:lang w:val="es-ES"/>
        </w:rPr>
      </w:pPr>
    </w:p>
    <w:p w14:paraId="18F70214" w14:textId="2CD11F17" w:rsidR="002F1541" w:rsidRPr="002F1541" w:rsidRDefault="002F1541" w:rsidP="009A1B9C">
      <w:pPr>
        <w:spacing w:after="480"/>
        <w:rPr>
          <w:lang w:val="es-ES"/>
        </w:rPr>
      </w:pPr>
      <w:r w:rsidRPr="002F1541">
        <w:rPr>
          <w:lang w:val="es-ES"/>
        </w:rPr>
        <w:t>Santiago MONTALBÁN BRITOS (Sr.), Segundo Secretario, Misión Permanente ante la Organización Mundial del Comercio (OMC), Ginebra</w:t>
      </w:r>
    </w:p>
    <w:p w14:paraId="381174AE" w14:textId="7B2FECDE" w:rsidR="00AE08E8" w:rsidRPr="006D7898" w:rsidRDefault="00AE08E8" w:rsidP="000B3C82">
      <w:pPr>
        <w:pStyle w:val="Heading1"/>
        <w:rPr>
          <w:lang w:val="fr-FR"/>
        </w:rPr>
      </w:pPr>
      <w:r w:rsidRPr="002F1541">
        <w:rPr>
          <w:rStyle w:val="normaltextrun"/>
          <w:lang w:val="fr-CH"/>
        </w:rPr>
        <w:t>I</w:t>
      </w:r>
      <w:r w:rsidR="00154C79" w:rsidRPr="002F1541">
        <w:rPr>
          <w:rStyle w:val="normaltextrun"/>
          <w:lang w:val="fr-CH"/>
        </w:rPr>
        <w:t>I</w:t>
      </w:r>
      <w:r w:rsidRPr="002F1541">
        <w:rPr>
          <w:rStyle w:val="normaltextrun"/>
          <w:lang w:val="fr-CH"/>
        </w:rPr>
        <w:t>.</w:t>
      </w:r>
      <w:r w:rsidRPr="002F1541">
        <w:rPr>
          <w:rStyle w:val="tabchar"/>
          <w:lang w:val="fr-CH"/>
        </w:rPr>
        <w:tab/>
      </w:r>
      <w:r w:rsidRPr="006D7898">
        <w:rPr>
          <w:rStyle w:val="normaltextrun"/>
          <w:lang w:val="fr-FR"/>
        </w:rPr>
        <w:t xml:space="preserve">ÉTATS </w:t>
      </w:r>
      <w:r w:rsidR="000C4EA5" w:rsidRPr="006D7898">
        <w:rPr>
          <w:rStyle w:val="normaltextrun"/>
          <w:lang w:val="fr-FR"/>
        </w:rPr>
        <w:t>observateurs</w:t>
      </w:r>
      <w:r w:rsidRPr="006D7898">
        <w:rPr>
          <w:rStyle w:val="normaltextrun"/>
          <w:lang w:val="fr-FR"/>
        </w:rPr>
        <w:t>/</w:t>
      </w:r>
      <w:r w:rsidR="000C4EA5" w:rsidRPr="006D7898">
        <w:rPr>
          <w:rStyle w:val="normaltextrun"/>
          <w:lang w:val="fr-FR"/>
        </w:rPr>
        <w:t>observer</w:t>
      </w:r>
      <w:r w:rsidRPr="006D7898">
        <w:rPr>
          <w:rStyle w:val="normaltextrun"/>
          <w:lang w:val="fr-FR"/>
        </w:rPr>
        <w:t xml:space="preserve"> STATES</w:t>
      </w:r>
      <w:r w:rsidRPr="006D7898">
        <w:rPr>
          <w:rStyle w:val="eop"/>
          <w:lang w:val="fr-FR"/>
        </w:rPr>
        <w:t> </w:t>
      </w:r>
      <w:r w:rsidRPr="006D7898">
        <w:rPr>
          <w:rStyle w:val="eop"/>
          <w:lang w:val="fr-FR"/>
        </w:rPr>
        <w:tab/>
      </w:r>
      <w:r w:rsidRPr="006D7898">
        <w:rPr>
          <w:rStyle w:val="eop"/>
          <w:lang w:val="fr-FR"/>
        </w:rPr>
        <w:tab/>
      </w:r>
    </w:p>
    <w:p w14:paraId="4DEEC27A" w14:textId="77777777" w:rsidR="00901C49" w:rsidRPr="00B43BF5" w:rsidRDefault="00901C49" w:rsidP="00B43BF5">
      <w:pPr>
        <w:pStyle w:val="Heading3"/>
      </w:pPr>
      <w:r w:rsidRPr="00B43BF5">
        <w:t>HONGRIE/HUNGARY</w:t>
      </w:r>
    </w:p>
    <w:p w14:paraId="402CADFB" w14:textId="77777777" w:rsidR="00AA16A7" w:rsidRPr="00AA16A7" w:rsidRDefault="00AA16A7" w:rsidP="009A1B9C"/>
    <w:p w14:paraId="5BA7A90C" w14:textId="77777777" w:rsidR="00901C49" w:rsidRDefault="00901C49" w:rsidP="00901C49">
      <w:pPr>
        <w:rPr>
          <w:szCs w:val="22"/>
        </w:rPr>
      </w:pPr>
      <w:r>
        <w:rPr>
          <w:szCs w:val="22"/>
        </w:rPr>
        <w:t>Ildikó DIÓSPATONYI (Ms.), Patent Examiner, Pharmaceuticals and Agrochemicals Section, Hungarian Intellectual Property Office (HIPO), Budapest</w:t>
      </w:r>
    </w:p>
    <w:p w14:paraId="6E6854C7" w14:textId="77777777" w:rsidR="00B3140F" w:rsidRDefault="00B3140F" w:rsidP="00901C49">
      <w:pPr>
        <w:rPr>
          <w:szCs w:val="22"/>
        </w:rPr>
      </w:pPr>
    </w:p>
    <w:p w14:paraId="719E9342" w14:textId="77777777" w:rsidR="00901C49" w:rsidRPr="00B43BF5" w:rsidRDefault="00901C49" w:rsidP="009A1B9C">
      <w:pPr>
        <w:pStyle w:val="Heading3"/>
        <w:keepLines/>
      </w:pPr>
      <w:r w:rsidRPr="00B43BF5">
        <w:t>INDE/INDIA</w:t>
      </w:r>
    </w:p>
    <w:p w14:paraId="5B772A3D" w14:textId="77777777" w:rsidR="00AA16A7" w:rsidRPr="00AA16A7" w:rsidRDefault="00AA16A7" w:rsidP="009A1B9C">
      <w:pPr>
        <w:keepNext/>
        <w:keepLines/>
      </w:pPr>
    </w:p>
    <w:p w14:paraId="41C3C121" w14:textId="77777777" w:rsidR="00594586" w:rsidRDefault="00594586" w:rsidP="00594586">
      <w:pPr>
        <w:rPr>
          <w:szCs w:val="22"/>
        </w:rPr>
      </w:pPr>
      <w:r>
        <w:rPr>
          <w:szCs w:val="22"/>
        </w:rPr>
        <w:t xml:space="preserve">Ekta SINGH (Ms.), Controller, </w:t>
      </w:r>
      <w:r w:rsidRPr="00E85FB5">
        <w:rPr>
          <w:szCs w:val="22"/>
        </w:rPr>
        <w:t>Patents and Designs, Controller General of Patents, Designs and Trade Marks (CGPDTM), Department for Promotion of Industry and Internal Trade (DPIIT), Ministry of Commerce and Industry, New Delhi</w:t>
      </w:r>
    </w:p>
    <w:p w14:paraId="60C658BE" w14:textId="77777777" w:rsidR="00594586" w:rsidRDefault="00594586" w:rsidP="00594586">
      <w:pPr>
        <w:rPr>
          <w:szCs w:val="22"/>
        </w:rPr>
      </w:pPr>
    </w:p>
    <w:p w14:paraId="6B843346" w14:textId="77777777" w:rsidR="00901C49" w:rsidRDefault="00901C49" w:rsidP="009A1B9C">
      <w:pPr>
        <w:keepNext/>
        <w:keepLines/>
        <w:rPr>
          <w:szCs w:val="22"/>
        </w:rPr>
      </w:pPr>
      <w:r>
        <w:rPr>
          <w:szCs w:val="22"/>
        </w:rPr>
        <w:t xml:space="preserve">Mahendra DONGRE (Mr.), Assistant Controller, </w:t>
      </w:r>
      <w:r w:rsidRPr="00E85FB5">
        <w:rPr>
          <w:szCs w:val="22"/>
        </w:rPr>
        <w:t xml:space="preserve">Patents and Designs, Controller General of Patents, Designs and Trade Marks (CGPDTM), Department for Promotion of Industry and Internal Trade (DPIIT), Ministry of Commerce and Industry, </w:t>
      </w:r>
      <w:r>
        <w:rPr>
          <w:szCs w:val="22"/>
        </w:rPr>
        <w:t>Nagpur</w:t>
      </w:r>
    </w:p>
    <w:p w14:paraId="49AFFEA3" w14:textId="77777777" w:rsidR="00901C49" w:rsidRDefault="00901C49" w:rsidP="00901C49">
      <w:pPr>
        <w:rPr>
          <w:szCs w:val="22"/>
        </w:rPr>
      </w:pPr>
    </w:p>
    <w:p w14:paraId="07C9A497" w14:textId="7190BD93" w:rsidR="00B3140F" w:rsidRDefault="00901C49" w:rsidP="008D580F">
      <w:pPr>
        <w:rPr>
          <w:szCs w:val="22"/>
        </w:rPr>
      </w:pPr>
      <w:r w:rsidRPr="00E85FB5">
        <w:rPr>
          <w:szCs w:val="22"/>
        </w:rPr>
        <w:t xml:space="preserve">Pratibha </w:t>
      </w:r>
      <w:proofErr w:type="spellStart"/>
      <w:r w:rsidRPr="00E85FB5">
        <w:rPr>
          <w:szCs w:val="22"/>
        </w:rPr>
        <w:t>PRATIBHA</w:t>
      </w:r>
      <w:proofErr w:type="spellEnd"/>
      <w:r w:rsidRPr="00E85FB5">
        <w:rPr>
          <w:szCs w:val="22"/>
        </w:rPr>
        <w:t xml:space="preserve"> (Ms.), Examiner, Patents and Designs, Controller General of Patents, Designs and Trade Marks (CGPDTM), Department for Promotion of Industry and Internal Trade</w:t>
      </w:r>
      <w:r w:rsidR="00594586">
        <w:rPr>
          <w:szCs w:val="22"/>
        </w:rPr>
        <w:t> </w:t>
      </w:r>
      <w:r w:rsidRPr="00E85FB5">
        <w:rPr>
          <w:szCs w:val="22"/>
        </w:rPr>
        <w:t>(DPIIT), Ministry of Commerce and Industry, New Delhi</w:t>
      </w:r>
    </w:p>
    <w:p w14:paraId="32DB7EA5" w14:textId="77777777" w:rsidR="008D580F" w:rsidRDefault="008D580F" w:rsidP="008D580F">
      <w:pPr>
        <w:rPr>
          <w:szCs w:val="22"/>
        </w:rPr>
      </w:pPr>
    </w:p>
    <w:p w14:paraId="5C533D3D" w14:textId="6A2761AA" w:rsidR="00362C91" w:rsidRPr="0012709C" w:rsidRDefault="00154C79" w:rsidP="00154C79">
      <w:pPr>
        <w:pStyle w:val="Heading1"/>
        <w:rPr>
          <w:lang w:val="fr-FR"/>
        </w:rPr>
      </w:pPr>
      <w:r>
        <w:rPr>
          <w:lang w:val="fr-FR"/>
        </w:rPr>
        <w:t>III.</w:t>
      </w:r>
      <w:r>
        <w:rPr>
          <w:lang w:val="fr-FR"/>
        </w:rPr>
        <w:tab/>
      </w:r>
      <w:r w:rsidR="00362C91" w:rsidRPr="0012709C">
        <w:rPr>
          <w:lang w:val="fr-FR"/>
        </w:rPr>
        <w:t xml:space="preserve">ORGANISATIONS </w:t>
      </w:r>
      <w:r w:rsidR="00CA4BD1">
        <w:rPr>
          <w:lang w:val="fr-FR"/>
        </w:rPr>
        <w:t>I</w:t>
      </w:r>
      <w:r w:rsidR="00362C91" w:rsidRPr="0012709C">
        <w:rPr>
          <w:lang w:val="fr-FR"/>
        </w:rPr>
        <w:t xml:space="preserve">NTERGOUVERNEMENTALES/INTERGOVERNMENTAL ORGANIZATIONS </w:t>
      </w:r>
    </w:p>
    <w:p w14:paraId="120A1A5F" w14:textId="1F0C1981" w:rsidR="00362C91" w:rsidRPr="009B6BC7" w:rsidRDefault="00247A34" w:rsidP="00247A34">
      <w:pPr>
        <w:pStyle w:val="Heading3"/>
        <w:rPr>
          <w:lang w:val="fr-CH"/>
        </w:rPr>
      </w:pPr>
      <w:r w:rsidRPr="009B6BC7">
        <w:rPr>
          <w:lang w:val="fr-CH"/>
        </w:rPr>
        <w:t xml:space="preserve">L'OFFICE EUROPÉEN DES BREVETS (OEB)/EUROPEAN PATENT OFFICE (EPO) </w:t>
      </w:r>
    </w:p>
    <w:p w14:paraId="064CF296" w14:textId="77777777" w:rsidR="00594586" w:rsidRPr="00594586" w:rsidRDefault="00594586" w:rsidP="009A1B9C">
      <w:pPr>
        <w:rPr>
          <w:lang w:val="fr-CH"/>
        </w:rPr>
      </w:pPr>
    </w:p>
    <w:p w14:paraId="55E3DCF8" w14:textId="4207A38D" w:rsidR="008C100F" w:rsidRPr="0017601D" w:rsidRDefault="008C100F" w:rsidP="008C100F">
      <w:pPr>
        <w:rPr>
          <w:szCs w:val="22"/>
        </w:rPr>
      </w:pPr>
      <w:r w:rsidRPr="0017601D">
        <w:rPr>
          <w:szCs w:val="22"/>
        </w:rPr>
        <w:t xml:space="preserve">Roberto IASEVOLI (Mr.), Head, Classification Board, </w:t>
      </w:r>
      <w:r w:rsidR="006B58D7">
        <w:rPr>
          <w:szCs w:val="22"/>
        </w:rPr>
        <w:t>Rijswijk</w:t>
      </w:r>
    </w:p>
    <w:p w14:paraId="1D3E38A7" w14:textId="77777777" w:rsidR="008C100F" w:rsidRDefault="008C100F" w:rsidP="0002195D">
      <w:pPr>
        <w:rPr>
          <w:szCs w:val="22"/>
        </w:rPr>
      </w:pPr>
    </w:p>
    <w:p w14:paraId="557A6FF2" w14:textId="77777777" w:rsidR="00FD4126" w:rsidRDefault="00FD4126" w:rsidP="00FD4126">
      <w:r w:rsidRPr="00FD4126">
        <w:t>Agnès MERLE GAMEZ (Ms.), Classification Board, Rijswijk</w:t>
      </w:r>
    </w:p>
    <w:p w14:paraId="18356FDB" w14:textId="77777777" w:rsidR="00FD4126" w:rsidRDefault="00FD4126" w:rsidP="00FD4126"/>
    <w:p w14:paraId="064D3421" w14:textId="77777777" w:rsidR="00FD4126" w:rsidRDefault="00FD4126" w:rsidP="00FD4126">
      <w:r w:rsidRPr="00FD4126">
        <w:t>Ciro PERNICE (Mr.), Classification Board, Rijswijk</w:t>
      </w:r>
      <w:r w:rsidRPr="00FD4126">
        <w:br/>
      </w:r>
    </w:p>
    <w:p w14:paraId="4D9CE52D" w14:textId="77777777" w:rsidR="00FD4126" w:rsidRDefault="00FD4126" w:rsidP="00FD4126">
      <w:r w:rsidRPr="00FD4126">
        <w:t>Erik TORLE (Mr.), Classification Board, Munich</w:t>
      </w:r>
      <w:r w:rsidRPr="00FD4126">
        <w:br/>
      </w:r>
    </w:p>
    <w:p w14:paraId="7C532D77" w14:textId="77777777" w:rsidR="00FD4126" w:rsidRDefault="00FD4126" w:rsidP="00FD4126">
      <w:r w:rsidRPr="00FD4126">
        <w:t>Jérôme CARRÉ (Mr.), Classification Board, Munich</w:t>
      </w:r>
      <w:r w:rsidRPr="00FD4126">
        <w:br/>
      </w:r>
    </w:p>
    <w:p w14:paraId="20A73362" w14:textId="77777777" w:rsidR="00FD4126" w:rsidRDefault="00FD4126" w:rsidP="00FD4126">
      <w:r w:rsidRPr="00FD4126">
        <w:t>Mark PLEHIERS (Mr.), Classification Board, Rijswijk</w:t>
      </w:r>
      <w:r w:rsidRPr="00FD4126">
        <w:br/>
      </w:r>
    </w:p>
    <w:p w14:paraId="2AD5B710" w14:textId="77777777" w:rsidR="00FD4126" w:rsidRDefault="00FD4126" w:rsidP="00FD4126">
      <w:r w:rsidRPr="00FD4126">
        <w:t>Massimo CRESCENTI (Mr.), Classification Board, Rijswijk</w:t>
      </w:r>
      <w:r w:rsidRPr="00FD4126">
        <w:br/>
      </w:r>
    </w:p>
    <w:p w14:paraId="21A47BE0" w14:textId="77777777" w:rsidR="00FD4126" w:rsidRDefault="00FD4126" w:rsidP="00FD4126">
      <w:r w:rsidRPr="00FD4126">
        <w:t>Nathalie GEISLER (Ms.), Classification Board, Rijswijk</w:t>
      </w:r>
      <w:r w:rsidRPr="00FD4126">
        <w:br/>
      </w:r>
    </w:p>
    <w:p w14:paraId="77C85B33" w14:textId="77777777" w:rsidR="00FD4126" w:rsidRDefault="00FD4126" w:rsidP="00FD4126">
      <w:r w:rsidRPr="00FD4126">
        <w:t>Norbert WIENOLD (Mr.), Classification Board, Munich</w:t>
      </w:r>
      <w:r w:rsidRPr="00FD4126">
        <w:br/>
      </w:r>
    </w:p>
    <w:p w14:paraId="5D4B4C71" w14:textId="0DB6DB89" w:rsidR="00FD4126" w:rsidRDefault="00FD4126" w:rsidP="00FD4126">
      <w:r w:rsidRPr="00FD4126">
        <w:t>Patrick CORCORAN (Mr.), Classification Board, Munich</w:t>
      </w:r>
      <w:r w:rsidRPr="00FD4126">
        <w:br/>
      </w:r>
    </w:p>
    <w:p w14:paraId="0B4EB624" w14:textId="46FAA81E" w:rsidR="00FD4126" w:rsidRDefault="00FD4126" w:rsidP="00FD4126">
      <w:r w:rsidRPr="00FD4126">
        <w:t>Peter SWARÉN (Mr.), Classification Board, Rijswijk</w:t>
      </w:r>
      <w:r w:rsidRPr="00FD4126">
        <w:br/>
      </w:r>
    </w:p>
    <w:p w14:paraId="667251B9" w14:textId="236C42E3" w:rsidR="00FD4126" w:rsidRDefault="00FD4126" w:rsidP="00FD4126">
      <w:pPr>
        <w:rPr>
          <w:lang w:val="fr-CH"/>
        </w:rPr>
      </w:pPr>
      <w:r w:rsidRPr="00537159">
        <w:rPr>
          <w:lang w:val="fr-CH"/>
        </w:rPr>
        <w:t xml:space="preserve">Rossana VINCI (Ms.), Classification Board, </w:t>
      </w:r>
      <w:proofErr w:type="spellStart"/>
      <w:r w:rsidRPr="00537159">
        <w:rPr>
          <w:lang w:val="fr-CH"/>
        </w:rPr>
        <w:t>Rijswijk</w:t>
      </w:r>
      <w:proofErr w:type="spellEnd"/>
    </w:p>
    <w:p w14:paraId="5EF61614" w14:textId="77777777" w:rsidR="005C506E" w:rsidRPr="00537159" w:rsidRDefault="005C506E" w:rsidP="00FD4126">
      <w:pPr>
        <w:rPr>
          <w:lang w:val="fr-CH"/>
        </w:rPr>
      </w:pPr>
    </w:p>
    <w:p w14:paraId="55FA311B" w14:textId="4666CB3A" w:rsidR="00DE2E0E" w:rsidRDefault="00DE2E0E" w:rsidP="009D30F1">
      <w:pPr>
        <w:pStyle w:val="Heading3"/>
        <w:rPr>
          <w:lang w:val="fr-CH"/>
        </w:rPr>
      </w:pPr>
      <w:r w:rsidRPr="00DE2E0E">
        <w:rPr>
          <w:lang w:val="fr-CH"/>
        </w:rPr>
        <w:t>ORGANISATION RÉGIONALE AFRICAINE DE LA PROPRIÉTÉ INTELLECTUELLE (ARIPO)/AFRICAN REGIONAL INTELLECTUAL PROPERTY ORGANIZATION (ARIPO)</w:t>
      </w:r>
    </w:p>
    <w:p w14:paraId="0C19AE04" w14:textId="77777777" w:rsidR="005B258D" w:rsidRPr="005B258D" w:rsidRDefault="005B258D" w:rsidP="009A1B9C">
      <w:pPr>
        <w:rPr>
          <w:lang w:val="fr-CH"/>
        </w:rPr>
      </w:pPr>
    </w:p>
    <w:p w14:paraId="5EF3521C" w14:textId="42EF51D8" w:rsidR="009D30F1" w:rsidRDefault="009D30F1" w:rsidP="009D30F1">
      <w:pPr>
        <w:rPr>
          <w:szCs w:val="22"/>
        </w:rPr>
      </w:pPr>
      <w:r>
        <w:rPr>
          <w:szCs w:val="22"/>
        </w:rPr>
        <w:t xml:space="preserve">Ahmed Mohamed Ahmed IBRAHIM (Mr.), </w:t>
      </w:r>
      <w:r w:rsidR="00D0405B">
        <w:rPr>
          <w:szCs w:val="22"/>
        </w:rPr>
        <w:t>Senior Patent Examiner, Intellectual Property Directorate, Harare</w:t>
      </w:r>
    </w:p>
    <w:p w14:paraId="0413EC78" w14:textId="77777777" w:rsidR="008D580F" w:rsidRDefault="008D580F" w:rsidP="009D30F1">
      <w:pPr>
        <w:rPr>
          <w:szCs w:val="22"/>
        </w:rPr>
      </w:pPr>
    </w:p>
    <w:p w14:paraId="09BFBF24" w14:textId="55737A97" w:rsidR="00681AA7" w:rsidRPr="009A1B9C" w:rsidRDefault="0022080B" w:rsidP="00681AA7">
      <w:pPr>
        <w:pStyle w:val="Heading1"/>
        <w:rPr>
          <w:lang w:val="fr-FR"/>
        </w:rPr>
      </w:pPr>
      <w:r w:rsidRPr="009A1B9C">
        <w:rPr>
          <w:lang w:val="fr-FR"/>
        </w:rPr>
        <w:t>I</w:t>
      </w:r>
      <w:r w:rsidR="00681AA7" w:rsidRPr="009A1B9C">
        <w:rPr>
          <w:lang w:val="fr-FR"/>
        </w:rPr>
        <w:t>V.</w:t>
      </w:r>
      <w:r w:rsidR="00681AA7" w:rsidRPr="009A1B9C">
        <w:rPr>
          <w:lang w:val="fr-FR"/>
        </w:rPr>
        <w:tab/>
        <w:t>BUREAU/OFFICERS </w:t>
      </w:r>
    </w:p>
    <w:p w14:paraId="05A45501" w14:textId="77777777" w:rsidR="002F5ECE" w:rsidRPr="002F5ECE" w:rsidRDefault="002F5ECE" w:rsidP="002F5ECE">
      <w:pPr>
        <w:rPr>
          <w:rFonts w:eastAsia="Times New Roman"/>
          <w:szCs w:val="22"/>
          <w:lang w:val="fr-FR" w:eastAsia="en-US"/>
        </w:rPr>
      </w:pPr>
      <w:r w:rsidRPr="002F5ECE">
        <w:rPr>
          <w:rFonts w:eastAsia="Times New Roman"/>
          <w:szCs w:val="22"/>
          <w:lang w:val="fr-FR" w:eastAsia="en-US"/>
        </w:rPr>
        <w:t>présidente/Chair:</w:t>
      </w:r>
      <w:r w:rsidRPr="002F5ECE">
        <w:rPr>
          <w:rFonts w:eastAsia="Times New Roman"/>
          <w:szCs w:val="22"/>
          <w:lang w:val="fr-FR" w:eastAsia="en-US"/>
        </w:rPr>
        <w:tab/>
      </w:r>
      <w:r w:rsidRPr="002F5ECE">
        <w:rPr>
          <w:rFonts w:eastAsia="Times New Roman"/>
          <w:szCs w:val="22"/>
          <w:lang w:val="fr-FR" w:eastAsia="en-US"/>
        </w:rPr>
        <w:tab/>
        <w:t>Agnès MERLE GAMEZ (Mme/Ms.) </w:t>
      </w:r>
      <w:r w:rsidRPr="002F5ECE">
        <w:rPr>
          <w:rFonts w:eastAsia="Times New Roman"/>
          <w:szCs w:val="22"/>
          <w:lang w:val="fr-CH" w:eastAsia="en-US"/>
        </w:rPr>
        <w:t>(OEB)/(EPO)</w:t>
      </w:r>
      <w:r w:rsidRPr="002F5ECE">
        <w:rPr>
          <w:rFonts w:eastAsia="Times New Roman"/>
          <w:szCs w:val="22"/>
          <w:lang w:val="fr-FR" w:eastAsia="en-US"/>
        </w:rPr>
        <w:t>  </w:t>
      </w:r>
    </w:p>
    <w:p w14:paraId="0C5DB1C7" w14:textId="77777777" w:rsidR="002F5ECE" w:rsidRPr="002F5ECE" w:rsidRDefault="002F5ECE" w:rsidP="002F5ECE">
      <w:pPr>
        <w:rPr>
          <w:rFonts w:eastAsia="Times New Roman"/>
          <w:szCs w:val="22"/>
          <w:lang w:val="fr-FR" w:eastAsia="en-US"/>
        </w:rPr>
      </w:pPr>
      <w:r w:rsidRPr="002F5ECE">
        <w:rPr>
          <w:rFonts w:eastAsia="Times New Roman"/>
          <w:szCs w:val="22"/>
          <w:lang w:val="fr-FR" w:eastAsia="en-US"/>
        </w:rPr>
        <w:t> </w:t>
      </w:r>
    </w:p>
    <w:p w14:paraId="0179CB6E" w14:textId="77777777" w:rsidR="002F5ECE" w:rsidRPr="002F5ECE" w:rsidRDefault="002F5ECE" w:rsidP="002F5ECE">
      <w:pPr>
        <w:rPr>
          <w:rFonts w:eastAsia="Times New Roman"/>
          <w:szCs w:val="22"/>
          <w:lang w:val="fr-FR" w:eastAsia="en-US"/>
        </w:rPr>
      </w:pPr>
      <w:r w:rsidRPr="002F5ECE">
        <w:rPr>
          <w:rFonts w:eastAsia="Times New Roman"/>
          <w:szCs w:val="22"/>
          <w:lang w:val="fr-CH" w:eastAsia="en-US"/>
        </w:rPr>
        <w:t>vice-présidente/</w:t>
      </w:r>
      <w:r w:rsidRPr="002F5ECE">
        <w:rPr>
          <w:rFonts w:eastAsia="Times New Roman"/>
          <w:szCs w:val="22"/>
          <w:lang w:val="fr-FR" w:eastAsia="en-US"/>
        </w:rPr>
        <w:tab/>
      </w:r>
      <w:r w:rsidRPr="002F5ECE">
        <w:rPr>
          <w:rFonts w:eastAsia="Times New Roman"/>
          <w:szCs w:val="22"/>
          <w:lang w:val="fr-FR" w:eastAsia="en-US"/>
        </w:rPr>
        <w:tab/>
      </w:r>
      <w:r w:rsidRPr="002F5ECE">
        <w:rPr>
          <w:rFonts w:eastAsia="Times New Roman"/>
          <w:szCs w:val="22"/>
          <w:lang w:val="fr-CH" w:eastAsia="en-US"/>
        </w:rPr>
        <w:t>Nancy BEAUCHEMIN (Mme/Ms.) (CANADA)</w:t>
      </w:r>
      <w:r w:rsidRPr="002F5ECE">
        <w:rPr>
          <w:rFonts w:eastAsia="Times New Roman"/>
          <w:szCs w:val="22"/>
          <w:lang w:val="fr-FR" w:eastAsia="en-US"/>
        </w:rPr>
        <w:t>  </w:t>
      </w:r>
      <w:r w:rsidRPr="002F5ECE">
        <w:rPr>
          <w:rFonts w:eastAsia="Times New Roman"/>
          <w:szCs w:val="22"/>
          <w:lang w:val="fr-FR" w:eastAsia="en-US"/>
        </w:rPr>
        <w:br/>
      </w:r>
      <w:r w:rsidRPr="002F5ECE">
        <w:rPr>
          <w:rFonts w:eastAsia="Times New Roman"/>
          <w:szCs w:val="22"/>
          <w:lang w:val="fr-CH" w:eastAsia="en-US"/>
        </w:rPr>
        <w:t>Vice Chair</w:t>
      </w:r>
      <w:r w:rsidRPr="002F5ECE">
        <w:rPr>
          <w:rFonts w:eastAsia="Times New Roman"/>
          <w:szCs w:val="22"/>
          <w:lang w:val="fr-FR" w:eastAsia="en-US"/>
        </w:rPr>
        <w:t>  </w:t>
      </w:r>
    </w:p>
    <w:p w14:paraId="387DEDEA" w14:textId="77777777" w:rsidR="002F5ECE" w:rsidRPr="002F5ECE" w:rsidRDefault="002F5ECE" w:rsidP="002F5ECE">
      <w:pPr>
        <w:rPr>
          <w:rFonts w:eastAsia="Times New Roman"/>
          <w:szCs w:val="22"/>
          <w:lang w:val="fr-FR" w:eastAsia="en-US"/>
        </w:rPr>
      </w:pPr>
      <w:r w:rsidRPr="002F5ECE">
        <w:rPr>
          <w:rFonts w:eastAsia="Times New Roman"/>
          <w:szCs w:val="22"/>
          <w:lang w:val="fr-FR" w:eastAsia="en-US"/>
        </w:rPr>
        <w:t> </w:t>
      </w:r>
    </w:p>
    <w:p w14:paraId="476FA732" w14:textId="65ED7733" w:rsidR="008D580F" w:rsidRDefault="002F5ECE">
      <w:pPr>
        <w:rPr>
          <w:rFonts w:eastAsia="Times New Roman"/>
          <w:szCs w:val="22"/>
          <w:lang w:val="fr-FR" w:eastAsia="en-US"/>
        </w:rPr>
      </w:pPr>
      <w:r w:rsidRPr="002F5ECE">
        <w:rPr>
          <w:rFonts w:eastAsia="Times New Roman"/>
          <w:szCs w:val="22"/>
          <w:lang w:val="fr-FR" w:eastAsia="en-US"/>
        </w:rPr>
        <w:t>secrétaire/</w:t>
      </w:r>
      <w:r w:rsidRPr="002F5ECE">
        <w:rPr>
          <w:rFonts w:eastAsia="Times New Roman"/>
          <w:szCs w:val="22"/>
          <w:lang w:val="fr-FR" w:eastAsia="en-US"/>
        </w:rPr>
        <w:tab/>
      </w:r>
      <w:r w:rsidRPr="002F5ECE">
        <w:rPr>
          <w:rFonts w:eastAsia="Times New Roman"/>
          <w:szCs w:val="22"/>
          <w:lang w:val="fr-FR" w:eastAsia="en-US"/>
        </w:rPr>
        <w:tab/>
      </w:r>
      <w:r w:rsidR="008D0173">
        <w:rPr>
          <w:rFonts w:eastAsia="Times New Roman"/>
          <w:szCs w:val="22"/>
          <w:lang w:val="fr-FR" w:eastAsia="en-US"/>
        </w:rPr>
        <w:tab/>
      </w:r>
      <w:r w:rsidRPr="002F5ECE">
        <w:rPr>
          <w:rFonts w:eastAsia="Times New Roman"/>
          <w:szCs w:val="22"/>
          <w:lang w:val="fr-FR" w:eastAsia="en-US"/>
        </w:rPr>
        <w:t>XU Ning (Mme/Ms.) (OMPI/WIPO) </w:t>
      </w:r>
      <w:r w:rsidRPr="005B52ED">
        <w:rPr>
          <w:rFonts w:eastAsia="Times New Roman"/>
          <w:szCs w:val="22"/>
          <w:lang w:val="fr-FR" w:eastAsia="en-US"/>
        </w:rPr>
        <w:t> </w:t>
      </w:r>
      <w:r w:rsidRPr="005B52ED">
        <w:rPr>
          <w:rFonts w:eastAsia="Times New Roman"/>
          <w:szCs w:val="22"/>
          <w:lang w:val="fr-FR" w:eastAsia="en-US"/>
        </w:rPr>
        <w:br/>
      </w:r>
      <w:proofErr w:type="spellStart"/>
      <w:r w:rsidRPr="002F5ECE">
        <w:rPr>
          <w:rFonts w:eastAsia="Times New Roman"/>
          <w:szCs w:val="22"/>
          <w:lang w:val="fr-FR" w:eastAsia="en-US"/>
        </w:rPr>
        <w:t>Secretary</w:t>
      </w:r>
      <w:proofErr w:type="spellEnd"/>
      <w:r w:rsidRPr="002F5ECE">
        <w:rPr>
          <w:rFonts w:eastAsia="Times New Roman"/>
          <w:szCs w:val="22"/>
          <w:lang w:val="fr-FR" w:eastAsia="en-US"/>
        </w:rPr>
        <w:t>:</w:t>
      </w:r>
    </w:p>
    <w:p w14:paraId="6202BCF6" w14:textId="77777777" w:rsidR="008D580F" w:rsidRDefault="008D580F">
      <w:pPr>
        <w:rPr>
          <w:rFonts w:eastAsia="Times New Roman"/>
          <w:szCs w:val="22"/>
          <w:lang w:val="fr-FR" w:eastAsia="en-US"/>
        </w:rPr>
      </w:pPr>
      <w:r>
        <w:rPr>
          <w:rFonts w:eastAsia="Times New Roman"/>
          <w:szCs w:val="22"/>
          <w:lang w:val="fr-FR" w:eastAsia="en-US"/>
        </w:rPr>
        <w:br w:type="page"/>
      </w:r>
    </w:p>
    <w:p w14:paraId="5E207D82" w14:textId="4A32E8DE" w:rsidR="00681AA7" w:rsidRPr="00FA4D89" w:rsidRDefault="00681AA7" w:rsidP="00681AA7">
      <w:pPr>
        <w:pStyle w:val="Heading1"/>
        <w:rPr>
          <w:lang w:val="fr-FR"/>
        </w:rPr>
      </w:pPr>
      <w:r w:rsidRPr="00FA4D89">
        <w:rPr>
          <w:lang w:val="fr-FR"/>
        </w:rPr>
        <w:t>V.</w:t>
      </w:r>
      <w:r w:rsidRPr="008C1BB1">
        <w:rPr>
          <w:lang w:val="fr-FR"/>
        </w:rPr>
        <w:tab/>
      </w:r>
      <w:r w:rsidRPr="00FA4D89">
        <w:rPr>
          <w:lang w:val="fr-FR"/>
        </w:rPr>
        <w:t xml:space="preserve">BUREAU INTERNATIONAL DE L’ORGANISATION MONDIALE DE LA PROPRIÉTÉ </w:t>
      </w:r>
      <w:r w:rsidRPr="00681AA7">
        <w:rPr>
          <w:lang w:val="fr-FR"/>
        </w:rPr>
        <w:t>INTELLECTUELLE (OMPI)/INTERNATIONAL BUREAU OF THE WORLD</w:t>
      </w:r>
      <w:r w:rsidRPr="00FA4D89">
        <w:rPr>
          <w:lang w:val="fr-FR"/>
        </w:rPr>
        <w:t xml:space="preserve"> INTELLECTUAL PROPERTY ORGANIZATION (WIPO) </w:t>
      </w:r>
    </w:p>
    <w:p w14:paraId="1F7BD5AC" w14:textId="77777777" w:rsidR="00681AA7" w:rsidRPr="008C1BB1" w:rsidRDefault="00681AA7" w:rsidP="00681AA7">
      <w:pPr>
        <w:rPr>
          <w:lang w:val="fr-FR"/>
        </w:rPr>
      </w:pPr>
    </w:p>
    <w:p w14:paraId="6CC0DB1C" w14:textId="70F2817D" w:rsidR="00681AA7" w:rsidRPr="008C1BB1" w:rsidRDefault="00681AA7" w:rsidP="00681A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fr-FR"/>
        </w:rPr>
      </w:pPr>
      <w:r w:rsidRPr="008C1BB1">
        <w:rPr>
          <w:rStyle w:val="normaltextrun"/>
          <w:rFonts w:ascii="Arial" w:hAnsi="Arial" w:cs="Arial"/>
          <w:sz w:val="22"/>
          <w:szCs w:val="22"/>
          <w:lang w:val="fr-CH"/>
        </w:rPr>
        <w:t>Kunihiko FUSHIMI (M./Mr.), directeur</w:t>
      </w:r>
      <w:r w:rsidR="005B258D">
        <w:rPr>
          <w:rStyle w:val="normaltextrun"/>
          <w:rFonts w:ascii="Arial" w:hAnsi="Arial" w:cs="Arial"/>
          <w:sz w:val="22"/>
          <w:szCs w:val="22"/>
          <w:lang w:val="fr-CH"/>
        </w:rPr>
        <w:t>,</w:t>
      </w:r>
      <w:r w:rsidRPr="008C1BB1">
        <w:rPr>
          <w:rStyle w:val="normaltextrun"/>
          <w:rFonts w:ascii="Arial" w:hAnsi="Arial" w:cs="Arial"/>
          <w:sz w:val="22"/>
          <w:szCs w:val="22"/>
          <w:lang w:val="fr-CH"/>
        </w:rPr>
        <w:t xml:space="preserve"> Division des classifications internationales et des normes, Secteur de de l’infrastructure et des plateformes/Director, International Classifications and Standards Division, Infrastructure and Platforms Sector</w:t>
      </w:r>
      <w:r w:rsidRPr="008C1BB1">
        <w:rPr>
          <w:rStyle w:val="eop"/>
          <w:rFonts w:ascii="Arial" w:hAnsi="Arial" w:cs="Arial"/>
          <w:sz w:val="22"/>
          <w:szCs w:val="22"/>
          <w:lang w:val="fr-FR"/>
        </w:rPr>
        <w:t> </w:t>
      </w:r>
    </w:p>
    <w:p w14:paraId="3DA2A0C8" w14:textId="77777777" w:rsidR="00681AA7" w:rsidRPr="009A1B9C" w:rsidRDefault="00681AA7" w:rsidP="00681A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fr-FR"/>
        </w:rPr>
      </w:pPr>
    </w:p>
    <w:p w14:paraId="22FEE9CE" w14:textId="225E7FF7" w:rsidR="00681AA7" w:rsidRPr="008C1BB1" w:rsidRDefault="00681AA7" w:rsidP="00681A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fr-FR"/>
        </w:rPr>
      </w:pPr>
      <w:r w:rsidRPr="008C1BB1">
        <w:rPr>
          <w:rStyle w:val="normaltextrun"/>
          <w:rFonts w:ascii="Arial" w:hAnsi="Arial" w:cs="Arial"/>
          <w:sz w:val="22"/>
          <w:szCs w:val="22"/>
          <w:lang w:val="fr-FR"/>
        </w:rPr>
        <w:t>XU Ning (Mme/Ms.), chef</w:t>
      </w:r>
      <w:r w:rsidR="002C4B4B">
        <w:rPr>
          <w:rStyle w:val="normaltextrun"/>
          <w:rFonts w:ascii="Arial" w:hAnsi="Arial" w:cs="Arial"/>
          <w:sz w:val="22"/>
          <w:szCs w:val="22"/>
          <w:lang w:val="fr-FR"/>
        </w:rPr>
        <w:t>fe,</w:t>
      </w:r>
      <w:r w:rsidRPr="008C1BB1">
        <w:rPr>
          <w:rStyle w:val="normaltextrun"/>
          <w:rFonts w:ascii="Arial" w:hAnsi="Arial" w:cs="Arial"/>
          <w:sz w:val="22"/>
          <w:szCs w:val="22"/>
          <w:lang w:val="fr-FR"/>
        </w:rPr>
        <w:t xml:space="preserve"> Section de la classification internationale des brevets (CIB), </w:t>
      </w:r>
      <w:r w:rsidRPr="008C1BB1">
        <w:rPr>
          <w:rStyle w:val="normaltextrun"/>
          <w:rFonts w:ascii="Arial" w:hAnsi="Arial" w:cs="Arial"/>
          <w:sz w:val="22"/>
          <w:szCs w:val="22"/>
          <w:lang w:val="fr-CH"/>
        </w:rPr>
        <w:t>Division des classifications internationales et des normes, Secteur de de l’infrastructure et des plateformes</w:t>
      </w:r>
      <w:r w:rsidRPr="008C1BB1">
        <w:rPr>
          <w:rStyle w:val="normaltextrun"/>
          <w:rFonts w:ascii="Arial" w:hAnsi="Arial" w:cs="Arial"/>
          <w:sz w:val="22"/>
          <w:szCs w:val="22"/>
          <w:lang w:val="fr-FR"/>
        </w:rPr>
        <w:t xml:space="preserve">/Head, International Patent Classification (IPC) Section, </w:t>
      </w:r>
      <w:r w:rsidRPr="008C1BB1">
        <w:rPr>
          <w:rStyle w:val="normaltextrun"/>
          <w:rFonts w:ascii="Arial" w:hAnsi="Arial" w:cs="Arial"/>
          <w:sz w:val="22"/>
          <w:szCs w:val="22"/>
          <w:lang w:val="fr-CH"/>
        </w:rPr>
        <w:t>International Classifications and Standards Division, Infrastructure and Platforms Sector</w:t>
      </w:r>
      <w:r w:rsidRPr="008C1BB1">
        <w:rPr>
          <w:rStyle w:val="eop"/>
          <w:rFonts w:ascii="Arial" w:hAnsi="Arial" w:cs="Arial"/>
          <w:sz w:val="22"/>
          <w:szCs w:val="22"/>
          <w:lang w:val="fr-FR"/>
        </w:rPr>
        <w:t> </w:t>
      </w:r>
    </w:p>
    <w:p w14:paraId="7AA6B751" w14:textId="77777777" w:rsidR="00254C15" w:rsidRDefault="00254C15" w:rsidP="00681A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fr-FR"/>
        </w:rPr>
      </w:pPr>
    </w:p>
    <w:p w14:paraId="05115ADE" w14:textId="49ABC986" w:rsidR="00254C15" w:rsidRPr="00380E89" w:rsidRDefault="00254C15" w:rsidP="00254C15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</w:t>
      </w:r>
      <w:r w:rsidR="0095142F" w:rsidRPr="008C1BB1">
        <w:rPr>
          <w:rStyle w:val="normaltextrun"/>
          <w:szCs w:val="22"/>
          <w:lang w:val="fr-FR"/>
        </w:rPr>
        <w:t>, chef</w:t>
      </w:r>
      <w:r w:rsidR="00AE3A87">
        <w:rPr>
          <w:rStyle w:val="normaltextrun"/>
          <w:szCs w:val="22"/>
          <w:lang w:val="fr-FR"/>
        </w:rPr>
        <w:t xml:space="preserve">, </w:t>
      </w:r>
      <w:r w:rsidR="0095142F" w:rsidRPr="008C1BB1">
        <w:rPr>
          <w:rStyle w:val="normaltextrun"/>
          <w:szCs w:val="22"/>
          <w:lang w:val="fr-FR"/>
        </w:rPr>
        <w:t xml:space="preserve">Section </w:t>
      </w:r>
      <w:r w:rsidRPr="00380E89">
        <w:rPr>
          <w:szCs w:val="22"/>
          <w:lang w:val="fr-CH"/>
        </w:rPr>
        <w:t>des systèmes informatiques,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r w:rsidR="0000645F">
        <w:rPr>
          <w:szCs w:val="22"/>
          <w:lang w:val="fr-CH"/>
        </w:rPr>
        <w:t>Head</w:t>
      </w:r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Platforms Sector</w:t>
      </w:r>
    </w:p>
    <w:p w14:paraId="285C52D0" w14:textId="77777777" w:rsidR="00681AA7" w:rsidRPr="009A1B9C" w:rsidRDefault="00681AA7" w:rsidP="00681A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fr-FR"/>
        </w:rPr>
      </w:pPr>
    </w:p>
    <w:p w14:paraId="78E1BA45" w14:textId="2E219FBD" w:rsidR="00681AA7" w:rsidRPr="008C1BB1" w:rsidRDefault="00681AA7" w:rsidP="00681A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fr-FR"/>
        </w:rPr>
      </w:pPr>
      <w:r w:rsidRPr="008C1BB1">
        <w:rPr>
          <w:rStyle w:val="normaltextrun"/>
          <w:rFonts w:ascii="Arial" w:hAnsi="Arial" w:cs="Arial"/>
          <w:sz w:val="22"/>
          <w:szCs w:val="22"/>
          <w:lang w:val="fr-CH"/>
        </w:rPr>
        <w:t>Rastislav MARČOK (M./Mr.), administrateur principal</w:t>
      </w:r>
      <w:r w:rsidR="006A1839">
        <w:rPr>
          <w:rStyle w:val="normaltextrun"/>
          <w:rFonts w:ascii="Arial" w:hAnsi="Arial" w:cs="Arial"/>
          <w:sz w:val="22"/>
          <w:szCs w:val="22"/>
          <w:lang w:val="fr-CH"/>
        </w:rPr>
        <w:t>,</w:t>
      </w:r>
      <w:r w:rsidR="003F7265">
        <w:rPr>
          <w:rStyle w:val="normaltextrun"/>
          <w:rFonts w:ascii="Arial" w:hAnsi="Arial" w:cs="Arial"/>
          <w:sz w:val="22"/>
          <w:szCs w:val="22"/>
          <w:lang w:val="fr-CH"/>
        </w:rPr>
        <w:t xml:space="preserve"> C</w:t>
      </w:r>
      <w:r w:rsidRPr="008C1BB1">
        <w:rPr>
          <w:rStyle w:val="normaltextrun"/>
          <w:rFonts w:ascii="Arial" w:hAnsi="Arial" w:cs="Arial"/>
          <w:sz w:val="22"/>
          <w:szCs w:val="22"/>
          <w:lang w:val="fr-CH"/>
        </w:rPr>
        <w:t>lassification des brevets de la Section de la classification internationale des brevets (CIB), Division des classifications internationales et des normes, Secteur de de l’infrastructure et des plateformes/Senior Patent Classification Officer, International Patent Classification (IPC) Section, International Classifications and Standards Division, Infrastructure and Platforms Sector</w:t>
      </w:r>
      <w:r w:rsidRPr="008C1BB1">
        <w:rPr>
          <w:rStyle w:val="eop"/>
          <w:rFonts w:ascii="Arial" w:hAnsi="Arial" w:cs="Arial"/>
          <w:sz w:val="22"/>
          <w:szCs w:val="22"/>
          <w:lang w:val="fr-FR"/>
        </w:rPr>
        <w:t> </w:t>
      </w:r>
    </w:p>
    <w:p w14:paraId="06B3D890" w14:textId="77777777" w:rsidR="00681AA7" w:rsidRPr="009A1B9C" w:rsidRDefault="00681AA7" w:rsidP="00681A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fr-FR"/>
        </w:rPr>
      </w:pPr>
    </w:p>
    <w:p w14:paraId="3C87CA94" w14:textId="5AF9E9E1" w:rsidR="00681AA7" w:rsidRPr="008C1BB1" w:rsidRDefault="00681AA7" w:rsidP="00681A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fr-FR"/>
        </w:rPr>
      </w:pPr>
      <w:r w:rsidRPr="008C1BB1">
        <w:rPr>
          <w:rStyle w:val="normaltextrun"/>
          <w:rFonts w:ascii="Arial" w:hAnsi="Arial" w:cs="Arial"/>
          <w:sz w:val="22"/>
          <w:szCs w:val="22"/>
          <w:lang w:val="fr-CH"/>
        </w:rPr>
        <w:t>Isabelle MALANGA SALAZAR (Mme/Ms.), assistante à l’information</w:t>
      </w:r>
      <w:r w:rsidR="000752A5">
        <w:rPr>
          <w:rStyle w:val="normaltextrun"/>
          <w:rFonts w:ascii="Arial" w:hAnsi="Arial" w:cs="Arial"/>
          <w:sz w:val="22"/>
          <w:szCs w:val="22"/>
          <w:lang w:val="fr-CH"/>
        </w:rPr>
        <w:t>,</w:t>
      </w:r>
      <w:r w:rsidRPr="008C1BB1">
        <w:rPr>
          <w:rStyle w:val="normaltextrun"/>
          <w:rFonts w:ascii="Arial" w:hAnsi="Arial" w:cs="Arial"/>
          <w:sz w:val="22"/>
          <w:szCs w:val="22"/>
          <w:lang w:val="fr-CH"/>
        </w:rPr>
        <w:t xml:space="preserve"> Section de la classification internationale des brevets (CIB), Division des classifications internationales et des normes, Secteur de de l’infrastructure et des plateformes/Information Assistant, International Patent Classification (IPC) Section, International Classifications and Standards Division, Infrastructure and Platforms Sector</w:t>
      </w:r>
      <w:r w:rsidRPr="008C1BB1">
        <w:rPr>
          <w:rStyle w:val="eop"/>
          <w:rFonts w:ascii="Arial" w:hAnsi="Arial" w:cs="Arial"/>
          <w:sz w:val="22"/>
          <w:szCs w:val="22"/>
          <w:lang w:val="fr-FR"/>
        </w:rPr>
        <w:t> </w:t>
      </w:r>
    </w:p>
    <w:p w14:paraId="149EBBC7" w14:textId="77777777" w:rsidR="0057379D" w:rsidRDefault="0057379D" w:rsidP="00681A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fr-FR"/>
        </w:rPr>
      </w:pPr>
    </w:p>
    <w:p w14:paraId="70EA1536" w14:textId="2BC21293" w:rsidR="0057379D" w:rsidRDefault="0057379D" w:rsidP="0057379D">
      <w:pPr>
        <w:rPr>
          <w:szCs w:val="22"/>
          <w:lang w:val="fr-CH"/>
        </w:rPr>
      </w:pPr>
      <w:r>
        <w:rPr>
          <w:szCs w:val="22"/>
          <w:lang w:val="fr-CH"/>
        </w:rPr>
        <w:t>Jovana S</w:t>
      </w:r>
      <w:r w:rsidR="0059371F">
        <w:rPr>
          <w:szCs w:val="22"/>
          <w:lang w:val="fr-CH"/>
        </w:rPr>
        <w:t>TOJANOVI</w:t>
      </w:r>
      <w:r w:rsidR="00672722">
        <w:rPr>
          <w:szCs w:val="22"/>
          <w:lang w:val="sr-Latn-RS"/>
        </w:rPr>
        <w:t>Ć</w:t>
      </w:r>
      <w:r>
        <w:rPr>
          <w:szCs w:val="22"/>
          <w:lang w:val="fr-CH"/>
        </w:rPr>
        <w:t xml:space="preserve"> (Mme/Ms.), </w:t>
      </w:r>
      <w:r w:rsidR="009A3096" w:rsidRPr="008C1BB1">
        <w:rPr>
          <w:rStyle w:val="normaltextrun"/>
          <w:szCs w:val="22"/>
          <w:lang w:val="fr-CH"/>
        </w:rPr>
        <w:t>assistante</w:t>
      </w:r>
      <w:r w:rsidR="000752A5">
        <w:rPr>
          <w:rStyle w:val="normaltextrun"/>
          <w:szCs w:val="22"/>
          <w:lang w:val="fr-CH"/>
        </w:rPr>
        <w:t>,</w:t>
      </w:r>
      <w:r w:rsidRPr="00186F87">
        <w:rPr>
          <w:szCs w:val="22"/>
          <w:lang w:val="fr-CH"/>
        </w:rPr>
        <w:t xml:space="preserve"> Division des classifications internationales et des normes, Secteur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r w:rsidR="009A3096">
        <w:rPr>
          <w:szCs w:val="22"/>
          <w:lang w:val="fr-CH"/>
        </w:rPr>
        <w:t>Assistant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14:paraId="31D91AE8" w14:textId="77777777" w:rsidR="0057379D" w:rsidRPr="0057379D" w:rsidRDefault="0057379D" w:rsidP="00681AA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  <w:lang w:val="fr-CH"/>
        </w:rPr>
      </w:pPr>
    </w:p>
    <w:p w14:paraId="503F5448" w14:textId="77777777" w:rsidR="00C97E2C" w:rsidRDefault="00C97E2C" w:rsidP="00681AA7">
      <w:pPr>
        <w:pStyle w:val="paragraph"/>
        <w:spacing w:before="0" w:beforeAutospacing="0" w:after="0" w:afterAutospacing="0"/>
        <w:ind w:left="5520"/>
        <w:jc w:val="center"/>
        <w:textAlignment w:val="baseline"/>
        <w:rPr>
          <w:rStyle w:val="normaltextrun"/>
          <w:rFonts w:ascii="Arial" w:hAnsi="Arial" w:cs="Arial"/>
          <w:sz w:val="22"/>
          <w:szCs w:val="22"/>
          <w:lang w:val="fr-FR"/>
        </w:rPr>
      </w:pPr>
    </w:p>
    <w:p w14:paraId="6533A23C" w14:textId="77777777" w:rsidR="00C97E2C" w:rsidRDefault="00C97E2C" w:rsidP="00681AA7">
      <w:pPr>
        <w:pStyle w:val="paragraph"/>
        <w:spacing w:before="0" w:beforeAutospacing="0" w:after="0" w:afterAutospacing="0"/>
        <w:ind w:left="5520"/>
        <w:jc w:val="center"/>
        <w:textAlignment w:val="baseline"/>
        <w:rPr>
          <w:rStyle w:val="normaltextrun"/>
          <w:rFonts w:ascii="Arial" w:hAnsi="Arial" w:cs="Arial"/>
          <w:sz w:val="22"/>
          <w:szCs w:val="22"/>
          <w:lang w:val="fr-FR"/>
        </w:rPr>
      </w:pPr>
    </w:p>
    <w:p w14:paraId="320B4DC0" w14:textId="76E26215" w:rsidR="00681AA7" w:rsidRPr="00FA4D89" w:rsidRDefault="00681AA7" w:rsidP="00681AA7">
      <w:pPr>
        <w:pStyle w:val="paragraph"/>
        <w:spacing w:before="0" w:beforeAutospacing="0" w:after="0" w:afterAutospacing="0"/>
        <w:ind w:left="552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8C1BB1">
        <w:rPr>
          <w:rStyle w:val="normaltextrun"/>
          <w:rFonts w:ascii="Arial" w:hAnsi="Arial" w:cs="Arial"/>
          <w:sz w:val="22"/>
          <w:szCs w:val="22"/>
          <w:lang w:val="fr-FR"/>
        </w:rPr>
        <w:t>[</w:t>
      </w:r>
      <w:r w:rsidR="00FA4D89">
        <w:rPr>
          <w:rStyle w:val="normaltextrun"/>
          <w:rFonts w:ascii="Arial" w:hAnsi="Arial" w:cs="Arial"/>
          <w:sz w:val="22"/>
          <w:szCs w:val="22"/>
          <w:lang w:val="fr-FR"/>
        </w:rPr>
        <w:t>Fin du document</w:t>
      </w:r>
      <w:r w:rsidRPr="008C1BB1">
        <w:rPr>
          <w:rStyle w:val="normaltextrun"/>
          <w:rFonts w:ascii="Arial" w:hAnsi="Arial" w:cs="Arial"/>
          <w:sz w:val="22"/>
          <w:szCs w:val="22"/>
          <w:lang w:val="fr-FR"/>
        </w:rPr>
        <w:t>/</w:t>
      </w:r>
      <w:r w:rsidRPr="00FA4D89">
        <w:rPr>
          <w:rStyle w:val="scxw187663498"/>
          <w:rFonts w:ascii="Arial" w:hAnsi="Arial" w:cs="Arial"/>
          <w:sz w:val="22"/>
          <w:szCs w:val="22"/>
          <w:lang w:val="fr-FR"/>
        </w:rPr>
        <w:t> </w:t>
      </w:r>
      <w:r w:rsidRPr="00FA4D89">
        <w:rPr>
          <w:rFonts w:ascii="Arial" w:hAnsi="Arial" w:cs="Arial"/>
          <w:sz w:val="22"/>
          <w:szCs w:val="22"/>
          <w:lang w:val="fr-FR"/>
        </w:rPr>
        <w:br/>
      </w:r>
      <w:r w:rsidR="00FA4D89">
        <w:rPr>
          <w:rStyle w:val="normaltextrun"/>
          <w:rFonts w:ascii="Arial" w:hAnsi="Arial" w:cs="Arial"/>
          <w:sz w:val="22"/>
          <w:szCs w:val="22"/>
          <w:lang w:val="fr-FR"/>
        </w:rPr>
        <w:t>End of document</w:t>
      </w:r>
      <w:r w:rsidRPr="008C1BB1">
        <w:rPr>
          <w:rStyle w:val="normaltextrun"/>
          <w:rFonts w:ascii="Arial" w:hAnsi="Arial" w:cs="Arial"/>
          <w:sz w:val="22"/>
          <w:szCs w:val="22"/>
          <w:lang w:val="fr-FR"/>
        </w:rPr>
        <w:t>]</w:t>
      </w:r>
      <w:r w:rsidRPr="00FA4D89">
        <w:rPr>
          <w:rStyle w:val="eop"/>
          <w:rFonts w:ascii="Arial" w:hAnsi="Arial" w:cs="Arial"/>
          <w:sz w:val="22"/>
          <w:szCs w:val="22"/>
          <w:lang w:val="fr-FR"/>
        </w:rPr>
        <w:t> </w:t>
      </w:r>
    </w:p>
    <w:sectPr w:rsidR="00681AA7" w:rsidRPr="00FA4D89" w:rsidSect="00881E46">
      <w:headerReference w:type="default" r:id="rId14"/>
      <w:endnotePr>
        <w:numFmt w:val="decimal"/>
      </w:endnotePr>
      <w:pgSz w:w="11907" w:h="16840" w:code="9"/>
      <w:pgMar w:top="562" w:right="1138" w:bottom="1411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220C" w14:textId="77777777" w:rsidR="00E5008F" w:rsidRDefault="00E5008F">
      <w:r>
        <w:separator/>
      </w:r>
    </w:p>
  </w:endnote>
  <w:endnote w:type="continuationSeparator" w:id="0">
    <w:p w14:paraId="3570F18B" w14:textId="77777777" w:rsidR="00E5008F" w:rsidRDefault="00E5008F" w:rsidP="003B38C1">
      <w:r>
        <w:separator/>
      </w:r>
    </w:p>
    <w:p w14:paraId="48EF3FFB" w14:textId="77777777" w:rsidR="00E5008F" w:rsidRPr="003B38C1" w:rsidRDefault="00E5008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0B0469E" w14:textId="77777777" w:rsidR="00E5008F" w:rsidRPr="003B38C1" w:rsidRDefault="00E5008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3EAD" w14:textId="77777777" w:rsidR="00E5008F" w:rsidRDefault="00E5008F">
      <w:r>
        <w:separator/>
      </w:r>
    </w:p>
  </w:footnote>
  <w:footnote w:type="continuationSeparator" w:id="0">
    <w:p w14:paraId="782DB8CD" w14:textId="77777777" w:rsidR="00E5008F" w:rsidRDefault="00E5008F" w:rsidP="008B60B2">
      <w:r>
        <w:separator/>
      </w:r>
    </w:p>
    <w:p w14:paraId="0D178B95" w14:textId="77777777" w:rsidR="00E5008F" w:rsidRPr="00ED77FB" w:rsidRDefault="00E5008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869D04" w14:textId="77777777" w:rsidR="00E5008F" w:rsidRPr="00ED77FB" w:rsidRDefault="00E5008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E42E02B" w14:textId="46BD45E0" w:rsidR="004931D8" w:rsidRPr="00644AB8" w:rsidRDefault="004931D8" w:rsidP="00212AB8">
      <w:pPr>
        <w:pStyle w:val="FootnoteText"/>
        <w:rPr>
          <w:sz w:val="16"/>
          <w:lang w:val="fr-FR"/>
        </w:rPr>
      </w:pPr>
      <w:r w:rsidRPr="00644AB8">
        <w:rPr>
          <w:rStyle w:val="FootnoteReference"/>
          <w:rFonts w:ascii="Symbol" w:eastAsia="Symbol" w:hAnsi="Symbol" w:cs="Symbol"/>
        </w:rPr>
        <w:t>*</w:t>
      </w:r>
      <w:r w:rsidRPr="004931D8">
        <w:rPr>
          <w:sz w:val="16"/>
          <w:lang w:val="fr-FR"/>
        </w:rPr>
        <w:t xml:space="preserve"> Les participants sont priés d’informer le Secrétariat des modifications qui devraient être prises en considération lors de l’établissement de la liste finale des participants </w:t>
      </w:r>
      <w:r w:rsidRPr="003D7E1F">
        <w:rPr>
          <w:sz w:val="16"/>
          <w:lang w:val="fr-FR"/>
        </w:rPr>
        <w:t>en envoyant un courriel à l’adresse suivante</w:t>
      </w:r>
      <w:r>
        <w:rPr>
          <w:sz w:val="16"/>
          <w:lang w:val="fr-FR"/>
        </w:rPr>
        <w:t>:</w:t>
      </w:r>
      <w:r w:rsidR="00243FDF">
        <w:rPr>
          <w:sz w:val="16"/>
          <w:lang w:val="fr-FR"/>
        </w:rPr>
        <w:t xml:space="preserve">  </w:t>
      </w:r>
      <w:r>
        <w:rPr>
          <w:sz w:val="16"/>
          <w:lang w:val="fr-FR"/>
        </w:rPr>
        <w:t>ipc.mail</w:t>
      </w:r>
      <w:r w:rsidRPr="00AA3FE8">
        <w:rPr>
          <w:sz w:val="16"/>
          <w:lang w:val="fr-FR"/>
        </w:rPr>
        <w:t>@wipo.int</w:t>
      </w:r>
      <w:r w:rsidRPr="004931D8">
        <w:rPr>
          <w:sz w:val="16"/>
          <w:lang w:val="fr-FR"/>
        </w:rPr>
        <w:t>.</w:t>
      </w:r>
    </w:p>
  </w:footnote>
  <w:footnote w:id="3">
    <w:p w14:paraId="469EB61A" w14:textId="62904C3C" w:rsidR="004931D8" w:rsidRPr="00010A98" w:rsidRDefault="004931D8" w:rsidP="004931D8">
      <w:pPr>
        <w:pStyle w:val="FootnoteText"/>
        <w:rPr>
          <w:sz w:val="16"/>
        </w:rPr>
      </w:pPr>
      <w:r w:rsidRPr="00644AB8">
        <w:rPr>
          <w:rStyle w:val="FootnoteReference"/>
        </w:rPr>
        <w:t>*</w:t>
      </w:r>
      <w:r w:rsidRPr="00644AB8">
        <w:rPr>
          <w:sz w:val="16"/>
        </w:rPr>
        <w:t>Participants are requested to inform the Secretariat of any changes which should be considered in preparing the final list of participants</w:t>
      </w:r>
      <w:r>
        <w:rPr>
          <w:sz w:val="16"/>
        </w:rPr>
        <w:t xml:space="preserve"> </w:t>
      </w:r>
      <w:r w:rsidRPr="00010A98">
        <w:rPr>
          <w:sz w:val="16"/>
        </w:rPr>
        <w:t xml:space="preserve">by sending an email to:  </w:t>
      </w:r>
      <w:r>
        <w:rPr>
          <w:sz w:val="16"/>
        </w:rPr>
        <w:t>ipc.mail</w:t>
      </w:r>
      <w:r w:rsidRPr="00A05182">
        <w:rPr>
          <w:sz w:val="16"/>
        </w:rPr>
        <w:t>@wipo.int</w:t>
      </w:r>
      <w:r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6E93" w14:textId="520DCE15" w:rsidR="004931D8" w:rsidRPr="00655DED" w:rsidRDefault="004931D8" w:rsidP="00477D6B">
    <w:pPr>
      <w:jc w:val="right"/>
      <w:rPr>
        <w:lang w:val="sv-SE"/>
      </w:rPr>
    </w:pPr>
    <w:r w:rsidRPr="00655DED">
      <w:rPr>
        <w:lang w:val="sv-SE"/>
      </w:rPr>
      <w:t>IPC/WG/5</w:t>
    </w:r>
    <w:r w:rsidR="00A468DB">
      <w:rPr>
        <w:lang w:val="sv-SE"/>
      </w:rPr>
      <w:t>5</w:t>
    </w:r>
    <w:r w:rsidRPr="00655DED">
      <w:rPr>
        <w:lang w:val="sv-SE"/>
      </w:rPr>
      <w:t>/I</w:t>
    </w:r>
    <w:r w:rsidR="00B05BC8" w:rsidRPr="00655DED">
      <w:rPr>
        <w:lang w:val="sv-SE"/>
      </w:rPr>
      <w:t>NF</w:t>
    </w:r>
    <w:r w:rsidRPr="00655DED">
      <w:rPr>
        <w:lang w:val="sv-SE"/>
      </w:rPr>
      <w:t>/1 Prov.</w:t>
    </w:r>
  </w:p>
  <w:p w14:paraId="23E3ED2B" w14:textId="4C64C509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7A0E577F" w14:textId="77777777"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178124">
    <w:abstractNumId w:val="2"/>
  </w:num>
  <w:num w:numId="2" w16cid:durableId="1736970271">
    <w:abstractNumId w:val="4"/>
  </w:num>
  <w:num w:numId="3" w16cid:durableId="402722227">
    <w:abstractNumId w:val="0"/>
  </w:num>
  <w:num w:numId="4" w16cid:durableId="1079474503">
    <w:abstractNumId w:val="5"/>
  </w:num>
  <w:num w:numId="5" w16cid:durableId="1069503933">
    <w:abstractNumId w:val="1"/>
  </w:num>
  <w:num w:numId="6" w16cid:durableId="1833333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D8"/>
    <w:rsid w:val="00003279"/>
    <w:rsid w:val="0000645F"/>
    <w:rsid w:val="00007395"/>
    <w:rsid w:val="00010451"/>
    <w:rsid w:val="00010B26"/>
    <w:rsid w:val="0001126C"/>
    <w:rsid w:val="00015036"/>
    <w:rsid w:val="0001647B"/>
    <w:rsid w:val="00020043"/>
    <w:rsid w:val="0002195D"/>
    <w:rsid w:val="00031D74"/>
    <w:rsid w:val="00032223"/>
    <w:rsid w:val="00032EDE"/>
    <w:rsid w:val="00034FAD"/>
    <w:rsid w:val="00036889"/>
    <w:rsid w:val="00037CBE"/>
    <w:rsid w:val="00040693"/>
    <w:rsid w:val="00043CAA"/>
    <w:rsid w:val="00044F33"/>
    <w:rsid w:val="000453C6"/>
    <w:rsid w:val="000500B9"/>
    <w:rsid w:val="00051681"/>
    <w:rsid w:val="00052F86"/>
    <w:rsid w:val="000541A7"/>
    <w:rsid w:val="0005420B"/>
    <w:rsid w:val="00055239"/>
    <w:rsid w:val="000602BA"/>
    <w:rsid w:val="00061BD1"/>
    <w:rsid w:val="00064508"/>
    <w:rsid w:val="000655E8"/>
    <w:rsid w:val="00066403"/>
    <w:rsid w:val="000724AB"/>
    <w:rsid w:val="00072E0B"/>
    <w:rsid w:val="000752A5"/>
    <w:rsid w:val="00075432"/>
    <w:rsid w:val="00077525"/>
    <w:rsid w:val="0008115F"/>
    <w:rsid w:val="00081E5B"/>
    <w:rsid w:val="00081F35"/>
    <w:rsid w:val="00082B5F"/>
    <w:rsid w:val="0009437D"/>
    <w:rsid w:val="00095928"/>
    <w:rsid w:val="00095B06"/>
    <w:rsid w:val="00095D14"/>
    <w:rsid w:val="000968ED"/>
    <w:rsid w:val="00097C72"/>
    <w:rsid w:val="00097FB0"/>
    <w:rsid w:val="000A053E"/>
    <w:rsid w:val="000A0B8D"/>
    <w:rsid w:val="000A2F75"/>
    <w:rsid w:val="000A4EFC"/>
    <w:rsid w:val="000B1DF7"/>
    <w:rsid w:val="000B29D1"/>
    <w:rsid w:val="000B3C82"/>
    <w:rsid w:val="000B48AC"/>
    <w:rsid w:val="000B6EA8"/>
    <w:rsid w:val="000C25F1"/>
    <w:rsid w:val="000C3E35"/>
    <w:rsid w:val="000C3E84"/>
    <w:rsid w:val="000C4EA5"/>
    <w:rsid w:val="000C538E"/>
    <w:rsid w:val="000C688A"/>
    <w:rsid w:val="000C6E51"/>
    <w:rsid w:val="000D0D10"/>
    <w:rsid w:val="000D0FF4"/>
    <w:rsid w:val="000D2534"/>
    <w:rsid w:val="000D52D8"/>
    <w:rsid w:val="000D5DD4"/>
    <w:rsid w:val="000D6361"/>
    <w:rsid w:val="000D6E8F"/>
    <w:rsid w:val="000E066E"/>
    <w:rsid w:val="000E0ED9"/>
    <w:rsid w:val="000E184B"/>
    <w:rsid w:val="000E1CF6"/>
    <w:rsid w:val="000E4450"/>
    <w:rsid w:val="000E5C58"/>
    <w:rsid w:val="000E6230"/>
    <w:rsid w:val="000E780B"/>
    <w:rsid w:val="000F3E45"/>
    <w:rsid w:val="000F47F4"/>
    <w:rsid w:val="000F5E56"/>
    <w:rsid w:val="000F61BF"/>
    <w:rsid w:val="000F6D88"/>
    <w:rsid w:val="000F7D66"/>
    <w:rsid w:val="0010025E"/>
    <w:rsid w:val="00102260"/>
    <w:rsid w:val="001024FE"/>
    <w:rsid w:val="00102FF6"/>
    <w:rsid w:val="00104984"/>
    <w:rsid w:val="001051C5"/>
    <w:rsid w:val="001057F4"/>
    <w:rsid w:val="00107330"/>
    <w:rsid w:val="00110398"/>
    <w:rsid w:val="00111054"/>
    <w:rsid w:val="001128B6"/>
    <w:rsid w:val="00115155"/>
    <w:rsid w:val="00117236"/>
    <w:rsid w:val="00117ADF"/>
    <w:rsid w:val="00123116"/>
    <w:rsid w:val="00123E29"/>
    <w:rsid w:val="0012629F"/>
    <w:rsid w:val="00127B18"/>
    <w:rsid w:val="00131003"/>
    <w:rsid w:val="00131D4F"/>
    <w:rsid w:val="001322A2"/>
    <w:rsid w:val="00135D95"/>
    <w:rsid w:val="001362EE"/>
    <w:rsid w:val="00136D94"/>
    <w:rsid w:val="001406A8"/>
    <w:rsid w:val="00140DD8"/>
    <w:rsid w:val="00142868"/>
    <w:rsid w:val="00143785"/>
    <w:rsid w:val="00143DA0"/>
    <w:rsid w:val="00144849"/>
    <w:rsid w:val="00144890"/>
    <w:rsid w:val="001514DC"/>
    <w:rsid w:val="00154C79"/>
    <w:rsid w:val="001551EA"/>
    <w:rsid w:val="00155AE2"/>
    <w:rsid w:val="0016092F"/>
    <w:rsid w:val="0016097A"/>
    <w:rsid w:val="00160A85"/>
    <w:rsid w:val="00160EF0"/>
    <w:rsid w:val="00164825"/>
    <w:rsid w:val="00165888"/>
    <w:rsid w:val="0017132A"/>
    <w:rsid w:val="00172236"/>
    <w:rsid w:val="001749C9"/>
    <w:rsid w:val="00174A7D"/>
    <w:rsid w:val="0017601D"/>
    <w:rsid w:val="00177635"/>
    <w:rsid w:val="00180D85"/>
    <w:rsid w:val="00182510"/>
    <w:rsid w:val="001828FB"/>
    <w:rsid w:val="001832A6"/>
    <w:rsid w:val="00190FDE"/>
    <w:rsid w:val="00192D33"/>
    <w:rsid w:val="001938E9"/>
    <w:rsid w:val="001969AC"/>
    <w:rsid w:val="0019710A"/>
    <w:rsid w:val="00197374"/>
    <w:rsid w:val="001A1BA6"/>
    <w:rsid w:val="001A2B5B"/>
    <w:rsid w:val="001A556D"/>
    <w:rsid w:val="001B093F"/>
    <w:rsid w:val="001B1F9A"/>
    <w:rsid w:val="001B2B14"/>
    <w:rsid w:val="001B2D75"/>
    <w:rsid w:val="001B2EA2"/>
    <w:rsid w:val="001B4324"/>
    <w:rsid w:val="001B5BCA"/>
    <w:rsid w:val="001C08D7"/>
    <w:rsid w:val="001C1CA5"/>
    <w:rsid w:val="001C1D94"/>
    <w:rsid w:val="001C1F5B"/>
    <w:rsid w:val="001C323C"/>
    <w:rsid w:val="001C32EC"/>
    <w:rsid w:val="001C4517"/>
    <w:rsid w:val="001C6808"/>
    <w:rsid w:val="001C698A"/>
    <w:rsid w:val="001C6AC0"/>
    <w:rsid w:val="001D01EE"/>
    <w:rsid w:val="001D15C2"/>
    <w:rsid w:val="001D2017"/>
    <w:rsid w:val="001D2393"/>
    <w:rsid w:val="001D2D26"/>
    <w:rsid w:val="001D2F84"/>
    <w:rsid w:val="001D4A50"/>
    <w:rsid w:val="001D4BAD"/>
    <w:rsid w:val="001E05D9"/>
    <w:rsid w:val="001E1326"/>
    <w:rsid w:val="001E2C76"/>
    <w:rsid w:val="001F25DC"/>
    <w:rsid w:val="001F3A3F"/>
    <w:rsid w:val="001F3A78"/>
    <w:rsid w:val="0020040A"/>
    <w:rsid w:val="00201FED"/>
    <w:rsid w:val="0020257D"/>
    <w:rsid w:val="00202F80"/>
    <w:rsid w:val="00203319"/>
    <w:rsid w:val="00203540"/>
    <w:rsid w:val="00205FC4"/>
    <w:rsid w:val="0020613A"/>
    <w:rsid w:val="00206795"/>
    <w:rsid w:val="0021198C"/>
    <w:rsid w:val="002121FA"/>
    <w:rsid w:val="00212AB8"/>
    <w:rsid w:val="002145A7"/>
    <w:rsid w:val="0021733A"/>
    <w:rsid w:val="0022080B"/>
    <w:rsid w:val="00221705"/>
    <w:rsid w:val="00221DF8"/>
    <w:rsid w:val="00222CB9"/>
    <w:rsid w:val="00223847"/>
    <w:rsid w:val="00225B45"/>
    <w:rsid w:val="00227D29"/>
    <w:rsid w:val="00230A87"/>
    <w:rsid w:val="00235A51"/>
    <w:rsid w:val="00237B58"/>
    <w:rsid w:val="00243FDF"/>
    <w:rsid w:val="0024533E"/>
    <w:rsid w:val="002454FA"/>
    <w:rsid w:val="00247A34"/>
    <w:rsid w:val="002502AA"/>
    <w:rsid w:val="00252AB0"/>
    <w:rsid w:val="00254C15"/>
    <w:rsid w:val="00255784"/>
    <w:rsid w:val="00257F5B"/>
    <w:rsid w:val="00257FD0"/>
    <w:rsid w:val="00260C89"/>
    <w:rsid w:val="002624BE"/>
    <w:rsid w:val="002633A6"/>
    <w:rsid w:val="002634C4"/>
    <w:rsid w:val="002649FB"/>
    <w:rsid w:val="002704AB"/>
    <w:rsid w:val="00271527"/>
    <w:rsid w:val="00277504"/>
    <w:rsid w:val="00277723"/>
    <w:rsid w:val="00277BD0"/>
    <w:rsid w:val="00282B91"/>
    <w:rsid w:val="002843D1"/>
    <w:rsid w:val="00286A5E"/>
    <w:rsid w:val="00287AEA"/>
    <w:rsid w:val="0029086D"/>
    <w:rsid w:val="002908F6"/>
    <w:rsid w:val="002928D3"/>
    <w:rsid w:val="00295376"/>
    <w:rsid w:val="0029560D"/>
    <w:rsid w:val="002A0391"/>
    <w:rsid w:val="002A065B"/>
    <w:rsid w:val="002A161B"/>
    <w:rsid w:val="002A4610"/>
    <w:rsid w:val="002A5708"/>
    <w:rsid w:val="002A58CA"/>
    <w:rsid w:val="002A5FCC"/>
    <w:rsid w:val="002A7578"/>
    <w:rsid w:val="002B05CB"/>
    <w:rsid w:val="002B081E"/>
    <w:rsid w:val="002B14A3"/>
    <w:rsid w:val="002B3071"/>
    <w:rsid w:val="002C2DE8"/>
    <w:rsid w:val="002C3C10"/>
    <w:rsid w:val="002C46E8"/>
    <w:rsid w:val="002C4B4B"/>
    <w:rsid w:val="002C6639"/>
    <w:rsid w:val="002C7DAD"/>
    <w:rsid w:val="002D0783"/>
    <w:rsid w:val="002D1887"/>
    <w:rsid w:val="002D29FF"/>
    <w:rsid w:val="002D5B69"/>
    <w:rsid w:val="002D71C7"/>
    <w:rsid w:val="002D7E74"/>
    <w:rsid w:val="002E18F9"/>
    <w:rsid w:val="002E2415"/>
    <w:rsid w:val="002E2504"/>
    <w:rsid w:val="002E4DC5"/>
    <w:rsid w:val="002E6796"/>
    <w:rsid w:val="002F0492"/>
    <w:rsid w:val="002F0C65"/>
    <w:rsid w:val="002F1541"/>
    <w:rsid w:val="002F1FE6"/>
    <w:rsid w:val="002F22EB"/>
    <w:rsid w:val="002F2D8A"/>
    <w:rsid w:val="002F4553"/>
    <w:rsid w:val="002F4E68"/>
    <w:rsid w:val="002F5DED"/>
    <w:rsid w:val="002F5E37"/>
    <w:rsid w:val="002F5ECE"/>
    <w:rsid w:val="002F7523"/>
    <w:rsid w:val="002F76FD"/>
    <w:rsid w:val="00302CE2"/>
    <w:rsid w:val="00307BBA"/>
    <w:rsid w:val="00311A5C"/>
    <w:rsid w:val="00312135"/>
    <w:rsid w:val="00312F7F"/>
    <w:rsid w:val="00313780"/>
    <w:rsid w:val="00316E63"/>
    <w:rsid w:val="00317B7D"/>
    <w:rsid w:val="00321353"/>
    <w:rsid w:val="003228B7"/>
    <w:rsid w:val="003238E4"/>
    <w:rsid w:val="00323A35"/>
    <w:rsid w:val="00324897"/>
    <w:rsid w:val="00324A9B"/>
    <w:rsid w:val="00324B5D"/>
    <w:rsid w:val="00326322"/>
    <w:rsid w:val="00332700"/>
    <w:rsid w:val="0033275C"/>
    <w:rsid w:val="003337C6"/>
    <w:rsid w:val="00333B72"/>
    <w:rsid w:val="00336CC4"/>
    <w:rsid w:val="003405BE"/>
    <w:rsid w:val="00340F12"/>
    <w:rsid w:val="00343352"/>
    <w:rsid w:val="00346FEB"/>
    <w:rsid w:val="0034799D"/>
    <w:rsid w:val="00347EEB"/>
    <w:rsid w:val="003508A3"/>
    <w:rsid w:val="00352C17"/>
    <w:rsid w:val="0035466F"/>
    <w:rsid w:val="00355289"/>
    <w:rsid w:val="003558AC"/>
    <w:rsid w:val="00361644"/>
    <w:rsid w:val="00362C91"/>
    <w:rsid w:val="0036388D"/>
    <w:rsid w:val="003673CF"/>
    <w:rsid w:val="00367BA0"/>
    <w:rsid w:val="00367C28"/>
    <w:rsid w:val="00370F77"/>
    <w:rsid w:val="0037231D"/>
    <w:rsid w:val="00372F1F"/>
    <w:rsid w:val="0037573E"/>
    <w:rsid w:val="00375F01"/>
    <w:rsid w:val="003764A3"/>
    <w:rsid w:val="00376DB4"/>
    <w:rsid w:val="00382343"/>
    <w:rsid w:val="003839C6"/>
    <w:rsid w:val="003845C1"/>
    <w:rsid w:val="003857A7"/>
    <w:rsid w:val="003858B2"/>
    <w:rsid w:val="003878E0"/>
    <w:rsid w:val="00390EB9"/>
    <w:rsid w:val="003942B9"/>
    <w:rsid w:val="003949DE"/>
    <w:rsid w:val="00396938"/>
    <w:rsid w:val="003A0C5C"/>
    <w:rsid w:val="003A1974"/>
    <w:rsid w:val="003A27A9"/>
    <w:rsid w:val="003A2F21"/>
    <w:rsid w:val="003A5A4E"/>
    <w:rsid w:val="003A6F89"/>
    <w:rsid w:val="003B0FCB"/>
    <w:rsid w:val="003B138E"/>
    <w:rsid w:val="003B2742"/>
    <w:rsid w:val="003B38C1"/>
    <w:rsid w:val="003B614E"/>
    <w:rsid w:val="003B7B70"/>
    <w:rsid w:val="003C1C13"/>
    <w:rsid w:val="003C5DA0"/>
    <w:rsid w:val="003C6C62"/>
    <w:rsid w:val="003C6C9D"/>
    <w:rsid w:val="003C6D90"/>
    <w:rsid w:val="003D0B9A"/>
    <w:rsid w:val="003D352A"/>
    <w:rsid w:val="003D727A"/>
    <w:rsid w:val="003D7400"/>
    <w:rsid w:val="003D75E3"/>
    <w:rsid w:val="003D78DA"/>
    <w:rsid w:val="003E0628"/>
    <w:rsid w:val="003E0EC7"/>
    <w:rsid w:val="003E10CD"/>
    <w:rsid w:val="003E15A6"/>
    <w:rsid w:val="003E493D"/>
    <w:rsid w:val="003E79BC"/>
    <w:rsid w:val="003F0837"/>
    <w:rsid w:val="003F1582"/>
    <w:rsid w:val="003F2E69"/>
    <w:rsid w:val="003F71EB"/>
    <w:rsid w:val="003F7265"/>
    <w:rsid w:val="00400BCC"/>
    <w:rsid w:val="004030D9"/>
    <w:rsid w:val="004036F4"/>
    <w:rsid w:val="00403F42"/>
    <w:rsid w:val="004043BA"/>
    <w:rsid w:val="00406F59"/>
    <w:rsid w:val="00410BE5"/>
    <w:rsid w:val="0041118E"/>
    <w:rsid w:val="00411AC0"/>
    <w:rsid w:val="0041294D"/>
    <w:rsid w:val="00412F3F"/>
    <w:rsid w:val="00413FC5"/>
    <w:rsid w:val="00417236"/>
    <w:rsid w:val="004209E0"/>
    <w:rsid w:val="00422495"/>
    <w:rsid w:val="00423E3E"/>
    <w:rsid w:val="00424F3B"/>
    <w:rsid w:val="00427AF4"/>
    <w:rsid w:val="00433048"/>
    <w:rsid w:val="00433A54"/>
    <w:rsid w:val="0043610F"/>
    <w:rsid w:val="004400E2"/>
    <w:rsid w:val="00442D75"/>
    <w:rsid w:val="00442D89"/>
    <w:rsid w:val="0044561A"/>
    <w:rsid w:val="0044583A"/>
    <w:rsid w:val="00446DFE"/>
    <w:rsid w:val="00450CA0"/>
    <w:rsid w:val="004515F0"/>
    <w:rsid w:val="00453BAD"/>
    <w:rsid w:val="00454476"/>
    <w:rsid w:val="00454CAE"/>
    <w:rsid w:val="00454DF7"/>
    <w:rsid w:val="00461632"/>
    <w:rsid w:val="00463E5F"/>
    <w:rsid w:val="004646A1"/>
    <w:rsid w:val="004647DA"/>
    <w:rsid w:val="00474062"/>
    <w:rsid w:val="00474278"/>
    <w:rsid w:val="0047658B"/>
    <w:rsid w:val="004775A8"/>
    <w:rsid w:val="00477D6B"/>
    <w:rsid w:val="0048447B"/>
    <w:rsid w:val="00490814"/>
    <w:rsid w:val="00491172"/>
    <w:rsid w:val="00491844"/>
    <w:rsid w:val="00492B37"/>
    <w:rsid w:val="00492DB7"/>
    <w:rsid w:val="004931D8"/>
    <w:rsid w:val="00494307"/>
    <w:rsid w:val="004A1FC6"/>
    <w:rsid w:val="004B0B1D"/>
    <w:rsid w:val="004B0FAE"/>
    <w:rsid w:val="004B13D9"/>
    <w:rsid w:val="004B17E1"/>
    <w:rsid w:val="004B2365"/>
    <w:rsid w:val="004B2B51"/>
    <w:rsid w:val="004B4C08"/>
    <w:rsid w:val="004B5AF7"/>
    <w:rsid w:val="004B5F79"/>
    <w:rsid w:val="004B65A5"/>
    <w:rsid w:val="004C4380"/>
    <w:rsid w:val="004C6FAF"/>
    <w:rsid w:val="004D0F8C"/>
    <w:rsid w:val="004D1C0E"/>
    <w:rsid w:val="004D2D1A"/>
    <w:rsid w:val="004D39C4"/>
    <w:rsid w:val="004D4711"/>
    <w:rsid w:val="004D4CEE"/>
    <w:rsid w:val="004E19BF"/>
    <w:rsid w:val="004E2C51"/>
    <w:rsid w:val="004E4EF7"/>
    <w:rsid w:val="004E616B"/>
    <w:rsid w:val="004E71E2"/>
    <w:rsid w:val="004F0908"/>
    <w:rsid w:val="004F1B26"/>
    <w:rsid w:val="004F4A89"/>
    <w:rsid w:val="004F5F20"/>
    <w:rsid w:val="004F70B8"/>
    <w:rsid w:val="00500AE1"/>
    <w:rsid w:val="005025F3"/>
    <w:rsid w:val="005029D9"/>
    <w:rsid w:val="00511E0C"/>
    <w:rsid w:val="00521E39"/>
    <w:rsid w:val="005264D1"/>
    <w:rsid w:val="0053057A"/>
    <w:rsid w:val="005315C6"/>
    <w:rsid w:val="00533E6D"/>
    <w:rsid w:val="005341EC"/>
    <w:rsid w:val="00535F85"/>
    <w:rsid w:val="0053612F"/>
    <w:rsid w:val="00537159"/>
    <w:rsid w:val="00544699"/>
    <w:rsid w:val="00547D22"/>
    <w:rsid w:val="005510BA"/>
    <w:rsid w:val="00553E95"/>
    <w:rsid w:val="00554758"/>
    <w:rsid w:val="00557BC6"/>
    <w:rsid w:val="005608DC"/>
    <w:rsid w:val="00560A29"/>
    <w:rsid w:val="00561CB0"/>
    <w:rsid w:val="00562470"/>
    <w:rsid w:val="0056282F"/>
    <w:rsid w:val="00562A13"/>
    <w:rsid w:val="00562F79"/>
    <w:rsid w:val="00563C96"/>
    <w:rsid w:val="0056425E"/>
    <w:rsid w:val="005659DF"/>
    <w:rsid w:val="00567E70"/>
    <w:rsid w:val="0057138A"/>
    <w:rsid w:val="0057177E"/>
    <w:rsid w:val="0057379D"/>
    <w:rsid w:val="00577A35"/>
    <w:rsid w:val="00577D44"/>
    <w:rsid w:val="00577DD2"/>
    <w:rsid w:val="00580B3A"/>
    <w:rsid w:val="0058180E"/>
    <w:rsid w:val="00581835"/>
    <w:rsid w:val="0058391A"/>
    <w:rsid w:val="0058399F"/>
    <w:rsid w:val="0058484B"/>
    <w:rsid w:val="00585240"/>
    <w:rsid w:val="005857DD"/>
    <w:rsid w:val="00587DA8"/>
    <w:rsid w:val="005901BE"/>
    <w:rsid w:val="00590DBF"/>
    <w:rsid w:val="00591448"/>
    <w:rsid w:val="00591E76"/>
    <w:rsid w:val="0059371F"/>
    <w:rsid w:val="00594586"/>
    <w:rsid w:val="005945BB"/>
    <w:rsid w:val="00594D27"/>
    <w:rsid w:val="00595212"/>
    <w:rsid w:val="005964D2"/>
    <w:rsid w:val="0059712A"/>
    <w:rsid w:val="005974A7"/>
    <w:rsid w:val="00597B09"/>
    <w:rsid w:val="005A1FAD"/>
    <w:rsid w:val="005A2A27"/>
    <w:rsid w:val="005A47C4"/>
    <w:rsid w:val="005A780A"/>
    <w:rsid w:val="005B010B"/>
    <w:rsid w:val="005B20B6"/>
    <w:rsid w:val="005B258D"/>
    <w:rsid w:val="005B4433"/>
    <w:rsid w:val="005B451D"/>
    <w:rsid w:val="005B4E73"/>
    <w:rsid w:val="005B52ED"/>
    <w:rsid w:val="005C0A3F"/>
    <w:rsid w:val="005C0F69"/>
    <w:rsid w:val="005C1EE4"/>
    <w:rsid w:val="005C3713"/>
    <w:rsid w:val="005C4515"/>
    <w:rsid w:val="005C506E"/>
    <w:rsid w:val="005D1A21"/>
    <w:rsid w:val="005D361C"/>
    <w:rsid w:val="005D4ED6"/>
    <w:rsid w:val="005D5132"/>
    <w:rsid w:val="005D6614"/>
    <w:rsid w:val="005D7A17"/>
    <w:rsid w:val="005E39C8"/>
    <w:rsid w:val="005E5923"/>
    <w:rsid w:val="005E63FB"/>
    <w:rsid w:val="005E7006"/>
    <w:rsid w:val="005F0C5F"/>
    <w:rsid w:val="005F2094"/>
    <w:rsid w:val="005F2A8B"/>
    <w:rsid w:val="005F4816"/>
    <w:rsid w:val="005F536D"/>
    <w:rsid w:val="00601760"/>
    <w:rsid w:val="006026D5"/>
    <w:rsid w:val="00602C20"/>
    <w:rsid w:val="0060348F"/>
    <w:rsid w:val="00603E1C"/>
    <w:rsid w:val="00605827"/>
    <w:rsid w:val="00606046"/>
    <w:rsid w:val="00606B0A"/>
    <w:rsid w:val="006074B6"/>
    <w:rsid w:val="00607566"/>
    <w:rsid w:val="00614327"/>
    <w:rsid w:val="0061449C"/>
    <w:rsid w:val="006145DF"/>
    <w:rsid w:val="00615F8E"/>
    <w:rsid w:val="006165B5"/>
    <w:rsid w:val="00617DA2"/>
    <w:rsid w:val="00624696"/>
    <w:rsid w:val="00625F32"/>
    <w:rsid w:val="006316AB"/>
    <w:rsid w:val="00633A73"/>
    <w:rsid w:val="006348C6"/>
    <w:rsid w:val="00635006"/>
    <w:rsid w:val="0063547F"/>
    <w:rsid w:val="00635DF6"/>
    <w:rsid w:val="0064125C"/>
    <w:rsid w:val="006415C2"/>
    <w:rsid w:val="00642D8C"/>
    <w:rsid w:val="006441F8"/>
    <w:rsid w:val="00646050"/>
    <w:rsid w:val="00651571"/>
    <w:rsid w:val="0065230B"/>
    <w:rsid w:val="00652E64"/>
    <w:rsid w:val="00652EE1"/>
    <w:rsid w:val="006531F6"/>
    <w:rsid w:val="00655DED"/>
    <w:rsid w:val="0066238F"/>
    <w:rsid w:val="00664C83"/>
    <w:rsid w:val="00665C08"/>
    <w:rsid w:val="006662AA"/>
    <w:rsid w:val="00666D58"/>
    <w:rsid w:val="006713CA"/>
    <w:rsid w:val="00672722"/>
    <w:rsid w:val="00674BF9"/>
    <w:rsid w:val="00675680"/>
    <w:rsid w:val="00676C5C"/>
    <w:rsid w:val="00677977"/>
    <w:rsid w:val="00680459"/>
    <w:rsid w:val="0068132F"/>
    <w:rsid w:val="00681597"/>
    <w:rsid w:val="00681900"/>
    <w:rsid w:val="00681AA7"/>
    <w:rsid w:val="00682006"/>
    <w:rsid w:val="00684D29"/>
    <w:rsid w:val="00692298"/>
    <w:rsid w:val="00695558"/>
    <w:rsid w:val="0069657A"/>
    <w:rsid w:val="006A0164"/>
    <w:rsid w:val="006A1839"/>
    <w:rsid w:val="006A20F6"/>
    <w:rsid w:val="006A2C47"/>
    <w:rsid w:val="006A4AEE"/>
    <w:rsid w:val="006A5CC4"/>
    <w:rsid w:val="006A6A58"/>
    <w:rsid w:val="006B11A7"/>
    <w:rsid w:val="006B15DF"/>
    <w:rsid w:val="006B1AC2"/>
    <w:rsid w:val="006B1BAE"/>
    <w:rsid w:val="006B22AB"/>
    <w:rsid w:val="006B35A9"/>
    <w:rsid w:val="006B58D7"/>
    <w:rsid w:val="006C0394"/>
    <w:rsid w:val="006C08D6"/>
    <w:rsid w:val="006C4434"/>
    <w:rsid w:val="006C5A97"/>
    <w:rsid w:val="006C6584"/>
    <w:rsid w:val="006D0840"/>
    <w:rsid w:val="006D0DC0"/>
    <w:rsid w:val="006D26C3"/>
    <w:rsid w:val="006D3B2F"/>
    <w:rsid w:val="006D5E0F"/>
    <w:rsid w:val="006D7898"/>
    <w:rsid w:val="006E0AAD"/>
    <w:rsid w:val="006E1F05"/>
    <w:rsid w:val="006E3C1F"/>
    <w:rsid w:val="006E4645"/>
    <w:rsid w:val="006E64AD"/>
    <w:rsid w:val="006E6C57"/>
    <w:rsid w:val="006F1B6C"/>
    <w:rsid w:val="006F64BD"/>
    <w:rsid w:val="006F72B0"/>
    <w:rsid w:val="006F78F8"/>
    <w:rsid w:val="006F7E9F"/>
    <w:rsid w:val="00700172"/>
    <w:rsid w:val="00702002"/>
    <w:rsid w:val="0070319A"/>
    <w:rsid w:val="007056E4"/>
    <w:rsid w:val="007058FB"/>
    <w:rsid w:val="007112F6"/>
    <w:rsid w:val="00713C72"/>
    <w:rsid w:val="007168D3"/>
    <w:rsid w:val="00717B57"/>
    <w:rsid w:val="00721A60"/>
    <w:rsid w:val="00723058"/>
    <w:rsid w:val="007241D6"/>
    <w:rsid w:val="007267CA"/>
    <w:rsid w:val="00727EDF"/>
    <w:rsid w:val="0073256C"/>
    <w:rsid w:val="00732A8F"/>
    <w:rsid w:val="00735884"/>
    <w:rsid w:val="00735906"/>
    <w:rsid w:val="00735BAD"/>
    <w:rsid w:val="007369A6"/>
    <w:rsid w:val="00741124"/>
    <w:rsid w:val="0074171D"/>
    <w:rsid w:val="007463BA"/>
    <w:rsid w:val="00747A51"/>
    <w:rsid w:val="00751B91"/>
    <w:rsid w:val="00751F90"/>
    <w:rsid w:val="00752E4C"/>
    <w:rsid w:val="00753E8C"/>
    <w:rsid w:val="0075548B"/>
    <w:rsid w:val="0075676A"/>
    <w:rsid w:val="00756857"/>
    <w:rsid w:val="0075747A"/>
    <w:rsid w:val="0075756F"/>
    <w:rsid w:val="00760DB1"/>
    <w:rsid w:val="00764C90"/>
    <w:rsid w:val="0076577A"/>
    <w:rsid w:val="00766301"/>
    <w:rsid w:val="00772010"/>
    <w:rsid w:val="0077231B"/>
    <w:rsid w:val="00773412"/>
    <w:rsid w:val="007742D2"/>
    <w:rsid w:val="0077444C"/>
    <w:rsid w:val="007748E1"/>
    <w:rsid w:val="00776957"/>
    <w:rsid w:val="00777AEB"/>
    <w:rsid w:val="00777BF5"/>
    <w:rsid w:val="00783511"/>
    <w:rsid w:val="007854AD"/>
    <w:rsid w:val="00785F1C"/>
    <w:rsid w:val="00787A04"/>
    <w:rsid w:val="00791335"/>
    <w:rsid w:val="007932C4"/>
    <w:rsid w:val="00796ABD"/>
    <w:rsid w:val="00797D50"/>
    <w:rsid w:val="007A0D57"/>
    <w:rsid w:val="007A1754"/>
    <w:rsid w:val="007A56A8"/>
    <w:rsid w:val="007A6594"/>
    <w:rsid w:val="007A6DA8"/>
    <w:rsid w:val="007A7E32"/>
    <w:rsid w:val="007B3453"/>
    <w:rsid w:val="007B395F"/>
    <w:rsid w:val="007B4215"/>
    <w:rsid w:val="007B47E7"/>
    <w:rsid w:val="007B48BE"/>
    <w:rsid w:val="007B52F0"/>
    <w:rsid w:val="007B553A"/>
    <w:rsid w:val="007B6A58"/>
    <w:rsid w:val="007C01E9"/>
    <w:rsid w:val="007C1B8B"/>
    <w:rsid w:val="007C203F"/>
    <w:rsid w:val="007C67FB"/>
    <w:rsid w:val="007C682D"/>
    <w:rsid w:val="007D03B6"/>
    <w:rsid w:val="007D14D0"/>
    <w:rsid w:val="007D1613"/>
    <w:rsid w:val="007D20EA"/>
    <w:rsid w:val="007D4680"/>
    <w:rsid w:val="007D5FB3"/>
    <w:rsid w:val="007D7A67"/>
    <w:rsid w:val="007E07EA"/>
    <w:rsid w:val="007E442C"/>
    <w:rsid w:val="007E7A8B"/>
    <w:rsid w:val="007F0A71"/>
    <w:rsid w:val="007F4B84"/>
    <w:rsid w:val="007F5373"/>
    <w:rsid w:val="007F586B"/>
    <w:rsid w:val="007F65E2"/>
    <w:rsid w:val="007F6C8E"/>
    <w:rsid w:val="0080481B"/>
    <w:rsid w:val="008060F9"/>
    <w:rsid w:val="0081049F"/>
    <w:rsid w:val="00811F1B"/>
    <w:rsid w:val="00812398"/>
    <w:rsid w:val="00812D10"/>
    <w:rsid w:val="00815ED1"/>
    <w:rsid w:val="0081748C"/>
    <w:rsid w:val="00817B2A"/>
    <w:rsid w:val="00817B65"/>
    <w:rsid w:val="00820BF4"/>
    <w:rsid w:val="0082253A"/>
    <w:rsid w:val="00823EAF"/>
    <w:rsid w:val="00825E8D"/>
    <w:rsid w:val="008263C2"/>
    <w:rsid w:val="0082672E"/>
    <w:rsid w:val="008274EC"/>
    <w:rsid w:val="0083008E"/>
    <w:rsid w:val="008330B8"/>
    <w:rsid w:val="0083723E"/>
    <w:rsid w:val="008400FA"/>
    <w:rsid w:val="0084203C"/>
    <w:rsid w:val="00842F0A"/>
    <w:rsid w:val="0084366E"/>
    <w:rsid w:val="00843B18"/>
    <w:rsid w:val="00843C07"/>
    <w:rsid w:val="00844681"/>
    <w:rsid w:val="00844E5A"/>
    <w:rsid w:val="008455BE"/>
    <w:rsid w:val="00846F29"/>
    <w:rsid w:val="008471E5"/>
    <w:rsid w:val="008478E0"/>
    <w:rsid w:val="0084799F"/>
    <w:rsid w:val="008506F1"/>
    <w:rsid w:val="00850C7A"/>
    <w:rsid w:val="008525FA"/>
    <w:rsid w:val="00853DC4"/>
    <w:rsid w:val="008558E3"/>
    <w:rsid w:val="00861401"/>
    <w:rsid w:val="008624CD"/>
    <w:rsid w:val="00862F8F"/>
    <w:rsid w:val="00866B69"/>
    <w:rsid w:val="008679C5"/>
    <w:rsid w:val="008705DD"/>
    <w:rsid w:val="00873EE5"/>
    <w:rsid w:val="0087578B"/>
    <w:rsid w:val="00881E46"/>
    <w:rsid w:val="008823DE"/>
    <w:rsid w:val="00883782"/>
    <w:rsid w:val="00883F50"/>
    <w:rsid w:val="0088487F"/>
    <w:rsid w:val="00884B7D"/>
    <w:rsid w:val="008850B7"/>
    <w:rsid w:val="008856F0"/>
    <w:rsid w:val="00885B10"/>
    <w:rsid w:val="00886B24"/>
    <w:rsid w:val="00891E46"/>
    <w:rsid w:val="008A0513"/>
    <w:rsid w:val="008A3490"/>
    <w:rsid w:val="008A3CD3"/>
    <w:rsid w:val="008A4972"/>
    <w:rsid w:val="008A4E99"/>
    <w:rsid w:val="008A569F"/>
    <w:rsid w:val="008A79D9"/>
    <w:rsid w:val="008B17BB"/>
    <w:rsid w:val="008B2CC1"/>
    <w:rsid w:val="008B3D24"/>
    <w:rsid w:val="008B4B5E"/>
    <w:rsid w:val="008B54F1"/>
    <w:rsid w:val="008B5C24"/>
    <w:rsid w:val="008B60B2"/>
    <w:rsid w:val="008C100F"/>
    <w:rsid w:val="008C1C6A"/>
    <w:rsid w:val="008C2EF4"/>
    <w:rsid w:val="008C49B6"/>
    <w:rsid w:val="008C513D"/>
    <w:rsid w:val="008D0173"/>
    <w:rsid w:val="008D2429"/>
    <w:rsid w:val="008D34D1"/>
    <w:rsid w:val="008D4F5A"/>
    <w:rsid w:val="008D53A7"/>
    <w:rsid w:val="008D580F"/>
    <w:rsid w:val="008D5C12"/>
    <w:rsid w:val="008E0BF3"/>
    <w:rsid w:val="008E0F63"/>
    <w:rsid w:val="008E234E"/>
    <w:rsid w:val="008E2F7C"/>
    <w:rsid w:val="008E4A54"/>
    <w:rsid w:val="008E7A0D"/>
    <w:rsid w:val="008F0437"/>
    <w:rsid w:val="008F16ED"/>
    <w:rsid w:val="008F2030"/>
    <w:rsid w:val="009008E9"/>
    <w:rsid w:val="00901C49"/>
    <w:rsid w:val="00902A03"/>
    <w:rsid w:val="00902D3C"/>
    <w:rsid w:val="00902D93"/>
    <w:rsid w:val="009044F3"/>
    <w:rsid w:val="00904B14"/>
    <w:rsid w:val="00904B99"/>
    <w:rsid w:val="0090623E"/>
    <w:rsid w:val="009064EB"/>
    <w:rsid w:val="0090731E"/>
    <w:rsid w:val="00911110"/>
    <w:rsid w:val="009118DD"/>
    <w:rsid w:val="00913296"/>
    <w:rsid w:val="00914E90"/>
    <w:rsid w:val="00915AAA"/>
    <w:rsid w:val="00915B14"/>
    <w:rsid w:val="00916EE2"/>
    <w:rsid w:val="00917992"/>
    <w:rsid w:val="009179EB"/>
    <w:rsid w:val="00917F61"/>
    <w:rsid w:val="00921603"/>
    <w:rsid w:val="00922C34"/>
    <w:rsid w:val="0092323F"/>
    <w:rsid w:val="00926335"/>
    <w:rsid w:val="0092675A"/>
    <w:rsid w:val="009277F8"/>
    <w:rsid w:val="00927BA7"/>
    <w:rsid w:val="00931668"/>
    <w:rsid w:val="00932697"/>
    <w:rsid w:val="00935979"/>
    <w:rsid w:val="0093605B"/>
    <w:rsid w:val="0093644D"/>
    <w:rsid w:val="00937635"/>
    <w:rsid w:val="009376C6"/>
    <w:rsid w:val="00943066"/>
    <w:rsid w:val="009451D1"/>
    <w:rsid w:val="009467E1"/>
    <w:rsid w:val="0094714E"/>
    <w:rsid w:val="009472CF"/>
    <w:rsid w:val="0095142F"/>
    <w:rsid w:val="00951C32"/>
    <w:rsid w:val="009535DC"/>
    <w:rsid w:val="0095573F"/>
    <w:rsid w:val="00956C7E"/>
    <w:rsid w:val="00957DCF"/>
    <w:rsid w:val="00961108"/>
    <w:rsid w:val="00966087"/>
    <w:rsid w:val="00966A22"/>
    <w:rsid w:val="0096722F"/>
    <w:rsid w:val="00972171"/>
    <w:rsid w:val="00975F68"/>
    <w:rsid w:val="00977F76"/>
    <w:rsid w:val="00980843"/>
    <w:rsid w:val="009943CF"/>
    <w:rsid w:val="009965D1"/>
    <w:rsid w:val="009A1B9C"/>
    <w:rsid w:val="009A1C97"/>
    <w:rsid w:val="009A2277"/>
    <w:rsid w:val="009A2520"/>
    <w:rsid w:val="009A3096"/>
    <w:rsid w:val="009A4D26"/>
    <w:rsid w:val="009B0E71"/>
    <w:rsid w:val="009B6BC7"/>
    <w:rsid w:val="009B75FE"/>
    <w:rsid w:val="009C10F4"/>
    <w:rsid w:val="009C2865"/>
    <w:rsid w:val="009C4964"/>
    <w:rsid w:val="009C59E2"/>
    <w:rsid w:val="009C6116"/>
    <w:rsid w:val="009D07B2"/>
    <w:rsid w:val="009D0EAF"/>
    <w:rsid w:val="009D1660"/>
    <w:rsid w:val="009D30F1"/>
    <w:rsid w:val="009D3425"/>
    <w:rsid w:val="009D3CC2"/>
    <w:rsid w:val="009D5988"/>
    <w:rsid w:val="009D5F51"/>
    <w:rsid w:val="009E2791"/>
    <w:rsid w:val="009E2F00"/>
    <w:rsid w:val="009E3AED"/>
    <w:rsid w:val="009E3F6F"/>
    <w:rsid w:val="009F05C2"/>
    <w:rsid w:val="009F3795"/>
    <w:rsid w:val="009F3BF9"/>
    <w:rsid w:val="009F3E85"/>
    <w:rsid w:val="009F499F"/>
    <w:rsid w:val="009F580D"/>
    <w:rsid w:val="00A00241"/>
    <w:rsid w:val="00A0196C"/>
    <w:rsid w:val="00A068B1"/>
    <w:rsid w:val="00A07347"/>
    <w:rsid w:val="00A0764D"/>
    <w:rsid w:val="00A07B6E"/>
    <w:rsid w:val="00A10EF8"/>
    <w:rsid w:val="00A1192B"/>
    <w:rsid w:val="00A15E94"/>
    <w:rsid w:val="00A15F72"/>
    <w:rsid w:val="00A17415"/>
    <w:rsid w:val="00A211A4"/>
    <w:rsid w:val="00A219BB"/>
    <w:rsid w:val="00A22694"/>
    <w:rsid w:val="00A22CD5"/>
    <w:rsid w:val="00A23020"/>
    <w:rsid w:val="00A23242"/>
    <w:rsid w:val="00A25547"/>
    <w:rsid w:val="00A267A3"/>
    <w:rsid w:val="00A26F2A"/>
    <w:rsid w:val="00A32D76"/>
    <w:rsid w:val="00A339F3"/>
    <w:rsid w:val="00A358DA"/>
    <w:rsid w:val="00A35B42"/>
    <w:rsid w:val="00A35D34"/>
    <w:rsid w:val="00A35D82"/>
    <w:rsid w:val="00A374F8"/>
    <w:rsid w:val="00A416BB"/>
    <w:rsid w:val="00A42DAF"/>
    <w:rsid w:val="00A44FD9"/>
    <w:rsid w:val="00A45BD8"/>
    <w:rsid w:val="00A465D1"/>
    <w:rsid w:val="00A468DB"/>
    <w:rsid w:val="00A50766"/>
    <w:rsid w:val="00A51290"/>
    <w:rsid w:val="00A5334D"/>
    <w:rsid w:val="00A56362"/>
    <w:rsid w:val="00A5708C"/>
    <w:rsid w:val="00A603D2"/>
    <w:rsid w:val="00A60782"/>
    <w:rsid w:val="00A65014"/>
    <w:rsid w:val="00A65C6C"/>
    <w:rsid w:val="00A678A1"/>
    <w:rsid w:val="00A71B0A"/>
    <w:rsid w:val="00A738EB"/>
    <w:rsid w:val="00A74EF5"/>
    <w:rsid w:val="00A756C8"/>
    <w:rsid w:val="00A75C3D"/>
    <w:rsid w:val="00A778BF"/>
    <w:rsid w:val="00A77DBB"/>
    <w:rsid w:val="00A80235"/>
    <w:rsid w:val="00A845AA"/>
    <w:rsid w:val="00A85B8E"/>
    <w:rsid w:val="00A8625A"/>
    <w:rsid w:val="00A86294"/>
    <w:rsid w:val="00A86D59"/>
    <w:rsid w:val="00A8716C"/>
    <w:rsid w:val="00A8772C"/>
    <w:rsid w:val="00A94CF9"/>
    <w:rsid w:val="00A9564B"/>
    <w:rsid w:val="00AA0BC7"/>
    <w:rsid w:val="00AA0F85"/>
    <w:rsid w:val="00AA16A7"/>
    <w:rsid w:val="00AA17ED"/>
    <w:rsid w:val="00AA24A7"/>
    <w:rsid w:val="00AA653A"/>
    <w:rsid w:val="00AA7CA6"/>
    <w:rsid w:val="00AA7E8E"/>
    <w:rsid w:val="00AB0E3D"/>
    <w:rsid w:val="00AB496C"/>
    <w:rsid w:val="00AB5D89"/>
    <w:rsid w:val="00AC205C"/>
    <w:rsid w:val="00AC21C9"/>
    <w:rsid w:val="00AC2A66"/>
    <w:rsid w:val="00AC78B5"/>
    <w:rsid w:val="00AD1739"/>
    <w:rsid w:val="00AD45AA"/>
    <w:rsid w:val="00AD63AE"/>
    <w:rsid w:val="00AD7AD0"/>
    <w:rsid w:val="00AE0323"/>
    <w:rsid w:val="00AE08E8"/>
    <w:rsid w:val="00AE1616"/>
    <w:rsid w:val="00AE3A87"/>
    <w:rsid w:val="00AE40A0"/>
    <w:rsid w:val="00AE5386"/>
    <w:rsid w:val="00AE5D24"/>
    <w:rsid w:val="00AF2CF4"/>
    <w:rsid w:val="00AF5C73"/>
    <w:rsid w:val="00AF6AF8"/>
    <w:rsid w:val="00AF7916"/>
    <w:rsid w:val="00AF7A53"/>
    <w:rsid w:val="00B050D5"/>
    <w:rsid w:val="00B05A69"/>
    <w:rsid w:val="00B05BC8"/>
    <w:rsid w:val="00B06310"/>
    <w:rsid w:val="00B069FA"/>
    <w:rsid w:val="00B06B48"/>
    <w:rsid w:val="00B06DBC"/>
    <w:rsid w:val="00B10086"/>
    <w:rsid w:val="00B10289"/>
    <w:rsid w:val="00B1054F"/>
    <w:rsid w:val="00B16951"/>
    <w:rsid w:val="00B16ADA"/>
    <w:rsid w:val="00B170FC"/>
    <w:rsid w:val="00B20391"/>
    <w:rsid w:val="00B20F20"/>
    <w:rsid w:val="00B2140B"/>
    <w:rsid w:val="00B229F9"/>
    <w:rsid w:val="00B23823"/>
    <w:rsid w:val="00B26380"/>
    <w:rsid w:val="00B307B6"/>
    <w:rsid w:val="00B3140F"/>
    <w:rsid w:val="00B33FA2"/>
    <w:rsid w:val="00B35406"/>
    <w:rsid w:val="00B3620B"/>
    <w:rsid w:val="00B369AC"/>
    <w:rsid w:val="00B37BF6"/>
    <w:rsid w:val="00B40598"/>
    <w:rsid w:val="00B40C6E"/>
    <w:rsid w:val="00B42A24"/>
    <w:rsid w:val="00B43BF5"/>
    <w:rsid w:val="00B50B99"/>
    <w:rsid w:val="00B5666C"/>
    <w:rsid w:val="00B57C59"/>
    <w:rsid w:val="00B61229"/>
    <w:rsid w:val="00B61A02"/>
    <w:rsid w:val="00B62CD9"/>
    <w:rsid w:val="00B64184"/>
    <w:rsid w:val="00B67DD4"/>
    <w:rsid w:val="00B70A77"/>
    <w:rsid w:val="00B71232"/>
    <w:rsid w:val="00B802A6"/>
    <w:rsid w:val="00B81585"/>
    <w:rsid w:val="00B831F9"/>
    <w:rsid w:val="00B832DA"/>
    <w:rsid w:val="00B840C5"/>
    <w:rsid w:val="00B847EE"/>
    <w:rsid w:val="00B8748D"/>
    <w:rsid w:val="00B955CC"/>
    <w:rsid w:val="00B96B02"/>
    <w:rsid w:val="00B9734B"/>
    <w:rsid w:val="00BA1317"/>
    <w:rsid w:val="00BA2582"/>
    <w:rsid w:val="00BA57D8"/>
    <w:rsid w:val="00BA5C1C"/>
    <w:rsid w:val="00BA7185"/>
    <w:rsid w:val="00BB02E6"/>
    <w:rsid w:val="00BB0924"/>
    <w:rsid w:val="00BB1119"/>
    <w:rsid w:val="00BB51EC"/>
    <w:rsid w:val="00BB5547"/>
    <w:rsid w:val="00BB6870"/>
    <w:rsid w:val="00BB6ACF"/>
    <w:rsid w:val="00BC0507"/>
    <w:rsid w:val="00BC0608"/>
    <w:rsid w:val="00BC0913"/>
    <w:rsid w:val="00BC2770"/>
    <w:rsid w:val="00BC44A0"/>
    <w:rsid w:val="00BC503B"/>
    <w:rsid w:val="00BC58D0"/>
    <w:rsid w:val="00BC5BAD"/>
    <w:rsid w:val="00BC5DFF"/>
    <w:rsid w:val="00BC798C"/>
    <w:rsid w:val="00BC7E27"/>
    <w:rsid w:val="00BD01DF"/>
    <w:rsid w:val="00BD0EAB"/>
    <w:rsid w:val="00BD18FD"/>
    <w:rsid w:val="00BD4FB3"/>
    <w:rsid w:val="00BD5DD4"/>
    <w:rsid w:val="00BD6CB0"/>
    <w:rsid w:val="00BD7471"/>
    <w:rsid w:val="00BD7FD5"/>
    <w:rsid w:val="00BE0F44"/>
    <w:rsid w:val="00BE18EA"/>
    <w:rsid w:val="00BE6506"/>
    <w:rsid w:val="00BF238A"/>
    <w:rsid w:val="00BF2600"/>
    <w:rsid w:val="00BF3928"/>
    <w:rsid w:val="00C0043F"/>
    <w:rsid w:val="00C00A5C"/>
    <w:rsid w:val="00C03C69"/>
    <w:rsid w:val="00C04301"/>
    <w:rsid w:val="00C04F11"/>
    <w:rsid w:val="00C06AF1"/>
    <w:rsid w:val="00C06E0C"/>
    <w:rsid w:val="00C0760B"/>
    <w:rsid w:val="00C0778A"/>
    <w:rsid w:val="00C079A9"/>
    <w:rsid w:val="00C11BFE"/>
    <w:rsid w:val="00C12233"/>
    <w:rsid w:val="00C13DE2"/>
    <w:rsid w:val="00C1503B"/>
    <w:rsid w:val="00C208F4"/>
    <w:rsid w:val="00C2307F"/>
    <w:rsid w:val="00C235CC"/>
    <w:rsid w:val="00C26C39"/>
    <w:rsid w:val="00C2726B"/>
    <w:rsid w:val="00C31088"/>
    <w:rsid w:val="00C3352B"/>
    <w:rsid w:val="00C340A7"/>
    <w:rsid w:val="00C40F8B"/>
    <w:rsid w:val="00C45F83"/>
    <w:rsid w:val="00C466C6"/>
    <w:rsid w:val="00C47FF4"/>
    <w:rsid w:val="00C510C3"/>
    <w:rsid w:val="00C514E2"/>
    <w:rsid w:val="00C518FA"/>
    <w:rsid w:val="00C52F7E"/>
    <w:rsid w:val="00C5441E"/>
    <w:rsid w:val="00C55853"/>
    <w:rsid w:val="00C56047"/>
    <w:rsid w:val="00C5663E"/>
    <w:rsid w:val="00C56CBA"/>
    <w:rsid w:val="00C57102"/>
    <w:rsid w:val="00C601D1"/>
    <w:rsid w:val="00C60F16"/>
    <w:rsid w:val="00C61F55"/>
    <w:rsid w:val="00C6510D"/>
    <w:rsid w:val="00C66353"/>
    <w:rsid w:val="00C70F1C"/>
    <w:rsid w:val="00C71F74"/>
    <w:rsid w:val="00C7501D"/>
    <w:rsid w:val="00C77335"/>
    <w:rsid w:val="00C8120E"/>
    <w:rsid w:val="00C81F83"/>
    <w:rsid w:val="00C836F2"/>
    <w:rsid w:val="00C83741"/>
    <w:rsid w:val="00C9112A"/>
    <w:rsid w:val="00C92F25"/>
    <w:rsid w:val="00C94629"/>
    <w:rsid w:val="00C94F74"/>
    <w:rsid w:val="00C9613D"/>
    <w:rsid w:val="00C9614A"/>
    <w:rsid w:val="00C971EA"/>
    <w:rsid w:val="00C97E2C"/>
    <w:rsid w:val="00CA06F0"/>
    <w:rsid w:val="00CA153B"/>
    <w:rsid w:val="00CA3E38"/>
    <w:rsid w:val="00CA4BD1"/>
    <w:rsid w:val="00CA64D8"/>
    <w:rsid w:val="00CA6F82"/>
    <w:rsid w:val="00CB0E5A"/>
    <w:rsid w:val="00CB1A0E"/>
    <w:rsid w:val="00CB267D"/>
    <w:rsid w:val="00CB3EEC"/>
    <w:rsid w:val="00CB4E39"/>
    <w:rsid w:val="00CB54AD"/>
    <w:rsid w:val="00CB6A7D"/>
    <w:rsid w:val="00CB737A"/>
    <w:rsid w:val="00CC21F1"/>
    <w:rsid w:val="00CC3313"/>
    <w:rsid w:val="00CC3AA7"/>
    <w:rsid w:val="00CC4A47"/>
    <w:rsid w:val="00CC6323"/>
    <w:rsid w:val="00CC7A98"/>
    <w:rsid w:val="00CD12C6"/>
    <w:rsid w:val="00CD2119"/>
    <w:rsid w:val="00CD29B8"/>
    <w:rsid w:val="00CD3036"/>
    <w:rsid w:val="00CD33D1"/>
    <w:rsid w:val="00CD42F7"/>
    <w:rsid w:val="00CD43DC"/>
    <w:rsid w:val="00CD5E76"/>
    <w:rsid w:val="00CD6D6C"/>
    <w:rsid w:val="00CD7997"/>
    <w:rsid w:val="00CD7BFC"/>
    <w:rsid w:val="00CE0C54"/>
    <w:rsid w:val="00CE1DC2"/>
    <w:rsid w:val="00CE2A3B"/>
    <w:rsid w:val="00CE4E25"/>
    <w:rsid w:val="00CE6176"/>
    <w:rsid w:val="00CE65D4"/>
    <w:rsid w:val="00CE6BC9"/>
    <w:rsid w:val="00CE6DE1"/>
    <w:rsid w:val="00CF00C1"/>
    <w:rsid w:val="00CF1A4A"/>
    <w:rsid w:val="00CF5318"/>
    <w:rsid w:val="00CF6EE1"/>
    <w:rsid w:val="00D01184"/>
    <w:rsid w:val="00D03179"/>
    <w:rsid w:val="00D0405B"/>
    <w:rsid w:val="00D1072F"/>
    <w:rsid w:val="00D107ED"/>
    <w:rsid w:val="00D113F9"/>
    <w:rsid w:val="00D11864"/>
    <w:rsid w:val="00D21739"/>
    <w:rsid w:val="00D224D4"/>
    <w:rsid w:val="00D23C5C"/>
    <w:rsid w:val="00D243E5"/>
    <w:rsid w:val="00D24B91"/>
    <w:rsid w:val="00D24B97"/>
    <w:rsid w:val="00D261D2"/>
    <w:rsid w:val="00D3356A"/>
    <w:rsid w:val="00D347DE"/>
    <w:rsid w:val="00D359D5"/>
    <w:rsid w:val="00D361DF"/>
    <w:rsid w:val="00D36A7B"/>
    <w:rsid w:val="00D3721E"/>
    <w:rsid w:val="00D41357"/>
    <w:rsid w:val="00D45252"/>
    <w:rsid w:val="00D514C2"/>
    <w:rsid w:val="00D52396"/>
    <w:rsid w:val="00D55493"/>
    <w:rsid w:val="00D606A4"/>
    <w:rsid w:val="00D64960"/>
    <w:rsid w:val="00D655E3"/>
    <w:rsid w:val="00D65B97"/>
    <w:rsid w:val="00D66741"/>
    <w:rsid w:val="00D66E19"/>
    <w:rsid w:val="00D719EB"/>
    <w:rsid w:val="00D71B4D"/>
    <w:rsid w:val="00D722E7"/>
    <w:rsid w:val="00D7266F"/>
    <w:rsid w:val="00D75856"/>
    <w:rsid w:val="00D758E4"/>
    <w:rsid w:val="00D75A09"/>
    <w:rsid w:val="00D76962"/>
    <w:rsid w:val="00D76D7A"/>
    <w:rsid w:val="00D80637"/>
    <w:rsid w:val="00D867B3"/>
    <w:rsid w:val="00D86A16"/>
    <w:rsid w:val="00D8751E"/>
    <w:rsid w:val="00D90A30"/>
    <w:rsid w:val="00D934E1"/>
    <w:rsid w:val="00D93D55"/>
    <w:rsid w:val="00D9421A"/>
    <w:rsid w:val="00D94E31"/>
    <w:rsid w:val="00D955BA"/>
    <w:rsid w:val="00D963EA"/>
    <w:rsid w:val="00D97CF7"/>
    <w:rsid w:val="00DA0484"/>
    <w:rsid w:val="00DA56F0"/>
    <w:rsid w:val="00DA77BA"/>
    <w:rsid w:val="00DB0CE8"/>
    <w:rsid w:val="00DB112A"/>
    <w:rsid w:val="00DB118E"/>
    <w:rsid w:val="00DB3807"/>
    <w:rsid w:val="00DB390C"/>
    <w:rsid w:val="00DB55A0"/>
    <w:rsid w:val="00DB581C"/>
    <w:rsid w:val="00DB5846"/>
    <w:rsid w:val="00DB59ED"/>
    <w:rsid w:val="00DB5A63"/>
    <w:rsid w:val="00DB5C60"/>
    <w:rsid w:val="00DB6991"/>
    <w:rsid w:val="00DB7195"/>
    <w:rsid w:val="00DB743E"/>
    <w:rsid w:val="00DB786C"/>
    <w:rsid w:val="00DB7C71"/>
    <w:rsid w:val="00DC155B"/>
    <w:rsid w:val="00DC41C7"/>
    <w:rsid w:val="00DC6A6E"/>
    <w:rsid w:val="00DC6DC1"/>
    <w:rsid w:val="00DD0031"/>
    <w:rsid w:val="00DD12D6"/>
    <w:rsid w:val="00DD16B4"/>
    <w:rsid w:val="00DD1A84"/>
    <w:rsid w:val="00DD2505"/>
    <w:rsid w:val="00DD38AF"/>
    <w:rsid w:val="00DD482B"/>
    <w:rsid w:val="00DD64A8"/>
    <w:rsid w:val="00DD6611"/>
    <w:rsid w:val="00DD76DD"/>
    <w:rsid w:val="00DE2E0E"/>
    <w:rsid w:val="00DE45B1"/>
    <w:rsid w:val="00DE5E70"/>
    <w:rsid w:val="00DE66C3"/>
    <w:rsid w:val="00DE78D2"/>
    <w:rsid w:val="00DF1624"/>
    <w:rsid w:val="00DF1C25"/>
    <w:rsid w:val="00DF2D7C"/>
    <w:rsid w:val="00DF2F29"/>
    <w:rsid w:val="00E0062D"/>
    <w:rsid w:val="00E017D8"/>
    <w:rsid w:val="00E0210C"/>
    <w:rsid w:val="00E024B8"/>
    <w:rsid w:val="00E02FD2"/>
    <w:rsid w:val="00E032A9"/>
    <w:rsid w:val="00E105BA"/>
    <w:rsid w:val="00E11F6E"/>
    <w:rsid w:val="00E13D9D"/>
    <w:rsid w:val="00E161A2"/>
    <w:rsid w:val="00E1704E"/>
    <w:rsid w:val="00E23F08"/>
    <w:rsid w:val="00E25335"/>
    <w:rsid w:val="00E25D8B"/>
    <w:rsid w:val="00E3107C"/>
    <w:rsid w:val="00E31E45"/>
    <w:rsid w:val="00E32857"/>
    <w:rsid w:val="00E329DE"/>
    <w:rsid w:val="00E32D58"/>
    <w:rsid w:val="00E335FE"/>
    <w:rsid w:val="00E35CA7"/>
    <w:rsid w:val="00E40792"/>
    <w:rsid w:val="00E43747"/>
    <w:rsid w:val="00E43F68"/>
    <w:rsid w:val="00E47150"/>
    <w:rsid w:val="00E5008F"/>
    <w:rsid w:val="00E5021F"/>
    <w:rsid w:val="00E52B98"/>
    <w:rsid w:val="00E54334"/>
    <w:rsid w:val="00E549F4"/>
    <w:rsid w:val="00E578C2"/>
    <w:rsid w:val="00E60563"/>
    <w:rsid w:val="00E61179"/>
    <w:rsid w:val="00E620B3"/>
    <w:rsid w:val="00E62CEF"/>
    <w:rsid w:val="00E63780"/>
    <w:rsid w:val="00E66352"/>
    <w:rsid w:val="00E671A6"/>
    <w:rsid w:val="00E67E02"/>
    <w:rsid w:val="00E701A2"/>
    <w:rsid w:val="00E70FF1"/>
    <w:rsid w:val="00E71931"/>
    <w:rsid w:val="00E71BED"/>
    <w:rsid w:val="00E731BE"/>
    <w:rsid w:val="00E739AF"/>
    <w:rsid w:val="00E7405D"/>
    <w:rsid w:val="00E742E2"/>
    <w:rsid w:val="00E7475B"/>
    <w:rsid w:val="00E753C8"/>
    <w:rsid w:val="00E76A04"/>
    <w:rsid w:val="00E83F04"/>
    <w:rsid w:val="00E85FB5"/>
    <w:rsid w:val="00E863FA"/>
    <w:rsid w:val="00E86F62"/>
    <w:rsid w:val="00E87220"/>
    <w:rsid w:val="00E90018"/>
    <w:rsid w:val="00E920BF"/>
    <w:rsid w:val="00E93FC7"/>
    <w:rsid w:val="00E95056"/>
    <w:rsid w:val="00E97B5C"/>
    <w:rsid w:val="00EA0D39"/>
    <w:rsid w:val="00EA24E3"/>
    <w:rsid w:val="00EA3C8A"/>
    <w:rsid w:val="00EA4776"/>
    <w:rsid w:val="00EA4BE9"/>
    <w:rsid w:val="00EA5937"/>
    <w:rsid w:val="00EA5F02"/>
    <w:rsid w:val="00EA6966"/>
    <w:rsid w:val="00EA7E66"/>
    <w:rsid w:val="00EB03CE"/>
    <w:rsid w:val="00EB04D9"/>
    <w:rsid w:val="00EB3AD7"/>
    <w:rsid w:val="00EC48B1"/>
    <w:rsid w:val="00EC4E49"/>
    <w:rsid w:val="00EC606A"/>
    <w:rsid w:val="00EC6EE6"/>
    <w:rsid w:val="00ED0BCB"/>
    <w:rsid w:val="00ED21E3"/>
    <w:rsid w:val="00ED2A5B"/>
    <w:rsid w:val="00ED57DC"/>
    <w:rsid w:val="00ED65CD"/>
    <w:rsid w:val="00ED7443"/>
    <w:rsid w:val="00ED77FB"/>
    <w:rsid w:val="00EE11B7"/>
    <w:rsid w:val="00EE2E31"/>
    <w:rsid w:val="00EE3496"/>
    <w:rsid w:val="00EE41F0"/>
    <w:rsid w:val="00EE5A79"/>
    <w:rsid w:val="00EE6225"/>
    <w:rsid w:val="00EE75B2"/>
    <w:rsid w:val="00EF1570"/>
    <w:rsid w:val="00EF487B"/>
    <w:rsid w:val="00EF5718"/>
    <w:rsid w:val="00EF729D"/>
    <w:rsid w:val="00EF77BC"/>
    <w:rsid w:val="00F019C3"/>
    <w:rsid w:val="00F021A6"/>
    <w:rsid w:val="00F036AA"/>
    <w:rsid w:val="00F0374A"/>
    <w:rsid w:val="00F053B3"/>
    <w:rsid w:val="00F05585"/>
    <w:rsid w:val="00F071C4"/>
    <w:rsid w:val="00F11D94"/>
    <w:rsid w:val="00F120A1"/>
    <w:rsid w:val="00F129D9"/>
    <w:rsid w:val="00F14317"/>
    <w:rsid w:val="00F1511A"/>
    <w:rsid w:val="00F21693"/>
    <w:rsid w:val="00F21E54"/>
    <w:rsid w:val="00F23C54"/>
    <w:rsid w:val="00F247F4"/>
    <w:rsid w:val="00F24DEB"/>
    <w:rsid w:val="00F26F0D"/>
    <w:rsid w:val="00F3061B"/>
    <w:rsid w:val="00F34A48"/>
    <w:rsid w:val="00F34F52"/>
    <w:rsid w:val="00F364A5"/>
    <w:rsid w:val="00F41DC6"/>
    <w:rsid w:val="00F431C2"/>
    <w:rsid w:val="00F446DF"/>
    <w:rsid w:val="00F44CCD"/>
    <w:rsid w:val="00F516AF"/>
    <w:rsid w:val="00F51B29"/>
    <w:rsid w:val="00F51D85"/>
    <w:rsid w:val="00F53843"/>
    <w:rsid w:val="00F53FA1"/>
    <w:rsid w:val="00F5609D"/>
    <w:rsid w:val="00F56AE5"/>
    <w:rsid w:val="00F6046A"/>
    <w:rsid w:val="00F630C4"/>
    <w:rsid w:val="00F6452F"/>
    <w:rsid w:val="00F66152"/>
    <w:rsid w:val="00F6695A"/>
    <w:rsid w:val="00F67E24"/>
    <w:rsid w:val="00F72FC7"/>
    <w:rsid w:val="00F73674"/>
    <w:rsid w:val="00F744AB"/>
    <w:rsid w:val="00F748B6"/>
    <w:rsid w:val="00F7492A"/>
    <w:rsid w:val="00F74FE1"/>
    <w:rsid w:val="00F76310"/>
    <w:rsid w:val="00F83992"/>
    <w:rsid w:val="00F855AC"/>
    <w:rsid w:val="00F8718D"/>
    <w:rsid w:val="00F904F8"/>
    <w:rsid w:val="00F90692"/>
    <w:rsid w:val="00F921A8"/>
    <w:rsid w:val="00F93703"/>
    <w:rsid w:val="00F94E57"/>
    <w:rsid w:val="00F964D7"/>
    <w:rsid w:val="00FA4133"/>
    <w:rsid w:val="00FA427B"/>
    <w:rsid w:val="00FA4D89"/>
    <w:rsid w:val="00FA629C"/>
    <w:rsid w:val="00FB1077"/>
    <w:rsid w:val="00FB1AD2"/>
    <w:rsid w:val="00FB1E0E"/>
    <w:rsid w:val="00FB250A"/>
    <w:rsid w:val="00FB25DF"/>
    <w:rsid w:val="00FB3D46"/>
    <w:rsid w:val="00FB465F"/>
    <w:rsid w:val="00FB54A9"/>
    <w:rsid w:val="00FB68AC"/>
    <w:rsid w:val="00FC3DFD"/>
    <w:rsid w:val="00FC74A8"/>
    <w:rsid w:val="00FD007B"/>
    <w:rsid w:val="00FD2A7B"/>
    <w:rsid w:val="00FD4126"/>
    <w:rsid w:val="00FD46C3"/>
    <w:rsid w:val="00FD53F3"/>
    <w:rsid w:val="00FD5CD7"/>
    <w:rsid w:val="00FD7354"/>
    <w:rsid w:val="00FE1961"/>
    <w:rsid w:val="00FE2FA9"/>
    <w:rsid w:val="00FE4E0B"/>
    <w:rsid w:val="00FE694A"/>
    <w:rsid w:val="00FE7AF6"/>
    <w:rsid w:val="00FE7E7B"/>
    <w:rsid w:val="00FF05E5"/>
    <w:rsid w:val="00FF2F97"/>
    <w:rsid w:val="00FF6056"/>
    <w:rsid w:val="01B53CA6"/>
    <w:rsid w:val="235CE56F"/>
    <w:rsid w:val="33269CCD"/>
    <w:rsid w:val="3D6CCF00"/>
    <w:rsid w:val="3DC3CFF6"/>
    <w:rsid w:val="5684AAFB"/>
    <w:rsid w:val="5A7E38FB"/>
    <w:rsid w:val="6BE1AC85"/>
    <w:rsid w:val="730FF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E0FB5"/>
  <w15:docId w15:val="{4FB0873D-E97F-4A14-86E4-7120BB6A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4931D8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931D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4931D8"/>
    <w:rPr>
      <w:rFonts w:ascii="Arial" w:eastAsia="SimSun" w:hAnsi="Arial" w:cs="Arial"/>
      <w:sz w:val="18"/>
      <w:lang w:val="en-US" w:eastAsia="zh-CN"/>
    </w:rPr>
  </w:style>
  <w:style w:type="paragraph" w:customStyle="1" w:styleId="paragraph">
    <w:name w:val="paragraph"/>
    <w:basedOn w:val="Normal"/>
    <w:rsid w:val="00C340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C340A7"/>
  </w:style>
  <w:style w:type="character" w:customStyle="1" w:styleId="tabchar">
    <w:name w:val="tabchar"/>
    <w:basedOn w:val="DefaultParagraphFont"/>
    <w:rsid w:val="00C340A7"/>
  </w:style>
  <w:style w:type="character" w:customStyle="1" w:styleId="eop">
    <w:name w:val="eop"/>
    <w:basedOn w:val="DefaultParagraphFont"/>
    <w:rsid w:val="00C340A7"/>
  </w:style>
  <w:style w:type="character" w:customStyle="1" w:styleId="scxw187663498">
    <w:name w:val="scxw187663498"/>
    <w:basedOn w:val="DefaultParagraphFont"/>
    <w:rsid w:val="00095B06"/>
  </w:style>
  <w:style w:type="character" w:styleId="Hyperlink">
    <w:name w:val="Hyperlink"/>
    <w:basedOn w:val="DefaultParagraphFont"/>
    <w:unhideWhenUsed/>
    <w:rsid w:val="006B11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1A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E753C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753C8"/>
    <w:rPr>
      <w:rFonts w:ascii="Consolas" w:eastAsia="SimSun" w:hAnsi="Consolas" w:cs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7C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57C5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B10289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semiHidden/>
    <w:rsid w:val="00B96B02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64" ma:contentTypeDescription="" ma:contentTypeScope="" ma:versionID="d080139b8c80d901b04164728b6a479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ICSDBFP-619088011-78924</_dlc_DocId>
    <_dlc_DocIdUrl xmlns="ec94eb93-2160-433d-bc9d-10bdc50beb83">
      <Url>https://wipoprod.sharepoint.com/sites/SPS-INT-BFP-ICSD-IntPatClass/_layouts/15/DocIdRedir.aspx?ID=ICSDBFP-619088011-78924</Url>
      <Description>ICSDBFP-619088011-78924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5C537-8C14-4589-BF2F-EE409D618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4A5A4-CA49-4093-B0B2-C4E356BDA4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3D3A82-D33B-4AAE-9795-9FF93E7DFA7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D8CBCCE-8537-400A-812E-A0F06FFDA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96C3E0-6BCA-46B7-9B67-61639D66CFD6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0d6abe56-55ad-41de-8124-44420a0ee71d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c94eb93-2160-433d-bc9d-10bdc50beb83"/>
    <ds:schemaRef ds:uri="56500874-bba0-4b48-9090-b201492e8473"/>
  </ds:schemaRefs>
</ds:datastoreItem>
</file>

<file path=customXml/itemProps6.xml><?xml version="1.0" encoding="utf-8"?>
<ds:datastoreItem xmlns:ds="http://schemas.openxmlformats.org/officeDocument/2006/customXml" ds:itemID="{A77E1665-C7A7-4B26-A1C9-0552C1E674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IPC_WG_53 (E)</Template>
  <TotalTime>4</TotalTime>
  <Pages>11</Pages>
  <Words>2525</Words>
  <Characters>18544</Characters>
  <Application>Microsoft Office Word</Application>
  <DocSecurity>0</DocSecurity>
  <Lines>515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LOP_IPC/WG/55_Prov.docx</vt:lpstr>
    </vt:vector>
  </TitlesOfParts>
  <Company>OMPI/WIPO</Company>
  <LinksUpToDate>false</LinksUpToDate>
  <CharactersWithSpaces>20867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List of Participants_IPC/WG/55</dc:title>
  <dc:subject>Liste Provisoire des participants/Draft List of Participants</dc:subject>
  <dc:creator>OMPI/WIPO</dc:creator>
  <cp:keywords>version française/English version</cp:keywords>
  <cp:lastModifiedBy>STOJANOVIC Jovana</cp:lastModifiedBy>
  <cp:revision>4</cp:revision>
  <cp:lastPrinted>2011-02-15T20:56:00Z</cp:lastPrinted>
  <dcterms:created xsi:type="dcterms:W3CDTF">2026-04-27T15:44:00Z</dcterms:created>
  <dcterms:modified xsi:type="dcterms:W3CDTF">2026-04-27T15:49:00Z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3f8d860e-b898-4cab-8e67-cce37f16899c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0x01010043A0F979BE30A3469F998CB749C11FBD001280E5447846084286B7AC5E07F2102C</vt:lpwstr>
  </property>
  <property fmtid="{D5CDD505-2E9C-101B-9397-08002B2CF9AE}" pid="9" name="MediaServiceImageTags">
    <vt:lpwstr/>
  </property>
  <property fmtid="{D5CDD505-2E9C-101B-9397-08002B2CF9AE}" pid="10" name="BusinessUnit">
    <vt:lpwstr>2;#International Classifications and Standards Division|1bda9d19-f2c0-4f24-b9f1-c91ec6b8f041</vt:lpwstr>
  </property>
  <property fmtid="{D5CDD505-2E9C-101B-9397-08002B2CF9AE}" pid="11" name="RMClassification">
    <vt:lpwstr/>
  </property>
  <property fmtid="{D5CDD505-2E9C-101B-9397-08002B2CF9AE}" pid="12" name="Languages">
    <vt:lpwstr>1;#English|950e6fa2-2df0-4983-a604-54e57c7a6d93</vt:lpwstr>
  </property>
  <property fmtid="{D5CDD505-2E9C-101B-9397-08002B2CF9AE}" pid="13" name="lcf76f155ced4ddcb4097134ff3c332f">
    <vt:lpwstr/>
  </property>
  <property fmtid="{D5CDD505-2E9C-101B-9397-08002B2CF9AE}" pid="14" name="MSIP_Label_20773ee6-353b-4fb9-a59d-0b94c8c67bea_Enabled">
    <vt:lpwstr>true</vt:lpwstr>
  </property>
  <property fmtid="{D5CDD505-2E9C-101B-9397-08002B2CF9AE}" pid="15" name="MSIP_Label_20773ee6-353b-4fb9-a59d-0b94c8c67bea_SetDate">
    <vt:lpwstr>2025-10-23T13:07:48Z</vt:lpwstr>
  </property>
  <property fmtid="{D5CDD505-2E9C-101B-9397-08002B2CF9AE}" pid="16" name="MSIP_Label_20773ee6-353b-4fb9-a59d-0b94c8c67bea_Method">
    <vt:lpwstr>Privileged</vt:lpwstr>
  </property>
  <property fmtid="{D5CDD505-2E9C-101B-9397-08002B2CF9AE}" pid="17" name="MSIP_Label_20773ee6-353b-4fb9-a59d-0b94c8c67bea_Name">
    <vt:lpwstr>No markings</vt:lpwstr>
  </property>
  <property fmtid="{D5CDD505-2E9C-101B-9397-08002B2CF9AE}" pid="18" name="MSIP_Label_20773ee6-353b-4fb9-a59d-0b94c8c67bea_SiteId">
    <vt:lpwstr>faa31b06-8ccc-48c9-867f-f7510dd11c02</vt:lpwstr>
  </property>
  <property fmtid="{D5CDD505-2E9C-101B-9397-08002B2CF9AE}" pid="19" name="MSIP_Label_20773ee6-353b-4fb9-a59d-0b94c8c67bea_ActionId">
    <vt:lpwstr>aa664acd-d976-45fd-8405-1db2834dbb69</vt:lpwstr>
  </property>
  <property fmtid="{D5CDD505-2E9C-101B-9397-08002B2CF9AE}" pid="20" name="MSIP_Label_20773ee6-353b-4fb9-a59d-0b94c8c67bea_ContentBits">
    <vt:lpwstr>0</vt:lpwstr>
  </property>
  <property fmtid="{D5CDD505-2E9C-101B-9397-08002B2CF9AE}" pid="21" name="MSIP_Label_20773ee6-353b-4fb9-a59d-0b94c8c67bea_Tag">
    <vt:lpwstr>10, 0, 1, 1</vt:lpwstr>
  </property>
  <property fmtid="{D5CDD505-2E9C-101B-9397-08002B2CF9AE}" pid="22" name="_dlc_DocIdItemGuid">
    <vt:lpwstr>63bb7d4b-9057-46ce-89a9-6b50b34ae3c4</vt:lpwstr>
  </property>
  <property fmtid="{D5CDD505-2E9C-101B-9397-08002B2CF9AE}" pid="23" name="_ExtendedDescription">
    <vt:lpwstr/>
  </property>
  <property fmtid="{D5CDD505-2E9C-101B-9397-08002B2CF9AE}" pid="24" name="docLang">
    <vt:lpwstr>en</vt:lpwstr>
  </property>
</Properties>
</file>