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BF8" w14:textId="3849B4BC" w:rsidR="00031934" w:rsidRPr="003845C1" w:rsidRDefault="00031934" w:rsidP="00667B76">
      <w:pPr>
        <w:spacing w:after="480"/>
        <w:rPr>
          <w:caps/>
          <w:sz w:val="24"/>
        </w:rPr>
      </w:pPr>
      <w:bookmarkStart w:id="0" w:name="Prepared"/>
      <w:bookmarkEnd w:id="0"/>
      <w:r>
        <w:rPr>
          <w:caps/>
          <w:sz w:val="24"/>
        </w:rPr>
        <w:t>Ordre du jour</w:t>
      </w:r>
    </w:p>
    <w:p w14:paraId="5B8BE5DC" w14:textId="77777777" w:rsidR="001D4CFD" w:rsidRPr="00D97F01" w:rsidRDefault="001D4CFD" w:rsidP="00667B76">
      <w:pPr>
        <w:pStyle w:val="ONUMFS"/>
      </w:pPr>
      <w:r>
        <w:t>Ouverture de la session</w:t>
      </w:r>
    </w:p>
    <w:p w14:paraId="20FE11D3" w14:textId="3635DFEC" w:rsidR="001D4CFD" w:rsidRPr="00D97F01" w:rsidRDefault="001D4CFD" w:rsidP="00667B76">
      <w:pPr>
        <w:pStyle w:val="ONUMFS"/>
      </w:pPr>
      <w:r>
        <w:t>Élection d</w:t>
      </w:r>
      <w:r w:rsidR="00667B76">
        <w:t>’</w:t>
      </w:r>
      <w:r>
        <w:t>un président et d</w:t>
      </w:r>
      <w:r w:rsidR="00667B76">
        <w:t>’</w:t>
      </w:r>
      <w:r>
        <w:t>un vice</w:t>
      </w:r>
      <w:r w:rsidR="00DB495F">
        <w:noBreakHyphen/>
      </w:r>
      <w:r>
        <w:t>président</w:t>
      </w:r>
    </w:p>
    <w:p w14:paraId="4DFE8A84" w14:textId="498500B4" w:rsidR="001D4CFD" w:rsidRPr="00D97F01" w:rsidRDefault="001D4CFD" w:rsidP="00667B76">
      <w:pPr>
        <w:pStyle w:val="ONUMFS"/>
      </w:pPr>
      <w:r>
        <w:t>Adoption de l</w:t>
      </w:r>
      <w:r w:rsidR="00667B76">
        <w:t>’</w:t>
      </w:r>
      <w:r>
        <w:t>ordre du jour</w:t>
      </w:r>
    </w:p>
    <w:p w14:paraId="171091FC" w14:textId="5AEDE901" w:rsidR="00667B76" w:rsidRDefault="001D4CFD" w:rsidP="00667B76">
      <w:pPr>
        <w:pStyle w:val="ONUMFS"/>
        <w:spacing w:after="0"/>
        <w:ind w:left="567" w:hanging="567"/>
      </w:pPr>
      <w:r>
        <w:t>Rapport sur la vingt</w:t>
      </w:r>
      <w:r w:rsidR="00DB495F">
        <w:noBreakHyphen/>
      </w:r>
      <w:r>
        <w:t>neuv</w:t>
      </w:r>
      <w:r w:rsidR="00667B76">
        <w:t>ième session</w:t>
      </w:r>
      <w:r>
        <w:t xml:space="preserve"> du Groupe de travail (WG1) de l</w:t>
      </w:r>
      <w:r w:rsidR="00667B76">
        <w:t>’</w:t>
      </w:r>
      <w:r>
        <w:t>IP5 sur la classification</w:t>
      </w:r>
    </w:p>
    <w:p w14:paraId="3914D301" w14:textId="3EC7033D" w:rsidR="001D4CFD" w:rsidRPr="00D97F01" w:rsidRDefault="001D4CFD" w:rsidP="00667B76">
      <w:pPr>
        <w:pStyle w:val="ONUMFS"/>
        <w:numPr>
          <w:ilvl w:val="0"/>
          <w:numId w:val="0"/>
        </w:numPr>
        <w:ind w:left="567" w:firstLine="567"/>
      </w:pPr>
      <w:r>
        <w:t>Rapport verbal présenté par</w:t>
      </w:r>
      <w:r w:rsidR="00667B76">
        <w:t xml:space="preserve"> la CNI</w:t>
      </w:r>
      <w:r>
        <w:t>PA au nom des offices de l</w:t>
      </w:r>
      <w:r w:rsidR="00667B76">
        <w:t>’</w:t>
      </w:r>
      <w:r>
        <w:t>IP5</w:t>
      </w:r>
    </w:p>
    <w:p w14:paraId="64712925" w14:textId="350C620E" w:rsidR="00667B76" w:rsidRDefault="001D4CFD" w:rsidP="00667B76">
      <w:pPr>
        <w:pStyle w:val="ONUMFS"/>
        <w:spacing w:after="0"/>
      </w:pPr>
      <w:r>
        <w:t>Projets de révision de</w:t>
      </w:r>
      <w:r w:rsidR="00667B76">
        <w:t xml:space="preserve"> la CIB</w:t>
      </w:r>
      <w:r>
        <w:t xml:space="preserve"> relatifs au domaine de la mécanique</w:t>
      </w:r>
    </w:p>
    <w:p w14:paraId="5AE9E414" w14:textId="74B8BF3A" w:rsidR="00667B76" w:rsidRPr="00DB495F" w:rsidRDefault="001D4CFD" w:rsidP="00667B76">
      <w:pPr>
        <w:pStyle w:val="ONUMFS"/>
        <w:numPr>
          <w:ilvl w:val="0"/>
          <w:numId w:val="0"/>
        </w:numPr>
        <w:ind w:left="1134"/>
        <w:rPr>
          <w:rStyle w:val="Hyperlink"/>
          <w:color w:val="auto"/>
          <w:u w:val="none"/>
        </w:rPr>
      </w:pPr>
      <w:r>
        <w:t xml:space="preserve">Voir les projets </w:t>
      </w:r>
      <w:hyperlink r:id="rId13" w:history="1">
        <w:r>
          <w:rPr>
            <w:rStyle w:val="Hyperlink"/>
          </w:rPr>
          <w:t>C 536</w:t>
        </w:r>
      </w:hyperlink>
      <w:r>
        <w:t xml:space="preserve">, </w:t>
      </w:r>
      <w:hyperlink r:id="rId14" w:history="1">
        <w:r>
          <w:rPr>
            <w:rStyle w:val="Hyperlink"/>
          </w:rPr>
          <w:t>C 538</w:t>
        </w:r>
      </w:hyperlink>
      <w:r>
        <w:t xml:space="preserve">, </w:t>
      </w:r>
      <w:hyperlink r:id="rId15" w:history="1">
        <w:r>
          <w:rPr>
            <w:rStyle w:val="Hyperlink"/>
          </w:rPr>
          <w:t>C 543</w:t>
        </w:r>
      </w:hyperlink>
      <w:r>
        <w:t xml:space="preserve">, </w:t>
      </w:r>
      <w:hyperlink r:id="rId16" w:history="1">
        <w:r>
          <w:rPr>
            <w:rStyle w:val="Hyperlink"/>
          </w:rPr>
          <w:t>C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546</w:t>
        </w:r>
      </w:hyperlink>
      <w:r>
        <w:t xml:space="preserve">, </w:t>
      </w:r>
      <w:hyperlink r:id="rId17" w:history="1">
        <w:r>
          <w:rPr>
            <w:rStyle w:val="Hyperlink"/>
          </w:rPr>
          <w:t>F 148</w:t>
        </w:r>
      </w:hyperlink>
      <w:r>
        <w:t xml:space="preserve">, </w:t>
      </w:r>
      <w:hyperlink r:id="rId18" w:history="1">
        <w:r>
          <w:rPr>
            <w:rStyle w:val="Hyperlink"/>
          </w:rPr>
          <w:t>F 186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19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192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0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193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1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199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2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206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3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207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4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208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5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209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26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211</w:t>
        </w:r>
      </w:hyperlink>
      <w:r w:rsidRPr="00DB495F">
        <w:rPr>
          <w:rStyle w:val="Hyperlink"/>
          <w:color w:val="auto"/>
          <w:u w:val="none"/>
        </w:rPr>
        <w:t xml:space="preserve"> </w:t>
      </w:r>
      <w:r>
        <w:t>et</w:t>
      </w:r>
      <w:r w:rsidR="00DB495F">
        <w:t> </w:t>
      </w:r>
      <w:hyperlink r:id="rId27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213</w:t>
        </w:r>
      </w:hyperlink>
      <w:r w:rsidRPr="00DB495F">
        <w:rPr>
          <w:rStyle w:val="Hyperlink"/>
          <w:color w:val="auto"/>
          <w:u w:val="none"/>
        </w:rPr>
        <w:t>.</w:t>
      </w:r>
    </w:p>
    <w:p w14:paraId="7755D875" w14:textId="722D75CC" w:rsidR="00667B76" w:rsidRDefault="001D4CFD" w:rsidP="00667B76">
      <w:pPr>
        <w:pStyle w:val="ONUMFS"/>
        <w:spacing w:after="0"/>
      </w:pPr>
      <w:r>
        <w:t>Projets de révision de</w:t>
      </w:r>
      <w:r w:rsidR="00667B76">
        <w:t xml:space="preserve"> la CIB</w:t>
      </w:r>
      <w:r>
        <w:t xml:space="preserve"> relatifs au domaine de l</w:t>
      </w:r>
      <w:r w:rsidR="00667B76">
        <w:t>’</w:t>
      </w:r>
      <w:r>
        <w:t>électricité</w:t>
      </w:r>
    </w:p>
    <w:p w14:paraId="067AA602" w14:textId="30FA0519" w:rsidR="00667B76" w:rsidRDefault="001D4CFD" w:rsidP="00667B7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28" w:history="1">
        <w:r>
          <w:rPr>
            <w:rStyle w:val="Hyperlink"/>
          </w:rPr>
          <w:t>C 510</w:t>
        </w:r>
      </w:hyperlink>
      <w:r>
        <w:t xml:space="preserve">, </w:t>
      </w:r>
      <w:hyperlink r:id="rId29" w:history="1">
        <w:r>
          <w:rPr>
            <w:rStyle w:val="Hyperlink"/>
          </w:rPr>
          <w:t>C 517</w:t>
        </w:r>
      </w:hyperlink>
      <w:r>
        <w:t xml:space="preserve">, </w:t>
      </w:r>
      <w:hyperlink r:id="rId30" w:history="1">
        <w:r>
          <w:rPr>
            <w:rStyle w:val="Hyperlink"/>
          </w:rPr>
          <w:t>C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518</w:t>
        </w:r>
      </w:hyperlink>
      <w:r>
        <w:t xml:space="preserve">, </w:t>
      </w:r>
      <w:bookmarkStart w:id="1" w:name="_Hlk163142113"/>
      <w:r w:rsidRPr="00912F3F">
        <w:fldChar w:fldCharType="begin"/>
      </w:r>
      <w:r w:rsidRPr="00912F3F">
        <w:instrText>HYPERLINK "https://www3.wipo.int/classifications/ipc/ipcef/public/fr/project/C530"</w:instrText>
      </w:r>
      <w:r w:rsidRPr="00912F3F">
        <w:fldChar w:fldCharType="separate"/>
      </w:r>
      <w:r>
        <w:rPr>
          <w:rStyle w:val="Hyperlink"/>
        </w:rPr>
        <w:t>C 530</w:t>
      </w:r>
      <w:r w:rsidRPr="00912F3F">
        <w:fldChar w:fldCharType="end"/>
      </w:r>
      <w:r>
        <w:t>,</w:t>
      </w:r>
      <w:bookmarkEnd w:id="1"/>
      <w:r>
        <w:t xml:space="preserve"> </w:t>
      </w:r>
      <w:hyperlink r:id="rId31" w:history="1">
        <w:r>
          <w:rPr>
            <w:rStyle w:val="Hyperlink"/>
          </w:rPr>
          <w:t>C 537</w:t>
        </w:r>
      </w:hyperlink>
      <w:r>
        <w:t xml:space="preserve">, </w:t>
      </w:r>
      <w:hyperlink r:id="rId32" w:history="1">
        <w:r>
          <w:rPr>
            <w:rStyle w:val="Hyperlink"/>
          </w:rPr>
          <w:t>C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539</w:t>
        </w:r>
      </w:hyperlink>
      <w:r>
        <w:t xml:space="preserve">, </w:t>
      </w:r>
      <w:hyperlink r:id="rId33" w:history="1">
        <w:r>
          <w:rPr>
            <w:rStyle w:val="Hyperlink"/>
          </w:rPr>
          <w:t>C 540</w:t>
        </w:r>
      </w:hyperlink>
      <w:r>
        <w:t xml:space="preserve">, </w:t>
      </w:r>
      <w:hyperlink r:id="rId34" w:history="1">
        <w:r>
          <w:rPr>
            <w:rStyle w:val="Hyperlink"/>
          </w:rPr>
          <w:t>C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545</w:t>
        </w:r>
      </w:hyperlink>
      <w:r>
        <w:t xml:space="preserve">, </w:t>
      </w:r>
      <w:hyperlink r:id="rId35" w:history="1">
        <w:r>
          <w:rPr>
            <w:rStyle w:val="Hyperlink"/>
          </w:rPr>
          <w:t>F 140</w:t>
        </w:r>
      </w:hyperlink>
      <w:r>
        <w:t xml:space="preserve">, </w:t>
      </w:r>
      <w:hyperlink r:id="rId36" w:history="1">
        <w:r>
          <w:rPr>
            <w:rStyle w:val="Hyperlink"/>
          </w:rPr>
          <w:t>F 189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37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190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38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194</w:t>
        </w:r>
      </w:hyperlink>
      <w:r w:rsidRPr="00DB495F">
        <w:rPr>
          <w:rStyle w:val="Hyperlink"/>
          <w:color w:val="auto"/>
          <w:u w:val="none"/>
        </w:rPr>
        <w:t>,</w:t>
      </w:r>
      <w:r w:rsidRPr="00DB495F">
        <w:t xml:space="preserve"> </w:t>
      </w:r>
      <w:r>
        <w:rPr>
          <w:rStyle w:val="Hyperlink"/>
        </w:rPr>
        <w:t>F</w:t>
      </w:r>
      <w:r w:rsidR="00667B76">
        <w:rPr>
          <w:rStyle w:val="Hyperlink"/>
        </w:rPr>
        <w:t> </w:t>
      </w:r>
      <w:r>
        <w:rPr>
          <w:rStyle w:val="Hyperlink"/>
        </w:rPr>
        <w:t>195</w:t>
      </w:r>
      <w:r w:rsidRPr="00DB495F">
        <w:rPr>
          <w:rStyle w:val="Hyperlink"/>
          <w:color w:val="auto"/>
          <w:u w:val="none"/>
        </w:rPr>
        <w:t xml:space="preserve">, </w:t>
      </w:r>
      <w:hyperlink r:id="rId39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196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40" w:history="1">
        <w:r>
          <w:rPr>
            <w:rStyle w:val="Hyperlink"/>
          </w:rPr>
          <w:t>F 198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41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200</w:t>
        </w:r>
      </w:hyperlink>
      <w:r w:rsidRPr="00DB495F">
        <w:rPr>
          <w:rStyle w:val="Hyperlink"/>
          <w:color w:val="auto"/>
          <w:u w:val="none"/>
        </w:rPr>
        <w:t xml:space="preserve">, </w:t>
      </w:r>
      <w:hyperlink r:id="rId42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201</w:t>
        </w:r>
      </w:hyperlink>
      <w:r w:rsidRPr="00DB495F">
        <w:rPr>
          <w:rStyle w:val="Hyperlink"/>
          <w:color w:val="auto"/>
          <w:u w:val="none"/>
        </w:rPr>
        <w:t xml:space="preserve"> </w:t>
      </w:r>
      <w:r>
        <w:t>et</w:t>
      </w:r>
      <w:r w:rsidR="00DB495F">
        <w:t> </w:t>
      </w:r>
      <w:hyperlink r:id="rId43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204</w:t>
        </w:r>
      </w:hyperlink>
      <w:r>
        <w:t>.</w:t>
      </w:r>
    </w:p>
    <w:p w14:paraId="283215BD" w14:textId="0373A481" w:rsidR="00667B76" w:rsidRDefault="001D4CFD" w:rsidP="00667B76">
      <w:pPr>
        <w:pStyle w:val="ONUMFS"/>
        <w:spacing w:after="0"/>
      </w:pPr>
      <w:r>
        <w:t>Projets de révision de la CIB relatifs au domaine de la chimie</w:t>
      </w:r>
    </w:p>
    <w:p w14:paraId="3D799C69" w14:textId="50B10B52" w:rsidR="001D4CFD" w:rsidRPr="00912F3F" w:rsidRDefault="001D4CFD" w:rsidP="00667B76">
      <w:pPr>
        <w:pStyle w:val="ONUMFS"/>
        <w:numPr>
          <w:ilvl w:val="0"/>
          <w:numId w:val="0"/>
        </w:numPr>
        <w:ind w:left="567" w:firstLine="567"/>
      </w:pPr>
      <w:r>
        <w:t>Voir les projets </w:t>
      </w:r>
      <w:hyperlink r:id="rId44" w:history="1">
        <w:r>
          <w:rPr>
            <w:rStyle w:val="Hyperlink"/>
          </w:rPr>
          <w:t>C 529</w:t>
        </w:r>
      </w:hyperlink>
      <w:r>
        <w:t xml:space="preserve">, </w:t>
      </w:r>
      <w:hyperlink r:id="rId45" w:history="1">
        <w:r>
          <w:rPr>
            <w:rStyle w:val="Hyperlink"/>
          </w:rPr>
          <w:t>C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531</w:t>
        </w:r>
      </w:hyperlink>
      <w:r>
        <w:t xml:space="preserve">, </w:t>
      </w:r>
      <w:hyperlink r:id="rId46" w:history="1">
        <w:r>
          <w:rPr>
            <w:rStyle w:val="Hyperlink"/>
          </w:rPr>
          <w:t>C 541</w:t>
        </w:r>
      </w:hyperlink>
      <w:r>
        <w:t xml:space="preserve">, </w:t>
      </w:r>
      <w:hyperlink r:id="rId47" w:history="1">
        <w:r>
          <w:rPr>
            <w:rStyle w:val="Hyperlink"/>
          </w:rPr>
          <w:t>C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542</w:t>
        </w:r>
      </w:hyperlink>
      <w:r>
        <w:t xml:space="preserve">, </w:t>
      </w:r>
      <w:hyperlink r:id="rId48" w:history="1">
        <w:r>
          <w:rPr>
            <w:rStyle w:val="Hyperlink"/>
          </w:rPr>
          <w:t>C 544</w:t>
        </w:r>
      </w:hyperlink>
      <w:r>
        <w:t xml:space="preserve">, </w:t>
      </w:r>
      <w:hyperlink r:id="rId49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217</w:t>
        </w:r>
      </w:hyperlink>
      <w:r w:rsidR="00DB495F">
        <w:rPr>
          <w:rStyle w:val="Hyperlink"/>
          <w:color w:val="auto"/>
          <w:u w:val="none"/>
        </w:rPr>
        <w:t xml:space="preserve"> </w:t>
      </w:r>
      <w:r w:rsidR="00667B76">
        <w:t>et</w:t>
      </w:r>
      <w:r w:rsidR="00DB495F">
        <w:t> </w:t>
      </w:r>
      <w:hyperlink r:id="rId50" w:history="1">
        <w:r>
          <w:rPr>
            <w:rStyle w:val="Hyperlink"/>
          </w:rPr>
          <w:t>F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218</w:t>
        </w:r>
      </w:hyperlink>
      <w:r>
        <w:rPr>
          <w:rStyle w:val="Hyperlink"/>
          <w:u w:val="none"/>
        </w:rPr>
        <w:t>.</w:t>
      </w:r>
    </w:p>
    <w:p w14:paraId="5802A6B7" w14:textId="77777777" w:rsidR="00667B76" w:rsidRDefault="001D4CFD" w:rsidP="00667B76">
      <w:pPr>
        <w:pStyle w:val="ONUMFS"/>
        <w:spacing w:after="0"/>
      </w:pPr>
      <w:r>
        <w:t>Projets de maintenance de la CIB relatifs au domaine de la mécanique</w:t>
      </w:r>
    </w:p>
    <w:p w14:paraId="7D7239D0" w14:textId="29AFAC76" w:rsidR="001D4CFD" w:rsidRPr="00D97F01" w:rsidRDefault="001D4CFD" w:rsidP="00667B76">
      <w:pPr>
        <w:pStyle w:val="ONUMFS"/>
        <w:numPr>
          <w:ilvl w:val="0"/>
          <w:numId w:val="0"/>
        </w:numPr>
        <w:ind w:left="567" w:firstLine="567"/>
      </w:pPr>
      <w:r>
        <w:t xml:space="preserve">Voir les projets </w:t>
      </w:r>
      <w:hyperlink r:id="rId51" w:history="1">
        <w:r>
          <w:rPr>
            <w:rStyle w:val="Hyperlink"/>
          </w:rPr>
          <w:t>M 634</w:t>
        </w:r>
      </w:hyperlink>
      <w:r>
        <w:t xml:space="preserve">, </w:t>
      </w:r>
      <w:hyperlink r:id="rId52" w:history="1">
        <w:r>
          <w:rPr>
            <w:rStyle w:val="Hyperlink"/>
          </w:rPr>
          <w:t>M 843</w:t>
        </w:r>
      </w:hyperlink>
      <w:r>
        <w:t xml:space="preserve">, </w:t>
      </w:r>
      <w:hyperlink r:id="rId53" w:history="1">
        <w:r>
          <w:rPr>
            <w:rStyle w:val="Hyperlink"/>
          </w:rPr>
          <w:t>M 845</w:t>
        </w:r>
      </w:hyperlink>
      <w:r>
        <w:t xml:space="preserve"> et</w:t>
      </w:r>
      <w:r w:rsidR="00DB495F">
        <w:t> </w:t>
      </w:r>
      <w:hyperlink r:id="rId54" w:history="1">
        <w:r>
          <w:rPr>
            <w:rStyle w:val="Hyperlink"/>
          </w:rPr>
          <w:t>M 846</w:t>
        </w:r>
      </w:hyperlink>
      <w:r>
        <w:t>.</w:t>
      </w:r>
    </w:p>
    <w:p w14:paraId="7539A989" w14:textId="701B477A" w:rsidR="00667B76" w:rsidRDefault="001D4CFD" w:rsidP="00667B76">
      <w:pPr>
        <w:pStyle w:val="ONUMFS"/>
        <w:spacing w:after="0"/>
      </w:pPr>
      <w:r>
        <w:t>Projets de maintenance de la CIB relatifs au domaine de l</w:t>
      </w:r>
      <w:r w:rsidR="00667B76">
        <w:t>’</w:t>
      </w:r>
      <w:r>
        <w:t>électricité</w:t>
      </w:r>
    </w:p>
    <w:p w14:paraId="74C17953" w14:textId="3E2B7E80" w:rsidR="00667B76" w:rsidRDefault="001D4CFD" w:rsidP="00667B76">
      <w:pPr>
        <w:pStyle w:val="ONUMFS"/>
        <w:numPr>
          <w:ilvl w:val="0"/>
          <w:numId w:val="0"/>
        </w:numPr>
        <w:ind w:left="567" w:firstLine="567"/>
      </w:pPr>
      <w:r>
        <w:t xml:space="preserve">Voir les projets </w:t>
      </w:r>
      <w:hyperlink r:id="rId55" w:history="1">
        <w:r>
          <w:rPr>
            <w:rStyle w:val="Hyperlink"/>
          </w:rPr>
          <w:t>M 633</w:t>
        </w:r>
      </w:hyperlink>
      <w:r>
        <w:t xml:space="preserve">, </w:t>
      </w:r>
      <w:hyperlink r:id="rId56" w:history="1">
        <w:r>
          <w:rPr>
            <w:rStyle w:val="Hyperlink"/>
          </w:rPr>
          <w:t>M 838</w:t>
        </w:r>
      </w:hyperlink>
      <w:r>
        <w:t xml:space="preserve">, </w:t>
      </w:r>
      <w:hyperlink r:id="rId57" w:history="1">
        <w:r>
          <w:rPr>
            <w:rStyle w:val="Hyperlink"/>
          </w:rPr>
          <w:t>M 839</w:t>
        </w:r>
      </w:hyperlink>
      <w:r>
        <w:t xml:space="preserve"> et</w:t>
      </w:r>
      <w:r w:rsidR="00DB495F">
        <w:t> </w:t>
      </w:r>
      <w:hyperlink r:id="rId58" w:history="1">
        <w:r>
          <w:rPr>
            <w:rStyle w:val="Hyperlink"/>
          </w:rPr>
          <w:t>M 844</w:t>
        </w:r>
      </w:hyperlink>
      <w:r>
        <w:t>.</w:t>
      </w:r>
    </w:p>
    <w:p w14:paraId="5C1CCFDD" w14:textId="45B3CCE7" w:rsidR="00667B76" w:rsidRDefault="001D4CFD" w:rsidP="00667B76">
      <w:pPr>
        <w:pStyle w:val="ONUMFS"/>
        <w:spacing w:after="0"/>
      </w:pPr>
      <w:r>
        <w:t>Projets de maintenance de</w:t>
      </w:r>
      <w:r w:rsidR="00667B76">
        <w:t xml:space="preserve"> la CIB</w:t>
      </w:r>
      <w:r>
        <w:t xml:space="preserve"> relatifs au domaine de l</w:t>
      </w:r>
      <w:r w:rsidR="00DB495F">
        <w:t>a chimie</w:t>
      </w:r>
    </w:p>
    <w:p w14:paraId="624A51B9" w14:textId="220DB454" w:rsidR="001D4CFD" w:rsidRPr="00D97F01" w:rsidRDefault="001D4CFD" w:rsidP="00667B7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59" w:history="1">
        <w:r>
          <w:rPr>
            <w:rStyle w:val="Hyperlink"/>
          </w:rPr>
          <w:t>M 627</w:t>
        </w:r>
      </w:hyperlink>
      <w:r>
        <w:t xml:space="preserve"> et</w:t>
      </w:r>
      <w:r w:rsidR="00DB495F">
        <w:t> </w:t>
      </w:r>
      <w:hyperlink r:id="rId60" w:history="1">
        <w:r>
          <w:rPr>
            <w:rStyle w:val="Hyperlink"/>
          </w:rPr>
          <w:t>M 842</w:t>
        </w:r>
      </w:hyperlink>
      <w:r>
        <w:t>.</w:t>
      </w:r>
    </w:p>
    <w:p w14:paraId="71D30955" w14:textId="59A23C00" w:rsidR="00667B76" w:rsidRDefault="001D4CFD" w:rsidP="00667B76">
      <w:pPr>
        <w:pStyle w:val="ONUMFS"/>
        <w:spacing w:after="0"/>
      </w:pPr>
      <w:r>
        <w:t>Projets de définitions de</w:t>
      </w:r>
      <w:r w:rsidR="00667B76">
        <w:t xml:space="preserve"> la CIB</w:t>
      </w:r>
      <w:r>
        <w:t xml:space="preserve"> relatifs au domaine de la mécanique</w:t>
      </w:r>
    </w:p>
    <w:p w14:paraId="582E1F4A" w14:textId="07FF4980" w:rsidR="001D4CFD" w:rsidRPr="00D97F01" w:rsidRDefault="001D4CFD" w:rsidP="00667B7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61" w:history="1">
        <w:r>
          <w:rPr>
            <w:rStyle w:val="Hyperlink"/>
          </w:rPr>
          <w:t>D</w:t>
        </w:r>
        <w:r w:rsidR="00667B76">
          <w:rPr>
            <w:rStyle w:val="Hyperlink"/>
          </w:rPr>
          <w:t> </w:t>
        </w:r>
        <w:r>
          <w:rPr>
            <w:rStyle w:val="Hyperlink"/>
          </w:rPr>
          <w:t>313</w:t>
        </w:r>
      </w:hyperlink>
      <w:r>
        <w:t>.</w:t>
      </w:r>
    </w:p>
    <w:p w14:paraId="33E8C511" w14:textId="19E2EE30" w:rsidR="00667B76" w:rsidRDefault="001D4CFD" w:rsidP="00667B76">
      <w:pPr>
        <w:pStyle w:val="ONUMFS"/>
        <w:spacing w:after="0"/>
        <w:ind w:left="567" w:hanging="567"/>
      </w:pPr>
      <w:r>
        <w:t>État d</w:t>
      </w:r>
      <w:r w:rsidR="00667B76">
        <w:t>’</w:t>
      </w:r>
      <w:r>
        <w:t>avancement de la suppression des renvois non limitatifs dans les projets M 200 à M 500</w:t>
      </w:r>
    </w:p>
    <w:p w14:paraId="7C734819" w14:textId="4A9C1890" w:rsidR="001D4CFD" w:rsidRPr="00D97F01" w:rsidRDefault="001D4CFD" w:rsidP="00667B76">
      <w:pPr>
        <w:pStyle w:val="ONUMFS"/>
        <w:numPr>
          <w:ilvl w:val="0"/>
          <w:numId w:val="0"/>
        </w:numPr>
        <w:ind w:left="1134"/>
      </w:pPr>
      <w:r>
        <w:t>Voir le projet </w:t>
      </w:r>
      <w:hyperlink r:id="rId62" w:history="1">
        <w:r>
          <w:rPr>
            <w:rStyle w:val="Hyperlink"/>
          </w:rPr>
          <w:t>WG 191</w:t>
        </w:r>
      </w:hyperlink>
      <w:r>
        <w:t>.</w:t>
      </w:r>
    </w:p>
    <w:p w14:paraId="6DA1EEB3" w14:textId="77777777" w:rsidR="001D4CFD" w:rsidRDefault="001D4CFD" w:rsidP="00667B76">
      <w:pPr>
        <w:pStyle w:val="ONUMFS"/>
      </w:pPr>
      <w:r>
        <w:t>Prochaine session du groupe de travail</w:t>
      </w:r>
    </w:p>
    <w:p w14:paraId="1CB0E540" w14:textId="24B0F611" w:rsidR="00391675" w:rsidRPr="00D97F01" w:rsidRDefault="00391675" w:rsidP="00667B76">
      <w:pPr>
        <w:pStyle w:val="ONUMFS"/>
      </w:pPr>
      <w:r>
        <w:t>Adoption par le groupe de travail</w:t>
      </w:r>
    </w:p>
    <w:p w14:paraId="136BBD2F" w14:textId="77777777" w:rsidR="001D4CFD" w:rsidRPr="00D97F01" w:rsidRDefault="001D4CFD" w:rsidP="00667B76">
      <w:pPr>
        <w:pStyle w:val="ONUMFS"/>
      </w:pPr>
      <w:r>
        <w:t>Clôture de la session</w:t>
      </w:r>
    </w:p>
    <w:p w14:paraId="0606D29A" w14:textId="580FC78B" w:rsidR="00031934" w:rsidRPr="00667B76" w:rsidRDefault="00031934" w:rsidP="00667B76">
      <w:pPr>
        <w:pStyle w:val="Endofdocument-Annex"/>
      </w:pPr>
      <w:r w:rsidRPr="00667B76">
        <w:t>[Fin de l</w:t>
      </w:r>
      <w:r w:rsidR="00667B76">
        <w:t>’</w:t>
      </w:r>
      <w:r w:rsidRPr="00667B76">
        <w:t>annexe II et du document]</w:t>
      </w:r>
    </w:p>
    <w:sectPr w:rsidR="00031934" w:rsidRPr="00667B76" w:rsidSect="00667B76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2354" w14:textId="77777777" w:rsidR="00C231D5" w:rsidRDefault="00C231D5">
      <w:r>
        <w:separator/>
      </w:r>
    </w:p>
  </w:endnote>
  <w:endnote w:type="continuationSeparator" w:id="0">
    <w:p w14:paraId="77CF44A5" w14:textId="77777777" w:rsidR="00C231D5" w:rsidRDefault="00C231D5" w:rsidP="003B38C1">
      <w:r>
        <w:separator/>
      </w:r>
    </w:p>
    <w:p w14:paraId="65895F3B" w14:textId="77777777" w:rsidR="00C231D5" w:rsidRPr="009C6AC8" w:rsidRDefault="00C231D5" w:rsidP="003B38C1">
      <w:pPr>
        <w:spacing w:after="60"/>
        <w:rPr>
          <w:sz w:val="17"/>
          <w:lang w:val="en-US"/>
        </w:rPr>
      </w:pPr>
      <w:r w:rsidRPr="009C6AC8">
        <w:rPr>
          <w:sz w:val="17"/>
          <w:lang w:val="en-US"/>
        </w:rPr>
        <w:t>[Endnote continued from previous page]</w:t>
      </w:r>
    </w:p>
  </w:endnote>
  <w:endnote w:type="continuationNotice" w:id="1">
    <w:p w14:paraId="32EC08AF" w14:textId="77777777" w:rsidR="00C231D5" w:rsidRPr="009C6AC8" w:rsidRDefault="00C231D5" w:rsidP="003B38C1">
      <w:pPr>
        <w:spacing w:before="60"/>
        <w:jc w:val="right"/>
        <w:rPr>
          <w:sz w:val="17"/>
          <w:szCs w:val="17"/>
          <w:lang w:val="en-US"/>
        </w:rPr>
      </w:pPr>
      <w:r w:rsidRPr="009C6AC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21D7" w14:textId="32C30593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8A03" w14:textId="77777777" w:rsidR="00C231D5" w:rsidRDefault="00C231D5">
      <w:r>
        <w:separator/>
      </w:r>
    </w:p>
  </w:footnote>
  <w:footnote w:type="continuationSeparator" w:id="0">
    <w:p w14:paraId="55ACB272" w14:textId="77777777" w:rsidR="00C231D5" w:rsidRDefault="00C231D5" w:rsidP="008B60B2">
      <w:r>
        <w:separator/>
      </w:r>
    </w:p>
    <w:p w14:paraId="5D46B2F4" w14:textId="77777777" w:rsidR="00C231D5" w:rsidRPr="009C6AC8" w:rsidRDefault="00C231D5" w:rsidP="008B60B2">
      <w:pPr>
        <w:spacing w:after="60"/>
        <w:rPr>
          <w:sz w:val="17"/>
          <w:szCs w:val="17"/>
          <w:lang w:val="en-US"/>
        </w:rPr>
      </w:pPr>
      <w:r w:rsidRPr="009C6AC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E3EBE69" w14:textId="77777777" w:rsidR="00C231D5" w:rsidRPr="009C6AC8" w:rsidRDefault="00C231D5" w:rsidP="008B60B2">
      <w:pPr>
        <w:spacing w:before="60"/>
        <w:jc w:val="right"/>
        <w:rPr>
          <w:sz w:val="17"/>
          <w:szCs w:val="17"/>
          <w:lang w:val="en-US"/>
        </w:rPr>
      </w:pPr>
      <w:r w:rsidRPr="009C6AC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2B4D5F9B" w:rsidR="00FA21E2" w:rsidRDefault="00FA21E2" w:rsidP="00FA21E2">
    <w:pPr>
      <w:jc w:val="right"/>
    </w:pPr>
    <w:r>
      <w:t>IPC/</w:t>
    </w:r>
    <w:proofErr w:type="spellStart"/>
    <w:r>
      <w:t>WG</w:t>
    </w:r>
    <w:proofErr w:type="spellEnd"/>
    <w:r>
      <w:t>/53/1 Prov.2</w:t>
    </w:r>
  </w:p>
  <w:p w14:paraId="5B972D9E" w14:textId="6B36020C" w:rsidR="00FA21E2" w:rsidRDefault="00FA21E2" w:rsidP="00FA21E2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</w:t>
    </w:r>
    <w:proofErr w:type="spellStart"/>
    <w:r>
      <w:t>WG</w:t>
    </w:r>
    <w:proofErr w:type="spellEnd"/>
    <w:r>
      <w:t>/43/1</w:t>
    </w:r>
  </w:p>
  <w:p w14:paraId="7DD1F4BD" w14:textId="77777777" w:rsidR="00EC4E49" w:rsidRDefault="00EC4E49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00C0FFAB" w:rsidR="32C0F158" w:rsidRPr="001D4CFD" w:rsidRDefault="005A08DB" w:rsidP="005A08DB">
    <w:pPr>
      <w:pStyle w:val="Header"/>
      <w:jc w:val="right"/>
    </w:pPr>
    <w:r>
      <w:t>IPC/</w:t>
    </w:r>
    <w:proofErr w:type="spellStart"/>
    <w:r>
      <w:t>WG</w:t>
    </w:r>
    <w:proofErr w:type="spellEnd"/>
    <w:r>
      <w:t>/54/2</w:t>
    </w:r>
  </w:p>
  <w:p w14:paraId="56D7FCEC" w14:textId="2648701F" w:rsidR="005A08DB" w:rsidRPr="001D4CFD" w:rsidRDefault="005A08DB" w:rsidP="00667B76">
    <w:pPr>
      <w:pStyle w:val="Header"/>
      <w:spacing w:after="480"/>
      <w:jc w:val="right"/>
      <w:rPr>
        <w:lang w:val="sv-SE"/>
      </w:rPr>
    </w:pPr>
    <w:r>
      <w:t>A</w:t>
    </w:r>
    <w:r w:rsidR="00667B76">
      <w:t>NNEXE</w:t>
    </w:r>
    <w:r>
      <w:t>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22B0F"/>
    <w:rsid w:val="00031934"/>
    <w:rsid w:val="00043CAA"/>
    <w:rsid w:val="000458AD"/>
    <w:rsid w:val="000546B4"/>
    <w:rsid w:val="00063D81"/>
    <w:rsid w:val="00070FC2"/>
    <w:rsid w:val="00075432"/>
    <w:rsid w:val="000831D9"/>
    <w:rsid w:val="000862C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39DC"/>
    <w:rsid w:val="001A79AE"/>
    <w:rsid w:val="001A7E45"/>
    <w:rsid w:val="001B4CCC"/>
    <w:rsid w:val="001C5FB9"/>
    <w:rsid w:val="001D073B"/>
    <w:rsid w:val="001D23C8"/>
    <w:rsid w:val="001D4CFD"/>
    <w:rsid w:val="001D7A47"/>
    <w:rsid w:val="001F212A"/>
    <w:rsid w:val="001F3041"/>
    <w:rsid w:val="001F70FD"/>
    <w:rsid w:val="0020149E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063D"/>
    <w:rsid w:val="00277389"/>
    <w:rsid w:val="0028069D"/>
    <w:rsid w:val="00285B23"/>
    <w:rsid w:val="002928D3"/>
    <w:rsid w:val="0029623D"/>
    <w:rsid w:val="002A21B2"/>
    <w:rsid w:val="002A6370"/>
    <w:rsid w:val="002A7970"/>
    <w:rsid w:val="002D1E15"/>
    <w:rsid w:val="002E6892"/>
    <w:rsid w:val="002F1FE6"/>
    <w:rsid w:val="002F4E68"/>
    <w:rsid w:val="00307DA4"/>
    <w:rsid w:val="00312F7F"/>
    <w:rsid w:val="00322CEA"/>
    <w:rsid w:val="0032475A"/>
    <w:rsid w:val="0033162F"/>
    <w:rsid w:val="00341081"/>
    <w:rsid w:val="00347590"/>
    <w:rsid w:val="003562C3"/>
    <w:rsid w:val="00361450"/>
    <w:rsid w:val="003673CF"/>
    <w:rsid w:val="00372D07"/>
    <w:rsid w:val="00374626"/>
    <w:rsid w:val="003845C1"/>
    <w:rsid w:val="00387511"/>
    <w:rsid w:val="00391675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7936"/>
    <w:rsid w:val="00440E3A"/>
    <w:rsid w:val="00450972"/>
    <w:rsid w:val="0045456D"/>
    <w:rsid w:val="00455F79"/>
    <w:rsid w:val="00461352"/>
    <w:rsid w:val="004647DA"/>
    <w:rsid w:val="00474062"/>
    <w:rsid w:val="00477D6B"/>
    <w:rsid w:val="004A7141"/>
    <w:rsid w:val="004A753A"/>
    <w:rsid w:val="004C0560"/>
    <w:rsid w:val="004C3C28"/>
    <w:rsid w:val="004C5050"/>
    <w:rsid w:val="004D012F"/>
    <w:rsid w:val="004D3C01"/>
    <w:rsid w:val="004E20F6"/>
    <w:rsid w:val="004E639A"/>
    <w:rsid w:val="004F2834"/>
    <w:rsid w:val="00501705"/>
    <w:rsid w:val="005019FF"/>
    <w:rsid w:val="00525CE4"/>
    <w:rsid w:val="0053057A"/>
    <w:rsid w:val="00532BD2"/>
    <w:rsid w:val="00537B63"/>
    <w:rsid w:val="005561F2"/>
    <w:rsid w:val="0056046C"/>
    <w:rsid w:val="00560A29"/>
    <w:rsid w:val="00561892"/>
    <w:rsid w:val="00592937"/>
    <w:rsid w:val="00596FFA"/>
    <w:rsid w:val="00597CDF"/>
    <w:rsid w:val="005A08DB"/>
    <w:rsid w:val="005A43E1"/>
    <w:rsid w:val="005C6649"/>
    <w:rsid w:val="00605827"/>
    <w:rsid w:val="0060661E"/>
    <w:rsid w:val="00606818"/>
    <w:rsid w:val="006200D7"/>
    <w:rsid w:val="0062534A"/>
    <w:rsid w:val="00626617"/>
    <w:rsid w:val="00636E5C"/>
    <w:rsid w:val="00646050"/>
    <w:rsid w:val="00653060"/>
    <w:rsid w:val="00657C3F"/>
    <w:rsid w:val="00667B76"/>
    <w:rsid w:val="006713CA"/>
    <w:rsid w:val="00675B07"/>
    <w:rsid w:val="00676C5C"/>
    <w:rsid w:val="006806B3"/>
    <w:rsid w:val="00683B1D"/>
    <w:rsid w:val="006843EC"/>
    <w:rsid w:val="006905A7"/>
    <w:rsid w:val="00691776"/>
    <w:rsid w:val="00692584"/>
    <w:rsid w:val="006A0AB8"/>
    <w:rsid w:val="006A6295"/>
    <w:rsid w:val="006E2614"/>
    <w:rsid w:val="006F5013"/>
    <w:rsid w:val="007012CA"/>
    <w:rsid w:val="0070466D"/>
    <w:rsid w:val="007103BA"/>
    <w:rsid w:val="00710476"/>
    <w:rsid w:val="00713FB8"/>
    <w:rsid w:val="007204FC"/>
    <w:rsid w:val="00721DB0"/>
    <w:rsid w:val="00721F8B"/>
    <w:rsid w:val="00722D65"/>
    <w:rsid w:val="00724243"/>
    <w:rsid w:val="0073259F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416E"/>
    <w:rsid w:val="007A1EDF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D30C5"/>
    <w:rsid w:val="008E5AA4"/>
    <w:rsid w:val="008F1035"/>
    <w:rsid w:val="008F56DE"/>
    <w:rsid w:val="009014AB"/>
    <w:rsid w:val="0090731E"/>
    <w:rsid w:val="0090783E"/>
    <w:rsid w:val="00912F3F"/>
    <w:rsid w:val="00916EE2"/>
    <w:rsid w:val="009226DE"/>
    <w:rsid w:val="00926137"/>
    <w:rsid w:val="00931496"/>
    <w:rsid w:val="009369F0"/>
    <w:rsid w:val="00943291"/>
    <w:rsid w:val="0094451D"/>
    <w:rsid w:val="00945437"/>
    <w:rsid w:val="00950F69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C6AC8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14E84"/>
    <w:rsid w:val="00A23EE0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6500F"/>
    <w:rsid w:val="00A7558B"/>
    <w:rsid w:val="00A765B1"/>
    <w:rsid w:val="00A76749"/>
    <w:rsid w:val="00A77745"/>
    <w:rsid w:val="00A869B7"/>
    <w:rsid w:val="00A93393"/>
    <w:rsid w:val="00AA425C"/>
    <w:rsid w:val="00AA7AF5"/>
    <w:rsid w:val="00AB58AC"/>
    <w:rsid w:val="00AC205C"/>
    <w:rsid w:val="00AE3997"/>
    <w:rsid w:val="00AF0A6B"/>
    <w:rsid w:val="00AF1850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C6EF1"/>
    <w:rsid w:val="00BD1999"/>
    <w:rsid w:val="00C11BFE"/>
    <w:rsid w:val="00C200DF"/>
    <w:rsid w:val="00C231D5"/>
    <w:rsid w:val="00C36340"/>
    <w:rsid w:val="00C5068F"/>
    <w:rsid w:val="00C53478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C63A6"/>
    <w:rsid w:val="00CD0428"/>
    <w:rsid w:val="00CD04F1"/>
    <w:rsid w:val="00CD599D"/>
    <w:rsid w:val="00CD663A"/>
    <w:rsid w:val="00CE2204"/>
    <w:rsid w:val="00CF00CA"/>
    <w:rsid w:val="00CF0637"/>
    <w:rsid w:val="00CF33E1"/>
    <w:rsid w:val="00D01F81"/>
    <w:rsid w:val="00D4043C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495F"/>
    <w:rsid w:val="00DB67AC"/>
    <w:rsid w:val="00DE3100"/>
    <w:rsid w:val="00DE332D"/>
    <w:rsid w:val="00DF5F67"/>
    <w:rsid w:val="00DF6AF9"/>
    <w:rsid w:val="00E0206A"/>
    <w:rsid w:val="00E05C71"/>
    <w:rsid w:val="00E15015"/>
    <w:rsid w:val="00E228F5"/>
    <w:rsid w:val="00E335FE"/>
    <w:rsid w:val="00E6250D"/>
    <w:rsid w:val="00E6459C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356D"/>
    <w:rsid w:val="00F07944"/>
    <w:rsid w:val="00F11893"/>
    <w:rsid w:val="00F12615"/>
    <w:rsid w:val="00F322F8"/>
    <w:rsid w:val="00F325CF"/>
    <w:rsid w:val="00F32B9B"/>
    <w:rsid w:val="00F50DA0"/>
    <w:rsid w:val="00F5455C"/>
    <w:rsid w:val="00F56632"/>
    <w:rsid w:val="00F56E8E"/>
    <w:rsid w:val="00F626FE"/>
    <w:rsid w:val="00F63BCD"/>
    <w:rsid w:val="00F66152"/>
    <w:rsid w:val="00F712A8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67B76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fr-FR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fr-FR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fr/project/F211" TargetMode="External"/><Relationship Id="rId21" Type="http://schemas.openxmlformats.org/officeDocument/2006/relationships/hyperlink" Target="https://www3.wipo.int/classifications/ipc/ipcef/public/fr/project/F199" TargetMode="External"/><Relationship Id="rId42" Type="http://schemas.openxmlformats.org/officeDocument/2006/relationships/hyperlink" Target="https://www3.wipo.int/classifications/ipc/ipcef/public/fr/project/F201" TargetMode="External"/><Relationship Id="rId47" Type="http://schemas.openxmlformats.org/officeDocument/2006/relationships/hyperlink" Target="https://www3.wipo.int/classifications/ipc/ipcef/public/fr/project/C542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C546" TargetMode="External"/><Relationship Id="rId29" Type="http://schemas.openxmlformats.org/officeDocument/2006/relationships/hyperlink" Target="https://www3.wipo.int/classifications/ipc/ipcef/public/fr/project/C51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fr/project/F208" TargetMode="External"/><Relationship Id="rId32" Type="http://schemas.openxmlformats.org/officeDocument/2006/relationships/hyperlink" Target="https://www3.wipo.int/classifications/ipc/ipcef/public/fr/project/C539" TargetMode="External"/><Relationship Id="rId37" Type="http://schemas.openxmlformats.org/officeDocument/2006/relationships/hyperlink" Target="https://www3.wipo.int/classifications/ipc/ipcef/public/fr/project/F190" TargetMode="External"/><Relationship Id="rId40" Type="http://schemas.openxmlformats.org/officeDocument/2006/relationships/hyperlink" Target="https://www3.wipo.int/classifications/ipc/ipcef/public/fr/project/F198" TargetMode="External"/><Relationship Id="rId45" Type="http://schemas.openxmlformats.org/officeDocument/2006/relationships/hyperlink" Target="https://www3.wipo.int/classifications/ipc/ipcef/public/fr/project/C531" TargetMode="External"/><Relationship Id="rId53" Type="http://schemas.openxmlformats.org/officeDocument/2006/relationships/hyperlink" Target="https://www3.wipo.int/classifications/ipc/ipcef/public/fr/project/M845" TargetMode="External"/><Relationship Id="rId58" Type="http://schemas.openxmlformats.org/officeDocument/2006/relationships/hyperlink" Target="https://www3.wipo.int/classifications/ipc/ipcef/public/fr/project/M844" TargetMode="External"/><Relationship Id="rId66" Type="http://schemas.openxmlformats.org/officeDocument/2006/relationships/footer" Target="foot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fr/project/D313" TargetMode="External"/><Relationship Id="rId19" Type="http://schemas.openxmlformats.org/officeDocument/2006/relationships/hyperlink" Target="https://www3.wipo.int/classifications/ipc/ipcef/public/fr/project/F192" TargetMode="External"/><Relationship Id="rId14" Type="http://schemas.openxmlformats.org/officeDocument/2006/relationships/hyperlink" Target="https://www3.wipo.int/classifications/ipc/ipcef/public/fr/project/C538" TargetMode="External"/><Relationship Id="rId22" Type="http://schemas.openxmlformats.org/officeDocument/2006/relationships/hyperlink" Target="https://www3.wipo.int/classifications/ipc/ipcef/public/fr/project/F206" TargetMode="External"/><Relationship Id="rId27" Type="http://schemas.openxmlformats.org/officeDocument/2006/relationships/hyperlink" Target="https://www3.wipo.int/classifications/ipc/ipcef/public/fr/project/F213" TargetMode="External"/><Relationship Id="rId30" Type="http://schemas.openxmlformats.org/officeDocument/2006/relationships/hyperlink" Target="https://www3.wipo.int/classifications/ipc/ipcef/public/fr/project/C518" TargetMode="External"/><Relationship Id="rId35" Type="http://schemas.openxmlformats.org/officeDocument/2006/relationships/hyperlink" Target="https://www3.wipo.int/classifications/ipc/ipcef/public/fr/project/F140" TargetMode="External"/><Relationship Id="rId43" Type="http://schemas.openxmlformats.org/officeDocument/2006/relationships/hyperlink" Target="https://www3.wipo.int/classifications/ipc/ipcef/public/fr/project/F204" TargetMode="External"/><Relationship Id="rId48" Type="http://schemas.openxmlformats.org/officeDocument/2006/relationships/hyperlink" Target="https://www3.wipo.int/classifications/ipc/ipcef/public/fr/project/C544" TargetMode="External"/><Relationship Id="rId56" Type="http://schemas.openxmlformats.org/officeDocument/2006/relationships/hyperlink" Target="https://www3.wipo.int/classifications/ipc/ipcef/public/fr/project/M838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fr/project/M634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fr/project/F148" TargetMode="External"/><Relationship Id="rId25" Type="http://schemas.openxmlformats.org/officeDocument/2006/relationships/hyperlink" Target="https://www3.wipo.int/classifications/ipc/ipcef/public/fr/project/F209" TargetMode="External"/><Relationship Id="rId33" Type="http://schemas.openxmlformats.org/officeDocument/2006/relationships/hyperlink" Target="https://www3.wipo.int/classifications/ipc/ipcef/public/fr/project/C540" TargetMode="External"/><Relationship Id="rId38" Type="http://schemas.openxmlformats.org/officeDocument/2006/relationships/hyperlink" Target="https://www3.wipo.int/classifications/ipc/ipcef/public/fr/project/F194" TargetMode="External"/><Relationship Id="rId46" Type="http://schemas.openxmlformats.org/officeDocument/2006/relationships/hyperlink" Target="https://www3.wipo.int/classifications/ipc/ipcef/public/fr/project/C541" TargetMode="External"/><Relationship Id="rId59" Type="http://schemas.openxmlformats.org/officeDocument/2006/relationships/hyperlink" Target="https://www3.wipo.int/classifications/ipc/ipcef/public/fr/project/M62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www3.wipo.int/classifications/ipc/ipcef/public/fr/project/F193" TargetMode="External"/><Relationship Id="rId41" Type="http://schemas.openxmlformats.org/officeDocument/2006/relationships/hyperlink" Target="https://www3.wipo.int/classifications/ipc/ipcef/public/fr/project/F200" TargetMode="External"/><Relationship Id="rId54" Type="http://schemas.openxmlformats.org/officeDocument/2006/relationships/hyperlink" Target="https://www3.wipo.int/classifications/ipc/ipcef/public/fr/project/M846" TargetMode="External"/><Relationship Id="rId62" Type="http://schemas.openxmlformats.org/officeDocument/2006/relationships/hyperlink" Target="https://www3.wipo.int/classifications/ipc/ipcef/public/fr/project/WG191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fr/project/C543" TargetMode="External"/><Relationship Id="rId23" Type="http://schemas.openxmlformats.org/officeDocument/2006/relationships/hyperlink" Target="https://www3.wipo.int/classifications/ipc/ipcef/public/fr/project/F207" TargetMode="External"/><Relationship Id="rId28" Type="http://schemas.openxmlformats.org/officeDocument/2006/relationships/hyperlink" Target="https://www3.wipo.int/classifications/ipc/ipcef/public/fr/project/C510" TargetMode="External"/><Relationship Id="rId36" Type="http://schemas.openxmlformats.org/officeDocument/2006/relationships/hyperlink" Target="https://www3.wipo.int/classifications/ipc/ipcef/public/fr/project/F189" TargetMode="External"/><Relationship Id="rId49" Type="http://schemas.openxmlformats.org/officeDocument/2006/relationships/hyperlink" Target="https://www3.wipo.int/classifications/ipc/ipcef/public/fr/project/F217" TargetMode="External"/><Relationship Id="rId57" Type="http://schemas.openxmlformats.org/officeDocument/2006/relationships/hyperlink" Target="https://www3.wipo.int/classifications/ipc/ipcef/public/fr/project/M839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fr/project/C537" TargetMode="External"/><Relationship Id="rId44" Type="http://schemas.openxmlformats.org/officeDocument/2006/relationships/hyperlink" Target="https://www3.wipo.int/classifications/ipc/ipcef/public/fr/project/C529" TargetMode="External"/><Relationship Id="rId52" Type="http://schemas.openxmlformats.org/officeDocument/2006/relationships/hyperlink" Target="https://www3.wipo.int/classifications/ipc/ipcef/public/fr/project/M843" TargetMode="External"/><Relationship Id="rId60" Type="http://schemas.openxmlformats.org/officeDocument/2006/relationships/hyperlink" Target="https://www3.wipo.int/classifications/ipc/ipcef/public/fr/project/M842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fr/project/C536" TargetMode="External"/><Relationship Id="rId18" Type="http://schemas.openxmlformats.org/officeDocument/2006/relationships/hyperlink" Target="https://www3.wipo.int/classifications/ipc/ipcef/public/fr/project/F186" TargetMode="External"/><Relationship Id="rId39" Type="http://schemas.openxmlformats.org/officeDocument/2006/relationships/hyperlink" Target="https://www3.wipo.int/classifications/ipc/ipcef/public/fr/project/F196" TargetMode="External"/><Relationship Id="rId34" Type="http://schemas.openxmlformats.org/officeDocument/2006/relationships/hyperlink" Target="https://www3.wipo.int/classifications/ipc/ipcef/public/fr/project/C545" TargetMode="External"/><Relationship Id="rId50" Type="http://schemas.openxmlformats.org/officeDocument/2006/relationships/hyperlink" Target="https://www3.wipo.int/classifications/ipc/ipcef/public/fr/project/F218" TargetMode="External"/><Relationship Id="rId55" Type="http://schemas.openxmlformats.org/officeDocument/2006/relationships/hyperlink" Target="https://www3.wipo.int/classifications/ipc/ipcef/public/fr/project/M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41" ma:contentTypeDescription="" ma:contentTypeScope="" ma:versionID="187c820ab97810ce8db7842aa0f1abf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375991e5bf4f29bc96a350ee30d5c52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ICSDBFP-619088011-78172</_dlc_DocId>
    <_dlc_DocIdUrl xmlns="ec94eb93-2160-433d-bc9d-10bdc50beb83">
      <Url>https://wipoprod.sharepoint.com/sites/SPS-INT-BFP-ICSD-IntPatClass/_layouts/15/DocIdRedir.aspx?ID=ICSDBFP-619088011-78172</Url>
      <Description>ICSDBFP-619088011-78172</Description>
    </_dlc_DocIdUrl>
  </documentManagement>
</p:properties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394A90-F78D-4622-84EB-6D94EF001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716</Words>
  <Characters>5149</Characters>
  <Application>Microsoft Office Word</Application>
  <DocSecurity>0</DocSecurity>
  <Lines>122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IPC/WG/54/2, Annexe II -Ordre du Jour, 54e session, Groupe du travail sur la révision de la CIB</vt:lpstr>
    </vt:vector>
  </TitlesOfParts>
  <Company>WIPO</Company>
  <LinksUpToDate>false</LinksUpToDate>
  <CharactersWithSpaces>5810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IPC/WG/54/2, Annexe II -Ordre du Jour, 54e session, Groupe du travail sur la révision de la CIB</dc:title>
  <dc:subject>Annexe II -Ordre du Jour, 54e session, Groupe du travail sur la révision de la CIB (Union de l'IPC), 27 - 31 octobre 2025</dc:subject>
  <dc:creator>WIPO</dc:creator>
  <cp:keywords>IPC/WG/54/2 Annexe II Ordre du jour, version française</cp:keywords>
  <dc:description>French</dc:description>
  <cp:lastModifiedBy>MALANGA SALAZAR Isabelle</cp:lastModifiedBy>
  <cp:revision>5</cp:revision>
  <cp:lastPrinted>2025-03-06T14:11:00Z</cp:lastPrinted>
  <dcterms:created xsi:type="dcterms:W3CDTF">2025-12-03T18:17:00Z</dcterms:created>
  <dcterms:modified xsi:type="dcterms:W3CDTF">2025-12-05T09:17:00Z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2a26997d-4039-4acb-96f9-6f8de7c3ee90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