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6BF8" w14:textId="3849B4BC" w:rsidR="00031934" w:rsidRPr="003845C1" w:rsidRDefault="00031934" w:rsidP="003826C8">
      <w:pPr>
        <w:spacing w:after="480"/>
        <w:rPr>
          <w:caps/>
          <w:sz w:val="24"/>
        </w:rPr>
      </w:pPr>
      <w:bookmarkStart w:id="0" w:name="Prepared"/>
      <w:bookmarkEnd w:id="0"/>
      <w:r>
        <w:rPr>
          <w:caps/>
          <w:sz w:val="24"/>
        </w:rPr>
        <w:t>Ordre du jour</w:t>
      </w:r>
    </w:p>
    <w:p w14:paraId="119106E8" w14:textId="77777777" w:rsidR="00031934" w:rsidRDefault="00031934" w:rsidP="00061115">
      <w:pPr>
        <w:pStyle w:val="ONUMFS"/>
      </w:pPr>
      <w:r>
        <w:t>Ouverture de la session</w:t>
      </w:r>
    </w:p>
    <w:p w14:paraId="5D388DD5" w14:textId="30546AF8" w:rsidR="00031934" w:rsidRDefault="00031934" w:rsidP="00061115">
      <w:pPr>
        <w:pStyle w:val="ONUMFS"/>
      </w:pPr>
      <w:r>
        <w:t>Adoption de l</w:t>
      </w:r>
      <w:r w:rsidR="00E078AB">
        <w:t>’</w:t>
      </w:r>
      <w:r>
        <w:t>ordre du jour</w:t>
      </w:r>
    </w:p>
    <w:p w14:paraId="3E12A6AE" w14:textId="7B33DF77" w:rsidR="00A121B3" w:rsidRPr="003A1D73" w:rsidRDefault="00A121B3" w:rsidP="00061115">
      <w:pPr>
        <w:pStyle w:val="ONUMFS"/>
        <w:ind w:left="1134" w:hanging="1134"/>
      </w:pPr>
      <w:r>
        <w:t>Rapport sur la cinquante</w:t>
      </w:r>
      <w:r w:rsidR="00061115">
        <w:noBreakHyphen/>
      </w:r>
      <w:r>
        <w:t>six</w:t>
      </w:r>
      <w:r w:rsidR="00E078AB">
        <w:t>ième session</w:t>
      </w:r>
      <w:r>
        <w:t xml:space="preserve"> du Comité d</w:t>
      </w:r>
      <w:r w:rsidR="00E078AB">
        <w:t>’</w:t>
      </w:r>
      <w:r>
        <w:t>experts de l</w:t>
      </w:r>
      <w:r w:rsidR="00E078AB">
        <w:t>’</w:t>
      </w:r>
      <w:r>
        <w:t>Union de l</w:t>
      </w:r>
      <w:r w:rsidR="00E078AB">
        <w:t>’</w:t>
      </w:r>
      <w:r>
        <w:t xml:space="preserve">IPC </w:t>
      </w:r>
      <w:r>
        <w:br/>
        <w:t xml:space="preserve">Voir le </w:t>
      </w:r>
      <w:r w:rsidR="00E078AB">
        <w:t>document</w:t>
      </w:r>
      <w:r w:rsidR="003826C8">
        <w:t> </w:t>
      </w:r>
      <w:r w:rsidR="00E078AB">
        <w:t>IP</w:t>
      </w:r>
      <w:r>
        <w:t>C/CE/56/2.</w:t>
      </w:r>
    </w:p>
    <w:p w14:paraId="06476980" w14:textId="77777777" w:rsidR="00061115" w:rsidRDefault="00A121B3" w:rsidP="00061115">
      <w:pPr>
        <w:pStyle w:val="ONUMFS"/>
        <w:spacing w:after="0"/>
        <w:ind w:left="567" w:hanging="567"/>
      </w:pPr>
      <w:r>
        <w:t>Rapport sur la vingt</w:t>
      </w:r>
      <w:r w:rsidR="00061115">
        <w:noBreakHyphen/>
      </w:r>
      <w:r>
        <w:t>huit</w:t>
      </w:r>
      <w:r w:rsidR="00E078AB">
        <w:t>ième session</w:t>
      </w:r>
      <w:r>
        <w:t xml:space="preserve"> du Groupe de travail (WG1) de l</w:t>
      </w:r>
      <w:r w:rsidR="00E078AB">
        <w:t>’</w:t>
      </w:r>
      <w:r>
        <w:t>IP5 sur la classification</w:t>
      </w:r>
    </w:p>
    <w:p w14:paraId="5F1B86E3" w14:textId="7B83B1C2" w:rsidR="00A121B3" w:rsidRDefault="00A121B3" w:rsidP="00061115">
      <w:pPr>
        <w:pStyle w:val="ONUMFS"/>
        <w:numPr>
          <w:ilvl w:val="0"/>
          <w:numId w:val="0"/>
        </w:numPr>
        <w:ind w:left="1134"/>
      </w:pPr>
      <w:r>
        <w:t>Rapport verbal présenté par</w:t>
      </w:r>
      <w:r w:rsidR="00E078AB">
        <w:t xml:space="preserve"> le KIP</w:t>
      </w:r>
      <w:r>
        <w:t>O au nom des offices de l</w:t>
      </w:r>
      <w:r w:rsidR="00E078AB">
        <w:t>’</w:t>
      </w:r>
      <w:r>
        <w:t>IP5.</w:t>
      </w:r>
    </w:p>
    <w:p w14:paraId="558EBC5F" w14:textId="28F8A846" w:rsidR="00E078AB" w:rsidRDefault="00031934" w:rsidP="00061115">
      <w:pPr>
        <w:pStyle w:val="ONUMFS"/>
        <w:ind w:left="1134" w:hanging="1134"/>
      </w:pPr>
      <w:r>
        <w:t>Projets de révision de</w:t>
      </w:r>
      <w:r w:rsidR="00E078AB">
        <w:t xml:space="preserve"> la CIB</w:t>
      </w:r>
      <w:r>
        <w:t xml:space="preserve"> relatifs au domaine de la mécanique</w:t>
      </w:r>
      <w:r>
        <w:br/>
        <w:t xml:space="preserve">Voir les projets </w:t>
      </w:r>
      <w:hyperlink r:id="rId13" w:history="1">
        <w:r>
          <w:rPr>
            <w:rStyle w:val="Hyperlink"/>
          </w:rPr>
          <w:t>C 536</w:t>
        </w:r>
      </w:hyperlink>
      <w:r>
        <w:t xml:space="preserve">, </w:t>
      </w:r>
      <w:hyperlink r:id="rId14" w:history="1">
        <w:r>
          <w:rPr>
            <w:rStyle w:val="Hyperlink"/>
          </w:rPr>
          <w:t>C 538</w:t>
        </w:r>
      </w:hyperlink>
      <w:r>
        <w:t xml:space="preserve">, </w:t>
      </w:r>
      <w:hyperlink r:id="rId15" w:history="1">
        <w:r>
          <w:rPr>
            <w:rStyle w:val="Hyperlink"/>
          </w:rPr>
          <w:t>F 148</w:t>
        </w:r>
      </w:hyperlink>
      <w:r>
        <w:t xml:space="preserve">, </w:t>
      </w:r>
      <w:hyperlink r:id="rId16" w:history="1">
        <w:r>
          <w:rPr>
            <w:rStyle w:val="Hyperlink"/>
          </w:rPr>
          <w:t>F 185</w:t>
        </w:r>
      </w:hyperlink>
      <w:r>
        <w:t xml:space="preserve">, </w:t>
      </w:r>
      <w:hyperlink r:id="rId17" w:history="1">
        <w:r>
          <w:rPr>
            <w:rStyle w:val="Hyperlink"/>
          </w:rPr>
          <w:t>F 186</w:t>
        </w:r>
      </w:hyperlink>
      <w:r>
        <w:t xml:space="preserve">, </w:t>
      </w:r>
      <w:hyperlink r:id="rId18" w:history="1">
        <w:r>
          <w:rPr>
            <w:rStyle w:val="Hyperlink"/>
          </w:rPr>
          <w:t>F</w:t>
        </w:r>
        <w:r w:rsidR="00061115">
          <w:rPr>
            <w:rStyle w:val="Hyperlink"/>
          </w:rPr>
          <w:t> </w:t>
        </w:r>
        <w:r>
          <w:rPr>
            <w:rStyle w:val="Hyperlink"/>
          </w:rPr>
          <w:t>192</w:t>
        </w:r>
      </w:hyperlink>
      <w:r>
        <w:t xml:space="preserve">, </w:t>
      </w:r>
      <w:hyperlink r:id="rId19" w:history="1">
        <w:r>
          <w:rPr>
            <w:rStyle w:val="Hyperlink"/>
          </w:rPr>
          <w:t>F</w:t>
        </w:r>
        <w:r w:rsidR="00061115">
          <w:rPr>
            <w:rStyle w:val="Hyperlink"/>
          </w:rPr>
          <w:t> </w:t>
        </w:r>
        <w:r>
          <w:rPr>
            <w:rStyle w:val="Hyperlink"/>
          </w:rPr>
          <w:t>193</w:t>
        </w:r>
      </w:hyperlink>
      <w:r>
        <w:t xml:space="preserve">, </w:t>
      </w:r>
      <w:hyperlink r:id="rId20" w:history="1">
        <w:r>
          <w:rPr>
            <w:rStyle w:val="Hyperlink"/>
          </w:rPr>
          <w:t>F</w:t>
        </w:r>
        <w:r w:rsidR="00061115">
          <w:rPr>
            <w:rStyle w:val="Hyperlink"/>
          </w:rPr>
          <w:t> </w:t>
        </w:r>
        <w:r>
          <w:rPr>
            <w:rStyle w:val="Hyperlink"/>
          </w:rPr>
          <w:t>199</w:t>
        </w:r>
      </w:hyperlink>
      <w:r>
        <w:t xml:space="preserve">, </w:t>
      </w:r>
      <w:hyperlink r:id="rId21" w:history="1">
        <w:r>
          <w:rPr>
            <w:rStyle w:val="Hyperlink"/>
          </w:rPr>
          <w:t>F</w:t>
        </w:r>
        <w:r w:rsidR="00061115">
          <w:rPr>
            <w:rStyle w:val="Hyperlink"/>
          </w:rPr>
          <w:t> </w:t>
        </w:r>
        <w:r>
          <w:rPr>
            <w:rStyle w:val="Hyperlink"/>
          </w:rPr>
          <w:t>206</w:t>
        </w:r>
      </w:hyperlink>
      <w:r>
        <w:t xml:space="preserve"> et </w:t>
      </w:r>
      <w:hyperlink r:id="rId22" w:history="1">
        <w:r>
          <w:rPr>
            <w:rStyle w:val="Hyperlink"/>
          </w:rPr>
          <w:t>F 208</w:t>
        </w:r>
      </w:hyperlink>
      <w:r>
        <w:t>.</w:t>
      </w:r>
    </w:p>
    <w:p w14:paraId="7FAE4C3C" w14:textId="2AA16575" w:rsidR="00E078AB" w:rsidRDefault="00031934" w:rsidP="00061115">
      <w:pPr>
        <w:pStyle w:val="ONUMFS"/>
        <w:ind w:left="1134" w:hanging="1134"/>
      </w:pPr>
      <w:r>
        <w:t>Projets de révision de la CIB relatifs au domaine de l</w:t>
      </w:r>
      <w:r w:rsidR="00E078AB">
        <w:t>’</w:t>
      </w:r>
      <w:r>
        <w:t>électricité</w:t>
      </w:r>
      <w:r>
        <w:br/>
        <w:t xml:space="preserve">Voir les projets </w:t>
      </w:r>
      <w:hyperlink r:id="rId23" w:history="1">
        <w:r>
          <w:rPr>
            <w:rStyle w:val="Hyperlink"/>
          </w:rPr>
          <w:t>C 510</w:t>
        </w:r>
      </w:hyperlink>
      <w:r>
        <w:t xml:space="preserve">, </w:t>
      </w:r>
      <w:hyperlink r:id="rId24" w:history="1">
        <w:r>
          <w:rPr>
            <w:rStyle w:val="Hyperlink"/>
          </w:rPr>
          <w:t>C 517</w:t>
        </w:r>
      </w:hyperlink>
      <w:r>
        <w:t xml:space="preserve">, </w:t>
      </w:r>
      <w:hyperlink r:id="rId25" w:history="1">
        <w:r>
          <w:rPr>
            <w:rStyle w:val="Hyperlink"/>
          </w:rPr>
          <w:t>C 518</w:t>
        </w:r>
      </w:hyperlink>
      <w:r>
        <w:t xml:space="preserve">, </w:t>
      </w:r>
      <w:hyperlink r:id="rId26" w:history="1">
        <w:r>
          <w:rPr>
            <w:rStyle w:val="Hyperlink"/>
          </w:rPr>
          <w:t>C 519</w:t>
        </w:r>
      </w:hyperlink>
      <w:r>
        <w:t xml:space="preserve">, </w:t>
      </w:r>
      <w:bookmarkStart w:id="1" w:name="_Hlk163142113"/>
      <w:r w:rsidR="0025246D" w:rsidRPr="001C5FB9">
        <w:fldChar w:fldCharType="begin"/>
      </w:r>
      <w:r w:rsidR="0025246D" w:rsidRPr="001C5FB9">
        <w:instrText>HYPERLINK "https://www3.wipo.int/classifications/ipc/ipcef/public/fr/project/C530"</w:instrText>
      </w:r>
      <w:r w:rsidR="0025246D" w:rsidRPr="001C5FB9">
        <w:fldChar w:fldCharType="separate"/>
      </w:r>
      <w:r>
        <w:rPr>
          <w:rStyle w:val="Hyperlink"/>
        </w:rPr>
        <w:t>C 530</w:t>
      </w:r>
      <w:r w:rsidR="0025246D" w:rsidRPr="001C5FB9">
        <w:fldChar w:fldCharType="end"/>
      </w:r>
      <w:r>
        <w:t>,</w:t>
      </w:r>
      <w:bookmarkEnd w:id="1"/>
      <w:r>
        <w:t xml:space="preserve"> </w:t>
      </w:r>
      <w:hyperlink r:id="rId27" w:history="1">
        <w:r>
          <w:rPr>
            <w:rStyle w:val="Hyperlink"/>
          </w:rPr>
          <w:t>C 532</w:t>
        </w:r>
      </w:hyperlink>
      <w:r>
        <w:t xml:space="preserve">, </w:t>
      </w:r>
      <w:hyperlink r:id="rId28" w:history="1">
        <w:r>
          <w:rPr>
            <w:rStyle w:val="Hyperlink"/>
          </w:rPr>
          <w:t>C 533</w:t>
        </w:r>
      </w:hyperlink>
      <w:r>
        <w:t xml:space="preserve">, </w:t>
      </w:r>
      <w:hyperlink r:id="rId29" w:history="1">
        <w:r>
          <w:rPr>
            <w:rStyle w:val="Hyperlink"/>
          </w:rPr>
          <w:t>C 537</w:t>
        </w:r>
      </w:hyperlink>
      <w:r>
        <w:t xml:space="preserve">, </w:t>
      </w:r>
      <w:hyperlink r:id="rId30" w:history="1">
        <w:r>
          <w:rPr>
            <w:rStyle w:val="Hyperlink"/>
          </w:rPr>
          <w:t>C 539</w:t>
        </w:r>
      </w:hyperlink>
      <w:r>
        <w:t xml:space="preserve">, </w:t>
      </w:r>
      <w:hyperlink r:id="rId31" w:history="1">
        <w:r w:rsidRPr="00061115">
          <w:rPr>
            <w:rStyle w:val="Hyperlink"/>
          </w:rPr>
          <w:t>C 540</w:t>
        </w:r>
      </w:hyperlink>
      <w:r>
        <w:t xml:space="preserve">, </w:t>
      </w:r>
      <w:hyperlink r:id="rId32" w:history="1">
        <w:r>
          <w:rPr>
            <w:rStyle w:val="Hyperlink"/>
          </w:rPr>
          <w:t>F 140</w:t>
        </w:r>
      </w:hyperlink>
      <w:r>
        <w:t xml:space="preserve">, </w:t>
      </w:r>
      <w:hyperlink r:id="rId33" w:history="1">
        <w:r>
          <w:rPr>
            <w:rStyle w:val="Hyperlink"/>
          </w:rPr>
          <w:t>F 189</w:t>
        </w:r>
      </w:hyperlink>
      <w:r>
        <w:rPr>
          <w:rStyle w:val="Hyperlink"/>
          <w:u w:val="none"/>
        </w:rPr>
        <w:t xml:space="preserve">, </w:t>
      </w:r>
      <w:hyperlink r:id="rId34" w:history="1">
        <w:r>
          <w:rPr>
            <w:rStyle w:val="Hyperlink"/>
          </w:rPr>
          <w:t>F 190</w:t>
        </w:r>
      </w:hyperlink>
      <w:r>
        <w:rPr>
          <w:rStyle w:val="Hyperlink"/>
          <w:u w:val="none"/>
        </w:rPr>
        <w:t xml:space="preserve">, </w:t>
      </w:r>
      <w:hyperlink r:id="rId35" w:history="1">
        <w:r>
          <w:rPr>
            <w:rStyle w:val="Hyperlink"/>
          </w:rPr>
          <w:t>F 194</w:t>
        </w:r>
      </w:hyperlink>
      <w:r>
        <w:t xml:space="preserve">, </w:t>
      </w:r>
      <w:hyperlink r:id="rId36" w:history="1">
        <w:r>
          <w:rPr>
            <w:rStyle w:val="Hyperlink"/>
          </w:rPr>
          <w:t>F 195</w:t>
        </w:r>
      </w:hyperlink>
      <w:r>
        <w:t>,</w:t>
      </w:r>
      <w:r>
        <w:rPr>
          <w:rStyle w:val="Hyperlink"/>
          <w:u w:val="none"/>
        </w:rPr>
        <w:t xml:space="preserve"> </w:t>
      </w:r>
      <w:hyperlink r:id="rId37" w:history="1">
        <w:r>
          <w:rPr>
            <w:rStyle w:val="Hyperlink"/>
          </w:rPr>
          <w:t>F 196</w:t>
        </w:r>
      </w:hyperlink>
      <w:r>
        <w:rPr>
          <w:rStyle w:val="Hyperlink"/>
          <w:u w:val="none"/>
        </w:rPr>
        <w:t xml:space="preserve">, </w:t>
      </w:r>
      <w:hyperlink r:id="rId38" w:history="1">
        <w:r>
          <w:rPr>
            <w:rStyle w:val="Hyperlink"/>
          </w:rPr>
          <w:t>F 198</w:t>
        </w:r>
      </w:hyperlink>
      <w:r>
        <w:t xml:space="preserve">, </w:t>
      </w:r>
      <w:hyperlink r:id="rId39" w:history="1">
        <w:r>
          <w:rPr>
            <w:rStyle w:val="Hyperlink"/>
          </w:rPr>
          <w:t>F 200</w:t>
        </w:r>
      </w:hyperlink>
      <w:r>
        <w:t xml:space="preserve">, </w:t>
      </w:r>
      <w:hyperlink r:id="rId40" w:history="1">
        <w:r>
          <w:rPr>
            <w:rStyle w:val="Hyperlink"/>
          </w:rPr>
          <w:t>F</w:t>
        </w:r>
        <w:r w:rsidR="00061115">
          <w:rPr>
            <w:rStyle w:val="Hyperlink"/>
          </w:rPr>
          <w:t> </w:t>
        </w:r>
        <w:r>
          <w:rPr>
            <w:rStyle w:val="Hyperlink"/>
          </w:rPr>
          <w:t>201</w:t>
        </w:r>
      </w:hyperlink>
      <w:r>
        <w:t xml:space="preserve"> et </w:t>
      </w:r>
      <w:hyperlink r:id="rId41" w:history="1">
        <w:r>
          <w:rPr>
            <w:rStyle w:val="Hyperlink"/>
          </w:rPr>
          <w:t>F 204</w:t>
        </w:r>
      </w:hyperlink>
      <w:r>
        <w:t>.</w:t>
      </w:r>
    </w:p>
    <w:p w14:paraId="7BD6C21A" w14:textId="753AE1F0" w:rsidR="002928D3" w:rsidRPr="001C5FB9" w:rsidRDefault="00031934" w:rsidP="00061115">
      <w:pPr>
        <w:pStyle w:val="ONUMFS"/>
        <w:ind w:left="1134" w:hanging="1134"/>
      </w:pPr>
      <w:r>
        <w:t>Projets de révision de la CIB relatifs au domaine de la chimie</w:t>
      </w:r>
      <w:r>
        <w:br/>
        <w:t xml:space="preserve">Voir les projets </w:t>
      </w:r>
      <w:hyperlink r:id="rId42">
        <w:r>
          <w:rPr>
            <w:rStyle w:val="Hyperlink"/>
          </w:rPr>
          <w:t>C 529</w:t>
        </w:r>
      </w:hyperlink>
      <w:r>
        <w:t xml:space="preserve">, </w:t>
      </w:r>
      <w:hyperlink r:id="rId43">
        <w:r>
          <w:rPr>
            <w:rStyle w:val="Hyperlink"/>
          </w:rPr>
          <w:t>C 531</w:t>
        </w:r>
      </w:hyperlink>
      <w:r>
        <w:t xml:space="preserve">, </w:t>
      </w:r>
      <w:hyperlink r:id="rId44">
        <w:r>
          <w:rPr>
            <w:rStyle w:val="Hyperlink"/>
          </w:rPr>
          <w:t>C 534</w:t>
        </w:r>
      </w:hyperlink>
      <w:r>
        <w:t xml:space="preserve">, </w:t>
      </w:r>
      <w:hyperlink r:id="rId45">
        <w:r>
          <w:rPr>
            <w:rStyle w:val="Hyperlink"/>
          </w:rPr>
          <w:t>C 535</w:t>
        </w:r>
      </w:hyperlink>
      <w:r>
        <w:t xml:space="preserve">, </w:t>
      </w:r>
      <w:hyperlink r:id="rId46">
        <w:r>
          <w:rPr>
            <w:rStyle w:val="Hyperlink"/>
          </w:rPr>
          <w:t>C 541</w:t>
        </w:r>
      </w:hyperlink>
      <w:r>
        <w:rPr>
          <w:rStyle w:val="Hyperlink"/>
          <w:u w:val="none"/>
        </w:rPr>
        <w:t xml:space="preserve">, </w:t>
      </w:r>
      <w:hyperlink r:id="rId47">
        <w:r>
          <w:rPr>
            <w:rStyle w:val="Hyperlink"/>
          </w:rPr>
          <w:t>C 542</w:t>
        </w:r>
      </w:hyperlink>
      <w:r>
        <w:rPr>
          <w:rStyle w:val="Hyperlink"/>
          <w:u w:val="none"/>
        </w:rPr>
        <w:t xml:space="preserve">, </w:t>
      </w:r>
      <w:hyperlink r:id="rId48">
        <w:r>
          <w:rPr>
            <w:rStyle w:val="Hyperlink"/>
          </w:rPr>
          <w:t>F 180</w:t>
        </w:r>
      </w:hyperlink>
      <w:r>
        <w:t xml:space="preserve">, </w:t>
      </w:r>
      <w:hyperlink r:id="rId49" w:history="1">
        <w:r>
          <w:rPr>
            <w:rStyle w:val="Hyperlink"/>
          </w:rPr>
          <w:t>F</w:t>
        </w:r>
        <w:r w:rsidR="00061115">
          <w:rPr>
            <w:rStyle w:val="Hyperlink"/>
          </w:rPr>
          <w:t> </w:t>
        </w:r>
        <w:r>
          <w:rPr>
            <w:rStyle w:val="Hyperlink"/>
          </w:rPr>
          <w:t>197</w:t>
        </w:r>
      </w:hyperlink>
      <w:r>
        <w:t xml:space="preserve">, </w:t>
      </w:r>
      <w:hyperlink r:id="rId50" w:history="1">
        <w:r>
          <w:rPr>
            <w:rStyle w:val="Hyperlink"/>
          </w:rPr>
          <w:t>F</w:t>
        </w:r>
        <w:r w:rsidR="00061115">
          <w:rPr>
            <w:rStyle w:val="Hyperlink"/>
          </w:rPr>
          <w:t> </w:t>
        </w:r>
        <w:r>
          <w:rPr>
            <w:rStyle w:val="Hyperlink"/>
          </w:rPr>
          <w:t>202</w:t>
        </w:r>
      </w:hyperlink>
      <w:r>
        <w:t xml:space="preserve">, </w:t>
      </w:r>
      <w:hyperlink r:id="rId51">
        <w:r>
          <w:rPr>
            <w:rStyle w:val="Hyperlink"/>
          </w:rPr>
          <w:t>F 203</w:t>
        </w:r>
      </w:hyperlink>
      <w:r>
        <w:t xml:space="preserve"> et </w:t>
      </w:r>
      <w:hyperlink r:id="rId52">
        <w:r>
          <w:rPr>
            <w:rStyle w:val="Hyperlink"/>
          </w:rPr>
          <w:t>F 205</w:t>
        </w:r>
      </w:hyperlink>
      <w:r>
        <w:t>.</w:t>
      </w:r>
    </w:p>
    <w:p w14:paraId="4DFB66DF" w14:textId="66437259" w:rsidR="00E078AB" w:rsidRDefault="00204D72" w:rsidP="00061115">
      <w:pPr>
        <w:pStyle w:val="ONUMFS"/>
        <w:ind w:left="1134" w:hanging="1134"/>
      </w:pPr>
      <w:r>
        <w:t>Projets de définitions de</w:t>
      </w:r>
      <w:r w:rsidR="00E078AB">
        <w:t xml:space="preserve"> la CIB</w:t>
      </w:r>
      <w:r>
        <w:t xml:space="preserve"> relatifs au domaine de la mécanique</w:t>
      </w:r>
      <w:r w:rsidR="00061115">
        <w:br/>
      </w:r>
      <w:r>
        <w:t xml:space="preserve">Voir le projet </w:t>
      </w:r>
      <w:hyperlink r:id="rId53" w:history="1">
        <w:r>
          <w:rPr>
            <w:rStyle w:val="Hyperlink"/>
          </w:rPr>
          <w:t>D</w:t>
        </w:r>
        <w:r w:rsidR="00061115">
          <w:rPr>
            <w:rStyle w:val="Hyperlink"/>
          </w:rPr>
          <w:t> </w:t>
        </w:r>
        <w:r>
          <w:rPr>
            <w:rStyle w:val="Hyperlink"/>
          </w:rPr>
          <w:t>313</w:t>
        </w:r>
      </w:hyperlink>
      <w:r>
        <w:t>.</w:t>
      </w:r>
    </w:p>
    <w:p w14:paraId="78E15275" w14:textId="1E45078E" w:rsidR="00031934" w:rsidRPr="001C5FB9" w:rsidRDefault="00031934" w:rsidP="00061115">
      <w:pPr>
        <w:pStyle w:val="ONUMFS"/>
        <w:ind w:left="1134" w:hanging="1134"/>
      </w:pPr>
      <w:r>
        <w:t>Projets de maintenance de la CIB relatifs au domaine de la mécanique</w:t>
      </w:r>
      <w:r>
        <w:br/>
        <w:t xml:space="preserve">Voir les projets </w:t>
      </w:r>
      <w:hyperlink r:id="rId54" w:history="1">
        <w:r>
          <w:rPr>
            <w:rStyle w:val="Hyperlink"/>
          </w:rPr>
          <w:t>M 634</w:t>
        </w:r>
      </w:hyperlink>
      <w:r>
        <w:t xml:space="preserve">, </w:t>
      </w:r>
      <w:hyperlink r:id="rId55" w:history="1">
        <w:r>
          <w:rPr>
            <w:rStyle w:val="Hyperlink"/>
          </w:rPr>
          <w:t>M 836</w:t>
        </w:r>
      </w:hyperlink>
      <w:r>
        <w:t xml:space="preserve">, </w:t>
      </w:r>
      <w:hyperlink r:id="rId56" w:history="1">
        <w:r>
          <w:rPr>
            <w:rStyle w:val="Hyperlink"/>
          </w:rPr>
          <w:t>M 842</w:t>
        </w:r>
      </w:hyperlink>
      <w:r>
        <w:t xml:space="preserve"> et </w:t>
      </w:r>
      <w:hyperlink r:id="rId57" w:history="1">
        <w:r>
          <w:rPr>
            <w:rStyle w:val="Hyperlink"/>
          </w:rPr>
          <w:t>M 843</w:t>
        </w:r>
      </w:hyperlink>
      <w:r>
        <w:t>.</w:t>
      </w:r>
    </w:p>
    <w:p w14:paraId="77254BCF" w14:textId="1E39869C" w:rsidR="00031934" w:rsidRDefault="00031934" w:rsidP="00061115">
      <w:pPr>
        <w:pStyle w:val="ONUMFS"/>
        <w:ind w:left="1134" w:hanging="1134"/>
      </w:pPr>
      <w:r>
        <w:t>Projets de maintenance de la CIB relatifs au domaine de la chimie</w:t>
      </w:r>
      <w:r>
        <w:br/>
        <w:t xml:space="preserve">Voir les projets </w:t>
      </w:r>
      <w:hyperlink r:id="rId58" w:history="1">
        <w:r>
          <w:rPr>
            <w:rStyle w:val="Hyperlink"/>
          </w:rPr>
          <w:t>M 633</w:t>
        </w:r>
      </w:hyperlink>
      <w:r>
        <w:t xml:space="preserve">, </w:t>
      </w:r>
      <w:hyperlink r:id="rId59" w:history="1">
        <w:r>
          <w:rPr>
            <w:rStyle w:val="Hyperlink"/>
          </w:rPr>
          <w:t>M 838</w:t>
        </w:r>
      </w:hyperlink>
      <w:r>
        <w:t xml:space="preserve"> et </w:t>
      </w:r>
      <w:hyperlink r:id="rId60" w:history="1">
        <w:r>
          <w:rPr>
            <w:rStyle w:val="Hyperlink"/>
          </w:rPr>
          <w:t>M 839</w:t>
        </w:r>
      </w:hyperlink>
      <w:r>
        <w:t>.</w:t>
      </w:r>
    </w:p>
    <w:p w14:paraId="7509C55A" w14:textId="7B4E1639" w:rsidR="00061115" w:rsidRDefault="00031934" w:rsidP="00061115">
      <w:pPr>
        <w:pStyle w:val="ONUMFS"/>
        <w:spacing w:after="0"/>
        <w:ind w:left="567" w:hanging="567"/>
      </w:pPr>
      <w:r>
        <w:t>État d</w:t>
      </w:r>
      <w:r w:rsidR="00E078AB">
        <w:t>’</w:t>
      </w:r>
      <w:r>
        <w:t>avancement de la suppression des renvois non limitatifs dans les projets</w:t>
      </w:r>
      <w:r w:rsidR="00061115">
        <w:t> </w:t>
      </w:r>
      <w:r>
        <w:t>M 200 à M 500</w:t>
      </w:r>
    </w:p>
    <w:p w14:paraId="0CF1EFFF" w14:textId="12E50955" w:rsidR="00031934" w:rsidRPr="001C5FB9" w:rsidRDefault="00031934" w:rsidP="00061115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61" w:history="1">
        <w:r>
          <w:rPr>
            <w:rStyle w:val="Hyperlink"/>
          </w:rPr>
          <w:t>WG 191</w:t>
        </w:r>
      </w:hyperlink>
      <w:r>
        <w:t xml:space="preserve">, </w:t>
      </w:r>
      <w:hyperlink r:id="rId62" w:history="1">
        <w:r>
          <w:rPr>
            <w:rStyle w:val="Hyperlink"/>
          </w:rPr>
          <w:t>M 276</w:t>
        </w:r>
      </w:hyperlink>
      <w:r>
        <w:t xml:space="preserve"> et </w:t>
      </w:r>
      <w:hyperlink r:id="rId63" w:history="1">
        <w:r>
          <w:rPr>
            <w:rStyle w:val="Hyperlink"/>
          </w:rPr>
          <w:t>M 279</w:t>
        </w:r>
      </w:hyperlink>
      <w:r>
        <w:t>.</w:t>
      </w:r>
    </w:p>
    <w:p w14:paraId="17D9F4D1" w14:textId="56198C96" w:rsidR="00C87CF5" w:rsidRPr="001C5FB9" w:rsidRDefault="00C87CF5" w:rsidP="00061115">
      <w:pPr>
        <w:pStyle w:val="ONUMFS"/>
        <w:ind w:left="1134" w:hanging="1134"/>
      </w:pPr>
      <w:r>
        <w:t>Autres questions</w:t>
      </w:r>
      <w:r>
        <w:br/>
        <w:t>Voir le projet </w:t>
      </w:r>
      <w:hyperlink r:id="rId64" w:history="1">
        <w:r>
          <w:rPr>
            <w:rStyle w:val="Hyperlink"/>
          </w:rPr>
          <w:t>WG 539</w:t>
        </w:r>
      </w:hyperlink>
      <w:r>
        <w:t>.</w:t>
      </w:r>
    </w:p>
    <w:p w14:paraId="22FBDB7C" w14:textId="4FF8D396" w:rsidR="00031934" w:rsidRDefault="00031934" w:rsidP="00061115">
      <w:pPr>
        <w:pStyle w:val="ONUMFS"/>
      </w:pPr>
      <w:r>
        <w:t>Prochaine session du groupe de travail</w:t>
      </w:r>
    </w:p>
    <w:p w14:paraId="6C928830" w14:textId="436B56F4" w:rsidR="00031934" w:rsidRDefault="00031934" w:rsidP="00061115">
      <w:pPr>
        <w:pStyle w:val="ONUMFS"/>
      </w:pPr>
      <w:r>
        <w:t>Clôture de la session</w:t>
      </w:r>
    </w:p>
    <w:p w14:paraId="3308C6BA" w14:textId="14AF510D" w:rsidR="005D04FB" w:rsidRDefault="005D04FB" w:rsidP="00061115">
      <w:pPr>
        <w:pStyle w:val="ONUMFS"/>
      </w:pPr>
      <w:r>
        <w:t>Adoption du rapport</w:t>
      </w:r>
    </w:p>
    <w:p w14:paraId="0AF558DF" w14:textId="34159175" w:rsidR="002D0CCE" w:rsidRPr="003826C8" w:rsidRDefault="00031934" w:rsidP="002D0CCE">
      <w:pPr>
        <w:pStyle w:val="Endofdocument-Annex"/>
      </w:pPr>
      <w:r w:rsidRPr="003826C8">
        <w:t>[Fin de l</w:t>
      </w:r>
      <w:r w:rsidR="00E078AB" w:rsidRPr="003826C8">
        <w:t>’</w:t>
      </w:r>
      <w:r w:rsidRPr="003826C8">
        <w:t>annexe II et du document]</w:t>
      </w:r>
    </w:p>
    <w:sectPr w:rsidR="002D0CCE" w:rsidRPr="003826C8" w:rsidSect="000E10A5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ED2E" w14:textId="77777777" w:rsidR="00690923" w:rsidRDefault="00690923">
      <w:r>
        <w:separator/>
      </w:r>
    </w:p>
  </w:endnote>
  <w:endnote w:type="continuationSeparator" w:id="0">
    <w:p w14:paraId="107CFF9F" w14:textId="77777777" w:rsidR="00690923" w:rsidRDefault="00690923" w:rsidP="003B38C1">
      <w:r>
        <w:separator/>
      </w:r>
    </w:p>
    <w:p w14:paraId="26672226" w14:textId="77777777" w:rsidR="00690923" w:rsidRPr="005D04FB" w:rsidRDefault="00690923" w:rsidP="003B38C1">
      <w:pPr>
        <w:spacing w:after="60"/>
        <w:rPr>
          <w:sz w:val="17"/>
          <w:lang w:val="en-US"/>
        </w:rPr>
      </w:pPr>
      <w:r w:rsidRPr="005D04FB">
        <w:rPr>
          <w:sz w:val="17"/>
          <w:lang w:val="en-US"/>
        </w:rPr>
        <w:t>[Endnote continued from previous page]</w:t>
      </w:r>
    </w:p>
  </w:endnote>
  <w:endnote w:type="continuationNotice" w:id="1">
    <w:p w14:paraId="55D21393" w14:textId="77777777" w:rsidR="00690923" w:rsidRPr="005D04FB" w:rsidRDefault="00690923" w:rsidP="003B38C1">
      <w:pPr>
        <w:spacing w:before="60"/>
        <w:jc w:val="right"/>
        <w:rPr>
          <w:sz w:val="17"/>
          <w:szCs w:val="17"/>
          <w:lang w:val="en-US"/>
        </w:rPr>
      </w:pPr>
      <w:r w:rsidRPr="005D04FB">
        <w:rPr>
          <w:sz w:val="17"/>
          <w:szCs w:val="17"/>
          <w:lang w:val="en-US"/>
        </w:rPr>
        <w:t xml:space="preserve">[Endnote </w:t>
      </w:r>
      <w:proofErr w:type="gramStart"/>
      <w:r w:rsidRPr="005D04FB">
        <w:rPr>
          <w:sz w:val="17"/>
          <w:szCs w:val="17"/>
          <w:lang w:val="en-US"/>
        </w:rPr>
        <w:t>continued on</w:t>
      </w:r>
      <w:proofErr w:type="gramEnd"/>
      <w:r w:rsidRPr="005D04FB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04FFF04C" w14:textId="77777777" w:rsidTr="32C0F158">
      <w:trPr>
        <w:trHeight w:val="300"/>
      </w:trPr>
      <w:tc>
        <w:tcPr>
          <w:tcW w:w="3115" w:type="dxa"/>
        </w:tcPr>
        <w:p w14:paraId="451FE6A5" w14:textId="66ADF14E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2BAE5793" w14:textId="36A00A33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73EDA18D" w14:textId="410D3A64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0951820C" w14:textId="51EE22BA" w:rsidR="32C0F158" w:rsidRDefault="32C0F158" w:rsidP="32C0F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7A517A9D" w14:textId="77777777" w:rsidTr="32C0F158">
      <w:trPr>
        <w:trHeight w:val="300"/>
      </w:trPr>
      <w:tc>
        <w:tcPr>
          <w:tcW w:w="3115" w:type="dxa"/>
        </w:tcPr>
        <w:p w14:paraId="14FD8918" w14:textId="143CF3F5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3DA29EFA" w14:textId="0E56B5CE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3B631AC2" w14:textId="77CF5031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22F1FFCD" w14:textId="74D0D8CB" w:rsidR="32C0F158" w:rsidRDefault="32C0F158" w:rsidP="32C0F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C225" w14:textId="77777777" w:rsidR="00690923" w:rsidRDefault="00690923">
      <w:r>
        <w:separator/>
      </w:r>
    </w:p>
  </w:footnote>
  <w:footnote w:type="continuationSeparator" w:id="0">
    <w:p w14:paraId="60C8FF37" w14:textId="77777777" w:rsidR="00690923" w:rsidRDefault="00690923" w:rsidP="008B60B2">
      <w:r>
        <w:separator/>
      </w:r>
    </w:p>
    <w:p w14:paraId="19F3C6D0" w14:textId="77777777" w:rsidR="00690923" w:rsidRPr="005D04FB" w:rsidRDefault="00690923" w:rsidP="008B60B2">
      <w:pPr>
        <w:spacing w:after="60"/>
        <w:rPr>
          <w:sz w:val="17"/>
          <w:szCs w:val="17"/>
          <w:lang w:val="en-US"/>
        </w:rPr>
      </w:pPr>
      <w:r w:rsidRPr="005D04F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FCF7444" w14:textId="77777777" w:rsidR="00690923" w:rsidRPr="005D04FB" w:rsidRDefault="00690923" w:rsidP="008B60B2">
      <w:pPr>
        <w:spacing w:before="60"/>
        <w:jc w:val="right"/>
        <w:rPr>
          <w:sz w:val="17"/>
          <w:szCs w:val="17"/>
          <w:lang w:val="en-US"/>
        </w:rPr>
      </w:pPr>
      <w:r w:rsidRPr="005D04FB">
        <w:rPr>
          <w:sz w:val="17"/>
          <w:szCs w:val="17"/>
          <w:lang w:val="en-US"/>
        </w:rPr>
        <w:t xml:space="preserve">[Footnote </w:t>
      </w:r>
      <w:proofErr w:type="gramStart"/>
      <w:r w:rsidRPr="005D04FB">
        <w:rPr>
          <w:sz w:val="17"/>
          <w:szCs w:val="17"/>
          <w:lang w:val="en-US"/>
        </w:rPr>
        <w:t>continued on</w:t>
      </w:r>
      <w:proofErr w:type="gramEnd"/>
      <w:r w:rsidRPr="005D04FB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78B6F3E9" w:rsidR="00FA21E2" w:rsidRDefault="00FA21E2" w:rsidP="00FA21E2">
    <w:pPr>
      <w:jc w:val="right"/>
    </w:pPr>
    <w:r>
      <w:t>IPC/WG/53/</w:t>
    </w:r>
    <w:r w:rsidR="003826C8">
      <w:t>2 </w:t>
    </w:r>
    <w:r>
      <w:t>Prov.</w:t>
    </w:r>
  </w:p>
  <w:p w14:paraId="7E6CBD84" w14:textId="268230EE" w:rsidR="00FA21E2" w:rsidRDefault="003826C8" w:rsidP="003826C8">
    <w:pPr>
      <w:spacing w:after="480"/>
      <w:jc w:val="right"/>
    </w:pPr>
    <w:r>
      <w:t>Annexe II, p</w:t>
    </w:r>
    <w:r w:rsidR="00FA21E2">
      <w:t>age </w:t>
    </w:r>
    <w:r w:rsidR="00FA21E2">
      <w:fldChar w:fldCharType="begin"/>
    </w:r>
    <w:r w:rsidR="00FA21E2">
      <w:instrText xml:space="preserve"> PAGE  \* MERGEFORMAT </w:instrText>
    </w:r>
    <w:r w:rsidR="00FA21E2">
      <w:fldChar w:fldCharType="separate"/>
    </w:r>
    <w:r w:rsidR="007508DE">
      <w:t>2</w:t>
    </w:r>
    <w:r w:rsidR="00FA21E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7E88" w14:textId="77777777" w:rsidR="002D0CCE" w:rsidRDefault="002D0CCE" w:rsidP="00477D6B">
    <w:pPr>
      <w:jc w:val="right"/>
    </w:pPr>
    <w:r>
      <w:t>IPC/WG/53/2</w:t>
    </w:r>
  </w:p>
  <w:p w14:paraId="6FC9EB84" w14:textId="3954F7C7" w:rsidR="008A134B" w:rsidRDefault="002D0CCE" w:rsidP="002D0CCE">
    <w:pPr>
      <w:spacing w:after="480"/>
      <w:jc w:val="right"/>
    </w:pPr>
    <w:r>
      <w:t xml:space="preserve">Annexe II, </w:t>
    </w:r>
    <w:r w:rsidR="00EC4E49">
      <w:t>page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41DBA">
      <w:t>3</w:t>
    </w:r>
    <w:r w:rsidR="00EC4E4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51EE" w14:textId="64A84931" w:rsidR="32C0F158" w:rsidRDefault="005A08DB" w:rsidP="005A08DB">
    <w:pPr>
      <w:pStyle w:val="Header"/>
      <w:jc w:val="right"/>
    </w:pPr>
    <w:r>
      <w:t>IPC/WG/53/2</w:t>
    </w:r>
  </w:p>
  <w:p w14:paraId="56D7FCEC" w14:textId="0936AE8D" w:rsidR="005A08DB" w:rsidRDefault="005A08DB" w:rsidP="003826C8">
    <w:pPr>
      <w:pStyle w:val="Header"/>
      <w:spacing w:after="480"/>
      <w:jc w:val="right"/>
    </w:pPr>
    <w:r>
      <w:t>A</w:t>
    </w:r>
    <w:r w:rsidR="003826C8">
      <w:t>NNEXE</w:t>
    </w:r>
    <w:r>
      <w:t> 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4C26B7C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  <w:num w:numId="7" w16cid:durableId="146284771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4771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647223">
    <w:abstractNumId w:val="1"/>
  </w:num>
  <w:num w:numId="10" w16cid:durableId="205469626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50238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445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153336">
    <w:abstractNumId w:val="1"/>
  </w:num>
  <w:num w:numId="14" w16cid:durableId="111818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1209"/>
    <w:rsid w:val="00002546"/>
    <w:rsid w:val="00012AC7"/>
    <w:rsid w:val="000212FB"/>
    <w:rsid w:val="00022B0F"/>
    <w:rsid w:val="00031934"/>
    <w:rsid w:val="00043CAA"/>
    <w:rsid w:val="000458AD"/>
    <w:rsid w:val="000546B4"/>
    <w:rsid w:val="00055389"/>
    <w:rsid w:val="00061115"/>
    <w:rsid w:val="00063D81"/>
    <w:rsid w:val="00070FC2"/>
    <w:rsid w:val="00075432"/>
    <w:rsid w:val="000831D9"/>
    <w:rsid w:val="000862C5"/>
    <w:rsid w:val="00094488"/>
    <w:rsid w:val="000968ED"/>
    <w:rsid w:val="000A64EA"/>
    <w:rsid w:val="000B5D1A"/>
    <w:rsid w:val="000C1695"/>
    <w:rsid w:val="000C30BD"/>
    <w:rsid w:val="000C3238"/>
    <w:rsid w:val="000C42DC"/>
    <w:rsid w:val="000C7EAC"/>
    <w:rsid w:val="000D0A6A"/>
    <w:rsid w:val="000D47BF"/>
    <w:rsid w:val="000D52D8"/>
    <w:rsid w:val="000E10A5"/>
    <w:rsid w:val="000F4B65"/>
    <w:rsid w:val="000F5E56"/>
    <w:rsid w:val="00102B19"/>
    <w:rsid w:val="00113C94"/>
    <w:rsid w:val="00124F20"/>
    <w:rsid w:val="00130DDC"/>
    <w:rsid w:val="001349B4"/>
    <w:rsid w:val="001362EE"/>
    <w:rsid w:val="00140450"/>
    <w:rsid w:val="001422B6"/>
    <w:rsid w:val="00145FE5"/>
    <w:rsid w:val="001519DB"/>
    <w:rsid w:val="001569D1"/>
    <w:rsid w:val="0016024F"/>
    <w:rsid w:val="00161B86"/>
    <w:rsid w:val="001647D5"/>
    <w:rsid w:val="001832A6"/>
    <w:rsid w:val="001939DC"/>
    <w:rsid w:val="001A79AE"/>
    <w:rsid w:val="001A7E45"/>
    <w:rsid w:val="001B4CCC"/>
    <w:rsid w:val="001C5FB9"/>
    <w:rsid w:val="001D073B"/>
    <w:rsid w:val="001D23C8"/>
    <w:rsid w:val="001D24A2"/>
    <w:rsid w:val="001E21AE"/>
    <w:rsid w:val="001E23E5"/>
    <w:rsid w:val="001F212A"/>
    <w:rsid w:val="001F3041"/>
    <w:rsid w:val="001F70FD"/>
    <w:rsid w:val="0020149E"/>
    <w:rsid w:val="002032F9"/>
    <w:rsid w:val="00204D72"/>
    <w:rsid w:val="0021217E"/>
    <w:rsid w:val="0021525D"/>
    <w:rsid w:val="00224F03"/>
    <w:rsid w:val="00226155"/>
    <w:rsid w:val="00232F33"/>
    <w:rsid w:val="00242369"/>
    <w:rsid w:val="0025246D"/>
    <w:rsid w:val="00255678"/>
    <w:rsid w:val="002634C4"/>
    <w:rsid w:val="00277389"/>
    <w:rsid w:val="0028069D"/>
    <w:rsid w:val="00285B23"/>
    <w:rsid w:val="002928D3"/>
    <w:rsid w:val="0029623D"/>
    <w:rsid w:val="002A21B2"/>
    <w:rsid w:val="002A6370"/>
    <w:rsid w:val="002A7970"/>
    <w:rsid w:val="002D0CCE"/>
    <w:rsid w:val="002D1E15"/>
    <w:rsid w:val="002E6892"/>
    <w:rsid w:val="002F1FE6"/>
    <w:rsid w:val="002F4E68"/>
    <w:rsid w:val="00312F7F"/>
    <w:rsid w:val="00322CEA"/>
    <w:rsid w:val="0032475A"/>
    <w:rsid w:val="00327E05"/>
    <w:rsid w:val="0033162F"/>
    <w:rsid w:val="00341081"/>
    <w:rsid w:val="00347590"/>
    <w:rsid w:val="003562C3"/>
    <w:rsid w:val="00361450"/>
    <w:rsid w:val="003673CF"/>
    <w:rsid w:val="00372D07"/>
    <w:rsid w:val="00374626"/>
    <w:rsid w:val="003826C8"/>
    <w:rsid w:val="003845C1"/>
    <w:rsid w:val="00387511"/>
    <w:rsid w:val="00391F17"/>
    <w:rsid w:val="003A0DB2"/>
    <w:rsid w:val="003A1176"/>
    <w:rsid w:val="003A1DD5"/>
    <w:rsid w:val="003A1E9B"/>
    <w:rsid w:val="003A6F89"/>
    <w:rsid w:val="003A7844"/>
    <w:rsid w:val="003B1F06"/>
    <w:rsid w:val="003B38C1"/>
    <w:rsid w:val="003B6726"/>
    <w:rsid w:val="003C29FE"/>
    <w:rsid w:val="003D111F"/>
    <w:rsid w:val="003D2387"/>
    <w:rsid w:val="003D3765"/>
    <w:rsid w:val="003E1E66"/>
    <w:rsid w:val="003E5167"/>
    <w:rsid w:val="003F306D"/>
    <w:rsid w:val="00405A75"/>
    <w:rsid w:val="00406696"/>
    <w:rsid w:val="00411531"/>
    <w:rsid w:val="004175E4"/>
    <w:rsid w:val="00423E3E"/>
    <w:rsid w:val="00427AF4"/>
    <w:rsid w:val="00431B1A"/>
    <w:rsid w:val="00437936"/>
    <w:rsid w:val="00440E3A"/>
    <w:rsid w:val="00450972"/>
    <w:rsid w:val="0045456D"/>
    <w:rsid w:val="00455F79"/>
    <w:rsid w:val="00461352"/>
    <w:rsid w:val="004647DA"/>
    <w:rsid w:val="00474062"/>
    <w:rsid w:val="00477D6B"/>
    <w:rsid w:val="0048079F"/>
    <w:rsid w:val="004A7141"/>
    <w:rsid w:val="004A753A"/>
    <w:rsid w:val="004C0560"/>
    <w:rsid w:val="004C3C28"/>
    <w:rsid w:val="004C4859"/>
    <w:rsid w:val="004C5050"/>
    <w:rsid w:val="004D012F"/>
    <w:rsid w:val="004D3C01"/>
    <w:rsid w:val="004E20F6"/>
    <w:rsid w:val="004E639A"/>
    <w:rsid w:val="004F2834"/>
    <w:rsid w:val="00501705"/>
    <w:rsid w:val="005019FF"/>
    <w:rsid w:val="00525CE4"/>
    <w:rsid w:val="0053057A"/>
    <w:rsid w:val="00537B63"/>
    <w:rsid w:val="00554A89"/>
    <w:rsid w:val="005561F2"/>
    <w:rsid w:val="0056046C"/>
    <w:rsid w:val="00560A29"/>
    <w:rsid w:val="00561892"/>
    <w:rsid w:val="00592937"/>
    <w:rsid w:val="00596FFA"/>
    <w:rsid w:val="00597CDF"/>
    <w:rsid w:val="005A08DB"/>
    <w:rsid w:val="005A43E1"/>
    <w:rsid w:val="005C6649"/>
    <w:rsid w:val="005D04FB"/>
    <w:rsid w:val="00605827"/>
    <w:rsid w:val="0060661E"/>
    <w:rsid w:val="00606818"/>
    <w:rsid w:val="006200D7"/>
    <w:rsid w:val="00626617"/>
    <w:rsid w:val="00636E5C"/>
    <w:rsid w:val="00646050"/>
    <w:rsid w:val="00653060"/>
    <w:rsid w:val="00657C3F"/>
    <w:rsid w:val="006713CA"/>
    <w:rsid w:val="006720E6"/>
    <w:rsid w:val="00675B07"/>
    <w:rsid w:val="00676C5C"/>
    <w:rsid w:val="006806B3"/>
    <w:rsid w:val="00683B1D"/>
    <w:rsid w:val="006843EC"/>
    <w:rsid w:val="006905A7"/>
    <w:rsid w:val="00690923"/>
    <w:rsid w:val="00691776"/>
    <w:rsid w:val="00692584"/>
    <w:rsid w:val="006A0AB8"/>
    <w:rsid w:val="006E2614"/>
    <w:rsid w:val="007012CA"/>
    <w:rsid w:val="0070466D"/>
    <w:rsid w:val="007103BA"/>
    <w:rsid w:val="00713FB8"/>
    <w:rsid w:val="007204FC"/>
    <w:rsid w:val="00721DB0"/>
    <w:rsid w:val="00721F8B"/>
    <w:rsid w:val="00722D65"/>
    <w:rsid w:val="00724243"/>
    <w:rsid w:val="0073259F"/>
    <w:rsid w:val="00747D53"/>
    <w:rsid w:val="007508DE"/>
    <w:rsid w:val="0075115A"/>
    <w:rsid w:val="007518A8"/>
    <w:rsid w:val="0075286B"/>
    <w:rsid w:val="00771809"/>
    <w:rsid w:val="0077290A"/>
    <w:rsid w:val="00776B8B"/>
    <w:rsid w:val="0078173E"/>
    <w:rsid w:val="007819AA"/>
    <w:rsid w:val="007819CA"/>
    <w:rsid w:val="00781EBE"/>
    <w:rsid w:val="0079416E"/>
    <w:rsid w:val="007A6D89"/>
    <w:rsid w:val="007C2CC0"/>
    <w:rsid w:val="007D075B"/>
    <w:rsid w:val="007D1613"/>
    <w:rsid w:val="007D5E0B"/>
    <w:rsid w:val="007D73F9"/>
    <w:rsid w:val="007E4C0E"/>
    <w:rsid w:val="007E7CB7"/>
    <w:rsid w:val="007F41D9"/>
    <w:rsid w:val="00800614"/>
    <w:rsid w:val="008235E4"/>
    <w:rsid w:val="00831772"/>
    <w:rsid w:val="008400B7"/>
    <w:rsid w:val="00841DBA"/>
    <w:rsid w:val="0085360A"/>
    <w:rsid w:val="00857361"/>
    <w:rsid w:val="00860355"/>
    <w:rsid w:val="008657B5"/>
    <w:rsid w:val="008828EA"/>
    <w:rsid w:val="00882DB9"/>
    <w:rsid w:val="00885894"/>
    <w:rsid w:val="00886F93"/>
    <w:rsid w:val="00890C0F"/>
    <w:rsid w:val="00893141"/>
    <w:rsid w:val="00897DBB"/>
    <w:rsid w:val="008A134B"/>
    <w:rsid w:val="008A2D1E"/>
    <w:rsid w:val="008B1150"/>
    <w:rsid w:val="008B2CC1"/>
    <w:rsid w:val="008B3C1A"/>
    <w:rsid w:val="008B60B2"/>
    <w:rsid w:val="008B70EE"/>
    <w:rsid w:val="008C5C87"/>
    <w:rsid w:val="008E5AA4"/>
    <w:rsid w:val="008F1035"/>
    <w:rsid w:val="008F56DE"/>
    <w:rsid w:val="009014AB"/>
    <w:rsid w:val="0090731E"/>
    <w:rsid w:val="0090783E"/>
    <w:rsid w:val="00916EE2"/>
    <w:rsid w:val="00926137"/>
    <w:rsid w:val="00931496"/>
    <w:rsid w:val="009369F0"/>
    <w:rsid w:val="00943291"/>
    <w:rsid w:val="0094451D"/>
    <w:rsid w:val="0095495F"/>
    <w:rsid w:val="009668E0"/>
    <w:rsid w:val="00966A22"/>
    <w:rsid w:val="0096722F"/>
    <w:rsid w:val="00974509"/>
    <w:rsid w:val="009777EA"/>
    <w:rsid w:val="00980843"/>
    <w:rsid w:val="00981E82"/>
    <w:rsid w:val="009862D8"/>
    <w:rsid w:val="0099268B"/>
    <w:rsid w:val="00995509"/>
    <w:rsid w:val="009A5566"/>
    <w:rsid w:val="009B734B"/>
    <w:rsid w:val="009C3E1E"/>
    <w:rsid w:val="009C4DB9"/>
    <w:rsid w:val="009D0133"/>
    <w:rsid w:val="009D0B31"/>
    <w:rsid w:val="009D1833"/>
    <w:rsid w:val="009D1A48"/>
    <w:rsid w:val="009D77CC"/>
    <w:rsid w:val="009E2791"/>
    <w:rsid w:val="009E3F6F"/>
    <w:rsid w:val="009E5395"/>
    <w:rsid w:val="009F499F"/>
    <w:rsid w:val="009F6AEC"/>
    <w:rsid w:val="00A01F97"/>
    <w:rsid w:val="00A07BAA"/>
    <w:rsid w:val="00A106BD"/>
    <w:rsid w:val="00A121B3"/>
    <w:rsid w:val="00A23EE0"/>
    <w:rsid w:val="00A264E4"/>
    <w:rsid w:val="00A26E64"/>
    <w:rsid w:val="00A37342"/>
    <w:rsid w:val="00A37B02"/>
    <w:rsid w:val="00A4155B"/>
    <w:rsid w:val="00A42DAF"/>
    <w:rsid w:val="00A45261"/>
    <w:rsid w:val="00A45BD8"/>
    <w:rsid w:val="00A51F33"/>
    <w:rsid w:val="00A56FEC"/>
    <w:rsid w:val="00A6500F"/>
    <w:rsid w:val="00A7558B"/>
    <w:rsid w:val="00A765B1"/>
    <w:rsid w:val="00A77745"/>
    <w:rsid w:val="00A856AA"/>
    <w:rsid w:val="00A869B7"/>
    <w:rsid w:val="00A93393"/>
    <w:rsid w:val="00AA15F0"/>
    <w:rsid w:val="00AA7AF5"/>
    <w:rsid w:val="00AB58AC"/>
    <w:rsid w:val="00AC205C"/>
    <w:rsid w:val="00AE3997"/>
    <w:rsid w:val="00AF02EE"/>
    <w:rsid w:val="00AF0A6B"/>
    <w:rsid w:val="00AF1850"/>
    <w:rsid w:val="00B05A69"/>
    <w:rsid w:val="00B12FF6"/>
    <w:rsid w:val="00B165DB"/>
    <w:rsid w:val="00B17035"/>
    <w:rsid w:val="00B26BB1"/>
    <w:rsid w:val="00B42FDD"/>
    <w:rsid w:val="00B5496D"/>
    <w:rsid w:val="00B6316C"/>
    <w:rsid w:val="00B90682"/>
    <w:rsid w:val="00B95321"/>
    <w:rsid w:val="00B9734B"/>
    <w:rsid w:val="00BA127B"/>
    <w:rsid w:val="00BA30E2"/>
    <w:rsid w:val="00BB0870"/>
    <w:rsid w:val="00BC6EF1"/>
    <w:rsid w:val="00BD1999"/>
    <w:rsid w:val="00C11BFE"/>
    <w:rsid w:val="00C200DF"/>
    <w:rsid w:val="00C36340"/>
    <w:rsid w:val="00C5068F"/>
    <w:rsid w:val="00C55A84"/>
    <w:rsid w:val="00C62400"/>
    <w:rsid w:val="00C6272E"/>
    <w:rsid w:val="00C648EE"/>
    <w:rsid w:val="00C73BFA"/>
    <w:rsid w:val="00C73D8C"/>
    <w:rsid w:val="00C74B45"/>
    <w:rsid w:val="00C80C76"/>
    <w:rsid w:val="00C86D74"/>
    <w:rsid w:val="00C87CF5"/>
    <w:rsid w:val="00C94DBB"/>
    <w:rsid w:val="00CA44BF"/>
    <w:rsid w:val="00CB4B6A"/>
    <w:rsid w:val="00CC63A6"/>
    <w:rsid w:val="00CD0428"/>
    <w:rsid w:val="00CD04F1"/>
    <w:rsid w:val="00CD663A"/>
    <w:rsid w:val="00CE2204"/>
    <w:rsid w:val="00CF00CA"/>
    <w:rsid w:val="00CF0637"/>
    <w:rsid w:val="00CF33E1"/>
    <w:rsid w:val="00D01F81"/>
    <w:rsid w:val="00D4043C"/>
    <w:rsid w:val="00D45252"/>
    <w:rsid w:val="00D456BE"/>
    <w:rsid w:val="00D52923"/>
    <w:rsid w:val="00D532B8"/>
    <w:rsid w:val="00D565DC"/>
    <w:rsid w:val="00D67393"/>
    <w:rsid w:val="00D71B4D"/>
    <w:rsid w:val="00D93D55"/>
    <w:rsid w:val="00D9672B"/>
    <w:rsid w:val="00DA014B"/>
    <w:rsid w:val="00DA0B68"/>
    <w:rsid w:val="00DB2F68"/>
    <w:rsid w:val="00DB67AC"/>
    <w:rsid w:val="00DE332D"/>
    <w:rsid w:val="00DF5F67"/>
    <w:rsid w:val="00DF6AF9"/>
    <w:rsid w:val="00E0206A"/>
    <w:rsid w:val="00E05C71"/>
    <w:rsid w:val="00E078AB"/>
    <w:rsid w:val="00E15015"/>
    <w:rsid w:val="00E228F5"/>
    <w:rsid w:val="00E335FE"/>
    <w:rsid w:val="00E6250D"/>
    <w:rsid w:val="00E6459C"/>
    <w:rsid w:val="00E82947"/>
    <w:rsid w:val="00E86D18"/>
    <w:rsid w:val="00EA5237"/>
    <w:rsid w:val="00EA7D6E"/>
    <w:rsid w:val="00EC48E3"/>
    <w:rsid w:val="00EC4E49"/>
    <w:rsid w:val="00EC7012"/>
    <w:rsid w:val="00ED77FB"/>
    <w:rsid w:val="00EE1523"/>
    <w:rsid w:val="00EE45FA"/>
    <w:rsid w:val="00EE6049"/>
    <w:rsid w:val="00EE681A"/>
    <w:rsid w:val="00EF356D"/>
    <w:rsid w:val="00F07944"/>
    <w:rsid w:val="00F11893"/>
    <w:rsid w:val="00F12615"/>
    <w:rsid w:val="00F322F8"/>
    <w:rsid w:val="00F325CF"/>
    <w:rsid w:val="00F32B9B"/>
    <w:rsid w:val="00F3347E"/>
    <w:rsid w:val="00F50DA0"/>
    <w:rsid w:val="00F5455C"/>
    <w:rsid w:val="00F56E8E"/>
    <w:rsid w:val="00F626FE"/>
    <w:rsid w:val="00F63BCD"/>
    <w:rsid w:val="00F66152"/>
    <w:rsid w:val="00F73B20"/>
    <w:rsid w:val="00F80F5F"/>
    <w:rsid w:val="00F83F79"/>
    <w:rsid w:val="00F8729A"/>
    <w:rsid w:val="00F90FA8"/>
    <w:rsid w:val="00F970EA"/>
    <w:rsid w:val="00FA1E90"/>
    <w:rsid w:val="00FA21E2"/>
    <w:rsid w:val="00FA3457"/>
    <w:rsid w:val="00FB0C36"/>
    <w:rsid w:val="00FE5D35"/>
    <w:rsid w:val="00FF1CA2"/>
    <w:rsid w:val="00FF3715"/>
    <w:rsid w:val="0386E0FE"/>
    <w:rsid w:val="32C0F158"/>
    <w:rsid w:val="3E4DE4BC"/>
    <w:rsid w:val="46727A2F"/>
    <w:rsid w:val="5F251893"/>
    <w:rsid w:val="7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3A772959-7A38-45E4-BB38-86EA1F5C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826C8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9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fr-FR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fr-FR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fr/project/C519" TargetMode="External"/><Relationship Id="rId21" Type="http://schemas.openxmlformats.org/officeDocument/2006/relationships/hyperlink" Target="https://www3.wipo.int/classifications/ipc/ipcef/public/fr/project/F206" TargetMode="External"/><Relationship Id="rId42" Type="http://schemas.openxmlformats.org/officeDocument/2006/relationships/hyperlink" Target="https://www3.wipo.int/classifications/ipc/ipcef/public/fr/project/C529" TargetMode="External"/><Relationship Id="rId47" Type="http://schemas.openxmlformats.org/officeDocument/2006/relationships/hyperlink" Target="https://www3.wipo.int/classifications/ipc/ipcef/public/fr/project/C542" TargetMode="External"/><Relationship Id="rId63" Type="http://schemas.openxmlformats.org/officeDocument/2006/relationships/hyperlink" Target="https://www3.wipo.int/classifications/ipc/ipcef/public/fr/project/M279" TargetMode="External"/><Relationship Id="rId68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fr/project/F185" TargetMode="External"/><Relationship Id="rId29" Type="http://schemas.openxmlformats.org/officeDocument/2006/relationships/hyperlink" Target="https://www3.wipo.int/classifications/ipc/ipcef/public/fr/project/C53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fr/project/C517" TargetMode="External"/><Relationship Id="rId32" Type="http://schemas.openxmlformats.org/officeDocument/2006/relationships/hyperlink" Target="https://www3.wipo.int/classifications/ipc/ipcef/public/fr/project/F140" TargetMode="External"/><Relationship Id="rId37" Type="http://schemas.openxmlformats.org/officeDocument/2006/relationships/hyperlink" Target="https://www3.wipo.int/classifications/ipc/ipcef/public/fr/project/F196" TargetMode="External"/><Relationship Id="rId40" Type="http://schemas.openxmlformats.org/officeDocument/2006/relationships/hyperlink" Target="https://www3.wipo.int/classifications/ipc/ipcef/public/fr/project/F201" TargetMode="External"/><Relationship Id="rId45" Type="http://schemas.openxmlformats.org/officeDocument/2006/relationships/hyperlink" Target="https://www3.wipo.int/classifications/ipc/ipcef/public/fr/project/C535" TargetMode="External"/><Relationship Id="rId53" Type="http://schemas.openxmlformats.org/officeDocument/2006/relationships/hyperlink" Target="https://www3.wipo.int/classifications/ipc/ipcef/public/fr/project/D313" TargetMode="External"/><Relationship Id="rId58" Type="http://schemas.openxmlformats.org/officeDocument/2006/relationships/hyperlink" Target="https://www3.wipo.int/classifications/ipc/ipcef/public/fr/project/M633" TargetMode="External"/><Relationship Id="rId66" Type="http://schemas.openxmlformats.org/officeDocument/2006/relationships/header" Target="header2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fr/project/WG191" TargetMode="External"/><Relationship Id="rId19" Type="http://schemas.openxmlformats.org/officeDocument/2006/relationships/hyperlink" Target="https://www3.wipo.int/classifications/ipc/ipcef/public/fr/project/F193" TargetMode="External"/><Relationship Id="rId14" Type="http://schemas.openxmlformats.org/officeDocument/2006/relationships/hyperlink" Target="https://www3.wipo.int/classifications/ipc/ipcef/public/fr/project/C538" TargetMode="External"/><Relationship Id="rId22" Type="http://schemas.openxmlformats.org/officeDocument/2006/relationships/hyperlink" Target="https://www3.wipo.int/classifications/ipc/ipcef/public/fr/project/F208" TargetMode="External"/><Relationship Id="rId27" Type="http://schemas.openxmlformats.org/officeDocument/2006/relationships/hyperlink" Target="https://www3.wipo.int/classifications/ipc/ipcef/public/fr/project/C532" TargetMode="External"/><Relationship Id="rId30" Type="http://schemas.openxmlformats.org/officeDocument/2006/relationships/hyperlink" Target="https://www3.wipo.int/classifications/ipc/ipcef/public/fr/project/C539" TargetMode="External"/><Relationship Id="rId35" Type="http://schemas.openxmlformats.org/officeDocument/2006/relationships/hyperlink" Target="https://www3.wipo.int/classifications/ipc/ipcef/public/fr/project/F194" TargetMode="External"/><Relationship Id="rId43" Type="http://schemas.openxmlformats.org/officeDocument/2006/relationships/hyperlink" Target="https://www3.wipo.int/classifications/ipc/ipcef/public/fr/project/C531" TargetMode="External"/><Relationship Id="rId48" Type="http://schemas.openxmlformats.org/officeDocument/2006/relationships/hyperlink" Target="https://www3.wipo.int/classifications/ipc/ipcef/public/fr/project/F180" TargetMode="External"/><Relationship Id="rId56" Type="http://schemas.openxmlformats.org/officeDocument/2006/relationships/hyperlink" Target="https://www3.wipo.int/classifications/ipc/ipcef/private/fr/project/M842" TargetMode="External"/><Relationship Id="rId64" Type="http://schemas.openxmlformats.org/officeDocument/2006/relationships/hyperlink" Target="https://www3.wipo.int/classifications/ipc/ipcef/public/fr/project/WG539" TargetMode="External"/><Relationship Id="rId69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rivate/fr/project/F203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fr/project/F186" TargetMode="External"/><Relationship Id="rId25" Type="http://schemas.openxmlformats.org/officeDocument/2006/relationships/hyperlink" Target="https://www3.wipo.int/classifications/ipc/ipcef/public/fr/project/C518" TargetMode="External"/><Relationship Id="rId33" Type="http://schemas.openxmlformats.org/officeDocument/2006/relationships/hyperlink" Target="https://www3.wipo.int/classifications/ipc/ipcef/public/fr/project/F189" TargetMode="External"/><Relationship Id="rId38" Type="http://schemas.openxmlformats.org/officeDocument/2006/relationships/hyperlink" Target="https://www3.wipo.int/classifications/ipc/ipcef/public/fr/project/F198" TargetMode="External"/><Relationship Id="rId46" Type="http://schemas.openxmlformats.org/officeDocument/2006/relationships/hyperlink" Target="https://www3.wipo.int/classifications/ipc/ipcef/public/fr/project/C541" TargetMode="External"/><Relationship Id="rId59" Type="http://schemas.openxmlformats.org/officeDocument/2006/relationships/hyperlink" Target="https://www3.wipo.int/classifications/ipc/ipcef/private/fr/project/M838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3.wipo.int/classifications/ipc/ipcef/public/fr/project/F199" TargetMode="External"/><Relationship Id="rId41" Type="http://schemas.openxmlformats.org/officeDocument/2006/relationships/hyperlink" Target="https://www3.wipo.int/classifications/ipc/ipcef/public/fr/project/F204" TargetMode="External"/><Relationship Id="rId54" Type="http://schemas.openxmlformats.org/officeDocument/2006/relationships/hyperlink" Target="https://www3.wipo.int/classifications/ipc/ipcef/public/fr/project/M634" TargetMode="External"/><Relationship Id="rId62" Type="http://schemas.openxmlformats.org/officeDocument/2006/relationships/hyperlink" Target="https://www3.wipo.int/classifications/ipc/ipcef/public/fr/project/M276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fr/project/F148" TargetMode="External"/><Relationship Id="rId23" Type="http://schemas.openxmlformats.org/officeDocument/2006/relationships/hyperlink" Target="https://www3.wipo.int/classifications/ipc/ipcef/public/fr/project/C510" TargetMode="External"/><Relationship Id="rId28" Type="http://schemas.openxmlformats.org/officeDocument/2006/relationships/hyperlink" Target="https://www3.wipo.int/classifications/ipc/ipcef/public/fr/project/C533" TargetMode="External"/><Relationship Id="rId36" Type="http://schemas.openxmlformats.org/officeDocument/2006/relationships/hyperlink" Target="https://www3.wipo.int/classifications/ipc/ipcef/public/fr/project/F195" TargetMode="External"/><Relationship Id="rId49" Type="http://schemas.openxmlformats.org/officeDocument/2006/relationships/hyperlink" Target="https://www3.wipo.int/classifications/ipc/ipcef/public/fr/project/F197" TargetMode="External"/><Relationship Id="rId57" Type="http://schemas.openxmlformats.org/officeDocument/2006/relationships/hyperlink" Target="https://www3.wipo.int/classifications/ipc/ipcef/private/fr/project/M84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fr/project/C540" TargetMode="External"/><Relationship Id="rId44" Type="http://schemas.openxmlformats.org/officeDocument/2006/relationships/hyperlink" Target="https://www3.wipo.int/classifications/ipc/ipcef/public/fr/project/C534" TargetMode="External"/><Relationship Id="rId52" Type="http://schemas.openxmlformats.org/officeDocument/2006/relationships/hyperlink" Target="https://www3.wipo.int/classifications/ipc/ipcef/private/fr/project/F205" TargetMode="External"/><Relationship Id="rId60" Type="http://schemas.openxmlformats.org/officeDocument/2006/relationships/hyperlink" Target="https://www3.wipo.int/classifications/ipc/ipcef/private/fr/project/M839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3.wipo.int/classifications/ipc/ipcef/public/fr/project/C536" TargetMode="External"/><Relationship Id="rId18" Type="http://schemas.openxmlformats.org/officeDocument/2006/relationships/hyperlink" Target="https://www3.wipo.int/classifications/ipc/ipcef/public/fr/project/F192" TargetMode="External"/><Relationship Id="rId39" Type="http://schemas.openxmlformats.org/officeDocument/2006/relationships/hyperlink" Target="https://www3.wipo.int/classifications/ipc/ipcef/public/fr/project/F200" TargetMode="External"/><Relationship Id="rId34" Type="http://schemas.openxmlformats.org/officeDocument/2006/relationships/hyperlink" Target="https://www3.wipo.int/classifications/ipc/ipcef/public/fr/project/F190" TargetMode="External"/><Relationship Id="rId50" Type="http://schemas.openxmlformats.org/officeDocument/2006/relationships/hyperlink" Target="https://www3.wipo.int/classifications/ipc/ipcef/public/fr/project/F202" TargetMode="External"/><Relationship Id="rId55" Type="http://schemas.openxmlformats.org/officeDocument/2006/relationships/hyperlink" Target="https://www3.wipo.int/classifications/ipc/ipcef/public/fr/project/M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101" ma:contentTypeDescription="" ma:contentTypeScope="" ma:versionID="ec496a941a11fa1118b754bfe9a782c9">
  <xsd:schema xmlns:xsd="http://www.w3.org/2001/XMLSchema" xmlns:xs="http://www.w3.org/2001/XMLSchema" xmlns:p="http://schemas.microsoft.com/office/2006/metadata/properties" xmlns:ns2="56500874-bba0-4b48-9090-b201492e8473" xmlns:ns3="0d6abe56-55ad-41de-8124-44420a0ee71d" targetNamespace="http://schemas.microsoft.com/office/2006/metadata/properties" ma:root="true" ma:fieldsID="da037022ff8fda9f4a67a48776e88280" ns2:_="" ns3:_="">
    <xsd:import namespace="56500874-bba0-4b48-9090-b201492e8473"/>
    <xsd:import namespace="0d6abe56-55ad-41de-8124-44420a0ee71d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>
          <xsd:maxLength value="255"/>
        </xsd:restriction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13073-24E6-4669-A912-09FB0085D9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D64B0D3-AC10-470C-810F-0AEA501ABEE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</ds:schemaRefs>
</ds:datastoreItem>
</file>

<file path=customXml/itemProps3.xml><?xml version="1.0" encoding="utf-8"?>
<ds:datastoreItem xmlns:ds="http://schemas.openxmlformats.org/officeDocument/2006/customXml" ds:itemID="{BCB460DD-6CB2-45E7-96B4-4115FA5DF7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3B27C3-3A2A-46D0-8969-30C6FE77A70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B6807-5290-40DD-AF0F-B9548A746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1002</Words>
  <Characters>5075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IPC/WG/53/2 - ANNEXE II, Ordre du jour, 53e session, Groupe de travail sur la révision de la CIB</vt:lpstr>
    </vt:vector>
  </TitlesOfParts>
  <Company>OMPI</Company>
  <LinksUpToDate>false</LinksUpToDate>
  <CharactersWithSpaces>6042</CharactersWithSpaces>
  <SharedDoc>false</SharedDoc>
  <HLinks>
    <vt:vector size="318" baseType="variant">
      <vt:variant>
        <vt:i4>6357089</vt:i4>
      </vt:variant>
      <vt:variant>
        <vt:i4>156</vt:i4>
      </vt:variant>
      <vt:variant>
        <vt:i4>0</vt:i4>
      </vt:variant>
      <vt:variant>
        <vt:i4>5</vt:i4>
      </vt:variant>
      <vt:variant>
        <vt:lpwstr>https://www3.wipo.int/classifications/ipc/ipcef/public/en/project/M279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https://www3.wipo.int/classifications/ipc/ipcef/public/en/project/M276</vt:lpwstr>
      </vt:variant>
      <vt:variant>
        <vt:lpwstr/>
      </vt:variant>
      <vt:variant>
        <vt:i4>3407997</vt:i4>
      </vt:variant>
      <vt:variant>
        <vt:i4>150</vt:i4>
      </vt:variant>
      <vt:variant>
        <vt:i4>0</vt:i4>
      </vt:variant>
      <vt:variant>
        <vt:i4>5</vt:i4>
      </vt:variant>
      <vt:variant>
        <vt:lpwstr>https://www3.wipo.int/classifications/ipc/ipcef/public/en/project/WG191</vt:lpwstr>
      </vt:variant>
      <vt:variant>
        <vt:lpwstr/>
      </vt:variant>
      <vt:variant>
        <vt:i4>7012452</vt:i4>
      </vt:variant>
      <vt:variant>
        <vt:i4>147</vt:i4>
      </vt:variant>
      <vt:variant>
        <vt:i4>0</vt:i4>
      </vt:variant>
      <vt:variant>
        <vt:i4>5</vt:i4>
      </vt:variant>
      <vt:variant>
        <vt:lpwstr>https://www3.wipo.int/classifications/ipc/ipcef/public/en/project/M627</vt:lpwstr>
      </vt:variant>
      <vt:variant>
        <vt:lpwstr/>
      </vt:variant>
      <vt:variant>
        <vt:i4>7274548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https://www3.wipo.int/classifications/ipc/ipcef/private/en/project/M839</vt:lpwstr>
      </vt:variant>
      <vt:variant>
        <vt:lpwstr/>
      </vt:variant>
      <vt:variant>
        <vt:i4>7274548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https://www3.wipo.int/classifications/ipc/ipcef/private/en/project/M838</vt:lpwstr>
      </vt:variant>
      <vt:variant>
        <vt:lpwstr/>
      </vt:variant>
      <vt:variant>
        <vt:i4>7274597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https://www3.wipo.int/classifications/ipc/ipcef/public/en/project/M633</vt:lpwstr>
      </vt:variant>
      <vt:variant>
        <vt:lpwstr/>
      </vt:variant>
      <vt:variant>
        <vt:i4>7143524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https://www3.wipo.int/classifications/ipc/ipcef/public/en/project/M621</vt:lpwstr>
      </vt:variant>
      <vt:variant>
        <vt:lpwstr/>
      </vt:variant>
      <vt:variant>
        <vt:i4>6815796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https://www3.wipo.int/classifications/ipc/ipcef/private/en/project/M843</vt:lpwstr>
      </vt:variant>
      <vt:variant>
        <vt:lpwstr/>
      </vt:variant>
      <vt:variant>
        <vt:i4>6815796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https://www3.wipo.int/classifications/ipc/ipcef/private/en/project/M842</vt:lpwstr>
      </vt:variant>
      <vt:variant>
        <vt:lpwstr/>
      </vt:variant>
      <vt:variant>
        <vt:i4>6553701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https://www3.wipo.int/classifications/ipc/ipcef/public/en/project/M836</vt:lpwstr>
      </vt:variant>
      <vt:variant>
        <vt:lpwstr/>
      </vt:variant>
      <vt:variant>
        <vt:i4>6815845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https://www3.wipo.int/classifications/ipc/ipcef/public/en/project/M634</vt:lpwstr>
      </vt:variant>
      <vt:variant>
        <vt:lpwstr/>
      </vt:variant>
      <vt:variant>
        <vt:i4>6750270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https://www3.wipo.int/classifications/ipc/ipcef/private/en/project/F205</vt:lpwstr>
      </vt:variant>
      <vt:variant>
        <vt:lpwstr/>
      </vt:variant>
      <vt:variant>
        <vt:i4>6750270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https://www3.wipo.int/classifications/ipc/ipcef/private/en/project/F203</vt:lpwstr>
      </vt:variant>
      <vt:variant>
        <vt:lpwstr/>
      </vt:variant>
      <vt:variant>
        <vt:i4>6946925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https://www3.wipo.int/classifications/ipc/ipcef/public/en/project/F202</vt:lpwstr>
      </vt:variant>
      <vt:variant>
        <vt:lpwstr/>
      </vt:variant>
      <vt:variant>
        <vt:i4>7077988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https://www3.wipo.int/classifications/ipc/ipcef/public/en/project/F197</vt:lpwstr>
      </vt:variant>
      <vt:variant>
        <vt:lpwstr/>
      </vt:variant>
      <vt:variant>
        <vt:i4>7012453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https://www3.wipo.int/classifications/ipc/ipcef/public/en/project/F180</vt:lpwstr>
      </vt:variant>
      <vt:variant>
        <vt:lpwstr/>
      </vt:variant>
      <vt:variant>
        <vt:i4>7143532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https://www3.wipo.int/classifications/ipc/ipcef/public/en/project/C542</vt:lpwstr>
      </vt:variant>
      <vt:variant>
        <vt:lpwstr/>
      </vt:variant>
      <vt:variant>
        <vt:i4>7209068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https://www3.wipo.int/classifications/ipc/ipcef/public/en/project/C541</vt:lpwstr>
      </vt:variant>
      <vt:variant>
        <vt:lpwstr/>
      </vt:variant>
      <vt:variant>
        <vt:i4>6946923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https://www3.wipo.int/classifications/ipc/ipcef/public/en/project/C535</vt:lpwstr>
      </vt:variant>
      <vt:variant>
        <vt:lpwstr/>
      </vt:variant>
      <vt:variant>
        <vt:i4>7012459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https://www3.wipo.int/classifications/ipc/ipcef/public/en/project/C534</vt:lpwstr>
      </vt:variant>
      <vt:variant>
        <vt:lpwstr/>
      </vt:variant>
      <vt:variant>
        <vt:i4>7209067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https://www3.wipo.int/classifications/ipc/ipcef/public/en/project/C531</vt:lpwstr>
      </vt:variant>
      <vt:variant>
        <vt:lpwstr/>
      </vt:variant>
      <vt:variant>
        <vt:i4>6684778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https://www3.wipo.int/classifications/ipc/ipcef/public/en/project/C529</vt:lpwstr>
      </vt:variant>
      <vt:variant>
        <vt:lpwstr/>
      </vt:variant>
      <vt:variant>
        <vt:i4>7077997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https://www3.wipo.int/classifications/ipc/ipcef/public/en/project/F204</vt:lpwstr>
      </vt:variant>
      <vt:variant>
        <vt:lpwstr/>
      </vt:variant>
      <vt:variant>
        <vt:i4>6881389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https://www3.wipo.int/classifications/ipc/ipcef/public/en/project/F201</vt:lpwstr>
      </vt:variant>
      <vt:variant>
        <vt:lpwstr/>
      </vt:variant>
      <vt:variant>
        <vt:i4>6815853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https://www3.wipo.int/classifications/ipc/ipcef/public/en/project/F200</vt:lpwstr>
      </vt:variant>
      <vt:variant>
        <vt:lpwstr/>
      </vt:variant>
      <vt:variant>
        <vt:i4>6488164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https://www3.wipo.int/classifications/ipc/ipcef/public/en/project/F198</vt:lpwstr>
      </vt:variant>
      <vt:variant>
        <vt:lpwstr/>
      </vt:variant>
      <vt:variant>
        <vt:i4>7143524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https://www3.wipo.int/classifications/ipc/ipcef/public/en/project/F196</vt:lpwstr>
      </vt:variant>
      <vt:variant>
        <vt:lpwstr/>
      </vt:variant>
      <vt:variant>
        <vt:i4>7209060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https://www3.wipo.int/classifications/ipc/ipcef/public/en/project/F195</vt:lpwstr>
      </vt:variant>
      <vt:variant>
        <vt:lpwstr/>
      </vt:variant>
      <vt:variant>
        <vt:i4>7274596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https://www3.wipo.int/classifications/ipc/ipcef/public/en/project/F194</vt:lpwstr>
      </vt:variant>
      <vt:variant>
        <vt:lpwstr/>
      </vt:variant>
      <vt:variant>
        <vt:i4>7012452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https://www3.wipo.int/classifications/ipc/ipcef/public/en/project/F190</vt:lpwstr>
      </vt:variant>
      <vt:variant>
        <vt:lpwstr/>
      </vt:variant>
      <vt:variant>
        <vt:i4>6422629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https://www3.wipo.int/classifications/ipc/ipcef/public/en/project/F189</vt:lpwstr>
      </vt:variant>
      <vt:variant>
        <vt:lpwstr/>
      </vt:variant>
      <vt:variant>
        <vt:i4>7012457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https://www3.wipo.int/classifications/ipc/ipcef/public/en/project/F140</vt:lpwstr>
      </vt:variant>
      <vt:variant>
        <vt:lpwstr/>
      </vt:variant>
      <vt:variant>
        <vt:i4>7274604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https://www3.wipo.int/classifications/ipc/ipcef/public/en/project/C540</vt:lpwstr>
      </vt:variant>
      <vt:variant>
        <vt:lpwstr/>
      </vt:variant>
      <vt:variant>
        <vt:i4>6684779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https://www3.wipo.int/classifications/ipc/ipcef/public/en/project/C539</vt:lpwstr>
      </vt:variant>
      <vt:variant>
        <vt:lpwstr/>
      </vt:variant>
      <vt:variant>
        <vt:i4>6815851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https://www3.wipo.int/classifications/ipc/ipcef/public/en/project/C537</vt:lpwstr>
      </vt:variant>
      <vt:variant>
        <vt:lpwstr/>
      </vt:variant>
      <vt:variant>
        <vt:i4>7077995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https://www3.wipo.int/classifications/ipc/ipcef/public/en/project/C533</vt:lpwstr>
      </vt:variant>
      <vt:variant>
        <vt:lpwstr/>
      </vt:variant>
      <vt:variant>
        <vt:i4>7143531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https://www3.wipo.int/classifications/ipc/ipcef/public/en/project/C532</vt:lpwstr>
      </vt:variant>
      <vt:variant>
        <vt:lpwstr/>
      </vt:variant>
      <vt:variant>
        <vt:i4>7274603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https://www3.wipo.int/classifications/ipc/ipcef/public/en/project/C530</vt:lpwstr>
      </vt:variant>
      <vt:variant>
        <vt:lpwstr/>
      </vt:variant>
      <vt:variant>
        <vt:i4>6684777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https://www3.wipo.int/classifications/ipc/ipcef/public/en/project/C519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https://www3.wipo.int/classifications/ipc/ipcef/public/en/project/C518</vt:lpwstr>
      </vt:variant>
      <vt:variant>
        <vt:lpwstr/>
      </vt:variant>
      <vt:variant>
        <vt:i4>6815849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https://www3.wipo.int/classifications/ipc/ipcef/public/en/project/C517</vt:lpwstr>
      </vt:variant>
      <vt:variant>
        <vt:lpwstr/>
      </vt:variant>
      <vt:variant>
        <vt:i4>7274601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https://www3.wipo.int/classifications/ipc/ipcef/public/en/project/C510</vt:lpwstr>
      </vt:variant>
      <vt:variant>
        <vt:lpwstr/>
      </vt:variant>
      <vt:variant>
        <vt:i4>6291565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https://www3.wipo.int/classifications/ipc/ipcef/public/en/project/F208</vt:lpwstr>
      </vt:variant>
      <vt:variant>
        <vt:lpwstr/>
      </vt:variant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https://www3.wipo.int/classifications/ipc/ipcef/public/en/project/F206</vt:lpwstr>
      </vt:variant>
      <vt:variant>
        <vt:lpwstr/>
      </vt:variant>
      <vt:variant>
        <vt:i4>6422628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https://www3.wipo.int/classifications/ipc/ipcef/public/en/project/F199</vt:lpwstr>
      </vt:variant>
      <vt:variant>
        <vt:lpwstr/>
      </vt:variant>
      <vt:variant>
        <vt:i4>6815844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https://www3.wipo.int/classifications/ipc/ipcef/public/en/project/F193</vt:lpwstr>
      </vt:variant>
      <vt:variant>
        <vt:lpwstr/>
      </vt:variant>
      <vt:variant>
        <vt:i4>6881380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https://www3.wipo.int/classifications/ipc/ipcef/public/en/project/F192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https://www3.wipo.int/classifications/ipc/ipcef/public/en/project/F186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https://www3.wipo.int/classifications/ipc/ipcef/public/en/project/F185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https://www3.wipo.int/classifications/ipc/ipcef/public/en/project/F148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https://www3.wipo.int/classifications/ipc/ipcef/public/en/project/C538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https://www3.wipo.int/classifications/ipc/ipcef/public/en/project/C536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IPC/WG/53/2 - ANNEXE II, Ordre du jour, 53e session, Groupe de travail sur la révision de la CIB</dc:title>
  <dc:subject>Ordre du jour, 53e session, Groupe de travail sur la révision de la CIB, 12 - 16 mai 2025</dc:subject>
  <dc:creator>OMPI</dc:creator>
  <cp:keywords>CIB</cp:keywords>
  <dc:description>ANNEX II</dc:description>
  <cp:lastModifiedBy>MALANGA SALAZAR Isabelle</cp:lastModifiedBy>
  <cp:revision>2</cp:revision>
  <cp:lastPrinted>2025-03-06T14:11:00Z</cp:lastPrinted>
  <dcterms:created xsi:type="dcterms:W3CDTF">2025-06-06T15:41:00Z</dcterms:created>
  <dcterms:modified xsi:type="dcterms:W3CDTF">2025-06-06T15:41:00Z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4b15121b-be8f-4594-b773-ed0b696955b9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  <property fmtid="{D5CDD505-2E9C-101B-9397-08002B2CF9AE}" pid="22" name="_dlc_DocId">
    <vt:lpwstr>ICSDBFP-619088011-76878</vt:lpwstr>
  </property>
  <property fmtid="{D5CDD505-2E9C-101B-9397-08002B2CF9AE}" pid="23" name="_dlc_DocIdUrl">
    <vt:lpwstr>https://wipoprod.sharepoint.com/sites/SPS-INT-BFP-ICSD-IntPatClass/_layouts/15/DocIdRedir.aspx?ID=ICSDBFP-619088011-76878, ICSDBFP-619088011-76878</vt:lpwstr>
  </property>
</Properties>
</file>