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A01C5" w:rsidRPr="00153D6F" w:rsidTr="00341311">
        <w:tc>
          <w:tcPr>
            <w:tcW w:w="4513" w:type="dxa"/>
            <w:tcBorders>
              <w:bottom w:val="single" w:sz="4" w:space="0" w:color="auto"/>
            </w:tcBorders>
            <w:tcMar>
              <w:bottom w:w="170" w:type="dxa"/>
            </w:tcMar>
          </w:tcPr>
          <w:p w:rsidR="001A01C5" w:rsidRPr="00153D6F" w:rsidRDefault="001A01C5" w:rsidP="00341311">
            <w:pPr>
              <w:rPr>
                <w:lang w:val="fr-FR"/>
              </w:rPr>
            </w:pPr>
            <w:bookmarkStart w:id="0" w:name="_GoBack"/>
            <w:bookmarkEnd w:id="0"/>
          </w:p>
        </w:tc>
        <w:tc>
          <w:tcPr>
            <w:tcW w:w="4337" w:type="dxa"/>
            <w:tcBorders>
              <w:bottom w:val="single" w:sz="4" w:space="0" w:color="auto"/>
            </w:tcBorders>
            <w:tcMar>
              <w:left w:w="0" w:type="dxa"/>
              <w:right w:w="0" w:type="dxa"/>
            </w:tcMar>
          </w:tcPr>
          <w:p w:rsidR="001A01C5" w:rsidRPr="00153D6F" w:rsidRDefault="001A01C5" w:rsidP="00341311">
            <w:pPr>
              <w:rPr>
                <w:lang w:val="fr-FR"/>
              </w:rPr>
            </w:pPr>
            <w:r w:rsidRPr="00153D6F">
              <w:rPr>
                <w:noProof/>
                <w:lang w:eastAsia="en-US"/>
              </w:rPr>
              <w:drawing>
                <wp:inline distT="0" distB="0" distL="0" distR="0" wp14:anchorId="3155F019" wp14:editId="48E8BB8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A01C5" w:rsidRPr="00153D6F" w:rsidRDefault="001A01C5" w:rsidP="00341311">
            <w:pPr>
              <w:jc w:val="right"/>
              <w:rPr>
                <w:lang w:val="fr-FR"/>
              </w:rPr>
            </w:pPr>
            <w:r w:rsidRPr="00153D6F">
              <w:rPr>
                <w:b/>
                <w:sz w:val="40"/>
                <w:szCs w:val="40"/>
                <w:lang w:val="fr-FR"/>
              </w:rPr>
              <w:t>F</w:t>
            </w:r>
          </w:p>
        </w:tc>
      </w:tr>
      <w:tr w:rsidR="001A01C5" w:rsidRPr="00153D6F" w:rsidTr="00341311">
        <w:trPr>
          <w:trHeight w:hRule="exact" w:val="340"/>
        </w:trPr>
        <w:tc>
          <w:tcPr>
            <w:tcW w:w="9356" w:type="dxa"/>
            <w:gridSpan w:val="3"/>
            <w:tcBorders>
              <w:top w:val="single" w:sz="4" w:space="0" w:color="auto"/>
            </w:tcBorders>
            <w:tcMar>
              <w:top w:w="170" w:type="dxa"/>
              <w:left w:w="0" w:type="dxa"/>
              <w:right w:w="0" w:type="dxa"/>
            </w:tcMar>
            <w:vAlign w:val="bottom"/>
          </w:tcPr>
          <w:p w:rsidR="001A01C5" w:rsidRPr="00153D6F" w:rsidRDefault="001A01C5" w:rsidP="002D7E68">
            <w:pPr>
              <w:jc w:val="right"/>
              <w:rPr>
                <w:rFonts w:ascii="Arial Black" w:hAnsi="Arial Black"/>
                <w:caps/>
                <w:sz w:val="15"/>
                <w:lang w:val="fr-FR"/>
              </w:rPr>
            </w:pPr>
            <w:r w:rsidRPr="00153D6F">
              <w:rPr>
                <w:rFonts w:ascii="Arial Black" w:hAnsi="Arial Black"/>
                <w:caps/>
                <w:sz w:val="15"/>
                <w:lang w:val="fr-FR"/>
              </w:rPr>
              <w:t xml:space="preserve">IPC/WG/34/2  </w:t>
            </w:r>
          </w:p>
        </w:tc>
      </w:tr>
      <w:tr w:rsidR="001A01C5" w:rsidRPr="00153D6F" w:rsidTr="00341311">
        <w:trPr>
          <w:trHeight w:hRule="exact" w:val="170"/>
        </w:trPr>
        <w:tc>
          <w:tcPr>
            <w:tcW w:w="9356" w:type="dxa"/>
            <w:gridSpan w:val="3"/>
            <w:noWrap/>
            <w:tcMar>
              <w:left w:w="0" w:type="dxa"/>
              <w:right w:w="0" w:type="dxa"/>
            </w:tcMar>
            <w:vAlign w:val="bottom"/>
          </w:tcPr>
          <w:p w:rsidR="001A01C5" w:rsidRPr="00153D6F" w:rsidRDefault="001A01C5" w:rsidP="00341311">
            <w:pPr>
              <w:jc w:val="right"/>
              <w:rPr>
                <w:rFonts w:ascii="Arial Black" w:hAnsi="Arial Black"/>
                <w:caps/>
                <w:sz w:val="15"/>
                <w:lang w:val="fr-FR"/>
              </w:rPr>
            </w:pPr>
            <w:r w:rsidRPr="00153D6F">
              <w:rPr>
                <w:rFonts w:ascii="Arial Black" w:hAnsi="Arial Black"/>
                <w:caps/>
                <w:sz w:val="15"/>
                <w:lang w:val="fr-FR"/>
              </w:rPr>
              <w:t xml:space="preserve">ORIGINAL : </w:t>
            </w:r>
            <w:bookmarkStart w:id="1" w:name="Original"/>
            <w:bookmarkEnd w:id="1"/>
            <w:r w:rsidRPr="00153D6F">
              <w:rPr>
                <w:rFonts w:ascii="Arial Black" w:hAnsi="Arial Black"/>
                <w:caps/>
                <w:sz w:val="15"/>
                <w:lang w:val="fr-FR"/>
              </w:rPr>
              <w:t>anglais</w:t>
            </w:r>
          </w:p>
        </w:tc>
      </w:tr>
      <w:tr w:rsidR="001A01C5" w:rsidRPr="00153D6F" w:rsidTr="00341311">
        <w:trPr>
          <w:trHeight w:hRule="exact" w:val="198"/>
        </w:trPr>
        <w:tc>
          <w:tcPr>
            <w:tcW w:w="9356" w:type="dxa"/>
            <w:gridSpan w:val="3"/>
            <w:tcMar>
              <w:left w:w="0" w:type="dxa"/>
              <w:right w:w="0" w:type="dxa"/>
            </w:tcMar>
            <w:vAlign w:val="bottom"/>
          </w:tcPr>
          <w:p w:rsidR="001A01C5" w:rsidRPr="00153D6F" w:rsidRDefault="001A01C5">
            <w:pPr>
              <w:jc w:val="right"/>
              <w:rPr>
                <w:rFonts w:ascii="Arial Black" w:hAnsi="Arial Black"/>
                <w:caps/>
                <w:sz w:val="15"/>
                <w:lang w:val="fr-FR"/>
              </w:rPr>
            </w:pPr>
            <w:r w:rsidRPr="00153D6F">
              <w:rPr>
                <w:rFonts w:ascii="Arial Black" w:hAnsi="Arial Black"/>
                <w:caps/>
                <w:sz w:val="15"/>
                <w:lang w:val="fr-FR"/>
              </w:rPr>
              <w:t xml:space="preserve">DATE : </w:t>
            </w:r>
            <w:bookmarkStart w:id="2" w:name="Date"/>
            <w:bookmarkEnd w:id="2"/>
            <w:r w:rsidR="007C43F6">
              <w:rPr>
                <w:rFonts w:ascii="Arial Black" w:hAnsi="Arial Black"/>
                <w:caps/>
                <w:sz w:val="15"/>
                <w:lang w:val="fr-FR"/>
              </w:rPr>
              <w:t>27</w:t>
            </w:r>
            <w:r w:rsidR="007C43F6" w:rsidRPr="00153D6F">
              <w:rPr>
                <w:rFonts w:ascii="Arial Black" w:hAnsi="Arial Black"/>
                <w:caps/>
                <w:sz w:val="15"/>
                <w:lang w:val="fr-FR"/>
              </w:rPr>
              <w:t> </w:t>
            </w:r>
            <w:r w:rsidRPr="00153D6F">
              <w:rPr>
                <w:rFonts w:ascii="Arial Black" w:hAnsi="Arial Black"/>
                <w:caps/>
                <w:sz w:val="15"/>
                <w:lang w:val="fr-FR"/>
              </w:rPr>
              <w:t>novembre 2015</w:t>
            </w:r>
          </w:p>
        </w:tc>
      </w:tr>
    </w:tbl>
    <w:p w:rsidR="001A01C5" w:rsidRPr="00153D6F" w:rsidRDefault="001A01C5" w:rsidP="001A01C5">
      <w:pPr>
        <w:rPr>
          <w:lang w:val="fr-FR"/>
        </w:rPr>
      </w:pPr>
    </w:p>
    <w:p w:rsidR="001A01C5" w:rsidRPr="00153D6F" w:rsidRDefault="001A01C5" w:rsidP="001A01C5">
      <w:pPr>
        <w:rPr>
          <w:lang w:val="fr-FR"/>
        </w:rPr>
      </w:pPr>
    </w:p>
    <w:p w:rsidR="001A01C5" w:rsidRPr="00153D6F" w:rsidRDefault="001A01C5" w:rsidP="001A01C5">
      <w:pPr>
        <w:rPr>
          <w:lang w:val="fr-FR"/>
        </w:rPr>
      </w:pPr>
    </w:p>
    <w:p w:rsidR="001A01C5" w:rsidRPr="00153D6F" w:rsidRDefault="001A01C5" w:rsidP="001A01C5">
      <w:pPr>
        <w:rPr>
          <w:lang w:val="fr-FR"/>
        </w:rPr>
      </w:pPr>
    </w:p>
    <w:p w:rsidR="001A01C5" w:rsidRPr="00153D6F" w:rsidRDefault="001A01C5" w:rsidP="001A01C5">
      <w:pPr>
        <w:rPr>
          <w:lang w:val="fr-FR"/>
        </w:rPr>
      </w:pPr>
    </w:p>
    <w:p w:rsidR="001A01C5" w:rsidRPr="00153D6F" w:rsidRDefault="001A01C5" w:rsidP="001A01C5">
      <w:pPr>
        <w:rPr>
          <w:b/>
          <w:sz w:val="28"/>
          <w:szCs w:val="28"/>
          <w:lang w:val="fr-FR"/>
        </w:rPr>
      </w:pPr>
      <w:r w:rsidRPr="00153D6F">
        <w:rPr>
          <w:b/>
          <w:sz w:val="28"/>
          <w:szCs w:val="28"/>
          <w:lang w:val="fr-FR"/>
        </w:rPr>
        <w:t>Union particulière pour la classification internationale des brevets (Union de l’IPC)</w:t>
      </w:r>
    </w:p>
    <w:p w:rsidR="001A01C5" w:rsidRPr="00153D6F" w:rsidRDefault="001A01C5" w:rsidP="001A01C5">
      <w:pPr>
        <w:rPr>
          <w:b/>
          <w:sz w:val="28"/>
          <w:szCs w:val="28"/>
          <w:lang w:val="fr-FR"/>
        </w:rPr>
      </w:pPr>
      <w:r w:rsidRPr="00153D6F">
        <w:rPr>
          <w:b/>
          <w:sz w:val="28"/>
          <w:szCs w:val="28"/>
          <w:lang w:val="fr-FR"/>
        </w:rPr>
        <w:t>Groupe de travail sur la révision de la CIB</w:t>
      </w:r>
    </w:p>
    <w:p w:rsidR="001A01C5" w:rsidRPr="00153D6F" w:rsidRDefault="001A01C5" w:rsidP="001A01C5">
      <w:pPr>
        <w:rPr>
          <w:lang w:val="fr-FR"/>
        </w:rPr>
      </w:pPr>
    </w:p>
    <w:p w:rsidR="001A01C5" w:rsidRPr="00153D6F" w:rsidRDefault="001A01C5" w:rsidP="001A01C5">
      <w:pPr>
        <w:rPr>
          <w:lang w:val="fr-FR"/>
        </w:rPr>
      </w:pPr>
    </w:p>
    <w:p w:rsidR="001A01C5" w:rsidRPr="00153D6F" w:rsidRDefault="001A01C5" w:rsidP="001A01C5">
      <w:pPr>
        <w:rPr>
          <w:b/>
          <w:sz w:val="24"/>
          <w:szCs w:val="24"/>
          <w:lang w:val="fr-FR"/>
        </w:rPr>
      </w:pPr>
      <w:r w:rsidRPr="00153D6F">
        <w:rPr>
          <w:b/>
          <w:sz w:val="24"/>
          <w:szCs w:val="24"/>
          <w:lang w:val="fr-FR"/>
        </w:rPr>
        <w:t>Trente</w:t>
      </w:r>
      <w:r w:rsidR="006B2F9F" w:rsidRPr="00153D6F">
        <w:rPr>
          <w:b/>
          <w:sz w:val="24"/>
          <w:szCs w:val="24"/>
          <w:lang w:val="fr-FR"/>
        </w:rPr>
        <w:noBreakHyphen/>
      </w:r>
      <w:r w:rsidRPr="00153D6F">
        <w:rPr>
          <w:b/>
          <w:sz w:val="24"/>
          <w:szCs w:val="24"/>
          <w:lang w:val="fr-FR"/>
        </w:rPr>
        <w:t>quatrième session</w:t>
      </w:r>
    </w:p>
    <w:p w:rsidR="001A01C5" w:rsidRPr="00153D6F" w:rsidRDefault="001A01C5" w:rsidP="001A01C5">
      <w:pPr>
        <w:rPr>
          <w:b/>
          <w:sz w:val="24"/>
          <w:szCs w:val="24"/>
          <w:lang w:val="fr-FR"/>
        </w:rPr>
      </w:pPr>
      <w:r w:rsidRPr="00153D6F">
        <w:rPr>
          <w:b/>
          <w:sz w:val="24"/>
          <w:szCs w:val="24"/>
          <w:lang w:val="fr-FR"/>
        </w:rPr>
        <w:t>Genève, 2 – 6 novembre 2015</w:t>
      </w:r>
    </w:p>
    <w:p w:rsidR="001A01C5" w:rsidRPr="00153D6F" w:rsidRDefault="001A01C5" w:rsidP="001A01C5">
      <w:pPr>
        <w:rPr>
          <w:lang w:val="fr-FR"/>
        </w:rPr>
      </w:pPr>
    </w:p>
    <w:p w:rsidR="001A01C5" w:rsidRPr="00153D6F" w:rsidRDefault="001A01C5" w:rsidP="001A01C5">
      <w:pPr>
        <w:rPr>
          <w:lang w:val="fr-FR"/>
        </w:rPr>
      </w:pPr>
    </w:p>
    <w:p w:rsidR="001A01C5" w:rsidRPr="00153D6F" w:rsidRDefault="001A01C5" w:rsidP="001A01C5">
      <w:pPr>
        <w:rPr>
          <w:lang w:val="fr-FR"/>
        </w:rPr>
      </w:pPr>
    </w:p>
    <w:p w:rsidR="003F5039" w:rsidRPr="00341311" w:rsidRDefault="00341311" w:rsidP="00BA37CD">
      <w:pPr>
        <w:rPr>
          <w:rFonts w:eastAsia="Times New Roman"/>
          <w:caps/>
          <w:sz w:val="24"/>
          <w:lang w:val="fr-FR" w:eastAsia="fr-FR"/>
        </w:rPr>
      </w:pPr>
      <w:r>
        <w:rPr>
          <w:rFonts w:eastAsia="Times New Roman"/>
          <w:caps/>
          <w:sz w:val="24"/>
          <w:lang w:val="fr-FR" w:eastAsia="fr-FR"/>
        </w:rPr>
        <w:t>rapport</w:t>
      </w:r>
    </w:p>
    <w:p w:rsidR="003F5039" w:rsidRPr="00153D6F" w:rsidRDefault="003F5039" w:rsidP="008B2CC1">
      <w:pPr>
        <w:rPr>
          <w:lang w:val="fr-FR"/>
        </w:rPr>
      </w:pPr>
    </w:p>
    <w:p w:rsidR="003F5039" w:rsidRPr="000900C5" w:rsidRDefault="00DF0EC1" w:rsidP="004026D7">
      <w:pPr>
        <w:rPr>
          <w:i/>
          <w:lang w:val="fr-FR"/>
        </w:rPr>
      </w:pPr>
      <w:bookmarkStart w:id="3" w:name="Prepared"/>
      <w:bookmarkEnd w:id="3"/>
      <w:proofErr w:type="gramStart"/>
      <w:r>
        <w:rPr>
          <w:i/>
          <w:lang w:val="fr-FR"/>
        </w:rPr>
        <w:t>adopté</w:t>
      </w:r>
      <w:proofErr w:type="gramEnd"/>
      <w:r>
        <w:rPr>
          <w:i/>
          <w:lang w:val="fr-FR"/>
        </w:rPr>
        <w:t xml:space="preserve"> par le groupe de travail</w:t>
      </w:r>
    </w:p>
    <w:p w:rsidR="003F5039" w:rsidRPr="00153D6F" w:rsidRDefault="003F5039" w:rsidP="004D28C7">
      <w:pPr>
        <w:rPr>
          <w:lang w:val="fr-FR"/>
        </w:rPr>
      </w:pPr>
    </w:p>
    <w:p w:rsidR="003F5039" w:rsidRPr="00153D6F" w:rsidRDefault="003F5039" w:rsidP="004D28C7">
      <w:pPr>
        <w:rPr>
          <w:lang w:val="fr-FR"/>
        </w:rPr>
      </w:pPr>
    </w:p>
    <w:p w:rsidR="00BA37CD" w:rsidRPr="00153D6F" w:rsidRDefault="00BA37CD" w:rsidP="004D28C7">
      <w:pPr>
        <w:rPr>
          <w:lang w:val="fr-FR"/>
        </w:rPr>
      </w:pPr>
    </w:p>
    <w:p w:rsidR="00BA37CD" w:rsidRPr="00153D6F" w:rsidRDefault="00BA37CD" w:rsidP="004D28C7">
      <w:pPr>
        <w:rPr>
          <w:lang w:val="fr-FR"/>
        </w:rPr>
      </w:pPr>
    </w:p>
    <w:p w:rsidR="003F5039" w:rsidRDefault="00D8603F" w:rsidP="00D8603F">
      <w:pPr>
        <w:pStyle w:val="Heading1"/>
        <w:rPr>
          <w:lang w:val="fr-FR"/>
        </w:rPr>
      </w:pPr>
      <w:r w:rsidRPr="00153D6F">
        <w:rPr>
          <w:lang w:val="fr-FR"/>
        </w:rPr>
        <w:t>Introduction</w:t>
      </w:r>
    </w:p>
    <w:p w:rsidR="00D8603F" w:rsidRPr="00D8603F" w:rsidRDefault="00D8603F" w:rsidP="00D8603F">
      <w:pPr>
        <w:rPr>
          <w:lang w:val="fr-FR"/>
        </w:rPr>
      </w:pPr>
    </w:p>
    <w:p w:rsidR="003F5039" w:rsidRPr="00D8603F" w:rsidRDefault="004026D7" w:rsidP="00D8603F">
      <w:pPr>
        <w:pStyle w:val="ONUMFS"/>
        <w:rPr>
          <w:lang w:val="fr-FR"/>
        </w:rPr>
      </w:pPr>
      <w:r w:rsidRPr="00D8603F">
        <w:rPr>
          <w:lang w:val="fr-FR"/>
        </w:rPr>
        <w:t>Le Groupe de travail sur la révision de</w:t>
      </w:r>
      <w:r w:rsidR="001A01C5" w:rsidRPr="00D8603F">
        <w:rPr>
          <w:lang w:val="fr-FR"/>
        </w:rPr>
        <w:t xml:space="preserve"> la CIB</w:t>
      </w:r>
      <w:r w:rsidRPr="00D8603F">
        <w:rPr>
          <w:lang w:val="fr-FR"/>
        </w:rPr>
        <w:t xml:space="preserve"> (ci</w:t>
      </w:r>
      <w:r w:rsidR="006B2F9F" w:rsidRPr="00D8603F">
        <w:rPr>
          <w:lang w:val="fr-FR"/>
        </w:rPr>
        <w:noBreakHyphen/>
      </w:r>
      <w:r w:rsidRPr="00D8603F">
        <w:rPr>
          <w:lang w:val="fr-FR"/>
        </w:rPr>
        <w:t>après dénommé “groupe de travail”) a tenu sa trente</w:t>
      </w:r>
      <w:r w:rsidR="006B2F9F" w:rsidRPr="00D8603F">
        <w:rPr>
          <w:lang w:val="fr-FR"/>
        </w:rPr>
        <w:noBreakHyphen/>
      </w:r>
      <w:r w:rsidRPr="00D8603F">
        <w:rPr>
          <w:lang w:val="fr-FR"/>
        </w:rPr>
        <w:t>quatrième</w:t>
      </w:r>
      <w:r w:rsidR="00EA62FE" w:rsidRPr="00D8603F">
        <w:rPr>
          <w:lang w:val="fr-FR"/>
        </w:rPr>
        <w:t> </w:t>
      </w:r>
      <w:r w:rsidRPr="00D8603F">
        <w:rPr>
          <w:lang w:val="fr-FR"/>
        </w:rPr>
        <w:t xml:space="preserve">session à Genève du 2 au </w:t>
      </w:r>
      <w:r w:rsidR="001A01C5" w:rsidRPr="00D8603F">
        <w:rPr>
          <w:lang w:val="fr-FR"/>
        </w:rPr>
        <w:t>6 novembre 20</w:t>
      </w:r>
      <w:r w:rsidRPr="00D8603F">
        <w:rPr>
          <w:lang w:val="fr-FR"/>
        </w:rPr>
        <w:t>15.</w:t>
      </w:r>
      <w:r w:rsidR="00490DB1" w:rsidRPr="00D8603F">
        <w:rPr>
          <w:lang w:val="fr-FR"/>
        </w:rPr>
        <w:t xml:space="preserve">  </w:t>
      </w:r>
      <w:r w:rsidR="00585C2A" w:rsidRPr="00D8603F">
        <w:rPr>
          <w:lang w:val="fr-FR"/>
        </w:rPr>
        <w:t>Les membres ci</w:t>
      </w:r>
      <w:r w:rsidR="006B2F9F" w:rsidRPr="00D8603F">
        <w:rPr>
          <w:lang w:val="fr-FR"/>
        </w:rPr>
        <w:noBreakHyphen/>
      </w:r>
      <w:r w:rsidR="00585C2A" w:rsidRPr="00D8603F">
        <w:rPr>
          <w:lang w:val="fr-FR"/>
        </w:rPr>
        <w:t>après du groupe de travail étaient représentés à la session</w:t>
      </w:r>
      <w:r w:rsidR="00EA62FE" w:rsidRPr="00D8603F">
        <w:rPr>
          <w:lang w:val="fr-FR"/>
        </w:rPr>
        <w:t> </w:t>
      </w:r>
      <w:r w:rsidR="00585C2A" w:rsidRPr="00D8603F">
        <w:rPr>
          <w:lang w:val="fr-FR"/>
        </w:rPr>
        <w:t>: Allemagne, Australie, Brésil, Chine, Espagne, Estonie, États</w:t>
      </w:r>
      <w:r w:rsidR="006B2F9F" w:rsidRPr="00D8603F">
        <w:rPr>
          <w:lang w:val="fr-FR"/>
        </w:rPr>
        <w:noBreakHyphen/>
      </w:r>
      <w:r w:rsidR="00585C2A" w:rsidRPr="00D8603F">
        <w:rPr>
          <w:lang w:val="fr-FR"/>
        </w:rPr>
        <w:t>Unis d</w:t>
      </w:r>
      <w:r w:rsidR="001A01C5" w:rsidRPr="00D8603F">
        <w:rPr>
          <w:lang w:val="fr-FR"/>
        </w:rPr>
        <w:t>’</w:t>
      </w:r>
      <w:r w:rsidR="00585C2A" w:rsidRPr="00D8603F">
        <w:rPr>
          <w:lang w:val="fr-FR"/>
        </w:rPr>
        <w:t>Amérique, Fédération de Russie, Finlande, France, Irlande, Japon, Mexique, Norvège, République de Corée, République tchèque, Royaume</w:t>
      </w:r>
      <w:r w:rsidR="006B2F9F" w:rsidRPr="00D8603F">
        <w:rPr>
          <w:lang w:val="fr-FR"/>
        </w:rPr>
        <w:noBreakHyphen/>
      </w:r>
      <w:r w:rsidR="00585C2A" w:rsidRPr="00D8603F">
        <w:rPr>
          <w:lang w:val="fr-FR"/>
        </w:rPr>
        <w:t>Uni, Suède, Suisse, Turquie, Ukraine, l</w:t>
      </w:r>
      <w:r w:rsidR="001A01C5" w:rsidRPr="00D8603F">
        <w:rPr>
          <w:lang w:val="fr-FR"/>
        </w:rPr>
        <w:t>’</w:t>
      </w:r>
      <w:r w:rsidR="00585C2A" w:rsidRPr="00D8603F">
        <w:rPr>
          <w:lang w:val="fr-FR"/>
        </w:rPr>
        <w:t>Office européen des brevets (OEB), l</w:t>
      </w:r>
      <w:r w:rsidR="001A01C5" w:rsidRPr="00D8603F">
        <w:rPr>
          <w:lang w:val="fr-FR"/>
        </w:rPr>
        <w:t>’</w:t>
      </w:r>
      <w:r w:rsidR="00585C2A" w:rsidRPr="00D8603F">
        <w:rPr>
          <w:lang w:val="fr-FR"/>
        </w:rPr>
        <w:t>Organisation africaine de la propriété intellectuelle (OAPI) (23).</w:t>
      </w:r>
      <w:r w:rsidR="00490DB1" w:rsidRPr="00D8603F">
        <w:rPr>
          <w:lang w:val="fr-FR"/>
        </w:rPr>
        <w:t xml:space="preserve">  </w:t>
      </w:r>
      <w:r w:rsidR="00585C2A" w:rsidRPr="00D8603F">
        <w:rPr>
          <w:lang w:val="fr-FR"/>
        </w:rPr>
        <w:t>La liste des participants fait l</w:t>
      </w:r>
      <w:r w:rsidR="001A01C5" w:rsidRPr="00D8603F">
        <w:rPr>
          <w:lang w:val="fr-FR"/>
        </w:rPr>
        <w:t>’</w:t>
      </w:r>
      <w:r w:rsidR="00585C2A" w:rsidRPr="00D8603F">
        <w:rPr>
          <w:lang w:val="fr-FR"/>
        </w:rPr>
        <w:t>objet de l</w:t>
      </w:r>
      <w:r w:rsidR="001A01C5" w:rsidRPr="00D8603F">
        <w:rPr>
          <w:lang w:val="fr-FR"/>
        </w:rPr>
        <w:t>’</w:t>
      </w:r>
      <w:r w:rsidR="00585C2A" w:rsidRPr="00D8603F">
        <w:rPr>
          <w:lang w:val="fr-FR"/>
        </w:rPr>
        <w:t>annexe</w:t>
      </w:r>
      <w:r w:rsidR="00EA62FE" w:rsidRPr="00D8603F">
        <w:rPr>
          <w:lang w:val="fr-FR"/>
        </w:rPr>
        <w:t> </w:t>
      </w:r>
      <w:r w:rsidR="00585C2A" w:rsidRPr="00D8603F">
        <w:rPr>
          <w:lang w:val="fr-FR"/>
        </w:rPr>
        <w:t>I du présent rapport.</w:t>
      </w:r>
    </w:p>
    <w:p w:rsidR="003F5039" w:rsidRPr="00153D6F" w:rsidRDefault="00585C2A" w:rsidP="00D8603F">
      <w:pPr>
        <w:pStyle w:val="ONUMFS"/>
        <w:rPr>
          <w:lang w:val="fr-FR"/>
        </w:rPr>
      </w:pPr>
      <w:r w:rsidRPr="00153D6F">
        <w:rPr>
          <w:color w:val="000000"/>
          <w:lang w:val="fr-FR"/>
        </w:rPr>
        <w:t>La session a été ouverte par M.</w:t>
      </w:r>
      <w:r w:rsidR="00EA62FE" w:rsidRPr="00153D6F">
        <w:rPr>
          <w:color w:val="000000"/>
          <w:lang w:val="fr-FR"/>
        </w:rPr>
        <w:t> </w:t>
      </w:r>
      <w:r w:rsidRPr="00153D6F">
        <w:rPr>
          <w:color w:val="000000"/>
          <w:lang w:val="fr-FR"/>
        </w:rPr>
        <w:t>A. Farassopoulos, directeur de la Division des classifications internationales et des normes.</w:t>
      </w:r>
    </w:p>
    <w:p w:rsidR="003F5039" w:rsidRDefault="00585C2A" w:rsidP="00D8603F">
      <w:pPr>
        <w:pStyle w:val="Heading1"/>
        <w:rPr>
          <w:lang w:val="fr-FR"/>
        </w:rPr>
      </w:pPr>
      <w:r w:rsidRPr="00153D6F">
        <w:rPr>
          <w:lang w:val="fr-FR"/>
        </w:rPr>
        <w:t>Bureau</w:t>
      </w:r>
    </w:p>
    <w:p w:rsidR="00D8603F" w:rsidRPr="00D8603F" w:rsidRDefault="00D8603F" w:rsidP="00D8603F">
      <w:pPr>
        <w:rPr>
          <w:lang w:val="fr-FR"/>
        </w:rPr>
      </w:pPr>
    </w:p>
    <w:p w:rsidR="003F5039" w:rsidRPr="00153D6F" w:rsidRDefault="00BE4C66" w:rsidP="00D8603F">
      <w:pPr>
        <w:pStyle w:val="ONUMFS"/>
        <w:rPr>
          <w:lang w:val="fr-FR"/>
        </w:rPr>
      </w:pPr>
      <w:r w:rsidRPr="00153D6F">
        <w:rPr>
          <w:color w:val="000000"/>
          <w:lang w:val="fr-FR"/>
        </w:rPr>
        <w:t>Le groupe de travail a nommé M. A. </w:t>
      </w:r>
      <w:proofErr w:type="spellStart"/>
      <w:r w:rsidRPr="00153D6F">
        <w:rPr>
          <w:color w:val="000000"/>
          <w:lang w:val="fr-FR"/>
        </w:rPr>
        <w:t>D</w:t>
      </w:r>
      <w:r w:rsidR="00DF3D88">
        <w:rPr>
          <w:color w:val="000000"/>
          <w:lang w:val="fr-FR"/>
        </w:rPr>
        <w:t>amgacioğlu</w:t>
      </w:r>
      <w:proofErr w:type="spellEnd"/>
      <w:r w:rsidR="00DF3D88">
        <w:rPr>
          <w:color w:val="000000"/>
          <w:lang w:val="fr-FR"/>
        </w:rPr>
        <w:t xml:space="preserve"> (Turquie) président par</w:t>
      </w:r>
      <w:r w:rsidRPr="00153D6F">
        <w:rPr>
          <w:color w:val="000000"/>
          <w:lang w:val="fr-FR"/>
        </w:rPr>
        <w:t xml:space="preserve"> int</w:t>
      </w:r>
      <w:r w:rsidR="00DF3D88">
        <w:rPr>
          <w:color w:val="000000"/>
          <w:lang w:val="fr-FR"/>
        </w:rPr>
        <w:t>é</w:t>
      </w:r>
      <w:r w:rsidRPr="00153D6F">
        <w:rPr>
          <w:color w:val="000000"/>
          <w:lang w:val="fr-FR"/>
        </w:rPr>
        <w:t xml:space="preserve">rim </w:t>
      </w:r>
      <w:r w:rsidR="00E02555" w:rsidRPr="00153D6F">
        <w:rPr>
          <w:color w:val="000000"/>
          <w:lang w:val="fr-FR"/>
        </w:rPr>
        <w:t>pour les deux</w:t>
      </w:r>
      <w:r w:rsidR="00EA62FE" w:rsidRPr="00153D6F">
        <w:rPr>
          <w:color w:val="000000"/>
          <w:lang w:val="fr-FR"/>
        </w:rPr>
        <w:t> </w:t>
      </w:r>
      <w:r w:rsidR="00E02555" w:rsidRPr="00153D6F">
        <w:rPr>
          <w:color w:val="000000"/>
          <w:lang w:val="fr-FR"/>
        </w:rPr>
        <w:t>premiers jours, en</w:t>
      </w:r>
      <w:r w:rsidRPr="00153D6F">
        <w:rPr>
          <w:color w:val="000000"/>
          <w:lang w:val="fr-FR"/>
        </w:rPr>
        <w:t xml:space="preserve"> l</w:t>
      </w:r>
      <w:r w:rsidR="001A01C5" w:rsidRPr="00153D6F">
        <w:rPr>
          <w:color w:val="000000"/>
          <w:lang w:val="fr-FR"/>
        </w:rPr>
        <w:t>’</w:t>
      </w:r>
      <w:r w:rsidRPr="00153D6F">
        <w:rPr>
          <w:color w:val="000000"/>
          <w:lang w:val="fr-FR"/>
        </w:rPr>
        <w:t xml:space="preserve">absence temporaire </w:t>
      </w:r>
      <w:r w:rsidR="00CD613D" w:rsidRPr="00153D6F">
        <w:rPr>
          <w:color w:val="000000"/>
          <w:lang w:val="fr-FR"/>
        </w:rPr>
        <w:t>du</w:t>
      </w:r>
      <w:r w:rsidR="00E02555" w:rsidRPr="00153D6F">
        <w:rPr>
          <w:color w:val="000000"/>
          <w:lang w:val="fr-FR"/>
        </w:rPr>
        <w:t xml:space="preserve"> </w:t>
      </w:r>
      <w:r w:rsidR="00DF3D88">
        <w:rPr>
          <w:color w:val="000000"/>
          <w:lang w:val="fr-FR"/>
        </w:rPr>
        <w:t>p</w:t>
      </w:r>
      <w:r w:rsidR="00CD613D" w:rsidRPr="00153D6F">
        <w:rPr>
          <w:color w:val="000000"/>
          <w:lang w:val="fr-FR"/>
        </w:rPr>
        <w:t xml:space="preserve">résident </w:t>
      </w:r>
      <w:r w:rsidR="00E02555" w:rsidRPr="00153D6F">
        <w:rPr>
          <w:color w:val="000000"/>
          <w:lang w:val="fr-FR"/>
        </w:rPr>
        <w:t>M</w:t>
      </w:r>
      <w:r w:rsidR="00CD613D" w:rsidRPr="00153D6F">
        <w:rPr>
          <w:color w:val="000000"/>
          <w:lang w:val="fr-FR"/>
        </w:rPr>
        <w:t>. </w:t>
      </w:r>
      <w:proofErr w:type="spellStart"/>
      <w:r w:rsidR="00CD613D" w:rsidRPr="00153D6F">
        <w:rPr>
          <w:color w:val="000000"/>
          <w:lang w:val="fr-FR"/>
        </w:rPr>
        <w:t>Iasevoli</w:t>
      </w:r>
      <w:proofErr w:type="spellEnd"/>
      <w:r w:rsidR="00CD613D" w:rsidRPr="00153D6F">
        <w:rPr>
          <w:color w:val="000000"/>
          <w:lang w:val="fr-FR"/>
        </w:rPr>
        <w:t xml:space="preserve"> (OEB)</w:t>
      </w:r>
      <w:r w:rsidRPr="00153D6F">
        <w:rPr>
          <w:color w:val="000000"/>
          <w:lang w:val="fr-FR"/>
        </w:rPr>
        <w:t>.</w:t>
      </w:r>
    </w:p>
    <w:p w:rsidR="003F5039" w:rsidRPr="00D8603F" w:rsidRDefault="00BE4C66" w:rsidP="00D8603F">
      <w:pPr>
        <w:pStyle w:val="ONUMFS"/>
        <w:rPr>
          <w:lang w:val="fr-FR"/>
        </w:rPr>
      </w:pPr>
      <w:r w:rsidRPr="00D8603F">
        <w:rPr>
          <w:lang w:val="fr-FR"/>
        </w:rPr>
        <w:t>Mme</w:t>
      </w:r>
      <w:r w:rsidR="00EA62FE" w:rsidRPr="00D8603F">
        <w:rPr>
          <w:lang w:val="fr-FR"/>
        </w:rPr>
        <w:t> </w:t>
      </w:r>
      <w:r w:rsidRPr="00D8603F">
        <w:rPr>
          <w:lang w:val="fr-FR"/>
        </w:rPr>
        <w:t>N. Xu (OMPI) a assuré le secrétariat de la session.</w:t>
      </w:r>
    </w:p>
    <w:p w:rsidR="003F5039" w:rsidRDefault="00BE4C66" w:rsidP="00D8603F">
      <w:pPr>
        <w:pStyle w:val="Heading1"/>
        <w:rPr>
          <w:lang w:val="fr-FR"/>
        </w:rPr>
      </w:pPr>
      <w:r w:rsidRPr="00153D6F">
        <w:rPr>
          <w:lang w:val="fr-FR"/>
        </w:rPr>
        <w:lastRenderedPageBreak/>
        <w:t>Adoption de l</w:t>
      </w:r>
      <w:r w:rsidR="001A01C5" w:rsidRPr="00153D6F">
        <w:rPr>
          <w:lang w:val="fr-FR"/>
        </w:rPr>
        <w:t>’</w:t>
      </w:r>
      <w:r w:rsidRPr="00153D6F">
        <w:rPr>
          <w:lang w:val="fr-FR"/>
        </w:rPr>
        <w:t>ordre du jour</w:t>
      </w:r>
    </w:p>
    <w:p w:rsidR="00D8603F" w:rsidRPr="00D8603F" w:rsidRDefault="00D8603F" w:rsidP="00D8603F">
      <w:pPr>
        <w:rPr>
          <w:lang w:val="fr-FR"/>
        </w:rPr>
      </w:pPr>
    </w:p>
    <w:p w:rsidR="003F5039" w:rsidRPr="00D8603F" w:rsidRDefault="0070332E" w:rsidP="00D8603F">
      <w:pPr>
        <w:pStyle w:val="ONUMFS"/>
        <w:rPr>
          <w:b/>
          <w:bCs/>
          <w:caps/>
          <w:kern w:val="32"/>
          <w:szCs w:val="32"/>
          <w:lang w:val="fr-FR"/>
        </w:rPr>
      </w:pPr>
      <w:r w:rsidRPr="00D8603F">
        <w:rPr>
          <w:lang w:val="fr-FR"/>
        </w:rPr>
        <w:t>Le groupe de travail a adopté à l</w:t>
      </w:r>
      <w:r w:rsidR="001A01C5" w:rsidRPr="00D8603F">
        <w:rPr>
          <w:lang w:val="fr-FR"/>
        </w:rPr>
        <w:t>’</w:t>
      </w:r>
      <w:r w:rsidRPr="00D8603F">
        <w:rPr>
          <w:lang w:val="fr-FR"/>
        </w:rPr>
        <w:t>unanimité l</w:t>
      </w:r>
      <w:r w:rsidR="001A01C5" w:rsidRPr="00D8603F">
        <w:rPr>
          <w:lang w:val="fr-FR"/>
        </w:rPr>
        <w:t>’</w:t>
      </w:r>
      <w:r w:rsidRPr="00D8603F">
        <w:rPr>
          <w:lang w:val="fr-FR"/>
        </w:rPr>
        <w:t>ordre du jour qui figure à l</w:t>
      </w:r>
      <w:r w:rsidR="001A01C5" w:rsidRPr="00D8603F">
        <w:rPr>
          <w:lang w:val="fr-FR"/>
        </w:rPr>
        <w:t>’</w:t>
      </w:r>
      <w:r w:rsidRPr="00D8603F">
        <w:rPr>
          <w:lang w:val="fr-FR"/>
        </w:rPr>
        <w:t>annexe II du présent rapport, avec une légère modification.</w:t>
      </w:r>
    </w:p>
    <w:p w:rsidR="003F5039" w:rsidRDefault="00D8603F" w:rsidP="00D8603F">
      <w:pPr>
        <w:pStyle w:val="Heading1"/>
        <w:rPr>
          <w:lang w:val="fr-FR"/>
        </w:rPr>
      </w:pPr>
      <w:r>
        <w:rPr>
          <w:lang w:val="fr-FR"/>
        </w:rPr>
        <w:t>D</w:t>
      </w:r>
      <w:r w:rsidRPr="00153D6F">
        <w:rPr>
          <w:lang w:val="fr-FR"/>
        </w:rPr>
        <w:t>élibérations, conclusions et décisions</w:t>
      </w:r>
    </w:p>
    <w:p w:rsidR="00D8603F" w:rsidRPr="00D8603F" w:rsidRDefault="00D8603F" w:rsidP="00D8603F">
      <w:pPr>
        <w:rPr>
          <w:lang w:val="fr-FR"/>
        </w:rPr>
      </w:pPr>
    </w:p>
    <w:p w:rsidR="001A01C5" w:rsidRPr="00153D6F" w:rsidRDefault="0070332E" w:rsidP="00D8603F">
      <w:pPr>
        <w:pStyle w:val="ONUMFS"/>
        <w:rPr>
          <w:lang w:val="fr-FR"/>
        </w:rPr>
      </w:pPr>
      <w:r w:rsidRPr="00153D6F">
        <w:rPr>
          <w:lang w:val="fr-FR"/>
        </w:rPr>
        <w:t>Conformément aux décisions prises par les organes directeurs de l</w:t>
      </w:r>
      <w:r w:rsidR="001A01C5" w:rsidRPr="00153D6F">
        <w:rPr>
          <w:lang w:val="fr-FR"/>
        </w:rPr>
        <w:t>’</w:t>
      </w:r>
      <w:r w:rsidRPr="00153D6F">
        <w:rPr>
          <w:lang w:val="fr-FR"/>
        </w:rPr>
        <w:t>OMPI lors de leur dixième série de réunions, tenue du 24 septembre au 2 octobre 1</w:t>
      </w:r>
      <w:r w:rsidR="00D8603F">
        <w:rPr>
          <w:lang w:val="fr-FR"/>
        </w:rPr>
        <w:t>979 (voir les paragraphes 51 et </w:t>
      </w:r>
      <w:r w:rsidRPr="00153D6F">
        <w:rPr>
          <w:lang w:val="fr-FR"/>
        </w:rPr>
        <w:t>52 du document AB/X/32), le rapport de la présente session rend compte uniquement des conclusions (décisions, recommandations, opinions, etc.) du groupe de travail sans rendre compte en particulier des déclarations de tel ou tel participant, excepté lorsqu</w:t>
      </w:r>
      <w:r w:rsidR="001A01C5" w:rsidRPr="00153D6F">
        <w:rPr>
          <w:lang w:val="fr-FR"/>
        </w:rPr>
        <w:t>’</w:t>
      </w:r>
      <w:r w:rsidRPr="00153D6F">
        <w:rPr>
          <w:lang w:val="fr-FR"/>
        </w:rPr>
        <w:t>une réserve relative à une conclusion particulière du groupe de travail a été émise ou réitérée après l</w:t>
      </w:r>
      <w:r w:rsidR="001A01C5" w:rsidRPr="00153D6F">
        <w:rPr>
          <w:lang w:val="fr-FR"/>
        </w:rPr>
        <w:t>’</w:t>
      </w:r>
      <w:r w:rsidRPr="00153D6F">
        <w:rPr>
          <w:lang w:val="fr-FR"/>
        </w:rPr>
        <w:t>adoption de cette conclusion.</w:t>
      </w:r>
    </w:p>
    <w:p w:rsidR="003F5039" w:rsidRDefault="00D8603F" w:rsidP="00D8603F">
      <w:pPr>
        <w:pStyle w:val="Heading1"/>
        <w:rPr>
          <w:lang w:val="fr-FR"/>
        </w:rPr>
      </w:pPr>
      <w:r>
        <w:rPr>
          <w:lang w:val="fr-FR"/>
        </w:rPr>
        <w:t>R</w:t>
      </w:r>
      <w:r w:rsidRPr="00153D6F">
        <w:rPr>
          <w:lang w:val="fr-FR"/>
        </w:rPr>
        <w:t xml:space="preserve">apport sur la </w:t>
      </w:r>
      <w:r>
        <w:rPr>
          <w:color w:val="000000"/>
          <w:lang w:val="fr-FR"/>
        </w:rPr>
        <w:t>treizième </w:t>
      </w:r>
      <w:r>
        <w:rPr>
          <w:lang w:val="fr-FR"/>
        </w:rPr>
        <w:t>session du G</w:t>
      </w:r>
      <w:r w:rsidRPr="00153D6F">
        <w:rPr>
          <w:lang w:val="fr-FR"/>
        </w:rPr>
        <w:t>roupe de travail (</w:t>
      </w:r>
      <w:r>
        <w:rPr>
          <w:lang w:val="fr-FR"/>
        </w:rPr>
        <w:t>WG</w:t>
      </w:r>
      <w:r w:rsidRPr="00153D6F">
        <w:rPr>
          <w:lang w:val="fr-FR"/>
        </w:rPr>
        <w:t>1) de l’</w:t>
      </w:r>
      <w:r>
        <w:rPr>
          <w:lang w:val="fr-FR"/>
        </w:rPr>
        <w:t>IP</w:t>
      </w:r>
      <w:r w:rsidRPr="00153D6F">
        <w:rPr>
          <w:lang w:val="fr-FR"/>
        </w:rPr>
        <w:t>5 sur la classification</w:t>
      </w:r>
    </w:p>
    <w:p w:rsidR="00D8603F" w:rsidRPr="00D8603F" w:rsidRDefault="00D8603F" w:rsidP="00D8603F">
      <w:pPr>
        <w:rPr>
          <w:lang w:val="fr-FR"/>
        </w:rPr>
      </w:pPr>
    </w:p>
    <w:p w:rsidR="003F5039" w:rsidRPr="00D8603F" w:rsidRDefault="0070332E" w:rsidP="00D8603F">
      <w:pPr>
        <w:pStyle w:val="ONUMFS"/>
        <w:rPr>
          <w:lang w:val="fr-FR"/>
        </w:rPr>
      </w:pPr>
      <w:r w:rsidRPr="00D8603F">
        <w:rPr>
          <w:lang w:val="fr-FR"/>
        </w:rPr>
        <w:t>Le groupe de travail a pris note d</w:t>
      </w:r>
      <w:r w:rsidR="001A01C5" w:rsidRPr="00D8603F">
        <w:rPr>
          <w:lang w:val="fr-FR"/>
        </w:rPr>
        <w:t>’</w:t>
      </w:r>
      <w:r w:rsidRPr="00D8603F">
        <w:rPr>
          <w:lang w:val="fr-FR"/>
        </w:rPr>
        <w:t>un rapport présenté oralement par les États</w:t>
      </w:r>
      <w:r w:rsidR="006B2F9F" w:rsidRPr="00D8603F">
        <w:rPr>
          <w:lang w:val="fr-FR"/>
        </w:rPr>
        <w:noBreakHyphen/>
      </w:r>
      <w:r w:rsidRPr="00D8603F">
        <w:rPr>
          <w:lang w:val="fr-FR"/>
        </w:rPr>
        <w:t>Unis d</w:t>
      </w:r>
      <w:r w:rsidR="001A01C5" w:rsidRPr="00D8603F">
        <w:rPr>
          <w:lang w:val="fr-FR"/>
        </w:rPr>
        <w:t>’</w:t>
      </w:r>
      <w:r w:rsidRPr="00D8603F">
        <w:rPr>
          <w:lang w:val="fr-FR"/>
        </w:rPr>
        <w:t>Amérique au nom des offices de l</w:t>
      </w:r>
      <w:r w:rsidR="001A01C5" w:rsidRPr="00D8603F">
        <w:rPr>
          <w:lang w:val="fr-FR"/>
        </w:rPr>
        <w:t>’</w:t>
      </w:r>
      <w:r w:rsidRPr="00D8603F">
        <w:rPr>
          <w:lang w:val="fr-FR"/>
        </w:rPr>
        <w:t>IP5.</w:t>
      </w:r>
    </w:p>
    <w:p w:rsidR="003F5039" w:rsidRPr="00153D6F" w:rsidRDefault="00336EE3" w:rsidP="00D8603F">
      <w:pPr>
        <w:pStyle w:val="ONUMFS"/>
        <w:rPr>
          <w:lang w:val="fr-FR"/>
        </w:rPr>
      </w:pPr>
      <w:r w:rsidRPr="00153D6F">
        <w:rPr>
          <w:color w:val="000000"/>
          <w:lang w:val="fr-FR"/>
        </w:rPr>
        <w:t>Le groupe de travail a été informé que, durant la treizième</w:t>
      </w:r>
      <w:r w:rsidR="00EA62FE" w:rsidRPr="00153D6F">
        <w:rPr>
          <w:color w:val="000000"/>
          <w:lang w:val="fr-FR"/>
        </w:rPr>
        <w:t> </w:t>
      </w:r>
      <w:r w:rsidRPr="00153D6F">
        <w:rPr>
          <w:color w:val="000000"/>
          <w:lang w:val="fr-FR"/>
        </w:rPr>
        <w:t>session du WG1, les offices de l</w:t>
      </w:r>
      <w:r w:rsidR="001A01C5" w:rsidRPr="00153D6F">
        <w:rPr>
          <w:color w:val="000000"/>
          <w:lang w:val="fr-FR"/>
        </w:rPr>
        <w:t>’</w:t>
      </w:r>
      <w:r w:rsidRPr="00153D6F">
        <w:rPr>
          <w:color w:val="000000"/>
          <w:lang w:val="fr-FR"/>
        </w:rPr>
        <w:t xml:space="preserve">IP5 avaient passé en revue tous les projets F en cours qui se trouvaient encore dans la </w:t>
      </w:r>
      <w:r w:rsidR="00D8603F">
        <w:rPr>
          <w:color w:val="000000"/>
          <w:lang w:val="fr-FR"/>
        </w:rPr>
        <w:t>phase </w:t>
      </w:r>
      <w:r w:rsidRPr="00153D6F">
        <w:rPr>
          <w:color w:val="000000"/>
          <w:lang w:val="fr-FR"/>
        </w:rPr>
        <w:t>IP5 ainsi que la totalité des propositions dont ils étaient sais</w:t>
      </w:r>
      <w:r w:rsidR="006B2F9F" w:rsidRPr="00153D6F">
        <w:rPr>
          <w:color w:val="000000"/>
          <w:lang w:val="fr-FR"/>
        </w:rPr>
        <w:t>is.  Il</w:t>
      </w:r>
      <w:r w:rsidRPr="00153D6F">
        <w:rPr>
          <w:color w:val="000000"/>
          <w:lang w:val="fr-FR"/>
        </w:rPr>
        <w:t>s sont convenus de faire passer cinq</w:t>
      </w:r>
      <w:r w:rsidR="00EA62FE" w:rsidRPr="00153D6F">
        <w:rPr>
          <w:color w:val="000000"/>
          <w:lang w:val="fr-FR"/>
        </w:rPr>
        <w:t> </w:t>
      </w:r>
      <w:r w:rsidRPr="00153D6F">
        <w:rPr>
          <w:color w:val="000000"/>
          <w:lang w:val="fr-FR"/>
        </w:rPr>
        <w:t xml:space="preserve">projets F existants dans la phase CIB, </w:t>
      </w:r>
      <w:r w:rsidR="001A01C5" w:rsidRPr="00153D6F">
        <w:rPr>
          <w:color w:val="000000"/>
          <w:lang w:val="fr-FR"/>
        </w:rPr>
        <w:t>à savoir</w:t>
      </w:r>
      <w:r w:rsidR="00D8603F">
        <w:rPr>
          <w:color w:val="000000"/>
          <w:lang w:val="fr-FR"/>
        </w:rPr>
        <w:t xml:space="preserve"> </w:t>
      </w:r>
      <w:hyperlink r:id="rId10" w:history="1">
        <w:r w:rsidR="00D8603F" w:rsidRPr="00D8603F">
          <w:rPr>
            <w:rStyle w:val="Hyperlink"/>
            <w:lang w:val="fr-FR"/>
          </w:rPr>
          <w:t>F </w:t>
        </w:r>
        <w:r w:rsidRPr="00D8603F">
          <w:rPr>
            <w:rStyle w:val="Hyperlink"/>
            <w:lang w:val="fr-FR"/>
          </w:rPr>
          <w:t>024</w:t>
        </w:r>
      </w:hyperlink>
      <w:r w:rsidRPr="00153D6F">
        <w:rPr>
          <w:color w:val="000000"/>
          <w:lang w:val="fr-FR"/>
        </w:rPr>
        <w:t xml:space="preserve">, </w:t>
      </w:r>
      <w:hyperlink r:id="rId11" w:history="1">
        <w:r w:rsidR="00D8603F" w:rsidRPr="00294569">
          <w:rPr>
            <w:rStyle w:val="Hyperlink"/>
            <w:lang w:val="fr-FR"/>
          </w:rPr>
          <w:t>F 047</w:t>
        </w:r>
      </w:hyperlink>
      <w:r w:rsidR="00D8603F">
        <w:rPr>
          <w:color w:val="000000"/>
          <w:lang w:val="fr-FR"/>
        </w:rPr>
        <w:t xml:space="preserve">, </w:t>
      </w:r>
      <w:hyperlink r:id="rId12" w:history="1">
        <w:r w:rsidR="00D8603F" w:rsidRPr="00D8603F">
          <w:rPr>
            <w:rStyle w:val="Hyperlink"/>
            <w:lang w:val="fr-FR"/>
          </w:rPr>
          <w:t>F </w:t>
        </w:r>
        <w:r w:rsidRPr="00D8603F">
          <w:rPr>
            <w:rStyle w:val="Hyperlink"/>
            <w:lang w:val="fr-FR"/>
          </w:rPr>
          <w:t>051</w:t>
        </w:r>
      </w:hyperlink>
      <w:r w:rsidR="00D8603F">
        <w:rPr>
          <w:color w:val="000000"/>
          <w:lang w:val="fr-FR"/>
        </w:rPr>
        <w:t xml:space="preserve">, </w:t>
      </w:r>
      <w:hyperlink r:id="rId13" w:history="1">
        <w:r w:rsidR="00D8603F" w:rsidRPr="00D8603F">
          <w:rPr>
            <w:rStyle w:val="Hyperlink"/>
            <w:lang w:val="fr-FR"/>
          </w:rPr>
          <w:t>F </w:t>
        </w:r>
        <w:r w:rsidRPr="00D8603F">
          <w:rPr>
            <w:rStyle w:val="Hyperlink"/>
            <w:lang w:val="fr-FR"/>
          </w:rPr>
          <w:t>054</w:t>
        </w:r>
      </w:hyperlink>
      <w:r w:rsidR="00D8603F">
        <w:rPr>
          <w:color w:val="000000"/>
          <w:lang w:val="fr-FR"/>
        </w:rPr>
        <w:t xml:space="preserve"> et </w:t>
      </w:r>
      <w:hyperlink r:id="rId14" w:history="1">
        <w:r w:rsidR="00D8603F" w:rsidRPr="00D8603F">
          <w:rPr>
            <w:rStyle w:val="Hyperlink"/>
            <w:lang w:val="fr-FR"/>
          </w:rPr>
          <w:t>F </w:t>
        </w:r>
        <w:r w:rsidRPr="00D8603F">
          <w:rPr>
            <w:rStyle w:val="Hyperlink"/>
            <w:lang w:val="fr-FR"/>
          </w:rPr>
          <w:t>055</w:t>
        </w:r>
      </w:hyperlink>
      <w:r w:rsidRPr="00153D6F">
        <w:rPr>
          <w:color w:val="000000"/>
          <w:lang w:val="fr-FR"/>
        </w:rPr>
        <w:t>.</w:t>
      </w:r>
    </w:p>
    <w:p w:rsidR="003F5039" w:rsidRPr="00153D6F" w:rsidRDefault="0039570F" w:rsidP="00D8603F">
      <w:pPr>
        <w:pStyle w:val="ONUMFS"/>
        <w:rPr>
          <w:lang w:val="fr-FR"/>
        </w:rPr>
      </w:pPr>
      <w:r w:rsidRPr="00153D6F">
        <w:rPr>
          <w:color w:val="000000"/>
          <w:lang w:val="fr-FR"/>
        </w:rPr>
        <w:t>Il a également été noté que cinq</w:t>
      </w:r>
      <w:r w:rsidR="00EA62FE" w:rsidRPr="00153D6F">
        <w:rPr>
          <w:color w:val="000000"/>
          <w:lang w:val="fr-FR"/>
        </w:rPr>
        <w:t> </w:t>
      </w:r>
      <w:r w:rsidRPr="00153D6F">
        <w:rPr>
          <w:color w:val="000000"/>
          <w:lang w:val="fr-FR"/>
        </w:rPr>
        <w:t xml:space="preserve">autres projets F, </w:t>
      </w:r>
      <w:r w:rsidR="001A01C5" w:rsidRPr="00153D6F">
        <w:rPr>
          <w:color w:val="000000"/>
          <w:lang w:val="fr-FR"/>
        </w:rPr>
        <w:t>à savoir</w:t>
      </w:r>
      <w:r w:rsidR="00D8603F">
        <w:rPr>
          <w:color w:val="000000"/>
          <w:lang w:val="fr-FR"/>
        </w:rPr>
        <w:t xml:space="preserve"> </w:t>
      </w:r>
      <w:hyperlink r:id="rId15" w:history="1">
        <w:r w:rsidR="00D8603F" w:rsidRPr="00D8603F">
          <w:rPr>
            <w:rStyle w:val="Hyperlink"/>
            <w:lang w:val="fr-FR"/>
          </w:rPr>
          <w:t>F </w:t>
        </w:r>
        <w:r w:rsidRPr="00D8603F">
          <w:rPr>
            <w:rStyle w:val="Hyperlink"/>
            <w:lang w:val="fr-FR"/>
          </w:rPr>
          <w:t>034</w:t>
        </w:r>
      </w:hyperlink>
      <w:r w:rsidR="00D8603F">
        <w:rPr>
          <w:color w:val="000000"/>
          <w:lang w:val="fr-FR"/>
        </w:rPr>
        <w:t xml:space="preserve">, </w:t>
      </w:r>
      <w:hyperlink r:id="rId16" w:history="1">
        <w:r w:rsidR="00D8603F" w:rsidRPr="00D8603F">
          <w:rPr>
            <w:rStyle w:val="Hyperlink"/>
            <w:lang w:val="fr-FR"/>
          </w:rPr>
          <w:t>F </w:t>
        </w:r>
        <w:r w:rsidRPr="00D8603F">
          <w:rPr>
            <w:rStyle w:val="Hyperlink"/>
            <w:lang w:val="fr-FR"/>
          </w:rPr>
          <w:t>056</w:t>
        </w:r>
      </w:hyperlink>
      <w:r w:rsidR="00D8603F">
        <w:rPr>
          <w:color w:val="000000"/>
          <w:lang w:val="fr-FR"/>
        </w:rPr>
        <w:t xml:space="preserve">, </w:t>
      </w:r>
      <w:hyperlink r:id="rId17" w:history="1">
        <w:r w:rsidR="00D8603F" w:rsidRPr="00D8603F">
          <w:rPr>
            <w:rStyle w:val="Hyperlink"/>
            <w:lang w:val="fr-FR"/>
          </w:rPr>
          <w:t>F 057</w:t>
        </w:r>
      </w:hyperlink>
      <w:r w:rsidR="00D8603F">
        <w:rPr>
          <w:color w:val="000000"/>
          <w:lang w:val="fr-FR"/>
        </w:rPr>
        <w:t xml:space="preserve">, </w:t>
      </w:r>
      <w:hyperlink r:id="rId18" w:history="1">
        <w:r w:rsidR="00D8603F" w:rsidRPr="00D8603F">
          <w:rPr>
            <w:rStyle w:val="Hyperlink"/>
            <w:lang w:val="fr-FR"/>
          </w:rPr>
          <w:t>F 060</w:t>
        </w:r>
      </w:hyperlink>
      <w:r w:rsidR="00D8603F">
        <w:rPr>
          <w:color w:val="000000"/>
          <w:lang w:val="fr-FR"/>
        </w:rPr>
        <w:t xml:space="preserve"> et </w:t>
      </w:r>
      <w:hyperlink r:id="rId19" w:history="1">
        <w:r w:rsidR="00D8603F" w:rsidRPr="00D8603F">
          <w:rPr>
            <w:rStyle w:val="Hyperlink"/>
            <w:lang w:val="fr-FR"/>
          </w:rPr>
          <w:t>F </w:t>
        </w:r>
        <w:r w:rsidRPr="00D8603F">
          <w:rPr>
            <w:rStyle w:val="Hyperlink"/>
            <w:lang w:val="fr-FR"/>
          </w:rPr>
          <w:t>062</w:t>
        </w:r>
      </w:hyperlink>
      <w:r w:rsidRPr="00153D6F">
        <w:rPr>
          <w:color w:val="000000"/>
          <w:lang w:val="fr-FR"/>
        </w:rPr>
        <w:t>, avaient été envoyés sur le forum électronique consacré à la CIB avant la treizième</w:t>
      </w:r>
      <w:r w:rsidR="00EA62FE" w:rsidRPr="00153D6F">
        <w:rPr>
          <w:color w:val="000000"/>
          <w:lang w:val="fr-FR"/>
        </w:rPr>
        <w:t> </w:t>
      </w:r>
      <w:r w:rsidRPr="00153D6F">
        <w:rPr>
          <w:color w:val="000000"/>
          <w:lang w:val="fr-FR"/>
        </w:rPr>
        <w:t>session du WG1 de l</w:t>
      </w:r>
      <w:r w:rsidR="001A01C5" w:rsidRPr="00153D6F">
        <w:rPr>
          <w:color w:val="000000"/>
          <w:lang w:val="fr-FR"/>
        </w:rPr>
        <w:t>’</w:t>
      </w:r>
      <w:r w:rsidRPr="00153D6F">
        <w:rPr>
          <w:color w:val="000000"/>
          <w:lang w:val="fr-FR"/>
        </w:rPr>
        <w:t>IP5.</w:t>
      </w:r>
    </w:p>
    <w:p w:rsidR="001A01C5" w:rsidRDefault="00D8603F" w:rsidP="00D8603F">
      <w:pPr>
        <w:pStyle w:val="Heading1"/>
        <w:rPr>
          <w:lang w:val="fr-FR"/>
        </w:rPr>
      </w:pPr>
      <w:r>
        <w:rPr>
          <w:lang w:val="fr-FR"/>
        </w:rPr>
        <w:t>P</w:t>
      </w:r>
      <w:r w:rsidRPr="00153D6F">
        <w:rPr>
          <w:lang w:val="fr-FR"/>
        </w:rPr>
        <w:t xml:space="preserve">rogramme de révision de la </w:t>
      </w:r>
      <w:r>
        <w:rPr>
          <w:lang w:val="fr-FR"/>
        </w:rPr>
        <w:t>CIB</w:t>
      </w:r>
    </w:p>
    <w:p w:rsidR="00D8603F" w:rsidRPr="00D8603F" w:rsidRDefault="00D8603F" w:rsidP="00D8603F">
      <w:pPr>
        <w:rPr>
          <w:lang w:val="fr-FR"/>
        </w:rPr>
      </w:pPr>
    </w:p>
    <w:p w:rsidR="003F5039" w:rsidRPr="00D8603F" w:rsidRDefault="0039570F" w:rsidP="00D8603F">
      <w:pPr>
        <w:pStyle w:val="ONUMFS"/>
        <w:rPr>
          <w:lang w:val="fr-FR"/>
        </w:rPr>
      </w:pPr>
      <w:r w:rsidRPr="00D8603F">
        <w:rPr>
          <w:lang w:val="fr-FR"/>
        </w:rPr>
        <w:t xml:space="preserve">Le groupe de travail a examiné </w:t>
      </w:r>
      <w:r w:rsidR="00D8603F" w:rsidRPr="00D8603F">
        <w:rPr>
          <w:lang w:val="fr-FR"/>
        </w:rPr>
        <w:t>36 </w:t>
      </w:r>
      <w:r w:rsidRPr="00D8603F">
        <w:rPr>
          <w:lang w:val="fr-FR"/>
        </w:rPr>
        <w:t xml:space="preserve">projets de révision, </w:t>
      </w:r>
      <w:r w:rsidR="001A01C5" w:rsidRPr="00D8603F">
        <w:rPr>
          <w:lang w:val="fr-FR"/>
        </w:rPr>
        <w:t>à savoir</w:t>
      </w:r>
      <w:r w:rsidRPr="00D8603F">
        <w:rPr>
          <w:lang w:val="fr-FR"/>
        </w:rPr>
        <w:t xml:space="preserve"> : les projets </w:t>
      </w:r>
      <w:hyperlink r:id="rId20" w:history="1">
        <w:r w:rsidRPr="00CD3CB6">
          <w:rPr>
            <w:rStyle w:val="Hyperlink"/>
            <w:lang w:val="fr-FR"/>
          </w:rPr>
          <w:t>C 469</w:t>
        </w:r>
      </w:hyperlink>
      <w:r w:rsidRPr="00D8603F">
        <w:rPr>
          <w:lang w:val="fr-FR"/>
        </w:rPr>
        <w:t xml:space="preserve">, </w:t>
      </w:r>
      <w:hyperlink r:id="rId21" w:history="1">
        <w:r w:rsidRPr="00CD3CB6">
          <w:rPr>
            <w:rStyle w:val="Hyperlink"/>
            <w:lang w:val="fr-FR"/>
          </w:rPr>
          <w:t>C 471</w:t>
        </w:r>
      </w:hyperlink>
      <w:r w:rsidRPr="00D8603F">
        <w:rPr>
          <w:lang w:val="fr-FR"/>
        </w:rPr>
        <w:t xml:space="preserve">, </w:t>
      </w:r>
      <w:hyperlink r:id="rId22" w:history="1">
        <w:r w:rsidRPr="00CD3CB6">
          <w:rPr>
            <w:rStyle w:val="Hyperlink"/>
            <w:lang w:val="fr-FR"/>
          </w:rPr>
          <w:t>C 472</w:t>
        </w:r>
      </w:hyperlink>
      <w:r w:rsidRPr="00D8603F">
        <w:rPr>
          <w:lang w:val="fr-FR"/>
        </w:rPr>
        <w:t xml:space="preserve">, </w:t>
      </w:r>
      <w:hyperlink r:id="rId23" w:history="1">
        <w:r w:rsidRPr="00CD3CB6">
          <w:rPr>
            <w:rStyle w:val="Hyperlink"/>
            <w:lang w:val="fr-FR"/>
          </w:rPr>
          <w:t>C 474</w:t>
        </w:r>
      </w:hyperlink>
      <w:r w:rsidRPr="00D8603F">
        <w:rPr>
          <w:lang w:val="fr-FR"/>
        </w:rPr>
        <w:t xml:space="preserve">, </w:t>
      </w:r>
      <w:hyperlink r:id="rId24" w:history="1">
        <w:r w:rsidRPr="00CD3CB6">
          <w:rPr>
            <w:rStyle w:val="Hyperlink"/>
            <w:lang w:val="fr-FR"/>
          </w:rPr>
          <w:t>C 476</w:t>
        </w:r>
      </w:hyperlink>
      <w:r w:rsidRPr="00D8603F">
        <w:rPr>
          <w:lang w:val="fr-FR"/>
        </w:rPr>
        <w:t xml:space="preserve">, </w:t>
      </w:r>
      <w:hyperlink r:id="rId25" w:history="1">
        <w:r w:rsidRPr="00CD3CB6">
          <w:rPr>
            <w:rStyle w:val="Hyperlink"/>
            <w:lang w:val="fr-FR"/>
          </w:rPr>
          <w:t>C 477</w:t>
        </w:r>
      </w:hyperlink>
      <w:r w:rsidRPr="00D8603F">
        <w:rPr>
          <w:lang w:val="fr-FR"/>
        </w:rPr>
        <w:t xml:space="preserve">, </w:t>
      </w:r>
      <w:hyperlink r:id="rId26" w:history="1">
        <w:r w:rsidRPr="00CD3CB6">
          <w:rPr>
            <w:rStyle w:val="Hyperlink"/>
            <w:lang w:val="fr-FR"/>
          </w:rPr>
          <w:t>C 478</w:t>
        </w:r>
      </w:hyperlink>
      <w:r w:rsidRPr="00D8603F">
        <w:rPr>
          <w:lang w:val="fr-FR"/>
        </w:rPr>
        <w:t xml:space="preserve">, </w:t>
      </w:r>
      <w:hyperlink r:id="rId27" w:history="1">
        <w:r w:rsidRPr="00CD3CB6">
          <w:rPr>
            <w:rStyle w:val="Hyperlink"/>
            <w:lang w:val="fr-FR"/>
          </w:rPr>
          <w:t>C 479</w:t>
        </w:r>
      </w:hyperlink>
      <w:r w:rsidRPr="00D8603F">
        <w:rPr>
          <w:lang w:val="fr-FR"/>
        </w:rPr>
        <w:t xml:space="preserve">, </w:t>
      </w:r>
      <w:hyperlink r:id="rId28" w:history="1">
        <w:r w:rsidRPr="00CD3CB6">
          <w:rPr>
            <w:rStyle w:val="Hyperlink"/>
            <w:lang w:val="fr-FR"/>
          </w:rPr>
          <w:t>C 480</w:t>
        </w:r>
      </w:hyperlink>
      <w:r w:rsidRPr="00D8603F">
        <w:rPr>
          <w:lang w:val="fr-FR"/>
        </w:rPr>
        <w:t xml:space="preserve">, </w:t>
      </w:r>
      <w:hyperlink r:id="rId29" w:history="1">
        <w:r w:rsidRPr="00CD3CB6">
          <w:rPr>
            <w:rStyle w:val="Hyperlink"/>
            <w:lang w:val="fr-FR"/>
          </w:rPr>
          <w:t>C 481</w:t>
        </w:r>
      </w:hyperlink>
      <w:r w:rsidRPr="00D8603F">
        <w:rPr>
          <w:lang w:val="fr-FR"/>
        </w:rPr>
        <w:t xml:space="preserve">, </w:t>
      </w:r>
      <w:hyperlink r:id="rId30" w:history="1">
        <w:r w:rsidRPr="00CD3CB6">
          <w:rPr>
            <w:rStyle w:val="Hyperlink"/>
            <w:lang w:val="fr-FR"/>
          </w:rPr>
          <w:t>C 482</w:t>
        </w:r>
      </w:hyperlink>
      <w:r w:rsidR="00CD3CB6">
        <w:rPr>
          <w:lang w:val="fr-FR"/>
        </w:rPr>
        <w:t xml:space="preserve">, </w:t>
      </w:r>
      <w:hyperlink r:id="rId31" w:history="1">
        <w:r w:rsidR="00CD3CB6" w:rsidRPr="00CD3CB6">
          <w:rPr>
            <w:rStyle w:val="Hyperlink"/>
            <w:lang w:val="fr-FR"/>
          </w:rPr>
          <w:t>C </w:t>
        </w:r>
        <w:r w:rsidRPr="00CD3CB6">
          <w:rPr>
            <w:rStyle w:val="Hyperlink"/>
            <w:lang w:val="fr-FR"/>
          </w:rPr>
          <w:t>483</w:t>
        </w:r>
      </w:hyperlink>
      <w:r w:rsidRPr="00D8603F">
        <w:rPr>
          <w:lang w:val="fr-FR"/>
        </w:rPr>
        <w:t xml:space="preserve">, </w:t>
      </w:r>
      <w:hyperlink r:id="rId32" w:history="1">
        <w:r w:rsidRPr="00CD3CB6">
          <w:rPr>
            <w:rStyle w:val="Hyperlink"/>
            <w:lang w:val="fr-FR"/>
          </w:rPr>
          <w:t>C 484</w:t>
        </w:r>
      </w:hyperlink>
      <w:r w:rsidRPr="00D8603F">
        <w:rPr>
          <w:lang w:val="fr-FR"/>
        </w:rPr>
        <w:t xml:space="preserve">, </w:t>
      </w:r>
      <w:hyperlink r:id="rId33" w:history="1">
        <w:r w:rsidRPr="00CD3CB6">
          <w:rPr>
            <w:rStyle w:val="Hyperlink"/>
            <w:lang w:val="fr-FR"/>
          </w:rPr>
          <w:t>C</w:t>
        </w:r>
        <w:r w:rsidR="00D8603F" w:rsidRPr="00CD3CB6">
          <w:rPr>
            <w:rStyle w:val="Hyperlink"/>
            <w:lang w:val="fr-FR"/>
          </w:rPr>
          <w:t> </w:t>
        </w:r>
        <w:r w:rsidRPr="00CD3CB6">
          <w:rPr>
            <w:rStyle w:val="Hyperlink"/>
            <w:lang w:val="fr-FR"/>
          </w:rPr>
          <w:t>485</w:t>
        </w:r>
      </w:hyperlink>
      <w:r w:rsidRPr="00D8603F">
        <w:rPr>
          <w:lang w:val="fr-FR"/>
        </w:rPr>
        <w:t xml:space="preserve">, </w:t>
      </w:r>
      <w:hyperlink r:id="rId34" w:history="1">
        <w:r w:rsidRPr="00CD3CB6">
          <w:rPr>
            <w:rStyle w:val="Hyperlink"/>
            <w:lang w:val="fr-FR"/>
          </w:rPr>
          <w:t>F</w:t>
        </w:r>
        <w:r w:rsidR="00D8603F" w:rsidRPr="00CD3CB6">
          <w:rPr>
            <w:rStyle w:val="Hyperlink"/>
            <w:lang w:val="fr-FR"/>
          </w:rPr>
          <w:t> </w:t>
        </w:r>
        <w:r w:rsidRPr="00CD3CB6">
          <w:rPr>
            <w:rStyle w:val="Hyperlink"/>
            <w:lang w:val="fr-FR"/>
          </w:rPr>
          <w:t>008</w:t>
        </w:r>
      </w:hyperlink>
      <w:r w:rsidRPr="00D8603F">
        <w:rPr>
          <w:lang w:val="fr-FR"/>
        </w:rPr>
        <w:t xml:space="preserve">, </w:t>
      </w:r>
      <w:hyperlink r:id="rId35" w:history="1">
        <w:r w:rsidRPr="00CD3CB6">
          <w:rPr>
            <w:rStyle w:val="Hyperlink"/>
            <w:lang w:val="fr-FR"/>
          </w:rPr>
          <w:t>F 023</w:t>
        </w:r>
      </w:hyperlink>
      <w:r w:rsidRPr="00D8603F">
        <w:rPr>
          <w:lang w:val="fr-FR"/>
        </w:rPr>
        <w:t xml:space="preserve">, </w:t>
      </w:r>
      <w:hyperlink r:id="rId36" w:history="1">
        <w:r w:rsidRPr="00CD3CB6">
          <w:rPr>
            <w:rStyle w:val="Hyperlink"/>
            <w:lang w:val="fr-FR"/>
          </w:rPr>
          <w:t>F</w:t>
        </w:r>
        <w:r w:rsidR="00D8603F" w:rsidRPr="00CD3CB6">
          <w:rPr>
            <w:rStyle w:val="Hyperlink"/>
            <w:lang w:val="fr-FR"/>
          </w:rPr>
          <w:t> 025</w:t>
        </w:r>
      </w:hyperlink>
      <w:r w:rsidR="00D8603F">
        <w:rPr>
          <w:lang w:val="fr-FR"/>
        </w:rPr>
        <w:t xml:space="preserve">, </w:t>
      </w:r>
      <w:hyperlink r:id="rId37" w:history="1">
        <w:r w:rsidR="00D8603F" w:rsidRPr="00CD3CB6">
          <w:rPr>
            <w:rStyle w:val="Hyperlink"/>
            <w:lang w:val="fr-FR"/>
          </w:rPr>
          <w:t>F 026</w:t>
        </w:r>
      </w:hyperlink>
      <w:r w:rsidR="00D8603F">
        <w:rPr>
          <w:lang w:val="fr-FR"/>
        </w:rPr>
        <w:t xml:space="preserve">, </w:t>
      </w:r>
      <w:hyperlink r:id="rId38" w:history="1">
        <w:r w:rsidR="00D8603F" w:rsidRPr="00CD3CB6">
          <w:rPr>
            <w:rStyle w:val="Hyperlink"/>
            <w:lang w:val="fr-FR"/>
          </w:rPr>
          <w:t>F 027</w:t>
        </w:r>
      </w:hyperlink>
      <w:r w:rsidR="00D8603F">
        <w:rPr>
          <w:lang w:val="fr-FR"/>
        </w:rPr>
        <w:t xml:space="preserve">, </w:t>
      </w:r>
      <w:hyperlink r:id="rId39" w:history="1">
        <w:r w:rsidR="00D8603F" w:rsidRPr="00550CA6">
          <w:rPr>
            <w:rStyle w:val="Hyperlink"/>
            <w:lang w:val="fr-FR"/>
          </w:rPr>
          <w:t>F 030</w:t>
        </w:r>
      </w:hyperlink>
      <w:r w:rsidR="00D8603F">
        <w:rPr>
          <w:lang w:val="fr-FR"/>
        </w:rPr>
        <w:t xml:space="preserve">, </w:t>
      </w:r>
      <w:hyperlink r:id="rId40" w:history="1">
        <w:r w:rsidR="00D8603F" w:rsidRPr="00CD3CB6">
          <w:rPr>
            <w:rStyle w:val="Hyperlink"/>
            <w:lang w:val="fr-FR"/>
          </w:rPr>
          <w:t>F 032</w:t>
        </w:r>
      </w:hyperlink>
      <w:r w:rsidR="00D8603F">
        <w:rPr>
          <w:lang w:val="fr-FR"/>
        </w:rPr>
        <w:t xml:space="preserve">, </w:t>
      </w:r>
      <w:hyperlink r:id="rId41" w:history="1">
        <w:r w:rsidR="00D8603F" w:rsidRPr="00CD3CB6">
          <w:rPr>
            <w:rStyle w:val="Hyperlink"/>
            <w:lang w:val="fr-FR"/>
          </w:rPr>
          <w:t>F </w:t>
        </w:r>
        <w:r w:rsidRPr="00CD3CB6">
          <w:rPr>
            <w:rStyle w:val="Hyperlink"/>
            <w:lang w:val="fr-FR"/>
          </w:rPr>
          <w:t>033</w:t>
        </w:r>
      </w:hyperlink>
      <w:r w:rsidRPr="00D8603F">
        <w:rPr>
          <w:lang w:val="fr-FR"/>
        </w:rPr>
        <w:t xml:space="preserve">, </w:t>
      </w:r>
      <w:hyperlink r:id="rId42" w:history="1">
        <w:r w:rsidRPr="00CD3CB6">
          <w:rPr>
            <w:rStyle w:val="Hyperlink"/>
            <w:lang w:val="fr-FR"/>
          </w:rPr>
          <w:t>F 034</w:t>
        </w:r>
      </w:hyperlink>
      <w:r w:rsidRPr="00D8603F">
        <w:rPr>
          <w:lang w:val="fr-FR"/>
        </w:rPr>
        <w:t xml:space="preserve">, </w:t>
      </w:r>
      <w:hyperlink r:id="rId43" w:history="1">
        <w:r w:rsidRPr="00CD3CB6">
          <w:rPr>
            <w:rStyle w:val="Hyperlink"/>
            <w:lang w:val="fr-FR"/>
          </w:rPr>
          <w:t>F 035</w:t>
        </w:r>
      </w:hyperlink>
      <w:r w:rsidRPr="00D8603F">
        <w:rPr>
          <w:lang w:val="fr-FR"/>
        </w:rPr>
        <w:t>,</w:t>
      </w:r>
      <w:r w:rsidR="00D8603F">
        <w:rPr>
          <w:lang w:val="fr-FR"/>
        </w:rPr>
        <w:t xml:space="preserve"> </w:t>
      </w:r>
      <w:hyperlink r:id="rId44" w:history="1">
        <w:r w:rsidR="00D8603F" w:rsidRPr="00CD3CB6">
          <w:rPr>
            <w:rStyle w:val="Hyperlink"/>
            <w:lang w:val="fr-FR"/>
          </w:rPr>
          <w:t>F 036</w:t>
        </w:r>
      </w:hyperlink>
      <w:r w:rsidR="00D8603F">
        <w:rPr>
          <w:lang w:val="fr-FR"/>
        </w:rPr>
        <w:t xml:space="preserve">, </w:t>
      </w:r>
      <w:hyperlink r:id="rId45" w:history="1">
        <w:r w:rsidR="00D8603F" w:rsidRPr="00CD3CB6">
          <w:rPr>
            <w:rStyle w:val="Hyperlink"/>
            <w:lang w:val="fr-FR"/>
          </w:rPr>
          <w:t>F </w:t>
        </w:r>
        <w:r w:rsidRPr="00CD3CB6">
          <w:rPr>
            <w:rStyle w:val="Hyperlink"/>
            <w:lang w:val="fr-FR"/>
          </w:rPr>
          <w:t>038</w:t>
        </w:r>
      </w:hyperlink>
      <w:r w:rsidRPr="00D8603F">
        <w:rPr>
          <w:lang w:val="fr-FR"/>
        </w:rPr>
        <w:t xml:space="preserve">, </w:t>
      </w:r>
      <w:hyperlink r:id="rId46" w:history="1">
        <w:r w:rsidRPr="00CD3CB6">
          <w:rPr>
            <w:rStyle w:val="Hyperlink"/>
            <w:lang w:val="fr-FR"/>
          </w:rPr>
          <w:t>F 040</w:t>
        </w:r>
      </w:hyperlink>
      <w:r w:rsidRPr="00D8603F">
        <w:rPr>
          <w:lang w:val="fr-FR"/>
        </w:rPr>
        <w:t xml:space="preserve">, </w:t>
      </w:r>
      <w:hyperlink r:id="rId47" w:history="1">
        <w:r w:rsidRPr="00CD3CB6">
          <w:rPr>
            <w:rStyle w:val="Hyperlink"/>
            <w:lang w:val="fr-FR"/>
          </w:rPr>
          <w:t>F 041</w:t>
        </w:r>
      </w:hyperlink>
      <w:r w:rsidRPr="00D8603F">
        <w:rPr>
          <w:lang w:val="fr-FR"/>
        </w:rPr>
        <w:t xml:space="preserve">, </w:t>
      </w:r>
      <w:hyperlink r:id="rId48" w:history="1">
        <w:r w:rsidRPr="00DB6DB3">
          <w:rPr>
            <w:rStyle w:val="Hyperlink"/>
            <w:lang w:val="fr-FR"/>
          </w:rPr>
          <w:t>F 042</w:t>
        </w:r>
      </w:hyperlink>
      <w:r w:rsidRPr="00D8603F">
        <w:rPr>
          <w:lang w:val="fr-FR"/>
        </w:rPr>
        <w:t xml:space="preserve">, </w:t>
      </w:r>
      <w:hyperlink r:id="rId49" w:history="1">
        <w:r w:rsidRPr="00DB6DB3">
          <w:rPr>
            <w:rStyle w:val="Hyperlink"/>
            <w:lang w:val="fr-FR"/>
          </w:rPr>
          <w:t>F 043</w:t>
        </w:r>
      </w:hyperlink>
      <w:r w:rsidRPr="00D8603F">
        <w:rPr>
          <w:lang w:val="fr-FR"/>
        </w:rPr>
        <w:t xml:space="preserve">, </w:t>
      </w:r>
      <w:hyperlink r:id="rId50" w:history="1">
        <w:r w:rsidRPr="00550CA6">
          <w:rPr>
            <w:rStyle w:val="Hyperlink"/>
            <w:lang w:val="fr-FR"/>
          </w:rPr>
          <w:t>F 044</w:t>
        </w:r>
      </w:hyperlink>
      <w:r w:rsidRPr="00D8603F">
        <w:rPr>
          <w:lang w:val="fr-FR"/>
        </w:rPr>
        <w:t xml:space="preserve">, </w:t>
      </w:r>
      <w:hyperlink r:id="rId51" w:history="1">
        <w:r w:rsidRPr="00550CA6">
          <w:rPr>
            <w:rStyle w:val="Hyperlink"/>
            <w:lang w:val="fr-FR"/>
          </w:rPr>
          <w:t>F 045</w:t>
        </w:r>
      </w:hyperlink>
      <w:r w:rsidR="00CD3CB6">
        <w:rPr>
          <w:lang w:val="fr-FR"/>
        </w:rPr>
        <w:t>,</w:t>
      </w:r>
      <w:r w:rsidRPr="00D8603F">
        <w:rPr>
          <w:lang w:val="fr-FR"/>
        </w:rPr>
        <w:t xml:space="preserve"> </w:t>
      </w:r>
      <w:hyperlink r:id="rId52" w:history="1">
        <w:r w:rsidRPr="00550CA6">
          <w:rPr>
            <w:rStyle w:val="Hyperlink"/>
            <w:lang w:val="fr-FR"/>
          </w:rPr>
          <w:t>F 056</w:t>
        </w:r>
      </w:hyperlink>
      <w:r w:rsidRPr="00D8603F">
        <w:rPr>
          <w:lang w:val="fr-FR"/>
        </w:rPr>
        <w:t xml:space="preserve">, </w:t>
      </w:r>
      <w:hyperlink r:id="rId53" w:history="1">
        <w:r w:rsidRPr="00550CA6">
          <w:rPr>
            <w:rStyle w:val="Hyperlink"/>
            <w:lang w:val="fr-FR"/>
          </w:rPr>
          <w:t>F 057</w:t>
        </w:r>
      </w:hyperlink>
      <w:r w:rsidRPr="00D8603F">
        <w:rPr>
          <w:lang w:val="fr-FR"/>
        </w:rPr>
        <w:t>,</w:t>
      </w:r>
      <w:r w:rsidR="00D8603F">
        <w:rPr>
          <w:lang w:val="fr-FR"/>
        </w:rPr>
        <w:t xml:space="preserve"> </w:t>
      </w:r>
      <w:hyperlink r:id="rId54" w:history="1">
        <w:r w:rsidR="00D8603F" w:rsidRPr="00550CA6">
          <w:rPr>
            <w:rStyle w:val="Hyperlink"/>
            <w:lang w:val="fr-FR"/>
          </w:rPr>
          <w:t>F 060</w:t>
        </w:r>
      </w:hyperlink>
      <w:r w:rsidR="00D8603F">
        <w:rPr>
          <w:lang w:val="fr-FR"/>
        </w:rPr>
        <w:t xml:space="preserve"> et </w:t>
      </w:r>
      <w:hyperlink r:id="rId55" w:history="1">
        <w:r w:rsidR="00D8603F" w:rsidRPr="00550CA6">
          <w:rPr>
            <w:rStyle w:val="Hyperlink"/>
            <w:lang w:val="fr-FR"/>
          </w:rPr>
          <w:t>F </w:t>
        </w:r>
        <w:r w:rsidRPr="00550CA6">
          <w:rPr>
            <w:rStyle w:val="Hyperlink"/>
            <w:lang w:val="fr-FR"/>
          </w:rPr>
          <w:t>062</w:t>
        </w:r>
      </w:hyperlink>
      <w:r w:rsidRPr="00D8603F">
        <w:rPr>
          <w:lang w:val="fr-FR"/>
        </w:rPr>
        <w:t>.</w:t>
      </w:r>
    </w:p>
    <w:p w:rsidR="003F5039" w:rsidRPr="00153D6F" w:rsidRDefault="0039570F" w:rsidP="00D8603F">
      <w:pPr>
        <w:pStyle w:val="ONUMFS"/>
        <w:rPr>
          <w:lang w:val="fr-FR"/>
        </w:rPr>
      </w:pPr>
      <w:r w:rsidRPr="00153D6F">
        <w:rPr>
          <w:lang w:val="fr-FR"/>
        </w:rPr>
        <w:t>L</w:t>
      </w:r>
      <w:r w:rsidR="001A01C5" w:rsidRPr="00153D6F">
        <w:rPr>
          <w:lang w:val="fr-FR"/>
        </w:rPr>
        <w:t>’</w:t>
      </w:r>
      <w:r w:rsidRPr="00153D6F">
        <w:rPr>
          <w:lang w:val="fr-FR"/>
        </w:rPr>
        <w:t>état d</w:t>
      </w:r>
      <w:r w:rsidR="001A01C5" w:rsidRPr="00153D6F">
        <w:rPr>
          <w:lang w:val="fr-FR"/>
        </w:rPr>
        <w:t>’</w:t>
      </w:r>
      <w:r w:rsidRPr="00153D6F">
        <w:rPr>
          <w:lang w:val="fr-FR"/>
        </w:rPr>
        <w:t>avancement de ces projets et la liste des mesures à prendre assortie de délais sont indiqués dans les projets correspondants sur le forum électronique consacré à la </w:t>
      </w:r>
      <w:r w:rsidR="006B2F9F" w:rsidRPr="00153D6F">
        <w:rPr>
          <w:lang w:val="fr-FR"/>
        </w:rPr>
        <w:t>CIB.  To</w:t>
      </w:r>
      <w:r w:rsidRPr="00153D6F">
        <w:rPr>
          <w:lang w:val="fr-FR"/>
        </w:rPr>
        <w:t>utes les décisions, observations et annexes techniques figurent sur le forum électronique dans les annexes des projets correspondants intitulées “Décision du groupe de travail”.</w:t>
      </w:r>
    </w:p>
    <w:p w:rsidR="001A01C5" w:rsidRPr="00012EB7" w:rsidRDefault="00403FD3" w:rsidP="00D8603F">
      <w:pPr>
        <w:pStyle w:val="ONUMFS"/>
        <w:rPr>
          <w:lang w:val="fr-FR"/>
        </w:rPr>
      </w:pPr>
      <w:r w:rsidRPr="00153D6F">
        <w:rPr>
          <w:lang w:val="fr-FR"/>
        </w:rPr>
        <w:t>L</w:t>
      </w:r>
      <w:r w:rsidR="00DC64CF" w:rsidRPr="00153D6F">
        <w:rPr>
          <w:lang w:val="fr-FR"/>
        </w:rPr>
        <w:t>e Secr</w:t>
      </w:r>
      <w:r w:rsidRPr="00153D6F">
        <w:rPr>
          <w:lang w:val="fr-FR"/>
        </w:rPr>
        <w:t>é</w:t>
      </w:r>
      <w:r w:rsidR="00DC64CF" w:rsidRPr="00153D6F">
        <w:rPr>
          <w:lang w:val="fr-FR"/>
        </w:rPr>
        <w:t>tariat</w:t>
      </w:r>
      <w:r w:rsidRPr="00153D6F">
        <w:rPr>
          <w:lang w:val="fr-FR"/>
        </w:rPr>
        <w:t xml:space="preserve"> a informé le groupe de travail que les nouveaux </w:t>
      </w:r>
      <w:r w:rsidRPr="00153D6F">
        <w:rPr>
          <w:szCs w:val="22"/>
          <w:lang w:val="fr-FR"/>
        </w:rPr>
        <w:t>formulaires de saisie des définitions</w:t>
      </w:r>
      <w:r w:rsidR="00DC64CF" w:rsidRPr="00153D6F">
        <w:rPr>
          <w:lang w:val="fr-FR"/>
        </w:rPr>
        <w:t xml:space="preserve"> </w:t>
      </w:r>
      <w:r w:rsidRPr="00153D6F">
        <w:rPr>
          <w:lang w:val="fr-FR"/>
        </w:rPr>
        <w:t>en anglais et en français, mis à disposition respectivement en tant qu</w:t>
      </w:r>
      <w:r w:rsidR="001A01C5" w:rsidRPr="00153D6F">
        <w:rPr>
          <w:lang w:val="fr-FR"/>
        </w:rPr>
        <w:t>’</w:t>
      </w:r>
      <w:r w:rsidRPr="00153D6F">
        <w:rPr>
          <w:lang w:val="fr-FR"/>
        </w:rPr>
        <w:t>annexes</w:t>
      </w:r>
      <w:r w:rsidR="00EA62FE" w:rsidRPr="00153D6F">
        <w:rPr>
          <w:lang w:val="fr-FR"/>
        </w:rPr>
        <w:t> </w:t>
      </w:r>
      <w:r w:rsidR="00DF3D88">
        <w:rPr>
          <w:lang w:val="fr-FR"/>
        </w:rPr>
        <w:t>32 et </w:t>
      </w:r>
      <w:r w:rsidRPr="00153D6F">
        <w:rPr>
          <w:lang w:val="fr-FR"/>
        </w:rPr>
        <w:t xml:space="preserve">33, au titre du </w:t>
      </w:r>
      <w:r w:rsidR="00D139BE" w:rsidRPr="00153D6F">
        <w:rPr>
          <w:lang w:val="fr-FR"/>
        </w:rPr>
        <w:t xml:space="preserve">projet </w:t>
      </w:r>
      <w:hyperlink r:id="rId56" w:history="1">
        <w:r w:rsidR="00DC64CF" w:rsidRPr="00153D6F">
          <w:rPr>
            <w:rStyle w:val="Hyperlink"/>
            <w:szCs w:val="22"/>
            <w:lang w:val="fr-FR"/>
          </w:rPr>
          <w:t>D</w:t>
        </w:r>
        <w:r w:rsidR="009B5116" w:rsidRPr="00153D6F">
          <w:rPr>
            <w:rStyle w:val="Hyperlink"/>
            <w:szCs w:val="22"/>
            <w:lang w:val="fr-FR"/>
          </w:rPr>
          <w:t> </w:t>
        </w:r>
        <w:r w:rsidR="00DC64CF" w:rsidRPr="00153D6F">
          <w:rPr>
            <w:rStyle w:val="Hyperlink"/>
            <w:szCs w:val="22"/>
            <w:lang w:val="fr-FR"/>
          </w:rPr>
          <w:t>000</w:t>
        </w:r>
      </w:hyperlink>
      <w:r w:rsidR="00DC64CF" w:rsidRPr="00153D6F">
        <w:rPr>
          <w:lang w:val="fr-FR"/>
        </w:rPr>
        <w:t xml:space="preserve">, </w:t>
      </w:r>
      <w:r w:rsidRPr="00153D6F">
        <w:rPr>
          <w:lang w:val="fr-FR"/>
        </w:rPr>
        <w:t xml:space="preserve">devraient être utilisés pour </w:t>
      </w:r>
      <w:r w:rsidR="00D139BE" w:rsidRPr="00153D6F">
        <w:rPr>
          <w:lang w:val="fr-FR"/>
        </w:rPr>
        <w:t>présenter l</w:t>
      </w:r>
      <w:r w:rsidRPr="00153D6F">
        <w:rPr>
          <w:lang w:val="fr-FR"/>
        </w:rPr>
        <w:t xml:space="preserve">es </w:t>
      </w:r>
      <w:r w:rsidR="00D139BE" w:rsidRPr="00153D6F">
        <w:rPr>
          <w:lang w:val="fr-FR"/>
        </w:rPr>
        <w:t xml:space="preserve">futures </w:t>
      </w:r>
      <w:r w:rsidRPr="00153D6F">
        <w:rPr>
          <w:lang w:val="fr-FR"/>
        </w:rPr>
        <w:t>propositions de définitio</w:t>
      </w:r>
      <w:r w:rsidR="006B2F9F" w:rsidRPr="00153D6F">
        <w:rPr>
          <w:lang w:val="fr-FR"/>
        </w:rPr>
        <w:t xml:space="preserve">ns.  </w:t>
      </w:r>
      <w:r w:rsidR="006B2F9F" w:rsidRPr="00153D6F">
        <w:rPr>
          <w:color w:val="000000"/>
          <w:lang w:val="fr-FR"/>
        </w:rPr>
        <w:t>En</w:t>
      </w:r>
      <w:r w:rsidR="00F9598C" w:rsidRPr="00153D6F">
        <w:rPr>
          <w:color w:val="000000"/>
          <w:lang w:val="fr-FR"/>
        </w:rPr>
        <w:t xml:space="preserve"> outre, le tableau </w:t>
      </w:r>
      <w:r w:rsidR="00280A91" w:rsidRPr="00153D6F">
        <w:rPr>
          <w:color w:val="000000"/>
          <w:lang w:val="fr-FR"/>
        </w:rPr>
        <w:t>normalisé</w:t>
      </w:r>
      <w:r w:rsidR="00F9598C" w:rsidRPr="00153D6F">
        <w:rPr>
          <w:color w:val="000000"/>
          <w:lang w:val="fr-FR"/>
        </w:rPr>
        <w:t xml:space="preserve"> pour les propositions de suppression des renvois non limitatifs, disponible en tant qu</w:t>
      </w:r>
      <w:r w:rsidR="001A01C5" w:rsidRPr="00153D6F">
        <w:rPr>
          <w:color w:val="000000"/>
          <w:lang w:val="fr-FR"/>
        </w:rPr>
        <w:t>’</w:t>
      </w:r>
      <w:r w:rsidR="00F9598C" w:rsidRPr="00153D6F">
        <w:rPr>
          <w:color w:val="000000"/>
          <w:lang w:val="fr-FR"/>
        </w:rPr>
        <w:t>annexe</w:t>
      </w:r>
      <w:r w:rsidR="00EA62FE" w:rsidRPr="00153D6F">
        <w:rPr>
          <w:color w:val="000000"/>
          <w:lang w:val="fr-FR"/>
        </w:rPr>
        <w:t> </w:t>
      </w:r>
      <w:r w:rsidR="00F9598C" w:rsidRPr="00153D6F">
        <w:rPr>
          <w:color w:val="000000"/>
          <w:lang w:val="fr-FR"/>
        </w:rPr>
        <w:t xml:space="preserve">21 dans le cadre du projet </w:t>
      </w:r>
      <w:hyperlink r:id="rId57" w:history="1">
        <w:r w:rsidR="00D8603F" w:rsidRPr="00550CA6">
          <w:rPr>
            <w:rStyle w:val="Hyperlink"/>
            <w:lang w:val="fr-FR"/>
          </w:rPr>
          <w:t>WG </w:t>
        </w:r>
        <w:r w:rsidR="00F9598C" w:rsidRPr="00550CA6">
          <w:rPr>
            <w:rStyle w:val="Hyperlink"/>
            <w:lang w:val="fr-FR"/>
          </w:rPr>
          <w:t>191</w:t>
        </w:r>
      </w:hyperlink>
      <w:r w:rsidR="00F9598C" w:rsidRPr="00153D6F">
        <w:rPr>
          <w:color w:val="000000"/>
          <w:lang w:val="fr-FR"/>
        </w:rPr>
        <w:t>, devrait être utilisé</w:t>
      </w:r>
      <w:r w:rsidR="00CD613D" w:rsidRPr="00153D6F">
        <w:rPr>
          <w:color w:val="000000"/>
          <w:lang w:val="fr-FR"/>
        </w:rPr>
        <w:t xml:space="preserve"> pour présenter l</w:t>
      </w:r>
      <w:r w:rsidR="00F9598C" w:rsidRPr="00153D6F">
        <w:rPr>
          <w:color w:val="000000"/>
          <w:lang w:val="fr-FR"/>
        </w:rPr>
        <w:t xml:space="preserve">es </w:t>
      </w:r>
      <w:r w:rsidR="00CD613D" w:rsidRPr="00153D6F">
        <w:rPr>
          <w:color w:val="000000"/>
          <w:lang w:val="fr-FR"/>
        </w:rPr>
        <w:t xml:space="preserve">futures </w:t>
      </w:r>
      <w:r w:rsidR="00F9598C" w:rsidRPr="00153D6F">
        <w:rPr>
          <w:color w:val="000000"/>
          <w:lang w:val="fr-FR"/>
        </w:rPr>
        <w:t>propositions de suppression des renvois non limitatifs.</w:t>
      </w:r>
    </w:p>
    <w:p w:rsidR="004F0A11" w:rsidRPr="00012EB7" w:rsidRDefault="004F0A11" w:rsidP="00D8603F">
      <w:pPr>
        <w:pStyle w:val="ONUMFS"/>
        <w:rPr>
          <w:lang w:val="fr-FR"/>
        </w:rPr>
      </w:pPr>
      <w:r>
        <w:rPr>
          <w:lang w:val="fr-FR"/>
        </w:rPr>
        <w:t>Le groupe de travail a noté qu’un certain nombre de soumissions de propositions et d’observations tardives retardai</w:t>
      </w:r>
      <w:r w:rsidR="004B7DE4">
        <w:rPr>
          <w:lang w:val="fr-FR"/>
        </w:rPr>
        <w:t>en</w:t>
      </w:r>
      <w:r>
        <w:rPr>
          <w:lang w:val="fr-FR"/>
        </w:rPr>
        <w:t>t</w:t>
      </w:r>
      <w:r w:rsidR="00DF0EC1">
        <w:rPr>
          <w:lang w:val="fr-FR"/>
        </w:rPr>
        <w:t>,</w:t>
      </w:r>
      <w:r>
        <w:rPr>
          <w:lang w:val="fr-FR"/>
        </w:rPr>
        <w:t xml:space="preserve"> dans une certaine mesure</w:t>
      </w:r>
      <w:r w:rsidR="00DF0EC1">
        <w:rPr>
          <w:lang w:val="fr-FR"/>
        </w:rPr>
        <w:t>,</w:t>
      </w:r>
      <w:r>
        <w:rPr>
          <w:lang w:val="fr-FR"/>
        </w:rPr>
        <w:t xml:space="preserve"> la prise de </w:t>
      </w:r>
      <w:r w:rsidR="002D7E68">
        <w:rPr>
          <w:lang w:val="fr-FR"/>
        </w:rPr>
        <w:t>décision</w:t>
      </w:r>
      <w:r w:rsidR="004B7DE4">
        <w:rPr>
          <w:lang w:val="fr-FR"/>
        </w:rPr>
        <w:t>s</w:t>
      </w:r>
      <w:r w:rsidR="002D7E68">
        <w:rPr>
          <w:lang w:val="fr-FR"/>
        </w:rPr>
        <w:t xml:space="preserve"> durant les sessions</w:t>
      </w:r>
      <w:r>
        <w:rPr>
          <w:lang w:val="fr-FR"/>
        </w:rPr>
        <w:t xml:space="preserve">.  En conséquence, les offices ont été invités à respecter strictement les </w:t>
      </w:r>
      <w:r w:rsidR="00880B6E">
        <w:rPr>
          <w:lang w:val="fr-FR"/>
        </w:rPr>
        <w:t>délais de soumission des propositions et des observations fixés sur le forum électronique de la CIB.</w:t>
      </w:r>
    </w:p>
    <w:p w:rsidR="004F0A11" w:rsidRPr="00153D6F" w:rsidRDefault="004F0A11" w:rsidP="00012EB7">
      <w:pPr>
        <w:pStyle w:val="ONUMFS"/>
        <w:numPr>
          <w:ilvl w:val="0"/>
          <w:numId w:val="0"/>
        </w:numPr>
        <w:rPr>
          <w:lang w:val="fr-FR"/>
        </w:rPr>
      </w:pPr>
    </w:p>
    <w:p w:rsidR="003F5039" w:rsidRDefault="00550CA6" w:rsidP="00550CA6">
      <w:pPr>
        <w:pStyle w:val="Heading1"/>
        <w:rPr>
          <w:lang w:val="fr-FR"/>
        </w:rPr>
      </w:pPr>
      <w:r>
        <w:rPr>
          <w:lang w:val="fr-FR"/>
        </w:rPr>
        <w:lastRenderedPageBreak/>
        <w:t>P</w:t>
      </w:r>
      <w:r w:rsidRPr="00153D6F">
        <w:rPr>
          <w:lang w:val="fr-FR"/>
        </w:rPr>
        <w:t xml:space="preserve">rojets de définitions de la </w:t>
      </w:r>
      <w:r>
        <w:rPr>
          <w:lang w:val="fr-FR"/>
        </w:rPr>
        <w:t>CIB</w:t>
      </w:r>
    </w:p>
    <w:p w:rsidR="00550CA6" w:rsidRPr="00550CA6" w:rsidRDefault="00550CA6" w:rsidP="00550CA6">
      <w:pPr>
        <w:rPr>
          <w:lang w:val="fr-FR"/>
        </w:rPr>
      </w:pPr>
    </w:p>
    <w:p w:rsidR="003F5039" w:rsidRPr="00F60614" w:rsidRDefault="00F9598C" w:rsidP="00D8603F">
      <w:pPr>
        <w:pStyle w:val="ONUMFS"/>
        <w:rPr>
          <w:szCs w:val="22"/>
          <w:lang w:val="fr-FR"/>
        </w:rPr>
      </w:pPr>
      <w:r w:rsidRPr="00F60614">
        <w:rPr>
          <w:szCs w:val="22"/>
          <w:lang w:val="fr-FR"/>
        </w:rPr>
        <w:t>Le g</w:t>
      </w:r>
      <w:r w:rsidR="00B37E61" w:rsidRPr="00F60614">
        <w:rPr>
          <w:szCs w:val="22"/>
          <w:lang w:val="fr-FR"/>
        </w:rPr>
        <w:t xml:space="preserve">roupe de travail a examiné les </w:t>
      </w:r>
      <w:r w:rsidR="00B37E61" w:rsidRPr="00F60614">
        <w:rPr>
          <w:lang w:val="fr-FR"/>
        </w:rPr>
        <w:t>sept</w:t>
      </w:r>
      <w:r w:rsidR="00EA62FE" w:rsidRPr="00F60614">
        <w:rPr>
          <w:szCs w:val="22"/>
          <w:lang w:val="fr-FR"/>
        </w:rPr>
        <w:t> </w:t>
      </w:r>
      <w:r w:rsidRPr="00F60614">
        <w:rPr>
          <w:szCs w:val="22"/>
          <w:lang w:val="fr-FR"/>
        </w:rPr>
        <w:t>projets de définition</w:t>
      </w:r>
      <w:r w:rsidR="005048AB">
        <w:rPr>
          <w:szCs w:val="22"/>
          <w:lang w:val="fr-FR"/>
        </w:rPr>
        <w:t>s</w:t>
      </w:r>
      <w:r w:rsidRPr="00F60614">
        <w:rPr>
          <w:szCs w:val="22"/>
          <w:lang w:val="fr-FR"/>
        </w:rPr>
        <w:t xml:space="preserve"> ci</w:t>
      </w:r>
      <w:r w:rsidR="006B2F9F" w:rsidRPr="00F60614">
        <w:rPr>
          <w:szCs w:val="22"/>
          <w:lang w:val="fr-FR"/>
        </w:rPr>
        <w:noBreakHyphen/>
      </w:r>
      <w:r w:rsidRPr="00F60614">
        <w:rPr>
          <w:szCs w:val="22"/>
          <w:lang w:val="fr-FR"/>
        </w:rPr>
        <w:t>après</w:t>
      </w:r>
      <w:r w:rsidR="00EA62FE" w:rsidRPr="00F60614">
        <w:rPr>
          <w:szCs w:val="22"/>
          <w:lang w:val="fr-FR"/>
        </w:rPr>
        <w:t> </w:t>
      </w:r>
      <w:r w:rsidRPr="00F60614">
        <w:rPr>
          <w:szCs w:val="22"/>
          <w:lang w:val="fr-FR"/>
        </w:rPr>
        <w:t xml:space="preserve">: </w:t>
      </w:r>
      <w:hyperlink r:id="rId58" w:history="1">
        <w:r w:rsidRPr="00F60614">
          <w:rPr>
            <w:rStyle w:val="Hyperlink"/>
            <w:szCs w:val="22"/>
            <w:lang w:val="fr-FR"/>
          </w:rPr>
          <w:t>D</w:t>
        </w:r>
        <w:r w:rsidR="00F60614" w:rsidRPr="00F60614">
          <w:rPr>
            <w:rStyle w:val="Hyperlink"/>
            <w:szCs w:val="22"/>
            <w:lang w:val="fr-FR"/>
          </w:rPr>
          <w:t> </w:t>
        </w:r>
        <w:r w:rsidRPr="00F60614">
          <w:rPr>
            <w:rStyle w:val="Hyperlink"/>
            <w:szCs w:val="22"/>
            <w:lang w:val="fr-FR"/>
          </w:rPr>
          <w:t>228</w:t>
        </w:r>
      </w:hyperlink>
      <w:r w:rsidRPr="00F60614">
        <w:rPr>
          <w:szCs w:val="22"/>
          <w:lang w:val="fr-FR"/>
        </w:rPr>
        <w:t xml:space="preserve">, </w:t>
      </w:r>
      <w:hyperlink r:id="rId59" w:history="1">
        <w:r w:rsidRPr="00F60614">
          <w:rPr>
            <w:rStyle w:val="Hyperlink"/>
            <w:szCs w:val="22"/>
            <w:lang w:val="fr-FR"/>
          </w:rPr>
          <w:t>D</w:t>
        </w:r>
        <w:r w:rsidR="00F60614" w:rsidRPr="00F60614">
          <w:rPr>
            <w:rStyle w:val="Hyperlink"/>
            <w:szCs w:val="22"/>
            <w:lang w:val="fr-FR"/>
          </w:rPr>
          <w:t> </w:t>
        </w:r>
        <w:r w:rsidRPr="00F60614">
          <w:rPr>
            <w:rStyle w:val="Hyperlink"/>
            <w:szCs w:val="22"/>
            <w:lang w:val="fr-FR"/>
          </w:rPr>
          <w:t>271</w:t>
        </w:r>
      </w:hyperlink>
      <w:r w:rsidRPr="00F60614">
        <w:rPr>
          <w:szCs w:val="22"/>
          <w:lang w:val="fr-FR"/>
        </w:rPr>
        <w:t xml:space="preserve">, </w:t>
      </w:r>
      <w:hyperlink r:id="rId60" w:history="1">
        <w:r w:rsidRPr="00F60614">
          <w:rPr>
            <w:rStyle w:val="Hyperlink"/>
            <w:szCs w:val="22"/>
            <w:lang w:val="fr-FR"/>
          </w:rPr>
          <w:t>D</w:t>
        </w:r>
        <w:r w:rsidR="00F60614" w:rsidRPr="00F60614">
          <w:rPr>
            <w:rStyle w:val="Hyperlink"/>
            <w:szCs w:val="22"/>
            <w:lang w:val="fr-FR"/>
          </w:rPr>
          <w:t> </w:t>
        </w:r>
        <w:r w:rsidRPr="00F60614">
          <w:rPr>
            <w:rStyle w:val="Hyperlink"/>
            <w:szCs w:val="22"/>
            <w:lang w:val="fr-FR"/>
          </w:rPr>
          <w:t>305</w:t>
        </w:r>
      </w:hyperlink>
      <w:r w:rsidRPr="00F60614">
        <w:rPr>
          <w:szCs w:val="22"/>
          <w:lang w:val="fr-FR"/>
        </w:rPr>
        <w:t xml:space="preserve">, </w:t>
      </w:r>
      <w:hyperlink r:id="rId61" w:history="1">
        <w:r w:rsidRPr="00F60614">
          <w:rPr>
            <w:rStyle w:val="Hyperlink"/>
            <w:szCs w:val="22"/>
            <w:lang w:val="fr-FR"/>
          </w:rPr>
          <w:t>D</w:t>
        </w:r>
        <w:r w:rsidR="00F60614" w:rsidRPr="00F60614">
          <w:rPr>
            <w:rStyle w:val="Hyperlink"/>
            <w:szCs w:val="22"/>
            <w:lang w:val="fr-FR"/>
          </w:rPr>
          <w:t> </w:t>
        </w:r>
        <w:r w:rsidRPr="00F60614">
          <w:rPr>
            <w:rStyle w:val="Hyperlink"/>
            <w:szCs w:val="22"/>
            <w:lang w:val="fr-FR"/>
          </w:rPr>
          <w:t>306</w:t>
        </w:r>
      </w:hyperlink>
      <w:r w:rsidRPr="00F60614">
        <w:rPr>
          <w:szCs w:val="22"/>
          <w:lang w:val="fr-FR"/>
        </w:rPr>
        <w:t xml:space="preserve">, </w:t>
      </w:r>
      <w:hyperlink r:id="rId62" w:history="1">
        <w:r w:rsidRPr="00F60614">
          <w:rPr>
            <w:rStyle w:val="Hyperlink"/>
            <w:szCs w:val="22"/>
            <w:lang w:val="fr-FR"/>
          </w:rPr>
          <w:t>D</w:t>
        </w:r>
        <w:r w:rsidR="00F60614" w:rsidRPr="00F60614">
          <w:rPr>
            <w:rStyle w:val="Hyperlink"/>
            <w:szCs w:val="22"/>
            <w:lang w:val="fr-FR"/>
          </w:rPr>
          <w:t> </w:t>
        </w:r>
        <w:r w:rsidRPr="00F60614">
          <w:rPr>
            <w:rStyle w:val="Hyperlink"/>
            <w:szCs w:val="22"/>
            <w:lang w:val="fr-FR"/>
          </w:rPr>
          <w:t>307</w:t>
        </w:r>
      </w:hyperlink>
      <w:r w:rsidRPr="00F60614">
        <w:rPr>
          <w:szCs w:val="22"/>
          <w:lang w:val="fr-FR"/>
        </w:rPr>
        <w:t xml:space="preserve">, </w:t>
      </w:r>
      <w:hyperlink r:id="rId63" w:history="1">
        <w:r w:rsidRPr="00F60614">
          <w:rPr>
            <w:rStyle w:val="Hyperlink"/>
            <w:szCs w:val="22"/>
            <w:lang w:val="fr-FR"/>
          </w:rPr>
          <w:t>D</w:t>
        </w:r>
        <w:r w:rsidR="00F60614" w:rsidRPr="00F60614">
          <w:rPr>
            <w:rStyle w:val="Hyperlink"/>
            <w:szCs w:val="22"/>
            <w:lang w:val="fr-FR"/>
          </w:rPr>
          <w:t> </w:t>
        </w:r>
        <w:r w:rsidRPr="00F60614">
          <w:rPr>
            <w:rStyle w:val="Hyperlink"/>
            <w:szCs w:val="22"/>
            <w:lang w:val="fr-FR"/>
          </w:rPr>
          <w:t>308</w:t>
        </w:r>
      </w:hyperlink>
      <w:r w:rsidRPr="00F60614">
        <w:rPr>
          <w:szCs w:val="22"/>
          <w:lang w:val="fr-FR"/>
        </w:rPr>
        <w:t xml:space="preserve"> et </w:t>
      </w:r>
      <w:hyperlink r:id="rId64" w:history="1">
        <w:r w:rsidRPr="00F60614">
          <w:rPr>
            <w:rStyle w:val="Hyperlink"/>
            <w:szCs w:val="22"/>
            <w:lang w:val="fr-FR"/>
          </w:rPr>
          <w:t>D</w:t>
        </w:r>
        <w:r w:rsidR="00F60614" w:rsidRPr="00F60614">
          <w:rPr>
            <w:rStyle w:val="Hyperlink"/>
            <w:szCs w:val="22"/>
            <w:lang w:val="fr-FR"/>
          </w:rPr>
          <w:t> </w:t>
        </w:r>
        <w:r w:rsidRPr="00F60614">
          <w:rPr>
            <w:rStyle w:val="Hyperlink"/>
            <w:szCs w:val="22"/>
            <w:lang w:val="fr-FR"/>
          </w:rPr>
          <w:t>309</w:t>
        </w:r>
      </w:hyperlink>
      <w:r w:rsidRPr="00F60614">
        <w:rPr>
          <w:szCs w:val="22"/>
          <w:lang w:val="fr-FR"/>
        </w:rPr>
        <w:t>.</w:t>
      </w:r>
      <w:r w:rsidR="00490DB1" w:rsidRPr="00F60614">
        <w:rPr>
          <w:lang w:val="fr-FR"/>
        </w:rPr>
        <w:t xml:space="preserve">  </w:t>
      </w:r>
      <w:r w:rsidRPr="00F60614">
        <w:rPr>
          <w:szCs w:val="22"/>
          <w:lang w:val="fr-FR"/>
        </w:rPr>
        <w:t>L</w:t>
      </w:r>
      <w:r w:rsidR="001A01C5" w:rsidRPr="00F60614">
        <w:rPr>
          <w:szCs w:val="22"/>
          <w:lang w:val="fr-FR"/>
        </w:rPr>
        <w:t>’</w:t>
      </w:r>
      <w:r w:rsidRPr="00F60614">
        <w:rPr>
          <w:szCs w:val="22"/>
          <w:lang w:val="fr-FR"/>
        </w:rPr>
        <w:t>état d</w:t>
      </w:r>
      <w:r w:rsidR="001A01C5" w:rsidRPr="00F60614">
        <w:rPr>
          <w:szCs w:val="22"/>
          <w:lang w:val="fr-FR"/>
        </w:rPr>
        <w:t>’</w:t>
      </w:r>
      <w:r w:rsidRPr="00F60614">
        <w:rPr>
          <w:szCs w:val="22"/>
          <w:lang w:val="fr-FR"/>
        </w:rPr>
        <w:t>avancement de ces projets et la liste des mesures à prendre assortie de délais sont indiqués dans les projets correspondants sur le forum électroniq</w:t>
      </w:r>
      <w:r w:rsidR="006B2F9F" w:rsidRPr="00F60614">
        <w:rPr>
          <w:szCs w:val="22"/>
          <w:lang w:val="fr-FR"/>
        </w:rPr>
        <w:t>ue.  To</w:t>
      </w:r>
      <w:r w:rsidRPr="00F60614">
        <w:rPr>
          <w:szCs w:val="22"/>
          <w:lang w:val="fr-FR"/>
        </w:rPr>
        <w:t>utes les décisions, observations et annexes techniques figurent sur le forum électronique dans les annexes des projets correspondants intitulées “Décision du groupe de travail”.</w:t>
      </w:r>
      <w:r w:rsidR="00490DB1" w:rsidRPr="00F60614">
        <w:rPr>
          <w:lang w:val="fr-FR"/>
        </w:rPr>
        <w:t xml:space="preserve"> </w:t>
      </w:r>
      <w:r w:rsidR="00F34E5C" w:rsidRPr="00F60614">
        <w:rPr>
          <w:lang w:val="fr-FR"/>
        </w:rPr>
        <w:t xml:space="preserve"> </w:t>
      </w:r>
      <w:r w:rsidRPr="00F60614">
        <w:rPr>
          <w:szCs w:val="22"/>
          <w:lang w:val="fr-FR"/>
        </w:rPr>
        <w:t>Le Secrétariat a indiqué qu</w:t>
      </w:r>
      <w:r w:rsidR="001A01C5" w:rsidRPr="00F60614">
        <w:rPr>
          <w:szCs w:val="22"/>
          <w:lang w:val="fr-FR"/>
        </w:rPr>
        <w:t>’</w:t>
      </w:r>
      <w:r w:rsidRPr="00F60614">
        <w:rPr>
          <w:szCs w:val="22"/>
          <w:lang w:val="fr-FR"/>
        </w:rPr>
        <w:t>un tableau actualisé récapitulant l</w:t>
      </w:r>
      <w:r w:rsidR="001A01C5" w:rsidRPr="00F60614">
        <w:rPr>
          <w:szCs w:val="22"/>
          <w:lang w:val="fr-FR"/>
        </w:rPr>
        <w:t>’</w:t>
      </w:r>
      <w:r w:rsidRPr="00F60614">
        <w:rPr>
          <w:szCs w:val="22"/>
          <w:lang w:val="fr-FR"/>
        </w:rPr>
        <w:t>état d</w:t>
      </w:r>
      <w:r w:rsidR="001A01C5" w:rsidRPr="00F60614">
        <w:rPr>
          <w:szCs w:val="22"/>
          <w:lang w:val="fr-FR"/>
        </w:rPr>
        <w:t>’</w:t>
      </w:r>
      <w:r w:rsidRPr="00F60614">
        <w:rPr>
          <w:szCs w:val="22"/>
          <w:lang w:val="fr-FR"/>
        </w:rPr>
        <w:t xml:space="preserve">avancement de la suppression des renvois non limitatifs dans le schéma serait inséré dans le dossier de projet </w:t>
      </w:r>
      <w:hyperlink r:id="rId65" w:history="1">
        <w:r w:rsidR="00D8603F" w:rsidRPr="00F60614">
          <w:rPr>
            <w:rStyle w:val="Hyperlink"/>
            <w:szCs w:val="22"/>
            <w:lang w:val="fr-FR"/>
          </w:rPr>
          <w:t>WG </w:t>
        </w:r>
        <w:r w:rsidRPr="00F60614">
          <w:rPr>
            <w:rStyle w:val="Hyperlink"/>
            <w:szCs w:val="22"/>
            <w:lang w:val="fr-FR"/>
          </w:rPr>
          <w:t>191</w:t>
        </w:r>
      </w:hyperlink>
      <w:r w:rsidRPr="00F60614">
        <w:rPr>
          <w:szCs w:val="22"/>
          <w:lang w:val="fr-FR"/>
        </w:rPr>
        <w:t>.</w:t>
      </w:r>
    </w:p>
    <w:p w:rsidR="003F5039" w:rsidRPr="00F60614" w:rsidRDefault="00B67841" w:rsidP="00D8603F">
      <w:pPr>
        <w:pStyle w:val="ONUMFS"/>
        <w:rPr>
          <w:szCs w:val="22"/>
          <w:lang w:val="fr-FR"/>
        </w:rPr>
      </w:pPr>
      <w:r w:rsidRPr="00F60614">
        <w:rPr>
          <w:szCs w:val="22"/>
          <w:lang w:val="fr-FR"/>
        </w:rPr>
        <w:t>Il a été convenu que le Japon prendrait le relais en tant que rapporteur pour le projet</w:t>
      </w:r>
      <w:r w:rsidR="00EB7B44">
        <w:rPr>
          <w:szCs w:val="22"/>
          <w:lang w:val="fr-FR"/>
        </w:rPr>
        <w:t> </w:t>
      </w:r>
      <w:hyperlink r:id="rId66" w:history="1">
        <w:r w:rsidRPr="00F60614">
          <w:rPr>
            <w:rStyle w:val="Hyperlink"/>
            <w:szCs w:val="22"/>
            <w:lang w:val="fr-FR"/>
          </w:rPr>
          <w:t>D228</w:t>
        </w:r>
      </w:hyperlink>
      <w:r w:rsidRPr="00F60614">
        <w:rPr>
          <w:szCs w:val="22"/>
          <w:lang w:val="fr-FR"/>
        </w:rPr>
        <w:t>.</w:t>
      </w:r>
    </w:p>
    <w:p w:rsidR="001A01C5" w:rsidRPr="00F60614" w:rsidRDefault="00B67841" w:rsidP="00D8603F">
      <w:pPr>
        <w:pStyle w:val="ONUMFS"/>
        <w:rPr>
          <w:lang w:val="fr-FR"/>
        </w:rPr>
      </w:pPr>
      <w:r w:rsidRPr="00F60614">
        <w:rPr>
          <w:lang w:val="fr-FR"/>
        </w:rPr>
        <w:t xml:space="preserve">Il a été noté que les nouveaux formulaires de saisie des définitions et le tableau </w:t>
      </w:r>
      <w:r w:rsidR="00280A91" w:rsidRPr="00F60614">
        <w:rPr>
          <w:lang w:val="fr-FR"/>
        </w:rPr>
        <w:t>normalisé</w:t>
      </w:r>
      <w:r w:rsidRPr="00F60614">
        <w:rPr>
          <w:lang w:val="fr-FR"/>
        </w:rPr>
        <w:t xml:space="preserve"> mentionnés au paragraphe</w:t>
      </w:r>
      <w:r w:rsidR="00EA62FE" w:rsidRPr="00F60614">
        <w:rPr>
          <w:lang w:val="fr-FR"/>
        </w:rPr>
        <w:t> </w:t>
      </w:r>
      <w:r w:rsidRPr="00F60614">
        <w:rPr>
          <w:lang w:val="fr-FR"/>
        </w:rPr>
        <w:t>12 ci</w:t>
      </w:r>
      <w:r w:rsidR="006B2F9F" w:rsidRPr="00F60614">
        <w:rPr>
          <w:lang w:val="fr-FR"/>
        </w:rPr>
        <w:noBreakHyphen/>
      </w:r>
      <w:r w:rsidRPr="00F60614">
        <w:rPr>
          <w:lang w:val="fr-FR"/>
        </w:rPr>
        <w:t>dessus devraient également être utilisés pour présent</w:t>
      </w:r>
      <w:r w:rsidR="004503D8" w:rsidRPr="00F60614">
        <w:rPr>
          <w:lang w:val="fr-FR"/>
        </w:rPr>
        <w:t>er</w:t>
      </w:r>
      <w:r w:rsidRPr="00F60614">
        <w:rPr>
          <w:lang w:val="fr-FR"/>
        </w:rPr>
        <w:t xml:space="preserve"> </w:t>
      </w:r>
      <w:r w:rsidR="004503D8" w:rsidRPr="00F60614">
        <w:rPr>
          <w:lang w:val="fr-FR"/>
        </w:rPr>
        <w:t>l</w:t>
      </w:r>
      <w:r w:rsidRPr="00F60614">
        <w:rPr>
          <w:lang w:val="fr-FR"/>
        </w:rPr>
        <w:t xml:space="preserve">es </w:t>
      </w:r>
      <w:r w:rsidR="004503D8" w:rsidRPr="00F60614">
        <w:rPr>
          <w:lang w:val="fr-FR"/>
        </w:rPr>
        <w:t xml:space="preserve">futures </w:t>
      </w:r>
      <w:r w:rsidRPr="00F60614">
        <w:rPr>
          <w:lang w:val="fr-FR"/>
        </w:rPr>
        <w:t>définitions et propositions de suppression des renvois non limitatifs, dans le cadre des projets de définition.</w:t>
      </w:r>
    </w:p>
    <w:p w:rsidR="003F5039" w:rsidRDefault="00F60614" w:rsidP="00F60614">
      <w:pPr>
        <w:pStyle w:val="Heading1"/>
        <w:rPr>
          <w:lang w:val="fr-FR"/>
        </w:rPr>
      </w:pPr>
      <w:r>
        <w:rPr>
          <w:lang w:val="fr-FR"/>
        </w:rPr>
        <w:t>M</w:t>
      </w:r>
      <w:r w:rsidRPr="00153D6F">
        <w:rPr>
          <w:lang w:val="fr-FR"/>
        </w:rPr>
        <w:t xml:space="preserve">aintenance de la </w:t>
      </w:r>
      <w:r>
        <w:rPr>
          <w:lang w:val="fr-FR"/>
        </w:rPr>
        <w:t>CIB</w:t>
      </w:r>
    </w:p>
    <w:p w:rsidR="00F60614" w:rsidRPr="00F60614" w:rsidRDefault="00F60614" w:rsidP="00F60614">
      <w:pPr>
        <w:rPr>
          <w:lang w:val="fr-FR"/>
        </w:rPr>
      </w:pPr>
    </w:p>
    <w:p w:rsidR="003F5039" w:rsidRPr="00F60614" w:rsidRDefault="003A7478" w:rsidP="00D8603F">
      <w:pPr>
        <w:pStyle w:val="ONUMFS"/>
        <w:rPr>
          <w:lang w:val="fr-FR"/>
        </w:rPr>
      </w:pPr>
      <w:r w:rsidRPr="00F60614">
        <w:rPr>
          <w:lang w:val="fr-FR"/>
        </w:rPr>
        <w:t>Le groupe de travail a examiné huit</w:t>
      </w:r>
      <w:r w:rsidR="00EA62FE" w:rsidRPr="00F60614">
        <w:rPr>
          <w:lang w:val="fr-FR"/>
        </w:rPr>
        <w:t> </w:t>
      </w:r>
      <w:r w:rsidRPr="00F60614">
        <w:rPr>
          <w:lang w:val="fr-FR"/>
        </w:rPr>
        <w:t xml:space="preserve">projets de maintenance, </w:t>
      </w:r>
      <w:r w:rsidR="001A01C5" w:rsidRPr="00F60614">
        <w:rPr>
          <w:lang w:val="fr-FR"/>
        </w:rPr>
        <w:t>à savoir</w:t>
      </w:r>
      <w:r w:rsidR="00EA62FE" w:rsidRPr="00F60614">
        <w:rPr>
          <w:lang w:val="fr-FR"/>
        </w:rPr>
        <w:t> </w:t>
      </w:r>
      <w:r w:rsidRPr="00F60614">
        <w:rPr>
          <w:lang w:val="fr-FR"/>
        </w:rPr>
        <w:t>:</w:t>
      </w:r>
      <w:r w:rsidR="00012EB7">
        <w:rPr>
          <w:lang w:val="fr-FR"/>
        </w:rPr>
        <w:t xml:space="preserve"> </w:t>
      </w:r>
      <w:hyperlink r:id="rId67" w:history="1">
        <w:r w:rsidR="00012EB7" w:rsidRPr="00012EB7">
          <w:rPr>
            <w:rStyle w:val="Hyperlink"/>
            <w:lang w:val="fr-FR"/>
          </w:rPr>
          <w:t>M 611</w:t>
        </w:r>
      </w:hyperlink>
      <w:r w:rsidRPr="00F60614">
        <w:rPr>
          <w:lang w:val="fr-FR"/>
        </w:rPr>
        <w:t xml:space="preserve">, </w:t>
      </w:r>
      <w:hyperlink r:id="rId68" w:history="1">
        <w:r w:rsidR="00D8603F" w:rsidRPr="0061057F">
          <w:rPr>
            <w:rStyle w:val="Hyperlink"/>
            <w:lang w:val="fr-FR"/>
          </w:rPr>
          <w:t>M </w:t>
        </w:r>
        <w:r w:rsidR="004503D8" w:rsidRPr="0061057F">
          <w:rPr>
            <w:rStyle w:val="Hyperlink"/>
            <w:lang w:val="fr-FR"/>
          </w:rPr>
          <w:t>612</w:t>
        </w:r>
      </w:hyperlink>
      <w:r w:rsidR="004503D8" w:rsidRPr="00F60614">
        <w:rPr>
          <w:lang w:val="fr-FR"/>
        </w:rPr>
        <w:t xml:space="preserve">, </w:t>
      </w:r>
      <w:hyperlink r:id="rId69" w:history="1">
        <w:r w:rsidR="004503D8" w:rsidRPr="0061057F">
          <w:rPr>
            <w:rStyle w:val="Hyperlink"/>
            <w:lang w:val="fr-FR"/>
          </w:rPr>
          <w:t>M </w:t>
        </w:r>
        <w:r w:rsidRPr="0061057F">
          <w:rPr>
            <w:rStyle w:val="Hyperlink"/>
            <w:lang w:val="fr-FR"/>
          </w:rPr>
          <w:t>613</w:t>
        </w:r>
      </w:hyperlink>
      <w:r w:rsidRPr="00F60614">
        <w:rPr>
          <w:lang w:val="fr-FR"/>
        </w:rPr>
        <w:t xml:space="preserve">, </w:t>
      </w:r>
      <w:hyperlink r:id="rId70" w:history="1">
        <w:r w:rsidR="00D8603F" w:rsidRPr="0061057F">
          <w:rPr>
            <w:rStyle w:val="Hyperlink"/>
            <w:lang w:val="fr-FR"/>
          </w:rPr>
          <w:t>M </w:t>
        </w:r>
        <w:r w:rsidRPr="0061057F">
          <w:rPr>
            <w:rStyle w:val="Hyperlink"/>
            <w:lang w:val="fr-FR"/>
          </w:rPr>
          <w:t>614</w:t>
        </w:r>
      </w:hyperlink>
      <w:r w:rsidRPr="00F60614">
        <w:rPr>
          <w:lang w:val="fr-FR"/>
        </w:rPr>
        <w:t xml:space="preserve">, </w:t>
      </w:r>
      <w:hyperlink r:id="rId71" w:history="1">
        <w:r w:rsidR="00D8603F" w:rsidRPr="0061057F">
          <w:rPr>
            <w:rStyle w:val="Hyperlink"/>
            <w:lang w:val="fr-FR"/>
          </w:rPr>
          <w:t>M </w:t>
        </w:r>
        <w:r w:rsidRPr="0061057F">
          <w:rPr>
            <w:rStyle w:val="Hyperlink"/>
            <w:lang w:val="fr-FR"/>
          </w:rPr>
          <w:t>751</w:t>
        </w:r>
      </w:hyperlink>
      <w:r w:rsidRPr="00F60614">
        <w:rPr>
          <w:lang w:val="fr-FR"/>
        </w:rPr>
        <w:t xml:space="preserve">, </w:t>
      </w:r>
      <w:hyperlink r:id="rId72" w:history="1">
        <w:r w:rsidR="00D8603F" w:rsidRPr="0061057F">
          <w:rPr>
            <w:rStyle w:val="Hyperlink"/>
            <w:lang w:val="fr-FR"/>
          </w:rPr>
          <w:t>M </w:t>
        </w:r>
        <w:r w:rsidRPr="0061057F">
          <w:rPr>
            <w:rStyle w:val="Hyperlink"/>
            <w:lang w:val="fr-FR"/>
          </w:rPr>
          <w:t>755</w:t>
        </w:r>
      </w:hyperlink>
      <w:r w:rsidRPr="00F60614">
        <w:rPr>
          <w:lang w:val="fr-FR"/>
        </w:rPr>
        <w:t xml:space="preserve">, </w:t>
      </w:r>
      <w:hyperlink r:id="rId73" w:history="1">
        <w:r w:rsidR="00D8603F" w:rsidRPr="0061057F">
          <w:rPr>
            <w:rStyle w:val="Hyperlink"/>
            <w:lang w:val="fr-FR"/>
          </w:rPr>
          <w:t>M </w:t>
        </w:r>
        <w:r w:rsidRPr="0061057F">
          <w:rPr>
            <w:rStyle w:val="Hyperlink"/>
            <w:lang w:val="fr-FR"/>
          </w:rPr>
          <w:t>756</w:t>
        </w:r>
      </w:hyperlink>
      <w:r w:rsidRPr="00F60614">
        <w:rPr>
          <w:lang w:val="fr-FR"/>
        </w:rPr>
        <w:t xml:space="preserve"> et </w:t>
      </w:r>
      <w:hyperlink r:id="rId74" w:history="1">
        <w:r w:rsidR="00D8603F" w:rsidRPr="0061057F">
          <w:rPr>
            <w:rStyle w:val="Hyperlink"/>
            <w:lang w:val="fr-FR"/>
          </w:rPr>
          <w:t>M </w:t>
        </w:r>
        <w:r w:rsidRPr="0061057F">
          <w:rPr>
            <w:rStyle w:val="Hyperlink"/>
            <w:lang w:val="fr-FR"/>
          </w:rPr>
          <w:t>757</w:t>
        </w:r>
      </w:hyperlink>
      <w:r w:rsidRPr="00F60614">
        <w:rPr>
          <w:lang w:val="fr-FR"/>
        </w:rPr>
        <w:t>.</w:t>
      </w:r>
      <w:r w:rsidR="00A50C4B" w:rsidRPr="00F60614">
        <w:rPr>
          <w:lang w:val="fr-FR"/>
        </w:rPr>
        <w:t xml:space="preserve"> </w:t>
      </w:r>
      <w:r w:rsidR="002536C2" w:rsidRPr="00F60614">
        <w:rPr>
          <w:lang w:val="fr-FR"/>
        </w:rPr>
        <w:t xml:space="preserve"> </w:t>
      </w:r>
      <w:r w:rsidRPr="00F60614">
        <w:rPr>
          <w:lang w:val="fr-FR"/>
        </w:rPr>
        <w:t>L</w:t>
      </w:r>
      <w:r w:rsidR="001A01C5" w:rsidRPr="00F60614">
        <w:rPr>
          <w:lang w:val="fr-FR"/>
        </w:rPr>
        <w:t>’</w:t>
      </w:r>
      <w:r w:rsidRPr="00F60614">
        <w:rPr>
          <w:lang w:val="fr-FR"/>
        </w:rPr>
        <w:t>état d</w:t>
      </w:r>
      <w:r w:rsidR="001A01C5" w:rsidRPr="00F60614">
        <w:rPr>
          <w:lang w:val="fr-FR"/>
        </w:rPr>
        <w:t>’</w:t>
      </w:r>
      <w:r w:rsidRPr="00F60614">
        <w:rPr>
          <w:lang w:val="fr-FR"/>
        </w:rPr>
        <w:t>avancement de ces projets et la liste des mesures à prendre assortie de délais sont indiqués dans les projets correspondants sur le forum électroniq</w:t>
      </w:r>
      <w:r w:rsidR="006B2F9F" w:rsidRPr="00F60614">
        <w:rPr>
          <w:lang w:val="fr-FR"/>
        </w:rPr>
        <w:t>ue.  To</w:t>
      </w:r>
      <w:r w:rsidRPr="00F60614">
        <w:rPr>
          <w:lang w:val="fr-FR"/>
        </w:rPr>
        <w:t>utes les décisions, observations et annexes techniques figurent sur le forum électronique dans les annexes des projets correspondants intitulées “Décision du groupe de travail”.</w:t>
      </w:r>
    </w:p>
    <w:p w:rsidR="001A01C5" w:rsidRPr="00F60614" w:rsidRDefault="003A7478" w:rsidP="00D8603F">
      <w:pPr>
        <w:pStyle w:val="ONUMFS"/>
        <w:rPr>
          <w:lang w:val="fr-FR"/>
        </w:rPr>
      </w:pPr>
      <w:r w:rsidRPr="00F60614">
        <w:rPr>
          <w:lang w:val="fr-FR"/>
        </w:rPr>
        <w:t>Le groupe de travail est convenu de créer les quatre</w:t>
      </w:r>
      <w:r w:rsidR="00EA62FE" w:rsidRPr="00F60614">
        <w:rPr>
          <w:lang w:val="fr-FR"/>
        </w:rPr>
        <w:t> </w:t>
      </w:r>
      <w:r w:rsidRPr="00F60614">
        <w:rPr>
          <w:lang w:val="fr-FR"/>
        </w:rPr>
        <w:t>nouveaux projets de maintenance ci</w:t>
      </w:r>
      <w:r w:rsidR="006B2F9F" w:rsidRPr="00F60614">
        <w:rPr>
          <w:lang w:val="fr-FR"/>
        </w:rPr>
        <w:noBreakHyphen/>
      </w:r>
      <w:r w:rsidRPr="00F60614">
        <w:rPr>
          <w:lang w:val="fr-FR"/>
        </w:rPr>
        <w:t>après</w:t>
      </w:r>
      <w:r w:rsidR="00EA62FE" w:rsidRPr="00F60614">
        <w:rPr>
          <w:lang w:val="fr-FR"/>
        </w:rPr>
        <w:t> </w:t>
      </w:r>
      <w:r w:rsidRPr="00F60614">
        <w:rPr>
          <w:lang w:val="fr-FR"/>
        </w:rPr>
        <w:t>:</w:t>
      </w:r>
    </w:p>
    <w:p w:rsidR="001A01C5" w:rsidRPr="00F60614" w:rsidRDefault="003A7478" w:rsidP="00F60614">
      <w:pPr>
        <w:pStyle w:val="ONUMFS"/>
        <w:numPr>
          <w:ilvl w:val="0"/>
          <w:numId w:val="0"/>
        </w:numPr>
        <w:rPr>
          <w:lang w:val="fr-FR"/>
        </w:rPr>
      </w:pPr>
      <w:r w:rsidRPr="00F60614">
        <w:rPr>
          <w:lang w:val="fr-FR"/>
        </w:rPr>
        <w:t>Mécanique</w:t>
      </w:r>
      <w:r w:rsidR="00EA62FE" w:rsidRPr="00F60614">
        <w:rPr>
          <w:lang w:val="fr-FR"/>
        </w:rPr>
        <w:t> </w:t>
      </w:r>
      <w:r w:rsidRPr="00F60614">
        <w:rPr>
          <w:lang w:val="fr-FR"/>
        </w:rPr>
        <w:t xml:space="preserve">: </w:t>
      </w:r>
      <w:r w:rsidR="00F60614">
        <w:rPr>
          <w:lang w:val="fr-FR"/>
        </w:rPr>
        <w:tab/>
      </w:r>
      <w:r w:rsidR="00F60614">
        <w:rPr>
          <w:lang w:val="fr-FR"/>
        </w:rPr>
        <w:tab/>
      </w:r>
      <w:r w:rsidR="00F60614">
        <w:rPr>
          <w:lang w:val="fr-FR"/>
        </w:rPr>
        <w:tab/>
      </w:r>
      <w:r w:rsidR="00F60614">
        <w:rPr>
          <w:lang w:val="fr-FR"/>
        </w:rPr>
        <w:tab/>
      </w:r>
      <w:hyperlink r:id="rId75" w:history="1">
        <w:r w:rsidR="00D8603F" w:rsidRPr="004C6381">
          <w:rPr>
            <w:rStyle w:val="Hyperlink"/>
            <w:lang w:val="fr-FR"/>
          </w:rPr>
          <w:t>M </w:t>
        </w:r>
        <w:r w:rsidRPr="004C6381">
          <w:rPr>
            <w:rStyle w:val="Hyperlink"/>
            <w:lang w:val="fr-FR"/>
          </w:rPr>
          <w:t>758</w:t>
        </w:r>
      </w:hyperlink>
      <w:r w:rsidR="00012EB7">
        <w:rPr>
          <w:lang w:val="fr-FR"/>
        </w:rPr>
        <w:t>,</w:t>
      </w:r>
      <w:r w:rsidR="004C6381">
        <w:rPr>
          <w:lang w:val="fr-FR"/>
        </w:rPr>
        <w:t xml:space="preserve"> </w:t>
      </w:r>
      <w:hyperlink r:id="rId76" w:history="1">
        <w:r w:rsidR="004C6381" w:rsidRPr="004C6381">
          <w:rPr>
            <w:rStyle w:val="Hyperlink"/>
            <w:lang w:val="fr-FR"/>
          </w:rPr>
          <w:t>M 762</w:t>
        </w:r>
      </w:hyperlink>
      <w:r w:rsidR="004C6381">
        <w:rPr>
          <w:lang w:val="fr-FR"/>
        </w:rPr>
        <w:t xml:space="preserve"> – </w:t>
      </w:r>
      <w:hyperlink r:id="rId77" w:history="1">
        <w:r w:rsidR="004C6381" w:rsidRPr="004C6381">
          <w:rPr>
            <w:rStyle w:val="Hyperlink"/>
            <w:lang w:val="fr-FR"/>
          </w:rPr>
          <w:t>M 767</w:t>
        </w:r>
      </w:hyperlink>
      <w:r w:rsidRPr="00F60614">
        <w:rPr>
          <w:lang w:val="fr-FR"/>
        </w:rPr>
        <w:t xml:space="preserve"> (B65D,</w:t>
      </w:r>
      <w:r w:rsidR="00F60614">
        <w:rPr>
          <w:lang w:val="fr-FR"/>
        </w:rPr>
        <w:t xml:space="preserve"> Japon) – découlant du </w:t>
      </w:r>
      <w:r w:rsidR="004C6381">
        <w:rPr>
          <w:lang w:val="fr-FR"/>
        </w:rPr>
        <w:tab/>
      </w:r>
      <w:r w:rsidR="004C6381">
        <w:rPr>
          <w:lang w:val="fr-FR"/>
        </w:rPr>
        <w:tab/>
      </w:r>
      <w:r w:rsidR="004C6381">
        <w:rPr>
          <w:lang w:val="fr-FR"/>
        </w:rPr>
        <w:tab/>
      </w:r>
      <w:r w:rsidR="004C6381">
        <w:rPr>
          <w:lang w:val="fr-FR"/>
        </w:rPr>
        <w:tab/>
      </w:r>
      <w:r w:rsidR="004C6381">
        <w:rPr>
          <w:lang w:val="fr-FR"/>
        </w:rPr>
        <w:tab/>
      </w:r>
      <w:r w:rsidR="004C6381">
        <w:rPr>
          <w:lang w:val="fr-FR"/>
        </w:rPr>
        <w:tab/>
      </w:r>
      <w:r w:rsidR="004C6381">
        <w:rPr>
          <w:lang w:val="fr-FR"/>
        </w:rPr>
        <w:tab/>
      </w:r>
      <w:r w:rsidR="00F60614">
        <w:rPr>
          <w:lang w:val="fr-FR"/>
        </w:rPr>
        <w:t>projet</w:t>
      </w:r>
      <w:r w:rsidR="004C6381">
        <w:rPr>
          <w:lang w:val="fr-FR"/>
        </w:rPr>
        <w:t> </w:t>
      </w:r>
      <w:hyperlink r:id="rId78" w:history="1">
        <w:r w:rsidR="00F60614" w:rsidRPr="000900C5">
          <w:rPr>
            <w:rStyle w:val="Hyperlink"/>
            <w:lang w:val="fr-FR"/>
          </w:rPr>
          <w:t>M </w:t>
        </w:r>
        <w:r w:rsidRPr="000900C5">
          <w:rPr>
            <w:rStyle w:val="Hyperlink"/>
            <w:lang w:val="fr-FR"/>
          </w:rPr>
          <w:t>614</w:t>
        </w:r>
      </w:hyperlink>
      <w:r w:rsidRPr="00F60614">
        <w:rPr>
          <w:lang w:val="fr-FR"/>
        </w:rPr>
        <w:t>.</w:t>
      </w:r>
    </w:p>
    <w:p w:rsidR="003F5039" w:rsidRPr="00123B0C" w:rsidRDefault="003A7478" w:rsidP="004C6381">
      <w:pPr>
        <w:pStyle w:val="ONUMFS"/>
        <w:numPr>
          <w:ilvl w:val="0"/>
          <w:numId w:val="0"/>
        </w:numPr>
        <w:ind w:right="-143"/>
        <w:rPr>
          <w:lang w:val="fr-FR"/>
        </w:rPr>
      </w:pPr>
      <w:r w:rsidRPr="00123B0C">
        <w:rPr>
          <w:lang w:val="fr-FR"/>
        </w:rPr>
        <w:t>Indépendants de la technologie</w:t>
      </w:r>
      <w:r w:rsidR="00EA62FE" w:rsidRPr="00123B0C">
        <w:rPr>
          <w:lang w:val="fr-FR"/>
        </w:rPr>
        <w:t> </w:t>
      </w:r>
      <w:r w:rsidRPr="00123B0C">
        <w:rPr>
          <w:lang w:val="fr-FR"/>
        </w:rPr>
        <w:t xml:space="preserve">: </w:t>
      </w:r>
      <w:r w:rsidR="00F60614" w:rsidRPr="00123B0C">
        <w:rPr>
          <w:lang w:val="fr-FR"/>
        </w:rPr>
        <w:tab/>
      </w:r>
      <w:hyperlink r:id="rId79" w:history="1">
        <w:r w:rsidR="00F60614" w:rsidRPr="000900C5">
          <w:rPr>
            <w:rStyle w:val="Hyperlink"/>
            <w:lang w:val="fr-FR"/>
          </w:rPr>
          <w:t>M </w:t>
        </w:r>
        <w:r w:rsidRPr="000900C5">
          <w:rPr>
            <w:rStyle w:val="Hyperlink"/>
            <w:lang w:val="fr-FR"/>
          </w:rPr>
          <w:t>760</w:t>
        </w:r>
      </w:hyperlink>
      <w:r w:rsidRPr="00123B0C">
        <w:rPr>
          <w:lang w:val="fr-FR"/>
        </w:rPr>
        <w:t xml:space="preserve"> </w:t>
      </w:r>
      <w:r w:rsidR="00F60614" w:rsidRPr="00123B0C">
        <w:rPr>
          <w:lang w:val="fr-FR"/>
        </w:rPr>
        <w:t>(</w:t>
      </w:r>
      <w:r w:rsidRPr="00123B0C">
        <w:rPr>
          <w:lang w:val="fr-FR"/>
        </w:rPr>
        <w:t>États</w:t>
      </w:r>
      <w:r w:rsidR="006B2F9F" w:rsidRPr="00123B0C">
        <w:rPr>
          <w:lang w:val="fr-FR"/>
        </w:rPr>
        <w:noBreakHyphen/>
      </w:r>
      <w:r w:rsidRPr="00123B0C">
        <w:rPr>
          <w:lang w:val="fr-FR"/>
        </w:rPr>
        <w:t>Unis d</w:t>
      </w:r>
      <w:r w:rsidR="001A01C5" w:rsidRPr="00123B0C">
        <w:rPr>
          <w:lang w:val="fr-FR"/>
        </w:rPr>
        <w:t>’</w:t>
      </w:r>
      <w:r w:rsidRPr="00123B0C">
        <w:rPr>
          <w:lang w:val="fr-FR"/>
        </w:rPr>
        <w:t>Amérique</w:t>
      </w:r>
      <w:r w:rsidR="00F60614" w:rsidRPr="00123B0C">
        <w:rPr>
          <w:lang w:val="fr-FR"/>
        </w:rPr>
        <w:t>)</w:t>
      </w:r>
      <w:r w:rsidRPr="00123B0C">
        <w:rPr>
          <w:lang w:val="fr-FR"/>
        </w:rPr>
        <w:t xml:space="preserve"> – découlant du projet </w:t>
      </w:r>
      <w:hyperlink r:id="rId80" w:history="1">
        <w:r w:rsidRPr="000900C5">
          <w:rPr>
            <w:rStyle w:val="Hyperlink"/>
            <w:lang w:val="fr-FR"/>
          </w:rPr>
          <w:t>F 034</w:t>
        </w:r>
      </w:hyperlink>
      <w:r w:rsidRPr="00123B0C">
        <w:rPr>
          <w:lang w:val="fr-FR"/>
        </w:rPr>
        <w:t>; et</w:t>
      </w:r>
      <w:r w:rsidR="004C6381">
        <w:rPr>
          <w:lang w:val="fr-FR"/>
        </w:rPr>
        <w:br/>
      </w:r>
      <w:r w:rsidR="004C6381" w:rsidRPr="004C6381">
        <w:rPr>
          <w:lang w:val="fr-CH"/>
        </w:rPr>
        <w:tab/>
      </w:r>
      <w:r w:rsidR="004C6381">
        <w:rPr>
          <w:lang w:val="fr-CH"/>
        </w:rPr>
        <w:tab/>
      </w:r>
      <w:r w:rsidR="004C6381">
        <w:rPr>
          <w:lang w:val="fr-CH"/>
        </w:rPr>
        <w:tab/>
      </w:r>
      <w:r w:rsidR="004C6381">
        <w:rPr>
          <w:lang w:val="fr-CH"/>
        </w:rPr>
        <w:tab/>
      </w:r>
      <w:r w:rsidR="004C6381">
        <w:rPr>
          <w:lang w:val="fr-CH"/>
        </w:rPr>
        <w:tab/>
      </w:r>
      <w:r w:rsidR="004C6381">
        <w:rPr>
          <w:lang w:val="fr-CH"/>
        </w:rPr>
        <w:tab/>
      </w:r>
      <w:hyperlink r:id="rId81" w:history="1">
        <w:r w:rsidR="00F60614" w:rsidRPr="000900C5">
          <w:rPr>
            <w:rStyle w:val="Hyperlink"/>
            <w:lang w:val="fr-FR"/>
          </w:rPr>
          <w:t>M </w:t>
        </w:r>
        <w:r w:rsidRPr="000900C5">
          <w:rPr>
            <w:rStyle w:val="Hyperlink"/>
            <w:lang w:val="fr-FR"/>
          </w:rPr>
          <w:t>761</w:t>
        </w:r>
      </w:hyperlink>
      <w:r w:rsidRPr="00123B0C">
        <w:rPr>
          <w:lang w:val="fr-FR"/>
        </w:rPr>
        <w:t xml:space="preserve"> </w:t>
      </w:r>
      <w:r w:rsidR="00F60614" w:rsidRPr="00123B0C">
        <w:rPr>
          <w:lang w:val="fr-FR"/>
        </w:rPr>
        <w:t>(Royaume</w:t>
      </w:r>
      <w:r w:rsidR="00F60614" w:rsidRPr="00123B0C">
        <w:rPr>
          <w:lang w:val="fr-FR"/>
        </w:rPr>
        <w:noBreakHyphen/>
        <w:t xml:space="preserve">Uni) – découlant du projet </w:t>
      </w:r>
      <w:hyperlink r:id="rId82" w:history="1">
        <w:r w:rsidR="00F60614" w:rsidRPr="000900C5">
          <w:rPr>
            <w:rStyle w:val="Hyperlink"/>
            <w:lang w:val="fr-FR"/>
          </w:rPr>
          <w:t>M </w:t>
        </w:r>
        <w:r w:rsidRPr="000900C5">
          <w:rPr>
            <w:rStyle w:val="Hyperlink"/>
            <w:lang w:val="fr-FR"/>
          </w:rPr>
          <w:t>610</w:t>
        </w:r>
      </w:hyperlink>
      <w:r w:rsidRPr="00123B0C">
        <w:rPr>
          <w:lang w:val="fr-FR"/>
        </w:rPr>
        <w:t>.</w:t>
      </w:r>
    </w:p>
    <w:p w:rsidR="003F5039" w:rsidRDefault="00F60614" w:rsidP="00F60614">
      <w:pPr>
        <w:pStyle w:val="Heading1"/>
        <w:rPr>
          <w:lang w:val="fr-FR"/>
        </w:rPr>
      </w:pPr>
      <w:r>
        <w:rPr>
          <w:lang w:val="fr-FR"/>
        </w:rPr>
        <w:t>M</w:t>
      </w:r>
      <w:r w:rsidR="003A7478" w:rsidRPr="00153D6F">
        <w:rPr>
          <w:lang w:val="fr-FR"/>
        </w:rPr>
        <w:t>ises à jour sur l</w:t>
      </w:r>
      <w:r w:rsidR="001A01C5" w:rsidRPr="00153D6F">
        <w:rPr>
          <w:lang w:val="fr-FR"/>
        </w:rPr>
        <w:t>’</w:t>
      </w:r>
      <w:r w:rsidR="003A7478" w:rsidRPr="00153D6F">
        <w:rPr>
          <w:lang w:val="fr-FR"/>
        </w:rPr>
        <w:t xml:space="preserve">appui informatique en rapport avec la </w:t>
      </w:r>
      <w:r>
        <w:rPr>
          <w:lang w:val="fr-FR"/>
        </w:rPr>
        <w:t>CIB</w:t>
      </w:r>
    </w:p>
    <w:p w:rsidR="00F60614" w:rsidRPr="00F60614" w:rsidRDefault="00F60614" w:rsidP="00F60614">
      <w:pPr>
        <w:rPr>
          <w:lang w:val="fr-FR"/>
        </w:rPr>
      </w:pPr>
    </w:p>
    <w:p w:rsidR="003F5039" w:rsidRPr="00F60614" w:rsidRDefault="003A7478" w:rsidP="00D8603F">
      <w:pPr>
        <w:pStyle w:val="ONUMFS"/>
        <w:rPr>
          <w:lang w:val="fr-FR"/>
        </w:rPr>
      </w:pPr>
      <w:r w:rsidRPr="00F60614">
        <w:rPr>
          <w:lang w:val="fr-FR"/>
        </w:rPr>
        <w:t>Le groupe de travail a pris note d</w:t>
      </w:r>
      <w:r w:rsidR="001A01C5" w:rsidRPr="00F60614">
        <w:rPr>
          <w:lang w:val="fr-FR"/>
        </w:rPr>
        <w:t>’</w:t>
      </w:r>
      <w:r w:rsidRPr="00F60614">
        <w:rPr>
          <w:lang w:val="fr-FR"/>
        </w:rPr>
        <w:t xml:space="preserve">un </w:t>
      </w:r>
      <w:hyperlink r:id="rId83" w:history="1">
        <w:r w:rsidRPr="000900C5">
          <w:rPr>
            <w:rStyle w:val="Hyperlink"/>
            <w:lang w:val="fr-FR"/>
          </w:rPr>
          <w:t>exposé</w:t>
        </w:r>
      </w:hyperlink>
      <w:r w:rsidRPr="00F60614">
        <w:rPr>
          <w:lang w:val="fr-FR"/>
        </w:rPr>
        <w:t xml:space="preserve"> présenté par le Secrétariat sur l</w:t>
      </w:r>
      <w:r w:rsidR="001A01C5" w:rsidRPr="00F60614">
        <w:rPr>
          <w:lang w:val="fr-FR"/>
        </w:rPr>
        <w:t>’</w:t>
      </w:r>
      <w:r w:rsidRPr="00F60614">
        <w:rPr>
          <w:lang w:val="fr-FR"/>
        </w:rPr>
        <w:t>état d</w:t>
      </w:r>
      <w:r w:rsidR="001A01C5" w:rsidRPr="00F60614">
        <w:rPr>
          <w:lang w:val="fr-FR"/>
        </w:rPr>
        <w:t>’</w:t>
      </w:r>
      <w:r w:rsidRPr="00F60614">
        <w:rPr>
          <w:lang w:val="fr-FR"/>
        </w:rPr>
        <w:t>avancement des différents systèmes et projets informatiques à l</w:t>
      </w:r>
      <w:r w:rsidR="001A01C5" w:rsidRPr="00F60614">
        <w:rPr>
          <w:lang w:val="fr-FR"/>
        </w:rPr>
        <w:t>’</w:t>
      </w:r>
      <w:r w:rsidRPr="00F60614">
        <w:rPr>
          <w:lang w:val="fr-FR"/>
        </w:rPr>
        <w:t>appui de la CIB.</w:t>
      </w:r>
    </w:p>
    <w:p w:rsidR="003F5039" w:rsidRPr="00153D6F" w:rsidRDefault="000E5D33" w:rsidP="00D8603F">
      <w:pPr>
        <w:pStyle w:val="ONUMFS"/>
        <w:rPr>
          <w:lang w:val="fr-FR"/>
        </w:rPr>
      </w:pPr>
      <w:r w:rsidRPr="00153D6F">
        <w:rPr>
          <w:color w:val="000000"/>
          <w:lang w:val="fr-FR"/>
        </w:rPr>
        <w:t>En ce qui concerne l</w:t>
      </w:r>
      <w:r w:rsidR="001A01C5" w:rsidRPr="00153D6F">
        <w:rPr>
          <w:color w:val="000000"/>
          <w:lang w:val="fr-FR"/>
        </w:rPr>
        <w:t>’</w:t>
      </w:r>
      <w:r w:rsidRPr="00153D6F">
        <w:rPr>
          <w:color w:val="000000"/>
          <w:lang w:val="fr-FR"/>
        </w:rPr>
        <w:t>état d</w:t>
      </w:r>
      <w:r w:rsidR="001A01C5" w:rsidRPr="00153D6F">
        <w:rPr>
          <w:color w:val="000000"/>
          <w:lang w:val="fr-FR"/>
        </w:rPr>
        <w:t>’</w:t>
      </w:r>
      <w:r w:rsidRPr="00153D6F">
        <w:rPr>
          <w:color w:val="000000"/>
          <w:lang w:val="fr-FR"/>
        </w:rPr>
        <w:t>avancement du projet de gestion de la révision de</w:t>
      </w:r>
      <w:r w:rsidR="001A01C5" w:rsidRPr="00153D6F">
        <w:rPr>
          <w:color w:val="000000"/>
          <w:lang w:val="fr-FR"/>
        </w:rPr>
        <w:t xml:space="preserve"> la CIB</w:t>
      </w:r>
      <w:r w:rsidRPr="00153D6F">
        <w:rPr>
          <w:color w:val="000000"/>
          <w:lang w:val="fr-FR"/>
        </w:rPr>
        <w:t xml:space="preserve"> (IPCRM), il a été indiqué que la solution IPCRM (IPCRMS) était </w:t>
      </w:r>
      <w:r w:rsidR="005048AB">
        <w:rPr>
          <w:color w:val="000000"/>
          <w:lang w:val="fr-FR"/>
        </w:rPr>
        <w:t>en</w:t>
      </w:r>
      <w:r w:rsidRPr="00153D6F">
        <w:rPr>
          <w:color w:val="000000"/>
          <w:lang w:val="fr-FR"/>
        </w:rPr>
        <w:t xml:space="preserve"> production et que les services d</w:t>
      </w:r>
      <w:r w:rsidR="001A01C5" w:rsidRPr="00153D6F">
        <w:rPr>
          <w:color w:val="000000"/>
          <w:lang w:val="fr-FR"/>
        </w:rPr>
        <w:t>’</w:t>
      </w:r>
      <w:r w:rsidRPr="00153D6F">
        <w:rPr>
          <w:color w:val="000000"/>
          <w:lang w:val="fr-FR"/>
        </w:rPr>
        <w:t>appui correspondants étaient disponibl</w:t>
      </w:r>
      <w:r w:rsidR="006B2F9F" w:rsidRPr="00153D6F">
        <w:rPr>
          <w:color w:val="000000"/>
          <w:lang w:val="fr-FR"/>
        </w:rPr>
        <w:t>es.  De</w:t>
      </w:r>
      <w:r w:rsidR="00F639EE" w:rsidRPr="00153D6F">
        <w:rPr>
          <w:color w:val="000000"/>
          <w:lang w:val="fr-FR"/>
        </w:rPr>
        <w:t xml:space="preserve"> plus, l</w:t>
      </w:r>
      <w:r w:rsidR="001A01C5" w:rsidRPr="00153D6F">
        <w:rPr>
          <w:color w:val="000000"/>
          <w:lang w:val="fr-FR"/>
        </w:rPr>
        <w:t>’</w:t>
      </w:r>
      <w:r w:rsidR="00F639EE" w:rsidRPr="00153D6F">
        <w:rPr>
          <w:color w:val="000000"/>
          <w:lang w:val="fr-FR"/>
        </w:rPr>
        <w:t>approche de l</w:t>
      </w:r>
      <w:r w:rsidR="001A01C5" w:rsidRPr="00153D6F">
        <w:rPr>
          <w:color w:val="000000"/>
          <w:lang w:val="fr-FR"/>
        </w:rPr>
        <w:t>’</w:t>
      </w:r>
      <w:r w:rsidR="00F639EE" w:rsidRPr="00153D6F">
        <w:rPr>
          <w:color w:val="000000"/>
          <w:lang w:val="fr-FR"/>
        </w:rPr>
        <w:t>IPCRMS en matière d</w:t>
      </w:r>
      <w:r w:rsidR="001A01C5" w:rsidRPr="00153D6F">
        <w:rPr>
          <w:color w:val="000000"/>
          <w:lang w:val="fr-FR"/>
        </w:rPr>
        <w:t>’</w:t>
      </w:r>
      <w:r w:rsidR="00F639EE" w:rsidRPr="00153D6F">
        <w:rPr>
          <w:color w:val="000000"/>
          <w:lang w:val="fr-FR"/>
        </w:rPr>
        <w:t xml:space="preserve">appui à la traduction </w:t>
      </w:r>
      <w:r w:rsidR="004503D8" w:rsidRPr="00153D6F">
        <w:rPr>
          <w:color w:val="000000"/>
          <w:lang w:val="fr-FR"/>
        </w:rPr>
        <w:t xml:space="preserve">nationale </w:t>
      </w:r>
      <w:r w:rsidR="00F639EE" w:rsidRPr="00153D6F">
        <w:rPr>
          <w:color w:val="000000"/>
          <w:lang w:val="fr-FR"/>
        </w:rPr>
        <w:t>et les plans de trans</w:t>
      </w:r>
      <w:r w:rsidR="004503D8" w:rsidRPr="00153D6F">
        <w:rPr>
          <w:color w:val="000000"/>
          <w:lang w:val="fr-FR"/>
        </w:rPr>
        <w:t>i</w:t>
      </w:r>
      <w:r w:rsidR="00F639EE" w:rsidRPr="00153D6F">
        <w:rPr>
          <w:color w:val="000000"/>
          <w:lang w:val="fr-FR"/>
        </w:rPr>
        <w:t xml:space="preserve">tion pour </w:t>
      </w:r>
      <w:r w:rsidR="004503D8" w:rsidRPr="00153D6F">
        <w:rPr>
          <w:color w:val="000000"/>
          <w:lang w:val="fr-FR"/>
        </w:rPr>
        <w:t>l</w:t>
      </w:r>
      <w:r w:rsidR="001A01C5" w:rsidRPr="00153D6F">
        <w:rPr>
          <w:color w:val="000000"/>
          <w:lang w:val="fr-FR"/>
        </w:rPr>
        <w:t>’</w:t>
      </w:r>
      <w:r w:rsidR="004503D8" w:rsidRPr="00153D6F">
        <w:rPr>
          <w:color w:val="000000"/>
          <w:lang w:val="fr-FR"/>
        </w:rPr>
        <w:t>appui à</w:t>
      </w:r>
      <w:r w:rsidR="00F639EE" w:rsidRPr="00153D6F">
        <w:rPr>
          <w:color w:val="000000"/>
          <w:lang w:val="fr-FR"/>
        </w:rPr>
        <w:t xml:space="preserve"> la traduction de la version 2016.01 de</w:t>
      </w:r>
      <w:r w:rsidR="001A01C5" w:rsidRPr="00153D6F">
        <w:rPr>
          <w:color w:val="000000"/>
          <w:lang w:val="fr-FR"/>
        </w:rPr>
        <w:t xml:space="preserve"> la CIB</w:t>
      </w:r>
      <w:r w:rsidR="00F639EE" w:rsidRPr="00153D6F">
        <w:rPr>
          <w:color w:val="000000"/>
          <w:lang w:val="fr-FR"/>
        </w:rPr>
        <w:t xml:space="preserve"> </w:t>
      </w:r>
      <w:r w:rsidR="00CD613D" w:rsidRPr="00153D6F">
        <w:rPr>
          <w:color w:val="000000"/>
          <w:lang w:val="fr-FR"/>
        </w:rPr>
        <w:t xml:space="preserve">en langue nationale </w:t>
      </w:r>
      <w:r w:rsidR="00F639EE" w:rsidRPr="00153D6F">
        <w:rPr>
          <w:color w:val="000000"/>
          <w:lang w:val="fr-FR"/>
        </w:rPr>
        <w:t>ont aussi été présentés.</w:t>
      </w:r>
    </w:p>
    <w:p w:rsidR="003F5039" w:rsidRPr="00153D6F" w:rsidRDefault="00F639EE" w:rsidP="00D8603F">
      <w:pPr>
        <w:pStyle w:val="ONUMFS"/>
        <w:rPr>
          <w:lang w:val="fr-FR"/>
        </w:rPr>
      </w:pPr>
      <w:r w:rsidRPr="00153D6F">
        <w:rPr>
          <w:color w:val="000000"/>
          <w:lang w:val="fr-FR"/>
        </w:rPr>
        <w:t>Le Secrétariat a procédé à une démonstration en direct de l</w:t>
      </w:r>
      <w:r w:rsidR="001A01C5" w:rsidRPr="00153D6F">
        <w:rPr>
          <w:color w:val="000000"/>
          <w:lang w:val="fr-FR"/>
        </w:rPr>
        <w:t>’</w:t>
      </w:r>
      <w:r w:rsidRPr="00153D6F">
        <w:rPr>
          <w:color w:val="000000"/>
          <w:lang w:val="fr-FR"/>
        </w:rPr>
        <w:t>IPCRMS et a informé le groupe de travail de son intention d</w:t>
      </w:r>
      <w:r w:rsidR="001A01C5" w:rsidRPr="00153D6F">
        <w:rPr>
          <w:color w:val="000000"/>
          <w:lang w:val="fr-FR"/>
        </w:rPr>
        <w:t>’</w:t>
      </w:r>
      <w:r w:rsidRPr="00153D6F">
        <w:rPr>
          <w:color w:val="000000"/>
          <w:lang w:val="fr-FR"/>
        </w:rPr>
        <w:t>achever le projet à la fin de</w:t>
      </w:r>
      <w:r w:rsidR="00EA62FE" w:rsidRPr="00153D6F">
        <w:rPr>
          <w:color w:val="000000"/>
          <w:lang w:val="fr-FR"/>
        </w:rPr>
        <w:t> </w:t>
      </w:r>
      <w:r w:rsidRPr="00153D6F">
        <w:rPr>
          <w:color w:val="000000"/>
          <w:lang w:val="fr-FR"/>
        </w:rPr>
        <w:t>2015 ainsi que de ses plans en matière de soutien IPCRMS pour la révision de la version 2017.01 de</w:t>
      </w:r>
      <w:r w:rsidR="001A01C5" w:rsidRPr="00153D6F">
        <w:rPr>
          <w:color w:val="000000"/>
          <w:lang w:val="fr-FR"/>
        </w:rPr>
        <w:t xml:space="preserve"> la CIB</w:t>
      </w:r>
      <w:r w:rsidRPr="00153D6F">
        <w:rPr>
          <w:color w:val="000000"/>
          <w:lang w:val="fr-FR"/>
        </w:rPr>
        <w:t>.</w:t>
      </w:r>
    </w:p>
    <w:p w:rsidR="004C6381" w:rsidRDefault="004C6381">
      <w:pPr>
        <w:rPr>
          <w:color w:val="000000"/>
          <w:lang w:val="fr-FR"/>
        </w:rPr>
      </w:pPr>
      <w:r>
        <w:rPr>
          <w:color w:val="000000"/>
          <w:lang w:val="fr-FR"/>
        </w:rPr>
        <w:br w:type="page"/>
      </w:r>
    </w:p>
    <w:p w:rsidR="003F5039" w:rsidRPr="00153D6F" w:rsidRDefault="00B94416" w:rsidP="004C6381">
      <w:pPr>
        <w:pStyle w:val="ONUMFS"/>
        <w:ind w:right="424"/>
        <w:rPr>
          <w:lang w:val="fr-FR"/>
        </w:rPr>
      </w:pPr>
      <w:r w:rsidRPr="00153D6F">
        <w:rPr>
          <w:color w:val="000000"/>
          <w:lang w:val="fr-FR"/>
        </w:rPr>
        <w:lastRenderedPageBreak/>
        <w:t>Le Secrétariat a aussi mentionné les changements récents et futurs opérés sur la plate</w:t>
      </w:r>
      <w:r w:rsidR="006B2F9F" w:rsidRPr="00153D6F">
        <w:rPr>
          <w:color w:val="000000"/>
          <w:lang w:val="fr-FR"/>
        </w:rPr>
        <w:noBreakHyphen/>
      </w:r>
      <w:r w:rsidRPr="00153D6F">
        <w:rPr>
          <w:color w:val="000000"/>
          <w:lang w:val="fr-FR"/>
        </w:rPr>
        <w:t>forme de publication de</w:t>
      </w:r>
      <w:r w:rsidR="001A01C5" w:rsidRPr="00153D6F">
        <w:rPr>
          <w:color w:val="000000"/>
          <w:lang w:val="fr-FR"/>
        </w:rPr>
        <w:t xml:space="preserve"> la CIB</w:t>
      </w:r>
      <w:r w:rsidRPr="00153D6F">
        <w:rPr>
          <w:color w:val="000000"/>
          <w:lang w:val="fr-FR"/>
        </w:rPr>
        <w:t xml:space="preserve"> et le système IPCRECLASS.</w:t>
      </w:r>
      <w:r w:rsidR="002E603C" w:rsidRPr="00153D6F">
        <w:rPr>
          <w:color w:val="000000"/>
          <w:lang w:val="fr-FR"/>
        </w:rPr>
        <w:t xml:space="preserve"> </w:t>
      </w:r>
      <w:r w:rsidR="00F34E5C" w:rsidRPr="00153D6F">
        <w:rPr>
          <w:color w:val="000000"/>
          <w:lang w:val="fr-FR"/>
        </w:rPr>
        <w:t xml:space="preserve"> </w:t>
      </w:r>
      <w:r w:rsidRPr="00153D6F">
        <w:rPr>
          <w:color w:val="000000"/>
          <w:lang w:val="fr-FR"/>
        </w:rPr>
        <w:t xml:space="preserve">Il a été noté que quelques familles devaient encore être reclassées après la mise en </w:t>
      </w:r>
      <w:r w:rsidR="00E02555" w:rsidRPr="00153D6F">
        <w:rPr>
          <w:color w:val="000000"/>
          <w:lang w:val="fr-FR"/>
        </w:rPr>
        <w:t>œuvre</w:t>
      </w:r>
      <w:r w:rsidRPr="00153D6F">
        <w:rPr>
          <w:color w:val="000000"/>
          <w:lang w:val="fr-FR"/>
        </w:rPr>
        <w:t xml:space="preserve"> du transfert par défaut en </w:t>
      </w:r>
      <w:r w:rsidR="001A01C5" w:rsidRPr="00153D6F">
        <w:rPr>
          <w:color w:val="000000"/>
          <w:lang w:val="fr-FR"/>
        </w:rPr>
        <w:t>février 20</w:t>
      </w:r>
      <w:r w:rsidRPr="00153D6F">
        <w:rPr>
          <w:color w:val="000000"/>
          <w:lang w:val="fr-FR"/>
        </w:rPr>
        <w:t>15 pour les révisions de</w:t>
      </w:r>
      <w:r w:rsidR="001A01C5" w:rsidRPr="00153D6F">
        <w:rPr>
          <w:color w:val="000000"/>
          <w:lang w:val="fr-FR"/>
        </w:rPr>
        <w:t xml:space="preserve"> la CIB</w:t>
      </w:r>
      <w:r w:rsidRPr="00153D6F">
        <w:rPr>
          <w:color w:val="000000"/>
          <w:lang w:val="fr-FR"/>
        </w:rPr>
        <w:t xml:space="preserve"> qui avaient été publiées entre 2007 et 2008.</w:t>
      </w:r>
      <w:r w:rsidR="00F034A3" w:rsidRPr="00153D6F">
        <w:rPr>
          <w:color w:val="000000"/>
          <w:lang w:val="fr-FR"/>
        </w:rPr>
        <w:t xml:space="preserve">  </w:t>
      </w:r>
      <w:r w:rsidRPr="00153D6F">
        <w:rPr>
          <w:color w:val="000000"/>
          <w:lang w:val="fr-FR"/>
        </w:rPr>
        <w:t>Cela demanderait une étude plus approfondie et des mesures correctiv</w:t>
      </w:r>
      <w:r w:rsidR="006B2F9F" w:rsidRPr="00153D6F">
        <w:rPr>
          <w:color w:val="000000"/>
          <w:lang w:val="fr-FR"/>
        </w:rPr>
        <w:t>es.  Il</w:t>
      </w:r>
      <w:r w:rsidR="00E02555" w:rsidRPr="00153D6F">
        <w:rPr>
          <w:color w:val="000000"/>
          <w:lang w:val="fr-FR"/>
        </w:rPr>
        <w:t xml:space="preserve"> a aussi été noté qu</w:t>
      </w:r>
      <w:r w:rsidR="001A01C5" w:rsidRPr="00153D6F">
        <w:rPr>
          <w:color w:val="000000"/>
          <w:lang w:val="fr-FR"/>
        </w:rPr>
        <w:t>’</w:t>
      </w:r>
      <w:r w:rsidR="00E02555" w:rsidRPr="00153D6F">
        <w:rPr>
          <w:color w:val="000000"/>
          <w:lang w:val="fr-FR"/>
        </w:rPr>
        <w:t>IPCRE</w:t>
      </w:r>
      <w:r w:rsidR="00CD613D" w:rsidRPr="00153D6F">
        <w:rPr>
          <w:color w:val="000000"/>
          <w:lang w:val="fr-FR"/>
        </w:rPr>
        <w:t>CLASS montr</w:t>
      </w:r>
      <w:r w:rsidR="004009A1" w:rsidRPr="00153D6F">
        <w:rPr>
          <w:color w:val="000000"/>
          <w:lang w:val="fr-FR"/>
        </w:rPr>
        <w:t>ait</w:t>
      </w:r>
      <w:r w:rsidR="00717158" w:rsidRPr="00153D6F">
        <w:rPr>
          <w:color w:val="000000"/>
          <w:lang w:val="fr-FR"/>
        </w:rPr>
        <w:t xml:space="preserve"> </w:t>
      </w:r>
      <w:r w:rsidR="00280A91" w:rsidRPr="00153D6F">
        <w:rPr>
          <w:color w:val="000000"/>
          <w:lang w:val="fr-FR"/>
        </w:rPr>
        <w:t>actuellement</w:t>
      </w:r>
      <w:r w:rsidR="004009A1" w:rsidRPr="00153D6F">
        <w:rPr>
          <w:color w:val="000000"/>
          <w:lang w:val="fr-FR"/>
        </w:rPr>
        <w:t xml:space="preserve"> </w:t>
      </w:r>
      <w:r w:rsidR="00717158" w:rsidRPr="00153D6F">
        <w:rPr>
          <w:color w:val="000000"/>
          <w:lang w:val="fr-FR"/>
        </w:rPr>
        <w:t>un retard correspondant à 2,3</w:t>
      </w:r>
      <w:r w:rsidR="00EA62FE" w:rsidRPr="00153D6F">
        <w:rPr>
          <w:color w:val="000000"/>
          <w:lang w:val="fr-FR"/>
        </w:rPr>
        <w:t> </w:t>
      </w:r>
      <w:r w:rsidR="00717158" w:rsidRPr="00153D6F">
        <w:rPr>
          <w:color w:val="000000"/>
          <w:lang w:val="fr-FR"/>
        </w:rPr>
        <w:t xml:space="preserve">millions de familles </w:t>
      </w:r>
      <w:r w:rsidR="00CD613D" w:rsidRPr="00153D6F">
        <w:rPr>
          <w:color w:val="000000"/>
          <w:lang w:val="fr-FR"/>
        </w:rPr>
        <w:t>à reclasser</w:t>
      </w:r>
      <w:r w:rsidR="00717158" w:rsidRPr="00153D6F">
        <w:rPr>
          <w:color w:val="000000"/>
          <w:lang w:val="fr-FR"/>
        </w:rPr>
        <w:t>.</w:t>
      </w:r>
    </w:p>
    <w:p w:rsidR="003F5039" w:rsidRDefault="00717158" w:rsidP="00F60614">
      <w:pPr>
        <w:pStyle w:val="Heading1"/>
        <w:rPr>
          <w:lang w:val="fr-FR"/>
        </w:rPr>
      </w:pPr>
      <w:r w:rsidRPr="00153D6F">
        <w:rPr>
          <w:lang w:val="fr-FR"/>
        </w:rPr>
        <w:t>Prochaine session du groupe de travail</w:t>
      </w:r>
    </w:p>
    <w:p w:rsidR="00F60614" w:rsidRPr="00F60614" w:rsidRDefault="00F60614" w:rsidP="00F60614">
      <w:pPr>
        <w:rPr>
          <w:lang w:val="fr-FR"/>
        </w:rPr>
      </w:pPr>
    </w:p>
    <w:p w:rsidR="001A01C5" w:rsidRPr="00153D6F" w:rsidRDefault="00717158" w:rsidP="00D8603F">
      <w:pPr>
        <w:pStyle w:val="ONUMFS"/>
        <w:rPr>
          <w:lang w:val="fr-FR"/>
        </w:rPr>
      </w:pPr>
      <w:r w:rsidRPr="00153D6F">
        <w:rPr>
          <w:color w:val="000000"/>
          <w:lang w:val="fr-FR"/>
        </w:rPr>
        <w:t>Après avoir évalué la charge de travail attendue pour sa prochaine session, le groupe de travail est convenu de consacrer les deux premières journées au domaine de l</w:t>
      </w:r>
      <w:r w:rsidR="001A01C5" w:rsidRPr="00153D6F">
        <w:rPr>
          <w:color w:val="000000"/>
          <w:lang w:val="fr-FR"/>
        </w:rPr>
        <w:t>’</w:t>
      </w:r>
      <w:r w:rsidRPr="00153D6F">
        <w:rPr>
          <w:color w:val="000000"/>
          <w:lang w:val="fr-FR"/>
        </w:rPr>
        <w:t>électricité, la journée suivante au domaine de la chimie et les deux dernières journées au domaine de la mécanique.</w:t>
      </w:r>
    </w:p>
    <w:p w:rsidR="001A01C5" w:rsidRPr="00F60614" w:rsidRDefault="00717158" w:rsidP="00D8603F">
      <w:pPr>
        <w:pStyle w:val="ONUMFS"/>
        <w:rPr>
          <w:lang w:val="fr-FR"/>
        </w:rPr>
      </w:pPr>
      <w:r w:rsidRPr="00F60614">
        <w:rPr>
          <w:lang w:val="fr-FR"/>
        </w:rPr>
        <w:t>Le groupe de travail a pris note des dates provisoires ci</w:t>
      </w:r>
      <w:r w:rsidR="006B2F9F" w:rsidRPr="00F60614">
        <w:rPr>
          <w:lang w:val="fr-FR"/>
        </w:rPr>
        <w:noBreakHyphen/>
      </w:r>
      <w:r w:rsidRPr="00F60614">
        <w:rPr>
          <w:lang w:val="fr-FR"/>
        </w:rPr>
        <w:t>après pour sa trente</w:t>
      </w:r>
      <w:r w:rsidR="006B2F9F" w:rsidRPr="00F60614">
        <w:rPr>
          <w:lang w:val="fr-FR"/>
        </w:rPr>
        <w:noBreakHyphen/>
      </w:r>
      <w:r w:rsidRPr="00F60614">
        <w:rPr>
          <w:lang w:val="fr-FR"/>
        </w:rPr>
        <w:t>cinquième</w:t>
      </w:r>
      <w:r w:rsidR="00EA62FE" w:rsidRPr="00F60614">
        <w:rPr>
          <w:lang w:val="fr-FR"/>
        </w:rPr>
        <w:t> </w:t>
      </w:r>
      <w:r w:rsidRPr="00F60614">
        <w:rPr>
          <w:lang w:val="fr-FR"/>
        </w:rPr>
        <w:t>session</w:t>
      </w:r>
      <w:r w:rsidR="00EA62FE" w:rsidRPr="00F60614">
        <w:rPr>
          <w:lang w:val="fr-FR"/>
        </w:rPr>
        <w:t> </w:t>
      </w:r>
      <w:r w:rsidRPr="00F60614">
        <w:rPr>
          <w:lang w:val="fr-FR"/>
        </w:rPr>
        <w:t>:</w:t>
      </w:r>
    </w:p>
    <w:p w:rsidR="003F5039" w:rsidRDefault="00717158" w:rsidP="00717158">
      <w:pPr>
        <w:spacing w:after="120"/>
        <w:jc w:val="center"/>
        <w:rPr>
          <w:szCs w:val="22"/>
          <w:lang w:val="fr-FR"/>
        </w:rPr>
      </w:pPr>
      <w:r w:rsidRPr="00F60614">
        <w:rPr>
          <w:szCs w:val="22"/>
          <w:lang w:val="fr-FR"/>
        </w:rPr>
        <w:t>11 – 1</w:t>
      </w:r>
      <w:r w:rsidR="001A01C5" w:rsidRPr="00F60614">
        <w:rPr>
          <w:szCs w:val="22"/>
          <w:lang w:val="fr-FR"/>
        </w:rPr>
        <w:t>5 avril 20</w:t>
      </w:r>
      <w:r w:rsidRPr="00F60614">
        <w:rPr>
          <w:szCs w:val="22"/>
          <w:lang w:val="fr-FR"/>
        </w:rPr>
        <w:t>16</w:t>
      </w:r>
    </w:p>
    <w:p w:rsidR="002D7E68" w:rsidRPr="00F60614" w:rsidRDefault="002D7E68" w:rsidP="00012EB7">
      <w:pPr>
        <w:pStyle w:val="ONUMFS"/>
        <w:ind w:left="5529"/>
        <w:rPr>
          <w:lang w:val="fr-FR"/>
        </w:rPr>
      </w:pPr>
      <w:r w:rsidRPr="00F26D17">
        <w:rPr>
          <w:i/>
          <w:lang w:val="fr-FR"/>
        </w:rPr>
        <w:t>Le présent rapport a été adopté à l</w:t>
      </w:r>
      <w:r>
        <w:rPr>
          <w:i/>
          <w:lang w:val="fr-FR"/>
        </w:rPr>
        <w:t>’</w:t>
      </w:r>
      <w:r w:rsidRPr="00F26D17">
        <w:rPr>
          <w:i/>
          <w:lang w:val="fr-FR"/>
        </w:rPr>
        <w:t xml:space="preserve">unanimité par le groupe de travail par voie électronique le </w:t>
      </w:r>
      <w:r>
        <w:rPr>
          <w:i/>
          <w:lang w:val="fr-FR"/>
        </w:rPr>
        <w:t>27 novembre</w:t>
      </w:r>
      <w:r w:rsidRPr="00F26D17">
        <w:rPr>
          <w:i/>
          <w:lang w:val="fr-FR"/>
        </w:rPr>
        <w:t> 2015.</w:t>
      </w:r>
    </w:p>
    <w:p w:rsidR="002D7E68" w:rsidRPr="00F60614" w:rsidRDefault="002D7E68" w:rsidP="00012EB7">
      <w:pPr>
        <w:spacing w:after="120"/>
        <w:rPr>
          <w:szCs w:val="22"/>
          <w:lang w:val="fr-FR"/>
        </w:rPr>
      </w:pPr>
    </w:p>
    <w:p w:rsidR="003F5039" w:rsidRPr="00F60614" w:rsidRDefault="003F5039" w:rsidP="00012EB7">
      <w:pPr>
        <w:pStyle w:val="Endofdocument-Annex"/>
        <w:ind w:left="0"/>
        <w:rPr>
          <w:lang w:val="fr-FR"/>
        </w:rPr>
      </w:pPr>
    </w:p>
    <w:p w:rsidR="003F5039" w:rsidRPr="00F60614" w:rsidRDefault="00717158" w:rsidP="00F60614">
      <w:pPr>
        <w:pStyle w:val="Endofdocument-Annex"/>
        <w:rPr>
          <w:lang w:val="fr-FR"/>
        </w:rPr>
      </w:pPr>
      <w:r w:rsidRPr="00F60614">
        <w:rPr>
          <w:lang w:val="fr-FR"/>
        </w:rPr>
        <w:t>[Les annexes suivent]</w:t>
      </w:r>
    </w:p>
    <w:p w:rsidR="003F5039" w:rsidRPr="00153D6F" w:rsidRDefault="003F5039" w:rsidP="00BA37CD">
      <w:pPr>
        <w:pStyle w:val="Endofdocument-Annex"/>
        <w:ind w:left="0"/>
        <w:rPr>
          <w:lang w:val="fr-FR"/>
        </w:rPr>
      </w:pPr>
    </w:p>
    <w:sectPr w:rsidR="003F5039" w:rsidRPr="00153D6F" w:rsidSect="001A01C5">
      <w:headerReference w:type="default" r:id="rId8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11" w:rsidRDefault="00341311">
      <w:r>
        <w:separator/>
      </w:r>
    </w:p>
  </w:endnote>
  <w:endnote w:type="continuationSeparator" w:id="0">
    <w:p w:rsidR="00341311" w:rsidRDefault="00341311" w:rsidP="003B38C1">
      <w:r>
        <w:separator/>
      </w:r>
    </w:p>
    <w:p w:rsidR="00341311" w:rsidRPr="003B38C1" w:rsidRDefault="00341311" w:rsidP="003B38C1">
      <w:pPr>
        <w:spacing w:after="60"/>
        <w:rPr>
          <w:sz w:val="17"/>
        </w:rPr>
      </w:pPr>
      <w:r>
        <w:rPr>
          <w:sz w:val="17"/>
        </w:rPr>
        <w:t>[Endnote continued from previous page]</w:t>
      </w:r>
    </w:p>
  </w:endnote>
  <w:endnote w:type="continuationNotice" w:id="1">
    <w:p w:rsidR="00341311" w:rsidRPr="003B38C1" w:rsidRDefault="003413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11" w:rsidRDefault="00341311">
      <w:r>
        <w:separator/>
      </w:r>
    </w:p>
  </w:footnote>
  <w:footnote w:type="continuationSeparator" w:id="0">
    <w:p w:rsidR="00341311" w:rsidRDefault="00341311" w:rsidP="008B60B2">
      <w:r>
        <w:separator/>
      </w:r>
    </w:p>
    <w:p w:rsidR="00341311" w:rsidRPr="00ED77FB" w:rsidRDefault="00341311" w:rsidP="008B60B2">
      <w:pPr>
        <w:spacing w:after="60"/>
        <w:rPr>
          <w:sz w:val="17"/>
          <w:szCs w:val="17"/>
        </w:rPr>
      </w:pPr>
      <w:r w:rsidRPr="00ED77FB">
        <w:rPr>
          <w:sz w:val="17"/>
          <w:szCs w:val="17"/>
        </w:rPr>
        <w:t>[Footnote continued from previous page]</w:t>
      </w:r>
    </w:p>
  </w:footnote>
  <w:footnote w:type="continuationNotice" w:id="1">
    <w:p w:rsidR="00341311" w:rsidRPr="00ED77FB" w:rsidRDefault="0034131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11" w:rsidRDefault="004C6381" w:rsidP="00D8603F">
    <w:pPr>
      <w:jc w:val="right"/>
    </w:pPr>
    <w:r>
      <w:t>IPC/WG/34/2</w:t>
    </w:r>
  </w:p>
  <w:p w:rsidR="00341311" w:rsidRDefault="00341311" w:rsidP="00D8603F">
    <w:pPr>
      <w:jc w:val="right"/>
    </w:pPr>
    <w:proofErr w:type="gramStart"/>
    <w:r>
      <w:t>page</w:t>
    </w:r>
    <w:proofErr w:type="gramEnd"/>
    <w:r>
      <w:t> </w:t>
    </w:r>
    <w:r>
      <w:fldChar w:fldCharType="begin"/>
    </w:r>
    <w:r>
      <w:instrText>PAGE   \* MERGEFORMAT</w:instrText>
    </w:r>
    <w:r>
      <w:fldChar w:fldCharType="separate"/>
    </w:r>
    <w:r w:rsidR="00294569" w:rsidRPr="00294569">
      <w:rPr>
        <w:noProof/>
        <w:lang w:val="fr-FR"/>
      </w:rPr>
      <w:t>2</w:t>
    </w:r>
    <w:r>
      <w:fldChar w:fldCharType="end"/>
    </w:r>
  </w:p>
  <w:p w:rsidR="00341311" w:rsidRDefault="00341311" w:rsidP="00D8603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150234C4"/>
    <w:lvl w:ilvl="0">
      <w:start w:val="1"/>
      <w:numFmt w:val="decimal"/>
      <w:lvlRestart w:val="0"/>
      <w:pStyle w:val="ONUMFS"/>
      <w:lvlText w:val="%1."/>
      <w:lvlJc w:val="left"/>
      <w:pPr>
        <w:tabs>
          <w:tab w:val="num" w:pos="709"/>
        </w:tabs>
        <w:ind w:left="142"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147DEF"/>
    <w:rsid w:val="0000497D"/>
    <w:rsid w:val="00012EB7"/>
    <w:rsid w:val="00043CAA"/>
    <w:rsid w:val="00067F31"/>
    <w:rsid w:val="00075432"/>
    <w:rsid w:val="000900C5"/>
    <w:rsid w:val="000968ED"/>
    <w:rsid w:val="000E0D24"/>
    <w:rsid w:val="000E5D33"/>
    <w:rsid w:val="000E7501"/>
    <w:rsid w:val="000F5331"/>
    <w:rsid w:val="000F5E56"/>
    <w:rsid w:val="00100EBB"/>
    <w:rsid w:val="001024BA"/>
    <w:rsid w:val="00123B0C"/>
    <w:rsid w:val="001362EE"/>
    <w:rsid w:val="00147DEF"/>
    <w:rsid w:val="00153D6F"/>
    <w:rsid w:val="00155DA1"/>
    <w:rsid w:val="0016185B"/>
    <w:rsid w:val="001832A6"/>
    <w:rsid w:val="001A01C5"/>
    <w:rsid w:val="001A1806"/>
    <w:rsid w:val="001F3AE0"/>
    <w:rsid w:val="001F5B6C"/>
    <w:rsid w:val="0020077D"/>
    <w:rsid w:val="00245504"/>
    <w:rsid w:val="002536C2"/>
    <w:rsid w:val="002634C4"/>
    <w:rsid w:val="002803A6"/>
    <w:rsid w:val="00280A91"/>
    <w:rsid w:val="002928D3"/>
    <w:rsid w:val="00294569"/>
    <w:rsid w:val="002A5FCB"/>
    <w:rsid w:val="002B5912"/>
    <w:rsid w:val="002D7E68"/>
    <w:rsid w:val="002E603C"/>
    <w:rsid w:val="002F1FE6"/>
    <w:rsid w:val="002F4E68"/>
    <w:rsid w:val="00301811"/>
    <w:rsid w:val="00312F7F"/>
    <w:rsid w:val="0031455A"/>
    <w:rsid w:val="003179EB"/>
    <w:rsid w:val="00336EE3"/>
    <w:rsid w:val="00341311"/>
    <w:rsid w:val="00345143"/>
    <w:rsid w:val="00347B53"/>
    <w:rsid w:val="00361450"/>
    <w:rsid w:val="003673CF"/>
    <w:rsid w:val="003845C1"/>
    <w:rsid w:val="0039570F"/>
    <w:rsid w:val="003A6F89"/>
    <w:rsid w:val="003A7478"/>
    <w:rsid w:val="003B12CD"/>
    <w:rsid w:val="003B38C1"/>
    <w:rsid w:val="003D7624"/>
    <w:rsid w:val="003F5039"/>
    <w:rsid w:val="004009A1"/>
    <w:rsid w:val="004026D7"/>
    <w:rsid w:val="00403FD3"/>
    <w:rsid w:val="0041799C"/>
    <w:rsid w:val="00423E3E"/>
    <w:rsid w:val="00427AF4"/>
    <w:rsid w:val="0044625B"/>
    <w:rsid w:val="004478BE"/>
    <w:rsid w:val="004503D8"/>
    <w:rsid w:val="00457A1C"/>
    <w:rsid w:val="004647DA"/>
    <w:rsid w:val="00474062"/>
    <w:rsid w:val="00477D6B"/>
    <w:rsid w:val="00490DB1"/>
    <w:rsid w:val="004B7DE4"/>
    <w:rsid w:val="004C5FCC"/>
    <w:rsid w:val="004C6381"/>
    <w:rsid w:val="004C77F2"/>
    <w:rsid w:val="004D1AFD"/>
    <w:rsid w:val="004D28C7"/>
    <w:rsid w:val="004D56AA"/>
    <w:rsid w:val="004F0A11"/>
    <w:rsid w:val="005019FF"/>
    <w:rsid w:val="005048AB"/>
    <w:rsid w:val="00525E4B"/>
    <w:rsid w:val="0053029E"/>
    <w:rsid w:val="0053057A"/>
    <w:rsid w:val="00536456"/>
    <w:rsid w:val="00550CA6"/>
    <w:rsid w:val="00555295"/>
    <w:rsid w:val="00560A29"/>
    <w:rsid w:val="00560B74"/>
    <w:rsid w:val="005844F6"/>
    <w:rsid w:val="00585C2A"/>
    <w:rsid w:val="005B3EF0"/>
    <w:rsid w:val="005B3F33"/>
    <w:rsid w:val="005C6649"/>
    <w:rsid w:val="005F6973"/>
    <w:rsid w:val="00605827"/>
    <w:rsid w:val="0061057F"/>
    <w:rsid w:val="0063064A"/>
    <w:rsid w:val="00646050"/>
    <w:rsid w:val="00651BF0"/>
    <w:rsid w:val="006713CA"/>
    <w:rsid w:val="00676C5C"/>
    <w:rsid w:val="006B2F9F"/>
    <w:rsid w:val="006C6AD7"/>
    <w:rsid w:val="006D7904"/>
    <w:rsid w:val="006E4B92"/>
    <w:rsid w:val="0070332E"/>
    <w:rsid w:val="00717158"/>
    <w:rsid w:val="00725495"/>
    <w:rsid w:val="00734C47"/>
    <w:rsid w:val="00755EE5"/>
    <w:rsid w:val="007565BD"/>
    <w:rsid w:val="00771BFA"/>
    <w:rsid w:val="007833D3"/>
    <w:rsid w:val="0078779B"/>
    <w:rsid w:val="007C29BD"/>
    <w:rsid w:val="007C43F6"/>
    <w:rsid w:val="007D1613"/>
    <w:rsid w:val="00810FB3"/>
    <w:rsid w:val="00815598"/>
    <w:rsid w:val="0082121C"/>
    <w:rsid w:val="008335D5"/>
    <w:rsid w:val="008379C6"/>
    <w:rsid w:val="00851572"/>
    <w:rsid w:val="00855F8E"/>
    <w:rsid w:val="00880B6E"/>
    <w:rsid w:val="00893375"/>
    <w:rsid w:val="008B2CC1"/>
    <w:rsid w:val="008B60B2"/>
    <w:rsid w:val="008D7CB4"/>
    <w:rsid w:val="008F4D41"/>
    <w:rsid w:val="008F7644"/>
    <w:rsid w:val="00906D43"/>
    <w:rsid w:val="0090731E"/>
    <w:rsid w:val="00916E3B"/>
    <w:rsid w:val="00916EE2"/>
    <w:rsid w:val="009303C0"/>
    <w:rsid w:val="00934D30"/>
    <w:rsid w:val="0095230B"/>
    <w:rsid w:val="00954B3A"/>
    <w:rsid w:val="00966A22"/>
    <w:rsid w:val="0096722F"/>
    <w:rsid w:val="00980843"/>
    <w:rsid w:val="009A26D1"/>
    <w:rsid w:val="009A3C02"/>
    <w:rsid w:val="009B5116"/>
    <w:rsid w:val="009C3C3F"/>
    <w:rsid w:val="009E2791"/>
    <w:rsid w:val="009E3F6F"/>
    <w:rsid w:val="009F499F"/>
    <w:rsid w:val="00A15681"/>
    <w:rsid w:val="00A26935"/>
    <w:rsid w:val="00A30FA6"/>
    <w:rsid w:val="00A3548F"/>
    <w:rsid w:val="00A36808"/>
    <w:rsid w:val="00A375AE"/>
    <w:rsid w:val="00A42DAF"/>
    <w:rsid w:val="00A45BD8"/>
    <w:rsid w:val="00A47F91"/>
    <w:rsid w:val="00A50C4B"/>
    <w:rsid w:val="00A510CD"/>
    <w:rsid w:val="00A63516"/>
    <w:rsid w:val="00A71AE3"/>
    <w:rsid w:val="00A869B7"/>
    <w:rsid w:val="00AB124B"/>
    <w:rsid w:val="00AB68C7"/>
    <w:rsid w:val="00AC205C"/>
    <w:rsid w:val="00AE7E7D"/>
    <w:rsid w:val="00AF0A6B"/>
    <w:rsid w:val="00B05A69"/>
    <w:rsid w:val="00B232C1"/>
    <w:rsid w:val="00B31862"/>
    <w:rsid w:val="00B37E61"/>
    <w:rsid w:val="00B653AF"/>
    <w:rsid w:val="00B67841"/>
    <w:rsid w:val="00B94416"/>
    <w:rsid w:val="00B9734B"/>
    <w:rsid w:val="00BA19BE"/>
    <w:rsid w:val="00BA37CD"/>
    <w:rsid w:val="00BB0232"/>
    <w:rsid w:val="00BB41B1"/>
    <w:rsid w:val="00BE4C66"/>
    <w:rsid w:val="00BF2431"/>
    <w:rsid w:val="00C11BFE"/>
    <w:rsid w:val="00C8059A"/>
    <w:rsid w:val="00CB48A3"/>
    <w:rsid w:val="00CD3CB6"/>
    <w:rsid w:val="00CD4BE9"/>
    <w:rsid w:val="00CD613D"/>
    <w:rsid w:val="00D059F2"/>
    <w:rsid w:val="00D139BE"/>
    <w:rsid w:val="00D16532"/>
    <w:rsid w:val="00D45252"/>
    <w:rsid w:val="00D5600C"/>
    <w:rsid w:val="00D71B4D"/>
    <w:rsid w:val="00D8554B"/>
    <w:rsid w:val="00D8603F"/>
    <w:rsid w:val="00D93D55"/>
    <w:rsid w:val="00DB6DB3"/>
    <w:rsid w:val="00DC64CF"/>
    <w:rsid w:val="00DE2FD3"/>
    <w:rsid w:val="00DF0EC1"/>
    <w:rsid w:val="00DF0F6A"/>
    <w:rsid w:val="00DF3D88"/>
    <w:rsid w:val="00E02555"/>
    <w:rsid w:val="00E03BFC"/>
    <w:rsid w:val="00E12BE2"/>
    <w:rsid w:val="00E21F96"/>
    <w:rsid w:val="00E30FEE"/>
    <w:rsid w:val="00E335FE"/>
    <w:rsid w:val="00E43DD7"/>
    <w:rsid w:val="00E45A04"/>
    <w:rsid w:val="00E86AE9"/>
    <w:rsid w:val="00EA187B"/>
    <w:rsid w:val="00EA62FE"/>
    <w:rsid w:val="00EB277F"/>
    <w:rsid w:val="00EB7B44"/>
    <w:rsid w:val="00EC4E49"/>
    <w:rsid w:val="00ED1F69"/>
    <w:rsid w:val="00ED77FB"/>
    <w:rsid w:val="00EE45FA"/>
    <w:rsid w:val="00EF3B83"/>
    <w:rsid w:val="00F034A3"/>
    <w:rsid w:val="00F259B9"/>
    <w:rsid w:val="00F33EB2"/>
    <w:rsid w:val="00F34E5C"/>
    <w:rsid w:val="00F42A12"/>
    <w:rsid w:val="00F431D2"/>
    <w:rsid w:val="00F60614"/>
    <w:rsid w:val="00F62BED"/>
    <w:rsid w:val="00F639EE"/>
    <w:rsid w:val="00F66152"/>
    <w:rsid w:val="00F90261"/>
    <w:rsid w:val="00F9598C"/>
    <w:rsid w:val="00FA7BB0"/>
    <w:rsid w:val="00FB6B5D"/>
    <w:rsid w:val="00FC6695"/>
    <w:rsid w:val="00FE41A7"/>
    <w:rsid w:val="00FF08FC"/>
    <w:rsid w:val="00FF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709"/>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709"/>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fr/project/1708/F054" TargetMode="External"/><Relationship Id="rId18" Type="http://schemas.openxmlformats.org/officeDocument/2006/relationships/hyperlink" Target="http://web2.wipo.int/ipc-ief/fr/project/1701/F060" TargetMode="External"/><Relationship Id="rId26" Type="http://schemas.openxmlformats.org/officeDocument/2006/relationships/hyperlink" Target="http://web2.wipo.int/ipc-ief/fr/project/1648/C478" TargetMode="External"/><Relationship Id="rId39" Type="http://schemas.openxmlformats.org/officeDocument/2006/relationships/hyperlink" Target="http://web2.wipo.int/ipc-ief/fr/project/1623/F030" TargetMode="External"/><Relationship Id="rId21" Type="http://schemas.openxmlformats.org/officeDocument/2006/relationships/hyperlink" Target="http://web2.wipo.int/ipc-ief/fr/project/1616/C471" TargetMode="External"/><Relationship Id="rId34" Type="http://schemas.openxmlformats.org/officeDocument/2006/relationships/hyperlink" Target="http://web2.wipo.int/ipc-ief/fr/project/1561/F008" TargetMode="External"/><Relationship Id="rId42" Type="http://schemas.openxmlformats.org/officeDocument/2006/relationships/hyperlink" Target="http://web2.wipo.int/ipc-ief/fr/project/1700/F034" TargetMode="External"/><Relationship Id="rId47" Type="http://schemas.openxmlformats.org/officeDocument/2006/relationships/hyperlink" Target="http://web2.wipo.int/ipc-ief/fr/project/1654/F041" TargetMode="External"/><Relationship Id="rId50" Type="http://schemas.openxmlformats.org/officeDocument/2006/relationships/hyperlink" Target="http://web2.wipo.int/ipc-ief/fr/project/1674/F044" TargetMode="External"/><Relationship Id="rId55" Type="http://schemas.openxmlformats.org/officeDocument/2006/relationships/hyperlink" Target="http://web2.wipo.int/ipc-ief/fr/project/1702/F062" TargetMode="External"/><Relationship Id="rId63" Type="http://schemas.openxmlformats.org/officeDocument/2006/relationships/hyperlink" Target="http://web2.wipo.int/ipc-ief/fr/project/1660/D308" TargetMode="External"/><Relationship Id="rId68" Type="http://schemas.openxmlformats.org/officeDocument/2006/relationships/hyperlink" Target="http://web2.wipo.int/ipc-ief/fr/project/1696/M612" TargetMode="External"/><Relationship Id="rId76" Type="http://schemas.openxmlformats.org/officeDocument/2006/relationships/hyperlink" Target="http://web2.wipo.int/ipc-ief/en/project/1712/M762" TargetMode="External"/><Relationship Id="rId84"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web2.wipo.int/ipc-ief/fr/project/1605/M751" TargetMode="External"/><Relationship Id="rId2" Type="http://schemas.openxmlformats.org/officeDocument/2006/relationships/numbering" Target="numbering.xml"/><Relationship Id="rId16" Type="http://schemas.openxmlformats.org/officeDocument/2006/relationships/hyperlink" Target="http://web2.wipo.int/ipc-ief/fr/project/1692/F056" TargetMode="External"/><Relationship Id="rId29" Type="http://schemas.openxmlformats.org/officeDocument/2006/relationships/hyperlink" Target="http://web2.wipo.int/ipc-ief/fr/project/1683/C481" TargetMode="External"/><Relationship Id="rId11" Type="http://schemas.openxmlformats.org/officeDocument/2006/relationships/hyperlink" Target="http://web2.wipo.int/ipc-ief/en/project/1718/F047" TargetMode="External"/><Relationship Id="rId24" Type="http://schemas.openxmlformats.org/officeDocument/2006/relationships/hyperlink" Target="http://web2.wipo.int/ipc-ief/fr/project/1646/C476" TargetMode="External"/><Relationship Id="rId32" Type="http://schemas.openxmlformats.org/officeDocument/2006/relationships/hyperlink" Target="http://web2.wipo.int/ipc-ief/fr/project/1691/C484" TargetMode="External"/><Relationship Id="rId37" Type="http://schemas.openxmlformats.org/officeDocument/2006/relationships/hyperlink" Target="http://web2.wipo.int/ipc-ief/fr/project/1622/F026" TargetMode="External"/><Relationship Id="rId40" Type="http://schemas.openxmlformats.org/officeDocument/2006/relationships/hyperlink" Target="http://web2.wipo.int/ipc-ief/fr/project/1626/F032" TargetMode="External"/><Relationship Id="rId45" Type="http://schemas.openxmlformats.org/officeDocument/2006/relationships/hyperlink" Target="http://web2.wipo.int/ipc-ief/fr/project/1652/F038" TargetMode="External"/><Relationship Id="rId53" Type="http://schemas.openxmlformats.org/officeDocument/2006/relationships/hyperlink" Target="http://web2.wipo.int/ipc-ief/fr/project/1699/F057" TargetMode="External"/><Relationship Id="rId58" Type="http://schemas.openxmlformats.org/officeDocument/2006/relationships/hyperlink" Target="http://web2.wipo.int/ipc-ief/fr/project/1391/D228" TargetMode="External"/><Relationship Id="rId66" Type="http://schemas.openxmlformats.org/officeDocument/2006/relationships/hyperlink" Target="http://web2.wipo.int/ipc-ief/fr/project/1391/D228" TargetMode="External"/><Relationship Id="rId74" Type="http://schemas.openxmlformats.org/officeDocument/2006/relationships/hyperlink" Target="http://web2.wipo.int/ipc-ief/fr/project/1680/M757" TargetMode="External"/><Relationship Id="rId79" Type="http://schemas.openxmlformats.org/officeDocument/2006/relationships/hyperlink" Target="http://web2.wipo.int/ipc-ief/fr/project/1706/M760" TargetMode="External"/><Relationship Id="rId5" Type="http://schemas.openxmlformats.org/officeDocument/2006/relationships/settings" Target="settings.xml"/><Relationship Id="rId61" Type="http://schemas.openxmlformats.org/officeDocument/2006/relationships/hyperlink" Target="http://web2.wipo.int/ipc-ief/fr/project/1658/D306" TargetMode="External"/><Relationship Id="rId82" Type="http://schemas.openxmlformats.org/officeDocument/2006/relationships/hyperlink" Target="http://web2.wipo.int/ipc-ief/fr/project/1694/M610" TargetMode="External"/><Relationship Id="rId19" Type="http://schemas.openxmlformats.org/officeDocument/2006/relationships/hyperlink" Target="http://web2.wipo.int/ipc-ief/fr/project/1702/F06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2.wipo.int/ipc-ief/fr/project/1709/F055" TargetMode="External"/><Relationship Id="rId22" Type="http://schemas.openxmlformats.org/officeDocument/2006/relationships/hyperlink" Target="http://web2.wipo.int/ipc-ief/fr/project/1617/C472" TargetMode="External"/><Relationship Id="rId27" Type="http://schemas.openxmlformats.org/officeDocument/2006/relationships/hyperlink" Target="http://web2.wipo.int/ipc-ief/fr/project/1668/C479" TargetMode="External"/><Relationship Id="rId30" Type="http://schemas.openxmlformats.org/officeDocument/2006/relationships/hyperlink" Target="http://web2.wipo.int/ipc-ief/fr/project/1689/C482" TargetMode="External"/><Relationship Id="rId35" Type="http://schemas.openxmlformats.org/officeDocument/2006/relationships/hyperlink" Target="http://web2.wipo.int/ipc-ief/fr/project/1635/F023" TargetMode="External"/><Relationship Id="rId43" Type="http://schemas.openxmlformats.org/officeDocument/2006/relationships/hyperlink" Target="http://web2.wipo.int/ipc-ief/fr/project/1673/F035" TargetMode="External"/><Relationship Id="rId48" Type="http://schemas.openxmlformats.org/officeDocument/2006/relationships/hyperlink" Target="http://web2.wipo.int/ipc-ief/fr/project/1656/F042" TargetMode="External"/><Relationship Id="rId56" Type="http://schemas.openxmlformats.org/officeDocument/2006/relationships/hyperlink" Target="http://web2.wipo.int/ipc-ief/fr/project/948/D000" TargetMode="External"/><Relationship Id="rId64" Type="http://schemas.openxmlformats.org/officeDocument/2006/relationships/hyperlink" Target="http://web2.wipo.int/ipc-ief/fr/project/1661/D309" TargetMode="External"/><Relationship Id="rId69" Type="http://schemas.openxmlformats.org/officeDocument/2006/relationships/hyperlink" Target="http://web2.wipo.int/ipc-ief/fr/project/1697/M613" TargetMode="External"/><Relationship Id="rId77" Type="http://schemas.openxmlformats.org/officeDocument/2006/relationships/hyperlink" Target="http://web2.wipo.int/ipc-ief/en/project/1717/M767" TargetMode="External"/><Relationship Id="rId8" Type="http://schemas.openxmlformats.org/officeDocument/2006/relationships/endnotes" Target="endnotes.xml"/><Relationship Id="rId51" Type="http://schemas.openxmlformats.org/officeDocument/2006/relationships/hyperlink" Target="http://web2.wipo.int/ipc-ief/fr/project/1665/F045" TargetMode="External"/><Relationship Id="rId72" Type="http://schemas.openxmlformats.org/officeDocument/2006/relationships/hyperlink" Target="http://web2.wipo.int/ipc-ief/fr/project/1670/M755" TargetMode="External"/><Relationship Id="rId80" Type="http://schemas.openxmlformats.org/officeDocument/2006/relationships/hyperlink" Target="http://web2.wipo.int/ipc-ief/fr/project/1700/F034"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eb2.wipo.int/ipc-ief/fr/project/1707/F051" TargetMode="External"/><Relationship Id="rId17" Type="http://schemas.openxmlformats.org/officeDocument/2006/relationships/hyperlink" Target="http://web2.wipo.int/ipc-ief/fr/project/1699/F057" TargetMode="External"/><Relationship Id="rId25" Type="http://schemas.openxmlformats.org/officeDocument/2006/relationships/hyperlink" Target="http://web2.wipo.int/ipc-ief/fr/project/1647/C477" TargetMode="External"/><Relationship Id="rId33" Type="http://schemas.openxmlformats.org/officeDocument/2006/relationships/hyperlink" Target="http://web2.wipo.int/ipc-ief/fr/project/1693/C485" TargetMode="External"/><Relationship Id="rId38" Type="http://schemas.openxmlformats.org/officeDocument/2006/relationships/hyperlink" Target="http://web2.wipo.int/ipc-ief/fr/project/1628/F027" TargetMode="External"/><Relationship Id="rId46" Type="http://schemas.openxmlformats.org/officeDocument/2006/relationships/hyperlink" Target="http://web2.wipo.int/ipc-ief/fr/project/1655/F040" TargetMode="External"/><Relationship Id="rId59" Type="http://schemas.openxmlformats.org/officeDocument/2006/relationships/hyperlink" Target="http://web2.wipo.int/ipc-ief/fr/project/1489/D271" TargetMode="External"/><Relationship Id="rId67" Type="http://schemas.openxmlformats.org/officeDocument/2006/relationships/hyperlink" Target="http://web2.wipo.int/ipc-ief/en/project/1695/M611" TargetMode="External"/><Relationship Id="rId20" Type="http://schemas.openxmlformats.org/officeDocument/2006/relationships/hyperlink" Target="http://web2.wipo.int/ipc-ief/fr/project/1614/C469" TargetMode="External"/><Relationship Id="rId41" Type="http://schemas.openxmlformats.org/officeDocument/2006/relationships/hyperlink" Target="http://web2.wipo.int/ipc-ief/fr/project/1637/F033" TargetMode="External"/><Relationship Id="rId54" Type="http://schemas.openxmlformats.org/officeDocument/2006/relationships/hyperlink" Target="http://web2.wipo.int/ipc-ief/fr/project/1701/F060" TargetMode="External"/><Relationship Id="rId62" Type="http://schemas.openxmlformats.org/officeDocument/2006/relationships/hyperlink" Target="http://web2.wipo.int/ipc-ief/fr/project/1659/D307" TargetMode="External"/><Relationship Id="rId70" Type="http://schemas.openxmlformats.org/officeDocument/2006/relationships/hyperlink" Target="http://web2.wipo.int/ipc-ief/fr/project/1698/M614" TargetMode="External"/><Relationship Id="rId75" Type="http://schemas.openxmlformats.org/officeDocument/2006/relationships/hyperlink" Target="http://web2.wipo.int/ipc-ief/en/project/1703/M758" TargetMode="External"/><Relationship Id="rId83" Type="http://schemas.openxmlformats.org/officeDocument/2006/relationships/hyperlink" Target="http://www.wipo.int/meetings/fr/doc_details.jsp?doc_id=32049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eb2.wipo.int/ipc-ief/fr/project/1700/F034" TargetMode="External"/><Relationship Id="rId23" Type="http://schemas.openxmlformats.org/officeDocument/2006/relationships/hyperlink" Target="http://web2.wipo.int/ipc-ief/fr/project/1619/C474" TargetMode="External"/><Relationship Id="rId28" Type="http://schemas.openxmlformats.org/officeDocument/2006/relationships/hyperlink" Target="http://web2.wipo.int/ipc-ief/fr/project/1671/C480" TargetMode="External"/><Relationship Id="rId36" Type="http://schemas.openxmlformats.org/officeDocument/2006/relationships/hyperlink" Target="http://web2.wipo.int/ipc-ief/fr/project/1631/F025" TargetMode="External"/><Relationship Id="rId49" Type="http://schemas.openxmlformats.org/officeDocument/2006/relationships/hyperlink" Target="http://web2.wipo.int/ipc-ief/fr/project/1650/F043" TargetMode="External"/><Relationship Id="rId57" Type="http://schemas.openxmlformats.org/officeDocument/2006/relationships/hyperlink" Target="http://web2.wipo.int/ipc-ief/fr/project/1300/WG191" TargetMode="External"/><Relationship Id="rId10" Type="http://schemas.openxmlformats.org/officeDocument/2006/relationships/hyperlink" Target="http://web2.wipo.int/ipc-ief/fr/project/1710/F024" TargetMode="External"/><Relationship Id="rId31" Type="http://schemas.openxmlformats.org/officeDocument/2006/relationships/hyperlink" Target="http://web2.wipo.int/ipc-ief/fr/project/1690/C483" TargetMode="External"/><Relationship Id="rId44" Type="http://schemas.openxmlformats.org/officeDocument/2006/relationships/hyperlink" Target="http://web2.wipo.int/ipc-ief/fr/project/1649/F036" TargetMode="External"/><Relationship Id="rId52" Type="http://schemas.openxmlformats.org/officeDocument/2006/relationships/hyperlink" Target="http://web2.wipo.int/ipc-ief/fr/project/1692/F056" TargetMode="External"/><Relationship Id="rId60" Type="http://schemas.openxmlformats.org/officeDocument/2006/relationships/hyperlink" Target="http://web2.wipo.int/ipc-ief/fr/project/1657/D305" TargetMode="External"/><Relationship Id="rId65" Type="http://schemas.openxmlformats.org/officeDocument/2006/relationships/hyperlink" Target="http://web2.wipo.int/ipc-ief/fr/project/1300/WG191" TargetMode="External"/><Relationship Id="rId73" Type="http://schemas.openxmlformats.org/officeDocument/2006/relationships/hyperlink" Target="http://web2.wipo.int/ipc-ief/fr/project/1679/M756" TargetMode="External"/><Relationship Id="rId78" Type="http://schemas.openxmlformats.org/officeDocument/2006/relationships/hyperlink" Target="http://web2.wipo.int/ipc-ief/fr/project/1698/M614" TargetMode="External"/><Relationship Id="rId81" Type="http://schemas.openxmlformats.org/officeDocument/2006/relationships/hyperlink" Target="http://web2.wipo.int/ipc-ief/fr/project/1704/M761" TargetMode="Externa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6D370-0778-43A2-910C-9F9750E5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WG 31 (E)</Template>
  <TotalTime>15</TotalTime>
  <Pages>4</Pages>
  <Words>1434</Words>
  <Characters>12056</Characters>
  <Application>Microsoft Office Word</Application>
  <DocSecurity>0</DocSecurity>
  <Lines>262</Lines>
  <Paragraphs>105</Paragraphs>
  <ScaleCrop>false</ScaleCrop>
  <HeadingPairs>
    <vt:vector size="2" baseType="variant">
      <vt:variant>
        <vt:lpstr>Title</vt:lpstr>
      </vt:variant>
      <vt:variant>
        <vt:i4>1</vt:i4>
      </vt:variant>
    </vt:vector>
  </HeadingPairs>
  <TitlesOfParts>
    <vt:vector size="1" baseType="lpstr">
      <vt:lpstr>Document IPC/WG/34/2, Rapport, Groupe de travail sur la révision de la CIB</vt:lpstr>
    </vt:vector>
  </TitlesOfParts>
  <Company>WIPO</Company>
  <LinksUpToDate>false</LinksUpToDate>
  <CharactersWithSpaces>13385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IPC/WG/34/2, Rapport, Groupe de travail sur la révision de la CIB</dc:title>
  <dc:subject>Rapport, 34e session, Groupe de travail sur la révision de la CIB (Union de l'IPC), novembre 2 - 6, 2015</dc:subject>
  <dc:creator>OMPI/WIPO</dc:creator>
  <cp:keywords>IPC/CIB</cp:keywords>
  <cp:lastModifiedBy>SCHLESSINGER Caroline</cp:lastModifiedBy>
  <cp:revision>6</cp:revision>
  <cp:lastPrinted>2015-11-17T12:55:00Z</cp:lastPrinted>
  <dcterms:created xsi:type="dcterms:W3CDTF">2015-11-30T09:27:00Z</dcterms:created>
  <dcterms:modified xsi:type="dcterms:W3CDTF">2015-12-07T15:47:00Z</dcterms:modified>
</cp:coreProperties>
</file>