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6B57" w14:textId="5F530506" w:rsidR="00002562" w:rsidRPr="005571C5" w:rsidRDefault="00871031" w:rsidP="00165964">
      <w:pPr>
        <w:pStyle w:val="Heading1"/>
        <w:spacing w:after="220"/>
        <w:rPr>
          <w:szCs w:val="22"/>
          <w:shd w:val="clear" w:color="auto" w:fill="FFFFFF"/>
          <w:lang w:val="fr-FR" w:eastAsia="en-US"/>
        </w:rPr>
      </w:pPr>
      <w:r w:rsidRPr="00C0645D">
        <w:rPr>
          <w:caps w:val="0"/>
          <w:szCs w:val="22"/>
          <w:shd w:val="clear" w:color="auto" w:fill="FFFFFF"/>
          <w:lang w:val="fr-FR" w:eastAsia="en-US"/>
        </w:rPr>
        <w:t xml:space="preserve">PROJET DE </w:t>
      </w:r>
      <w:r w:rsidRPr="005571C5">
        <w:rPr>
          <w:caps w:val="0"/>
          <w:color w:val="000000"/>
          <w:szCs w:val="22"/>
          <w:shd w:val="clear" w:color="auto" w:fill="FFFFFF"/>
          <w:lang w:val="fr-FR" w:eastAsia="en-US"/>
        </w:rPr>
        <w:t xml:space="preserve">QUESTIONNAIRE </w:t>
      </w:r>
      <w:r w:rsidRPr="00C0645D">
        <w:rPr>
          <w:caps w:val="0"/>
          <w:szCs w:val="22"/>
          <w:shd w:val="clear" w:color="auto" w:fill="FFFFFF"/>
          <w:lang w:val="fr-FR" w:eastAsia="en-US"/>
        </w:rPr>
        <w:t xml:space="preserve">SUR LES SYSTEMES DE NUMEROTATION UTILISES PAR LES </w:t>
      </w:r>
      <w:r w:rsidRPr="005571C5">
        <w:rPr>
          <w:caps w:val="0"/>
          <w:color w:val="000000"/>
          <w:szCs w:val="22"/>
          <w:shd w:val="clear" w:color="auto" w:fill="FFFFFF"/>
          <w:lang w:val="fr-FR" w:eastAsia="en-US"/>
        </w:rPr>
        <w:t>OFFICES DE PROPRIETE INDUSTRIELLE</w:t>
      </w:r>
    </w:p>
    <w:p w14:paraId="1316F552" w14:textId="77777777" w:rsidR="00002562" w:rsidRPr="005571C5" w:rsidRDefault="00503514" w:rsidP="00503514">
      <w:pPr>
        <w:pStyle w:val="Heading2"/>
        <w:spacing w:before="60"/>
        <w:rPr>
          <w:rFonts w:ascii="Arial" w:hAnsi="Arial" w:cs="Arial"/>
          <w:color w:val="auto"/>
          <w:sz w:val="22"/>
          <w:szCs w:val="22"/>
          <w:lang w:val="fr-FR"/>
        </w:rPr>
      </w:pPr>
      <w:r w:rsidRPr="005571C5">
        <w:rPr>
          <w:rFonts w:ascii="Arial" w:hAnsi="Arial" w:cs="Arial"/>
          <w:color w:val="auto"/>
          <w:sz w:val="22"/>
          <w:szCs w:val="22"/>
          <w:lang w:val="fr-FR"/>
        </w:rPr>
        <w:t>INTRODUCTION</w:t>
      </w:r>
    </w:p>
    <w:p w14:paraId="64D99A47" w14:textId="20D517A7" w:rsidR="00002562" w:rsidRPr="005571C5" w:rsidRDefault="00503514" w:rsidP="00806245">
      <w:pPr>
        <w:spacing w:after="220" w:line="240" w:lineRule="auto"/>
        <w:rPr>
          <w:rFonts w:ascii="Arial" w:hAnsi="Arial" w:cs="Arial"/>
          <w:lang w:val="fr-FR"/>
        </w:rPr>
      </w:pPr>
      <w:r w:rsidRPr="005571C5">
        <w:rPr>
          <w:rFonts w:ascii="Arial" w:hAnsi="Arial" w:cs="Arial"/>
          <w:lang w:val="fr-FR"/>
        </w:rPr>
        <w:fldChar w:fldCharType="begin"/>
      </w:r>
      <w:r w:rsidRPr="005571C5">
        <w:rPr>
          <w:rFonts w:ascii="Arial" w:hAnsi="Arial" w:cs="Arial"/>
          <w:lang w:val="fr-FR"/>
        </w:rPr>
        <w:instrText xml:space="preserve"> AUTONUM  </w:instrText>
      </w:r>
      <w:r w:rsidRPr="005571C5">
        <w:rPr>
          <w:rFonts w:ascii="Arial" w:hAnsi="Arial" w:cs="Arial"/>
          <w:lang w:val="fr-FR"/>
        </w:rPr>
        <w:fldChar w:fldCharType="end"/>
      </w:r>
      <w:r w:rsidRPr="005571C5">
        <w:rPr>
          <w:rFonts w:ascii="Arial" w:hAnsi="Arial" w:cs="Arial"/>
          <w:lang w:val="fr-FR"/>
        </w:rPr>
        <w:tab/>
      </w:r>
      <w:r w:rsidR="00806245" w:rsidRPr="00C0645D">
        <w:rPr>
          <w:rFonts w:ascii="Arial" w:hAnsi="Arial" w:cs="Arial"/>
          <w:lang w:val="fr-FR"/>
        </w:rPr>
        <w:t>Les numéros de publication et d</w:t>
      </w:r>
      <w:r w:rsidR="007E76E6" w:rsidRPr="00C0645D">
        <w:rPr>
          <w:rFonts w:ascii="Arial" w:hAnsi="Arial" w:cs="Arial"/>
          <w:lang w:val="fr-FR"/>
        </w:rPr>
        <w:t>’</w:t>
      </w:r>
      <w:r w:rsidR="00806245" w:rsidRPr="00C0645D">
        <w:rPr>
          <w:rFonts w:ascii="Arial" w:hAnsi="Arial" w:cs="Arial"/>
          <w:lang w:val="fr-FR"/>
        </w:rPr>
        <w:t xml:space="preserve">enregistrement attribués par les offices de propriété industrielle visent à répertorier chaque document </w:t>
      </w:r>
      <w:r w:rsidR="00806245" w:rsidRPr="005571C5">
        <w:rPr>
          <w:rFonts w:ascii="Arial" w:hAnsi="Arial" w:cs="Arial"/>
          <w:color w:val="000000"/>
          <w:lang w:val="fr-FR"/>
        </w:rPr>
        <w:t>relatif aux publications ou aux enregistrement</w:t>
      </w:r>
      <w:r w:rsidR="00AD6B8D" w:rsidRPr="005571C5">
        <w:rPr>
          <w:rFonts w:ascii="Arial" w:hAnsi="Arial" w:cs="Arial"/>
          <w:color w:val="000000"/>
          <w:lang w:val="fr-FR"/>
        </w:rPr>
        <w:t>s</w:t>
      </w:r>
      <w:r w:rsidR="00806245" w:rsidRPr="00C0645D">
        <w:rPr>
          <w:rFonts w:ascii="Arial" w:hAnsi="Arial" w:cs="Arial"/>
          <w:lang w:val="fr-FR"/>
        </w:rPr>
        <w:t xml:space="preserve"> délivré par l</w:t>
      </w:r>
      <w:r w:rsidR="007E76E6" w:rsidRPr="00C0645D">
        <w:rPr>
          <w:rFonts w:ascii="Arial" w:hAnsi="Arial" w:cs="Arial"/>
          <w:lang w:val="fr-FR"/>
        </w:rPr>
        <w:t>’</w:t>
      </w:r>
      <w:r w:rsidR="00806245" w:rsidRPr="00C0645D">
        <w:rPr>
          <w:rFonts w:ascii="Arial" w:hAnsi="Arial" w:cs="Arial"/>
          <w:lang w:val="fr-FR"/>
        </w:rPr>
        <w:t>office de propriété industrielle</w:t>
      </w:r>
      <w:r w:rsidR="005571C5" w:rsidRPr="00C0645D">
        <w:rPr>
          <w:rFonts w:ascii="Arial" w:hAnsi="Arial" w:cs="Arial"/>
          <w:lang w:val="fr-FR"/>
        </w:rPr>
        <w:t xml:space="preserve">.  </w:t>
      </w:r>
      <w:r w:rsidR="00806245" w:rsidRPr="005571C5">
        <w:rPr>
          <w:rFonts w:ascii="Arial" w:hAnsi="Arial" w:cs="Arial"/>
          <w:color w:val="000000"/>
          <w:lang w:val="fr-FR"/>
        </w:rPr>
        <w:t>Ils</w:t>
      </w:r>
      <w:r w:rsidR="00806245" w:rsidRPr="00C0645D">
        <w:rPr>
          <w:rFonts w:ascii="Arial" w:hAnsi="Arial" w:cs="Arial"/>
          <w:lang w:val="fr-FR"/>
        </w:rPr>
        <w:t xml:space="preserve"> sont utilisés par les déposants et </w:t>
      </w:r>
      <w:r w:rsidR="00806245" w:rsidRPr="005571C5">
        <w:rPr>
          <w:rFonts w:ascii="Arial" w:hAnsi="Arial" w:cs="Arial"/>
          <w:color w:val="000000"/>
          <w:lang w:val="fr-FR"/>
        </w:rPr>
        <w:t xml:space="preserve">les </w:t>
      </w:r>
      <w:r w:rsidR="00806245" w:rsidRPr="00C0645D">
        <w:rPr>
          <w:rFonts w:ascii="Arial" w:hAnsi="Arial" w:cs="Arial"/>
          <w:lang w:val="fr-FR"/>
        </w:rPr>
        <w:t xml:space="preserve">autres offices pour renvoyer </w:t>
      </w:r>
      <w:r w:rsidR="00806245" w:rsidRPr="005571C5">
        <w:rPr>
          <w:rFonts w:ascii="Arial" w:hAnsi="Arial" w:cs="Arial"/>
          <w:color w:val="000000"/>
          <w:lang w:val="fr-FR"/>
        </w:rPr>
        <w:t xml:space="preserve">vers </w:t>
      </w:r>
      <w:r w:rsidR="00806245" w:rsidRPr="00C0645D">
        <w:rPr>
          <w:rFonts w:ascii="Arial" w:hAnsi="Arial" w:cs="Arial"/>
          <w:lang w:val="fr-FR"/>
        </w:rPr>
        <w:t>des documents spécifiques</w:t>
      </w:r>
      <w:r w:rsidR="005571C5" w:rsidRPr="00C0645D">
        <w:rPr>
          <w:rFonts w:ascii="Arial" w:hAnsi="Arial" w:cs="Arial"/>
          <w:lang w:val="fr-FR"/>
        </w:rPr>
        <w:t xml:space="preserve">.  </w:t>
      </w:r>
      <w:r w:rsidR="00806245" w:rsidRPr="00C0645D">
        <w:rPr>
          <w:rFonts w:ascii="Arial" w:hAnsi="Arial" w:cs="Arial"/>
          <w:lang w:val="fr-FR"/>
        </w:rPr>
        <w:t xml:space="preserve">Il est essentiel que les offices de propriété </w:t>
      </w:r>
      <w:r w:rsidR="00CD77D0" w:rsidRPr="00C0645D">
        <w:rPr>
          <w:rFonts w:ascii="Arial" w:hAnsi="Arial" w:cs="Arial"/>
          <w:lang w:val="fr-FR"/>
        </w:rPr>
        <w:t>industrielle</w:t>
      </w:r>
      <w:r w:rsidR="00806245" w:rsidRPr="00C0645D">
        <w:rPr>
          <w:rFonts w:ascii="Arial" w:hAnsi="Arial" w:cs="Arial"/>
          <w:lang w:val="fr-FR"/>
        </w:rPr>
        <w:t>, les déposants et les utilisateurs de l</w:t>
      </w:r>
      <w:r w:rsidR="007E76E6" w:rsidRPr="00C0645D">
        <w:rPr>
          <w:rFonts w:ascii="Arial" w:hAnsi="Arial" w:cs="Arial"/>
          <w:lang w:val="fr-FR"/>
        </w:rPr>
        <w:t>’</w:t>
      </w:r>
      <w:r w:rsidR="00806245" w:rsidRPr="00C0645D">
        <w:rPr>
          <w:rFonts w:ascii="Arial" w:hAnsi="Arial" w:cs="Arial"/>
          <w:lang w:val="fr-FR"/>
        </w:rPr>
        <w:t>information en matière de propriété industrielle soient toujours en mesure de reconnaître, sans risque de confusion et de façon claire et sans équivoque</w:t>
      </w:r>
      <w:r w:rsidR="00806245" w:rsidRPr="005571C5">
        <w:rPr>
          <w:rFonts w:ascii="Arial" w:hAnsi="Arial" w:cs="Arial"/>
          <w:color w:val="000000"/>
          <w:lang w:val="fr-FR"/>
        </w:rPr>
        <w:t>, les numéros de publication et d</w:t>
      </w:r>
      <w:r w:rsidR="007E76E6" w:rsidRPr="005571C5">
        <w:rPr>
          <w:rFonts w:ascii="Arial" w:hAnsi="Arial" w:cs="Arial"/>
          <w:color w:val="000000"/>
          <w:lang w:val="fr-FR"/>
        </w:rPr>
        <w:t>’</w:t>
      </w:r>
      <w:r w:rsidR="00806245" w:rsidRPr="005571C5">
        <w:rPr>
          <w:rFonts w:ascii="Arial" w:hAnsi="Arial" w:cs="Arial"/>
          <w:color w:val="000000"/>
          <w:lang w:val="fr-FR"/>
        </w:rPr>
        <w:t>enregistrement</w:t>
      </w:r>
      <w:r w:rsidR="00806245" w:rsidRPr="00C0645D">
        <w:rPr>
          <w:rFonts w:ascii="Arial" w:hAnsi="Arial" w:cs="Arial"/>
          <w:lang w:val="fr-FR"/>
        </w:rPr>
        <w:t>.</w:t>
      </w:r>
    </w:p>
    <w:p w14:paraId="2C6558E7" w14:textId="10E4199A" w:rsidR="00002562" w:rsidRPr="005571C5" w:rsidRDefault="00503514" w:rsidP="00C17B16">
      <w:pPr>
        <w:spacing w:after="220" w:line="240" w:lineRule="auto"/>
        <w:rPr>
          <w:rFonts w:ascii="Arial" w:hAnsi="Arial" w:cs="Arial"/>
          <w:lang w:val="fr-FR"/>
        </w:rPr>
      </w:pPr>
      <w:r w:rsidRPr="005571C5">
        <w:rPr>
          <w:rFonts w:ascii="Arial" w:hAnsi="Arial" w:cs="Arial"/>
          <w:lang w:val="fr-FR"/>
        </w:rPr>
        <w:fldChar w:fldCharType="begin"/>
      </w:r>
      <w:r w:rsidRPr="005571C5">
        <w:rPr>
          <w:rFonts w:ascii="Arial" w:hAnsi="Arial" w:cs="Arial"/>
          <w:lang w:val="fr-FR"/>
        </w:rPr>
        <w:instrText xml:space="preserve"> AUTONUM  </w:instrText>
      </w:r>
      <w:r w:rsidRPr="005571C5">
        <w:rPr>
          <w:rFonts w:ascii="Arial" w:hAnsi="Arial" w:cs="Arial"/>
          <w:lang w:val="fr-FR"/>
        </w:rPr>
        <w:fldChar w:fldCharType="end"/>
      </w:r>
      <w:r w:rsidRPr="005571C5">
        <w:rPr>
          <w:rFonts w:ascii="Arial" w:hAnsi="Arial" w:cs="Arial"/>
          <w:lang w:val="fr-FR"/>
        </w:rPr>
        <w:tab/>
      </w:r>
      <w:r w:rsidR="00806245" w:rsidRPr="00C0645D">
        <w:rPr>
          <w:rFonts w:ascii="Arial" w:hAnsi="Arial" w:cs="Arial"/>
          <w:lang w:val="fr-FR"/>
        </w:rPr>
        <w:t>À la cinqu</w:t>
      </w:r>
      <w:r w:rsidR="007E76E6" w:rsidRPr="00C0645D">
        <w:rPr>
          <w:rFonts w:ascii="Arial" w:hAnsi="Arial" w:cs="Arial"/>
          <w:lang w:val="fr-FR"/>
        </w:rPr>
        <w:t>ième session</w:t>
      </w:r>
      <w:r w:rsidR="00806245" w:rsidRPr="00C0645D">
        <w:rPr>
          <w:rFonts w:ascii="Arial" w:hAnsi="Arial" w:cs="Arial"/>
          <w:lang w:val="fr-FR"/>
        </w:rPr>
        <w:t xml:space="preserve"> du </w:t>
      </w:r>
      <w:r w:rsidR="005571C5" w:rsidRPr="00C0645D">
        <w:rPr>
          <w:rFonts w:ascii="Arial" w:hAnsi="Arial" w:cs="Arial"/>
          <w:lang w:val="fr-FR"/>
        </w:rPr>
        <w:t>Comité des normes de l’OMPI</w:t>
      </w:r>
      <w:r w:rsidR="00806245" w:rsidRPr="00C0645D">
        <w:rPr>
          <w:rFonts w:ascii="Arial" w:hAnsi="Arial" w:cs="Arial"/>
          <w:lang w:val="fr-FR"/>
        </w:rPr>
        <w:t xml:space="preserve"> (CWS/5), le comité a pris note du programme de travail provisoire de l</w:t>
      </w:r>
      <w:r w:rsidR="007E76E6" w:rsidRPr="00C0645D">
        <w:rPr>
          <w:rFonts w:ascii="Arial" w:hAnsi="Arial" w:cs="Arial"/>
          <w:lang w:val="fr-FR"/>
        </w:rPr>
        <w:t>’</w:t>
      </w:r>
      <w:r w:rsidR="00806245" w:rsidRPr="005571C5">
        <w:rPr>
          <w:rFonts w:ascii="Arial" w:hAnsi="Arial" w:cs="Arial"/>
          <w:color w:val="000000"/>
          <w:lang w:val="fr-FR"/>
        </w:rPr>
        <w:t>É</w:t>
      </w:r>
      <w:r w:rsidR="00806245" w:rsidRPr="00C0645D">
        <w:rPr>
          <w:rFonts w:ascii="Arial" w:hAnsi="Arial" w:cs="Arial"/>
          <w:lang w:val="fr-FR"/>
        </w:rPr>
        <w:t>quipe d</w:t>
      </w:r>
      <w:r w:rsidR="007E76E6" w:rsidRPr="00C0645D">
        <w:rPr>
          <w:rFonts w:ascii="Arial" w:hAnsi="Arial" w:cs="Arial"/>
          <w:lang w:val="fr-FR"/>
        </w:rPr>
        <w:t>’</w:t>
      </w:r>
      <w:r w:rsidR="00806245" w:rsidRPr="00C0645D">
        <w:rPr>
          <w:rFonts w:ascii="Arial" w:hAnsi="Arial" w:cs="Arial"/>
          <w:lang w:val="fr-FR"/>
        </w:rPr>
        <w:t>experts chargée de la partie</w:t>
      </w:r>
      <w:r w:rsidR="00AA4059" w:rsidRPr="00C0645D">
        <w:rPr>
          <w:rFonts w:ascii="Arial" w:hAnsi="Arial" w:cs="Arial"/>
          <w:lang w:val="fr-FR"/>
        </w:rPr>
        <w:t> </w:t>
      </w:r>
      <w:r w:rsidR="00806245" w:rsidRPr="00C0645D">
        <w:rPr>
          <w:rFonts w:ascii="Arial" w:hAnsi="Arial" w:cs="Arial"/>
          <w:lang w:val="fr-FR"/>
        </w:rPr>
        <w:t xml:space="preserve">7 </w:t>
      </w:r>
      <w:r w:rsidR="00806245" w:rsidRPr="005571C5">
        <w:rPr>
          <w:rFonts w:ascii="Arial" w:hAnsi="Arial" w:cs="Arial"/>
          <w:color w:val="000000"/>
          <w:lang w:val="fr-FR"/>
        </w:rPr>
        <w:t xml:space="preserve">concernant la mise à jour des enquêtes dans le </w:t>
      </w:r>
      <w:r w:rsidR="00806245" w:rsidRPr="00C0645D">
        <w:rPr>
          <w:rFonts w:ascii="Arial" w:hAnsi="Arial" w:cs="Arial"/>
          <w:lang w:val="fr-FR"/>
        </w:rPr>
        <w:t>Manuel de l</w:t>
      </w:r>
      <w:r w:rsidR="007E76E6" w:rsidRPr="00C0645D">
        <w:rPr>
          <w:rFonts w:ascii="Arial" w:hAnsi="Arial" w:cs="Arial"/>
          <w:lang w:val="fr-FR"/>
        </w:rPr>
        <w:t>’</w:t>
      </w:r>
      <w:r w:rsidR="00806245" w:rsidRPr="00C0645D">
        <w:rPr>
          <w:rFonts w:ascii="Arial" w:hAnsi="Arial" w:cs="Arial"/>
          <w:lang w:val="fr-FR"/>
        </w:rPr>
        <w:t>OMPI</w:t>
      </w:r>
      <w:r w:rsidR="005571C5" w:rsidRPr="00C0645D">
        <w:rPr>
          <w:rFonts w:ascii="Arial" w:hAnsi="Arial" w:cs="Arial"/>
          <w:lang w:val="fr-FR"/>
        </w:rPr>
        <w:t xml:space="preserve">.  </w:t>
      </w:r>
      <w:r w:rsidR="00C17B16" w:rsidRPr="005571C5">
        <w:rPr>
          <w:rFonts w:ascii="Arial" w:hAnsi="Arial" w:cs="Arial"/>
          <w:color w:val="000000"/>
          <w:lang w:val="fr-FR"/>
        </w:rPr>
        <w:t xml:space="preserve">Ce programme comprenait </w:t>
      </w:r>
      <w:r w:rsidR="00C17B16" w:rsidRPr="00C0645D">
        <w:rPr>
          <w:rFonts w:ascii="Arial" w:hAnsi="Arial" w:cs="Arial"/>
          <w:lang w:val="fr-FR"/>
        </w:rPr>
        <w:t xml:space="preserve">notamment </w:t>
      </w:r>
      <w:r w:rsidR="00C17B16" w:rsidRPr="005571C5">
        <w:rPr>
          <w:rFonts w:ascii="Arial" w:hAnsi="Arial" w:cs="Arial"/>
          <w:color w:val="000000"/>
          <w:lang w:val="fr-FR"/>
        </w:rPr>
        <w:t>la mise à jour</w:t>
      </w:r>
      <w:r w:rsidR="00C17B16" w:rsidRPr="00C0645D">
        <w:rPr>
          <w:rFonts w:ascii="Arial" w:hAnsi="Arial" w:cs="Arial"/>
          <w:lang w:val="fr-FR"/>
        </w:rPr>
        <w:t xml:space="preserve"> </w:t>
      </w:r>
      <w:r w:rsidR="00C17B16" w:rsidRPr="005571C5">
        <w:rPr>
          <w:rFonts w:ascii="Arial" w:hAnsi="Arial" w:cs="Arial"/>
          <w:color w:val="000000"/>
          <w:lang w:val="fr-FR"/>
        </w:rPr>
        <w:t>d</w:t>
      </w:r>
      <w:r w:rsidR="00C17B16" w:rsidRPr="00C0645D">
        <w:rPr>
          <w:rFonts w:ascii="Arial" w:hAnsi="Arial" w:cs="Arial"/>
          <w:lang w:val="fr-FR"/>
        </w:rPr>
        <w:t xml:space="preserve">es informations relatives aux systèmes de numérotation des publications et des enregistrements, </w:t>
      </w:r>
      <w:r w:rsidR="00C17B16" w:rsidRPr="005571C5">
        <w:rPr>
          <w:rFonts w:ascii="Arial" w:hAnsi="Arial" w:cs="Arial"/>
          <w:color w:val="000000"/>
          <w:lang w:val="fr-FR"/>
        </w:rPr>
        <w:t xml:space="preserve">qui est réalisée au moyen de </w:t>
      </w:r>
      <w:r w:rsidR="00C17B16" w:rsidRPr="00C0645D">
        <w:rPr>
          <w:rFonts w:ascii="Arial" w:hAnsi="Arial" w:cs="Arial"/>
          <w:lang w:val="fr-FR"/>
        </w:rPr>
        <w:t>la présente enquête.</w:t>
      </w:r>
    </w:p>
    <w:p w14:paraId="59D916F6" w14:textId="182741EB" w:rsidR="00002562" w:rsidRPr="005571C5" w:rsidRDefault="00503514" w:rsidP="00C17B16">
      <w:pPr>
        <w:spacing w:after="220" w:line="240" w:lineRule="auto"/>
        <w:rPr>
          <w:rFonts w:ascii="Arial" w:hAnsi="Arial" w:cs="Arial"/>
          <w:lang w:val="fr-FR"/>
        </w:rPr>
      </w:pPr>
      <w:r w:rsidRPr="005571C5">
        <w:rPr>
          <w:rFonts w:ascii="Arial" w:hAnsi="Arial" w:cs="Arial"/>
          <w:lang w:val="fr-FR"/>
        </w:rPr>
        <w:fldChar w:fldCharType="begin"/>
      </w:r>
      <w:r w:rsidRPr="005571C5">
        <w:rPr>
          <w:rFonts w:ascii="Arial" w:hAnsi="Arial" w:cs="Arial"/>
          <w:lang w:val="fr-FR"/>
        </w:rPr>
        <w:instrText xml:space="preserve"> AUTONUM  </w:instrText>
      </w:r>
      <w:r w:rsidRPr="005571C5">
        <w:rPr>
          <w:rFonts w:ascii="Arial" w:hAnsi="Arial" w:cs="Arial"/>
          <w:lang w:val="fr-FR"/>
        </w:rPr>
        <w:fldChar w:fldCharType="end"/>
      </w:r>
      <w:r w:rsidRPr="005571C5">
        <w:rPr>
          <w:rFonts w:ascii="Arial" w:hAnsi="Arial" w:cs="Arial"/>
          <w:lang w:val="fr-FR"/>
        </w:rPr>
        <w:tab/>
      </w:r>
      <w:r w:rsidR="00C17B16" w:rsidRPr="00C0645D">
        <w:rPr>
          <w:rFonts w:ascii="Arial" w:hAnsi="Arial" w:cs="Arial"/>
          <w:lang w:val="fr-FR"/>
        </w:rPr>
        <w:t>Des informations sur les systèmes de numérotation des demandes figurent dans les parties</w:t>
      </w:r>
      <w:r w:rsidR="00AA4059" w:rsidRPr="00C0645D">
        <w:rPr>
          <w:rFonts w:ascii="Arial" w:hAnsi="Arial" w:cs="Arial"/>
          <w:lang w:val="fr-FR"/>
        </w:rPr>
        <w:t> </w:t>
      </w:r>
      <w:hyperlink r:id="rId8" w:history="1">
        <w:r w:rsidR="00C17B16" w:rsidRPr="0030057A">
          <w:rPr>
            <w:rStyle w:val="Hyperlink"/>
            <w:rFonts w:ascii="Arial" w:hAnsi="Arial" w:cs="Arial"/>
            <w:lang w:val="fr-CH"/>
          </w:rPr>
          <w:t>7.2.6</w:t>
        </w:r>
      </w:hyperlink>
      <w:r w:rsidR="00C17B16" w:rsidRPr="00C0645D">
        <w:rPr>
          <w:rFonts w:ascii="Arial" w:hAnsi="Arial" w:cs="Arial"/>
          <w:lang w:val="fr-FR"/>
        </w:rPr>
        <w:t xml:space="preserve"> et </w:t>
      </w:r>
      <w:hyperlink r:id="rId9" w:history="1">
        <w:r w:rsidR="00C17B16" w:rsidRPr="0030057A">
          <w:rPr>
            <w:rStyle w:val="Hyperlink"/>
            <w:rFonts w:ascii="Arial" w:hAnsi="Arial" w:cs="Arial"/>
          </w:rPr>
          <w:t>7.2.7</w:t>
        </w:r>
      </w:hyperlink>
      <w:r w:rsidR="00C17B16" w:rsidRPr="00C0645D">
        <w:rPr>
          <w:rFonts w:ascii="Arial" w:hAnsi="Arial" w:cs="Arial"/>
          <w:lang w:val="fr-FR"/>
        </w:rPr>
        <w:t xml:space="preserve"> du Manuel de l</w:t>
      </w:r>
      <w:r w:rsidR="007E76E6" w:rsidRPr="00C0645D">
        <w:rPr>
          <w:rFonts w:ascii="Arial" w:hAnsi="Arial" w:cs="Arial"/>
          <w:lang w:val="fr-FR"/>
        </w:rPr>
        <w:t>’</w:t>
      </w:r>
      <w:r w:rsidR="00C17B16" w:rsidRPr="00C0645D">
        <w:rPr>
          <w:rFonts w:ascii="Arial" w:hAnsi="Arial" w:cs="Arial"/>
          <w:lang w:val="fr-FR"/>
        </w:rPr>
        <w:t>OMPI.</w:t>
      </w:r>
    </w:p>
    <w:p w14:paraId="1A5FE883" w14:textId="77777777" w:rsidR="00002562" w:rsidRPr="005571C5" w:rsidRDefault="009C2638" w:rsidP="009C2638">
      <w:pPr>
        <w:pStyle w:val="Heading2"/>
        <w:spacing w:before="60"/>
        <w:rPr>
          <w:rFonts w:ascii="Arial" w:hAnsi="Arial" w:cs="Arial"/>
          <w:color w:val="auto"/>
          <w:sz w:val="22"/>
          <w:szCs w:val="22"/>
          <w:lang w:val="fr-FR"/>
        </w:rPr>
      </w:pPr>
      <w:r w:rsidRPr="00C0645D">
        <w:rPr>
          <w:rFonts w:ascii="Arial" w:hAnsi="Arial" w:cs="Arial"/>
          <w:color w:val="auto"/>
          <w:sz w:val="22"/>
          <w:szCs w:val="22"/>
          <w:lang w:val="fr-FR"/>
        </w:rPr>
        <w:t>D</w:t>
      </w:r>
      <w:r w:rsidRPr="005571C5">
        <w:rPr>
          <w:rFonts w:ascii="Arial" w:hAnsi="Arial" w:cs="Arial"/>
          <w:color w:val="000000"/>
          <w:sz w:val="22"/>
          <w:szCs w:val="22"/>
          <w:lang w:val="fr-FR"/>
        </w:rPr>
        <w:t>OCUMENTS DE RÉFÉRENCE</w:t>
      </w:r>
    </w:p>
    <w:p w14:paraId="5F43585D" w14:textId="32276092" w:rsidR="00002562" w:rsidRPr="00C0645D" w:rsidRDefault="00503514" w:rsidP="009C2638">
      <w:pPr>
        <w:rPr>
          <w:rFonts w:ascii="Arial" w:hAnsi="Arial" w:cs="Arial"/>
          <w:lang w:val="fr-FR"/>
        </w:rPr>
      </w:pPr>
      <w:r w:rsidRPr="005571C5">
        <w:rPr>
          <w:rFonts w:ascii="Arial" w:hAnsi="Arial" w:cs="Arial"/>
          <w:color w:val="000000"/>
          <w:lang w:val="fr-FR"/>
        </w:rPr>
        <w:fldChar w:fldCharType="begin"/>
      </w:r>
      <w:r w:rsidRPr="005571C5">
        <w:rPr>
          <w:rFonts w:ascii="Arial" w:hAnsi="Arial" w:cs="Arial"/>
          <w:color w:val="000000"/>
          <w:lang w:val="fr-FR"/>
        </w:rPr>
        <w:instrText xml:space="preserve"> AUTONUM  </w:instrText>
      </w:r>
      <w:r w:rsidRPr="005571C5">
        <w:rPr>
          <w:rFonts w:ascii="Arial" w:hAnsi="Arial" w:cs="Arial"/>
          <w:color w:val="000000"/>
          <w:lang w:val="fr-FR"/>
        </w:rPr>
        <w:fldChar w:fldCharType="end"/>
      </w:r>
      <w:r w:rsidRPr="005571C5">
        <w:rPr>
          <w:rFonts w:ascii="Arial" w:hAnsi="Arial" w:cs="Arial"/>
          <w:color w:val="000000"/>
          <w:lang w:val="fr-FR"/>
        </w:rPr>
        <w:tab/>
      </w:r>
      <w:r w:rsidR="009C2638" w:rsidRPr="00C0645D">
        <w:rPr>
          <w:rFonts w:ascii="Arial" w:hAnsi="Arial" w:cs="Arial"/>
          <w:lang w:val="fr-FR"/>
        </w:rPr>
        <w:t xml:space="preserve">Les </w:t>
      </w:r>
      <w:hyperlink r:id="rId10" w:history="1">
        <w:r w:rsidR="009C2638" w:rsidRPr="0030057A">
          <w:rPr>
            <w:rStyle w:val="Hyperlink"/>
            <w:rFonts w:ascii="Arial" w:hAnsi="Arial" w:cs="Arial"/>
          </w:rPr>
          <w:t>normes de l</w:t>
        </w:r>
        <w:r w:rsidR="007E76E6" w:rsidRPr="0030057A">
          <w:rPr>
            <w:rStyle w:val="Hyperlink"/>
            <w:rFonts w:ascii="Arial" w:hAnsi="Arial" w:cs="Arial"/>
          </w:rPr>
          <w:t>’</w:t>
        </w:r>
        <w:r w:rsidR="009C2638" w:rsidRPr="0030057A">
          <w:rPr>
            <w:rStyle w:val="Hyperlink"/>
            <w:rFonts w:ascii="Arial" w:hAnsi="Arial" w:cs="Arial"/>
          </w:rPr>
          <w:t>OMPI</w:t>
        </w:r>
      </w:hyperlink>
      <w:r w:rsidR="009C2638" w:rsidRPr="00C0645D">
        <w:rPr>
          <w:rFonts w:ascii="Arial" w:hAnsi="Arial" w:cs="Arial"/>
          <w:lang w:val="fr-FR"/>
        </w:rPr>
        <w:t xml:space="preserve"> ci</w:t>
      </w:r>
      <w:r w:rsidR="007E76E6" w:rsidRPr="00C0645D">
        <w:rPr>
          <w:rFonts w:ascii="Arial" w:hAnsi="Arial" w:cs="Arial"/>
          <w:lang w:val="fr-FR"/>
        </w:rPr>
        <w:t>-</w:t>
      </w:r>
      <w:r w:rsidR="009C2638" w:rsidRPr="00C0645D">
        <w:rPr>
          <w:rFonts w:ascii="Arial" w:hAnsi="Arial" w:cs="Arial"/>
          <w:lang w:val="fr-FR"/>
        </w:rPr>
        <w:t>après sont pertinentes aux fins de la présente norme</w:t>
      </w:r>
      <w:r w:rsidR="005571C5" w:rsidRPr="00C0645D">
        <w:rPr>
          <w:rFonts w:ascii="Arial" w:hAnsi="Arial" w:cs="Arial"/>
          <w:lang w:val="fr-FR"/>
        </w:rPr>
        <w:t> :</w:t>
      </w:r>
    </w:p>
    <w:p w14:paraId="19546B63" w14:textId="7406D94C" w:rsidR="00002562" w:rsidRPr="00C0645D" w:rsidRDefault="005571C5" w:rsidP="009C2638">
      <w:pPr>
        <w:pStyle w:val="ListParagraph"/>
        <w:numPr>
          <w:ilvl w:val="0"/>
          <w:numId w:val="5"/>
        </w:numPr>
        <w:rPr>
          <w:rFonts w:ascii="Arial" w:hAnsi="Arial" w:cs="Arial"/>
          <w:lang w:val="fr-FR"/>
        </w:rPr>
      </w:pPr>
      <w:r w:rsidRPr="00C0645D">
        <w:rPr>
          <w:rFonts w:ascii="Arial" w:hAnsi="Arial" w:cs="Arial"/>
          <w:lang w:val="fr-FR"/>
        </w:rPr>
        <w:t>Norme ST</w:t>
      </w:r>
      <w:r w:rsidR="009C2638" w:rsidRPr="00C0645D">
        <w:rPr>
          <w:rFonts w:ascii="Arial" w:hAnsi="Arial" w:cs="Arial"/>
          <w:lang w:val="fr-FR"/>
        </w:rPr>
        <w:t>.6</w:t>
      </w:r>
      <w:r w:rsidRPr="00C0645D">
        <w:rPr>
          <w:rFonts w:ascii="Arial" w:hAnsi="Arial" w:cs="Arial"/>
          <w:lang w:val="fr-FR"/>
        </w:rPr>
        <w:t> :</w:t>
      </w:r>
      <w:r w:rsidR="009C2638" w:rsidRPr="00C0645D">
        <w:rPr>
          <w:rFonts w:ascii="Arial" w:hAnsi="Arial" w:cs="Arial"/>
          <w:lang w:val="fr-FR"/>
        </w:rPr>
        <w:t xml:space="preserve"> Numérotation des documents de brevet publiés</w:t>
      </w:r>
    </w:p>
    <w:p w14:paraId="1684BFAC" w14:textId="6F33C4CA" w:rsidR="00002562" w:rsidRPr="00C0645D" w:rsidRDefault="005571C5" w:rsidP="009C2638">
      <w:pPr>
        <w:pStyle w:val="ListParagraph"/>
        <w:numPr>
          <w:ilvl w:val="0"/>
          <w:numId w:val="5"/>
        </w:numPr>
        <w:spacing w:after="220"/>
        <w:contextualSpacing w:val="0"/>
        <w:rPr>
          <w:rFonts w:ascii="Arial" w:hAnsi="Arial" w:cs="Arial"/>
          <w:lang w:val="fr-FR"/>
        </w:rPr>
      </w:pPr>
      <w:r w:rsidRPr="00C0645D">
        <w:rPr>
          <w:rFonts w:ascii="Arial" w:hAnsi="Arial" w:cs="Arial"/>
          <w:lang w:val="fr-FR"/>
        </w:rPr>
        <w:t>Norme ST</w:t>
      </w:r>
      <w:r w:rsidR="009C2638" w:rsidRPr="00C0645D">
        <w:rPr>
          <w:rFonts w:ascii="Arial" w:hAnsi="Arial" w:cs="Arial"/>
          <w:lang w:val="fr-FR"/>
        </w:rPr>
        <w:t>.13</w:t>
      </w:r>
      <w:r w:rsidRPr="00C0645D">
        <w:rPr>
          <w:rFonts w:ascii="Arial" w:hAnsi="Arial" w:cs="Arial"/>
          <w:lang w:val="fr-FR"/>
        </w:rPr>
        <w:t> :</w:t>
      </w:r>
      <w:r w:rsidR="009C2638" w:rsidRPr="00C0645D">
        <w:rPr>
          <w:rFonts w:ascii="Arial" w:hAnsi="Arial" w:cs="Arial"/>
          <w:lang w:val="fr-FR"/>
        </w:rPr>
        <w:t xml:space="preserve"> Numérotation des demandes de droits de propriété industrielle</w:t>
      </w:r>
    </w:p>
    <w:p w14:paraId="61107C00" w14:textId="3CE18C09" w:rsidR="00002562" w:rsidRPr="005571C5" w:rsidRDefault="00503514" w:rsidP="009C2638">
      <w:pPr>
        <w:pStyle w:val="NormalWeb"/>
        <w:rPr>
          <w:rFonts w:ascii="Arial" w:hAnsi="Arial" w:cs="Arial"/>
          <w:color w:val="000000"/>
          <w:sz w:val="22"/>
          <w:szCs w:val="22"/>
          <w:lang w:val="fr-FR"/>
        </w:rPr>
      </w:pPr>
      <w:r w:rsidRPr="005571C5"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fldChar w:fldCharType="begin"/>
      </w:r>
      <w:r w:rsidRPr="005571C5"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instrText xml:space="preserve"> AUTONUM  </w:instrText>
      </w:r>
      <w:r w:rsidRPr="005571C5"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fldChar w:fldCharType="end"/>
      </w:r>
      <w:r w:rsidRPr="005571C5"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tab/>
      </w:r>
      <w:r w:rsidR="009C2638" w:rsidRPr="00C0645D"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t xml:space="preserve">La </w:t>
      </w:r>
      <w:hyperlink r:id="rId11" w:anchor="7.2" w:tgtFrame="_blank" w:history="1">
        <w:r w:rsidR="009C2638" w:rsidRPr="0030057A">
          <w:rPr>
            <w:rStyle w:val="Hyperlink"/>
            <w:rFonts w:ascii="Arial" w:hAnsi="Arial" w:cs="Arial"/>
            <w:sz w:val="22"/>
            <w:szCs w:val="22"/>
          </w:rPr>
          <w:t>partie</w:t>
        </w:r>
        <w:r w:rsidR="00AA4059" w:rsidRPr="0030057A">
          <w:rPr>
            <w:rStyle w:val="Hyperlink"/>
            <w:rFonts w:ascii="Arial" w:hAnsi="Arial" w:cs="Arial"/>
            <w:sz w:val="22"/>
            <w:szCs w:val="22"/>
          </w:rPr>
          <w:t> </w:t>
        </w:r>
        <w:r w:rsidR="009C2638" w:rsidRPr="0030057A">
          <w:rPr>
            <w:rStyle w:val="Hyperlink"/>
            <w:rFonts w:ascii="Arial" w:hAnsi="Arial" w:cs="Arial"/>
            <w:sz w:val="22"/>
            <w:szCs w:val="22"/>
          </w:rPr>
          <w:t xml:space="preserve">7.2 intitulée </w:t>
        </w:r>
        <w:r w:rsidR="007E76E6" w:rsidRPr="0030057A">
          <w:rPr>
            <w:rStyle w:val="Hyperlink"/>
            <w:rFonts w:ascii="Arial" w:hAnsi="Arial" w:cs="Arial"/>
            <w:sz w:val="22"/>
            <w:szCs w:val="22"/>
          </w:rPr>
          <w:t>“S</w:t>
        </w:r>
        <w:r w:rsidR="009C2638" w:rsidRPr="0030057A">
          <w:rPr>
            <w:rStyle w:val="Hyperlink"/>
            <w:rFonts w:ascii="Arial" w:hAnsi="Arial" w:cs="Arial"/>
            <w:sz w:val="22"/>
            <w:szCs w:val="22"/>
          </w:rPr>
          <w:t>ystèmes de numérotatio</w:t>
        </w:r>
        <w:r w:rsidR="007E76E6" w:rsidRPr="0030057A">
          <w:rPr>
            <w:rStyle w:val="Hyperlink"/>
            <w:rFonts w:ascii="Arial" w:hAnsi="Arial" w:cs="Arial"/>
            <w:sz w:val="22"/>
            <w:szCs w:val="22"/>
          </w:rPr>
          <w:t>n”</w:t>
        </w:r>
        <w:r w:rsidR="009C2638" w:rsidRPr="0030057A">
          <w:rPr>
            <w:rStyle w:val="Hyperlink"/>
            <w:rFonts w:ascii="Arial" w:hAnsi="Arial" w:cs="Arial"/>
            <w:sz w:val="22"/>
            <w:szCs w:val="22"/>
          </w:rPr>
          <w:t xml:space="preserve"> du Manuel de l</w:t>
        </w:r>
        <w:r w:rsidR="007E76E6" w:rsidRPr="0030057A">
          <w:rPr>
            <w:rStyle w:val="Hyperlink"/>
            <w:rFonts w:ascii="Arial" w:hAnsi="Arial" w:cs="Arial"/>
            <w:sz w:val="22"/>
            <w:szCs w:val="22"/>
          </w:rPr>
          <w:t>’</w:t>
        </w:r>
        <w:r w:rsidR="009C2638" w:rsidRPr="0030057A">
          <w:rPr>
            <w:rStyle w:val="Hyperlink"/>
            <w:rFonts w:ascii="Arial" w:hAnsi="Arial" w:cs="Arial"/>
            <w:sz w:val="22"/>
            <w:szCs w:val="22"/>
          </w:rPr>
          <w:t>OMPI</w:t>
        </w:r>
      </w:hyperlink>
      <w:r w:rsidR="009C2638" w:rsidRPr="00C0645D"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t xml:space="preserve"> pourrait également être utile pour préparer votre réponse au présent questionnaire</w:t>
      </w:r>
      <w:r w:rsidR="005571C5" w:rsidRPr="00C0645D"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t xml:space="preserve">.  </w:t>
      </w:r>
      <w:r w:rsidR="009C2638" w:rsidRPr="00C0645D">
        <w:rPr>
          <w:rFonts w:ascii="Arial" w:hAnsi="Arial" w:cs="Arial"/>
          <w:sz w:val="22"/>
          <w:szCs w:val="22"/>
          <w:lang w:val="fr-FR"/>
        </w:rPr>
        <w:t xml:space="preserve">En particulier, la </w:t>
      </w:r>
      <w:bookmarkStart w:id="0" w:name="_GoBack"/>
      <w:r w:rsidR="0030057A" w:rsidRPr="0030057A">
        <w:rPr>
          <w:rStyle w:val="Hyperlink"/>
          <w:rFonts w:ascii="Arial" w:hAnsi="Arial" w:cs="Arial"/>
          <w:sz w:val="22"/>
          <w:szCs w:val="22"/>
        </w:rPr>
        <w:fldChar w:fldCharType="begin"/>
      </w:r>
      <w:r w:rsidR="0030057A" w:rsidRPr="0030057A">
        <w:rPr>
          <w:rStyle w:val="Hyperlink"/>
          <w:rFonts w:ascii="Arial" w:hAnsi="Arial" w:cs="Arial"/>
          <w:sz w:val="22"/>
          <w:szCs w:val="22"/>
        </w:rPr>
        <w:instrText xml:space="preserve"> </w:instrText>
      </w:r>
      <w:r w:rsidR="0030057A" w:rsidRPr="0030057A">
        <w:rPr>
          <w:rStyle w:val="Hyperlink"/>
          <w:rFonts w:ascii="Arial" w:hAnsi="Arial" w:cs="Arial"/>
          <w:sz w:val="22"/>
          <w:szCs w:val="22"/>
        </w:rPr>
        <w:instrText xml:space="preserve">HYPERLINK "https://www.wipo.int/export/sites/www/standards/fr/pdf/07-02-02.pdf" </w:instrText>
      </w:r>
      <w:r w:rsidR="0030057A" w:rsidRPr="0030057A">
        <w:rPr>
          <w:rStyle w:val="Hyperlink"/>
          <w:rFonts w:ascii="Arial" w:hAnsi="Arial" w:cs="Arial"/>
          <w:sz w:val="22"/>
          <w:szCs w:val="22"/>
        </w:rPr>
        <w:fldChar w:fldCharType="separate"/>
      </w:r>
      <w:r w:rsidR="009C2638" w:rsidRPr="0030057A">
        <w:rPr>
          <w:rStyle w:val="Hyperlink"/>
          <w:rFonts w:ascii="Arial" w:hAnsi="Arial" w:cs="Arial"/>
          <w:sz w:val="22"/>
          <w:szCs w:val="22"/>
        </w:rPr>
        <w:t>partie</w:t>
      </w:r>
      <w:r w:rsidR="00AA4059" w:rsidRPr="0030057A">
        <w:rPr>
          <w:rStyle w:val="Hyperlink"/>
          <w:rFonts w:ascii="Arial" w:hAnsi="Arial" w:cs="Arial"/>
          <w:sz w:val="22"/>
          <w:szCs w:val="22"/>
        </w:rPr>
        <w:t> </w:t>
      </w:r>
      <w:r w:rsidR="009C2638" w:rsidRPr="0030057A">
        <w:rPr>
          <w:rStyle w:val="Hyperlink"/>
          <w:rFonts w:ascii="Arial" w:hAnsi="Arial" w:cs="Arial"/>
          <w:sz w:val="22"/>
          <w:szCs w:val="22"/>
        </w:rPr>
        <w:t>7.2.2</w:t>
      </w:r>
      <w:r w:rsidR="0030057A" w:rsidRPr="0030057A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0"/>
      <w:r w:rsidR="009C2638" w:rsidRPr="00C0645D">
        <w:rPr>
          <w:rFonts w:ascii="Arial" w:hAnsi="Arial" w:cs="Arial"/>
          <w:sz w:val="22"/>
          <w:szCs w:val="22"/>
          <w:lang w:val="fr-FR"/>
        </w:rPr>
        <w:t xml:space="preserve"> contient des réponses à </w:t>
      </w:r>
      <w:r w:rsidR="009C2638" w:rsidRPr="005571C5">
        <w:rPr>
          <w:rFonts w:ascii="Arial" w:hAnsi="Arial" w:cs="Arial"/>
          <w:color w:val="000000"/>
          <w:sz w:val="22"/>
          <w:szCs w:val="22"/>
          <w:lang w:val="fr-FR"/>
        </w:rPr>
        <w:t xml:space="preserve">la précédente </w:t>
      </w:r>
      <w:r w:rsidR="009C2638" w:rsidRPr="00C0645D">
        <w:rPr>
          <w:rFonts w:ascii="Arial" w:hAnsi="Arial" w:cs="Arial"/>
          <w:sz w:val="22"/>
          <w:szCs w:val="22"/>
          <w:lang w:val="fr-FR"/>
        </w:rPr>
        <w:t>enquête sur ce sujet</w:t>
      </w:r>
      <w:r w:rsidR="009C2638" w:rsidRPr="005571C5">
        <w:rPr>
          <w:rFonts w:ascii="Arial" w:hAnsi="Arial" w:cs="Arial"/>
          <w:color w:val="000000"/>
          <w:sz w:val="22"/>
          <w:szCs w:val="22"/>
          <w:lang w:val="fr-FR"/>
        </w:rPr>
        <w:t xml:space="preserve"> menée</w:t>
      </w:r>
      <w:r w:rsidR="009C2638" w:rsidRPr="00C0645D">
        <w:rPr>
          <w:rFonts w:ascii="Arial" w:hAnsi="Arial" w:cs="Arial"/>
          <w:sz w:val="22"/>
          <w:szCs w:val="22"/>
          <w:lang w:val="fr-FR"/>
        </w:rPr>
        <w:t xml:space="preserve"> </w:t>
      </w:r>
      <w:r w:rsidR="007E76E6" w:rsidRPr="00C0645D">
        <w:rPr>
          <w:rFonts w:ascii="Arial" w:hAnsi="Arial" w:cs="Arial"/>
          <w:sz w:val="22"/>
          <w:szCs w:val="22"/>
          <w:lang w:val="fr-FR"/>
        </w:rPr>
        <w:t>en 2001</w:t>
      </w:r>
      <w:r w:rsidR="009C2638" w:rsidRPr="00C0645D">
        <w:rPr>
          <w:rFonts w:ascii="Arial" w:hAnsi="Arial" w:cs="Arial"/>
          <w:sz w:val="22"/>
          <w:szCs w:val="22"/>
          <w:lang w:val="fr-FR"/>
        </w:rPr>
        <w:t>.</w:t>
      </w:r>
    </w:p>
    <w:p w14:paraId="3DC1ACD0" w14:textId="77777777" w:rsidR="00002562" w:rsidRPr="005571C5" w:rsidRDefault="009C2638" w:rsidP="009C2638">
      <w:pPr>
        <w:pStyle w:val="Heading2"/>
        <w:spacing w:before="60" w:after="60"/>
        <w:rPr>
          <w:rFonts w:ascii="Arial" w:hAnsi="Arial" w:cs="Arial"/>
          <w:color w:val="auto"/>
          <w:sz w:val="22"/>
          <w:szCs w:val="22"/>
          <w:lang w:val="fr-FR"/>
        </w:rPr>
      </w:pPr>
      <w:r w:rsidRPr="00C0645D">
        <w:rPr>
          <w:rFonts w:ascii="Arial" w:hAnsi="Arial" w:cs="Arial"/>
          <w:color w:val="auto"/>
          <w:sz w:val="22"/>
          <w:szCs w:val="22"/>
          <w:lang w:val="fr-FR"/>
        </w:rPr>
        <w:t>INSTRUCTIONS</w:t>
      </w:r>
    </w:p>
    <w:p w14:paraId="2B6B0ED4" w14:textId="5BEB70F3" w:rsidR="00002562" w:rsidRPr="005571C5" w:rsidRDefault="00753884" w:rsidP="00002562">
      <w:pPr>
        <w:rPr>
          <w:rFonts w:ascii="Arial" w:hAnsi="Arial" w:cs="Arial"/>
          <w:lang w:val="fr-FR"/>
        </w:rPr>
      </w:pPr>
      <w:r w:rsidRPr="005571C5">
        <w:rPr>
          <w:rFonts w:ascii="Arial" w:hAnsi="Arial" w:cs="Arial"/>
          <w:lang w:val="fr-FR"/>
        </w:rPr>
        <w:fldChar w:fldCharType="begin"/>
      </w:r>
      <w:r w:rsidRPr="005571C5">
        <w:rPr>
          <w:rFonts w:ascii="Arial" w:hAnsi="Arial" w:cs="Arial"/>
          <w:lang w:val="fr-FR"/>
        </w:rPr>
        <w:instrText xml:space="preserve"> AUTONUM  </w:instrText>
      </w:r>
      <w:r w:rsidRPr="005571C5">
        <w:rPr>
          <w:rFonts w:ascii="Arial" w:hAnsi="Arial" w:cs="Arial"/>
          <w:lang w:val="fr-FR"/>
        </w:rPr>
        <w:fldChar w:fldCharType="end"/>
      </w:r>
      <w:r w:rsidRPr="005571C5">
        <w:rPr>
          <w:rFonts w:ascii="Arial" w:hAnsi="Arial" w:cs="Arial"/>
          <w:lang w:val="fr-FR"/>
        </w:rPr>
        <w:tab/>
      </w:r>
      <w:r w:rsidR="00002562" w:rsidRPr="00C0645D">
        <w:rPr>
          <w:rFonts w:ascii="Arial" w:hAnsi="Arial" w:cs="Arial"/>
          <w:lang w:val="fr-FR"/>
        </w:rPr>
        <w:t xml:space="preserve">Pour chaque type de droit </w:t>
      </w:r>
      <w:r w:rsidR="00002562" w:rsidRPr="005571C5">
        <w:rPr>
          <w:rFonts w:ascii="Arial" w:hAnsi="Arial" w:cs="Arial"/>
          <w:color w:val="000000"/>
          <w:lang w:val="fr-FR"/>
        </w:rPr>
        <w:t xml:space="preserve">prévu par </w:t>
      </w:r>
      <w:r w:rsidR="00002562" w:rsidRPr="00C0645D">
        <w:rPr>
          <w:rFonts w:ascii="Arial" w:hAnsi="Arial" w:cs="Arial"/>
          <w:lang w:val="fr-FR"/>
        </w:rPr>
        <w:t xml:space="preserve">votre </w:t>
      </w:r>
      <w:r w:rsidR="00002562" w:rsidRPr="005571C5">
        <w:rPr>
          <w:rFonts w:ascii="Arial" w:hAnsi="Arial" w:cs="Arial"/>
          <w:color w:val="000000"/>
          <w:lang w:val="fr-FR"/>
        </w:rPr>
        <w:t>o</w:t>
      </w:r>
      <w:r w:rsidR="00002562" w:rsidRPr="00C0645D">
        <w:rPr>
          <w:rFonts w:ascii="Arial" w:hAnsi="Arial" w:cs="Arial"/>
          <w:lang w:val="fr-FR"/>
        </w:rPr>
        <w:t xml:space="preserve">ffice, veuillez remplir le </w:t>
      </w:r>
      <w:r w:rsidR="00002562" w:rsidRPr="005571C5">
        <w:rPr>
          <w:rFonts w:ascii="Arial" w:hAnsi="Arial" w:cs="Arial"/>
          <w:color w:val="000000"/>
          <w:lang w:val="fr-FR"/>
        </w:rPr>
        <w:t>tableau</w:t>
      </w:r>
      <w:r w:rsidR="00002562" w:rsidRPr="00C0645D">
        <w:rPr>
          <w:rFonts w:ascii="Arial" w:hAnsi="Arial" w:cs="Arial"/>
          <w:lang w:val="fr-FR"/>
        </w:rPr>
        <w:t xml:space="preserve"> ci</w:t>
      </w:r>
      <w:r w:rsidR="007E76E6" w:rsidRPr="00C0645D">
        <w:rPr>
          <w:rFonts w:ascii="Arial" w:hAnsi="Arial" w:cs="Arial"/>
          <w:lang w:val="fr-FR"/>
        </w:rPr>
        <w:t>-</w:t>
      </w:r>
      <w:r w:rsidR="00002562" w:rsidRPr="00C0645D">
        <w:rPr>
          <w:rFonts w:ascii="Arial" w:hAnsi="Arial" w:cs="Arial"/>
          <w:lang w:val="fr-FR"/>
        </w:rPr>
        <w:t xml:space="preserve">après pour chaque système de numérotation des publications ou des enregistrements utilisé </w:t>
      </w:r>
      <w:r w:rsidR="007E76E6" w:rsidRPr="00C0645D">
        <w:rPr>
          <w:rFonts w:ascii="Arial" w:hAnsi="Arial" w:cs="Arial"/>
          <w:lang w:val="fr-FR"/>
        </w:rPr>
        <w:t>depuis 1970</w:t>
      </w:r>
      <w:r w:rsidR="005571C5" w:rsidRPr="00C0645D">
        <w:rPr>
          <w:rFonts w:ascii="Arial" w:hAnsi="Arial" w:cs="Arial"/>
          <w:lang w:val="fr-FR"/>
        </w:rPr>
        <w:t xml:space="preserve">.  </w:t>
      </w:r>
      <w:r w:rsidR="00002562" w:rsidRPr="00C0645D">
        <w:rPr>
          <w:rFonts w:ascii="Arial" w:hAnsi="Arial" w:cs="Arial"/>
          <w:lang w:val="fr-FR"/>
        </w:rPr>
        <w:t>Si vous prévoyez d</w:t>
      </w:r>
      <w:r w:rsidR="007E76E6" w:rsidRPr="00C0645D">
        <w:rPr>
          <w:rFonts w:ascii="Arial" w:hAnsi="Arial" w:cs="Arial"/>
          <w:lang w:val="fr-FR"/>
        </w:rPr>
        <w:t>’</w:t>
      </w:r>
      <w:r w:rsidR="00002562" w:rsidRPr="00C0645D">
        <w:rPr>
          <w:rFonts w:ascii="Arial" w:hAnsi="Arial" w:cs="Arial"/>
          <w:lang w:val="fr-FR"/>
        </w:rPr>
        <w:t>utiliser d</w:t>
      </w:r>
      <w:r w:rsidR="007E76E6" w:rsidRPr="00C0645D">
        <w:rPr>
          <w:rFonts w:ascii="Arial" w:hAnsi="Arial" w:cs="Arial"/>
          <w:lang w:val="fr-FR"/>
        </w:rPr>
        <w:t>’</w:t>
      </w:r>
      <w:r w:rsidR="00002562" w:rsidRPr="00C0645D">
        <w:rPr>
          <w:rFonts w:ascii="Arial" w:hAnsi="Arial" w:cs="Arial"/>
          <w:lang w:val="fr-FR"/>
        </w:rPr>
        <w:t>autres systèmes de numérotation à l</w:t>
      </w:r>
      <w:r w:rsidR="007E76E6" w:rsidRPr="00C0645D">
        <w:rPr>
          <w:rFonts w:ascii="Arial" w:hAnsi="Arial" w:cs="Arial"/>
          <w:lang w:val="fr-FR"/>
        </w:rPr>
        <w:t>’</w:t>
      </w:r>
      <w:r w:rsidR="00002562" w:rsidRPr="00C0645D">
        <w:rPr>
          <w:rFonts w:ascii="Arial" w:hAnsi="Arial" w:cs="Arial"/>
          <w:lang w:val="fr-FR"/>
        </w:rPr>
        <w:t xml:space="preserve">avenir, veuillez les </w:t>
      </w:r>
      <w:r w:rsidR="00002562" w:rsidRPr="005571C5">
        <w:rPr>
          <w:rFonts w:ascii="Arial" w:hAnsi="Arial" w:cs="Arial"/>
          <w:color w:val="000000"/>
          <w:lang w:val="fr-FR"/>
        </w:rPr>
        <w:t xml:space="preserve">indiquer </w:t>
      </w:r>
      <w:r w:rsidR="00002562" w:rsidRPr="00C0645D">
        <w:rPr>
          <w:rFonts w:ascii="Arial" w:hAnsi="Arial" w:cs="Arial"/>
          <w:lang w:val="fr-FR"/>
        </w:rPr>
        <w:t>également.</w:t>
      </w:r>
    </w:p>
    <w:p w14:paraId="2B077512" w14:textId="0863BC59" w:rsidR="00002562" w:rsidRPr="005571C5" w:rsidRDefault="00753884" w:rsidP="00002562">
      <w:pPr>
        <w:rPr>
          <w:rFonts w:ascii="Arial" w:hAnsi="Arial" w:cs="Arial"/>
          <w:lang w:val="fr-FR"/>
        </w:rPr>
      </w:pPr>
      <w:r w:rsidRPr="005571C5">
        <w:rPr>
          <w:rFonts w:ascii="Arial" w:hAnsi="Arial" w:cs="Arial"/>
          <w:lang w:val="fr-FR"/>
        </w:rPr>
        <w:fldChar w:fldCharType="begin"/>
      </w:r>
      <w:r w:rsidRPr="005571C5">
        <w:rPr>
          <w:rFonts w:ascii="Arial" w:hAnsi="Arial" w:cs="Arial"/>
          <w:lang w:val="fr-FR"/>
        </w:rPr>
        <w:instrText xml:space="preserve"> AUTONUM  </w:instrText>
      </w:r>
      <w:r w:rsidRPr="005571C5">
        <w:rPr>
          <w:rFonts w:ascii="Arial" w:hAnsi="Arial" w:cs="Arial"/>
          <w:lang w:val="fr-FR"/>
        </w:rPr>
        <w:fldChar w:fldCharType="end"/>
      </w:r>
      <w:r w:rsidRPr="005571C5">
        <w:rPr>
          <w:rFonts w:ascii="Arial" w:hAnsi="Arial" w:cs="Arial"/>
          <w:lang w:val="fr-FR"/>
        </w:rPr>
        <w:tab/>
      </w:r>
      <w:r w:rsidR="00002562" w:rsidRPr="00C0645D">
        <w:rPr>
          <w:rFonts w:ascii="Arial" w:hAnsi="Arial" w:cs="Arial"/>
          <w:lang w:val="fr-FR"/>
        </w:rPr>
        <w:t>Veuillez noter en particulier ce qui suit</w:t>
      </w:r>
      <w:r w:rsidR="005571C5" w:rsidRPr="00C0645D">
        <w:rPr>
          <w:rFonts w:ascii="Arial" w:hAnsi="Arial" w:cs="Arial"/>
          <w:lang w:val="fr-FR"/>
        </w:rPr>
        <w:t> :</w:t>
      </w:r>
    </w:p>
    <w:p w14:paraId="50CB562E" w14:textId="5A380D75" w:rsidR="00002562" w:rsidRPr="005571C5" w:rsidRDefault="00002562" w:rsidP="00002562">
      <w:pPr>
        <w:pStyle w:val="ListParagraph"/>
        <w:numPr>
          <w:ilvl w:val="0"/>
          <w:numId w:val="5"/>
        </w:numPr>
        <w:rPr>
          <w:rFonts w:ascii="Arial" w:hAnsi="Arial" w:cs="Arial"/>
          <w:lang w:val="fr-FR"/>
        </w:rPr>
      </w:pPr>
      <w:r w:rsidRPr="00C0645D">
        <w:rPr>
          <w:rFonts w:ascii="Arial" w:hAnsi="Arial" w:cs="Arial"/>
          <w:lang w:val="fr-FR"/>
        </w:rPr>
        <w:t xml:space="preserve">Les colonnes </w:t>
      </w:r>
      <w:r w:rsidR="007E76E6" w:rsidRPr="00C0645D">
        <w:rPr>
          <w:rFonts w:ascii="Arial" w:hAnsi="Arial" w:cs="Arial"/>
          <w:lang w:val="fr-FR"/>
        </w:rPr>
        <w:t>“De”</w:t>
      </w:r>
      <w:r w:rsidRPr="00C0645D">
        <w:rPr>
          <w:rFonts w:ascii="Arial" w:hAnsi="Arial" w:cs="Arial"/>
          <w:lang w:val="fr-FR"/>
        </w:rPr>
        <w:t xml:space="preserve"> et </w:t>
      </w:r>
      <w:r w:rsidR="007E76E6" w:rsidRPr="00C0645D">
        <w:rPr>
          <w:rFonts w:ascii="Arial" w:hAnsi="Arial" w:cs="Arial"/>
          <w:lang w:val="fr-FR"/>
        </w:rPr>
        <w:t>“</w:t>
      </w:r>
      <w:r w:rsidR="007E76E6" w:rsidRPr="005571C5">
        <w:rPr>
          <w:rFonts w:ascii="Arial" w:hAnsi="Arial" w:cs="Arial"/>
          <w:color w:val="000000"/>
          <w:lang w:val="fr-FR"/>
        </w:rPr>
        <w:t>À”</w:t>
      </w:r>
      <w:r w:rsidRPr="00C0645D">
        <w:rPr>
          <w:rFonts w:ascii="Arial" w:hAnsi="Arial" w:cs="Arial"/>
          <w:lang w:val="fr-FR"/>
        </w:rPr>
        <w:t xml:space="preserve"> doivent indiquer les dates </w:t>
      </w:r>
      <w:r w:rsidRPr="005571C5">
        <w:rPr>
          <w:rFonts w:ascii="Arial" w:hAnsi="Arial" w:cs="Arial"/>
          <w:color w:val="000000"/>
          <w:lang w:val="fr-FR"/>
        </w:rPr>
        <w:t>correspondant à la période durant laquelle</w:t>
      </w:r>
      <w:r w:rsidRPr="00C0645D">
        <w:rPr>
          <w:rFonts w:ascii="Arial" w:hAnsi="Arial" w:cs="Arial"/>
          <w:lang w:val="fr-FR"/>
        </w:rPr>
        <w:t xml:space="preserve"> le système a été utilisé au format ST.2 de l</w:t>
      </w:r>
      <w:r w:rsidR="007E76E6" w:rsidRPr="00C0645D">
        <w:rPr>
          <w:rFonts w:ascii="Arial" w:hAnsi="Arial" w:cs="Arial"/>
          <w:lang w:val="fr-FR"/>
        </w:rPr>
        <w:t>’</w:t>
      </w:r>
      <w:r w:rsidRPr="00C0645D">
        <w:rPr>
          <w:rFonts w:ascii="Arial" w:hAnsi="Arial" w:cs="Arial"/>
          <w:lang w:val="fr-FR"/>
        </w:rPr>
        <w:t>OMPI</w:t>
      </w:r>
      <w:r w:rsidR="005571C5" w:rsidRPr="00C0645D">
        <w:rPr>
          <w:rFonts w:ascii="Arial" w:hAnsi="Arial" w:cs="Arial"/>
          <w:lang w:val="fr-FR"/>
        </w:rPr>
        <w:t xml:space="preserve">.  </w:t>
      </w:r>
      <w:r w:rsidRPr="00C0645D">
        <w:rPr>
          <w:rFonts w:ascii="Arial" w:hAnsi="Arial" w:cs="Arial"/>
          <w:lang w:val="fr-FR"/>
        </w:rPr>
        <w:t xml:space="preserve">Si </w:t>
      </w:r>
      <w:r w:rsidRPr="005571C5">
        <w:rPr>
          <w:rFonts w:ascii="Arial" w:hAnsi="Arial" w:cs="Arial"/>
          <w:color w:val="000000"/>
          <w:lang w:val="fr-FR"/>
        </w:rPr>
        <w:t>l</w:t>
      </w:r>
      <w:r w:rsidRPr="00C0645D">
        <w:rPr>
          <w:rFonts w:ascii="Arial" w:hAnsi="Arial" w:cs="Arial"/>
          <w:lang w:val="fr-FR"/>
        </w:rPr>
        <w:t xml:space="preserve">es dates précises ne sont pas </w:t>
      </w:r>
      <w:r w:rsidRPr="005571C5">
        <w:rPr>
          <w:rFonts w:ascii="Arial" w:hAnsi="Arial" w:cs="Arial"/>
          <w:color w:val="000000"/>
          <w:lang w:val="fr-FR"/>
        </w:rPr>
        <w:t>connues</w:t>
      </w:r>
      <w:r w:rsidRPr="00C0645D">
        <w:rPr>
          <w:rFonts w:ascii="Arial" w:hAnsi="Arial" w:cs="Arial"/>
          <w:lang w:val="fr-FR"/>
        </w:rPr>
        <w:t>, veuillez indiquer l</w:t>
      </w:r>
      <w:r w:rsidR="007E76E6" w:rsidRPr="00C0645D">
        <w:rPr>
          <w:rFonts w:ascii="Arial" w:hAnsi="Arial" w:cs="Arial"/>
          <w:lang w:val="fr-FR"/>
        </w:rPr>
        <w:t>’</w:t>
      </w:r>
      <w:r w:rsidRPr="00C0645D">
        <w:rPr>
          <w:rFonts w:ascii="Arial" w:hAnsi="Arial" w:cs="Arial"/>
          <w:lang w:val="fr-FR"/>
        </w:rPr>
        <w:t>année.</w:t>
      </w:r>
    </w:p>
    <w:p w14:paraId="1A4440C4" w14:textId="155A0C31" w:rsidR="00002562" w:rsidRPr="005571C5" w:rsidRDefault="00002562" w:rsidP="00002562">
      <w:pPr>
        <w:pStyle w:val="ListParagraph"/>
        <w:numPr>
          <w:ilvl w:val="0"/>
          <w:numId w:val="5"/>
        </w:numPr>
        <w:rPr>
          <w:rFonts w:ascii="Arial" w:hAnsi="Arial" w:cs="Arial"/>
          <w:lang w:val="fr-FR"/>
        </w:rPr>
      </w:pPr>
      <w:r w:rsidRPr="00C0645D">
        <w:rPr>
          <w:rFonts w:ascii="Arial" w:hAnsi="Arial" w:cs="Arial"/>
          <w:lang w:val="fr-FR"/>
        </w:rPr>
        <w:t>Si un système de numérotation est utilisé</w:t>
      </w:r>
      <w:r w:rsidRPr="005571C5">
        <w:rPr>
          <w:rFonts w:ascii="Arial" w:hAnsi="Arial" w:cs="Arial"/>
          <w:color w:val="000000"/>
          <w:lang w:val="fr-FR"/>
        </w:rPr>
        <w:t xml:space="preserve"> </w:t>
      </w:r>
      <w:r w:rsidRPr="00C0645D">
        <w:rPr>
          <w:rFonts w:ascii="Arial" w:hAnsi="Arial" w:cs="Arial"/>
          <w:lang w:val="fr-FR"/>
        </w:rPr>
        <w:t xml:space="preserve">actuellement, </w:t>
      </w:r>
      <w:r w:rsidRPr="005571C5">
        <w:rPr>
          <w:rFonts w:ascii="Arial" w:hAnsi="Arial" w:cs="Arial"/>
          <w:color w:val="000000"/>
          <w:lang w:val="fr-FR"/>
        </w:rPr>
        <w:t>indiquer</w:t>
      </w:r>
      <w:r w:rsidRPr="00C0645D">
        <w:rPr>
          <w:rFonts w:ascii="Arial" w:hAnsi="Arial" w:cs="Arial"/>
          <w:lang w:val="fr-FR"/>
        </w:rPr>
        <w:t xml:space="preserve"> </w:t>
      </w:r>
      <w:r w:rsidR="007E76E6" w:rsidRPr="00C0645D">
        <w:rPr>
          <w:rFonts w:ascii="Arial" w:hAnsi="Arial" w:cs="Arial"/>
          <w:lang w:val="fr-FR"/>
        </w:rPr>
        <w:t>“p</w:t>
      </w:r>
      <w:r w:rsidRPr="00C0645D">
        <w:rPr>
          <w:rFonts w:ascii="Arial" w:hAnsi="Arial" w:cs="Arial"/>
          <w:lang w:val="fr-FR"/>
        </w:rPr>
        <w:t>résen</w:t>
      </w:r>
      <w:r w:rsidR="007E76E6" w:rsidRPr="00C0645D">
        <w:rPr>
          <w:rFonts w:ascii="Arial" w:hAnsi="Arial" w:cs="Arial"/>
          <w:lang w:val="fr-FR"/>
        </w:rPr>
        <w:t>t”</w:t>
      </w:r>
      <w:r w:rsidRPr="00C0645D">
        <w:rPr>
          <w:rFonts w:ascii="Arial" w:hAnsi="Arial" w:cs="Arial"/>
          <w:lang w:val="fr-FR"/>
        </w:rPr>
        <w:t xml:space="preserve"> dans la colonne </w:t>
      </w:r>
      <w:r w:rsidR="007E76E6" w:rsidRPr="00C0645D">
        <w:rPr>
          <w:rFonts w:ascii="Arial" w:hAnsi="Arial" w:cs="Arial"/>
          <w:lang w:val="fr-FR"/>
        </w:rPr>
        <w:t>“</w:t>
      </w:r>
      <w:r w:rsidR="007E76E6" w:rsidRPr="005571C5">
        <w:rPr>
          <w:rFonts w:ascii="Arial" w:hAnsi="Arial" w:cs="Arial"/>
          <w:color w:val="000000"/>
          <w:lang w:val="fr-FR"/>
        </w:rPr>
        <w:t>À”</w:t>
      </w:r>
      <w:r w:rsidRPr="00C0645D">
        <w:rPr>
          <w:rFonts w:ascii="Arial" w:hAnsi="Arial" w:cs="Arial"/>
          <w:lang w:val="fr-FR"/>
        </w:rPr>
        <w:t>.</w:t>
      </w:r>
    </w:p>
    <w:p w14:paraId="7AB55198" w14:textId="6A3ADFDA" w:rsidR="00002562" w:rsidRPr="005571C5" w:rsidRDefault="00002562" w:rsidP="00002562">
      <w:pPr>
        <w:pStyle w:val="ListParagraph"/>
        <w:numPr>
          <w:ilvl w:val="0"/>
          <w:numId w:val="5"/>
        </w:numPr>
        <w:rPr>
          <w:rFonts w:ascii="Arial" w:hAnsi="Arial" w:cs="Arial"/>
          <w:lang w:val="fr-FR"/>
        </w:rPr>
      </w:pPr>
      <w:r w:rsidRPr="00C0645D">
        <w:rPr>
          <w:rFonts w:ascii="Arial" w:hAnsi="Arial" w:cs="Arial"/>
          <w:lang w:val="fr-FR"/>
        </w:rPr>
        <w:t xml:space="preserve">Si </w:t>
      </w:r>
      <w:r w:rsidRPr="005571C5">
        <w:rPr>
          <w:rFonts w:ascii="Arial" w:hAnsi="Arial" w:cs="Arial"/>
          <w:color w:val="000000"/>
          <w:lang w:val="fr-FR"/>
        </w:rPr>
        <w:t xml:space="preserve">aucun </w:t>
      </w:r>
      <w:r w:rsidRPr="00C0645D">
        <w:rPr>
          <w:rFonts w:ascii="Arial" w:hAnsi="Arial" w:cs="Arial"/>
          <w:lang w:val="fr-FR"/>
        </w:rPr>
        <w:t>système de numérotation n</w:t>
      </w:r>
      <w:r w:rsidR="007E76E6" w:rsidRPr="00C0645D">
        <w:rPr>
          <w:rFonts w:ascii="Arial" w:hAnsi="Arial" w:cs="Arial"/>
          <w:lang w:val="fr-FR"/>
        </w:rPr>
        <w:t>’</w:t>
      </w:r>
      <w:r w:rsidRPr="00C0645D">
        <w:rPr>
          <w:rFonts w:ascii="Arial" w:hAnsi="Arial" w:cs="Arial"/>
          <w:lang w:val="fr-FR"/>
        </w:rPr>
        <w:t>est utilisé</w:t>
      </w:r>
      <w:r w:rsidR="006F3358" w:rsidRPr="00C0645D">
        <w:rPr>
          <w:rFonts w:ascii="Arial" w:hAnsi="Arial" w:cs="Arial"/>
          <w:lang w:val="fr-FR"/>
        </w:rPr>
        <w:t xml:space="preserve"> actuellement</w:t>
      </w:r>
      <w:r w:rsidRPr="00C0645D">
        <w:rPr>
          <w:rFonts w:ascii="Arial" w:hAnsi="Arial" w:cs="Arial"/>
          <w:lang w:val="fr-FR"/>
        </w:rPr>
        <w:t xml:space="preserve">, indiquer la date de début prévue dans la colonne </w:t>
      </w:r>
      <w:r w:rsidR="007E76E6" w:rsidRPr="00C0645D">
        <w:rPr>
          <w:rFonts w:ascii="Arial" w:hAnsi="Arial" w:cs="Arial"/>
          <w:lang w:val="fr-FR"/>
        </w:rPr>
        <w:t>“</w:t>
      </w:r>
      <w:r w:rsidR="007E76E6" w:rsidRPr="005571C5">
        <w:rPr>
          <w:rFonts w:ascii="Arial" w:hAnsi="Arial" w:cs="Arial"/>
          <w:color w:val="000000"/>
          <w:lang w:val="fr-FR"/>
        </w:rPr>
        <w:t>De”</w:t>
      </w:r>
      <w:r w:rsidRPr="00C0645D">
        <w:rPr>
          <w:rFonts w:ascii="Arial" w:hAnsi="Arial" w:cs="Arial"/>
          <w:lang w:val="fr-FR"/>
        </w:rPr>
        <w:t xml:space="preserve"> si </w:t>
      </w:r>
      <w:r w:rsidRPr="005571C5">
        <w:rPr>
          <w:rFonts w:ascii="Arial" w:hAnsi="Arial" w:cs="Arial"/>
          <w:color w:val="000000"/>
          <w:lang w:val="fr-FR"/>
        </w:rPr>
        <w:t>celle</w:t>
      </w:r>
      <w:r w:rsidR="007E76E6" w:rsidRPr="005571C5">
        <w:rPr>
          <w:rFonts w:ascii="Arial" w:hAnsi="Arial" w:cs="Arial"/>
          <w:color w:val="000000"/>
          <w:lang w:val="fr-FR"/>
        </w:rPr>
        <w:t>-</w:t>
      </w:r>
      <w:r w:rsidRPr="005571C5">
        <w:rPr>
          <w:rFonts w:ascii="Arial" w:hAnsi="Arial" w:cs="Arial"/>
          <w:color w:val="000000"/>
          <w:lang w:val="fr-FR"/>
        </w:rPr>
        <w:t xml:space="preserve">ci </w:t>
      </w:r>
      <w:r w:rsidRPr="00C0645D">
        <w:rPr>
          <w:rFonts w:ascii="Arial" w:hAnsi="Arial" w:cs="Arial"/>
          <w:lang w:val="fr-FR"/>
        </w:rPr>
        <w:t>est connue,</w:t>
      </w:r>
      <w:r w:rsidRPr="005571C5">
        <w:rPr>
          <w:rFonts w:ascii="Arial" w:hAnsi="Arial" w:cs="Arial"/>
          <w:color w:val="000000"/>
          <w:lang w:val="fr-FR"/>
        </w:rPr>
        <w:t xml:space="preserve"> sinon,</w:t>
      </w:r>
      <w:r w:rsidRPr="00C0645D">
        <w:rPr>
          <w:rFonts w:ascii="Arial" w:hAnsi="Arial" w:cs="Arial"/>
          <w:lang w:val="fr-FR"/>
        </w:rPr>
        <w:t xml:space="preserve"> laisser cette colonne vid</w:t>
      </w:r>
      <w:r w:rsidRPr="005571C5">
        <w:rPr>
          <w:rFonts w:ascii="Arial" w:hAnsi="Arial" w:cs="Arial"/>
          <w:color w:val="000000"/>
          <w:lang w:val="fr-FR"/>
        </w:rPr>
        <w:t>e</w:t>
      </w:r>
      <w:r w:rsidR="005571C5" w:rsidRPr="00C0645D">
        <w:rPr>
          <w:rFonts w:ascii="Arial" w:hAnsi="Arial" w:cs="Arial"/>
          <w:lang w:val="fr-FR"/>
        </w:rPr>
        <w:t xml:space="preserve">.  </w:t>
      </w:r>
      <w:r w:rsidRPr="00C0645D">
        <w:rPr>
          <w:rFonts w:ascii="Arial" w:hAnsi="Arial" w:cs="Arial"/>
          <w:lang w:val="fr-FR"/>
        </w:rPr>
        <w:t>Laisse</w:t>
      </w:r>
      <w:r w:rsidRPr="005571C5">
        <w:rPr>
          <w:rFonts w:ascii="Arial" w:hAnsi="Arial" w:cs="Arial"/>
          <w:color w:val="000000"/>
          <w:lang w:val="fr-FR"/>
        </w:rPr>
        <w:t xml:space="preserve">r </w:t>
      </w:r>
      <w:r w:rsidRPr="00C0645D">
        <w:rPr>
          <w:rFonts w:ascii="Arial" w:hAnsi="Arial" w:cs="Arial"/>
          <w:lang w:val="fr-FR"/>
        </w:rPr>
        <w:t xml:space="preserve">la colonne </w:t>
      </w:r>
      <w:r w:rsidR="007E76E6" w:rsidRPr="00C0645D">
        <w:rPr>
          <w:rFonts w:ascii="Arial" w:hAnsi="Arial" w:cs="Arial"/>
          <w:lang w:val="fr-FR"/>
        </w:rPr>
        <w:t>“</w:t>
      </w:r>
      <w:r w:rsidR="007E76E6" w:rsidRPr="005571C5">
        <w:rPr>
          <w:rFonts w:ascii="Arial" w:hAnsi="Arial" w:cs="Arial"/>
          <w:color w:val="000000"/>
          <w:lang w:val="fr-FR"/>
        </w:rPr>
        <w:t>À”</w:t>
      </w:r>
      <w:r w:rsidRPr="005571C5">
        <w:rPr>
          <w:rFonts w:ascii="Arial" w:hAnsi="Arial" w:cs="Arial"/>
          <w:color w:val="000000"/>
          <w:lang w:val="fr-FR"/>
        </w:rPr>
        <w:t xml:space="preserve"> vide</w:t>
      </w:r>
      <w:r w:rsidRPr="00C0645D">
        <w:rPr>
          <w:rFonts w:ascii="Arial" w:hAnsi="Arial" w:cs="Arial"/>
          <w:lang w:val="fr-FR"/>
        </w:rPr>
        <w:t>.</w:t>
      </w:r>
    </w:p>
    <w:p w14:paraId="6C3734BD" w14:textId="46ED74F7" w:rsidR="00002562" w:rsidRPr="005571C5" w:rsidRDefault="00C61D82" w:rsidP="00C61D82">
      <w:pPr>
        <w:pStyle w:val="ListParagraph"/>
        <w:numPr>
          <w:ilvl w:val="0"/>
          <w:numId w:val="5"/>
        </w:numPr>
        <w:rPr>
          <w:rFonts w:ascii="Arial" w:hAnsi="Arial" w:cs="Arial"/>
          <w:lang w:val="fr-FR"/>
        </w:rPr>
      </w:pPr>
      <w:r w:rsidRPr="00C0645D">
        <w:rPr>
          <w:rFonts w:ascii="Arial" w:hAnsi="Arial" w:cs="Arial"/>
          <w:lang w:val="fr-FR"/>
        </w:rPr>
        <w:lastRenderedPageBreak/>
        <w:t xml:space="preserve">Dans la colonne des explications, veuillez </w:t>
      </w:r>
      <w:r w:rsidR="00CF7A03" w:rsidRPr="005571C5">
        <w:rPr>
          <w:rFonts w:ascii="Arial" w:hAnsi="Arial" w:cs="Arial"/>
          <w:color w:val="000000"/>
          <w:lang w:val="fr-FR"/>
        </w:rPr>
        <w:t>indiquer à quoi sert l</w:t>
      </w:r>
      <w:r w:rsidRPr="005571C5">
        <w:rPr>
          <w:rFonts w:ascii="Arial" w:hAnsi="Arial" w:cs="Arial"/>
          <w:color w:val="000000"/>
          <w:lang w:val="fr-FR"/>
        </w:rPr>
        <w:t xml:space="preserve">e </w:t>
      </w:r>
      <w:r w:rsidRPr="00C0645D">
        <w:rPr>
          <w:rFonts w:ascii="Arial" w:hAnsi="Arial" w:cs="Arial"/>
          <w:lang w:val="fr-FR"/>
        </w:rPr>
        <w:t>système de numérotation</w:t>
      </w:r>
      <w:r w:rsidRPr="005571C5">
        <w:rPr>
          <w:rFonts w:ascii="Arial" w:hAnsi="Arial" w:cs="Arial"/>
          <w:color w:val="000000"/>
          <w:lang w:val="fr-FR"/>
        </w:rPr>
        <w:t xml:space="preserve"> </w:t>
      </w:r>
      <w:r w:rsidRPr="00C0645D">
        <w:rPr>
          <w:rFonts w:ascii="Arial" w:hAnsi="Arial" w:cs="Arial"/>
          <w:lang w:val="fr-FR"/>
        </w:rPr>
        <w:t>(publication</w:t>
      </w:r>
      <w:r w:rsidR="00CF7A03" w:rsidRPr="00C0645D">
        <w:rPr>
          <w:rFonts w:ascii="Arial" w:hAnsi="Arial" w:cs="Arial"/>
          <w:lang w:val="fr-FR"/>
        </w:rPr>
        <w:t>s</w:t>
      </w:r>
      <w:r w:rsidRPr="00C0645D">
        <w:rPr>
          <w:rFonts w:ascii="Arial" w:hAnsi="Arial" w:cs="Arial"/>
          <w:lang w:val="fr-FR"/>
        </w:rPr>
        <w:t>, enregistrement</w:t>
      </w:r>
      <w:r w:rsidR="00CF7A03" w:rsidRPr="00C0645D">
        <w:rPr>
          <w:rFonts w:ascii="Arial" w:hAnsi="Arial" w:cs="Arial"/>
          <w:lang w:val="fr-FR"/>
        </w:rPr>
        <w:t>s</w:t>
      </w:r>
      <w:r w:rsidRPr="00C0645D">
        <w:rPr>
          <w:rFonts w:ascii="Arial" w:hAnsi="Arial" w:cs="Arial"/>
          <w:lang w:val="fr-FR"/>
        </w:rPr>
        <w:t xml:space="preserve"> ou les deux) et </w:t>
      </w:r>
      <w:r w:rsidR="00E77402" w:rsidRPr="00C0645D">
        <w:rPr>
          <w:rFonts w:ascii="Arial" w:hAnsi="Arial" w:cs="Arial"/>
          <w:lang w:val="fr-FR"/>
        </w:rPr>
        <w:t>décrire</w:t>
      </w:r>
      <w:r w:rsidRPr="00C0645D">
        <w:rPr>
          <w:rFonts w:ascii="Arial" w:hAnsi="Arial" w:cs="Arial"/>
          <w:lang w:val="fr-FR"/>
        </w:rPr>
        <w:t xml:space="preserve"> </w:t>
      </w:r>
      <w:r w:rsidRPr="005571C5">
        <w:rPr>
          <w:rFonts w:ascii="Arial" w:hAnsi="Arial" w:cs="Arial"/>
          <w:color w:val="000000"/>
          <w:lang w:val="fr-FR"/>
        </w:rPr>
        <w:t>le format utilisé</w:t>
      </w:r>
      <w:r w:rsidRPr="00C0645D">
        <w:rPr>
          <w:rFonts w:ascii="Arial" w:hAnsi="Arial" w:cs="Arial"/>
          <w:lang w:val="fr-FR"/>
        </w:rPr>
        <w:t>.</w:t>
      </w:r>
    </w:p>
    <w:p w14:paraId="1D91CB35" w14:textId="28A4ACD6" w:rsidR="00002562" w:rsidRPr="005571C5" w:rsidRDefault="00C61D82" w:rsidP="00C61D82">
      <w:pPr>
        <w:pStyle w:val="ListParagraph"/>
        <w:numPr>
          <w:ilvl w:val="0"/>
          <w:numId w:val="5"/>
        </w:numPr>
        <w:rPr>
          <w:rFonts w:ascii="Arial" w:hAnsi="Arial" w:cs="Arial"/>
          <w:lang w:val="fr-FR"/>
        </w:rPr>
      </w:pPr>
      <w:r w:rsidRPr="00C0645D">
        <w:rPr>
          <w:rFonts w:ascii="Arial" w:hAnsi="Arial" w:cs="Arial"/>
          <w:lang w:val="fr-FR"/>
        </w:rPr>
        <w:t xml:space="preserve">Un seul format de numérotation devrait être </w:t>
      </w:r>
      <w:r w:rsidRPr="005571C5">
        <w:rPr>
          <w:rFonts w:ascii="Arial" w:hAnsi="Arial" w:cs="Arial"/>
          <w:color w:val="000000"/>
          <w:lang w:val="fr-FR"/>
        </w:rPr>
        <w:t xml:space="preserve">indiqué </w:t>
      </w:r>
      <w:r w:rsidRPr="00C0645D">
        <w:rPr>
          <w:rFonts w:ascii="Arial" w:hAnsi="Arial" w:cs="Arial"/>
          <w:lang w:val="fr-FR"/>
        </w:rPr>
        <w:t>par ligne</w:t>
      </w:r>
      <w:r w:rsidR="005571C5" w:rsidRPr="00C0645D">
        <w:rPr>
          <w:rFonts w:ascii="Arial" w:hAnsi="Arial" w:cs="Arial"/>
          <w:lang w:val="fr-FR"/>
        </w:rPr>
        <w:t xml:space="preserve">.  </w:t>
      </w:r>
      <w:r w:rsidRPr="00C0645D">
        <w:rPr>
          <w:rFonts w:ascii="Arial" w:hAnsi="Arial" w:cs="Arial"/>
          <w:lang w:val="fr-FR"/>
        </w:rPr>
        <w:t>Ajouter autant de lignes que nécessaire pour couvrir vos systèmes de numérotation.</w:t>
      </w:r>
    </w:p>
    <w:p w14:paraId="54574C13" w14:textId="34687CB6" w:rsidR="00002562" w:rsidRPr="005571C5" w:rsidRDefault="00C61D82" w:rsidP="00C61D82">
      <w:pPr>
        <w:pStyle w:val="ListParagraph"/>
        <w:numPr>
          <w:ilvl w:val="0"/>
          <w:numId w:val="5"/>
        </w:numPr>
        <w:rPr>
          <w:rFonts w:ascii="Arial" w:hAnsi="Arial" w:cs="Arial"/>
          <w:lang w:val="fr-FR"/>
        </w:rPr>
      </w:pPr>
      <w:r w:rsidRPr="00C0645D">
        <w:rPr>
          <w:rFonts w:ascii="Arial" w:hAnsi="Arial" w:cs="Arial"/>
          <w:lang w:val="fr-FR"/>
        </w:rPr>
        <w:t>Les type</w:t>
      </w:r>
      <w:r w:rsidRPr="005571C5">
        <w:rPr>
          <w:rFonts w:ascii="Arial" w:hAnsi="Arial" w:cs="Arial"/>
          <w:color w:val="000000"/>
          <w:lang w:val="fr-FR"/>
        </w:rPr>
        <w:t>s</w:t>
      </w:r>
      <w:r w:rsidRPr="00C0645D">
        <w:rPr>
          <w:rFonts w:ascii="Arial" w:hAnsi="Arial" w:cs="Arial"/>
          <w:lang w:val="fr-FR"/>
        </w:rPr>
        <w:t xml:space="preserve"> de droits de propriété intellectuelle</w:t>
      </w:r>
      <w:r w:rsidRPr="005571C5">
        <w:rPr>
          <w:rFonts w:ascii="Arial" w:hAnsi="Arial" w:cs="Arial"/>
          <w:color w:val="000000"/>
          <w:lang w:val="fr-FR"/>
        </w:rPr>
        <w:t xml:space="preserve"> les plus courants</w:t>
      </w:r>
      <w:r w:rsidRPr="00C0645D">
        <w:rPr>
          <w:rFonts w:ascii="Arial" w:hAnsi="Arial" w:cs="Arial"/>
          <w:lang w:val="fr-FR"/>
        </w:rPr>
        <w:t xml:space="preserve"> sont énumérés dans le tableau</w:t>
      </w:r>
      <w:r w:rsidR="005571C5" w:rsidRPr="00C0645D">
        <w:rPr>
          <w:rFonts w:ascii="Arial" w:hAnsi="Arial" w:cs="Arial"/>
          <w:lang w:val="fr-FR"/>
        </w:rPr>
        <w:t xml:space="preserve">.  </w:t>
      </w:r>
      <w:r w:rsidRPr="00C0645D">
        <w:rPr>
          <w:rFonts w:ascii="Arial" w:hAnsi="Arial" w:cs="Arial"/>
          <w:lang w:val="fr-FR"/>
        </w:rPr>
        <w:t xml:space="preserve">Si votre </w:t>
      </w:r>
      <w:r w:rsidRPr="005571C5">
        <w:rPr>
          <w:rFonts w:ascii="Arial" w:hAnsi="Arial" w:cs="Arial"/>
          <w:color w:val="000000"/>
          <w:lang w:val="fr-FR"/>
        </w:rPr>
        <w:t>o</w:t>
      </w:r>
      <w:r w:rsidRPr="00C0645D">
        <w:rPr>
          <w:rFonts w:ascii="Arial" w:hAnsi="Arial" w:cs="Arial"/>
          <w:lang w:val="fr-FR"/>
        </w:rPr>
        <w:t xml:space="preserve">ffice </w:t>
      </w:r>
      <w:r w:rsidR="00185BF4" w:rsidRPr="00C0645D">
        <w:rPr>
          <w:rFonts w:ascii="Arial" w:hAnsi="Arial" w:cs="Arial"/>
          <w:lang w:val="fr-FR"/>
        </w:rPr>
        <w:t>prévoit</w:t>
      </w:r>
      <w:r w:rsidRPr="00C0645D">
        <w:rPr>
          <w:rFonts w:ascii="Arial" w:hAnsi="Arial" w:cs="Arial"/>
          <w:lang w:val="fr-FR"/>
        </w:rPr>
        <w:t xml:space="preserve"> un type de droit de propriété industrielle qui ne figure pas </w:t>
      </w:r>
      <w:r w:rsidRPr="005571C5">
        <w:rPr>
          <w:rFonts w:ascii="Arial" w:hAnsi="Arial" w:cs="Arial"/>
          <w:color w:val="000000"/>
          <w:lang w:val="fr-FR"/>
        </w:rPr>
        <w:t xml:space="preserve">dans </w:t>
      </w:r>
      <w:r w:rsidRPr="00C0645D">
        <w:rPr>
          <w:rFonts w:ascii="Arial" w:hAnsi="Arial" w:cs="Arial"/>
          <w:lang w:val="fr-FR"/>
        </w:rPr>
        <w:t xml:space="preserve">la liste, veuillez </w:t>
      </w:r>
      <w:r w:rsidRPr="005571C5">
        <w:rPr>
          <w:rFonts w:ascii="Arial" w:hAnsi="Arial" w:cs="Arial"/>
          <w:color w:val="000000"/>
          <w:lang w:val="fr-FR"/>
        </w:rPr>
        <w:t>l</w:t>
      </w:r>
      <w:r w:rsidR="007E76E6" w:rsidRPr="005571C5">
        <w:rPr>
          <w:rFonts w:ascii="Arial" w:hAnsi="Arial" w:cs="Arial"/>
          <w:color w:val="000000"/>
          <w:lang w:val="fr-FR"/>
        </w:rPr>
        <w:t>’</w:t>
      </w:r>
      <w:r w:rsidRPr="005571C5">
        <w:rPr>
          <w:rFonts w:ascii="Arial" w:hAnsi="Arial" w:cs="Arial"/>
          <w:color w:val="000000"/>
          <w:lang w:val="fr-FR"/>
        </w:rPr>
        <w:t>ajouter dans</w:t>
      </w:r>
      <w:r w:rsidRPr="00C0645D">
        <w:rPr>
          <w:rFonts w:ascii="Arial" w:hAnsi="Arial" w:cs="Arial"/>
          <w:lang w:val="fr-FR"/>
        </w:rPr>
        <w:t xml:space="preserve"> vos réponses.</w:t>
      </w:r>
    </w:p>
    <w:p w14:paraId="0CBA76D2" w14:textId="16CC6F7D" w:rsidR="00036298" w:rsidRPr="005571C5" w:rsidRDefault="00C61D82" w:rsidP="00C61D82">
      <w:pPr>
        <w:keepNext/>
        <w:keepLines/>
        <w:rPr>
          <w:rFonts w:ascii="Arial" w:hAnsi="Arial" w:cs="Arial"/>
          <w:u w:val="single"/>
          <w:lang w:val="fr-FR"/>
        </w:rPr>
      </w:pPr>
      <w:r w:rsidRPr="00C0645D">
        <w:rPr>
          <w:rFonts w:ascii="Arial" w:hAnsi="Arial" w:cs="Arial"/>
          <w:u w:val="single"/>
          <w:lang w:val="fr-FR"/>
        </w:rPr>
        <w:t>Exemples</w:t>
      </w:r>
    </w:p>
    <w:tbl>
      <w:tblPr>
        <w:tblStyle w:val="TableGrid"/>
        <w:tblW w:w="9535" w:type="dxa"/>
        <w:jc w:val="center"/>
        <w:shd w:val="pct10" w:color="auto" w:fill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2015"/>
        <w:gridCol w:w="1295"/>
        <w:gridCol w:w="1219"/>
        <w:gridCol w:w="3127"/>
      </w:tblGrid>
      <w:tr w:rsidR="00E66084" w:rsidRPr="005571C5" w14:paraId="37FC5C9C" w14:textId="77777777" w:rsidTr="00224080">
        <w:trPr>
          <w:jc w:val="center"/>
        </w:trPr>
        <w:tc>
          <w:tcPr>
            <w:tcW w:w="1975" w:type="dxa"/>
            <w:shd w:val="pct10" w:color="auto" w:fill="auto"/>
          </w:tcPr>
          <w:p w14:paraId="365442ED" w14:textId="3B1CC30D" w:rsidR="005F6A9D" w:rsidRPr="005571C5" w:rsidRDefault="00C61D82" w:rsidP="00C61D82">
            <w:pPr>
              <w:keepNext/>
              <w:keepLines/>
              <w:rPr>
                <w:rFonts w:ascii="Arial" w:hAnsi="Arial" w:cs="Arial"/>
                <w:b/>
                <w:lang w:val="fr-FR"/>
              </w:rPr>
            </w:pPr>
            <w:r w:rsidRPr="00C0645D">
              <w:rPr>
                <w:rFonts w:ascii="Arial" w:hAnsi="Arial" w:cs="Arial"/>
                <w:b/>
                <w:lang w:val="fr-FR"/>
              </w:rPr>
              <w:t>Type de droit</w:t>
            </w:r>
          </w:p>
        </w:tc>
        <w:tc>
          <w:tcPr>
            <w:tcW w:w="1594" w:type="dxa"/>
            <w:shd w:val="pct10" w:color="auto" w:fill="auto"/>
          </w:tcPr>
          <w:p w14:paraId="59985B62" w14:textId="29F125C9" w:rsidR="005F6A9D" w:rsidRPr="005571C5" w:rsidRDefault="00C61D82" w:rsidP="00C61D82">
            <w:pPr>
              <w:keepNext/>
              <w:keepLines/>
              <w:rPr>
                <w:rFonts w:ascii="Arial" w:hAnsi="Arial" w:cs="Arial"/>
                <w:b/>
                <w:lang w:val="fr-FR"/>
              </w:rPr>
            </w:pPr>
            <w:r w:rsidRPr="00C0645D">
              <w:rPr>
                <w:rFonts w:ascii="Arial" w:hAnsi="Arial" w:cs="Arial"/>
                <w:b/>
                <w:lang w:val="fr-FR"/>
              </w:rPr>
              <w:t xml:space="preserve">Exemple de numéro de </w:t>
            </w:r>
            <w:r w:rsidRPr="005571C5">
              <w:rPr>
                <w:rFonts w:ascii="Arial" w:hAnsi="Arial" w:cs="Arial"/>
                <w:b/>
                <w:color w:val="000000"/>
                <w:lang w:val="fr-FR"/>
              </w:rPr>
              <w:t>p</w:t>
            </w:r>
            <w:r w:rsidRPr="00C0645D">
              <w:rPr>
                <w:rFonts w:ascii="Arial" w:hAnsi="Arial" w:cs="Arial"/>
                <w:b/>
                <w:lang w:val="fr-FR"/>
              </w:rPr>
              <w:t>ublication ou d</w:t>
            </w:r>
            <w:r w:rsidR="007E76E6" w:rsidRPr="00C0645D">
              <w:rPr>
                <w:rFonts w:ascii="Arial" w:hAnsi="Arial" w:cs="Arial"/>
                <w:b/>
                <w:lang w:val="fr-FR"/>
              </w:rPr>
              <w:t>’</w:t>
            </w:r>
            <w:r w:rsidRPr="00C0645D">
              <w:rPr>
                <w:rFonts w:ascii="Arial" w:hAnsi="Arial" w:cs="Arial"/>
                <w:b/>
                <w:lang w:val="fr-FR"/>
              </w:rPr>
              <w:t>enregistrement</w:t>
            </w:r>
          </w:p>
        </w:tc>
        <w:tc>
          <w:tcPr>
            <w:tcW w:w="1376" w:type="dxa"/>
            <w:shd w:val="pct10" w:color="auto" w:fill="auto"/>
          </w:tcPr>
          <w:p w14:paraId="44F69DE9" w14:textId="692EA630" w:rsidR="005F6A9D" w:rsidRPr="005571C5" w:rsidRDefault="00C61D82" w:rsidP="00C61D82">
            <w:pPr>
              <w:keepNext/>
              <w:keepLines/>
              <w:rPr>
                <w:rFonts w:ascii="Arial" w:hAnsi="Arial" w:cs="Arial"/>
                <w:b/>
                <w:lang w:val="fr-FR"/>
              </w:rPr>
            </w:pPr>
            <w:r w:rsidRPr="005571C5">
              <w:rPr>
                <w:rFonts w:ascii="Arial" w:hAnsi="Arial" w:cs="Arial"/>
                <w:b/>
                <w:color w:val="000000"/>
                <w:lang w:val="fr-FR"/>
              </w:rPr>
              <w:t>De</w:t>
            </w:r>
          </w:p>
        </w:tc>
        <w:tc>
          <w:tcPr>
            <w:tcW w:w="1260" w:type="dxa"/>
            <w:shd w:val="pct10" w:color="auto" w:fill="auto"/>
          </w:tcPr>
          <w:p w14:paraId="4414CF48" w14:textId="22D5EAC2" w:rsidR="005F6A9D" w:rsidRPr="005571C5" w:rsidRDefault="00C61D82" w:rsidP="00C61D82">
            <w:pPr>
              <w:keepNext/>
              <w:keepLines/>
              <w:rPr>
                <w:rFonts w:ascii="Arial" w:hAnsi="Arial" w:cs="Arial"/>
                <w:b/>
                <w:lang w:val="fr-FR"/>
              </w:rPr>
            </w:pPr>
            <w:r w:rsidRPr="005571C5">
              <w:rPr>
                <w:rFonts w:ascii="Arial" w:hAnsi="Arial" w:cs="Arial"/>
                <w:b/>
                <w:color w:val="000000"/>
                <w:lang w:val="fr-FR"/>
              </w:rPr>
              <w:t>À</w:t>
            </w:r>
          </w:p>
        </w:tc>
        <w:tc>
          <w:tcPr>
            <w:tcW w:w="3330" w:type="dxa"/>
            <w:shd w:val="pct10" w:color="auto" w:fill="auto"/>
          </w:tcPr>
          <w:p w14:paraId="6D60DC9D" w14:textId="41525790" w:rsidR="005F6A9D" w:rsidRPr="005571C5" w:rsidRDefault="00C61D82" w:rsidP="00C61D82">
            <w:pPr>
              <w:keepNext/>
              <w:keepLines/>
              <w:rPr>
                <w:rFonts w:ascii="Arial" w:hAnsi="Arial" w:cs="Arial"/>
                <w:b/>
                <w:lang w:val="fr-FR"/>
              </w:rPr>
            </w:pPr>
            <w:r w:rsidRPr="00C0645D">
              <w:rPr>
                <w:rFonts w:ascii="Arial" w:hAnsi="Arial" w:cs="Arial"/>
                <w:b/>
                <w:lang w:val="fr-FR"/>
              </w:rPr>
              <w:t>Explication d</w:t>
            </w:r>
            <w:r w:rsidRPr="005571C5">
              <w:rPr>
                <w:rFonts w:ascii="Arial" w:hAnsi="Arial" w:cs="Arial"/>
                <w:b/>
                <w:color w:val="000000"/>
                <w:lang w:val="fr-FR"/>
              </w:rPr>
              <w:t>u format</w:t>
            </w:r>
          </w:p>
        </w:tc>
      </w:tr>
      <w:tr w:rsidR="00E66084" w:rsidRPr="005571C5" w14:paraId="51B86D76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6779A3F6" w14:textId="6B2A1B23" w:rsidR="005F6A9D" w:rsidRPr="005571C5" w:rsidRDefault="00C61D82" w:rsidP="00C61D82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Brevet</w:t>
            </w:r>
            <w:r w:rsidR="00191337" w:rsidRPr="00C0645D">
              <w:rPr>
                <w:rFonts w:ascii="Arial" w:hAnsi="Arial" w:cs="Arial"/>
                <w:lang w:val="fr-FR"/>
              </w:rPr>
              <w:t>s</w:t>
            </w:r>
            <w:r w:rsidRPr="00C0645D">
              <w:rPr>
                <w:rFonts w:ascii="Arial" w:hAnsi="Arial" w:cs="Arial"/>
                <w:lang w:val="fr-FR"/>
              </w:rPr>
              <w:t xml:space="preserve"> d</w:t>
            </w:r>
            <w:r w:rsidR="007E76E6" w:rsidRPr="00C0645D">
              <w:rPr>
                <w:rFonts w:ascii="Arial" w:hAnsi="Arial" w:cs="Arial"/>
                <w:lang w:val="fr-FR"/>
              </w:rPr>
              <w:t>’</w:t>
            </w:r>
            <w:r w:rsidRPr="00C0645D">
              <w:rPr>
                <w:rFonts w:ascii="Arial" w:hAnsi="Arial" w:cs="Arial"/>
                <w:lang w:val="fr-FR"/>
              </w:rPr>
              <w:t>invention</w:t>
            </w:r>
          </w:p>
        </w:tc>
        <w:tc>
          <w:tcPr>
            <w:tcW w:w="1594" w:type="dxa"/>
            <w:shd w:val="clear" w:color="auto" w:fill="auto"/>
          </w:tcPr>
          <w:p w14:paraId="409405A9" w14:textId="2EDCDAEE" w:rsidR="005F6A9D" w:rsidRPr="005571C5" w:rsidRDefault="005571C5" w:rsidP="000327F3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400 770</w:t>
            </w:r>
          </w:p>
        </w:tc>
        <w:tc>
          <w:tcPr>
            <w:tcW w:w="1376" w:type="dxa"/>
            <w:shd w:val="clear" w:color="auto" w:fill="auto"/>
          </w:tcPr>
          <w:p w14:paraId="09A9F073" w14:textId="774C6B36" w:rsidR="005F6A9D" w:rsidRPr="005571C5" w:rsidRDefault="005F6A9D" w:rsidP="000327F3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2000</w:t>
            </w:r>
            <w:r w:rsidR="007E76E6" w:rsidRPr="00C0645D">
              <w:rPr>
                <w:rFonts w:ascii="Arial" w:hAnsi="Arial" w:cs="Arial"/>
                <w:lang w:val="fr-FR"/>
              </w:rPr>
              <w:t>-</w:t>
            </w:r>
            <w:r w:rsidRPr="00C0645D">
              <w:rPr>
                <w:rFonts w:ascii="Arial" w:hAnsi="Arial" w:cs="Arial"/>
                <w:lang w:val="fr-FR"/>
              </w:rPr>
              <w:t>06</w:t>
            </w:r>
            <w:r w:rsidR="007E76E6" w:rsidRPr="00C0645D">
              <w:rPr>
                <w:rFonts w:ascii="Arial" w:hAnsi="Arial" w:cs="Arial"/>
                <w:lang w:val="fr-FR"/>
              </w:rPr>
              <w:t>-</w:t>
            </w:r>
            <w:r w:rsidRPr="00C0645D">
              <w:rPr>
                <w:rFonts w:ascii="Arial" w:hAnsi="Arial" w:cs="Arial"/>
                <w:lang w:val="fr-FR"/>
              </w:rPr>
              <w:t>01</w:t>
            </w:r>
          </w:p>
        </w:tc>
        <w:tc>
          <w:tcPr>
            <w:tcW w:w="1260" w:type="dxa"/>
            <w:shd w:val="clear" w:color="auto" w:fill="auto"/>
          </w:tcPr>
          <w:p w14:paraId="577A2D43" w14:textId="39A6E8EA" w:rsidR="005F6A9D" w:rsidRPr="005571C5" w:rsidRDefault="00C61D82" w:rsidP="00C61D82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présent</w:t>
            </w:r>
          </w:p>
        </w:tc>
        <w:tc>
          <w:tcPr>
            <w:tcW w:w="3330" w:type="dxa"/>
            <w:shd w:val="clear" w:color="auto" w:fill="auto"/>
          </w:tcPr>
          <w:p w14:paraId="05275A1B" w14:textId="5402EEFA" w:rsidR="005F6A9D" w:rsidRPr="00C0645D" w:rsidRDefault="00FA223F" w:rsidP="00FA223F">
            <w:pPr>
              <w:keepNext/>
              <w:keepLines/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Pour la numérotation des publications, on utilise une série continue</w:t>
            </w:r>
            <w:r w:rsidR="005571C5" w:rsidRPr="00C0645D">
              <w:rPr>
                <w:rFonts w:ascii="Arial" w:hAnsi="Arial" w:cs="Arial"/>
                <w:lang w:val="fr-FR"/>
              </w:rPr>
              <w:t xml:space="preserve">.  </w:t>
            </w:r>
            <w:r w:rsidRPr="00C0645D">
              <w:rPr>
                <w:rFonts w:ascii="Arial" w:hAnsi="Arial" w:cs="Arial"/>
                <w:lang w:val="fr-FR"/>
              </w:rPr>
              <w:t>Ce numéro de série est attribué dans l</w:t>
            </w:r>
            <w:r w:rsidR="007E76E6" w:rsidRPr="00C0645D">
              <w:rPr>
                <w:rFonts w:ascii="Arial" w:hAnsi="Arial" w:cs="Arial"/>
                <w:lang w:val="fr-FR"/>
              </w:rPr>
              <w:t>’</w:t>
            </w:r>
            <w:r w:rsidRPr="00C0645D">
              <w:rPr>
                <w:rFonts w:ascii="Arial" w:hAnsi="Arial" w:cs="Arial"/>
                <w:lang w:val="fr-FR"/>
              </w:rPr>
              <w:t>ordre croissant.</w:t>
            </w:r>
          </w:p>
        </w:tc>
      </w:tr>
      <w:tr w:rsidR="00E66084" w:rsidRPr="0030057A" w14:paraId="04AC2080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2B4C35CA" w14:textId="654B2BC0" w:rsidR="005F6A9D" w:rsidRPr="005571C5" w:rsidRDefault="00FA223F" w:rsidP="00FA223F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Brevets d</w:t>
            </w:r>
            <w:r w:rsidR="007E76E6" w:rsidRPr="00C0645D">
              <w:rPr>
                <w:rFonts w:ascii="Arial" w:hAnsi="Arial" w:cs="Arial"/>
                <w:lang w:val="fr-FR"/>
              </w:rPr>
              <w:t>’</w:t>
            </w:r>
            <w:r w:rsidRPr="00C0645D">
              <w:rPr>
                <w:rFonts w:ascii="Arial" w:hAnsi="Arial" w:cs="Arial"/>
                <w:lang w:val="fr-FR"/>
              </w:rPr>
              <w:t>invention</w:t>
            </w:r>
          </w:p>
        </w:tc>
        <w:tc>
          <w:tcPr>
            <w:tcW w:w="1594" w:type="dxa"/>
            <w:shd w:val="clear" w:color="auto" w:fill="auto"/>
          </w:tcPr>
          <w:p w14:paraId="25B84BC5" w14:textId="51A16EDD" w:rsidR="005F6A9D" w:rsidRPr="005571C5" w:rsidRDefault="005F6A9D" w:rsidP="000327F3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 xml:space="preserve">E </w:t>
            </w:r>
            <w:r w:rsidR="005571C5" w:rsidRPr="00C0645D">
              <w:rPr>
                <w:rFonts w:ascii="Arial" w:hAnsi="Arial" w:cs="Arial"/>
                <w:lang w:val="fr-FR"/>
              </w:rPr>
              <w:t>129 079</w:t>
            </w:r>
          </w:p>
        </w:tc>
        <w:tc>
          <w:tcPr>
            <w:tcW w:w="1376" w:type="dxa"/>
            <w:shd w:val="clear" w:color="auto" w:fill="auto"/>
          </w:tcPr>
          <w:p w14:paraId="2A3F7FB0" w14:textId="522C5DD5" w:rsidR="005F6A9D" w:rsidRPr="005571C5" w:rsidRDefault="005F6A9D" w:rsidP="000327F3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2003</w:t>
            </w:r>
            <w:r w:rsidR="007E76E6" w:rsidRPr="00C0645D">
              <w:rPr>
                <w:rFonts w:ascii="Arial" w:hAnsi="Arial" w:cs="Arial"/>
                <w:lang w:val="fr-FR"/>
              </w:rPr>
              <w:t>-</w:t>
            </w:r>
            <w:r w:rsidRPr="00C0645D">
              <w:rPr>
                <w:rFonts w:ascii="Arial" w:hAnsi="Arial" w:cs="Arial"/>
                <w:lang w:val="fr-FR"/>
              </w:rPr>
              <w:t>04</w:t>
            </w:r>
            <w:r w:rsidR="007E76E6" w:rsidRPr="00C0645D">
              <w:rPr>
                <w:rFonts w:ascii="Arial" w:hAnsi="Arial" w:cs="Arial"/>
                <w:lang w:val="fr-FR"/>
              </w:rPr>
              <w:t>-</w:t>
            </w:r>
            <w:r w:rsidRPr="00C0645D">
              <w:rPr>
                <w:rFonts w:ascii="Arial" w:hAnsi="Arial" w:cs="Arial"/>
                <w:lang w:val="fr-FR"/>
              </w:rPr>
              <w:t>01</w:t>
            </w:r>
          </w:p>
        </w:tc>
        <w:tc>
          <w:tcPr>
            <w:tcW w:w="1260" w:type="dxa"/>
            <w:shd w:val="clear" w:color="auto" w:fill="auto"/>
          </w:tcPr>
          <w:p w14:paraId="6112427A" w14:textId="7A1263B1" w:rsidR="005F6A9D" w:rsidRPr="005571C5" w:rsidRDefault="00FA223F" w:rsidP="00FA223F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présent</w:t>
            </w:r>
          </w:p>
        </w:tc>
        <w:tc>
          <w:tcPr>
            <w:tcW w:w="3330" w:type="dxa"/>
            <w:shd w:val="clear" w:color="auto" w:fill="auto"/>
          </w:tcPr>
          <w:p w14:paraId="148D1D5C" w14:textId="28F394AD" w:rsidR="005F6A9D" w:rsidRPr="00C0645D" w:rsidRDefault="00FA223F" w:rsidP="00FA223F">
            <w:pPr>
              <w:keepNext/>
              <w:keepLines/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Numéro de publication pour une traduction d</w:t>
            </w:r>
            <w:r w:rsidR="007E76E6" w:rsidRPr="00C0645D">
              <w:rPr>
                <w:rFonts w:ascii="Arial" w:hAnsi="Arial" w:cs="Arial"/>
                <w:lang w:val="fr-FR"/>
              </w:rPr>
              <w:t>’</w:t>
            </w:r>
            <w:r w:rsidRPr="00C0645D">
              <w:rPr>
                <w:rFonts w:ascii="Arial" w:hAnsi="Arial" w:cs="Arial"/>
                <w:lang w:val="fr-FR"/>
              </w:rPr>
              <w:t>un fascicule de brevet européen</w:t>
            </w:r>
            <w:r w:rsidR="005571C5" w:rsidRPr="00C0645D">
              <w:rPr>
                <w:rFonts w:ascii="Arial" w:hAnsi="Arial" w:cs="Arial"/>
                <w:lang w:val="fr-FR"/>
              </w:rPr>
              <w:t xml:space="preserve">.  </w:t>
            </w:r>
            <w:r w:rsidRPr="00C0645D">
              <w:rPr>
                <w:rFonts w:ascii="Arial" w:hAnsi="Arial" w:cs="Arial"/>
                <w:lang w:val="fr-FR"/>
              </w:rPr>
              <w:t>Ce type de numéro de publication se compose de la lettre E suivie d</w:t>
            </w:r>
            <w:r w:rsidR="007E76E6" w:rsidRPr="00C0645D">
              <w:rPr>
                <w:rFonts w:ascii="Arial" w:hAnsi="Arial" w:cs="Arial"/>
                <w:lang w:val="fr-FR"/>
              </w:rPr>
              <w:t>’</w:t>
            </w:r>
            <w:r w:rsidRPr="00C0645D">
              <w:rPr>
                <w:rFonts w:ascii="Arial" w:hAnsi="Arial" w:cs="Arial"/>
                <w:lang w:val="fr-FR"/>
              </w:rPr>
              <w:t>un numéro de série attribué dans l</w:t>
            </w:r>
            <w:r w:rsidR="007E76E6" w:rsidRPr="00C0645D">
              <w:rPr>
                <w:rFonts w:ascii="Arial" w:hAnsi="Arial" w:cs="Arial"/>
                <w:lang w:val="fr-FR"/>
              </w:rPr>
              <w:t>’</w:t>
            </w:r>
            <w:r w:rsidRPr="00C0645D">
              <w:rPr>
                <w:rFonts w:ascii="Arial" w:hAnsi="Arial" w:cs="Arial"/>
                <w:lang w:val="fr-FR"/>
              </w:rPr>
              <w:t>ordre croissant.</w:t>
            </w:r>
          </w:p>
        </w:tc>
      </w:tr>
      <w:tr w:rsidR="00E66084" w:rsidRPr="005571C5" w14:paraId="6BAEF289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5A678C51" w14:textId="080C383B" w:rsidR="005F6A9D" w:rsidRPr="005571C5" w:rsidRDefault="00FA223F" w:rsidP="000327F3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Dessins et modèles industriels</w:t>
            </w:r>
          </w:p>
        </w:tc>
        <w:tc>
          <w:tcPr>
            <w:tcW w:w="1594" w:type="dxa"/>
            <w:shd w:val="clear" w:color="auto" w:fill="auto"/>
          </w:tcPr>
          <w:p w14:paraId="517ED3A5" w14:textId="77777777" w:rsidR="005F6A9D" w:rsidRPr="005571C5" w:rsidRDefault="005F6A9D" w:rsidP="000327F3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AP/D/00049</w:t>
            </w:r>
          </w:p>
        </w:tc>
        <w:tc>
          <w:tcPr>
            <w:tcW w:w="1376" w:type="dxa"/>
            <w:shd w:val="clear" w:color="auto" w:fill="auto"/>
          </w:tcPr>
          <w:p w14:paraId="098A4114" w14:textId="37C78C72" w:rsidR="005F6A9D" w:rsidRPr="005571C5" w:rsidRDefault="005F6A9D" w:rsidP="000327F3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1970</w:t>
            </w:r>
            <w:r w:rsidR="007E76E6" w:rsidRPr="00C0645D">
              <w:rPr>
                <w:rFonts w:ascii="Arial" w:hAnsi="Arial" w:cs="Arial"/>
                <w:lang w:val="fr-FR"/>
              </w:rPr>
              <w:t>-</w:t>
            </w:r>
            <w:r w:rsidRPr="00C0645D">
              <w:rPr>
                <w:rFonts w:ascii="Arial" w:hAnsi="Arial" w:cs="Arial"/>
                <w:lang w:val="fr-FR"/>
              </w:rPr>
              <w:t>01</w:t>
            </w:r>
            <w:r w:rsidR="007E76E6" w:rsidRPr="00C0645D">
              <w:rPr>
                <w:rFonts w:ascii="Arial" w:hAnsi="Arial" w:cs="Arial"/>
                <w:lang w:val="fr-FR"/>
              </w:rPr>
              <w:t>-</w:t>
            </w:r>
            <w:r w:rsidRPr="00C0645D">
              <w:rPr>
                <w:rFonts w:ascii="Arial" w:hAnsi="Arial" w:cs="Arial"/>
                <w:lang w:val="fr-FR"/>
              </w:rPr>
              <w:t>01</w:t>
            </w:r>
          </w:p>
        </w:tc>
        <w:tc>
          <w:tcPr>
            <w:tcW w:w="1260" w:type="dxa"/>
            <w:shd w:val="clear" w:color="auto" w:fill="auto"/>
          </w:tcPr>
          <w:p w14:paraId="17EF5178" w14:textId="27A0C92E" w:rsidR="005F6A9D" w:rsidRPr="005571C5" w:rsidRDefault="005F6A9D" w:rsidP="000327F3">
            <w:pPr>
              <w:keepNext/>
              <w:keepLines/>
              <w:rPr>
                <w:rFonts w:ascii="Arial" w:hAnsi="Arial" w:cs="Arial"/>
                <w:color w:val="008000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1991</w:t>
            </w:r>
            <w:r w:rsidR="007E76E6" w:rsidRPr="00C0645D">
              <w:rPr>
                <w:rFonts w:ascii="Arial" w:hAnsi="Arial" w:cs="Arial"/>
                <w:lang w:val="fr-FR"/>
              </w:rPr>
              <w:t>-</w:t>
            </w:r>
            <w:r w:rsidRPr="00C0645D">
              <w:rPr>
                <w:rFonts w:ascii="Arial" w:hAnsi="Arial" w:cs="Arial"/>
                <w:lang w:val="fr-FR"/>
              </w:rPr>
              <w:t>01</w:t>
            </w:r>
            <w:r w:rsidR="007E76E6" w:rsidRPr="00C0645D">
              <w:rPr>
                <w:rFonts w:ascii="Arial" w:hAnsi="Arial" w:cs="Arial"/>
                <w:lang w:val="fr-FR"/>
              </w:rPr>
              <w:t>-</w:t>
            </w:r>
            <w:r w:rsidRPr="00C0645D">
              <w:rPr>
                <w:rFonts w:ascii="Arial" w:hAnsi="Arial" w:cs="Arial"/>
                <w:lang w:val="fr-FR"/>
              </w:rPr>
              <w:t>01</w:t>
            </w:r>
          </w:p>
        </w:tc>
        <w:tc>
          <w:tcPr>
            <w:tcW w:w="3330" w:type="dxa"/>
            <w:shd w:val="clear" w:color="auto" w:fill="auto"/>
          </w:tcPr>
          <w:p w14:paraId="53151AB8" w14:textId="1FABC48E" w:rsidR="005F6A9D" w:rsidRPr="00C0645D" w:rsidRDefault="00FA223F" w:rsidP="00FA223F">
            <w:pPr>
              <w:keepNext/>
              <w:keepLines/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Pour la numérotation des enregistrements, on utilise une série continue</w:t>
            </w:r>
            <w:r w:rsidR="005571C5" w:rsidRPr="00C0645D">
              <w:rPr>
                <w:rFonts w:ascii="Arial" w:hAnsi="Arial" w:cs="Arial"/>
                <w:lang w:val="fr-FR"/>
              </w:rPr>
              <w:t xml:space="preserve">.  </w:t>
            </w:r>
            <w:r w:rsidRPr="00C0645D">
              <w:rPr>
                <w:rFonts w:ascii="Arial" w:hAnsi="Arial" w:cs="Arial"/>
                <w:lang w:val="fr-FR"/>
              </w:rPr>
              <w:t>La lettre D désigne un dessin ou modèle enregistré</w:t>
            </w:r>
            <w:r w:rsidR="005F6A9D" w:rsidRPr="00C0645D">
              <w:rPr>
                <w:rFonts w:ascii="Arial" w:hAnsi="Arial" w:cs="Arial"/>
                <w:lang w:val="fr-FR"/>
              </w:rPr>
              <w:t>.</w:t>
            </w:r>
          </w:p>
        </w:tc>
      </w:tr>
      <w:tr w:rsidR="00E66084" w:rsidRPr="005571C5" w14:paraId="58DBB7A2" w14:textId="77777777" w:rsidTr="00224080">
        <w:trPr>
          <w:jc w:val="center"/>
        </w:trPr>
        <w:tc>
          <w:tcPr>
            <w:tcW w:w="1975" w:type="dxa"/>
            <w:shd w:val="clear" w:color="auto" w:fill="auto"/>
          </w:tcPr>
          <w:p w14:paraId="319B6EFA" w14:textId="77A940B1" w:rsidR="005F6A9D" w:rsidRPr="00C0645D" w:rsidRDefault="002A4DF9" w:rsidP="000327F3">
            <w:pPr>
              <w:keepNext/>
              <w:keepLines/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Dessins et modèles industriels</w:t>
            </w:r>
          </w:p>
        </w:tc>
        <w:tc>
          <w:tcPr>
            <w:tcW w:w="1594" w:type="dxa"/>
            <w:shd w:val="clear" w:color="auto" w:fill="auto"/>
          </w:tcPr>
          <w:p w14:paraId="32FD3461" w14:textId="77943B03" w:rsidR="005F6A9D" w:rsidRPr="005571C5" w:rsidRDefault="005F6A9D" w:rsidP="000327F3">
            <w:pPr>
              <w:keepNext/>
              <w:keepLines/>
              <w:rPr>
                <w:rFonts w:ascii="Arial" w:hAnsi="Arial" w:cs="Arial"/>
                <w:lang w:val="fr-FR"/>
              </w:rPr>
            </w:pPr>
            <w:r w:rsidRPr="005571C5">
              <w:rPr>
                <w:rFonts w:ascii="Arial" w:hAnsi="Arial" w:cs="Arial"/>
                <w:lang w:val="fr-FR"/>
              </w:rPr>
              <w:t>AU</w:t>
            </w:r>
            <w:r w:rsidR="007E76E6" w:rsidRPr="005571C5">
              <w:rPr>
                <w:rFonts w:ascii="Arial" w:hAnsi="Arial" w:cs="Arial"/>
                <w:lang w:val="fr-FR"/>
              </w:rPr>
              <w:t>-</w:t>
            </w:r>
            <w:r w:rsidRPr="005571C5">
              <w:rPr>
                <w:rFonts w:ascii="Arial" w:hAnsi="Arial" w:cs="Arial"/>
                <w:lang w:val="fr-FR"/>
              </w:rPr>
              <w:t>S</w:t>
            </w:r>
            <w:r w:rsidR="007E76E6" w:rsidRPr="005571C5">
              <w:rPr>
                <w:rFonts w:ascii="Arial" w:hAnsi="Arial" w:cs="Arial"/>
                <w:lang w:val="fr-FR"/>
              </w:rPr>
              <w:t>-</w:t>
            </w:r>
            <w:r w:rsidRPr="005571C5">
              <w:rPr>
                <w:rFonts w:ascii="Arial" w:hAnsi="Arial" w:cs="Arial"/>
                <w:lang w:val="fr-FR"/>
              </w:rPr>
              <w:t>126223</w:t>
            </w:r>
          </w:p>
        </w:tc>
        <w:tc>
          <w:tcPr>
            <w:tcW w:w="1376" w:type="dxa"/>
            <w:shd w:val="clear" w:color="auto" w:fill="auto"/>
          </w:tcPr>
          <w:p w14:paraId="36CF329F" w14:textId="087347E6" w:rsidR="005F6A9D" w:rsidRPr="005571C5" w:rsidRDefault="005F6A9D" w:rsidP="000327F3">
            <w:pPr>
              <w:keepNext/>
              <w:keepLines/>
              <w:rPr>
                <w:rFonts w:ascii="Arial" w:hAnsi="Arial" w:cs="Arial"/>
                <w:lang w:val="fr-FR"/>
              </w:rPr>
            </w:pPr>
            <w:r w:rsidRPr="005571C5">
              <w:rPr>
                <w:rFonts w:ascii="Arial" w:hAnsi="Arial" w:cs="Arial"/>
                <w:lang w:val="fr-FR"/>
              </w:rPr>
              <w:t>2022</w:t>
            </w:r>
            <w:r w:rsidR="007E76E6" w:rsidRPr="005571C5">
              <w:rPr>
                <w:rFonts w:ascii="Arial" w:hAnsi="Arial" w:cs="Arial"/>
                <w:lang w:val="fr-FR"/>
              </w:rPr>
              <w:t>-</w:t>
            </w:r>
            <w:r w:rsidRPr="005571C5">
              <w:rPr>
                <w:rFonts w:ascii="Arial" w:hAnsi="Arial" w:cs="Arial"/>
                <w:lang w:val="fr-FR"/>
              </w:rPr>
              <w:t>01</w:t>
            </w:r>
            <w:r w:rsidR="007E76E6" w:rsidRPr="005571C5">
              <w:rPr>
                <w:rFonts w:ascii="Arial" w:hAnsi="Arial" w:cs="Arial"/>
                <w:lang w:val="fr-FR"/>
              </w:rPr>
              <w:t>-</w:t>
            </w:r>
            <w:r w:rsidRPr="005571C5">
              <w:rPr>
                <w:rFonts w:ascii="Arial" w:hAnsi="Arial" w:cs="Arial"/>
                <w:lang w:val="fr-FR"/>
              </w:rPr>
              <w:t>01</w:t>
            </w:r>
          </w:p>
        </w:tc>
        <w:tc>
          <w:tcPr>
            <w:tcW w:w="1260" w:type="dxa"/>
            <w:shd w:val="clear" w:color="auto" w:fill="auto"/>
          </w:tcPr>
          <w:p w14:paraId="45D5DF3E" w14:textId="77777777" w:rsidR="005F6A9D" w:rsidRPr="005571C5" w:rsidRDefault="005F6A9D" w:rsidP="000327F3">
            <w:pPr>
              <w:keepNext/>
              <w:keepLines/>
              <w:rPr>
                <w:rFonts w:ascii="Arial" w:hAnsi="Arial" w:cs="Arial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38E2336D" w14:textId="0992BA6A" w:rsidR="005F6A9D" w:rsidRPr="005571C5" w:rsidRDefault="002A4DF9" w:rsidP="00FF7599">
            <w:pPr>
              <w:keepNext/>
              <w:keepLines/>
              <w:rPr>
                <w:rFonts w:ascii="Arial" w:hAnsi="Arial" w:cs="Arial"/>
                <w:lang w:val="fr-FR"/>
              </w:rPr>
            </w:pPr>
            <w:r w:rsidRPr="005571C5">
              <w:rPr>
                <w:rFonts w:ascii="Arial" w:hAnsi="Arial" w:cs="Arial"/>
                <w:lang w:val="fr-FR"/>
              </w:rPr>
              <w:t>Le numéro d</w:t>
            </w:r>
            <w:r w:rsidR="007E76E6" w:rsidRPr="005571C5">
              <w:rPr>
                <w:rFonts w:ascii="Arial" w:hAnsi="Arial" w:cs="Arial"/>
                <w:lang w:val="fr-FR"/>
              </w:rPr>
              <w:t>’</w:t>
            </w:r>
            <w:r w:rsidRPr="005571C5">
              <w:rPr>
                <w:rFonts w:ascii="Arial" w:hAnsi="Arial" w:cs="Arial"/>
                <w:lang w:val="fr-FR"/>
              </w:rPr>
              <w:t>enregistrement se compose du code de pays, d</w:t>
            </w:r>
            <w:r w:rsidR="007E76E6" w:rsidRPr="005571C5">
              <w:rPr>
                <w:rFonts w:ascii="Arial" w:hAnsi="Arial" w:cs="Arial"/>
                <w:lang w:val="fr-FR"/>
              </w:rPr>
              <w:t>’</w:t>
            </w:r>
            <w:r w:rsidRPr="005571C5">
              <w:rPr>
                <w:rFonts w:ascii="Arial" w:hAnsi="Arial" w:cs="Arial"/>
                <w:lang w:val="fr-FR"/>
              </w:rPr>
              <w:t>un tiret, du code de publication S, d</w:t>
            </w:r>
            <w:r w:rsidR="007E76E6" w:rsidRPr="005571C5">
              <w:rPr>
                <w:rFonts w:ascii="Arial" w:hAnsi="Arial" w:cs="Arial"/>
                <w:lang w:val="fr-FR"/>
              </w:rPr>
              <w:t>’</w:t>
            </w:r>
            <w:r w:rsidRPr="005571C5">
              <w:rPr>
                <w:rFonts w:ascii="Arial" w:hAnsi="Arial" w:cs="Arial"/>
                <w:lang w:val="fr-FR"/>
              </w:rPr>
              <w:t>un tiret et d</w:t>
            </w:r>
            <w:r w:rsidR="007E76E6" w:rsidRPr="005571C5">
              <w:rPr>
                <w:rFonts w:ascii="Arial" w:hAnsi="Arial" w:cs="Arial"/>
                <w:lang w:val="fr-FR"/>
              </w:rPr>
              <w:t>’</w:t>
            </w:r>
            <w:r w:rsidRPr="005571C5">
              <w:rPr>
                <w:rFonts w:ascii="Arial" w:hAnsi="Arial" w:cs="Arial"/>
                <w:lang w:val="fr-FR"/>
              </w:rPr>
              <w:t>un numéro de série à</w:t>
            </w:r>
            <w:r w:rsidR="005571C5" w:rsidRPr="005571C5">
              <w:rPr>
                <w:rFonts w:ascii="Arial" w:hAnsi="Arial" w:cs="Arial"/>
                <w:lang w:val="fr-FR"/>
              </w:rPr>
              <w:t xml:space="preserve"> six </w:t>
            </w:r>
            <w:r w:rsidRPr="005571C5">
              <w:rPr>
                <w:rFonts w:ascii="Arial" w:hAnsi="Arial" w:cs="Arial"/>
                <w:lang w:val="fr-FR"/>
              </w:rPr>
              <w:t>chiffres</w:t>
            </w:r>
            <w:r w:rsidR="005571C5" w:rsidRPr="005571C5">
              <w:rPr>
                <w:rFonts w:ascii="Arial" w:hAnsi="Arial" w:cs="Arial"/>
                <w:lang w:val="fr-FR"/>
              </w:rPr>
              <w:t xml:space="preserve">.  </w:t>
            </w:r>
            <w:r w:rsidR="00FF7599">
              <w:rPr>
                <w:rFonts w:ascii="Arial" w:hAnsi="Arial" w:cs="Arial"/>
                <w:lang w:val="fr-FR"/>
              </w:rPr>
              <w:t xml:space="preserve">Ce format commencera à être utilisé </w:t>
            </w:r>
            <w:r w:rsidR="007E76E6" w:rsidRPr="005571C5">
              <w:rPr>
                <w:rFonts w:ascii="Arial" w:hAnsi="Arial" w:cs="Arial"/>
                <w:lang w:val="fr-FR"/>
              </w:rPr>
              <w:t>en 2022</w:t>
            </w:r>
            <w:r w:rsidR="005F6A9D" w:rsidRPr="005571C5">
              <w:rPr>
                <w:rFonts w:ascii="Arial" w:hAnsi="Arial" w:cs="Arial"/>
                <w:lang w:val="fr-FR"/>
              </w:rPr>
              <w:t>.</w:t>
            </w:r>
          </w:p>
        </w:tc>
      </w:tr>
    </w:tbl>
    <w:p w14:paraId="340E5A95" w14:textId="77777777" w:rsidR="00002562" w:rsidRPr="005571C5" w:rsidRDefault="00002562" w:rsidP="00F425F0">
      <w:pPr>
        <w:spacing w:after="0"/>
        <w:rPr>
          <w:rFonts w:ascii="Arial" w:hAnsi="Arial" w:cs="Arial"/>
          <w:lang w:val="fr-FR"/>
        </w:rPr>
      </w:pPr>
    </w:p>
    <w:p w14:paraId="25B5CC44" w14:textId="77777777" w:rsidR="00002562" w:rsidRPr="005571C5" w:rsidRDefault="00002562" w:rsidP="00F425F0">
      <w:pPr>
        <w:spacing w:after="0"/>
        <w:rPr>
          <w:rFonts w:ascii="Arial" w:hAnsi="Arial" w:cs="Arial"/>
          <w:lang w:val="fr-FR"/>
        </w:rPr>
      </w:pPr>
    </w:p>
    <w:p w14:paraId="5FACB559" w14:textId="77777777" w:rsidR="00002562" w:rsidRPr="005571C5" w:rsidRDefault="00815B36">
      <w:pPr>
        <w:rPr>
          <w:rFonts w:ascii="Arial" w:hAnsi="Arial" w:cs="Arial"/>
          <w:lang w:val="fr-FR"/>
        </w:rPr>
      </w:pPr>
      <w:r w:rsidRPr="005571C5">
        <w:rPr>
          <w:rFonts w:ascii="Arial" w:hAnsi="Arial" w:cs="Arial"/>
          <w:lang w:val="fr-FR"/>
        </w:rPr>
        <w:br w:type="page"/>
      </w:r>
    </w:p>
    <w:p w14:paraId="02AFAE20" w14:textId="5CE0744A" w:rsidR="00002562" w:rsidRPr="005571C5" w:rsidRDefault="00191337" w:rsidP="00815B36">
      <w:pPr>
        <w:pStyle w:val="Heading2"/>
        <w:spacing w:before="60" w:after="60"/>
        <w:rPr>
          <w:rFonts w:ascii="Arial" w:hAnsi="Arial" w:cs="Arial"/>
          <w:color w:val="auto"/>
          <w:sz w:val="22"/>
          <w:szCs w:val="22"/>
          <w:lang w:val="fr-FR"/>
        </w:rPr>
      </w:pPr>
      <w:r w:rsidRPr="005571C5">
        <w:rPr>
          <w:rFonts w:ascii="Arial" w:hAnsi="Arial" w:cs="Arial"/>
          <w:color w:val="auto"/>
          <w:sz w:val="22"/>
          <w:szCs w:val="22"/>
          <w:lang w:val="fr-FR"/>
        </w:rPr>
        <w:lastRenderedPageBreak/>
        <w:t>RÉPONSES</w:t>
      </w:r>
    </w:p>
    <w:p w14:paraId="2A15FED9" w14:textId="54FFB906" w:rsidR="00002562" w:rsidRPr="005571C5" w:rsidRDefault="00815B36" w:rsidP="00815B36">
      <w:pPr>
        <w:rPr>
          <w:rFonts w:ascii="Arial" w:hAnsi="Arial" w:cs="Arial"/>
          <w:u w:val="single"/>
          <w:lang w:val="fr-FR"/>
        </w:rPr>
      </w:pPr>
      <w:r w:rsidRPr="005571C5">
        <w:rPr>
          <w:rFonts w:ascii="Arial" w:hAnsi="Arial" w:cs="Arial"/>
          <w:u w:val="single"/>
          <w:lang w:val="fr-FR"/>
        </w:rPr>
        <w:t>Question</w:t>
      </w:r>
      <w:r w:rsidR="00AA4059">
        <w:rPr>
          <w:rFonts w:ascii="Arial" w:hAnsi="Arial" w:cs="Arial"/>
          <w:u w:val="single"/>
          <w:lang w:val="fr-FR"/>
        </w:rPr>
        <w:t> </w:t>
      </w:r>
      <w:r w:rsidRPr="005571C5">
        <w:rPr>
          <w:rFonts w:ascii="Arial" w:hAnsi="Arial" w:cs="Arial"/>
          <w:u w:val="single"/>
          <w:lang w:val="fr-FR"/>
        </w:rPr>
        <w:t>1.</w:t>
      </w:r>
    </w:p>
    <w:p w14:paraId="7BA042DC" w14:textId="64796111" w:rsidR="00002562" w:rsidRPr="005571C5" w:rsidRDefault="00815B36" w:rsidP="00F425F0">
      <w:pPr>
        <w:spacing w:after="0"/>
        <w:rPr>
          <w:rFonts w:ascii="Arial" w:hAnsi="Arial" w:cs="Arial"/>
          <w:lang w:val="fr-FR"/>
        </w:rPr>
      </w:pPr>
      <w:r w:rsidRPr="005571C5">
        <w:rPr>
          <w:rFonts w:ascii="Arial" w:hAnsi="Arial" w:cs="Arial"/>
          <w:lang w:val="fr-FR"/>
        </w:rPr>
        <w:fldChar w:fldCharType="begin"/>
      </w:r>
      <w:r w:rsidRPr="005571C5">
        <w:rPr>
          <w:rFonts w:ascii="Arial" w:hAnsi="Arial" w:cs="Arial"/>
          <w:lang w:val="fr-FR"/>
        </w:rPr>
        <w:instrText xml:space="preserve"> AUTONUM  </w:instrText>
      </w:r>
      <w:r w:rsidRPr="005571C5">
        <w:rPr>
          <w:rFonts w:ascii="Arial" w:hAnsi="Arial" w:cs="Arial"/>
          <w:lang w:val="fr-FR"/>
        </w:rPr>
        <w:fldChar w:fldCharType="end"/>
      </w:r>
      <w:r w:rsidRPr="005571C5">
        <w:rPr>
          <w:rFonts w:ascii="Arial" w:hAnsi="Arial" w:cs="Arial"/>
          <w:lang w:val="fr-FR"/>
        </w:rPr>
        <w:tab/>
      </w:r>
      <w:r w:rsidR="00191337" w:rsidRPr="00C0645D">
        <w:rPr>
          <w:rFonts w:ascii="Arial" w:hAnsi="Arial" w:cs="Arial"/>
          <w:lang w:val="fr-FR"/>
        </w:rPr>
        <w:t xml:space="preserve">Pour chaque type de droit </w:t>
      </w:r>
      <w:r w:rsidR="00191337" w:rsidRPr="005571C5">
        <w:rPr>
          <w:rFonts w:ascii="Arial" w:hAnsi="Arial" w:cs="Arial"/>
          <w:color w:val="000000"/>
          <w:lang w:val="fr-FR"/>
        </w:rPr>
        <w:t xml:space="preserve">prévu par </w:t>
      </w:r>
      <w:r w:rsidR="00191337" w:rsidRPr="00C0645D">
        <w:rPr>
          <w:rFonts w:ascii="Arial" w:hAnsi="Arial" w:cs="Arial"/>
          <w:lang w:val="fr-FR"/>
        </w:rPr>
        <w:t xml:space="preserve">votre </w:t>
      </w:r>
      <w:r w:rsidR="00191337" w:rsidRPr="005571C5">
        <w:rPr>
          <w:rFonts w:ascii="Arial" w:hAnsi="Arial" w:cs="Arial"/>
          <w:color w:val="000000"/>
          <w:lang w:val="fr-FR"/>
        </w:rPr>
        <w:t>o</w:t>
      </w:r>
      <w:r w:rsidR="00191337" w:rsidRPr="00C0645D">
        <w:rPr>
          <w:rFonts w:ascii="Arial" w:hAnsi="Arial" w:cs="Arial"/>
          <w:lang w:val="fr-FR"/>
        </w:rPr>
        <w:t xml:space="preserve">ffice, veuillez remplir le </w:t>
      </w:r>
      <w:r w:rsidR="00191337" w:rsidRPr="005571C5">
        <w:rPr>
          <w:rFonts w:ascii="Arial" w:hAnsi="Arial" w:cs="Arial"/>
          <w:color w:val="000000"/>
          <w:lang w:val="fr-FR"/>
        </w:rPr>
        <w:t>tableau</w:t>
      </w:r>
      <w:r w:rsidR="00191337" w:rsidRPr="00C0645D">
        <w:rPr>
          <w:rFonts w:ascii="Arial" w:hAnsi="Arial" w:cs="Arial"/>
          <w:lang w:val="fr-FR"/>
        </w:rPr>
        <w:t xml:space="preserve"> ci</w:t>
      </w:r>
      <w:r w:rsidR="007E76E6" w:rsidRPr="00C0645D">
        <w:rPr>
          <w:rFonts w:ascii="Arial" w:hAnsi="Arial" w:cs="Arial"/>
          <w:lang w:val="fr-FR"/>
        </w:rPr>
        <w:t>-</w:t>
      </w:r>
      <w:r w:rsidR="00191337" w:rsidRPr="00C0645D">
        <w:rPr>
          <w:rFonts w:ascii="Arial" w:hAnsi="Arial" w:cs="Arial"/>
          <w:lang w:val="fr-FR"/>
        </w:rPr>
        <w:t xml:space="preserve">après pour chaque système de numérotation des publications ou des enregistrements utilisé </w:t>
      </w:r>
      <w:r w:rsidR="007E76E6" w:rsidRPr="00C0645D">
        <w:rPr>
          <w:rFonts w:ascii="Arial" w:hAnsi="Arial" w:cs="Arial"/>
          <w:lang w:val="fr-FR"/>
        </w:rPr>
        <w:t>depuis 1970</w:t>
      </w:r>
      <w:r w:rsidR="005571C5" w:rsidRPr="00C0645D">
        <w:rPr>
          <w:rFonts w:ascii="Arial" w:hAnsi="Arial" w:cs="Arial"/>
          <w:lang w:val="fr-FR"/>
        </w:rPr>
        <w:t xml:space="preserve">.  </w:t>
      </w:r>
      <w:r w:rsidR="00191337" w:rsidRPr="00C0645D">
        <w:rPr>
          <w:rFonts w:ascii="Arial" w:hAnsi="Arial" w:cs="Arial"/>
          <w:lang w:val="fr-FR"/>
        </w:rPr>
        <w:t>Si vous prévoyez d</w:t>
      </w:r>
      <w:r w:rsidR="007E76E6" w:rsidRPr="00C0645D">
        <w:rPr>
          <w:rFonts w:ascii="Arial" w:hAnsi="Arial" w:cs="Arial"/>
          <w:lang w:val="fr-FR"/>
        </w:rPr>
        <w:t>’</w:t>
      </w:r>
      <w:r w:rsidR="00191337" w:rsidRPr="00C0645D">
        <w:rPr>
          <w:rFonts w:ascii="Arial" w:hAnsi="Arial" w:cs="Arial"/>
          <w:lang w:val="fr-FR"/>
        </w:rPr>
        <w:t>utiliser d</w:t>
      </w:r>
      <w:r w:rsidR="007E76E6" w:rsidRPr="00C0645D">
        <w:rPr>
          <w:rFonts w:ascii="Arial" w:hAnsi="Arial" w:cs="Arial"/>
          <w:lang w:val="fr-FR"/>
        </w:rPr>
        <w:t>’</w:t>
      </w:r>
      <w:r w:rsidR="00191337" w:rsidRPr="00C0645D">
        <w:rPr>
          <w:rFonts w:ascii="Arial" w:hAnsi="Arial" w:cs="Arial"/>
          <w:lang w:val="fr-FR"/>
        </w:rPr>
        <w:t>autres systèmes de numérotation à l</w:t>
      </w:r>
      <w:r w:rsidR="007E76E6" w:rsidRPr="00C0645D">
        <w:rPr>
          <w:rFonts w:ascii="Arial" w:hAnsi="Arial" w:cs="Arial"/>
          <w:lang w:val="fr-FR"/>
        </w:rPr>
        <w:t>’</w:t>
      </w:r>
      <w:r w:rsidR="00191337" w:rsidRPr="00C0645D">
        <w:rPr>
          <w:rFonts w:ascii="Arial" w:hAnsi="Arial" w:cs="Arial"/>
          <w:lang w:val="fr-FR"/>
        </w:rPr>
        <w:t xml:space="preserve">avenir, veuillez les </w:t>
      </w:r>
      <w:r w:rsidR="00191337" w:rsidRPr="005571C5">
        <w:rPr>
          <w:rFonts w:ascii="Arial" w:hAnsi="Arial" w:cs="Arial"/>
          <w:color w:val="000000"/>
          <w:lang w:val="fr-FR"/>
        </w:rPr>
        <w:t xml:space="preserve">indiquer </w:t>
      </w:r>
      <w:r w:rsidR="00191337" w:rsidRPr="00C0645D">
        <w:rPr>
          <w:rFonts w:ascii="Arial" w:hAnsi="Arial" w:cs="Arial"/>
          <w:lang w:val="fr-FR"/>
        </w:rPr>
        <w:t>également</w:t>
      </w:r>
      <w:r w:rsidR="005571C5" w:rsidRPr="00C0645D">
        <w:rPr>
          <w:rFonts w:ascii="Arial" w:hAnsi="Arial" w:cs="Arial"/>
          <w:lang w:val="fr-FR"/>
        </w:rPr>
        <w:t xml:space="preserve">.  </w:t>
      </w:r>
      <w:r w:rsidR="00191337" w:rsidRPr="005571C5">
        <w:rPr>
          <w:rFonts w:ascii="Arial" w:hAnsi="Arial" w:cs="Arial"/>
          <w:lang w:val="fr-FR"/>
        </w:rPr>
        <w:t>Voir les instructions ci</w:t>
      </w:r>
      <w:r w:rsidR="007E76E6" w:rsidRPr="005571C5">
        <w:rPr>
          <w:rFonts w:ascii="Arial" w:hAnsi="Arial" w:cs="Arial"/>
          <w:lang w:val="fr-FR"/>
        </w:rPr>
        <w:t>-</w:t>
      </w:r>
      <w:r w:rsidR="00191337" w:rsidRPr="005571C5">
        <w:rPr>
          <w:rFonts w:ascii="Arial" w:hAnsi="Arial" w:cs="Arial"/>
          <w:lang w:val="fr-FR"/>
        </w:rPr>
        <w:t>dessus</w:t>
      </w:r>
      <w:r w:rsidRPr="005571C5">
        <w:rPr>
          <w:rFonts w:ascii="Arial" w:hAnsi="Arial" w:cs="Arial"/>
          <w:lang w:val="fr-FR"/>
        </w:rPr>
        <w:t>.</w:t>
      </w:r>
    </w:p>
    <w:p w14:paraId="0196D77D" w14:textId="28DE84FA" w:rsidR="00815B36" w:rsidRPr="005571C5" w:rsidRDefault="00815B36" w:rsidP="00F425F0">
      <w:pPr>
        <w:spacing w:after="0"/>
        <w:rPr>
          <w:rFonts w:ascii="Arial" w:hAnsi="Arial" w:cs="Arial"/>
          <w:lang w:val="fr-FR"/>
        </w:rPr>
      </w:pPr>
    </w:p>
    <w:tbl>
      <w:tblPr>
        <w:tblStyle w:val="TableGrid"/>
        <w:tblW w:w="9715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183"/>
        <w:gridCol w:w="2015"/>
        <w:gridCol w:w="1131"/>
        <w:gridCol w:w="1111"/>
        <w:gridCol w:w="3275"/>
      </w:tblGrid>
      <w:tr w:rsidR="005F6A9D" w:rsidRPr="005571C5" w14:paraId="54FDB436" w14:textId="77777777" w:rsidTr="00224080">
        <w:trPr>
          <w:jc w:val="center"/>
        </w:trPr>
        <w:tc>
          <w:tcPr>
            <w:tcW w:w="2236" w:type="dxa"/>
            <w:shd w:val="clear" w:color="auto" w:fill="E7E6E6" w:themeFill="background2"/>
          </w:tcPr>
          <w:p w14:paraId="30828463" w14:textId="0DCB222E" w:rsidR="005F6A9D" w:rsidRPr="005571C5" w:rsidRDefault="00191337" w:rsidP="006E2D55">
            <w:pPr>
              <w:rPr>
                <w:rFonts w:ascii="Arial" w:hAnsi="Arial" w:cs="Arial"/>
                <w:b/>
                <w:lang w:val="fr-FR"/>
              </w:rPr>
            </w:pPr>
            <w:r w:rsidRPr="00C0645D">
              <w:rPr>
                <w:rFonts w:ascii="Arial" w:hAnsi="Arial" w:cs="Arial"/>
                <w:b/>
                <w:lang w:val="fr-FR"/>
              </w:rPr>
              <w:t>Type de droit</w:t>
            </w:r>
          </w:p>
        </w:tc>
        <w:tc>
          <w:tcPr>
            <w:tcW w:w="1341" w:type="dxa"/>
            <w:shd w:val="clear" w:color="auto" w:fill="E7E6E6" w:themeFill="background2"/>
          </w:tcPr>
          <w:p w14:paraId="1A1D963F" w14:textId="297A17CD" w:rsidR="005F6A9D" w:rsidRPr="005571C5" w:rsidRDefault="00191337" w:rsidP="006E2D55">
            <w:pPr>
              <w:rPr>
                <w:rFonts w:ascii="Arial" w:hAnsi="Arial" w:cs="Arial"/>
                <w:b/>
                <w:lang w:val="fr-FR"/>
              </w:rPr>
            </w:pPr>
            <w:r w:rsidRPr="00C0645D">
              <w:rPr>
                <w:rFonts w:ascii="Arial" w:hAnsi="Arial" w:cs="Arial"/>
                <w:b/>
                <w:lang w:val="fr-FR"/>
              </w:rPr>
              <w:t xml:space="preserve">Exemple de numéro de </w:t>
            </w:r>
            <w:r w:rsidRPr="005571C5">
              <w:rPr>
                <w:rFonts w:ascii="Arial" w:hAnsi="Arial" w:cs="Arial"/>
                <w:b/>
                <w:color w:val="000000"/>
                <w:lang w:val="fr-FR"/>
              </w:rPr>
              <w:t>p</w:t>
            </w:r>
            <w:r w:rsidRPr="00C0645D">
              <w:rPr>
                <w:rFonts w:ascii="Arial" w:hAnsi="Arial" w:cs="Arial"/>
                <w:b/>
                <w:lang w:val="fr-FR"/>
              </w:rPr>
              <w:t>ublication ou d</w:t>
            </w:r>
            <w:r w:rsidR="007E76E6" w:rsidRPr="00C0645D">
              <w:rPr>
                <w:rFonts w:ascii="Arial" w:hAnsi="Arial" w:cs="Arial"/>
                <w:b/>
                <w:lang w:val="fr-FR"/>
              </w:rPr>
              <w:t>’</w:t>
            </w:r>
            <w:r w:rsidRPr="00C0645D">
              <w:rPr>
                <w:rFonts w:ascii="Arial" w:hAnsi="Arial" w:cs="Arial"/>
                <w:b/>
                <w:lang w:val="fr-FR"/>
              </w:rPr>
              <w:t>enregistrement</w:t>
            </w:r>
          </w:p>
        </w:tc>
        <w:tc>
          <w:tcPr>
            <w:tcW w:w="1251" w:type="dxa"/>
            <w:shd w:val="clear" w:color="auto" w:fill="E7E6E6" w:themeFill="background2"/>
          </w:tcPr>
          <w:p w14:paraId="7C19B5EA" w14:textId="69451DCC" w:rsidR="005F6A9D" w:rsidRPr="005571C5" w:rsidRDefault="00191337" w:rsidP="006E2D55">
            <w:pPr>
              <w:rPr>
                <w:rFonts w:ascii="Arial" w:hAnsi="Arial" w:cs="Arial"/>
                <w:b/>
                <w:lang w:val="fr-FR"/>
              </w:rPr>
            </w:pPr>
            <w:r w:rsidRPr="005571C5">
              <w:rPr>
                <w:rFonts w:ascii="Arial" w:hAnsi="Arial" w:cs="Arial"/>
                <w:b/>
                <w:lang w:val="fr-FR"/>
              </w:rPr>
              <w:t>De</w:t>
            </w:r>
          </w:p>
        </w:tc>
        <w:tc>
          <w:tcPr>
            <w:tcW w:w="1250" w:type="dxa"/>
            <w:shd w:val="clear" w:color="auto" w:fill="E7E6E6" w:themeFill="background2"/>
          </w:tcPr>
          <w:p w14:paraId="0164D9B5" w14:textId="577EAC79" w:rsidR="005F6A9D" w:rsidRPr="005571C5" w:rsidRDefault="00191337" w:rsidP="006E2D55">
            <w:pPr>
              <w:rPr>
                <w:rFonts w:ascii="Arial" w:hAnsi="Arial" w:cs="Arial"/>
                <w:b/>
                <w:lang w:val="fr-FR"/>
              </w:rPr>
            </w:pPr>
            <w:r w:rsidRPr="005571C5">
              <w:rPr>
                <w:rFonts w:ascii="Arial" w:hAnsi="Arial" w:cs="Arial"/>
                <w:b/>
                <w:lang w:val="fr-FR"/>
              </w:rPr>
              <w:t>À</w:t>
            </w:r>
          </w:p>
        </w:tc>
        <w:tc>
          <w:tcPr>
            <w:tcW w:w="3637" w:type="dxa"/>
            <w:shd w:val="clear" w:color="auto" w:fill="E7E6E6" w:themeFill="background2"/>
          </w:tcPr>
          <w:p w14:paraId="1500A66F" w14:textId="15043C53" w:rsidR="005F6A9D" w:rsidRPr="005571C5" w:rsidRDefault="00191337" w:rsidP="006E2D55">
            <w:pPr>
              <w:rPr>
                <w:rFonts w:ascii="Arial" w:hAnsi="Arial" w:cs="Arial"/>
                <w:b/>
                <w:lang w:val="fr-FR"/>
              </w:rPr>
            </w:pPr>
            <w:r w:rsidRPr="00C0645D">
              <w:rPr>
                <w:rFonts w:ascii="Arial" w:hAnsi="Arial" w:cs="Arial"/>
                <w:b/>
                <w:lang w:val="fr-FR"/>
              </w:rPr>
              <w:t>Explication d</w:t>
            </w:r>
            <w:r w:rsidRPr="005571C5">
              <w:rPr>
                <w:rFonts w:ascii="Arial" w:hAnsi="Arial" w:cs="Arial"/>
                <w:b/>
                <w:color w:val="000000"/>
                <w:lang w:val="fr-FR"/>
              </w:rPr>
              <w:t>u format</w:t>
            </w:r>
          </w:p>
        </w:tc>
      </w:tr>
      <w:tr w:rsidR="005F6A9D" w:rsidRPr="005571C5" w14:paraId="3A9182EA" w14:textId="77777777" w:rsidTr="00224080">
        <w:trPr>
          <w:jc w:val="center"/>
        </w:trPr>
        <w:tc>
          <w:tcPr>
            <w:tcW w:w="2236" w:type="dxa"/>
          </w:tcPr>
          <w:p w14:paraId="23F75053" w14:textId="4AC6D1E5" w:rsidR="005F6A9D" w:rsidRPr="00C0645D" w:rsidRDefault="00191337" w:rsidP="006E2D55">
            <w:pPr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Brevets d</w:t>
            </w:r>
            <w:r w:rsidR="007E76E6" w:rsidRPr="00C0645D">
              <w:rPr>
                <w:rFonts w:ascii="Arial" w:hAnsi="Arial" w:cs="Arial"/>
                <w:lang w:val="fr-FR"/>
              </w:rPr>
              <w:t>’</w:t>
            </w:r>
            <w:r w:rsidRPr="00C0645D">
              <w:rPr>
                <w:rFonts w:ascii="Arial" w:hAnsi="Arial" w:cs="Arial"/>
                <w:lang w:val="fr-FR"/>
              </w:rPr>
              <w:t>invention</w:t>
            </w:r>
          </w:p>
        </w:tc>
        <w:tc>
          <w:tcPr>
            <w:tcW w:w="1341" w:type="dxa"/>
          </w:tcPr>
          <w:p w14:paraId="61D15412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3693212A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456C0DF1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5D5FAD8B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5571C5" w14:paraId="10C6C0B3" w14:textId="77777777" w:rsidTr="00224080">
        <w:trPr>
          <w:jc w:val="center"/>
        </w:trPr>
        <w:tc>
          <w:tcPr>
            <w:tcW w:w="2236" w:type="dxa"/>
          </w:tcPr>
          <w:p w14:paraId="7B58278A" w14:textId="77777777" w:rsidR="005F6A9D" w:rsidRPr="00C0645D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341" w:type="dxa"/>
          </w:tcPr>
          <w:p w14:paraId="7FF1E5D8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7E0B9477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1D4B82F5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74EBAFDE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5571C5" w14:paraId="3F13EEF1" w14:textId="77777777" w:rsidTr="00224080">
        <w:trPr>
          <w:jc w:val="center"/>
        </w:trPr>
        <w:tc>
          <w:tcPr>
            <w:tcW w:w="2236" w:type="dxa"/>
          </w:tcPr>
          <w:p w14:paraId="33DB5FFB" w14:textId="69053C0F" w:rsidR="005F6A9D" w:rsidRPr="00C0645D" w:rsidRDefault="00191337" w:rsidP="006E2D55">
            <w:pPr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Modèles d</w:t>
            </w:r>
            <w:r w:rsidR="007E76E6" w:rsidRPr="00C0645D">
              <w:rPr>
                <w:rFonts w:ascii="Arial" w:hAnsi="Arial" w:cs="Arial"/>
                <w:lang w:val="fr-FR"/>
              </w:rPr>
              <w:t>’</w:t>
            </w:r>
            <w:r w:rsidRPr="00C0645D">
              <w:rPr>
                <w:rFonts w:ascii="Arial" w:hAnsi="Arial" w:cs="Arial"/>
                <w:lang w:val="fr-FR"/>
              </w:rPr>
              <w:t>utilité</w:t>
            </w:r>
          </w:p>
        </w:tc>
        <w:tc>
          <w:tcPr>
            <w:tcW w:w="1341" w:type="dxa"/>
          </w:tcPr>
          <w:p w14:paraId="01FDE892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04CFC7FD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3237E910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25F4E578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5571C5" w14:paraId="2F19B417" w14:textId="77777777" w:rsidTr="00224080">
        <w:trPr>
          <w:jc w:val="center"/>
        </w:trPr>
        <w:tc>
          <w:tcPr>
            <w:tcW w:w="2236" w:type="dxa"/>
          </w:tcPr>
          <w:p w14:paraId="7AC27A89" w14:textId="77777777" w:rsidR="005F6A9D" w:rsidRPr="00C0645D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341" w:type="dxa"/>
          </w:tcPr>
          <w:p w14:paraId="11E3E058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6E224C22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34CFAF16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1E7CA6DA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30057A" w14:paraId="0008B414" w14:textId="77777777" w:rsidTr="00224080">
        <w:trPr>
          <w:jc w:val="center"/>
        </w:trPr>
        <w:tc>
          <w:tcPr>
            <w:tcW w:w="2236" w:type="dxa"/>
          </w:tcPr>
          <w:p w14:paraId="081EA75B" w14:textId="024C703B" w:rsidR="005F6A9D" w:rsidRPr="00C0645D" w:rsidRDefault="00191337" w:rsidP="006E2D55">
            <w:pPr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Certificats complémentaires de protection (CCP)</w:t>
            </w:r>
          </w:p>
        </w:tc>
        <w:tc>
          <w:tcPr>
            <w:tcW w:w="1341" w:type="dxa"/>
          </w:tcPr>
          <w:p w14:paraId="1B070F19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78DAFF08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0476C4A7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5B630020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30057A" w14:paraId="16FE43E4" w14:textId="77777777" w:rsidTr="00224080">
        <w:trPr>
          <w:jc w:val="center"/>
        </w:trPr>
        <w:tc>
          <w:tcPr>
            <w:tcW w:w="2236" w:type="dxa"/>
          </w:tcPr>
          <w:p w14:paraId="68F11EAE" w14:textId="77777777" w:rsidR="005F6A9D" w:rsidRPr="00C0645D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341" w:type="dxa"/>
          </w:tcPr>
          <w:p w14:paraId="0532FAFE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0FD3941B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42E57B44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78B6C707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5571C5" w14:paraId="048166C9" w14:textId="77777777" w:rsidTr="00224080">
        <w:trPr>
          <w:jc w:val="center"/>
        </w:trPr>
        <w:tc>
          <w:tcPr>
            <w:tcW w:w="2236" w:type="dxa"/>
          </w:tcPr>
          <w:p w14:paraId="337F4E7B" w14:textId="2B743FE6" w:rsidR="005F6A9D" w:rsidRPr="00C0645D" w:rsidRDefault="00191337" w:rsidP="006E2D55">
            <w:pPr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Brevets de plante</w:t>
            </w:r>
          </w:p>
        </w:tc>
        <w:tc>
          <w:tcPr>
            <w:tcW w:w="1341" w:type="dxa"/>
          </w:tcPr>
          <w:p w14:paraId="35F2978E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36ACF861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24C17A41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2D7BE15D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5571C5" w14:paraId="63CE961D" w14:textId="77777777" w:rsidTr="00224080">
        <w:trPr>
          <w:jc w:val="center"/>
        </w:trPr>
        <w:tc>
          <w:tcPr>
            <w:tcW w:w="2236" w:type="dxa"/>
          </w:tcPr>
          <w:p w14:paraId="7350D0C2" w14:textId="77777777" w:rsidR="005F6A9D" w:rsidRPr="00C0645D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341" w:type="dxa"/>
          </w:tcPr>
          <w:p w14:paraId="7E6594F7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1A10B68D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0E380B94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1720E3C4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30057A" w14:paraId="39B673E1" w14:textId="77777777" w:rsidTr="00224080">
        <w:trPr>
          <w:jc w:val="center"/>
        </w:trPr>
        <w:tc>
          <w:tcPr>
            <w:tcW w:w="2236" w:type="dxa"/>
          </w:tcPr>
          <w:p w14:paraId="0761D46B" w14:textId="2B2B6A9E" w:rsidR="005F6A9D" w:rsidRPr="00C0645D" w:rsidRDefault="00191337" w:rsidP="006E2D55">
            <w:pPr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Brevets de dessin ou modèle</w:t>
            </w:r>
          </w:p>
        </w:tc>
        <w:tc>
          <w:tcPr>
            <w:tcW w:w="1341" w:type="dxa"/>
          </w:tcPr>
          <w:p w14:paraId="4F1EC657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6AABDDA8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5E635F01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25409590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30057A" w14:paraId="14B87AD6" w14:textId="77777777" w:rsidTr="00224080">
        <w:trPr>
          <w:jc w:val="center"/>
        </w:trPr>
        <w:tc>
          <w:tcPr>
            <w:tcW w:w="2236" w:type="dxa"/>
          </w:tcPr>
          <w:p w14:paraId="27884BEB" w14:textId="77777777" w:rsidR="005F6A9D" w:rsidRPr="00C0645D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341" w:type="dxa"/>
          </w:tcPr>
          <w:p w14:paraId="32D52D4B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3737758E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65A5A439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1E99FE2B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5571C5" w14:paraId="0FDF4E12" w14:textId="77777777" w:rsidTr="00224080">
        <w:trPr>
          <w:jc w:val="center"/>
        </w:trPr>
        <w:tc>
          <w:tcPr>
            <w:tcW w:w="2236" w:type="dxa"/>
          </w:tcPr>
          <w:p w14:paraId="044D1499" w14:textId="540463F5" w:rsidR="005F6A9D" w:rsidRPr="00C0645D" w:rsidRDefault="00191337" w:rsidP="006E2D55">
            <w:pPr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Dessins ou modèles industriels</w:t>
            </w:r>
          </w:p>
        </w:tc>
        <w:tc>
          <w:tcPr>
            <w:tcW w:w="1341" w:type="dxa"/>
          </w:tcPr>
          <w:p w14:paraId="1C1BF58B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77A7A5AB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758B7898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029E5995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5571C5" w14:paraId="0190ABB4" w14:textId="77777777" w:rsidTr="00224080">
        <w:trPr>
          <w:jc w:val="center"/>
        </w:trPr>
        <w:tc>
          <w:tcPr>
            <w:tcW w:w="2236" w:type="dxa"/>
          </w:tcPr>
          <w:p w14:paraId="04C2D113" w14:textId="77777777" w:rsidR="005F6A9D" w:rsidRPr="00C0645D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341" w:type="dxa"/>
          </w:tcPr>
          <w:p w14:paraId="40DB89CA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4141D397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155F0D18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7A85FEE6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5571C5" w14:paraId="2CDC86BE" w14:textId="77777777" w:rsidTr="00224080">
        <w:trPr>
          <w:jc w:val="center"/>
        </w:trPr>
        <w:tc>
          <w:tcPr>
            <w:tcW w:w="2236" w:type="dxa"/>
          </w:tcPr>
          <w:p w14:paraId="2617CC78" w14:textId="4A442612" w:rsidR="005F6A9D" w:rsidRPr="00C0645D" w:rsidRDefault="005F6A9D" w:rsidP="00191337">
            <w:pPr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 xml:space="preserve">Topographies </w:t>
            </w:r>
            <w:r w:rsidR="00191337" w:rsidRPr="00C0645D">
              <w:rPr>
                <w:rFonts w:ascii="Arial" w:hAnsi="Arial" w:cs="Arial"/>
                <w:lang w:val="fr-FR"/>
              </w:rPr>
              <w:t>de circuits intégrés</w:t>
            </w:r>
          </w:p>
        </w:tc>
        <w:tc>
          <w:tcPr>
            <w:tcW w:w="1341" w:type="dxa"/>
          </w:tcPr>
          <w:p w14:paraId="7A0BD449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32DBDECE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37FF64D2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5BCB99EA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5571C5" w14:paraId="486DE2A6" w14:textId="77777777" w:rsidTr="00224080">
        <w:trPr>
          <w:jc w:val="center"/>
        </w:trPr>
        <w:tc>
          <w:tcPr>
            <w:tcW w:w="2236" w:type="dxa"/>
          </w:tcPr>
          <w:p w14:paraId="2329ED9C" w14:textId="77777777" w:rsidR="005F6A9D" w:rsidRPr="00C0645D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341" w:type="dxa"/>
          </w:tcPr>
          <w:p w14:paraId="1A8D3132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35A5157E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193663CF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569FB84A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5571C5" w14:paraId="7FCAA7C0" w14:textId="77777777" w:rsidTr="00224080">
        <w:trPr>
          <w:jc w:val="center"/>
        </w:trPr>
        <w:tc>
          <w:tcPr>
            <w:tcW w:w="2236" w:type="dxa"/>
          </w:tcPr>
          <w:p w14:paraId="3A9CC622" w14:textId="38A38B37" w:rsidR="005F6A9D" w:rsidRPr="00C0645D" w:rsidRDefault="00191337" w:rsidP="006E2D55">
            <w:pPr>
              <w:rPr>
                <w:rFonts w:ascii="Arial" w:hAnsi="Arial" w:cs="Arial"/>
                <w:lang w:val="fr-FR"/>
              </w:rPr>
            </w:pPr>
            <w:r w:rsidRPr="00C0645D">
              <w:rPr>
                <w:rFonts w:ascii="Arial" w:hAnsi="Arial" w:cs="Arial"/>
                <w:lang w:val="fr-FR"/>
              </w:rPr>
              <w:t>Marques</w:t>
            </w:r>
          </w:p>
        </w:tc>
        <w:tc>
          <w:tcPr>
            <w:tcW w:w="1341" w:type="dxa"/>
          </w:tcPr>
          <w:p w14:paraId="2B69D94C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16C21560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2EBAB268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4B5B11E7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  <w:tr w:rsidR="005F6A9D" w:rsidRPr="005571C5" w14:paraId="45C4741B" w14:textId="77777777" w:rsidTr="00224080">
        <w:trPr>
          <w:jc w:val="center"/>
        </w:trPr>
        <w:tc>
          <w:tcPr>
            <w:tcW w:w="2236" w:type="dxa"/>
          </w:tcPr>
          <w:p w14:paraId="1C9272FA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341" w:type="dxa"/>
          </w:tcPr>
          <w:p w14:paraId="3951AEF9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1" w:type="dxa"/>
          </w:tcPr>
          <w:p w14:paraId="0DB24B3F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50" w:type="dxa"/>
          </w:tcPr>
          <w:p w14:paraId="0BFD59A0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37" w:type="dxa"/>
          </w:tcPr>
          <w:p w14:paraId="11640946" w14:textId="77777777" w:rsidR="005F6A9D" w:rsidRPr="005571C5" w:rsidRDefault="005F6A9D" w:rsidP="006E2D55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4E31DC2B" w14:textId="77777777" w:rsidR="00002562" w:rsidRPr="005571C5" w:rsidRDefault="00002562" w:rsidP="00F425F0">
      <w:pPr>
        <w:spacing w:after="0"/>
        <w:rPr>
          <w:rFonts w:ascii="Arial" w:hAnsi="Arial" w:cs="Arial"/>
          <w:lang w:val="fr-FR"/>
        </w:rPr>
      </w:pPr>
    </w:p>
    <w:p w14:paraId="69D84D56" w14:textId="77777777" w:rsidR="00002562" w:rsidRPr="005571C5" w:rsidRDefault="00002562" w:rsidP="00F425F0">
      <w:pPr>
        <w:spacing w:after="0"/>
        <w:rPr>
          <w:rFonts w:ascii="Arial" w:hAnsi="Arial" w:cs="Arial"/>
          <w:lang w:val="fr-FR"/>
        </w:rPr>
      </w:pPr>
    </w:p>
    <w:p w14:paraId="08E4FE99" w14:textId="46E83491" w:rsidR="00002562" w:rsidRPr="005571C5" w:rsidRDefault="004758C5" w:rsidP="00C0645D">
      <w:pPr>
        <w:pStyle w:val="Endofdocument-Annex"/>
        <w:rPr>
          <w:lang w:val="fr-FR"/>
        </w:rPr>
      </w:pPr>
      <w:r w:rsidRPr="005571C5">
        <w:rPr>
          <w:lang w:val="fr-FR"/>
        </w:rPr>
        <w:t>[</w:t>
      </w:r>
      <w:r w:rsidR="00191337" w:rsidRPr="005571C5">
        <w:rPr>
          <w:lang w:val="fr-FR"/>
        </w:rPr>
        <w:t>Fin de l</w:t>
      </w:r>
      <w:r w:rsidR="007E76E6" w:rsidRPr="005571C5">
        <w:rPr>
          <w:lang w:val="fr-FR"/>
        </w:rPr>
        <w:t>’</w:t>
      </w:r>
      <w:r w:rsidR="00191337" w:rsidRPr="005571C5">
        <w:rPr>
          <w:lang w:val="fr-FR"/>
        </w:rPr>
        <w:t>annexe et du document</w:t>
      </w:r>
      <w:r w:rsidRPr="005571C5">
        <w:rPr>
          <w:lang w:val="fr-FR"/>
        </w:rPr>
        <w:t>]</w:t>
      </w:r>
    </w:p>
    <w:p w14:paraId="0D7F9CAB" w14:textId="75047D52" w:rsidR="00F425F0" w:rsidRPr="005571C5" w:rsidRDefault="00F425F0" w:rsidP="00191337">
      <w:pPr>
        <w:pStyle w:val="Endofdocument-Annex"/>
        <w:tabs>
          <w:tab w:val="left" w:pos="284"/>
        </w:tabs>
        <w:ind w:left="0"/>
        <w:rPr>
          <w:lang w:val="fr-FR"/>
        </w:rPr>
      </w:pPr>
    </w:p>
    <w:sectPr w:rsidR="00F425F0" w:rsidRPr="005571C5" w:rsidSect="004426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10665" w14:textId="77777777" w:rsidR="003E5BC2" w:rsidRDefault="003E5BC2" w:rsidP="003E5BC2">
      <w:pPr>
        <w:spacing w:after="0" w:line="240" w:lineRule="auto"/>
      </w:pPr>
      <w:r>
        <w:separator/>
      </w:r>
    </w:p>
  </w:endnote>
  <w:endnote w:type="continuationSeparator" w:id="0">
    <w:p w14:paraId="6F596477" w14:textId="77777777" w:rsidR="003E5BC2" w:rsidRDefault="003E5BC2" w:rsidP="003E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F9F22" w14:textId="77777777" w:rsidR="00AA4059" w:rsidRDefault="00AA4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AD6C3" w14:textId="77777777" w:rsidR="00AA4059" w:rsidRDefault="00AA40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B2A2A" w14:textId="77777777" w:rsidR="00AA4059" w:rsidRDefault="00AA4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43A31" w14:textId="77777777" w:rsidR="003E5BC2" w:rsidRDefault="003E5BC2" w:rsidP="003E5BC2">
      <w:pPr>
        <w:spacing w:after="0" w:line="240" w:lineRule="auto"/>
      </w:pPr>
      <w:r>
        <w:separator/>
      </w:r>
    </w:p>
  </w:footnote>
  <w:footnote w:type="continuationSeparator" w:id="0">
    <w:p w14:paraId="7123FF8E" w14:textId="77777777" w:rsidR="003E5BC2" w:rsidRDefault="003E5BC2" w:rsidP="003E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FAFF8" w14:textId="77777777" w:rsidR="00AA4059" w:rsidRDefault="00AA4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965959198"/>
      <w:docPartObj>
        <w:docPartGallery w:val="Page Numbers (Top of Page)"/>
        <w:docPartUnique/>
      </w:docPartObj>
    </w:sdtPr>
    <w:sdtEndPr/>
    <w:sdtContent>
      <w:p w14:paraId="0FA20848" w14:textId="77777777" w:rsidR="004426F8" w:rsidRPr="00E51346" w:rsidRDefault="004426F8" w:rsidP="004426F8">
        <w:pPr>
          <w:pStyle w:val="Header"/>
          <w:jc w:val="right"/>
          <w:rPr>
            <w:rFonts w:ascii="Arial" w:hAnsi="Arial" w:cs="Arial"/>
          </w:rPr>
        </w:pPr>
        <w:r w:rsidRPr="00E51346">
          <w:rPr>
            <w:rFonts w:ascii="Arial" w:hAnsi="Arial" w:cs="Arial"/>
          </w:rPr>
          <w:t>CWS/7/24</w:t>
        </w:r>
      </w:p>
      <w:p w14:paraId="5624628F" w14:textId="2184B466" w:rsidR="004426F8" w:rsidRPr="00E51346" w:rsidRDefault="004426F8" w:rsidP="004426F8">
        <w:pPr>
          <w:pStyle w:val="Header"/>
          <w:jc w:val="right"/>
          <w:rPr>
            <w:rFonts w:ascii="Arial" w:hAnsi="Arial" w:cs="Arial"/>
          </w:rPr>
        </w:pPr>
        <w:r w:rsidRPr="00E51346">
          <w:rPr>
            <w:rFonts w:ascii="Arial" w:hAnsi="Arial" w:cs="Arial"/>
          </w:rPr>
          <w:t>Annex</w:t>
        </w:r>
        <w:r w:rsidR="00E51346" w:rsidRPr="00E51346">
          <w:rPr>
            <w:rFonts w:ascii="Arial" w:hAnsi="Arial" w:cs="Arial"/>
          </w:rPr>
          <w:t>e</w:t>
        </w:r>
        <w:r w:rsidRPr="00E51346">
          <w:rPr>
            <w:rFonts w:ascii="Arial" w:hAnsi="Arial" w:cs="Arial"/>
          </w:rPr>
          <w:t xml:space="preserve">, page </w:t>
        </w:r>
        <w:r w:rsidRPr="00E51346">
          <w:rPr>
            <w:rFonts w:ascii="Arial" w:hAnsi="Arial" w:cs="Arial"/>
          </w:rPr>
          <w:fldChar w:fldCharType="begin"/>
        </w:r>
        <w:r w:rsidRPr="00E51346">
          <w:rPr>
            <w:rFonts w:ascii="Arial" w:hAnsi="Arial" w:cs="Arial"/>
          </w:rPr>
          <w:instrText>PAGE   \* MERGEFORMAT</w:instrText>
        </w:r>
        <w:r w:rsidRPr="00E51346">
          <w:rPr>
            <w:rFonts w:ascii="Arial" w:hAnsi="Arial" w:cs="Arial"/>
          </w:rPr>
          <w:fldChar w:fldCharType="separate"/>
        </w:r>
        <w:r w:rsidR="0030057A" w:rsidRPr="0030057A">
          <w:rPr>
            <w:rFonts w:ascii="Arial" w:hAnsi="Arial" w:cs="Arial"/>
            <w:noProof/>
            <w:lang w:val="de-DE"/>
          </w:rPr>
          <w:t>3</w:t>
        </w:r>
        <w:r w:rsidRPr="00E51346">
          <w:rPr>
            <w:rFonts w:ascii="Arial" w:hAnsi="Arial" w:cs="Arial"/>
          </w:rPr>
          <w:fldChar w:fldCharType="end"/>
        </w:r>
      </w:p>
      <w:p w14:paraId="4CE5EED3" w14:textId="77777777" w:rsidR="004426F8" w:rsidRPr="004426F8" w:rsidRDefault="0030057A" w:rsidP="004426F8">
        <w:pPr>
          <w:pStyle w:val="Header"/>
          <w:jc w:val="right"/>
          <w:rPr>
            <w:rFonts w:ascii="Arial" w:hAnsi="Arial" w:cs="Arial"/>
          </w:rPr>
        </w:pPr>
      </w:p>
    </w:sdtContent>
  </w:sdt>
  <w:p w14:paraId="2C07FD8E" w14:textId="77777777" w:rsidR="003E5BC2" w:rsidRPr="004426F8" w:rsidRDefault="003E5BC2" w:rsidP="003E5BC2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CF7D4" w14:textId="77777777" w:rsidR="004426F8" w:rsidRPr="00E51346" w:rsidRDefault="004426F8" w:rsidP="004426F8">
    <w:pPr>
      <w:pStyle w:val="Header"/>
      <w:jc w:val="right"/>
      <w:rPr>
        <w:rFonts w:ascii="Arial" w:hAnsi="Arial" w:cs="Arial"/>
      </w:rPr>
    </w:pPr>
    <w:r w:rsidRPr="00E51346">
      <w:rPr>
        <w:rFonts w:ascii="Arial" w:hAnsi="Arial" w:cs="Arial"/>
      </w:rPr>
      <w:t>CWS/7/24</w:t>
    </w:r>
  </w:p>
  <w:p w14:paraId="756C4CD0" w14:textId="744965F8" w:rsidR="004426F8" w:rsidRPr="003E5BC2" w:rsidRDefault="004426F8" w:rsidP="004426F8">
    <w:pPr>
      <w:pStyle w:val="Header"/>
      <w:jc w:val="right"/>
      <w:rPr>
        <w:rFonts w:ascii="Arial" w:hAnsi="Arial" w:cs="Arial"/>
      </w:rPr>
    </w:pPr>
    <w:r w:rsidRPr="00E51346">
      <w:rPr>
        <w:rFonts w:ascii="Arial" w:hAnsi="Arial" w:cs="Arial"/>
      </w:rPr>
      <w:t>ANNEX</w:t>
    </w:r>
    <w:r w:rsidR="00E51346" w:rsidRPr="00E51346">
      <w:rPr>
        <w:rFonts w:ascii="Arial" w:hAnsi="Arial" w:cs="Arial"/>
      </w:rPr>
      <w:t>E</w:t>
    </w:r>
  </w:p>
  <w:p w14:paraId="56CBCEBB" w14:textId="77777777" w:rsidR="004426F8" w:rsidRPr="003E5BC2" w:rsidRDefault="004426F8" w:rsidP="004426F8">
    <w:pPr>
      <w:pStyle w:val="Header"/>
      <w:jc w:val="right"/>
      <w:rPr>
        <w:rFonts w:ascii="Arial" w:hAnsi="Arial" w:cs="Arial"/>
      </w:rPr>
    </w:pPr>
  </w:p>
  <w:p w14:paraId="63C6CFD9" w14:textId="77777777" w:rsidR="004426F8" w:rsidRPr="003E5BC2" w:rsidRDefault="004426F8" w:rsidP="004426F8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667"/>
    <w:multiLevelType w:val="hybridMultilevel"/>
    <w:tmpl w:val="D3A4E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65E1"/>
    <w:multiLevelType w:val="multilevel"/>
    <w:tmpl w:val="AF54C6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F4A18"/>
    <w:multiLevelType w:val="hybridMultilevel"/>
    <w:tmpl w:val="9536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B09E0"/>
    <w:multiLevelType w:val="hybridMultilevel"/>
    <w:tmpl w:val="8ABE1E8A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C7931"/>
    <w:multiLevelType w:val="hybridMultilevel"/>
    <w:tmpl w:val="FC18B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UPOV_Beta|UPOVOld"/>
    <w:docVar w:name="TermBaseURL" w:val="empty"/>
    <w:docVar w:name="TextBases" w:val="TextBase TMs\WorkspaceFTS\Brands, Designs &amp; DN\Brands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F7D60"/>
    <w:rsid w:val="00002562"/>
    <w:rsid w:val="00030690"/>
    <w:rsid w:val="000327F3"/>
    <w:rsid w:val="00036298"/>
    <w:rsid w:val="00040804"/>
    <w:rsid w:val="00043950"/>
    <w:rsid w:val="0004644A"/>
    <w:rsid w:val="000D4166"/>
    <w:rsid w:val="00107CCB"/>
    <w:rsid w:val="001243A7"/>
    <w:rsid w:val="00165964"/>
    <w:rsid w:val="00185BF4"/>
    <w:rsid w:val="00191337"/>
    <w:rsid w:val="00191AEF"/>
    <w:rsid w:val="0019305C"/>
    <w:rsid w:val="001D6851"/>
    <w:rsid w:val="001D7249"/>
    <w:rsid w:val="001F5B19"/>
    <w:rsid w:val="00224080"/>
    <w:rsid w:val="002366B9"/>
    <w:rsid w:val="00236741"/>
    <w:rsid w:val="00244BBB"/>
    <w:rsid w:val="002A4DF9"/>
    <w:rsid w:val="002D3E5B"/>
    <w:rsid w:val="002D5BFC"/>
    <w:rsid w:val="0030057A"/>
    <w:rsid w:val="003029DD"/>
    <w:rsid w:val="00364FC2"/>
    <w:rsid w:val="003E5BC2"/>
    <w:rsid w:val="003F17D7"/>
    <w:rsid w:val="004330EB"/>
    <w:rsid w:val="004426F8"/>
    <w:rsid w:val="004758C5"/>
    <w:rsid w:val="00495F82"/>
    <w:rsid w:val="00503514"/>
    <w:rsid w:val="0052792B"/>
    <w:rsid w:val="005428BC"/>
    <w:rsid w:val="005571C5"/>
    <w:rsid w:val="00564FB2"/>
    <w:rsid w:val="005777B6"/>
    <w:rsid w:val="005B01F7"/>
    <w:rsid w:val="005D4AB6"/>
    <w:rsid w:val="005F6A9D"/>
    <w:rsid w:val="00603D5D"/>
    <w:rsid w:val="00606C30"/>
    <w:rsid w:val="006368F1"/>
    <w:rsid w:val="00640C73"/>
    <w:rsid w:val="006504E8"/>
    <w:rsid w:val="006608BD"/>
    <w:rsid w:val="006708C1"/>
    <w:rsid w:val="006C7335"/>
    <w:rsid w:val="006F3358"/>
    <w:rsid w:val="00716A94"/>
    <w:rsid w:val="00732D41"/>
    <w:rsid w:val="007360D9"/>
    <w:rsid w:val="00753884"/>
    <w:rsid w:val="00772B5A"/>
    <w:rsid w:val="00777044"/>
    <w:rsid w:val="007879FE"/>
    <w:rsid w:val="007C695A"/>
    <w:rsid w:val="007D3724"/>
    <w:rsid w:val="007E76E6"/>
    <w:rsid w:val="00803EFE"/>
    <w:rsid w:val="00806245"/>
    <w:rsid w:val="00815B36"/>
    <w:rsid w:val="008343C1"/>
    <w:rsid w:val="00850ABD"/>
    <w:rsid w:val="00871031"/>
    <w:rsid w:val="008B518C"/>
    <w:rsid w:val="008C2BAF"/>
    <w:rsid w:val="008E4D39"/>
    <w:rsid w:val="00950225"/>
    <w:rsid w:val="0095085D"/>
    <w:rsid w:val="00953896"/>
    <w:rsid w:val="009A4538"/>
    <w:rsid w:val="009C2638"/>
    <w:rsid w:val="009F7D60"/>
    <w:rsid w:val="00A3134E"/>
    <w:rsid w:val="00A37A4B"/>
    <w:rsid w:val="00A639CD"/>
    <w:rsid w:val="00A84D02"/>
    <w:rsid w:val="00AA4059"/>
    <w:rsid w:val="00AB7D04"/>
    <w:rsid w:val="00AD6B8D"/>
    <w:rsid w:val="00AF159F"/>
    <w:rsid w:val="00B0636B"/>
    <w:rsid w:val="00B32355"/>
    <w:rsid w:val="00BC67E5"/>
    <w:rsid w:val="00C0645D"/>
    <w:rsid w:val="00C14A3D"/>
    <w:rsid w:val="00C17B16"/>
    <w:rsid w:val="00C200FE"/>
    <w:rsid w:val="00C35F4B"/>
    <w:rsid w:val="00C61D82"/>
    <w:rsid w:val="00C965CE"/>
    <w:rsid w:val="00CC2721"/>
    <w:rsid w:val="00CD0696"/>
    <w:rsid w:val="00CD77D0"/>
    <w:rsid w:val="00CF7A03"/>
    <w:rsid w:val="00D5282D"/>
    <w:rsid w:val="00DC64D5"/>
    <w:rsid w:val="00E15AD7"/>
    <w:rsid w:val="00E51346"/>
    <w:rsid w:val="00E66084"/>
    <w:rsid w:val="00E77402"/>
    <w:rsid w:val="00E84865"/>
    <w:rsid w:val="00E97F82"/>
    <w:rsid w:val="00EB6C81"/>
    <w:rsid w:val="00EF5745"/>
    <w:rsid w:val="00F425F0"/>
    <w:rsid w:val="00F44DED"/>
    <w:rsid w:val="00FA223F"/>
    <w:rsid w:val="00FC0A8E"/>
    <w:rsid w:val="00FF56B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941FC"/>
  <w15:chartTrackingRefBased/>
  <w15:docId w15:val="{768A8024-4A58-4958-96A6-37B56D91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D60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7D6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D3E5B"/>
    <w:pPr>
      <w:ind w:left="720"/>
      <w:contextualSpacing/>
    </w:pPr>
  </w:style>
  <w:style w:type="table" w:styleId="TableGrid">
    <w:name w:val="Table Grid"/>
    <w:basedOn w:val="TableNormal"/>
    <w:uiPriority w:val="39"/>
    <w:rsid w:val="0012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538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5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38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5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BC2"/>
  </w:style>
  <w:style w:type="paragraph" w:styleId="Footer">
    <w:name w:val="footer"/>
    <w:basedOn w:val="Normal"/>
    <w:link w:val="FooterChar"/>
    <w:uiPriority w:val="99"/>
    <w:unhideWhenUsed/>
    <w:rsid w:val="003E5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BC2"/>
  </w:style>
  <w:style w:type="paragraph" w:customStyle="1" w:styleId="Endofdocument-Annex">
    <w:name w:val="[End of document - Annex]"/>
    <w:basedOn w:val="Normal"/>
    <w:rsid w:val="004758C5"/>
    <w:pPr>
      <w:spacing w:after="0" w:line="240" w:lineRule="auto"/>
      <w:ind w:left="5534"/>
    </w:pPr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tandards/fr/pdf/07-02-06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standards/fr/part_07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standards/fr/part_03_standards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standards/fr/pdf/07-07-01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C054-D991-4BAA-9DF3-FB58C93F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4730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CWS/7/24 Annex (in French)</vt:lpstr>
      <vt:lpstr>CWS/7/24 Annex (in English)</vt:lpstr>
    </vt:vector>
  </TitlesOfParts>
  <Company>World Intellectual Property Organization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CWS/7/24 Annex (in French)</dc:title>
  <dc:subject>QUESTIONNAIRE SUR LA NUMEROTATION DES DOCUMENTS PUBLIES ET DES TITRES ENREGISTRES</dc:subject>
  <dc:creator>WIPO</dc:creator>
  <cp:keywords>CWS, WIPO</cp:keywords>
  <dc:description/>
  <cp:lastModifiedBy>DRAKE Sophie</cp:lastModifiedBy>
  <cp:revision>34</cp:revision>
  <cp:lastPrinted>2019-05-22T13:41:00Z</cp:lastPrinted>
  <dcterms:created xsi:type="dcterms:W3CDTF">2019-05-22T08:31:00Z</dcterms:created>
  <dcterms:modified xsi:type="dcterms:W3CDTF">2019-05-27T15:11:00Z</dcterms:modified>
</cp:coreProperties>
</file>