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B0C" w:rsidRPr="00D011CA" w:rsidRDefault="00193CF4" w:rsidP="00193CF4">
      <w:pPr>
        <w:pStyle w:val="Heading1"/>
        <w:rPr>
          <w:szCs w:val="22"/>
          <w:lang w:val="fr-FR"/>
        </w:rPr>
      </w:pPr>
      <w:bookmarkStart w:id="0" w:name="_GoBack"/>
      <w:r w:rsidRPr="00D011CA">
        <w:rPr>
          <w:szCs w:val="22"/>
          <w:lang w:val="fr-FR"/>
        </w:rPr>
        <w:t>Proposition relative à la création d</w:t>
      </w:r>
      <w:r w:rsidR="002E71BD">
        <w:rPr>
          <w:szCs w:val="22"/>
          <w:lang w:val="fr-FR"/>
        </w:rPr>
        <w:t>’</w:t>
      </w:r>
      <w:r w:rsidRPr="00D011CA">
        <w:rPr>
          <w:szCs w:val="22"/>
          <w:lang w:val="fr-FR"/>
        </w:rPr>
        <w:t xml:space="preserve">une </w:t>
      </w:r>
      <w:r w:rsidR="0084079A" w:rsidRPr="00D011CA">
        <w:rPr>
          <w:szCs w:val="22"/>
          <w:lang w:val="fr-FR"/>
        </w:rPr>
        <w:t xml:space="preserve">nouvelle </w:t>
      </w:r>
      <w:r w:rsidRPr="00D011CA">
        <w:rPr>
          <w:szCs w:val="22"/>
          <w:lang w:val="fr-FR"/>
        </w:rPr>
        <w:t>tâche consistant à</w:t>
      </w:r>
      <w:r w:rsidR="006759EC">
        <w:rPr>
          <w:szCs w:val="22"/>
          <w:lang w:val="fr-FR"/>
        </w:rPr>
        <w:t> </w:t>
      </w:r>
      <w:r w:rsidRPr="00D011CA">
        <w:rPr>
          <w:szCs w:val="22"/>
          <w:lang w:val="fr-FR"/>
        </w:rPr>
        <w:t>actualiser les normes existantes de l</w:t>
      </w:r>
      <w:r w:rsidR="002E71BD">
        <w:rPr>
          <w:szCs w:val="22"/>
          <w:lang w:val="fr-FR"/>
        </w:rPr>
        <w:t>’</w:t>
      </w:r>
      <w:r w:rsidRPr="00D011CA">
        <w:rPr>
          <w:szCs w:val="22"/>
          <w:lang w:val="fr-FR"/>
        </w:rPr>
        <w:t>OMPI concernant la publication d</w:t>
      </w:r>
      <w:r w:rsidR="002E71BD">
        <w:rPr>
          <w:szCs w:val="22"/>
          <w:lang w:val="fr-FR"/>
        </w:rPr>
        <w:t>’</w:t>
      </w:r>
      <w:r w:rsidRPr="00D011CA">
        <w:rPr>
          <w:szCs w:val="22"/>
          <w:lang w:val="fr-FR"/>
        </w:rPr>
        <w:t>informations sur les droits de propriété intellectuelle et sur la</w:t>
      </w:r>
      <w:r w:rsidR="006759EC">
        <w:rPr>
          <w:szCs w:val="22"/>
          <w:lang w:val="fr-FR"/>
        </w:rPr>
        <w:t> </w:t>
      </w:r>
      <w:r w:rsidRPr="00D011CA">
        <w:rPr>
          <w:szCs w:val="22"/>
          <w:lang w:val="fr-FR"/>
        </w:rPr>
        <w:t>situation juridique</w:t>
      </w:r>
    </w:p>
    <w:bookmarkEnd w:id="0"/>
    <w:p w:rsidR="00F02B0C" w:rsidRPr="00D011CA" w:rsidRDefault="00F02B0C" w:rsidP="00F272DE">
      <w:pPr>
        <w:rPr>
          <w:lang w:val="fr-FR"/>
        </w:rPr>
      </w:pPr>
    </w:p>
    <w:p w:rsidR="00F02B0C" w:rsidRPr="00D011CA" w:rsidRDefault="00193CF4" w:rsidP="00193CF4">
      <w:pPr>
        <w:rPr>
          <w:i/>
          <w:lang w:val="fr-FR"/>
        </w:rPr>
      </w:pPr>
      <w:r w:rsidRPr="00D011CA">
        <w:rPr>
          <w:i/>
          <w:lang w:val="fr-FR"/>
        </w:rPr>
        <w:t xml:space="preserve">Document établi par la </w:t>
      </w:r>
      <w:r w:rsidR="002E71BD" w:rsidRPr="00D011CA">
        <w:rPr>
          <w:i/>
          <w:lang w:val="fr-FR"/>
        </w:rPr>
        <w:t xml:space="preserve">délégation </w:t>
      </w:r>
      <w:r w:rsidRPr="00D011CA">
        <w:rPr>
          <w:i/>
          <w:lang w:val="fr-FR"/>
        </w:rPr>
        <w:t>de la Fédération de Russie</w:t>
      </w:r>
    </w:p>
    <w:p w:rsidR="00F02B0C" w:rsidRPr="00D011CA" w:rsidRDefault="00F02B0C" w:rsidP="00F272DE">
      <w:pPr>
        <w:rPr>
          <w:lang w:val="fr-FR"/>
        </w:rPr>
      </w:pPr>
    </w:p>
    <w:p w:rsidR="00F02B0C" w:rsidRPr="00D011CA" w:rsidRDefault="00BD69B9" w:rsidP="00D011CA">
      <w:pPr>
        <w:pStyle w:val="ONUMFS"/>
        <w:rPr>
          <w:lang w:val="fr-FR"/>
        </w:rPr>
      </w:pPr>
      <w:r w:rsidRPr="00D011CA">
        <w:rPr>
          <w:lang w:val="fr-FR"/>
        </w:rPr>
        <w:t>À l</w:t>
      </w:r>
      <w:r w:rsidR="002E71BD">
        <w:rPr>
          <w:lang w:val="fr-FR"/>
        </w:rPr>
        <w:t>’</w:t>
      </w:r>
      <w:r w:rsidRPr="00D011CA">
        <w:rPr>
          <w:lang w:val="fr-FR"/>
        </w:rPr>
        <w:t>heure actuelle, il existe plusieurs normes de l</w:t>
      </w:r>
      <w:r w:rsidR="002E71BD">
        <w:rPr>
          <w:lang w:val="fr-FR"/>
        </w:rPr>
        <w:t>’</w:t>
      </w:r>
      <w:r w:rsidRPr="00D011CA">
        <w:rPr>
          <w:lang w:val="fr-FR"/>
        </w:rPr>
        <w:t>OMPI relatives la publication d</w:t>
      </w:r>
      <w:r w:rsidR="002E71BD">
        <w:rPr>
          <w:lang w:val="fr-FR"/>
        </w:rPr>
        <w:t>’</w:t>
      </w:r>
      <w:r w:rsidRPr="00D011CA">
        <w:rPr>
          <w:lang w:val="fr-FR"/>
        </w:rPr>
        <w:t xml:space="preserve">informations sur les droits de propriété intellectuelle et sur la situation juridique; </w:t>
      </w:r>
      <w:r w:rsidR="0050216A">
        <w:rPr>
          <w:lang w:val="fr-FR"/>
        </w:rPr>
        <w:t xml:space="preserve"> </w:t>
      </w:r>
      <w:r w:rsidRPr="00D011CA">
        <w:rPr>
          <w:lang w:val="fr-FR"/>
        </w:rPr>
        <w:t>celles</w:t>
      </w:r>
      <w:r w:rsidR="002E71BD">
        <w:rPr>
          <w:lang w:val="fr-FR"/>
        </w:rPr>
        <w:t>-</w:t>
      </w:r>
      <w:r w:rsidRPr="00D011CA">
        <w:rPr>
          <w:lang w:val="fr-FR"/>
        </w:rPr>
        <w:t>ci ont été établies il y a longtemps et concernent l</w:t>
      </w:r>
      <w:r w:rsidR="002E71BD">
        <w:rPr>
          <w:lang w:val="fr-FR"/>
        </w:rPr>
        <w:t>’</w:t>
      </w:r>
      <w:r w:rsidRPr="00D011CA">
        <w:rPr>
          <w:lang w:val="fr-FR"/>
        </w:rPr>
        <w:t>utilisation de documents papier (ST.6</w:t>
      </w:r>
      <w:r w:rsidR="002E71BD">
        <w:rPr>
          <w:lang w:val="fr-FR"/>
        </w:rPr>
        <w:t> :</w:t>
      </w:r>
      <w:r w:rsidRPr="00D011CA">
        <w:rPr>
          <w:lang w:val="fr-FR"/>
        </w:rPr>
        <w:t xml:space="preserve"> Recommandation sur la numérotation des documents de brevet publiés, ST.8</w:t>
      </w:r>
      <w:r w:rsidR="002E71BD">
        <w:rPr>
          <w:lang w:val="fr-FR"/>
        </w:rPr>
        <w:t> :</w:t>
      </w:r>
      <w:r w:rsidRPr="00D011CA">
        <w:rPr>
          <w:lang w:val="fr-FR"/>
        </w:rPr>
        <w:t xml:space="preserve"> Enregistrement normalisé des symboles de la classification internationale des brevets sous forme déchiffrable par ordinateur, ST.10</w:t>
      </w:r>
      <w:r w:rsidR="002E71BD">
        <w:rPr>
          <w:lang w:val="fr-FR"/>
        </w:rPr>
        <w:t> :</w:t>
      </w:r>
      <w:r w:rsidRPr="00D011CA">
        <w:rPr>
          <w:lang w:val="fr-FR"/>
        </w:rPr>
        <w:t xml:space="preserve"> </w:t>
      </w:r>
      <w:r w:rsidR="00AE787E" w:rsidRPr="00D011CA">
        <w:rPr>
          <w:lang w:val="fr-FR"/>
        </w:rPr>
        <w:t>Documents de brevet publiés</w:t>
      </w:r>
      <w:r w:rsidRPr="00D011CA">
        <w:rPr>
          <w:lang w:val="fr-FR"/>
        </w:rPr>
        <w:t>, ST.11</w:t>
      </w:r>
      <w:r w:rsidR="002E71BD">
        <w:rPr>
          <w:lang w:val="fr-FR"/>
        </w:rPr>
        <w:t> :</w:t>
      </w:r>
      <w:r w:rsidRPr="00D011CA">
        <w:rPr>
          <w:lang w:val="fr-FR"/>
        </w:rPr>
        <w:t xml:space="preserve"> Recommandation relative au minimum de tables à insérer dans les bulletins de marques ou à publier en liaison avec ces bulletins, ST.15</w:t>
      </w:r>
      <w:r w:rsidR="002E71BD">
        <w:rPr>
          <w:lang w:val="fr-FR"/>
        </w:rPr>
        <w:t> :</w:t>
      </w:r>
      <w:r w:rsidRPr="00D011CA">
        <w:rPr>
          <w:lang w:val="fr-FR"/>
        </w:rPr>
        <w:t xml:space="preserve"> Principes directeurs sur la rédaction des titres d</w:t>
      </w:r>
      <w:r w:rsidR="002E71BD">
        <w:rPr>
          <w:lang w:val="fr-FR"/>
        </w:rPr>
        <w:t>’</w:t>
      </w:r>
      <w:r w:rsidRPr="00D011CA">
        <w:rPr>
          <w:lang w:val="fr-FR"/>
        </w:rPr>
        <w:t>invention dans les documents de brevet, ST.17</w:t>
      </w:r>
      <w:r w:rsidR="002E71BD">
        <w:rPr>
          <w:lang w:val="fr-FR"/>
        </w:rPr>
        <w:t> :</w:t>
      </w:r>
      <w:r w:rsidRPr="00D011CA">
        <w:rPr>
          <w:lang w:val="fr-FR"/>
        </w:rPr>
        <w:t xml:space="preserve"> Recommandation en vue de coder les rubriques publiées dans les bulletins officiels, ST.18</w:t>
      </w:r>
      <w:r w:rsidR="002E71BD">
        <w:rPr>
          <w:lang w:val="fr-FR"/>
        </w:rPr>
        <w:t> :</w:t>
      </w:r>
      <w:r w:rsidRPr="00D011CA">
        <w:rPr>
          <w:lang w:val="fr-FR"/>
        </w:rPr>
        <w:t xml:space="preserve"> Recommandation concernant les bulletins de brevet et autres journaux d</w:t>
      </w:r>
      <w:r w:rsidR="002E71BD">
        <w:rPr>
          <w:lang w:val="fr-FR"/>
        </w:rPr>
        <w:t>’</w:t>
      </w:r>
      <w:r w:rsidRPr="00D011CA">
        <w:rPr>
          <w:lang w:val="fr-FR"/>
        </w:rPr>
        <w:t>annonces de brevet, ST.63</w:t>
      </w:r>
      <w:r w:rsidR="002E71BD">
        <w:rPr>
          <w:lang w:val="fr-FR"/>
        </w:rPr>
        <w:t> :</w:t>
      </w:r>
      <w:r w:rsidRPr="00D011CA">
        <w:rPr>
          <w:lang w:val="fr-FR"/>
        </w:rPr>
        <w:t xml:space="preserve"> Recommandation concernant le contenu et la présentation des bulletins de marques, ST.81</w:t>
      </w:r>
      <w:r w:rsidR="002E71BD">
        <w:rPr>
          <w:lang w:val="fr-FR"/>
        </w:rPr>
        <w:t> :</w:t>
      </w:r>
      <w:r w:rsidRPr="00D011CA">
        <w:rPr>
          <w:lang w:val="fr-FR"/>
        </w:rPr>
        <w:t xml:space="preserve"> Recommandation concernant le contenu et la présentation des bulletins officiels de dessins et modèles industriels).</w:t>
      </w:r>
    </w:p>
    <w:p w:rsidR="00F02B0C" w:rsidRPr="00D011CA" w:rsidRDefault="00810FAB" w:rsidP="00D011CA">
      <w:pPr>
        <w:pStyle w:val="ONUMFS"/>
        <w:rPr>
          <w:lang w:val="fr-FR"/>
        </w:rPr>
      </w:pPr>
      <w:r w:rsidRPr="00D011CA">
        <w:rPr>
          <w:lang w:val="fr-FR"/>
        </w:rPr>
        <w:t>Parallèlement, la plupart des documents relatifs aux objets de propriété industrielle sont</w:t>
      </w:r>
      <w:r w:rsidR="00D15416" w:rsidRPr="00D011CA">
        <w:rPr>
          <w:lang w:val="fr-FR"/>
        </w:rPr>
        <w:t xml:space="preserve"> publiés par voie électronique, </w:t>
      </w:r>
      <w:r w:rsidR="002E71BD">
        <w:rPr>
          <w:lang w:val="fr-FR"/>
        </w:rPr>
        <w:t>y compris</w:t>
      </w:r>
      <w:r w:rsidR="00D15416" w:rsidRPr="00D011CA">
        <w:rPr>
          <w:lang w:val="fr-FR"/>
        </w:rPr>
        <w:t xml:space="preserve"> en ligne,</w:t>
      </w:r>
      <w:r w:rsidRPr="00D011CA">
        <w:rPr>
          <w:lang w:val="fr-FR"/>
        </w:rPr>
        <w:t xml:space="preserve"> et notamment au format XML dans leur </w:t>
      </w:r>
      <w:r w:rsidR="0038056C" w:rsidRPr="00D011CA">
        <w:rPr>
          <w:lang w:val="fr-FR"/>
        </w:rPr>
        <w:t>version</w:t>
      </w:r>
      <w:r w:rsidR="002F4AF8" w:rsidRPr="00D011CA">
        <w:rPr>
          <w:lang w:val="fr-FR"/>
        </w:rPr>
        <w:t xml:space="preserve"> </w:t>
      </w:r>
      <w:r w:rsidR="00FA0431" w:rsidRPr="00D011CA">
        <w:rPr>
          <w:lang w:val="fr-FR"/>
        </w:rPr>
        <w:t>finale ou intermédiaire.</w:t>
      </w:r>
    </w:p>
    <w:p w:rsidR="00F02B0C" w:rsidRPr="00D011CA" w:rsidRDefault="00810FAB" w:rsidP="00D011CA">
      <w:pPr>
        <w:pStyle w:val="ONUMFS"/>
        <w:rPr>
          <w:lang w:val="fr-FR"/>
        </w:rPr>
      </w:pPr>
      <w:r w:rsidRPr="00D011CA">
        <w:rPr>
          <w:lang w:val="fr-FR"/>
        </w:rPr>
        <w:t>La publication de documents au format XML est souvent source de problèmes liés à l</w:t>
      </w:r>
      <w:r w:rsidR="002E71BD">
        <w:rPr>
          <w:lang w:val="fr-FR"/>
        </w:rPr>
        <w:t>’</w:t>
      </w:r>
      <w:r w:rsidRPr="00D011CA">
        <w:rPr>
          <w:lang w:val="fr-FR"/>
        </w:rPr>
        <w:t>interprétation des données reçu</w:t>
      </w:r>
      <w:r w:rsidR="003F1EDC" w:rsidRPr="00D011CA">
        <w:rPr>
          <w:lang w:val="fr-FR"/>
        </w:rPr>
        <w:t>es</w:t>
      </w:r>
      <w:r w:rsidR="003F1EDC">
        <w:rPr>
          <w:lang w:val="fr-FR"/>
        </w:rPr>
        <w:t xml:space="preserve">.  </w:t>
      </w:r>
      <w:r w:rsidR="003F1EDC" w:rsidRPr="00D011CA">
        <w:rPr>
          <w:lang w:val="fr-FR"/>
        </w:rPr>
        <w:t>Ce</w:t>
      </w:r>
      <w:r w:rsidR="00931ABA" w:rsidRPr="00D011CA">
        <w:rPr>
          <w:lang w:val="fr-FR"/>
        </w:rPr>
        <w:t>ux</w:t>
      </w:r>
      <w:r w:rsidR="002E71BD">
        <w:rPr>
          <w:lang w:val="fr-FR"/>
        </w:rPr>
        <w:t>-</w:t>
      </w:r>
      <w:r w:rsidR="00931ABA" w:rsidRPr="00D011CA">
        <w:rPr>
          <w:lang w:val="fr-FR"/>
        </w:rPr>
        <w:t>ci sont étroitement liés aux outils de visualisation utilisés (notamment XSLT, pour les documents XML).</w:t>
      </w:r>
      <w:r w:rsidR="0069248A" w:rsidRPr="00D011CA">
        <w:rPr>
          <w:lang w:val="fr-FR"/>
        </w:rPr>
        <w:t xml:space="preserve"> </w:t>
      </w:r>
      <w:r w:rsidR="0050216A">
        <w:rPr>
          <w:lang w:val="fr-FR"/>
        </w:rPr>
        <w:t xml:space="preserve"> </w:t>
      </w:r>
      <w:r w:rsidR="008A62F4" w:rsidRPr="00D011CA">
        <w:rPr>
          <w:lang w:val="fr-FR"/>
        </w:rPr>
        <w:t xml:space="preserve">Les offices qui procèdent à des échanges internationaux de données doivent prendre part à des entretiens bilatéraux avec chacun </w:t>
      </w:r>
      <w:r w:rsidR="00743A79" w:rsidRPr="00D011CA">
        <w:rPr>
          <w:lang w:val="fr-FR"/>
        </w:rPr>
        <w:t>des participants à ces échanges</w:t>
      </w:r>
      <w:r w:rsidR="008A62F4" w:rsidRPr="00D011CA">
        <w:rPr>
          <w:lang w:val="fr-FR"/>
        </w:rPr>
        <w:t xml:space="preserve"> </w:t>
      </w:r>
      <w:r w:rsidR="00E9057A" w:rsidRPr="00D011CA">
        <w:rPr>
          <w:lang w:val="fr-FR"/>
        </w:rPr>
        <w:t>afin</w:t>
      </w:r>
      <w:r w:rsidR="008A62F4" w:rsidRPr="00D011CA">
        <w:rPr>
          <w:lang w:val="fr-FR"/>
        </w:rPr>
        <w:t xml:space="preserve"> de fournir des détails relatifs </w:t>
      </w:r>
      <w:r w:rsidR="00491F07" w:rsidRPr="00D011CA">
        <w:rPr>
          <w:lang w:val="fr-FR"/>
        </w:rPr>
        <w:t>à l</w:t>
      </w:r>
      <w:r w:rsidR="002E71BD">
        <w:rPr>
          <w:lang w:val="fr-FR"/>
        </w:rPr>
        <w:t>’</w:t>
      </w:r>
      <w:r w:rsidR="00491F07" w:rsidRPr="00D011CA">
        <w:rPr>
          <w:lang w:val="fr-FR"/>
        </w:rPr>
        <w:t>interprétation des</w:t>
      </w:r>
      <w:r w:rsidR="00FA0431" w:rsidRPr="00D011CA">
        <w:rPr>
          <w:lang w:val="fr-FR"/>
        </w:rPr>
        <w:t xml:space="preserve"> informations communiquées.</w:t>
      </w:r>
    </w:p>
    <w:p w:rsidR="00F02B0C" w:rsidRPr="00D011CA" w:rsidRDefault="0084079A" w:rsidP="00D011CA">
      <w:pPr>
        <w:pStyle w:val="ONUMFS"/>
        <w:rPr>
          <w:lang w:val="fr-FR"/>
        </w:rPr>
      </w:pPr>
      <w:r w:rsidRPr="00D011CA">
        <w:rPr>
          <w:lang w:val="fr-FR"/>
        </w:rPr>
        <w:t>Dans le même temps, aucune des normes</w:t>
      </w:r>
      <w:r w:rsidR="0050216A">
        <w:rPr>
          <w:lang w:val="fr-FR"/>
        </w:rPr>
        <w:t> </w:t>
      </w:r>
      <w:r w:rsidRPr="00D011CA">
        <w:rPr>
          <w:lang w:val="fr-FR"/>
        </w:rPr>
        <w:t>XML de l</w:t>
      </w:r>
      <w:r w:rsidR="002E71BD">
        <w:rPr>
          <w:lang w:val="fr-FR"/>
        </w:rPr>
        <w:t>’</w:t>
      </w:r>
      <w:r w:rsidRPr="00D011CA">
        <w:rPr>
          <w:lang w:val="fr-FR"/>
        </w:rPr>
        <w:t>OMPI actuelles (</w:t>
      </w:r>
      <w:r w:rsidR="002E71BD">
        <w:rPr>
          <w:lang w:val="fr-FR"/>
        </w:rPr>
        <w:t>y compris</w:t>
      </w:r>
      <w:r w:rsidRPr="00D011CA">
        <w:rPr>
          <w:lang w:val="fr-FR"/>
        </w:rPr>
        <w:t xml:space="preserve"> la norme</w:t>
      </w:r>
      <w:r w:rsidR="0050216A">
        <w:rPr>
          <w:lang w:val="fr-FR"/>
        </w:rPr>
        <w:t> </w:t>
      </w:r>
      <w:r w:rsidRPr="00D011CA">
        <w:rPr>
          <w:lang w:val="fr-FR"/>
        </w:rPr>
        <w:t>ST.96) ne contient de recommandation relative à la</w:t>
      </w:r>
      <w:r w:rsidR="00FA0431" w:rsidRPr="00D011CA">
        <w:rPr>
          <w:lang w:val="fr-FR"/>
        </w:rPr>
        <w:t xml:space="preserve"> visualisation des données XML.</w:t>
      </w:r>
    </w:p>
    <w:p w:rsidR="00F02B0C" w:rsidRPr="00D011CA" w:rsidRDefault="00C11D2D" w:rsidP="003F1EDC">
      <w:pPr>
        <w:pStyle w:val="ONUMFS"/>
        <w:rPr>
          <w:lang w:val="fr-FR"/>
        </w:rPr>
      </w:pPr>
      <w:r w:rsidRPr="00D011CA">
        <w:rPr>
          <w:lang w:val="fr-FR"/>
        </w:rPr>
        <w:t xml:space="preserve">La </w:t>
      </w:r>
      <w:r w:rsidR="003F1EDC" w:rsidRPr="00D011CA">
        <w:rPr>
          <w:lang w:val="fr-FR"/>
        </w:rPr>
        <w:t xml:space="preserve">délégation </w:t>
      </w:r>
      <w:r w:rsidR="0084079A" w:rsidRPr="00D011CA">
        <w:rPr>
          <w:lang w:val="fr-FR"/>
        </w:rPr>
        <w:t>de la Fédération de Russie soumet les propositions suivantes à l</w:t>
      </w:r>
      <w:r w:rsidR="002E71BD">
        <w:rPr>
          <w:lang w:val="fr-FR"/>
        </w:rPr>
        <w:t>’</w:t>
      </w:r>
      <w:r w:rsidR="0084079A" w:rsidRPr="00D011CA">
        <w:rPr>
          <w:lang w:val="fr-FR"/>
        </w:rPr>
        <w:t>examen et l</w:t>
      </w:r>
      <w:r w:rsidR="002E71BD">
        <w:rPr>
          <w:lang w:val="fr-FR"/>
        </w:rPr>
        <w:t>’</w:t>
      </w:r>
      <w:r w:rsidR="005C60BC" w:rsidRPr="00D011CA">
        <w:rPr>
          <w:lang w:val="fr-FR"/>
        </w:rPr>
        <w:t>approbation</w:t>
      </w:r>
      <w:r w:rsidR="002E71BD" w:rsidRPr="00D011CA">
        <w:rPr>
          <w:lang w:val="fr-FR"/>
        </w:rPr>
        <w:t xml:space="preserve"> du</w:t>
      </w:r>
      <w:r w:rsidR="002E71BD">
        <w:rPr>
          <w:lang w:val="fr-FR"/>
        </w:rPr>
        <w:t> </w:t>
      </w:r>
      <w:r w:rsidR="002E71BD" w:rsidRPr="00D011CA">
        <w:rPr>
          <w:lang w:val="fr-FR"/>
        </w:rPr>
        <w:t>CWS</w:t>
      </w:r>
      <w:r w:rsidR="002E71BD">
        <w:rPr>
          <w:lang w:val="fr-FR"/>
        </w:rPr>
        <w:t> :</w:t>
      </w:r>
    </w:p>
    <w:p w:rsidR="00F02B0C" w:rsidRPr="00D011CA" w:rsidRDefault="00112A77" w:rsidP="003F1EDC">
      <w:pPr>
        <w:pStyle w:val="ONUMFS"/>
        <w:numPr>
          <w:ilvl w:val="1"/>
          <w:numId w:val="6"/>
        </w:numPr>
        <w:rPr>
          <w:lang w:val="fr-FR"/>
        </w:rPr>
      </w:pPr>
      <w:r w:rsidRPr="00D011CA">
        <w:rPr>
          <w:lang w:val="fr-FR"/>
        </w:rPr>
        <w:t>Création d</w:t>
      </w:r>
      <w:r w:rsidR="002E71BD">
        <w:rPr>
          <w:lang w:val="fr-FR"/>
        </w:rPr>
        <w:t>’</w:t>
      </w:r>
      <w:r w:rsidRPr="00D011CA">
        <w:rPr>
          <w:lang w:val="fr-FR"/>
        </w:rPr>
        <w:t>une nouvelle tâche relative à l</w:t>
      </w:r>
      <w:r w:rsidR="002E71BD">
        <w:rPr>
          <w:lang w:val="fr-FR"/>
        </w:rPr>
        <w:t>’</w:t>
      </w:r>
      <w:r w:rsidRPr="00D011CA">
        <w:rPr>
          <w:lang w:val="fr-FR"/>
        </w:rPr>
        <w:t>examen des normes existantes de l</w:t>
      </w:r>
      <w:r w:rsidR="002E71BD">
        <w:rPr>
          <w:lang w:val="fr-FR"/>
        </w:rPr>
        <w:t>’</w:t>
      </w:r>
      <w:r w:rsidRPr="00D011CA">
        <w:rPr>
          <w:lang w:val="fr-FR"/>
        </w:rPr>
        <w:t>OMPI concernant la publication d</w:t>
      </w:r>
      <w:r w:rsidR="002E71BD">
        <w:rPr>
          <w:lang w:val="fr-FR"/>
        </w:rPr>
        <w:t>’</w:t>
      </w:r>
      <w:r w:rsidRPr="00D011CA">
        <w:rPr>
          <w:lang w:val="fr-FR"/>
        </w:rPr>
        <w:t xml:space="preserve">informations sur les droits de propriété intellectuelle et sur </w:t>
      </w:r>
      <w:r w:rsidR="005C60BC" w:rsidRPr="00D011CA">
        <w:rPr>
          <w:lang w:val="fr-FR"/>
        </w:rPr>
        <w:t>l</w:t>
      </w:r>
      <w:r w:rsidR="00AA2F4A" w:rsidRPr="00D011CA">
        <w:rPr>
          <w:lang w:val="fr-FR"/>
        </w:rPr>
        <w:t>a situation juridique</w:t>
      </w:r>
      <w:r w:rsidRPr="00D011CA">
        <w:rPr>
          <w:lang w:val="fr-FR"/>
        </w:rPr>
        <w:t xml:space="preserve"> (ST.6</w:t>
      </w:r>
      <w:r w:rsidR="002E71BD">
        <w:rPr>
          <w:lang w:val="fr-FR"/>
        </w:rPr>
        <w:t> :</w:t>
      </w:r>
      <w:r w:rsidRPr="00D011CA">
        <w:rPr>
          <w:lang w:val="fr-FR"/>
        </w:rPr>
        <w:t xml:space="preserve"> Recommandation sur la numérotation des documents de brevet publiés, ST.8</w:t>
      </w:r>
      <w:r w:rsidR="002E71BD">
        <w:rPr>
          <w:lang w:val="fr-FR"/>
        </w:rPr>
        <w:t> :</w:t>
      </w:r>
      <w:r w:rsidRPr="00D011CA">
        <w:rPr>
          <w:lang w:val="fr-FR"/>
        </w:rPr>
        <w:t xml:space="preserve"> Enregistrement normalisé des symboles de la classification internationale des brevets sous forme déchiffrable par ordinateur, ST.10</w:t>
      </w:r>
      <w:r w:rsidR="002E71BD">
        <w:rPr>
          <w:lang w:val="fr-FR"/>
        </w:rPr>
        <w:t> :</w:t>
      </w:r>
      <w:r w:rsidRPr="00D011CA">
        <w:rPr>
          <w:lang w:val="fr-FR"/>
        </w:rPr>
        <w:t xml:space="preserve"> Documents de brevet publiés, ST.11</w:t>
      </w:r>
      <w:r w:rsidR="002E71BD">
        <w:rPr>
          <w:lang w:val="fr-FR"/>
        </w:rPr>
        <w:t> :</w:t>
      </w:r>
      <w:r w:rsidRPr="00D011CA">
        <w:rPr>
          <w:lang w:val="fr-FR"/>
        </w:rPr>
        <w:t xml:space="preserve"> Recommandation relative au minimum de tables à insérer dans les bulletins de marques ou à publier en liaison avec ces bulletins, ST.15</w:t>
      </w:r>
      <w:r w:rsidR="002E71BD">
        <w:rPr>
          <w:lang w:val="fr-FR"/>
        </w:rPr>
        <w:t> :</w:t>
      </w:r>
      <w:r w:rsidRPr="00D011CA">
        <w:rPr>
          <w:lang w:val="fr-FR"/>
        </w:rPr>
        <w:t xml:space="preserve"> Principes directeurs sur la rédaction des titres d</w:t>
      </w:r>
      <w:r w:rsidR="002E71BD">
        <w:rPr>
          <w:lang w:val="fr-FR"/>
        </w:rPr>
        <w:t>’</w:t>
      </w:r>
      <w:r w:rsidRPr="00D011CA">
        <w:rPr>
          <w:lang w:val="fr-FR"/>
        </w:rPr>
        <w:t>invention dans les documents de brevet, ST.17</w:t>
      </w:r>
      <w:r w:rsidR="002E71BD">
        <w:rPr>
          <w:lang w:val="fr-FR"/>
        </w:rPr>
        <w:t> :</w:t>
      </w:r>
      <w:r w:rsidRPr="00D011CA">
        <w:rPr>
          <w:lang w:val="fr-FR"/>
        </w:rPr>
        <w:t xml:space="preserve"> Recommandation en vue de coder les rubriques publiées dans les bulletins officiels, ST.18</w:t>
      </w:r>
      <w:r w:rsidR="002E71BD">
        <w:rPr>
          <w:lang w:val="fr-FR"/>
        </w:rPr>
        <w:t> :</w:t>
      </w:r>
      <w:r w:rsidRPr="00D011CA">
        <w:rPr>
          <w:lang w:val="fr-FR"/>
        </w:rPr>
        <w:t xml:space="preserve"> Recommandation concernant les bulletins de brevet et autres journaux d</w:t>
      </w:r>
      <w:r w:rsidR="002E71BD">
        <w:rPr>
          <w:lang w:val="fr-FR"/>
        </w:rPr>
        <w:t>’</w:t>
      </w:r>
      <w:r w:rsidRPr="00D011CA">
        <w:rPr>
          <w:lang w:val="fr-FR"/>
        </w:rPr>
        <w:t>annonces de brevet, ST.63</w:t>
      </w:r>
      <w:r w:rsidR="002E71BD">
        <w:rPr>
          <w:lang w:val="fr-FR"/>
        </w:rPr>
        <w:t> :</w:t>
      </w:r>
      <w:r w:rsidRPr="00D011CA">
        <w:rPr>
          <w:lang w:val="fr-FR"/>
        </w:rPr>
        <w:t xml:space="preserve"> Recommandation concernant le contenu et la présentation des bulletins de marques, ST.81</w:t>
      </w:r>
      <w:r w:rsidR="002E71BD">
        <w:rPr>
          <w:lang w:val="fr-FR"/>
        </w:rPr>
        <w:t> :</w:t>
      </w:r>
      <w:r w:rsidRPr="00D011CA">
        <w:rPr>
          <w:lang w:val="fr-FR"/>
        </w:rPr>
        <w:t xml:space="preserve"> Recommandation concernant le contenu et la présentation des bulletins officiels de d</w:t>
      </w:r>
      <w:r w:rsidR="00A46FC7" w:rsidRPr="00D011CA">
        <w:rPr>
          <w:lang w:val="fr-FR"/>
        </w:rPr>
        <w:t>essins et modèles industriels).</w:t>
      </w:r>
    </w:p>
    <w:p w:rsidR="00C9655B" w:rsidRPr="00D011CA" w:rsidRDefault="00112A77" w:rsidP="003F1EDC">
      <w:pPr>
        <w:pStyle w:val="ONUMFS"/>
        <w:numPr>
          <w:ilvl w:val="1"/>
          <w:numId w:val="6"/>
        </w:numPr>
        <w:rPr>
          <w:lang w:val="fr-FR"/>
        </w:rPr>
      </w:pPr>
      <w:r w:rsidRPr="00D011CA">
        <w:rPr>
          <w:lang w:val="fr-FR"/>
        </w:rPr>
        <w:lastRenderedPageBreak/>
        <w:t>Extension de la norme</w:t>
      </w:r>
      <w:r w:rsidR="0050216A">
        <w:rPr>
          <w:lang w:val="fr-FR"/>
        </w:rPr>
        <w:t> </w:t>
      </w:r>
      <w:r w:rsidR="00956ED8" w:rsidRPr="00D011CA">
        <w:rPr>
          <w:lang w:val="fr-FR"/>
        </w:rPr>
        <w:t>ST.96 de l</w:t>
      </w:r>
      <w:r w:rsidR="002E71BD">
        <w:rPr>
          <w:lang w:val="fr-FR"/>
        </w:rPr>
        <w:t>’</w:t>
      </w:r>
      <w:r w:rsidR="00956ED8" w:rsidRPr="00D011CA">
        <w:rPr>
          <w:lang w:val="fr-FR"/>
        </w:rPr>
        <w:t>OMPI par l</w:t>
      </w:r>
      <w:r w:rsidR="002E71BD">
        <w:rPr>
          <w:lang w:val="fr-FR"/>
        </w:rPr>
        <w:t>’</w:t>
      </w:r>
      <w:r w:rsidR="00956ED8" w:rsidRPr="00D011CA">
        <w:rPr>
          <w:lang w:val="fr-FR"/>
        </w:rPr>
        <w:t xml:space="preserve">ajout de fiches de style </w:t>
      </w:r>
      <w:r w:rsidRPr="00D011CA">
        <w:rPr>
          <w:lang w:val="fr-FR"/>
        </w:rPr>
        <w:t xml:space="preserve">XSLT </w:t>
      </w:r>
      <w:r w:rsidR="00956ED8" w:rsidRPr="00D011CA">
        <w:rPr>
          <w:lang w:val="fr-FR"/>
        </w:rPr>
        <w:t xml:space="preserve">types </w:t>
      </w:r>
      <w:r w:rsidRPr="00D011CA">
        <w:rPr>
          <w:lang w:val="fr-FR"/>
        </w:rPr>
        <w:t>pour l</w:t>
      </w:r>
      <w:r w:rsidR="002E71BD">
        <w:rPr>
          <w:lang w:val="fr-FR"/>
        </w:rPr>
        <w:t>’</w:t>
      </w:r>
      <w:r w:rsidRPr="00D011CA">
        <w:rPr>
          <w:lang w:val="fr-FR"/>
        </w:rPr>
        <w:t xml:space="preserve">exécution des tâches énumérées au chapitre </w:t>
      </w:r>
      <w:r w:rsidR="002E71BD">
        <w:rPr>
          <w:lang w:val="fr-FR"/>
        </w:rPr>
        <w:t>“</w:t>
      </w:r>
      <w:r w:rsidR="002E71BD" w:rsidRPr="00D011CA">
        <w:rPr>
          <w:lang w:val="fr-FR"/>
        </w:rPr>
        <w:t>P</w:t>
      </w:r>
      <w:r w:rsidRPr="00D011CA">
        <w:rPr>
          <w:lang w:val="fr-FR"/>
        </w:rPr>
        <w:t>ortée de la norm</w:t>
      </w:r>
      <w:r w:rsidR="002E71BD" w:rsidRPr="00D011CA">
        <w:rPr>
          <w:lang w:val="fr-FR"/>
        </w:rPr>
        <w:t>e</w:t>
      </w:r>
      <w:r w:rsidR="002E71BD">
        <w:rPr>
          <w:lang w:val="fr-FR"/>
        </w:rPr>
        <w:t>” :</w:t>
      </w:r>
      <w:r w:rsidRPr="00D011CA">
        <w:rPr>
          <w:lang w:val="fr-FR"/>
        </w:rPr>
        <w:t xml:space="preserve"> dépôt, publication, traitement, etc.</w:t>
      </w:r>
    </w:p>
    <w:p w:rsidR="00D011CA" w:rsidRPr="00D011CA" w:rsidRDefault="00D011CA" w:rsidP="00D011CA">
      <w:pPr>
        <w:pStyle w:val="Endofdocument-Annex"/>
        <w:rPr>
          <w:lang w:val="fr-FR"/>
        </w:rPr>
      </w:pPr>
    </w:p>
    <w:p w:rsidR="00D011CA" w:rsidRPr="00D011CA" w:rsidRDefault="00D011CA" w:rsidP="00D011CA">
      <w:pPr>
        <w:pStyle w:val="Endofdocument-Annex"/>
        <w:rPr>
          <w:lang w:val="fr-FR"/>
        </w:rPr>
      </w:pPr>
    </w:p>
    <w:p w:rsidR="00F272DE" w:rsidRPr="00D011CA" w:rsidRDefault="00112A77" w:rsidP="00D011CA">
      <w:pPr>
        <w:pStyle w:val="Endofdocument-Annex"/>
        <w:rPr>
          <w:lang w:val="fr-FR"/>
        </w:rPr>
      </w:pPr>
      <w:r w:rsidRPr="00D011CA">
        <w:rPr>
          <w:lang w:val="fr-FR"/>
        </w:rPr>
        <w:t>[Fin de l</w:t>
      </w:r>
      <w:r w:rsidR="002E71BD">
        <w:rPr>
          <w:lang w:val="fr-FR"/>
        </w:rPr>
        <w:t>’</w:t>
      </w:r>
      <w:r w:rsidRPr="00D011CA">
        <w:rPr>
          <w:lang w:val="fr-FR"/>
        </w:rPr>
        <w:t>annexe et du document]</w:t>
      </w:r>
    </w:p>
    <w:sectPr w:rsidR="00F272DE" w:rsidRPr="00D011CA" w:rsidSect="00F272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68E" w:rsidRDefault="008A568E" w:rsidP="008A568E">
      <w:r>
        <w:separator/>
      </w:r>
    </w:p>
  </w:endnote>
  <w:endnote w:type="continuationSeparator" w:id="0">
    <w:p w:rsidR="008A568E" w:rsidRDefault="008A568E" w:rsidP="008A568E">
      <w:r>
        <w:continuationSeparator/>
      </w:r>
    </w:p>
  </w:endnote>
  <w:endnote w:type="continuationNotice" w:id="1">
    <w:p w:rsidR="003F1EDC" w:rsidRDefault="003F1E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DE6" w:rsidRDefault="009D3D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DE6" w:rsidRDefault="009D3D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DE6" w:rsidRDefault="009D3D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68E" w:rsidRDefault="008A568E" w:rsidP="008A568E">
      <w:r>
        <w:separator/>
      </w:r>
    </w:p>
  </w:footnote>
  <w:footnote w:type="continuationSeparator" w:id="0">
    <w:p w:rsidR="008A568E" w:rsidRDefault="008A568E" w:rsidP="008A568E">
      <w:r>
        <w:continuationSeparator/>
      </w:r>
    </w:p>
  </w:footnote>
  <w:footnote w:type="continuationNotice" w:id="1">
    <w:p w:rsidR="003F1EDC" w:rsidRDefault="003F1E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DE6" w:rsidRDefault="009D3D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EDC" w:rsidRDefault="003F1EDC" w:rsidP="003F1EDC">
    <w:pPr>
      <w:pStyle w:val="Header"/>
      <w:jc w:val="right"/>
      <w:rPr>
        <w:lang w:val="en-GB"/>
      </w:rPr>
    </w:pPr>
    <w:r>
      <w:rPr>
        <w:lang w:val="en-GB"/>
      </w:rPr>
      <w:t>CWS/6/23</w:t>
    </w:r>
  </w:p>
  <w:p w:rsidR="003F1EDC" w:rsidRDefault="003F1EDC" w:rsidP="00B12663">
    <w:pPr>
      <w:pStyle w:val="Header"/>
      <w:jc w:val="right"/>
    </w:pPr>
    <w:r>
      <w:rPr>
        <w:lang w:val="en-GB"/>
      </w:rPr>
      <w:t xml:space="preserve">Annexe, </w:t>
    </w:r>
    <w:r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DE235B">
      <w:rPr>
        <w:noProof/>
      </w:rPr>
      <w:t>2</w:t>
    </w:r>
    <w:r>
      <w:fldChar w:fldCharType="end"/>
    </w:r>
  </w:p>
  <w:p w:rsidR="003F1EDC" w:rsidRDefault="003F1EDC" w:rsidP="003F1EDC">
    <w:pPr>
      <w:pStyle w:val="Header"/>
      <w:jc w:val="right"/>
    </w:pPr>
  </w:p>
  <w:p w:rsidR="003F1EDC" w:rsidRDefault="003F1EDC" w:rsidP="003F1EDC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926" w:rsidRDefault="00170926" w:rsidP="00170926">
    <w:pPr>
      <w:pStyle w:val="Header"/>
      <w:jc w:val="right"/>
      <w:rPr>
        <w:lang w:val="en-GB"/>
      </w:rPr>
    </w:pPr>
    <w:r>
      <w:rPr>
        <w:lang w:val="en-GB"/>
      </w:rPr>
      <w:t>CWS/6/23</w:t>
    </w:r>
  </w:p>
  <w:p w:rsidR="00170926" w:rsidRDefault="00170926" w:rsidP="00170926">
    <w:pPr>
      <w:pStyle w:val="Header"/>
      <w:jc w:val="right"/>
      <w:rPr>
        <w:lang w:val="en-GB"/>
      </w:rPr>
    </w:pPr>
    <w:r>
      <w:rPr>
        <w:lang w:val="en-GB"/>
      </w:rPr>
      <w:t>ANNEX</w:t>
    </w:r>
    <w:r w:rsidR="006156BA">
      <w:rPr>
        <w:lang w:val="en-GB"/>
      </w:rPr>
      <w:t>E</w:t>
    </w:r>
  </w:p>
  <w:p w:rsidR="00170926" w:rsidRDefault="00170926" w:rsidP="00170926">
    <w:pPr>
      <w:pStyle w:val="Header"/>
      <w:jc w:val="right"/>
      <w:rPr>
        <w:lang w:val="en-GB"/>
      </w:rPr>
    </w:pPr>
  </w:p>
  <w:p w:rsidR="00170926" w:rsidRPr="00170926" w:rsidRDefault="00170926" w:rsidP="00170926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53A7D14"/>
    <w:multiLevelType w:val="hybridMultilevel"/>
    <w:tmpl w:val="9438C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C1056A9"/>
    <w:multiLevelType w:val="hybridMultilevel"/>
    <w:tmpl w:val="BF549214"/>
    <w:lvl w:ilvl="0" w:tplc="9BBE40F2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C6979"/>
    <w:multiLevelType w:val="hybridMultilevel"/>
    <w:tmpl w:val="4CFE3508"/>
    <w:lvl w:ilvl="0" w:tplc="9BBE40F2">
      <w:start w:val="1"/>
      <w:numFmt w:val="lowerLetter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B2267A"/>
    <w:multiLevelType w:val="hybridMultilevel"/>
    <w:tmpl w:val="8488DA4E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62323"/>
    <w:multiLevelType w:val="hybridMultilevel"/>
    <w:tmpl w:val="BF549214"/>
    <w:lvl w:ilvl="0" w:tplc="9BBE40F2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9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comment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Patents &amp; Innovation\CWS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F272DE"/>
    <w:rsid w:val="00043CAA"/>
    <w:rsid w:val="00075432"/>
    <w:rsid w:val="000833CC"/>
    <w:rsid w:val="000968ED"/>
    <w:rsid w:val="000D01E0"/>
    <w:rsid w:val="000E56FA"/>
    <w:rsid w:val="000F5E56"/>
    <w:rsid w:val="00112A77"/>
    <w:rsid w:val="001362EE"/>
    <w:rsid w:val="001647D5"/>
    <w:rsid w:val="00170926"/>
    <w:rsid w:val="001832A6"/>
    <w:rsid w:val="00193CF4"/>
    <w:rsid w:val="001B5E6D"/>
    <w:rsid w:val="0021217E"/>
    <w:rsid w:val="002634C4"/>
    <w:rsid w:val="002928D3"/>
    <w:rsid w:val="002B508F"/>
    <w:rsid w:val="002E71BD"/>
    <w:rsid w:val="002F1FE6"/>
    <w:rsid w:val="002F4AF8"/>
    <w:rsid w:val="002F4E68"/>
    <w:rsid w:val="00312F7F"/>
    <w:rsid w:val="00361450"/>
    <w:rsid w:val="003673CF"/>
    <w:rsid w:val="0038056C"/>
    <w:rsid w:val="003845C1"/>
    <w:rsid w:val="00390DFF"/>
    <w:rsid w:val="003A6F89"/>
    <w:rsid w:val="003B38C1"/>
    <w:rsid w:val="003F1EDC"/>
    <w:rsid w:val="00423E3E"/>
    <w:rsid w:val="00427AF4"/>
    <w:rsid w:val="004400EA"/>
    <w:rsid w:val="004647DA"/>
    <w:rsid w:val="00474062"/>
    <w:rsid w:val="00477D6B"/>
    <w:rsid w:val="00491F07"/>
    <w:rsid w:val="004A651B"/>
    <w:rsid w:val="004F2D40"/>
    <w:rsid w:val="005019FF"/>
    <w:rsid w:val="0050216A"/>
    <w:rsid w:val="005247C6"/>
    <w:rsid w:val="0053057A"/>
    <w:rsid w:val="00560A29"/>
    <w:rsid w:val="005C60BC"/>
    <w:rsid w:val="005C6649"/>
    <w:rsid w:val="00605827"/>
    <w:rsid w:val="006156BA"/>
    <w:rsid w:val="00646050"/>
    <w:rsid w:val="006713CA"/>
    <w:rsid w:val="006759EC"/>
    <w:rsid w:val="00676C5C"/>
    <w:rsid w:val="0069248A"/>
    <w:rsid w:val="006C0AD5"/>
    <w:rsid w:val="00743A79"/>
    <w:rsid w:val="007453A6"/>
    <w:rsid w:val="007749C1"/>
    <w:rsid w:val="007D1613"/>
    <w:rsid w:val="007E4C0E"/>
    <w:rsid w:val="008027AD"/>
    <w:rsid w:val="00810FAB"/>
    <w:rsid w:val="0084079A"/>
    <w:rsid w:val="00842573"/>
    <w:rsid w:val="00882166"/>
    <w:rsid w:val="008A134B"/>
    <w:rsid w:val="008A568E"/>
    <w:rsid w:val="008A62F4"/>
    <w:rsid w:val="008B2CC1"/>
    <w:rsid w:val="008B60B2"/>
    <w:rsid w:val="0090731E"/>
    <w:rsid w:val="00916EE2"/>
    <w:rsid w:val="00931ABA"/>
    <w:rsid w:val="00956ED8"/>
    <w:rsid w:val="00966A22"/>
    <w:rsid w:val="0096722F"/>
    <w:rsid w:val="00980843"/>
    <w:rsid w:val="009C1F38"/>
    <w:rsid w:val="009C7DB0"/>
    <w:rsid w:val="009D3DE6"/>
    <w:rsid w:val="009E2791"/>
    <w:rsid w:val="009E3F6F"/>
    <w:rsid w:val="009F499F"/>
    <w:rsid w:val="00A37342"/>
    <w:rsid w:val="00A42DAF"/>
    <w:rsid w:val="00A45BD8"/>
    <w:rsid w:val="00A46FC7"/>
    <w:rsid w:val="00A869B7"/>
    <w:rsid w:val="00AA2F4A"/>
    <w:rsid w:val="00AC205C"/>
    <w:rsid w:val="00AE787E"/>
    <w:rsid w:val="00AF0A6B"/>
    <w:rsid w:val="00B05A69"/>
    <w:rsid w:val="00B7665B"/>
    <w:rsid w:val="00B9734B"/>
    <w:rsid w:val="00BA30E2"/>
    <w:rsid w:val="00BD3DED"/>
    <w:rsid w:val="00BD69B9"/>
    <w:rsid w:val="00C11BFE"/>
    <w:rsid w:val="00C11D2D"/>
    <w:rsid w:val="00C5068F"/>
    <w:rsid w:val="00C86D74"/>
    <w:rsid w:val="00C9655B"/>
    <w:rsid w:val="00CD04F1"/>
    <w:rsid w:val="00CD59F2"/>
    <w:rsid w:val="00D011CA"/>
    <w:rsid w:val="00D15416"/>
    <w:rsid w:val="00D3124F"/>
    <w:rsid w:val="00D41380"/>
    <w:rsid w:val="00D45252"/>
    <w:rsid w:val="00D71B4D"/>
    <w:rsid w:val="00D93D55"/>
    <w:rsid w:val="00DE235B"/>
    <w:rsid w:val="00E15015"/>
    <w:rsid w:val="00E335FE"/>
    <w:rsid w:val="00E77082"/>
    <w:rsid w:val="00E866D6"/>
    <w:rsid w:val="00E9057A"/>
    <w:rsid w:val="00EA7D6E"/>
    <w:rsid w:val="00EB6E59"/>
    <w:rsid w:val="00EC4E49"/>
    <w:rsid w:val="00ED77FB"/>
    <w:rsid w:val="00EE45FA"/>
    <w:rsid w:val="00F02B0C"/>
    <w:rsid w:val="00F272DE"/>
    <w:rsid w:val="00F66152"/>
    <w:rsid w:val="00FA0431"/>
    <w:rsid w:val="00FE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5:docId w15:val="{E676EDF3-F22D-4470-AC5A-274903D9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F272DE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F272DE"/>
    <w:pPr>
      <w:ind w:left="720"/>
      <w:contextualSpacing/>
    </w:pPr>
    <w:rPr>
      <w:rFonts w:eastAsiaTheme="minorHAnsi"/>
      <w:szCs w:val="22"/>
      <w:lang w:eastAsia="en-US"/>
    </w:rPr>
  </w:style>
  <w:style w:type="paragraph" w:styleId="NoSpacing">
    <w:name w:val="No Spacing"/>
    <w:uiPriority w:val="1"/>
    <w:qFormat/>
    <w:rsid w:val="00F272DE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ONUMEChar">
    <w:name w:val="ONUM E Char"/>
    <w:link w:val="ONUME"/>
    <w:rsid w:val="00F272DE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F272DE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F272DE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B766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7665B"/>
    <w:rPr>
      <w:rFonts w:ascii="Segoe UI" w:eastAsia="SimSun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semiHidden/>
    <w:unhideWhenUsed/>
    <w:rsid w:val="003F1E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6 (E)</Template>
  <TotalTime>216</TotalTime>
  <Pages>2</Pages>
  <Words>568</Words>
  <Characters>3144</Characters>
  <Application>Microsoft Office Word</Application>
  <DocSecurity>0</DocSecurity>
  <Lines>49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CWS/6/23 Annex (in French)</vt:lpstr>
    </vt:vector>
  </TitlesOfParts>
  <Company>WIPO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CWS/6/23 Annex (in French)</dc:title>
  <dc:subject>PROPOSITION RELATIVE A LA CREATION D’UNE NOUVELLE TACHE CONSISTANT A ACTUALISER LES NORMES EXISTANTES DE L’OMPI CONCERNANT LA PUBLICATION D’INFORMATIONS SUR LES DROITS DE PROPRIETE INTELLECTUELLE ET SUR LA SITUATION JURIDIQUE</dc:subject>
  <dc:creator>WIPO</dc:creator>
  <cp:keywords>CWS</cp:keywords>
  <dc:description/>
  <cp:lastModifiedBy>DRAKE Sophie</cp:lastModifiedBy>
  <cp:revision>43</cp:revision>
  <cp:lastPrinted>2018-09-17T13:32:00Z</cp:lastPrinted>
  <dcterms:created xsi:type="dcterms:W3CDTF">2018-09-12T15:50:00Z</dcterms:created>
  <dcterms:modified xsi:type="dcterms:W3CDTF">2018-09-24T08:53:00Z</dcterms:modified>
  <cp:category>CWS (in French)</cp:category>
</cp:coreProperties>
</file>