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2372" w14:textId="77777777" w:rsidR="008B2CC1" w:rsidRPr="001F24F0" w:rsidRDefault="0040540C" w:rsidP="007A6F6E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1F24F0">
        <w:rPr>
          <w:noProof/>
          <w:lang w:val="fr-FR" w:eastAsia="en-US"/>
        </w:rPr>
        <w:drawing>
          <wp:inline distT="0" distB="0" distL="0" distR="0" wp14:anchorId="1AAD4485" wp14:editId="042A671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9698" w14:textId="09A89DCC" w:rsidR="00B1090C" w:rsidRPr="001F24F0" w:rsidRDefault="007A6F6E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F24F0">
        <w:rPr>
          <w:rFonts w:ascii="Arial Black" w:hAnsi="Arial Black"/>
          <w:caps/>
          <w:sz w:val="15"/>
          <w:lang w:val="fr-FR"/>
        </w:rPr>
        <w:t>CLIM/CE/3</w:t>
      </w:r>
      <w:r w:rsidR="00C00B88" w:rsidRPr="001F24F0">
        <w:rPr>
          <w:rFonts w:ascii="Arial Black" w:hAnsi="Arial Black"/>
          <w:caps/>
          <w:sz w:val="15"/>
          <w:lang w:val="fr-FR"/>
        </w:rPr>
        <w:t>6</w:t>
      </w:r>
      <w:r w:rsidR="00220634" w:rsidRPr="001F24F0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04315D" w:rsidRPr="001F24F0">
        <w:rPr>
          <w:rFonts w:ascii="Arial Black" w:hAnsi="Arial Black"/>
          <w:caps/>
          <w:sz w:val="15"/>
          <w:szCs w:val="15"/>
          <w:lang w:val="fr-FR"/>
        </w:rPr>
        <w:t>1 Prov.</w:t>
      </w:r>
    </w:p>
    <w:p w14:paraId="55B71850" w14:textId="04778705" w:rsidR="008B2CC1" w:rsidRPr="001F24F0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1F24F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586B89" w:rsidRPr="001F24F0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1F24F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04315D" w:rsidRPr="001F24F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C2C9FC2" w14:textId="21F145EF" w:rsidR="008B2CC1" w:rsidRPr="001F24F0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1F24F0">
        <w:rPr>
          <w:rFonts w:ascii="Arial Black" w:hAnsi="Arial Black"/>
          <w:caps/>
          <w:sz w:val="15"/>
          <w:szCs w:val="15"/>
          <w:lang w:val="fr-FR"/>
        </w:rPr>
        <w:t>DATE</w:t>
      </w:r>
      <w:r w:rsidR="00586B89" w:rsidRPr="001F24F0">
        <w:rPr>
          <w:rFonts w:ascii="Arial Black" w:hAnsi="Arial Black"/>
          <w:caps/>
          <w:sz w:val="15"/>
          <w:szCs w:val="15"/>
          <w:lang w:val="fr-FR"/>
        </w:rPr>
        <w:t> </w:t>
      </w:r>
      <w:r w:rsidR="00586B89" w:rsidRPr="00652023">
        <w:rPr>
          <w:rFonts w:ascii="Arial Black" w:hAnsi="Arial Black"/>
          <w:caps/>
          <w:sz w:val="15"/>
          <w:szCs w:val="15"/>
          <w:lang w:val="fr-FR"/>
        </w:rPr>
        <w:t>:</w:t>
      </w:r>
      <w:r w:rsidR="002956DE" w:rsidRPr="0065202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652023" w:rsidRPr="00652023">
        <w:rPr>
          <w:rFonts w:ascii="Arial Black" w:hAnsi="Arial Black"/>
          <w:caps/>
          <w:sz w:val="15"/>
          <w:szCs w:val="15"/>
          <w:lang w:val="fr-FR"/>
        </w:rPr>
        <w:t>10</w:t>
      </w:r>
      <w:r w:rsidR="0004315D" w:rsidRPr="00652023">
        <w:rPr>
          <w:rFonts w:ascii="Arial Black" w:hAnsi="Arial Black"/>
          <w:caps/>
          <w:sz w:val="15"/>
          <w:szCs w:val="15"/>
          <w:lang w:val="fr-FR"/>
        </w:rPr>
        <w:t> février 20</w:t>
      </w:r>
      <w:r w:rsidR="0004315D" w:rsidRPr="001F24F0">
        <w:rPr>
          <w:rFonts w:ascii="Arial Black" w:hAnsi="Arial Black"/>
          <w:caps/>
          <w:sz w:val="15"/>
          <w:szCs w:val="15"/>
          <w:lang w:val="fr-FR"/>
        </w:rPr>
        <w:t>26</w:t>
      </w:r>
    </w:p>
    <w:bookmarkEnd w:id="2"/>
    <w:p w14:paraId="06F9C87F" w14:textId="30127CE6" w:rsidR="007A6F6E" w:rsidRPr="001F24F0" w:rsidRDefault="007A6F6E" w:rsidP="002870E3">
      <w:pPr>
        <w:spacing w:after="480"/>
        <w:rPr>
          <w:b/>
          <w:bCs/>
          <w:caps/>
          <w:kern w:val="32"/>
          <w:sz w:val="28"/>
          <w:szCs w:val="32"/>
          <w:lang w:val="fr-FR"/>
        </w:rPr>
      </w:pPr>
      <w:r w:rsidRPr="001F24F0">
        <w:rPr>
          <w:b/>
          <w:bCs/>
          <w:kern w:val="32"/>
          <w:sz w:val="28"/>
          <w:szCs w:val="32"/>
          <w:lang w:val="fr-FR"/>
        </w:rPr>
        <w:t xml:space="preserve">Union particulière pour la classification </w:t>
      </w:r>
      <w:r w:rsidR="00940C04" w:rsidRPr="001F24F0">
        <w:rPr>
          <w:b/>
          <w:bCs/>
          <w:kern w:val="32"/>
          <w:sz w:val="28"/>
          <w:szCs w:val="32"/>
          <w:lang w:val="fr-FR"/>
        </w:rPr>
        <w:t>i</w:t>
      </w:r>
      <w:r w:rsidRPr="001F24F0">
        <w:rPr>
          <w:b/>
          <w:bCs/>
          <w:kern w:val="32"/>
          <w:sz w:val="28"/>
          <w:szCs w:val="32"/>
          <w:lang w:val="fr-FR"/>
        </w:rPr>
        <w:t>nternationale des produits</w:t>
      </w:r>
      <w:r w:rsidR="00220634" w:rsidRPr="001F24F0">
        <w:rPr>
          <w:b/>
          <w:bCs/>
          <w:kern w:val="32"/>
          <w:sz w:val="28"/>
          <w:szCs w:val="32"/>
          <w:lang w:val="fr-FR"/>
        </w:rPr>
        <w:t xml:space="preserve"> </w:t>
      </w:r>
      <w:r w:rsidRPr="001F24F0">
        <w:rPr>
          <w:b/>
          <w:bCs/>
          <w:kern w:val="32"/>
          <w:sz w:val="28"/>
          <w:szCs w:val="32"/>
          <w:lang w:val="fr-FR"/>
        </w:rPr>
        <w:t>et</w:t>
      </w:r>
      <w:r w:rsidR="00220634" w:rsidRPr="001F24F0">
        <w:rPr>
          <w:b/>
          <w:sz w:val="28"/>
          <w:szCs w:val="28"/>
          <w:lang w:val="fr-FR"/>
        </w:rPr>
        <w:t> </w:t>
      </w:r>
      <w:r w:rsidRPr="001F24F0">
        <w:rPr>
          <w:b/>
          <w:bCs/>
          <w:kern w:val="32"/>
          <w:sz w:val="28"/>
          <w:szCs w:val="32"/>
          <w:lang w:val="fr-FR"/>
        </w:rPr>
        <w:t>des services aux fins de l</w:t>
      </w:r>
      <w:r w:rsidR="00586B89" w:rsidRPr="001F24F0">
        <w:rPr>
          <w:b/>
          <w:bCs/>
          <w:kern w:val="32"/>
          <w:sz w:val="28"/>
          <w:szCs w:val="32"/>
          <w:lang w:val="fr-FR"/>
        </w:rPr>
        <w:t>’</w:t>
      </w:r>
      <w:r w:rsidRPr="001F24F0">
        <w:rPr>
          <w:b/>
          <w:bCs/>
          <w:kern w:val="32"/>
          <w:sz w:val="28"/>
          <w:szCs w:val="32"/>
          <w:lang w:val="fr-FR"/>
        </w:rPr>
        <w:t>enregistrement</w:t>
      </w:r>
      <w:r w:rsidR="002870E3" w:rsidRPr="001F24F0">
        <w:rPr>
          <w:b/>
          <w:bCs/>
          <w:kern w:val="32"/>
          <w:sz w:val="28"/>
          <w:szCs w:val="32"/>
          <w:lang w:val="fr-FR"/>
        </w:rPr>
        <w:t> </w:t>
      </w:r>
      <w:r w:rsidRPr="001F24F0">
        <w:rPr>
          <w:b/>
          <w:bCs/>
          <w:kern w:val="32"/>
          <w:sz w:val="28"/>
          <w:szCs w:val="32"/>
          <w:lang w:val="fr-FR"/>
        </w:rPr>
        <w:t>des</w:t>
      </w:r>
      <w:r w:rsidR="002870E3" w:rsidRPr="001F24F0">
        <w:rPr>
          <w:b/>
          <w:bCs/>
          <w:kern w:val="32"/>
          <w:sz w:val="28"/>
          <w:szCs w:val="32"/>
          <w:lang w:val="fr-FR"/>
        </w:rPr>
        <w:t> </w:t>
      </w:r>
      <w:r w:rsidRPr="001F24F0">
        <w:rPr>
          <w:b/>
          <w:bCs/>
          <w:kern w:val="32"/>
          <w:sz w:val="28"/>
          <w:szCs w:val="32"/>
          <w:lang w:val="fr-FR"/>
        </w:rPr>
        <w:t>marques</w:t>
      </w:r>
      <w:r w:rsidR="002870E3" w:rsidRPr="001F24F0">
        <w:rPr>
          <w:b/>
          <w:bCs/>
          <w:kern w:val="32"/>
          <w:sz w:val="28"/>
          <w:szCs w:val="32"/>
          <w:lang w:val="fr-FR"/>
        </w:rPr>
        <w:t xml:space="preserve"> </w:t>
      </w:r>
      <w:r w:rsidRPr="001F24F0">
        <w:rPr>
          <w:b/>
          <w:bCs/>
          <w:kern w:val="32"/>
          <w:sz w:val="28"/>
          <w:szCs w:val="32"/>
          <w:lang w:val="fr-FR"/>
        </w:rPr>
        <w:t>(Union</w:t>
      </w:r>
      <w:r w:rsidR="002870E3" w:rsidRPr="001F24F0">
        <w:rPr>
          <w:b/>
          <w:bCs/>
          <w:kern w:val="32"/>
          <w:sz w:val="28"/>
          <w:szCs w:val="32"/>
          <w:lang w:val="fr-FR"/>
        </w:rPr>
        <w:t> </w:t>
      </w:r>
      <w:r w:rsidRPr="001F24F0">
        <w:rPr>
          <w:b/>
          <w:bCs/>
          <w:kern w:val="32"/>
          <w:sz w:val="28"/>
          <w:szCs w:val="32"/>
          <w:lang w:val="fr-FR"/>
        </w:rPr>
        <w:t>de</w:t>
      </w:r>
      <w:r w:rsidR="002870E3" w:rsidRPr="001F24F0">
        <w:rPr>
          <w:b/>
          <w:bCs/>
          <w:kern w:val="32"/>
          <w:sz w:val="28"/>
          <w:szCs w:val="32"/>
          <w:lang w:val="fr-FR"/>
        </w:rPr>
        <w:t> </w:t>
      </w:r>
      <w:r w:rsidRPr="001F24F0">
        <w:rPr>
          <w:b/>
          <w:bCs/>
          <w:kern w:val="32"/>
          <w:sz w:val="28"/>
          <w:szCs w:val="32"/>
          <w:lang w:val="fr-FR"/>
        </w:rPr>
        <w:t>Nice)</w:t>
      </w:r>
    </w:p>
    <w:p w14:paraId="378D5CB8" w14:textId="6EE30C97" w:rsidR="00FE19E9" w:rsidRPr="001F24F0" w:rsidRDefault="007A6F6E" w:rsidP="002870E3">
      <w:pPr>
        <w:spacing w:after="480"/>
        <w:rPr>
          <w:b/>
          <w:bCs/>
          <w:caps/>
          <w:kern w:val="32"/>
          <w:sz w:val="28"/>
          <w:szCs w:val="32"/>
          <w:lang w:val="fr-FR"/>
        </w:rPr>
      </w:pPr>
      <w:r w:rsidRPr="001F24F0">
        <w:rPr>
          <w:b/>
          <w:bCs/>
          <w:kern w:val="32"/>
          <w:sz w:val="28"/>
          <w:szCs w:val="32"/>
          <w:lang w:val="fr-FR"/>
        </w:rPr>
        <w:t>Comité d</w:t>
      </w:r>
      <w:r w:rsidR="00586B89" w:rsidRPr="001F24F0">
        <w:rPr>
          <w:b/>
          <w:bCs/>
          <w:kern w:val="32"/>
          <w:sz w:val="28"/>
          <w:szCs w:val="32"/>
          <w:lang w:val="fr-FR"/>
        </w:rPr>
        <w:t>’</w:t>
      </w:r>
      <w:r w:rsidRPr="001F24F0">
        <w:rPr>
          <w:b/>
          <w:bCs/>
          <w:kern w:val="32"/>
          <w:sz w:val="28"/>
          <w:szCs w:val="32"/>
          <w:lang w:val="fr-FR"/>
        </w:rPr>
        <w:t>experts</w:t>
      </w:r>
    </w:p>
    <w:p w14:paraId="452ADB9B" w14:textId="36CD2D85" w:rsidR="007A6F6E" w:rsidRPr="001F24F0" w:rsidRDefault="007A6F6E" w:rsidP="002870E3">
      <w:pPr>
        <w:rPr>
          <w:b/>
          <w:sz w:val="24"/>
          <w:szCs w:val="24"/>
          <w:lang w:val="fr-FR"/>
        </w:rPr>
      </w:pPr>
      <w:r w:rsidRPr="001F24F0">
        <w:rPr>
          <w:b/>
          <w:sz w:val="24"/>
          <w:szCs w:val="24"/>
          <w:lang w:val="fr-FR"/>
        </w:rPr>
        <w:t>Trente</w:t>
      </w:r>
      <w:r w:rsidR="001F24F0">
        <w:rPr>
          <w:b/>
          <w:sz w:val="24"/>
          <w:szCs w:val="24"/>
          <w:lang w:val="fr-FR"/>
        </w:rPr>
        <w:noBreakHyphen/>
      </w:r>
      <w:r w:rsidR="00C00B88" w:rsidRPr="001F24F0">
        <w:rPr>
          <w:b/>
          <w:sz w:val="24"/>
          <w:szCs w:val="24"/>
          <w:lang w:val="fr-FR"/>
        </w:rPr>
        <w:t>s</w:t>
      </w:r>
      <w:r w:rsidR="00C34D25" w:rsidRPr="001F24F0">
        <w:rPr>
          <w:b/>
          <w:sz w:val="24"/>
          <w:szCs w:val="24"/>
          <w:lang w:val="fr-FR"/>
        </w:rPr>
        <w:t>i</w:t>
      </w:r>
      <w:r w:rsidR="00C00B88" w:rsidRPr="001F24F0">
        <w:rPr>
          <w:b/>
          <w:sz w:val="24"/>
          <w:szCs w:val="24"/>
          <w:lang w:val="fr-FR"/>
        </w:rPr>
        <w:t>x</w:t>
      </w:r>
      <w:r w:rsidR="00586B89" w:rsidRPr="001F24F0">
        <w:rPr>
          <w:b/>
          <w:sz w:val="24"/>
          <w:szCs w:val="24"/>
          <w:lang w:val="fr-FR"/>
        </w:rPr>
        <w:t>ième session</w:t>
      </w:r>
    </w:p>
    <w:p w14:paraId="18379E35" w14:textId="1FFC6175" w:rsidR="008B2CC1" w:rsidRPr="001F24F0" w:rsidRDefault="007A6F6E" w:rsidP="00940C04">
      <w:pPr>
        <w:spacing w:after="720"/>
        <w:rPr>
          <w:b/>
          <w:sz w:val="24"/>
          <w:szCs w:val="24"/>
          <w:lang w:val="fr-FR"/>
        </w:rPr>
      </w:pPr>
      <w:r w:rsidRPr="001F24F0">
        <w:rPr>
          <w:b/>
          <w:sz w:val="24"/>
          <w:szCs w:val="24"/>
          <w:lang w:val="fr-FR"/>
        </w:rPr>
        <w:t xml:space="preserve">Genève, </w:t>
      </w:r>
      <w:r w:rsidR="00C34D25" w:rsidRPr="001F24F0">
        <w:rPr>
          <w:b/>
          <w:sz w:val="24"/>
          <w:szCs w:val="24"/>
          <w:lang w:val="fr-FR"/>
        </w:rPr>
        <w:t>2</w:t>
      </w:r>
      <w:r w:rsidR="00C00B88" w:rsidRPr="001F24F0">
        <w:rPr>
          <w:b/>
          <w:sz w:val="24"/>
          <w:szCs w:val="24"/>
          <w:lang w:val="fr-FR"/>
        </w:rPr>
        <w:t>7 </w:t>
      </w:r>
      <w:r w:rsidR="00C34D25" w:rsidRPr="001F24F0">
        <w:rPr>
          <w:b/>
          <w:sz w:val="24"/>
          <w:szCs w:val="24"/>
          <w:lang w:val="fr-FR"/>
        </w:rPr>
        <w:t>avril –</w:t>
      </w:r>
      <w:r w:rsidR="00586B89" w:rsidRPr="001F24F0">
        <w:rPr>
          <w:b/>
          <w:sz w:val="24"/>
          <w:szCs w:val="24"/>
          <w:lang w:val="fr-FR"/>
        </w:rPr>
        <w:t xml:space="preserve"> 1</w:t>
      </w:r>
      <w:r w:rsidR="00586B89" w:rsidRPr="001F24F0">
        <w:rPr>
          <w:b/>
          <w:sz w:val="24"/>
          <w:szCs w:val="24"/>
          <w:vertAlign w:val="superscript"/>
          <w:lang w:val="fr-FR"/>
        </w:rPr>
        <w:t>er</w:t>
      </w:r>
      <w:r w:rsidR="00586B89" w:rsidRPr="001F24F0">
        <w:rPr>
          <w:b/>
          <w:sz w:val="24"/>
          <w:szCs w:val="24"/>
          <w:lang w:val="fr-FR"/>
        </w:rPr>
        <w:t> </w:t>
      </w:r>
      <w:r w:rsidR="00C34D25" w:rsidRPr="001F24F0">
        <w:rPr>
          <w:b/>
          <w:sz w:val="24"/>
          <w:szCs w:val="24"/>
          <w:lang w:val="fr-FR"/>
        </w:rPr>
        <w:t>mai</w:t>
      </w:r>
      <w:r w:rsidR="00C00B88" w:rsidRPr="001F24F0">
        <w:rPr>
          <w:b/>
          <w:sz w:val="24"/>
          <w:szCs w:val="24"/>
          <w:lang w:val="fr-FR"/>
        </w:rPr>
        <w:t> </w:t>
      </w:r>
      <w:r w:rsidR="00C34D25" w:rsidRPr="001F24F0">
        <w:rPr>
          <w:b/>
          <w:sz w:val="24"/>
          <w:szCs w:val="24"/>
          <w:lang w:val="fr-FR"/>
        </w:rPr>
        <w:t>202</w:t>
      </w:r>
      <w:r w:rsidR="00C00B88" w:rsidRPr="001F24F0">
        <w:rPr>
          <w:b/>
          <w:sz w:val="24"/>
          <w:szCs w:val="24"/>
          <w:lang w:val="fr-FR"/>
        </w:rPr>
        <w:t>6</w:t>
      </w:r>
    </w:p>
    <w:p w14:paraId="28BD0304" w14:textId="0A6F8A01" w:rsidR="008B2CC1" w:rsidRPr="001F24F0" w:rsidRDefault="0004315D" w:rsidP="00B1090C">
      <w:pPr>
        <w:spacing w:after="360"/>
        <w:rPr>
          <w:caps/>
          <w:sz w:val="24"/>
          <w:lang w:val="fr-FR"/>
        </w:rPr>
      </w:pPr>
      <w:bookmarkStart w:id="3" w:name="TitleOfDoc"/>
      <w:r w:rsidRPr="001F24F0">
        <w:rPr>
          <w:caps/>
          <w:sz w:val="24"/>
          <w:lang w:val="fr-FR"/>
        </w:rPr>
        <w:t>Projet d</w:t>
      </w:r>
      <w:r w:rsidR="00586B89" w:rsidRPr="001F24F0">
        <w:rPr>
          <w:caps/>
          <w:sz w:val="24"/>
          <w:lang w:val="fr-FR"/>
        </w:rPr>
        <w:t>’</w:t>
      </w:r>
      <w:r w:rsidRPr="001F24F0">
        <w:rPr>
          <w:caps/>
          <w:sz w:val="24"/>
          <w:lang w:val="fr-FR"/>
        </w:rPr>
        <w:t>ordre du jour</w:t>
      </w:r>
    </w:p>
    <w:bookmarkEnd w:id="3"/>
    <w:p w14:paraId="762966EC" w14:textId="6BE5C985" w:rsidR="008B2CC1" w:rsidRPr="001F24F0" w:rsidRDefault="0004315D" w:rsidP="00B1090C">
      <w:pPr>
        <w:spacing w:after="1040"/>
        <w:rPr>
          <w:i/>
          <w:lang w:val="fr-FR"/>
        </w:rPr>
      </w:pPr>
      <w:proofErr w:type="gramStart"/>
      <w:r w:rsidRPr="001F24F0">
        <w:rPr>
          <w:i/>
          <w:lang w:val="fr-FR"/>
        </w:rPr>
        <w:t>établi</w:t>
      </w:r>
      <w:proofErr w:type="gramEnd"/>
      <w:r w:rsidRPr="001F24F0">
        <w:rPr>
          <w:i/>
          <w:lang w:val="fr-FR"/>
        </w:rPr>
        <w:t xml:space="preserve"> par le Secrétariat</w:t>
      </w:r>
    </w:p>
    <w:p w14:paraId="37C2AD68" w14:textId="77777777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Ouverture de la session</w:t>
      </w:r>
    </w:p>
    <w:p w14:paraId="4283458C" w14:textId="087A44CE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Adoption de l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ordre du jour</w:t>
      </w:r>
      <w:r w:rsidRPr="001F24F0">
        <w:rPr>
          <w:lang w:val="fr-FR"/>
        </w:rPr>
        <w:br/>
      </w:r>
      <w:r w:rsidRPr="001F24F0">
        <w:rPr>
          <w:lang w:val="fr-FR"/>
        </w:rPr>
        <w:tab/>
        <w:t>Voir le présent document.</w:t>
      </w:r>
    </w:p>
    <w:p w14:paraId="410FF2BC" w14:textId="797D8B92" w:rsidR="0004315D" w:rsidRPr="001F24F0" w:rsidRDefault="0004315D" w:rsidP="00652023">
      <w:pPr>
        <w:pStyle w:val="ONUMFS"/>
        <w:ind w:left="567" w:hanging="567"/>
        <w:rPr>
          <w:lang w:val="fr-FR"/>
        </w:rPr>
      </w:pPr>
      <w:r w:rsidRPr="001F24F0">
        <w:rPr>
          <w:lang w:val="fr-FR"/>
        </w:rPr>
        <w:t>Débat avec les parties prenantes</w:t>
      </w:r>
      <w:r w:rsidRPr="001F24F0">
        <w:rPr>
          <w:lang w:val="fr-FR"/>
        </w:rPr>
        <w:br/>
        <w:t>Les associations d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utilisateurs présentent leurs questions relatives à la classification de Nice</w:t>
      </w:r>
    </w:p>
    <w:p w14:paraId="1BDFFF33" w14:textId="1A8CD412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Examen des propositions du groupe 1 (approbation à la majorité des quatre</w:t>
      </w:r>
      <w:r w:rsidR="00594FD2" w:rsidRPr="001F24F0">
        <w:rPr>
          <w:lang w:val="fr-FR"/>
        </w:rPr>
        <w:t> </w:t>
      </w:r>
      <w:r w:rsidRPr="001F24F0">
        <w:rPr>
          <w:lang w:val="fr-FR"/>
        </w:rPr>
        <w:t>cinquièmes) après le vote 1 dans</w:t>
      </w:r>
      <w:r w:rsidR="00586B89" w:rsidRPr="001F24F0">
        <w:rPr>
          <w:lang w:val="fr-FR"/>
        </w:rPr>
        <w:t xml:space="preserve"> le NCL</w:t>
      </w:r>
      <w:r w:rsidRPr="001F24F0">
        <w:rPr>
          <w:lang w:val="fr-FR"/>
        </w:rPr>
        <w:t>RMS (système de gestion de la révision de la classification de Nice)</w:t>
      </w:r>
      <w:r w:rsidRPr="001F24F0">
        <w:rPr>
          <w:lang w:val="fr-FR"/>
        </w:rPr>
        <w:cr/>
      </w:r>
      <w:r w:rsidRPr="001F24F0">
        <w:rPr>
          <w:lang w:val="fr-FR"/>
        </w:rPr>
        <w:tab/>
        <w:t>Voir NCLRMS.</w:t>
      </w:r>
    </w:p>
    <w:p w14:paraId="7B4E0664" w14:textId="3A6C18C0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Examen des propositions du groupe 2 après le vote 1 dans</w:t>
      </w:r>
      <w:r w:rsidR="00586B89" w:rsidRPr="001F24F0">
        <w:rPr>
          <w:lang w:val="fr-FR"/>
        </w:rPr>
        <w:t xml:space="preserve"> le NCL</w:t>
      </w:r>
      <w:r w:rsidRPr="001F24F0">
        <w:rPr>
          <w:lang w:val="fr-FR"/>
        </w:rPr>
        <w:t>RMS</w:t>
      </w:r>
      <w:r w:rsidRPr="001F24F0">
        <w:rPr>
          <w:lang w:val="fr-FR"/>
        </w:rPr>
        <w:cr/>
      </w:r>
      <w:r w:rsidRPr="001F24F0">
        <w:rPr>
          <w:lang w:val="fr-FR"/>
        </w:rPr>
        <w:tab/>
        <w:t>Voir NCLRMS.</w:t>
      </w:r>
    </w:p>
    <w:p w14:paraId="7B581360" w14:textId="7BC77BB7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Échange de vues concernant l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incidence potentielle de l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intelligence artificielle sur la classification de Nice</w:t>
      </w:r>
    </w:p>
    <w:p w14:paraId="7CEC3D30" w14:textId="322A8776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Prochaine session du comité d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experts</w:t>
      </w:r>
    </w:p>
    <w:p w14:paraId="0DF44943" w14:textId="2F5E255D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lastRenderedPageBreak/>
        <w:t>Élection d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un président et de deux</w:t>
      </w:r>
      <w:r w:rsidR="00594FD2" w:rsidRPr="001F24F0">
        <w:rPr>
          <w:lang w:val="fr-FR"/>
        </w:rPr>
        <w:t> </w:t>
      </w:r>
      <w:r w:rsidRPr="001F24F0">
        <w:rPr>
          <w:lang w:val="fr-FR"/>
        </w:rPr>
        <w:t>vice</w:t>
      </w:r>
      <w:r w:rsidR="001F24F0">
        <w:rPr>
          <w:lang w:val="fr-FR"/>
        </w:rPr>
        <w:noBreakHyphen/>
      </w:r>
      <w:r w:rsidRPr="001F24F0">
        <w:rPr>
          <w:lang w:val="fr-FR"/>
        </w:rPr>
        <w:t>présidents pour les trente</w:t>
      </w:r>
      <w:r w:rsidR="001F24F0">
        <w:rPr>
          <w:lang w:val="fr-FR"/>
        </w:rPr>
        <w:noBreakHyphen/>
      </w:r>
      <w:r w:rsidRPr="001F24F0">
        <w:rPr>
          <w:lang w:val="fr-FR"/>
        </w:rPr>
        <w:t>septième et trente</w:t>
      </w:r>
      <w:r w:rsidR="001F24F0">
        <w:rPr>
          <w:lang w:val="fr-FR"/>
        </w:rPr>
        <w:noBreakHyphen/>
      </w:r>
      <w:proofErr w:type="gramStart"/>
      <w:r w:rsidRPr="001F24F0">
        <w:rPr>
          <w:lang w:val="fr-FR"/>
        </w:rPr>
        <w:t>huit</w:t>
      </w:r>
      <w:r w:rsidR="00586B89" w:rsidRPr="001F24F0">
        <w:rPr>
          <w:lang w:val="fr-FR"/>
        </w:rPr>
        <w:t>ième session</w:t>
      </w:r>
      <w:r w:rsidRPr="001F24F0">
        <w:rPr>
          <w:lang w:val="fr-FR"/>
        </w:rPr>
        <w:t>s</w:t>
      </w:r>
      <w:proofErr w:type="gramEnd"/>
      <w:r w:rsidRPr="001F24F0">
        <w:rPr>
          <w:lang w:val="fr-FR"/>
        </w:rPr>
        <w:t xml:space="preserve"> du comité d</w:t>
      </w:r>
      <w:r w:rsidR="00586B89" w:rsidRPr="001F24F0">
        <w:rPr>
          <w:lang w:val="fr-FR"/>
        </w:rPr>
        <w:t>’</w:t>
      </w:r>
      <w:r w:rsidRPr="001F24F0">
        <w:rPr>
          <w:lang w:val="fr-FR"/>
        </w:rPr>
        <w:t>experts</w:t>
      </w:r>
    </w:p>
    <w:p w14:paraId="6FAB3553" w14:textId="77777777" w:rsidR="0004315D" w:rsidRPr="001F24F0" w:rsidRDefault="0004315D" w:rsidP="00652023">
      <w:pPr>
        <w:pStyle w:val="ONUMFS"/>
        <w:ind w:left="567" w:hanging="567"/>
        <w:rPr>
          <w:szCs w:val="22"/>
          <w:lang w:val="fr-FR"/>
        </w:rPr>
      </w:pPr>
      <w:r w:rsidRPr="001F24F0">
        <w:rPr>
          <w:lang w:val="fr-FR"/>
        </w:rPr>
        <w:t>Clôture de la session</w:t>
      </w:r>
    </w:p>
    <w:p w14:paraId="2D5E6DF6" w14:textId="3766637B" w:rsidR="000F5E56" w:rsidRPr="001F24F0" w:rsidRDefault="0004315D" w:rsidP="008246FF">
      <w:pPr>
        <w:pStyle w:val="Endofdocument-Annex"/>
      </w:pPr>
      <w:r w:rsidRPr="001F24F0">
        <w:t>[Fin du document]</w:t>
      </w:r>
    </w:p>
    <w:sectPr w:rsidR="000F5E56" w:rsidRPr="001F24F0" w:rsidSect="001F24F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10A4" w14:textId="77777777" w:rsidR="00DA59A6" w:rsidRDefault="00DA59A6">
      <w:r>
        <w:separator/>
      </w:r>
    </w:p>
  </w:endnote>
  <w:endnote w:type="continuationSeparator" w:id="0">
    <w:p w14:paraId="7696CCB5" w14:textId="77777777" w:rsidR="00DA59A6" w:rsidRPr="009D30E6" w:rsidRDefault="00DA59A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2382688" w14:textId="77777777" w:rsidR="00DA59A6" w:rsidRPr="009D30E6" w:rsidRDefault="00DA59A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A631460" w14:textId="77777777" w:rsidR="00DA59A6" w:rsidRPr="009D30E6" w:rsidRDefault="00DA59A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7415" w14:textId="77777777" w:rsidR="00DA59A6" w:rsidRDefault="00DA59A6">
      <w:r>
        <w:separator/>
      </w:r>
    </w:p>
  </w:footnote>
  <w:footnote w:type="continuationSeparator" w:id="0">
    <w:p w14:paraId="5CCA8262" w14:textId="77777777" w:rsidR="00DA59A6" w:rsidRDefault="00DA59A6" w:rsidP="007461F1">
      <w:r>
        <w:separator/>
      </w:r>
    </w:p>
    <w:p w14:paraId="5FF8D233" w14:textId="77777777" w:rsidR="00DA59A6" w:rsidRPr="009D30E6" w:rsidRDefault="00DA59A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AEEEA0F" w14:textId="77777777" w:rsidR="00DA59A6" w:rsidRPr="009D30E6" w:rsidRDefault="00DA59A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8DF4" w14:textId="15A39F61" w:rsidR="00F16975" w:rsidRPr="00C00B88" w:rsidRDefault="0004315D" w:rsidP="00477D6B">
    <w:pPr>
      <w:jc w:val="right"/>
    </w:pPr>
    <w:bookmarkStart w:id="4" w:name="Code2"/>
    <w:bookmarkEnd w:id="4"/>
    <w:r>
      <w:t>CLIM/CE/36/1 Prov.</w:t>
    </w:r>
  </w:p>
  <w:p w14:paraId="09169ADE" w14:textId="77777777" w:rsidR="00574036" w:rsidRDefault="00F16975" w:rsidP="00C00B88">
    <w:pPr>
      <w:spacing w:after="480"/>
      <w:jc w:val="right"/>
    </w:pPr>
    <w:proofErr w:type="gramStart"/>
    <w:r>
      <w:t>page</w:t>
    </w:r>
    <w:proofErr w:type="gramEnd"/>
    <w:r w:rsidR="00C00B88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100705">
    <w:abstractNumId w:val="2"/>
  </w:num>
  <w:num w:numId="2" w16cid:durableId="1297833894">
    <w:abstractNumId w:val="5"/>
  </w:num>
  <w:num w:numId="3" w16cid:durableId="1851140051">
    <w:abstractNumId w:val="0"/>
  </w:num>
  <w:num w:numId="4" w16cid:durableId="369917601">
    <w:abstractNumId w:val="6"/>
  </w:num>
  <w:num w:numId="5" w16cid:durableId="686293869">
    <w:abstractNumId w:val="1"/>
  </w:num>
  <w:num w:numId="6" w16cid:durableId="1830368996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5D"/>
    <w:rsid w:val="00011B7D"/>
    <w:rsid w:val="0004315D"/>
    <w:rsid w:val="00075432"/>
    <w:rsid w:val="0009458A"/>
    <w:rsid w:val="000F5E56"/>
    <w:rsid w:val="001362EE"/>
    <w:rsid w:val="00147589"/>
    <w:rsid w:val="001832A6"/>
    <w:rsid w:val="00195C6E"/>
    <w:rsid w:val="001B266A"/>
    <w:rsid w:val="001B488E"/>
    <w:rsid w:val="001C6508"/>
    <w:rsid w:val="001D3D56"/>
    <w:rsid w:val="001F24F0"/>
    <w:rsid w:val="00216C26"/>
    <w:rsid w:val="00220634"/>
    <w:rsid w:val="00240654"/>
    <w:rsid w:val="002634C4"/>
    <w:rsid w:val="002870E3"/>
    <w:rsid w:val="002956DE"/>
    <w:rsid w:val="002A25F1"/>
    <w:rsid w:val="002E4D1A"/>
    <w:rsid w:val="002F16BC"/>
    <w:rsid w:val="002F4E68"/>
    <w:rsid w:val="00322C0B"/>
    <w:rsid w:val="00381798"/>
    <w:rsid w:val="00382EEF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832B2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86B89"/>
    <w:rsid w:val="00594FD2"/>
    <w:rsid w:val="00595F07"/>
    <w:rsid w:val="005E6516"/>
    <w:rsid w:val="00605827"/>
    <w:rsid w:val="00616671"/>
    <w:rsid w:val="00652023"/>
    <w:rsid w:val="006B0DB5"/>
    <w:rsid w:val="006E2D89"/>
    <w:rsid w:val="00707840"/>
    <w:rsid w:val="007461F1"/>
    <w:rsid w:val="007A6F6E"/>
    <w:rsid w:val="007D1560"/>
    <w:rsid w:val="007D6961"/>
    <w:rsid w:val="007F07CB"/>
    <w:rsid w:val="00810CEF"/>
    <w:rsid w:val="0081208D"/>
    <w:rsid w:val="008246FF"/>
    <w:rsid w:val="008B2CC1"/>
    <w:rsid w:val="008E7930"/>
    <w:rsid w:val="0090731E"/>
    <w:rsid w:val="00940C04"/>
    <w:rsid w:val="00966A22"/>
    <w:rsid w:val="00974CD6"/>
    <w:rsid w:val="009834A4"/>
    <w:rsid w:val="00993E08"/>
    <w:rsid w:val="009D30E6"/>
    <w:rsid w:val="009E3F6F"/>
    <w:rsid w:val="009F499F"/>
    <w:rsid w:val="00A10C2E"/>
    <w:rsid w:val="00A11D74"/>
    <w:rsid w:val="00A21023"/>
    <w:rsid w:val="00AB2F2E"/>
    <w:rsid w:val="00AC0AE4"/>
    <w:rsid w:val="00AC5AF5"/>
    <w:rsid w:val="00AD61DB"/>
    <w:rsid w:val="00B1090C"/>
    <w:rsid w:val="00B35AF5"/>
    <w:rsid w:val="00B45C15"/>
    <w:rsid w:val="00BE0BE0"/>
    <w:rsid w:val="00C00B88"/>
    <w:rsid w:val="00C34D25"/>
    <w:rsid w:val="00C65790"/>
    <w:rsid w:val="00C664C8"/>
    <w:rsid w:val="00CF0460"/>
    <w:rsid w:val="00D2033A"/>
    <w:rsid w:val="00D43E0F"/>
    <w:rsid w:val="00D45252"/>
    <w:rsid w:val="00D71B4D"/>
    <w:rsid w:val="00D75C1E"/>
    <w:rsid w:val="00D93D55"/>
    <w:rsid w:val="00DA59A6"/>
    <w:rsid w:val="00DB1C48"/>
    <w:rsid w:val="00DD4917"/>
    <w:rsid w:val="00DD6A16"/>
    <w:rsid w:val="00DF3965"/>
    <w:rsid w:val="00E0091A"/>
    <w:rsid w:val="00E203AA"/>
    <w:rsid w:val="00E5217A"/>
    <w:rsid w:val="00E527A5"/>
    <w:rsid w:val="00E76456"/>
    <w:rsid w:val="00EE71CB"/>
    <w:rsid w:val="00EF7DE6"/>
    <w:rsid w:val="00F16975"/>
    <w:rsid w:val="00F2342D"/>
    <w:rsid w:val="00F66152"/>
    <w:rsid w:val="00F97A1F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583AE"/>
  <w15:docId w15:val="{6930C4A0-6B50-46BF-B934-5217583F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1F24F0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04315D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1F2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ie\OneDrive%20-%20WIPO\POOL%20-%20OD\TEMPLATE\CLIM_CE_3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899F-9CC4-4CE5-BFEE-4894DF40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CLIM_CE_36 (F).dotm</Template>
  <TotalTime>11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CLIM/CE/36/1 Prov. (French)</vt:lpstr>
    </vt:vector>
  </TitlesOfParts>
  <Company>WIPO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CLIM/CE/36/1 Prov. (French)</dc:title>
  <dc:subject>Projet d'ordre du jour</dc:subject>
  <dc:creator>WIPO</dc:creator>
  <cp:keywords>WIPO, CLIM, Committee of Experts, NICE, 36 session</cp:keywords>
  <cp:lastModifiedBy>EMMETT Claudia</cp:lastModifiedBy>
  <cp:revision>11</cp:revision>
  <cp:lastPrinted>2026-02-10T13:51:00Z</cp:lastPrinted>
  <dcterms:created xsi:type="dcterms:W3CDTF">2026-02-09T15:25:00Z</dcterms:created>
  <dcterms:modified xsi:type="dcterms:W3CDTF">2026-02-10T13:51:00Z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2023-12-05T15:16:26Z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54fad762-cf51-4a08-be68-ecb9c0f6614f</vt:lpwstr>
  </property>
  <property fmtid="{D5CDD505-2E9C-101B-9397-08002B2CF9AE}" pid="14" name="MSIP_Label_20773ee6-353b-4fb9-a59d-0b94c8c67bea_ContentBits">
    <vt:lpwstr>0</vt:lpwstr>
  </property>
</Properties>
</file>