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14:paraId="7464EDC6" w14:textId="77777777" w:rsidTr="00C01F42">
        <w:trPr>
          <w:trHeight w:val="288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5164BF3" w14:textId="77777777" w:rsidR="002634C4" w:rsidRPr="008B2CC1" w:rsidRDefault="002634C4" w:rsidP="001E158E">
            <w:pPr>
              <w:pStyle w:val="Heading2"/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6C7F86" w14:textId="77777777" w:rsidR="002634C4" w:rsidRPr="008B2CC1" w:rsidRDefault="003D7C31" w:rsidP="003A080C">
            <w:r>
              <w:rPr>
                <w:noProof/>
                <w:lang w:val="es-CL" w:eastAsia="es-CL"/>
              </w:rPr>
              <w:drawing>
                <wp:inline distT="0" distB="0" distL="0" distR="0" wp14:anchorId="758ABD7C" wp14:editId="6694278B">
                  <wp:extent cx="3020060" cy="1309370"/>
                  <wp:effectExtent l="0" t="0" r="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14:paraId="09263188" w14:textId="77777777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F02CAAD" w14:textId="1B28E132" w:rsidR="008B2CC1" w:rsidRPr="0090731E" w:rsidRDefault="009413CA" w:rsidP="00E82E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A91C3B">
              <w:rPr>
                <w:rFonts w:ascii="Arial Black" w:hAnsi="Arial Black"/>
                <w:caps/>
                <w:sz w:val="15"/>
              </w:rPr>
              <w:t>C</w:t>
            </w:r>
            <w:r w:rsidR="002365E3">
              <w:rPr>
                <w:rFonts w:ascii="Arial Black" w:hAnsi="Arial Black"/>
                <w:caps/>
                <w:sz w:val="15"/>
              </w:rPr>
              <w:t>EL/1</w:t>
            </w:r>
            <w:r w:rsidR="00DB6120">
              <w:rPr>
                <w:rFonts w:ascii="Arial Black" w:hAnsi="Arial Black"/>
                <w:caps/>
                <w:sz w:val="15"/>
              </w:rPr>
              <w:t>7</w:t>
            </w:r>
            <w:r w:rsidR="002365E3">
              <w:rPr>
                <w:rFonts w:ascii="Arial Black" w:hAnsi="Arial Black"/>
                <w:caps/>
                <w:sz w:val="15"/>
              </w:rPr>
              <w:t>/</w:t>
            </w:r>
            <w:r w:rsidR="00A91C3B">
              <w:rPr>
                <w:rFonts w:ascii="Arial Black" w:hAnsi="Arial Black"/>
                <w:caps/>
                <w:sz w:val="15"/>
              </w:rPr>
              <w:t>INF/1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50993E29" w14:textId="77777777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1946EA5A" w14:textId="77777777" w:rsidR="008B2CC1" w:rsidRPr="0090731E" w:rsidRDefault="008B2CC1" w:rsidP="003A08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91C3B">
              <w:rPr>
                <w:rFonts w:ascii="Arial Black" w:hAnsi="Arial Black"/>
                <w:caps/>
                <w:sz w:val="15"/>
              </w:rPr>
              <w:t>FRANçAIS/ENGLISH</w:t>
            </w:r>
          </w:p>
        </w:tc>
      </w:tr>
      <w:tr w:rsidR="008B2CC1" w:rsidRPr="001832A6" w14:paraId="6EFD9BED" w14:textId="77777777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21F27EF7" w14:textId="690F388E" w:rsidR="008B2CC1" w:rsidRPr="0090731E" w:rsidRDefault="001579DA" w:rsidP="00E82E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f"/>
            <w:bookmarkEnd w:id="2"/>
            <w:r w:rsidR="00844A2A">
              <w:rPr>
                <w:rFonts w:ascii="Arial Black" w:hAnsi="Arial Black"/>
                <w:caps/>
                <w:sz w:val="15"/>
              </w:rPr>
              <w:t>2</w:t>
            </w:r>
            <w:r w:rsidR="00DB6120">
              <w:rPr>
                <w:rFonts w:ascii="Arial Black" w:hAnsi="Arial Black"/>
                <w:caps/>
                <w:sz w:val="15"/>
              </w:rPr>
              <w:t>0</w:t>
            </w:r>
            <w:r w:rsidR="00E82EDB">
              <w:rPr>
                <w:rFonts w:ascii="Arial Black" w:hAnsi="Arial Black"/>
                <w:caps/>
                <w:sz w:val="15"/>
              </w:rPr>
              <w:t xml:space="preserve"> OCTOBRE 202</w:t>
            </w:r>
            <w:r w:rsidR="00DB6120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3" w:name="dateE"/>
            <w:bookmarkEnd w:id="3"/>
            <w:r w:rsidR="00E82EDB">
              <w:rPr>
                <w:rFonts w:ascii="Arial Black" w:hAnsi="Arial Black"/>
                <w:caps/>
                <w:sz w:val="15"/>
              </w:rPr>
              <w:t>OCTOBER 2</w:t>
            </w:r>
            <w:r w:rsidR="00DB6120">
              <w:rPr>
                <w:rFonts w:ascii="Arial Black" w:hAnsi="Arial Black"/>
                <w:caps/>
                <w:sz w:val="15"/>
              </w:rPr>
              <w:t>0</w:t>
            </w:r>
            <w:r w:rsidR="00E82EDB">
              <w:rPr>
                <w:rFonts w:ascii="Arial Black" w:hAnsi="Arial Black"/>
                <w:caps/>
                <w:sz w:val="15"/>
              </w:rPr>
              <w:t>, 202</w:t>
            </w:r>
            <w:r w:rsidR="00DB6120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14:paraId="1253B6E8" w14:textId="77777777" w:rsidR="008B2CC1" w:rsidRPr="008B2CC1" w:rsidRDefault="008B2CC1" w:rsidP="008B2CC1"/>
    <w:p w14:paraId="309C93A9" w14:textId="77777777" w:rsidR="008B2CC1" w:rsidRPr="008B2CC1" w:rsidRDefault="008B2CC1" w:rsidP="008B2CC1"/>
    <w:p w14:paraId="01D988C6" w14:textId="77777777" w:rsidR="008B2CC1" w:rsidRPr="008B2CC1" w:rsidRDefault="008B2CC1" w:rsidP="008B2CC1"/>
    <w:p w14:paraId="1160C742" w14:textId="77777777" w:rsidR="008B2CC1" w:rsidRPr="008B2CC1" w:rsidRDefault="008B2CC1" w:rsidP="008B2CC1"/>
    <w:p w14:paraId="48C8F2B7" w14:textId="77777777" w:rsidR="008B2CC1" w:rsidRPr="008B2CC1" w:rsidRDefault="008B2CC1" w:rsidP="008B2CC1"/>
    <w:p w14:paraId="601428C0" w14:textId="77777777" w:rsidR="00235540" w:rsidRPr="00A91C3B" w:rsidRDefault="002365E3" w:rsidP="00235540">
      <w:pPr>
        <w:rPr>
          <w:b/>
          <w:sz w:val="28"/>
          <w:szCs w:val="28"/>
          <w:lang w:val="fr-FR"/>
        </w:rPr>
      </w:pPr>
      <w:r w:rsidRPr="002365E3">
        <w:rPr>
          <w:b/>
          <w:sz w:val="28"/>
          <w:szCs w:val="28"/>
          <w:lang w:val="fr-FR"/>
        </w:rPr>
        <w:t>Union particulière pour la classification internationale pour les dessins et modèles industriels (Union de Locarno)</w:t>
      </w:r>
      <w:r w:rsidR="003472F3">
        <w:rPr>
          <w:b/>
          <w:sz w:val="28"/>
          <w:szCs w:val="28"/>
          <w:lang w:val="fr-FR"/>
        </w:rPr>
        <w:br/>
      </w:r>
      <w:r w:rsidR="003472F3">
        <w:rPr>
          <w:b/>
          <w:sz w:val="28"/>
          <w:szCs w:val="28"/>
          <w:lang w:val="fr-FR"/>
        </w:rPr>
        <w:br/>
        <w:t>Comité d’experts</w:t>
      </w:r>
    </w:p>
    <w:p w14:paraId="006C3887" w14:textId="77777777" w:rsidR="00235540" w:rsidRPr="00A91C3B" w:rsidRDefault="00235540" w:rsidP="00235540">
      <w:pPr>
        <w:rPr>
          <w:lang w:val="fr-FR"/>
        </w:rPr>
      </w:pPr>
    </w:p>
    <w:p w14:paraId="52C1404D" w14:textId="77777777" w:rsidR="00235540" w:rsidRPr="00A91C3B" w:rsidRDefault="00235540" w:rsidP="00235540">
      <w:pPr>
        <w:rPr>
          <w:lang w:val="fr-FR"/>
        </w:rPr>
      </w:pPr>
    </w:p>
    <w:p w14:paraId="5ACC98B9" w14:textId="3829AFD0" w:rsidR="00E82EDB" w:rsidRPr="00DB6120" w:rsidRDefault="00DB6120" w:rsidP="00E82EDB">
      <w:pPr>
        <w:rPr>
          <w:b/>
          <w:sz w:val="24"/>
          <w:szCs w:val="24"/>
          <w:lang w:val="fr-FR"/>
        </w:rPr>
      </w:pPr>
      <w:r w:rsidRPr="00DB6120">
        <w:rPr>
          <w:b/>
          <w:sz w:val="24"/>
          <w:szCs w:val="24"/>
          <w:lang w:val="fr-FR"/>
        </w:rPr>
        <w:t>Dix-septième</w:t>
      </w:r>
      <w:r w:rsidR="00E82EDB" w:rsidRPr="00DB6120">
        <w:rPr>
          <w:b/>
          <w:sz w:val="24"/>
          <w:szCs w:val="24"/>
          <w:lang w:val="fr-FR"/>
        </w:rPr>
        <w:t xml:space="preserve"> session</w:t>
      </w:r>
    </w:p>
    <w:p w14:paraId="760BD2D6" w14:textId="64E28395" w:rsidR="00235540" w:rsidRPr="00DB6120" w:rsidRDefault="00E82EDB" w:rsidP="00E82EDB">
      <w:pPr>
        <w:rPr>
          <w:lang w:val="fr-FR"/>
        </w:rPr>
      </w:pPr>
      <w:r w:rsidRPr="00DB6120">
        <w:rPr>
          <w:b/>
          <w:sz w:val="24"/>
          <w:szCs w:val="24"/>
          <w:lang w:val="fr-FR"/>
        </w:rPr>
        <w:t>Genève, 2</w:t>
      </w:r>
      <w:r w:rsidR="00DB6120" w:rsidRPr="00DB6120">
        <w:rPr>
          <w:b/>
          <w:sz w:val="24"/>
          <w:szCs w:val="24"/>
          <w:lang w:val="fr-FR"/>
        </w:rPr>
        <w:t>0</w:t>
      </w:r>
      <w:r w:rsidRPr="00DB6120">
        <w:rPr>
          <w:b/>
          <w:sz w:val="24"/>
          <w:szCs w:val="24"/>
          <w:lang w:val="fr-FR"/>
        </w:rPr>
        <w:t xml:space="preserve"> – 2</w:t>
      </w:r>
      <w:r w:rsidR="00DB6120">
        <w:rPr>
          <w:b/>
          <w:sz w:val="24"/>
          <w:szCs w:val="24"/>
          <w:lang w:val="fr-FR"/>
        </w:rPr>
        <w:t>2</w:t>
      </w:r>
      <w:r w:rsidRPr="00DB6120">
        <w:rPr>
          <w:b/>
          <w:sz w:val="24"/>
          <w:szCs w:val="24"/>
          <w:lang w:val="fr-FR"/>
        </w:rPr>
        <w:t xml:space="preserve"> octobre 202</w:t>
      </w:r>
      <w:r w:rsidR="00DB6120">
        <w:rPr>
          <w:b/>
          <w:sz w:val="24"/>
          <w:szCs w:val="24"/>
          <w:lang w:val="fr-FR"/>
        </w:rPr>
        <w:t>5</w:t>
      </w:r>
    </w:p>
    <w:p w14:paraId="3EA44F95" w14:textId="77777777" w:rsidR="00235540" w:rsidRPr="00DB6120" w:rsidRDefault="00235540" w:rsidP="00235540">
      <w:pPr>
        <w:rPr>
          <w:lang w:val="fr-FR"/>
        </w:rPr>
      </w:pPr>
    </w:p>
    <w:p w14:paraId="408DDA13" w14:textId="77777777" w:rsidR="00235540" w:rsidRPr="00DB6120" w:rsidRDefault="00235540" w:rsidP="00235540">
      <w:pPr>
        <w:rPr>
          <w:lang w:val="fr-FR"/>
        </w:rPr>
      </w:pPr>
    </w:p>
    <w:p w14:paraId="1CF3E7AB" w14:textId="77777777" w:rsidR="008B2CC1" w:rsidRPr="003845C1" w:rsidRDefault="002365E3" w:rsidP="008B2CC1">
      <w:pPr>
        <w:rPr>
          <w:b/>
          <w:sz w:val="28"/>
          <w:szCs w:val="28"/>
        </w:rPr>
      </w:pPr>
      <w:r w:rsidRPr="002365E3">
        <w:rPr>
          <w:b/>
          <w:sz w:val="28"/>
          <w:szCs w:val="28"/>
        </w:rPr>
        <w:t>Special Union for the International Classification for Industrial Designs (Locarno Union)</w:t>
      </w:r>
      <w:r w:rsidR="003472F3">
        <w:rPr>
          <w:b/>
          <w:sz w:val="28"/>
          <w:szCs w:val="28"/>
        </w:rPr>
        <w:br/>
      </w:r>
      <w:r w:rsidR="003472F3">
        <w:rPr>
          <w:b/>
          <w:sz w:val="28"/>
          <w:szCs w:val="28"/>
        </w:rPr>
        <w:br/>
        <w:t>Committee of Experts</w:t>
      </w:r>
    </w:p>
    <w:p w14:paraId="540B39A7" w14:textId="77777777" w:rsidR="003845C1" w:rsidRDefault="003845C1" w:rsidP="003845C1"/>
    <w:p w14:paraId="4DAF8DCA" w14:textId="77777777" w:rsidR="003845C1" w:rsidRDefault="003845C1" w:rsidP="003845C1"/>
    <w:p w14:paraId="62DF5B38" w14:textId="096A6DAB" w:rsidR="00E82EDB" w:rsidRPr="00E82EDB" w:rsidRDefault="00DB6120" w:rsidP="00E82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</w:t>
      </w:r>
      <w:r w:rsidR="00E82EDB" w:rsidRPr="00E82EDB">
        <w:rPr>
          <w:b/>
          <w:sz w:val="24"/>
          <w:szCs w:val="24"/>
        </w:rPr>
        <w:t>teenth Session</w:t>
      </w:r>
    </w:p>
    <w:p w14:paraId="2DBB4F35" w14:textId="7F5A6CE9" w:rsidR="008B2CC1" w:rsidRPr="003845C1" w:rsidRDefault="00E82EDB" w:rsidP="00E82EDB">
      <w:pPr>
        <w:rPr>
          <w:b/>
          <w:sz w:val="24"/>
          <w:szCs w:val="24"/>
        </w:rPr>
      </w:pPr>
      <w:r w:rsidRPr="00E82EDB">
        <w:rPr>
          <w:b/>
          <w:sz w:val="24"/>
          <w:szCs w:val="24"/>
        </w:rPr>
        <w:t>Geneva, October 2</w:t>
      </w:r>
      <w:r w:rsidR="00DB6120">
        <w:rPr>
          <w:b/>
          <w:sz w:val="24"/>
          <w:szCs w:val="24"/>
        </w:rPr>
        <w:t>0</w:t>
      </w:r>
      <w:r w:rsidRPr="00E82EDB">
        <w:rPr>
          <w:b/>
          <w:sz w:val="24"/>
          <w:szCs w:val="24"/>
        </w:rPr>
        <w:t xml:space="preserve"> to 2</w:t>
      </w:r>
      <w:r w:rsidR="00DB6120">
        <w:rPr>
          <w:b/>
          <w:sz w:val="24"/>
          <w:szCs w:val="24"/>
        </w:rPr>
        <w:t>2</w:t>
      </w:r>
      <w:r w:rsidRPr="00E82EDB">
        <w:rPr>
          <w:b/>
          <w:sz w:val="24"/>
          <w:szCs w:val="24"/>
        </w:rPr>
        <w:t>, 202</w:t>
      </w:r>
      <w:r w:rsidR="00DB6120">
        <w:rPr>
          <w:b/>
          <w:sz w:val="24"/>
          <w:szCs w:val="24"/>
        </w:rPr>
        <w:t>5</w:t>
      </w:r>
    </w:p>
    <w:p w14:paraId="05DA7242" w14:textId="77777777" w:rsidR="008B2CC1" w:rsidRPr="008B2CC1" w:rsidRDefault="008B2CC1" w:rsidP="008B2CC1"/>
    <w:p w14:paraId="285E04D3" w14:textId="77777777" w:rsidR="008B2CC1" w:rsidRPr="008B2CC1" w:rsidRDefault="008B2CC1" w:rsidP="008B2CC1"/>
    <w:p w14:paraId="39EBEAFE" w14:textId="77777777" w:rsidR="008B2CC1" w:rsidRPr="008B2CC1" w:rsidRDefault="008B2CC1" w:rsidP="008B2CC1"/>
    <w:p w14:paraId="2AA2F209" w14:textId="77777777" w:rsidR="00A91C3B" w:rsidRDefault="00A91C3B" w:rsidP="00B907F1">
      <w:pPr>
        <w:pStyle w:val="Heading1"/>
        <w:rPr>
          <w:lang w:val="fr-FR"/>
        </w:rPr>
      </w:pPr>
      <w:bookmarkStart w:id="4" w:name="TitleOfDoc"/>
      <w:bookmarkStart w:id="5" w:name="TitleOfDocF"/>
      <w:bookmarkEnd w:id="4"/>
      <w:bookmarkEnd w:id="5"/>
      <w:r>
        <w:rPr>
          <w:lang w:val="fr-FR"/>
        </w:rPr>
        <w:t>LISTE PROVISOIRE</w:t>
      </w:r>
      <w:r>
        <w:rPr>
          <w:rStyle w:val="FootnoteReference"/>
          <w:sz w:val="24"/>
          <w:lang w:val="fr-FR"/>
        </w:rPr>
        <w:footnoteReference w:id="1"/>
      </w:r>
      <w:r>
        <w:rPr>
          <w:lang w:val="fr-FR"/>
        </w:rPr>
        <w:t xml:space="preserve"> DES PARTICIPANTS/</w:t>
      </w:r>
    </w:p>
    <w:p w14:paraId="482BFBFD" w14:textId="77777777" w:rsidR="008B2CC1" w:rsidRPr="00A91C3B" w:rsidRDefault="00A91C3B" w:rsidP="00B907F1">
      <w:pPr>
        <w:pStyle w:val="Heading1"/>
        <w:rPr>
          <w:lang w:val="fr-FR"/>
        </w:rPr>
      </w:pPr>
      <w:r>
        <w:rPr>
          <w:lang w:val="fr-FR"/>
        </w:rPr>
        <w:t>PROVISIONAL LIST* OF PARTICIPANTS</w:t>
      </w:r>
    </w:p>
    <w:p w14:paraId="5A6F0601" w14:textId="77777777" w:rsidR="005506C1" w:rsidRPr="00A91C3B" w:rsidRDefault="005506C1" w:rsidP="008B2CC1">
      <w:pPr>
        <w:rPr>
          <w:lang w:val="fr-FR"/>
        </w:rPr>
      </w:pPr>
    </w:p>
    <w:p w14:paraId="7046402F" w14:textId="77777777" w:rsidR="005506C1" w:rsidRPr="00A91C3B" w:rsidRDefault="005506C1" w:rsidP="008B2CC1">
      <w:pPr>
        <w:rPr>
          <w:lang w:val="fr-FR"/>
        </w:rPr>
      </w:pPr>
    </w:p>
    <w:p w14:paraId="52193386" w14:textId="77777777" w:rsidR="005506C1" w:rsidRPr="00A91C3B" w:rsidRDefault="005506C1" w:rsidP="008B2CC1">
      <w:pPr>
        <w:rPr>
          <w:lang w:val="fr-FR"/>
        </w:rPr>
      </w:pPr>
    </w:p>
    <w:p w14:paraId="2BDA7D9D" w14:textId="77777777" w:rsidR="008B2CC1" w:rsidRPr="00A91C3B" w:rsidRDefault="00A91C3B" w:rsidP="008B2CC1">
      <w:pPr>
        <w:rPr>
          <w:i/>
          <w:lang w:val="fr-FR"/>
        </w:rPr>
      </w:pPr>
      <w:bookmarkStart w:id="6" w:name="Prepared"/>
      <w:bookmarkStart w:id="7" w:name="PreparedF"/>
      <w:bookmarkEnd w:id="6"/>
      <w:bookmarkEnd w:id="7"/>
      <w:proofErr w:type="gramStart"/>
      <w:r w:rsidRPr="00A91C3B">
        <w:rPr>
          <w:i/>
          <w:lang w:val="fr-FR"/>
        </w:rPr>
        <w:t>établie</w:t>
      </w:r>
      <w:proofErr w:type="gramEnd"/>
      <w:r w:rsidRPr="00A91C3B">
        <w:rPr>
          <w:i/>
          <w:lang w:val="fr-FR"/>
        </w:rPr>
        <w:t xml:space="preserve"> par le Secrétariat</w:t>
      </w:r>
      <w:r w:rsidR="00396354">
        <w:rPr>
          <w:i/>
          <w:lang w:val="fr-FR"/>
        </w:rPr>
        <w:t>/</w:t>
      </w:r>
    </w:p>
    <w:p w14:paraId="7811B305" w14:textId="77777777" w:rsidR="003472F3" w:rsidRPr="00DF01E4" w:rsidRDefault="00A91C3B" w:rsidP="003845C1">
      <w:pPr>
        <w:rPr>
          <w:i/>
          <w:lang w:val="fr-CH"/>
        </w:rPr>
      </w:pPr>
      <w:bookmarkStart w:id="8" w:name="PreparedE"/>
      <w:bookmarkEnd w:id="8"/>
      <w:proofErr w:type="spellStart"/>
      <w:proofErr w:type="gramStart"/>
      <w:r w:rsidRPr="00DF01E4">
        <w:rPr>
          <w:i/>
          <w:lang w:val="fr-CH"/>
        </w:rPr>
        <w:t>prepared</w:t>
      </w:r>
      <w:proofErr w:type="spellEnd"/>
      <w:proofErr w:type="gramEnd"/>
      <w:r w:rsidRPr="00DF01E4">
        <w:rPr>
          <w:i/>
          <w:lang w:val="fr-CH"/>
        </w:rPr>
        <w:t xml:space="preserve"> by the </w:t>
      </w:r>
      <w:proofErr w:type="spellStart"/>
      <w:r w:rsidRPr="00DF01E4">
        <w:rPr>
          <w:i/>
          <w:lang w:val="fr-CH"/>
        </w:rPr>
        <w:t>Secretariat</w:t>
      </w:r>
      <w:proofErr w:type="spellEnd"/>
    </w:p>
    <w:p w14:paraId="5A0DAF7D" w14:textId="77777777" w:rsidR="0022164A" w:rsidRPr="00DF01E4" w:rsidRDefault="003472F3" w:rsidP="00B907F1">
      <w:pPr>
        <w:pStyle w:val="Heading2"/>
        <w:rPr>
          <w:lang w:val="fr-CH"/>
        </w:rPr>
      </w:pPr>
      <w:r w:rsidRPr="00DF01E4">
        <w:rPr>
          <w:i/>
          <w:lang w:val="fr-CH"/>
        </w:rPr>
        <w:br w:type="page"/>
      </w:r>
      <w:r w:rsidR="0022164A" w:rsidRPr="00DF01E4">
        <w:rPr>
          <w:lang w:val="fr-CH"/>
        </w:rPr>
        <w:lastRenderedPageBreak/>
        <w:t>I.</w:t>
      </w:r>
      <w:r w:rsidR="0022164A" w:rsidRPr="00DF01E4">
        <w:rPr>
          <w:lang w:val="fr-CH"/>
        </w:rPr>
        <w:tab/>
        <w:t>ÉTATS MEMBRES/MEMBER STATES</w:t>
      </w:r>
    </w:p>
    <w:p w14:paraId="5A12452C" w14:textId="77777777" w:rsidR="0022164A" w:rsidRPr="00DF01E4" w:rsidRDefault="0022164A" w:rsidP="0022164A">
      <w:pPr>
        <w:rPr>
          <w:lang w:val="fr-CH"/>
        </w:rPr>
      </w:pPr>
    </w:p>
    <w:p w14:paraId="09F47F01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03B910EC" w14:textId="77777777" w:rsidR="0022164A" w:rsidRPr="00EC58A6" w:rsidRDefault="0022164A" w:rsidP="0022164A">
      <w:r w:rsidRPr="00EC58A6">
        <w:t>(in the alphabetical order of the names in French)</w:t>
      </w:r>
    </w:p>
    <w:p w14:paraId="5B6B1A37" w14:textId="77777777" w:rsidR="0022164A" w:rsidRPr="00763325" w:rsidRDefault="0022164A" w:rsidP="0019703E">
      <w:pPr>
        <w:pStyle w:val="Heading3"/>
      </w:pPr>
      <w:r w:rsidRPr="00763325">
        <w:t>ALLEMAGNE/GERMANY</w:t>
      </w:r>
    </w:p>
    <w:p w14:paraId="53C260DD" w14:textId="5B2AAF90" w:rsidR="00134D51" w:rsidRPr="00763325" w:rsidRDefault="00720417" w:rsidP="00134D51">
      <w:pPr>
        <w:rPr>
          <w:szCs w:val="22"/>
        </w:rPr>
      </w:pPr>
      <w:r w:rsidRPr="00763325">
        <w:rPr>
          <w:szCs w:val="22"/>
        </w:rPr>
        <w:t>Kristin EBERSBACH</w:t>
      </w:r>
      <w:r w:rsidR="00C93DE8" w:rsidRPr="00763325">
        <w:rPr>
          <w:szCs w:val="22"/>
        </w:rPr>
        <w:t xml:space="preserve"> (M</w:t>
      </w:r>
      <w:r w:rsidRPr="00763325">
        <w:rPr>
          <w:szCs w:val="22"/>
        </w:rPr>
        <w:t>s</w:t>
      </w:r>
      <w:r w:rsidR="00C93DE8" w:rsidRPr="00763325">
        <w:rPr>
          <w:szCs w:val="22"/>
        </w:rPr>
        <w:t>.)</w:t>
      </w:r>
      <w:r w:rsidR="00134D51" w:rsidRPr="00763325">
        <w:rPr>
          <w:szCs w:val="22"/>
        </w:rPr>
        <w:t xml:space="preserve">, </w:t>
      </w:r>
      <w:r w:rsidRPr="00763325">
        <w:rPr>
          <w:szCs w:val="22"/>
        </w:rPr>
        <w:t>Head</w:t>
      </w:r>
      <w:r w:rsidR="00DD584E">
        <w:rPr>
          <w:szCs w:val="22"/>
        </w:rPr>
        <w:t>,</w:t>
      </w:r>
      <w:r w:rsidR="00134D51" w:rsidRPr="00763325">
        <w:rPr>
          <w:szCs w:val="22"/>
        </w:rPr>
        <w:t xml:space="preserve"> Design </w:t>
      </w:r>
      <w:r w:rsidR="009C650E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14:paraId="4858EC45" w14:textId="65964BFE" w:rsidR="00EA7A43" w:rsidRPr="00670823" w:rsidRDefault="00EA7A43" w:rsidP="00134D51">
      <w:pPr>
        <w:rPr>
          <w:szCs w:val="22"/>
        </w:rPr>
      </w:pPr>
      <w:hyperlink r:id="rId9" w:history="1">
        <w:r w:rsidRPr="00670823">
          <w:rPr>
            <w:rStyle w:val="Hyperlink"/>
            <w:szCs w:val="22"/>
          </w:rPr>
          <w:t>kristin.ebersbach@dpma.de</w:t>
        </w:r>
      </w:hyperlink>
    </w:p>
    <w:p w14:paraId="4E0675C8" w14:textId="77777777" w:rsidR="00280D6F" w:rsidRDefault="00280D6F" w:rsidP="00134D51">
      <w:pPr>
        <w:rPr>
          <w:szCs w:val="22"/>
        </w:rPr>
      </w:pPr>
    </w:p>
    <w:p w14:paraId="33AD22CE" w14:textId="046C690B" w:rsidR="00E96056" w:rsidRDefault="00FF0642" w:rsidP="00134D51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="00E6461B" w:rsidRPr="00E6461B">
        <w:rPr>
          <w:szCs w:val="22"/>
        </w:rPr>
        <w:t xml:space="preserve">Officer </w:t>
      </w:r>
      <w:r w:rsidR="003F70BE" w:rsidRPr="00763325">
        <w:rPr>
          <w:szCs w:val="22"/>
        </w:rPr>
        <w:t>for Classification and Product Indication</w:t>
      </w:r>
      <w:r w:rsidRPr="00763325">
        <w:rPr>
          <w:szCs w:val="22"/>
        </w:rPr>
        <w:t xml:space="preserve">, </w:t>
      </w:r>
      <w:r w:rsidR="00134D51" w:rsidRPr="00763325">
        <w:rPr>
          <w:szCs w:val="22"/>
        </w:rPr>
        <w:t xml:space="preserve">Design </w:t>
      </w:r>
      <w:r w:rsidR="009C650E">
        <w:rPr>
          <w:szCs w:val="22"/>
        </w:rPr>
        <w:t>Unit</w:t>
      </w:r>
      <w:r w:rsidR="00134D51" w:rsidRPr="00763325">
        <w:rPr>
          <w:szCs w:val="22"/>
        </w:rPr>
        <w:t>, German Patent and Trademark Office</w:t>
      </w:r>
      <w:r w:rsidR="002353D1" w:rsidRPr="00763325">
        <w:rPr>
          <w:szCs w:val="22"/>
        </w:rPr>
        <w:t xml:space="preserve"> (DPMA)</w:t>
      </w:r>
      <w:r w:rsidR="00134D51" w:rsidRPr="00763325">
        <w:rPr>
          <w:szCs w:val="22"/>
        </w:rPr>
        <w:t>, Jena</w:t>
      </w:r>
    </w:p>
    <w:p w14:paraId="75958D30" w14:textId="38F9ABB7" w:rsidR="00EA7A43" w:rsidRPr="00670823" w:rsidRDefault="00EA7A43" w:rsidP="00134D51">
      <w:pPr>
        <w:rPr>
          <w:szCs w:val="22"/>
        </w:rPr>
      </w:pPr>
      <w:hyperlink r:id="rId10" w:history="1">
        <w:r w:rsidRPr="00670823">
          <w:rPr>
            <w:rStyle w:val="Hyperlink"/>
            <w:szCs w:val="22"/>
          </w:rPr>
          <w:t>evelyn.hardraht@dpma.de</w:t>
        </w:r>
      </w:hyperlink>
    </w:p>
    <w:p w14:paraId="20FBEE97" w14:textId="7BC397C7" w:rsidR="00E56636" w:rsidRPr="00DE2DE9" w:rsidRDefault="00E56636" w:rsidP="0019703E">
      <w:pPr>
        <w:pStyle w:val="Heading3"/>
        <w:rPr>
          <w:szCs w:val="22"/>
        </w:rPr>
      </w:pPr>
      <w:r w:rsidRPr="00267B87">
        <w:rPr>
          <w:szCs w:val="22"/>
        </w:rPr>
        <w:t>ARABIE SAOUDITE/SAU</w:t>
      </w:r>
      <w:r w:rsidRPr="00DE2DE9">
        <w:rPr>
          <w:szCs w:val="22"/>
        </w:rPr>
        <w:t>DI ARABIA</w:t>
      </w:r>
    </w:p>
    <w:p w14:paraId="3FAEEC51" w14:textId="6CB8E2BE" w:rsidR="009C650E" w:rsidRDefault="009C650E" w:rsidP="009C650E">
      <w:pPr>
        <w:rPr>
          <w:szCs w:val="22"/>
        </w:rPr>
      </w:pPr>
      <w:proofErr w:type="spellStart"/>
      <w:r>
        <w:rPr>
          <w:szCs w:val="22"/>
        </w:rPr>
        <w:t>Alhanoof</w:t>
      </w:r>
      <w:proofErr w:type="spellEnd"/>
      <w:r>
        <w:rPr>
          <w:szCs w:val="22"/>
        </w:rPr>
        <w:t xml:space="preserve"> ALDEBASI (Ms.), Executive Director, Copyright and Designs, Saudi Authority for Intellectual Property (SAIP), Riyadh</w:t>
      </w:r>
    </w:p>
    <w:p w14:paraId="34ACBF56" w14:textId="77777777" w:rsidR="009C650E" w:rsidRDefault="009C650E" w:rsidP="009C650E">
      <w:pPr>
        <w:rPr>
          <w:szCs w:val="22"/>
        </w:rPr>
      </w:pPr>
    </w:p>
    <w:p w14:paraId="62350CE6" w14:textId="4BEF2F37" w:rsidR="009C650E" w:rsidRDefault="009C650E" w:rsidP="009C650E">
      <w:pPr>
        <w:rPr>
          <w:szCs w:val="22"/>
        </w:rPr>
      </w:pPr>
      <w:r>
        <w:rPr>
          <w:szCs w:val="22"/>
        </w:rPr>
        <w:t>Turki ALHAZIME (Mr.), Head, Designs Department, Saudi Authority for Intellectual Property (SAIP), Riyadh</w:t>
      </w:r>
    </w:p>
    <w:p w14:paraId="283CB869" w14:textId="77777777" w:rsidR="009C650E" w:rsidRPr="000E08A9" w:rsidRDefault="009C650E" w:rsidP="009C650E">
      <w:pPr>
        <w:rPr>
          <w:rStyle w:val="Hyperlink"/>
        </w:rPr>
      </w:pPr>
      <w:r w:rsidRPr="000E08A9">
        <w:rPr>
          <w:rStyle w:val="Hyperlink"/>
        </w:rPr>
        <w:t xml:space="preserve">thazmi@saip.gov.sa </w:t>
      </w:r>
    </w:p>
    <w:p w14:paraId="1182AF1B" w14:textId="77777777" w:rsidR="009C650E" w:rsidRDefault="009C650E" w:rsidP="00E56636">
      <w:pPr>
        <w:rPr>
          <w:szCs w:val="22"/>
        </w:rPr>
      </w:pPr>
    </w:p>
    <w:p w14:paraId="30B37976" w14:textId="47A14937" w:rsidR="00E56636" w:rsidRDefault="00E56636" w:rsidP="00E56636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</w:t>
      </w:r>
      <w:r w:rsidR="009C650E">
        <w:rPr>
          <w:szCs w:val="22"/>
        </w:rPr>
        <w:t>Expert</w:t>
      </w:r>
      <w:r w:rsidRPr="00911295">
        <w:rPr>
          <w:szCs w:val="22"/>
        </w:rPr>
        <w:t xml:space="preserve">, </w:t>
      </w:r>
      <w:r w:rsidR="009C650E">
        <w:rPr>
          <w:szCs w:val="22"/>
        </w:rPr>
        <w:t xml:space="preserve">Industrial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540F482C" w14:textId="77777777" w:rsidR="009C650E" w:rsidRPr="000E08A9" w:rsidRDefault="009C650E" w:rsidP="009C650E">
      <w:pPr>
        <w:rPr>
          <w:rStyle w:val="Hyperlink"/>
        </w:rPr>
      </w:pPr>
      <w:r w:rsidRPr="000E08A9">
        <w:rPr>
          <w:rStyle w:val="Hyperlink"/>
        </w:rPr>
        <w:t xml:space="preserve">hbedah@saip.gov.sa </w:t>
      </w:r>
    </w:p>
    <w:p w14:paraId="7D3C0DA3" w14:textId="30555BAA" w:rsidR="00E56636" w:rsidRPr="00E614B1" w:rsidRDefault="00E56636" w:rsidP="00E56636">
      <w:pPr>
        <w:rPr>
          <w:szCs w:val="22"/>
        </w:rPr>
      </w:pPr>
    </w:p>
    <w:p w14:paraId="66E89125" w14:textId="3E9B5662" w:rsidR="007F58D1" w:rsidRPr="00911295" w:rsidRDefault="007F58D1" w:rsidP="007F58D1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 xml:space="preserve">National </w:t>
      </w:r>
      <w:r w:rsidR="00E66578">
        <w:rPr>
          <w:szCs w:val="22"/>
        </w:rPr>
        <w:t>Intellectual Property</w:t>
      </w:r>
      <w:r w:rsidR="00FF4379">
        <w:rPr>
          <w:szCs w:val="22"/>
        </w:rPr>
        <w:t xml:space="preserve"> </w:t>
      </w:r>
      <w:r w:rsidRPr="007F58D1">
        <w:rPr>
          <w:szCs w:val="22"/>
        </w:rPr>
        <w:t>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35D1BBB3" w14:textId="17E626A5" w:rsidR="007F58D1" w:rsidRPr="00670823" w:rsidRDefault="007F58D1" w:rsidP="007F58D1">
      <w:pPr>
        <w:rPr>
          <w:rStyle w:val="Hyperlink"/>
        </w:rPr>
      </w:pPr>
      <w:hyperlink r:id="rId11" w:history="1">
        <w:r w:rsidRPr="00670823">
          <w:rPr>
            <w:rStyle w:val="Hyperlink"/>
            <w:szCs w:val="22"/>
          </w:rPr>
          <w:t>ysweri@saip.gov.sa</w:t>
        </w:r>
      </w:hyperlink>
    </w:p>
    <w:p w14:paraId="031538F3" w14:textId="55AA642B" w:rsidR="007F58D1" w:rsidRPr="00670823" w:rsidRDefault="007F58D1" w:rsidP="007F58D1">
      <w:pPr>
        <w:rPr>
          <w:szCs w:val="22"/>
        </w:rPr>
      </w:pPr>
    </w:p>
    <w:p w14:paraId="52208F24" w14:textId="7B6ACE50" w:rsidR="007F58D1" w:rsidRPr="00911295" w:rsidRDefault="007F58D1" w:rsidP="007F58D1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</w:t>
      </w:r>
      <w:r w:rsidR="009C650E" w:rsidRPr="007C654A">
        <w:rPr>
          <w:szCs w:val="22"/>
        </w:rPr>
        <w:t>CRs</w:t>
      </w:r>
      <w:r w:rsidR="009C650E">
        <w:rPr>
          <w:szCs w:val="22"/>
        </w:rPr>
        <w:t xml:space="preserve"> and Designs Administration,</w:t>
      </w:r>
      <w:r w:rsidR="009C650E" w:rsidRPr="00911295">
        <w:rPr>
          <w:szCs w:val="22"/>
        </w:rPr>
        <w:t xml:space="preserve"> </w:t>
      </w:r>
      <w:r w:rsidRPr="00911295">
        <w:rPr>
          <w:szCs w:val="22"/>
        </w:rPr>
        <w:t xml:space="preserve">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8ADA074" w14:textId="73654155" w:rsidR="007F58D1" w:rsidRPr="007F58D1" w:rsidRDefault="00B907F1" w:rsidP="007F58D1">
      <w:pPr>
        <w:rPr>
          <w:szCs w:val="22"/>
        </w:rPr>
      </w:pPr>
      <w:hyperlink r:id="rId12" w:history="1">
        <w:r w:rsidRPr="006D13F9">
          <w:rPr>
            <w:rStyle w:val="Hyperlink"/>
            <w:szCs w:val="22"/>
          </w:rPr>
          <w:t>hmusallam@saip.gov.sa</w:t>
        </w:r>
      </w:hyperlink>
    </w:p>
    <w:p w14:paraId="67E13D1C" w14:textId="77777777" w:rsidR="009C650E" w:rsidRPr="00DD584E" w:rsidRDefault="009C650E" w:rsidP="0019703E">
      <w:pPr>
        <w:pStyle w:val="Heading3"/>
        <w:rPr>
          <w:szCs w:val="22"/>
        </w:rPr>
      </w:pPr>
      <w:r w:rsidRPr="00DD584E">
        <w:t>ARGENTINE</w:t>
      </w:r>
      <w:r w:rsidRPr="00DD584E">
        <w:rPr>
          <w:szCs w:val="22"/>
        </w:rPr>
        <w:t>/ARGENTINA</w:t>
      </w:r>
    </w:p>
    <w:p w14:paraId="3D5E82F7" w14:textId="6E4AAA74" w:rsidR="009C650E" w:rsidRPr="009C650E" w:rsidRDefault="009C650E" w:rsidP="001E2FFC">
      <w:pPr>
        <w:rPr>
          <w:szCs w:val="22"/>
          <w:lang w:val="es-ES"/>
        </w:rPr>
      </w:pPr>
      <w:r w:rsidRPr="009C650E">
        <w:rPr>
          <w:szCs w:val="22"/>
          <w:lang w:val="es-ES"/>
        </w:rPr>
        <w:t xml:space="preserve">Nadia </w:t>
      </w:r>
      <w:r w:rsidR="001E2FFC" w:rsidRPr="00705701">
        <w:rPr>
          <w:szCs w:val="22"/>
          <w:lang w:val="es-ES"/>
        </w:rPr>
        <w:t xml:space="preserve">Soledad </w:t>
      </w:r>
      <w:r w:rsidRPr="009C650E">
        <w:rPr>
          <w:szCs w:val="22"/>
          <w:lang w:val="es-ES"/>
        </w:rPr>
        <w:t xml:space="preserve">SOCOLOFF (Sra.), </w:t>
      </w:r>
      <w:proofErr w:type="gramStart"/>
      <w:r w:rsidRPr="009C650E">
        <w:rPr>
          <w:szCs w:val="22"/>
          <w:lang w:val="es-ES"/>
        </w:rPr>
        <w:t>Consejera</w:t>
      </w:r>
      <w:proofErr w:type="gramEnd"/>
      <w:r w:rsidRPr="009C650E">
        <w:rPr>
          <w:szCs w:val="22"/>
          <w:lang w:val="es-ES"/>
        </w:rPr>
        <w:t>, Misión Permanente, Ginebra</w:t>
      </w:r>
    </w:p>
    <w:p w14:paraId="127D508E" w14:textId="77777777" w:rsidR="009C650E" w:rsidRPr="00DD584E" w:rsidRDefault="009C650E" w:rsidP="009C650E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nadia.socoloff@missionarg.ch </w:t>
      </w:r>
    </w:p>
    <w:p w14:paraId="3842F318" w14:textId="77777777" w:rsidR="00817DDE" w:rsidRPr="00DD584E" w:rsidRDefault="00817DDE" w:rsidP="0019703E">
      <w:pPr>
        <w:pStyle w:val="Heading3"/>
        <w:rPr>
          <w:szCs w:val="22"/>
          <w:lang w:val="fr-FR"/>
        </w:rPr>
      </w:pPr>
      <w:r w:rsidRPr="00DD584E">
        <w:rPr>
          <w:szCs w:val="22"/>
          <w:lang w:val="fr-FR"/>
        </w:rPr>
        <w:t>ARMÉNIE/ARMENIA</w:t>
      </w:r>
    </w:p>
    <w:p w14:paraId="4422A11C" w14:textId="2213B7F5" w:rsidR="00817DDE" w:rsidRDefault="00817DDE" w:rsidP="002B0FB8">
      <w:pPr>
        <w:rPr>
          <w:szCs w:val="22"/>
        </w:rPr>
      </w:pPr>
      <w:r>
        <w:rPr>
          <w:szCs w:val="22"/>
        </w:rPr>
        <w:t xml:space="preserve">Avetis PERYAN (Mr.), Head, Inventions and Industrial Designs Examination Department, Intellectual Property Office, </w:t>
      </w:r>
      <w:r w:rsidR="00AE3DF5" w:rsidRPr="00AE3DF5">
        <w:rPr>
          <w:szCs w:val="22"/>
        </w:rPr>
        <w:t xml:space="preserve">Ministry of Economy of the Republic of Armenia, </w:t>
      </w:r>
      <w:r>
        <w:rPr>
          <w:szCs w:val="22"/>
        </w:rPr>
        <w:t>Yerevan</w:t>
      </w:r>
    </w:p>
    <w:p w14:paraId="7F8B86E9" w14:textId="77777777" w:rsidR="00817DDE" w:rsidRPr="000E08A9" w:rsidRDefault="00817DDE" w:rsidP="00817DDE">
      <w:pPr>
        <w:rPr>
          <w:rStyle w:val="Hyperlink"/>
        </w:rPr>
      </w:pPr>
      <w:r w:rsidRPr="000E08A9">
        <w:rPr>
          <w:rStyle w:val="Hyperlink"/>
        </w:rPr>
        <w:t xml:space="preserve">invention@aipa.am </w:t>
      </w:r>
    </w:p>
    <w:p w14:paraId="7ACFD8F3" w14:textId="77777777" w:rsidR="00640AC3" w:rsidRPr="00EA4AE6" w:rsidRDefault="00640AC3" w:rsidP="0019703E">
      <w:pPr>
        <w:pStyle w:val="Heading3"/>
      </w:pPr>
      <w:r w:rsidRPr="00EA4AE6">
        <w:t>BULGARIE/BULGARIA</w:t>
      </w:r>
    </w:p>
    <w:p w14:paraId="58D381E0" w14:textId="77777777" w:rsidR="00640AC3" w:rsidRPr="00640AC3" w:rsidRDefault="00640AC3" w:rsidP="00640AC3">
      <w:pPr>
        <w:rPr>
          <w:szCs w:val="22"/>
        </w:rPr>
      </w:pPr>
      <w:r w:rsidRPr="00640AC3">
        <w:rPr>
          <w:szCs w:val="22"/>
        </w:rPr>
        <w:t xml:space="preserve">Anton KAMENSKI (Mr.), </w:t>
      </w:r>
      <w:r w:rsidR="001E63DD"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 w:rsidR="00C62500"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576B27F9" w14:textId="77777777" w:rsidR="00D64957" w:rsidRPr="00DD584E" w:rsidRDefault="00D64957">
      <w:pPr>
        <w:rPr>
          <w:bCs/>
          <w:szCs w:val="22"/>
          <w:u w:val="single"/>
        </w:rPr>
      </w:pPr>
      <w:r w:rsidRPr="00DD584E">
        <w:rPr>
          <w:szCs w:val="22"/>
        </w:rPr>
        <w:br w:type="page"/>
      </w:r>
    </w:p>
    <w:p w14:paraId="05F57447" w14:textId="5B9DFFCC" w:rsidR="00817DDE" w:rsidRPr="001C7A31" w:rsidRDefault="00817DDE" w:rsidP="0019703E">
      <w:pPr>
        <w:pStyle w:val="Heading3"/>
        <w:rPr>
          <w:szCs w:val="22"/>
          <w:lang w:val="es-ES"/>
        </w:rPr>
      </w:pPr>
      <w:r w:rsidRPr="001C7A31">
        <w:rPr>
          <w:szCs w:val="22"/>
          <w:lang w:val="es-ES"/>
        </w:rPr>
        <w:lastRenderedPageBreak/>
        <w:t>CHILI/CHILE</w:t>
      </w:r>
    </w:p>
    <w:p w14:paraId="4917D826" w14:textId="77777777" w:rsidR="00D64957" w:rsidRDefault="00817DDE" w:rsidP="00D837EA">
      <w:pPr>
        <w:rPr>
          <w:szCs w:val="22"/>
          <w:lang w:val="es-ES"/>
        </w:rPr>
      </w:pPr>
      <w:r w:rsidRPr="00817DDE">
        <w:rPr>
          <w:szCs w:val="22"/>
          <w:lang w:val="es-ES"/>
        </w:rPr>
        <w:t xml:space="preserve">Pablo LATORRE (Sr.), Primer </w:t>
      </w:r>
      <w:proofErr w:type="gramStart"/>
      <w:r w:rsidR="00212C6D">
        <w:rPr>
          <w:szCs w:val="22"/>
          <w:lang w:val="es-ES"/>
        </w:rPr>
        <w:t>S</w:t>
      </w:r>
      <w:r w:rsidR="00212C6D" w:rsidRPr="00817DDE">
        <w:rPr>
          <w:szCs w:val="22"/>
          <w:lang w:val="es-ES"/>
        </w:rPr>
        <w:t>ecretario</w:t>
      </w:r>
      <w:proofErr w:type="gramEnd"/>
      <w:r w:rsidRPr="00817DDE">
        <w:rPr>
          <w:szCs w:val="22"/>
          <w:lang w:val="es-ES"/>
        </w:rPr>
        <w:t xml:space="preserve">, </w:t>
      </w:r>
      <w:r w:rsidR="00FF11DD" w:rsidRPr="00FF11DD">
        <w:rPr>
          <w:szCs w:val="22"/>
          <w:lang w:val="es-ES"/>
        </w:rPr>
        <w:t>Misión Permanente ante la Organización Mundial del Comercio (OMC), Ginebra</w:t>
      </w:r>
    </w:p>
    <w:p w14:paraId="7552CA7A" w14:textId="44E966C1" w:rsidR="00817DDE" w:rsidRPr="00E3258B" w:rsidRDefault="00817DDE" w:rsidP="00D837EA">
      <w:pPr>
        <w:rPr>
          <w:rStyle w:val="Hyperlink"/>
          <w:lang w:val="fr-FR"/>
        </w:rPr>
      </w:pPr>
      <w:r w:rsidRPr="00E3258B">
        <w:rPr>
          <w:rStyle w:val="Hyperlink"/>
          <w:lang w:val="fr-FR"/>
        </w:rPr>
        <w:t xml:space="preserve">platorre@subrei.gob.cl </w:t>
      </w:r>
    </w:p>
    <w:p w14:paraId="7C375E7C" w14:textId="57539EEB" w:rsidR="0022164A" w:rsidRPr="002F042A" w:rsidRDefault="0022164A" w:rsidP="0019703E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CHINE/CHINA</w:t>
      </w:r>
    </w:p>
    <w:p w14:paraId="5CF67E55" w14:textId="58146CB0" w:rsidR="00817DDE" w:rsidRPr="00817DDE" w:rsidRDefault="00817DDE" w:rsidP="00817DDE">
      <w:pPr>
        <w:rPr>
          <w:szCs w:val="22"/>
        </w:rPr>
      </w:pPr>
      <w:r w:rsidRPr="00817DDE">
        <w:rPr>
          <w:szCs w:val="22"/>
        </w:rPr>
        <w:t xml:space="preserve">YAO Yuan (Ms.), Deputy Director, Classification Division, Design Examination Department, Patent Office, </w:t>
      </w:r>
      <w:r w:rsidRPr="0004425A">
        <w:rPr>
          <w:szCs w:val="22"/>
          <w:lang w:val="it-IT"/>
        </w:rPr>
        <w:t>China National Intellectual Property Administration (CNIPA), Beijing</w:t>
      </w:r>
    </w:p>
    <w:p w14:paraId="77596EC6" w14:textId="77777777" w:rsidR="00817DDE" w:rsidRPr="000E08A9" w:rsidRDefault="00817DDE" w:rsidP="00817DDE">
      <w:pPr>
        <w:rPr>
          <w:rStyle w:val="Hyperlink"/>
        </w:rPr>
      </w:pPr>
      <w:r w:rsidRPr="000E08A9">
        <w:rPr>
          <w:rStyle w:val="Hyperlink"/>
        </w:rPr>
        <w:t xml:space="preserve">yaoyuan@cnipa.gov.cn </w:t>
      </w:r>
    </w:p>
    <w:p w14:paraId="14793A41" w14:textId="77777777" w:rsidR="00212C6D" w:rsidRDefault="00212C6D" w:rsidP="00817DDE">
      <w:pPr>
        <w:rPr>
          <w:szCs w:val="22"/>
        </w:rPr>
      </w:pPr>
    </w:p>
    <w:p w14:paraId="1E54D9A3" w14:textId="1C0C071A" w:rsidR="00817DDE" w:rsidRPr="002F042A" w:rsidRDefault="00817DDE" w:rsidP="00817DDE">
      <w:pPr>
        <w:rPr>
          <w:szCs w:val="22"/>
        </w:rPr>
      </w:pPr>
      <w:r w:rsidRPr="002F042A">
        <w:rPr>
          <w:szCs w:val="22"/>
        </w:rPr>
        <w:t xml:space="preserve">LIU Zeng (Mr.), Examiner, Classification Division, Design Examination Department, Patent Office, </w:t>
      </w:r>
      <w:r w:rsidRPr="0004425A">
        <w:rPr>
          <w:szCs w:val="22"/>
          <w:lang w:val="it-IT"/>
        </w:rPr>
        <w:t>China National Intellectual Property Administration (CNIPA), Beijing</w:t>
      </w:r>
    </w:p>
    <w:p w14:paraId="382DF16C" w14:textId="77777777" w:rsidR="00817DDE" w:rsidRPr="00DD584E" w:rsidRDefault="00817DDE" w:rsidP="00817DDE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liuzeng@cnipa.gov.cn </w:t>
      </w:r>
    </w:p>
    <w:p w14:paraId="494D7E62" w14:textId="77777777" w:rsidR="00B47001" w:rsidRPr="00DD584E" w:rsidRDefault="00B47001" w:rsidP="0019703E">
      <w:pPr>
        <w:pStyle w:val="Heading3"/>
        <w:rPr>
          <w:szCs w:val="22"/>
          <w:lang w:val="fr-FR"/>
        </w:rPr>
      </w:pPr>
      <w:r w:rsidRPr="00DD584E">
        <w:rPr>
          <w:szCs w:val="22"/>
          <w:lang w:val="fr-FR"/>
        </w:rPr>
        <w:t>CROATIE/CROATIA</w:t>
      </w:r>
    </w:p>
    <w:p w14:paraId="4F0502B9" w14:textId="72DCCDF6" w:rsidR="00B47001" w:rsidRDefault="00B47001" w:rsidP="00683C0E">
      <w:pPr>
        <w:rPr>
          <w:szCs w:val="22"/>
        </w:rPr>
      </w:pPr>
      <w:r>
        <w:rPr>
          <w:szCs w:val="22"/>
        </w:rPr>
        <w:t xml:space="preserve">Andrea KORDIĆ (Ms.), Head of Section, Trademarks and Industrial Designs Department, Section for Formal Examination, </w:t>
      </w:r>
      <w:r w:rsidR="00683C0E" w:rsidRPr="00683C0E">
        <w:rPr>
          <w:szCs w:val="22"/>
        </w:rPr>
        <w:t>State Intellectual Property Office (SIPO), Zagreb</w:t>
      </w:r>
    </w:p>
    <w:p w14:paraId="446F3881" w14:textId="1FE96401" w:rsidR="004D7B11" w:rsidRPr="002F042A" w:rsidRDefault="004D7B11" w:rsidP="0019703E">
      <w:pPr>
        <w:pStyle w:val="Heading3"/>
        <w:rPr>
          <w:szCs w:val="22"/>
          <w:lang w:val="es-ES"/>
        </w:rPr>
      </w:pPr>
      <w:r w:rsidRPr="002F042A">
        <w:rPr>
          <w:szCs w:val="22"/>
          <w:lang w:val="es-ES"/>
        </w:rPr>
        <w:t>ESPAGNE/SPAIN</w:t>
      </w:r>
    </w:p>
    <w:p w14:paraId="64B776CF" w14:textId="2090145E" w:rsidR="00B47001" w:rsidRPr="00B47001" w:rsidRDefault="00B47001" w:rsidP="00B47001">
      <w:pPr>
        <w:rPr>
          <w:szCs w:val="22"/>
          <w:lang w:val="es-ES"/>
        </w:rPr>
      </w:pPr>
      <w:r w:rsidRPr="00B47001">
        <w:rPr>
          <w:szCs w:val="22"/>
          <w:lang w:val="es-ES"/>
        </w:rPr>
        <w:t xml:space="preserve">Rebeca REYES LIZCANO (Sra.), </w:t>
      </w:r>
      <w:r w:rsidR="000338A9" w:rsidRPr="000338A9">
        <w:rPr>
          <w:szCs w:val="22"/>
          <w:lang w:val="es-ES"/>
        </w:rPr>
        <w:t>Examinador Principal, División de Diseños</w:t>
      </w:r>
      <w:r w:rsidRPr="00B47001">
        <w:rPr>
          <w:szCs w:val="22"/>
          <w:lang w:val="es-ES"/>
        </w:rPr>
        <w:t xml:space="preserve">, </w:t>
      </w:r>
      <w:r w:rsidRPr="00061433">
        <w:rPr>
          <w:szCs w:val="22"/>
          <w:lang w:val="es-ES"/>
        </w:rPr>
        <w:t xml:space="preserve">Oficina Española de Patentes y Marcas (OEPM), Ministerio </w:t>
      </w:r>
      <w:r w:rsidR="00042E3D">
        <w:rPr>
          <w:szCs w:val="22"/>
          <w:lang w:val="es-ES"/>
        </w:rPr>
        <w:t>de</w:t>
      </w:r>
      <w:r w:rsidR="00F147E2">
        <w:rPr>
          <w:szCs w:val="22"/>
          <w:lang w:val="es-ES"/>
        </w:rPr>
        <w:t xml:space="preserve"> Cultura</w:t>
      </w:r>
      <w:r w:rsidRPr="00061433">
        <w:rPr>
          <w:szCs w:val="22"/>
          <w:lang w:val="es-ES"/>
        </w:rPr>
        <w:t>, Madrid</w:t>
      </w:r>
    </w:p>
    <w:p w14:paraId="6D55BED6" w14:textId="77777777" w:rsidR="00B47001" w:rsidRPr="00DD584E" w:rsidRDefault="00B47001" w:rsidP="00B47001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rebeca.reyes@oepm.es </w:t>
      </w:r>
    </w:p>
    <w:p w14:paraId="58189008" w14:textId="52C4507E" w:rsidR="0022164A" w:rsidRPr="00DD584E" w:rsidRDefault="0022164A" w:rsidP="0019703E">
      <w:pPr>
        <w:pStyle w:val="Heading3"/>
        <w:rPr>
          <w:szCs w:val="22"/>
          <w:lang w:val="fr-FR"/>
        </w:rPr>
      </w:pPr>
      <w:r w:rsidRPr="00DD584E">
        <w:rPr>
          <w:szCs w:val="22"/>
          <w:lang w:val="fr-FR"/>
        </w:rPr>
        <w:t>FÉDÉRATION DE RUSSIE/RUSSIAN FEDERATION</w:t>
      </w:r>
    </w:p>
    <w:p w14:paraId="79B97AA7" w14:textId="3DF798AF" w:rsidR="00D44516" w:rsidRDefault="00D44516" w:rsidP="00D44516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 xml:space="preserve">Information </w:t>
      </w:r>
      <w:r w:rsidR="000338A9">
        <w:rPr>
          <w:szCs w:val="22"/>
        </w:rPr>
        <w:t xml:space="preserve">Division of IPC and Information Search Support, </w:t>
      </w:r>
      <w:r w:rsidRPr="00D44516">
        <w:rPr>
          <w:szCs w:val="22"/>
        </w:rPr>
        <w:t>Federal Service for Intellectual Property (ROSPATENT), Moscow</w:t>
      </w:r>
    </w:p>
    <w:p w14:paraId="5BA35B1E" w14:textId="20BDE053" w:rsidR="00D44516" w:rsidRPr="00413772" w:rsidRDefault="00D44516" w:rsidP="00D44516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3" w:history="1">
        <w:r w:rsidRPr="00990515">
          <w:rPr>
            <w:rStyle w:val="Hyperlink"/>
            <w:bCs/>
            <w:szCs w:val="22"/>
          </w:rPr>
          <w:t>otd3226@rupto.ru</w:t>
        </w:r>
      </w:hyperlink>
    </w:p>
    <w:p w14:paraId="24EB70E1" w14:textId="76051A0D" w:rsidR="00D44516" w:rsidRPr="00D44516" w:rsidRDefault="00D44516" w:rsidP="00D44516">
      <w:pPr>
        <w:tabs>
          <w:tab w:val="left" w:pos="3686"/>
        </w:tabs>
        <w:suppressAutoHyphens/>
        <w:spacing w:line="260" w:lineRule="exact"/>
        <w:outlineLvl w:val="0"/>
      </w:pPr>
    </w:p>
    <w:p w14:paraId="46E51D5C" w14:textId="77777777" w:rsidR="00DF3338" w:rsidRDefault="00DF3338" w:rsidP="00DF3338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>
        <w:rPr>
          <w:szCs w:val="22"/>
        </w:rPr>
        <w:t xml:space="preserve">IPC Department, </w:t>
      </w:r>
      <w:r w:rsidRPr="00D44516">
        <w:rPr>
          <w:szCs w:val="22"/>
        </w:rPr>
        <w:t>Federal Service for Intellectual Property (ROSPATENT), Moscow</w:t>
      </w:r>
    </w:p>
    <w:p w14:paraId="5EA43567" w14:textId="77777777" w:rsidR="00DF3338" w:rsidRPr="00DF3338" w:rsidRDefault="00DF3338" w:rsidP="00DF3338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4" w:history="1">
        <w:r w:rsidRPr="00DF3338">
          <w:rPr>
            <w:rStyle w:val="Hyperlink"/>
            <w:szCs w:val="22"/>
          </w:rPr>
          <w:t>otd3206@rupto.ru</w:t>
        </w:r>
      </w:hyperlink>
      <w:r w:rsidRPr="00DF3338">
        <w:rPr>
          <w:szCs w:val="22"/>
        </w:rPr>
        <w:t xml:space="preserve"> </w:t>
      </w:r>
    </w:p>
    <w:p w14:paraId="78E4F22F" w14:textId="77777777" w:rsidR="00B666FD" w:rsidRDefault="00B666FD" w:rsidP="000338A9">
      <w:pPr>
        <w:rPr>
          <w:szCs w:val="22"/>
        </w:rPr>
      </w:pPr>
    </w:p>
    <w:p w14:paraId="16B6DB03" w14:textId="50C38C29" w:rsidR="000338A9" w:rsidRDefault="000338A9" w:rsidP="000338A9">
      <w:pPr>
        <w:rPr>
          <w:szCs w:val="22"/>
        </w:rPr>
      </w:pPr>
      <w:r>
        <w:rPr>
          <w:szCs w:val="22"/>
        </w:rPr>
        <w:t xml:space="preserve">Fedor SARATOVSKII (Mr.), Researcher, IPC Section, </w:t>
      </w:r>
      <w:r w:rsidRPr="00D44516">
        <w:rPr>
          <w:szCs w:val="22"/>
        </w:rPr>
        <w:t>Federal Service for Intellectual Property (ROSPATENT), Moscow</w:t>
      </w:r>
    </w:p>
    <w:p w14:paraId="038B5723" w14:textId="77777777" w:rsidR="00901C63" w:rsidRPr="00CD0104" w:rsidRDefault="000338A9" w:rsidP="008221B8">
      <w:pPr>
        <w:rPr>
          <w:rStyle w:val="Hyperlink"/>
        </w:rPr>
      </w:pPr>
      <w:r w:rsidRPr="00CD0104">
        <w:rPr>
          <w:rStyle w:val="Hyperlink"/>
        </w:rPr>
        <w:t xml:space="preserve">otd3244@rupto.ru </w:t>
      </w:r>
    </w:p>
    <w:p w14:paraId="2B32E1F5" w14:textId="77777777" w:rsidR="00901C63" w:rsidRPr="00901C63" w:rsidRDefault="00901C63" w:rsidP="008221B8">
      <w:pPr>
        <w:rPr>
          <w:szCs w:val="22"/>
        </w:rPr>
      </w:pPr>
    </w:p>
    <w:p w14:paraId="460AF444" w14:textId="56599DD6" w:rsidR="000D3948" w:rsidRDefault="000D3948" w:rsidP="000D3948">
      <w:pPr>
        <w:rPr>
          <w:szCs w:val="22"/>
        </w:rPr>
      </w:pPr>
      <w:r>
        <w:rPr>
          <w:szCs w:val="22"/>
        </w:rPr>
        <w:t xml:space="preserve">Ekaterina PAVLOVA (Ms.), Principal Specialist, International Cooperation Department, Federal Service for Intellectual Property </w:t>
      </w:r>
      <w:r w:rsidRPr="00D44516">
        <w:rPr>
          <w:szCs w:val="22"/>
        </w:rPr>
        <w:t>(ROSPATENT), Moscow</w:t>
      </w:r>
    </w:p>
    <w:p w14:paraId="3B6E6EFC" w14:textId="77777777" w:rsidR="00641BDB" w:rsidRDefault="00641BDB" w:rsidP="000D3948">
      <w:pPr>
        <w:rPr>
          <w:szCs w:val="22"/>
        </w:rPr>
      </w:pPr>
    </w:p>
    <w:p w14:paraId="7FCC8C63" w14:textId="4EAD35AE" w:rsidR="00CB5674" w:rsidRDefault="00CB5674" w:rsidP="00CB5674">
      <w:pPr>
        <w:rPr>
          <w:szCs w:val="22"/>
        </w:rPr>
      </w:pPr>
      <w:r>
        <w:rPr>
          <w:szCs w:val="22"/>
        </w:rPr>
        <w:t xml:space="preserve">Ekaterina IVLEVA (Ms.), Consultant, International Cooperation Department, Federal Service for Intellectual Property </w:t>
      </w:r>
      <w:r w:rsidRPr="00D44516">
        <w:rPr>
          <w:szCs w:val="22"/>
        </w:rPr>
        <w:t>(ROSPATENT)</w:t>
      </w:r>
      <w:r>
        <w:rPr>
          <w:szCs w:val="22"/>
        </w:rPr>
        <w:t>, Moscow</w:t>
      </w:r>
    </w:p>
    <w:p w14:paraId="6532B16A" w14:textId="77777777" w:rsidR="00CB5674" w:rsidRDefault="00CB5674" w:rsidP="00CB5674">
      <w:pPr>
        <w:rPr>
          <w:szCs w:val="22"/>
        </w:rPr>
      </w:pPr>
    </w:p>
    <w:p w14:paraId="64CD2EA9" w14:textId="0A9AA9AD" w:rsidR="00CB5674" w:rsidRDefault="00CB5674" w:rsidP="00CB5674">
      <w:pPr>
        <w:rPr>
          <w:szCs w:val="22"/>
        </w:rPr>
      </w:pPr>
      <w:proofErr w:type="spellStart"/>
      <w:r>
        <w:rPr>
          <w:szCs w:val="22"/>
        </w:rPr>
        <w:t>Evgeniia</w:t>
      </w:r>
      <w:proofErr w:type="spellEnd"/>
      <w:r>
        <w:rPr>
          <w:szCs w:val="22"/>
        </w:rPr>
        <w:t xml:space="preserve"> KOROBENKOVA (Ms.), Advisor, International Cooperation Department, Federal Service for Intellectual Property </w:t>
      </w:r>
      <w:r w:rsidR="0099539F" w:rsidRPr="00D44516">
        <w:rPr>
          <w:szCs w:val="22"/>
        </w:rPr>
        <w:t>(ROSPATENT)</w:t>
      </w:r>
      <w:r>
        <w:rPr>
          <w:szCs w:val="22"/>
        </w:rPr>
        <w:t>, Moscow</w:t>
      </w:r>
    </w:p>
    <w:p w14:paraId="3F52F5B2" w14:textId="77777777" w:rsidR="00641BDB" w:rsidRDefault="00641BDB" w:rsidP="000D3948">
      <w:pPr>
        <w:rPr>
          <w:szCs w:val="22"/>
        </w:rPr>
      </w:pPr>
    </w:p>
    <w:p w14:paraId="2F14865F" w14:textId="77777777" w:rsidR="00901C63" w:rsidRPr="00901C63" w:rsidRDefault="00901C63" w:rsidP="008221B8">
      <w:pPr>
        <w:rPr>
          <w:szCs w:val="22"/>
        </w:rPr>
      </w:pPr>
    </w:p>
    <w:p w14:paraId="6E30DDD2" w14:textId="5A133CE8" w:rsidR="00271D83" w:rsidRPr="002F042A" w:rsidRDefault="00271D83" w:rsidP="008221B8">
      <w:pPr>
        <w:rPr>
          <w:szCs w:val="22"/>
          <w:lang w:val="fr-FR"/>
        </w:rPr>
      </w:pPr>
      <w:r w:rsidRPr="002F042A">
        <w:rPr>
          <w:szCs w:val="22"/>
          <w:lang w:val="fr-FR"/>
        </w:rPr>
        <w:t>F</w:t>
      </w:r>
      <w:r w:rsidR="00134D51" w:rsidRPr="002F042A">
        <w:rPr>
          <w:szCs w:val="22"/>
          <w:lang w:val="fr-FR"/>
        </w:rPr>
        <w:t>RANCE</w:t>
      </w:r>
    </w:p>
    <w:p w14:paraId="0A877F99" w14:textId="62F4ABA2" w:rsidR="00BF34FA" w:rsidRPr="005474F4" w:rsidRDefault="00BF34FA" w:rsidP="00BF34FA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</w:t>
      </w:r>
      <w:r w:rsidR="000338A9">
        <w:rPr>
          <w:szCs w:val="22"/>
          <w:lang w:val="fr-CH"/>
        </w:rPr>
        <w:t>,</w:t>
      </w:r>
      <w:r w:rsidRPr="005474F4">
        <w:rPr>
          <w:szCs w:val="22"/>
          <w:lang w:val="fr-FR"/>
        </w:rPr>
        <w:t xml:space="preserve"> Service des dessins et modèles, </w:t>
      </w:r>
      <w:r w:rsidR="000338A9" w:rsidRPr="008B4496">
        <w:rPr>
          <w:szCs w:val="22"/>
          <w:lang w:val="fr-FR"/>
        </w:rPr>
        <w:t>Département des marques et des dessins et modèles</w:t>
      </w:r>
      <w:r w:rsidR="000338A9" w:rsidRPr="005474F4">
        <w:rPr>
          <w:szCs w:val="22"/>
          <w:lang w:val="fr-FR"/>
        </w:rPr>
        <w:t xml:space="preserve">, </w:t>
      </w:r>
      <w:r w:rsidRPr="005474F4">
        <w:rPr>
          <w:szCs w:val="22"/>
          <w:lang w:val="fr-FR"/>
        </w:rPr>
        <w:t>Institut national de la propriété industrielle (INPI), Courbevoie</w:t>
      </w:r>
    </w:p>
    <w:p w14:paraId="2BB3AF2F" w14:textId="77777777" w:rsidR="00863C70" w:rsidRDefault="00BF34FA" w:rsidP="001069AB">
      <w:pPr>
        <w:rPr>
          <w:lang w:val="fr-FR"/>
        </w:rPr>
      </w:pPr>
      <w:hyperlink r:id="rId15" w:history="1">
        <w:r w:rsidRPr="00DE1DC4">
          <w:rPr>
            <w:rStyle w:val="Hyperlink"/>
            <w:lang w:val="fr-FR"/>
          </w:rPr>
          <w:t>ldelagorce@inpi.fr</w:t>
        </w:r>
      </w:hyperlink>
      <w:r w:rsidRPr="00BF34FA">
        <w:rPr>
          <w:lang w:val="fr-FR"/>
        </w:rPr>
        <w:cr/>
      </w:r>
    </w:p>
    <w:p w14:paraId="159DC547" w14:textId="76ACDED3" w:rsidR="008B4496" w:rsidRPr="005474F4" w:rsidRDefault="008B4496" w:rsidP="008B4496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proofErr w:type="spellStart"/>
      <w:r w:rsidRPr="008B4496">
        <w:rPr>
          <w:szCs w:val="22"/>
          <w:lang w:val="fr-CH"/>
        </w:rPr>
        <w:t>uriste</w:t>
      </w:r>
      <w:proofErr w:type="spellEnd"/>
      <w:r w:rsidRPr="008B4496">
        <w:rPr>
          <w:szCs w:val="22"/>
          <w:lang w:val="fr-CH"/>
        </w:rPr>
        <w:t xml:space="preserve"> </w:t>
      </w:r>
      <w:r w:rsidR="000338A9" w:rsidRPr="005474F4">
        <w:rPr>
          <w:szCs w:val="22"/>
          <w:lang w:val="fr-FR"/>
        </w:rPr>
        <w:t>Service des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6D17C67B" w14:textId="2C56B5FD" w:rsidR="00280D6F" w:rsidRDefault="008B4496" w:rsidP="00280D6F">
      <w:hyperlink r:id="rId16" w:history="1">
        <w:r w:rsidRPr="00DB51BD">
          <w:rPr>
            <w:rStyle w:val="Hyperlink"/>
          </w:rPr>
          <w:t>vmorel@inpi.fr</w:t>
        </w:r>
      </w:hyperlink>
    </w:p>
    <w:p w14:paraId="05000E75" w14:textId="5841BDB6" w:rsidR="00DF5A9E" w:rsidRPr="00DD584E" w:rsidRDefault="00DF5A9E" w:rsidP="00280D6F">
      <w:pPr>
        <w:pStyle w:val="Heading3"/>
        <w:rPr>
          <w:szCs w:val="22"/>
        </w:rPr>
      </w:pPr>
      <w:r w:rsidRPr="00DD584E">
        <w:rPr>
          <w:szCs w:val="22"/>
        </w:rPr>
        <w:lastRenderedPageBreak/>
        <w:t>GRÈCE/GREECE</w:t>
      </w:r>
    </w:p>
    <w:p w14:paraId="7F85F34C" w14:textId="60990495" w:rsidR="00DB51BD" w:rsidRPr="00A64F36" w:rsidRDefault="00DB51BD" w:rsidP="00DB51BD">
      <w:pPr>
        <w:rPr>
          <w:szCs w:val="22"/>
        </w:rPr>
      </w:pPr>
      <w:r w:rsidRPr="00DB51BD">
        <w:rPr>
          <w:szCs w:val="22"/>
        </w:rPr>
        <w:t>Aristeidis</w:t>
      </w:r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50D39A7A" w14:textId="4198E836" w:rsidR="00DB51BD" w:rsidRDefault="00DB51BD" w:rsidP="00DB51BD">
      <w:hyperlink r:id="rId17" w:history="1">
        <w:r w:rsidRPr="00E046F3">
          <w:rPr>
            <w:rStyle w:val="Hyperlink"/>
          </w:rPr>
          <w:t>apit@obi.gr</w:t>
        </w:r>
      </w:hyperlink>
    </w:p>
    <w:p w14:paraId="53F964A6" w14:textId="260A2653" w:rsidR="00DB51BD" w:rsidRDefault="00DB51BD" w:rsidP="00DB51BD">
      <w:pPr>
        <w:rPr>
          <w:szCs w:val="22"/>
        </w:rPr>
      </w:pPr>
    </w:p>
    <w:p w14:paraId="5BA1583C" w14:textId="7E039469" w:rsidR="00DF5A9E" w:rsidRPr="00A64F36" w:rsidRDefault="00DF5A9E" w:rsidP="00DF5A9E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 w:rsidR="00D526B9">
        <w:rPr>
          <w:szCs w:val="22"/>
        </w:rPr>
        <w:t>Application and Grant Department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Amarousiou</w:t>
      </w:r>
      <w:proofErr w:type="spellEnd"/>
    </w:p>
    <w:p w14:paraId="57C2CF09" w14:textId="07076F83" w:rsidR="00DF5A9E" w:rsidRDefault="00DF5A9E" w:rsidP="00DF5A9E">
      <w:pPr>
        <w:rPr>
          <w:szCs w:val="22"/>
        </w:rPr>
      </w:pPr>
      <w:hyperlink r:id="rId18" w:history="1">
        <w:r w:rsidRPr="00DF5A9E">
          <w:rPr>
            <w:rStyle w:val="Hyperlink"/>
            <w:szCs w:val="22"/>
          </w:rPr>
          <w:t>mvou@obi.gr</w:t>
        </w:r>
      </w:hyperlink>
    </w:p>
    <w:p w14:paraId="387E9BBB" w14:textId="7389135B" w:rsidR="009170B0" w:rsidRPr="00A20F94" w:rsidRDefault="009170B0" w:rsidP="0019703E">
      <w:pPr>
        <w:pStyle w:val="Heading3"/>
        <w:rPr>
          <w:szCs w:val="22"/>
        </w:rPr>
      </w:pPr>
      <w:r w:rsidRPr="00A20F94">
        <w:rPr>
          <w:szCs w:val="22"/>
        </w:rPr>
        <w:t>HONGRIE/HUNGARY</w:t>
      </w:r>
    </w:p>
    <w:p w14:paraId="0E52E104" w14:textId="73A4B3EC" w:rsidR="00A81E44" w:rsidRPr="004C1AAB" w:rsidRDefault="00A81E44" w:rsidP="00A81E44">
      <w:pPr>
        <w:rPr>
          <w:szCs w:val="22"/>
        </w:rPr>
      </w:pPr>
      <w:r w:rsidRPr="00A81E44">
        <w:rPr>
          <w:szCs w:val="22"/>
        </w:rPr>
        <w:t>Klaudia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1C8F1685" w14:textId="144F7032" w:rsidR="00A81E44" w:rsidRPr="005C218C" w:rsidRDefault="00A81E44" w:rsidP="00A81E44">
      <w:pPr>
        <w:rPr>
          <w:szCs w:val="22"/>
        </w:rPr>
      </w:pPr>
      <w:hyperlink r:id="rId19" w:history="1">
        <w:r w:rsidRPr="00E62127">
          <w:rPr>
            <w:rStyle w:val="Hyperlink"/>
          </w:rPr>
          <w:t>klaudia.kitti.dobo@hipo.gov.hu</w:t>
        </w:r>
      </w:hyperlink>
    </w:p>
    <w:p w14:paraId="385FAB68" w14:textId="1CD9AF54" w:rsidR="00A81E44" w:rsidRPr="001F5ED2" w:rsidRDefault="00A81E44" w:rsidP="00A81E44">
      <w:pPr>
        <w:rPr>
          <w:szCs w:val="22"/>
        </w:rPr>
      </w:pPr>
    </w:p>
    <w:p w14:paraId="0ABFE6CB" w14:textId="4FF553DC" w:rsidR="002A6048" w:rsidRDefault="002A6048" w:rsidP="002A6048">
      <w:pPr>
        <w:rPr>
          <w:szCs w:val="22"/>
        </w:rPr>
      </w:pPr>
      <w:r>
        <w:rPr>
          <w:szCs w:val="22"/>
        </w:rPr>
        <w:t>Rita SZŐKE (Ms.), Design and Trademark Examiner, Design Section, Hungarian Intellectual Property Office (HIPO), Budapest</w:t>
      </w:r>
    </w:p>
    <w:p w14:paraId="7F05A893" w14:textId="77777777" w:rsidR="002A6048" w:rsidRPr="000E08A9" w:rsidRDefault="002A6048" w:rsidP="002A6048">
      <w:pPr>
        <w:rPr>
          <w:rStyle w:val="Hyperlink"/>
        </w:rPr>
      </w:pPr>
      <w:r w:rsidRPr="000E08A9">
        <w:rPr>
          <w:rStyle w:val="Hyperlink"/>
        </w:rPr>
        <w:t xml:space="preserve">rita.szoke@hipo.gov.hu </w:t>
      </w:r>
    </w:p>
    <w:p w14:paraId="546383AC" w14:textId="23B358F5" w:rsidR="005C218C" w:rsidRPr="00961613" w:rsidRDefault="00961613" w:rsidP="0019703E">
      <w:pPr>
        <w:pStyle w:val="Heading3"/>
        <w:rPr>
          <w:szCs w:val="22"/>
        </w:rPr>
      </w:pPr>
      <w:r w:rsidRPr="00961613">
        <w:rPr>
          <w:szCs w:val="22"/>
        </w:rPr>
        <w:t>INDE/INDIA</w:t>
      </w:r>
    </w:p>
    <w:p w14:paraId="1EC42A7A" w14:textId="3E7A65EF" w:rsidR="00961613" w:rsidRPr="00961613" w:rsidRDefault="00961613" w:rsidP="00A462AF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</w:t>
      </w:r>
      <w:r w:rsidR="003D4EE9">
        <w:rPr>
          <w:szCs w:val="22"/>
        </w:rPr>
        <w:t>,</w:t>
      </w:r>
      <w:r w:rsidRPr="00961613">
        <w:rPr>
          <w:szCs w:val="22"/>
        </w:rPr>
        <w:t xml:space="preserve"> Patents and Designs, Controller General of Patents, Designs and Trademarks (CGPDTM), Department for Promotion</w:t>
      </w:r>
      <w:r w:rsidR="00A462AF">
        <w:rPr>
          <w:szCs w:val="22"/>
        </w:rPr>
        <w:t xml:space="preserve"> </w:t>
      </w:r>
      <w:r w:rsidRPr="00961613">
        <w:rPr>
          <w:szCs w:val="22"/>
        </w:rPr>
        <w:t>of Industry and Internal Trade (DPIIT), Ministry of Commerce and Industry, Mumbai</w:t>
      </w:r>
    </w:p>
    <w:p w14:paraId="55D836AA" w14:textId="1C28BBB7" w:rsidR="00961613" w:rsidRPr="002F042A" w:rsidRDefault="00961613" w:rsidP="005C218C">
      <w:pPr>
        <w:outlineLvl w:val="0"/>
        <w:rPr>
          <w:szCs w:val="22"/>
        </w:rPr>
      </w:pPr>
      <w:hyperlink r:id="rId20" w:history="1">
        <w:r w:rsidRPr="002F042A">
          <w:rPr>
            <w:rStyle w:val="Hyperlink"/>
            <w:szCs w:val="22"/>
          </w:rPr>
          <w:t>jkpradhan.ipo@nic.in</w:t>
        </w:r>
      </w:hyperlink>
    </w:p>
    <w:p w14:paraId="611149A4" w14:textId="184912D8" w:rsidR="00961613" w:rsidRPr="002F042A" w:rsidRDefault="00961613" w:rsidP="005C218C">
      <w:pPr>
        <w:outlineLvl w:val="0"/>
        <w:rPr>
          <w:szCs w:val="22"/>
          <w:u w:val="single"/>
        </w:rPr>
      </w:pPr>
    </w:p>
    <w:p w14:paraId="02858128" w14:textId="6A6B4D5C" w:rsidR="00977FB0" w:rsidRDefault="00977FB0" w:rsidP="00977FB0">
      <w:pPr>
        <w:rPr>
          <w:szCs w:val="22"/>
        </w:rPr>
      </w:pPr>
      <w:r>
        <w:rPr>
          <w:szCs w:val="22"/>
        </w:rPr>
        <w:t>Chiranjib CHOWDHURY (Mr.), Assistant Controller</w:t>
      </w:r>
      <w:r w:rsidR="003D4EE9">
        <w:rPr>
          <w:szCs w:val="22"/>
        </w:rPr>
        <w:t xml:space="preserve">, </w:t>
      </w:r>
      <w:r>
        <w:rPr>
          <w:szCs w:val="22"/>
        </w:rPr>
        <w:t xml:space="preserve">Patents and Designs, Patent Office Kolkata Design </w:t>
      </w:r>
      <w:r w:rsidR="00A462AF">
        <w:rPr>
          <w:szCs w:val="22"/>
        </w:rPr>
        <w:t>Wing,</w:t>
      </w:r>
      <w:r w:rsidR="00A462AF" w:rsidRPr="00A462AF">
        <w:rPr>
          <w:szCs w:val="22"/>
        </w:rPr>
        <w:t xml:space="preserve"> </w:t>
      </w:r>
      <w:r w:rsidR="00A462AF">
        <w:rPr>
          <w:szCs w:val="22"/>
        </w:rPr>
        <w:t>Department</w:t>
      </w:r>
      <w:r>
        <w:rPr>
          <w:szCs w:val="22"/>
        </w:rPr>
        <w:t xml:space="preserve"> for Promotion of Industry and Internal Trade (DPIIT)</w:t>
      </w:r>
      <w:r w:rsidR="00A462AF">
        <w:rPr>
          <w:szCs w:val="22"/>
        </w:rPr>
        <w:t>,</w:t>
      </w:r>
      <w:r>
        <w:rPr>
          <w:szCs w:val="22"/>
        </w:rPr>
        <w:t xml:space="preserve"> Ministry of Commerce and Industry, Kolkata</w:t>
      </w:r>
    </w:p>
    <w:p w14:paraId="56B87D06" w14:textId="77777777" w:rsidR="00977FB0" w:rsidRPr="000E08A9" w:rsidRDefault="00977FB0" w:rsidP="00977FB0">
      <w:pPr>
        <w:rPr>
          <w:rStyle w:val="Hyperlink"/>
        </w:rPr>
      </w:pPr>
      <w:r w:rsidRPr="000E08A9">
        <w:rPr>
          <w:rStyle w:val="Hyperlink"/>
        </w:rPr>
        <w:t xml:space="preserve">chiranjib.ipo@nic.in </w:t>
      </w:r>
    </w:p>
    <w:p w14:paraId="62564BA4" w14:textId="77777777" w:rsidR="005D0696" w:rsidRDefault="005D0696" w:rsidP="005D0696">
      <w:pPr>
        <w:rPr>
          <w:szCs w:val="22"/>
        </w:rPr>
      </w:pPr>
    </w:p>
    <w:p w14:paraId="23A0BEEE" w14:textId="77777777" w:rsidR="005D0696" w:rsidRDefault="005D0696" w:rsidP="005D0696">
      <w:pPr>
        <w:rPr>
          <w:szCs w:val="22"/>
        </w:rPr>
      </w:pPr>
      <w:bookmarkStart w:id="9" w:name="_Hlk211349726"/>
      <w:proofErr w:type="spellStart"/>
      <w:r>
        <w:rPr>
          <w:szCs w:val="22"/>
        </w:rPr>
        <w:t>PriyadharsiniI</w:t>
      </w:r>
      <w:proofErr w:type="spellEnd"/>
      <w:r>
        <w:rPr>
          <w:szCs w:val="22"/>
        </w:rPr>
        <w:t xml:space="preserve"> RAJANBABU (Ms.), Deputy Controller, Patents and Designs, Intellectual Property Office, Department for Promotion of Industry and Internal Trade (DPIIT), Ministry of Commerce and Industry, Chennai</w:t>
      </w:r>
    </w:p>
    <w:bookmarkEnd w:id="9"/>
    <w:p w14:paraId="68C96D9A" w14:textId="77777777" w:rsidR="005D0696" w:rsidRPr="000E08A9" w:rsidRDefault="005D0696" w:rsidP="005D0696">
      <w:pPr>
        <w:rPr>
          <w:rStyle w:val="Hyperlink"/>
        </w:rPr>
      </w:pPr>
      <w:r w:rsidRPr="000E08A9">
        <w:rPr>
          <w:rStyle w:val="Hyperlink"/>
        </w:rPr>
        <w:t xml:space="preserve">priya.ipo@nic.in </w:t>
      </w:r>
    </w:p>
    <w:p w14:paraId="0100FC3D" w14:textId="77777777" w:rsidR="005D0696" w:rsidRDefault="005D0696" w:rsidP="00977FB0">
      <w:pPr>
        <w:rPr>
          <w:szCs w:val="22"/>
        </w:rPr>
      </w:pPr>
    </w:p>
    <w:p w14:paraId="08CC20B1" w14:textId="00741973" w:rsidR="00977FB0" w:rsidRDefault="00977FB0" w:rsidP="00977FB0">
      <w:pPr>
        <w:rPr>
          <w:szCs w:val="22"/>
        </w:rPr>
      </w:pPr>
      <w:r>
        <w:rPr>
          <w:szCs w:val="22"/>
        </w:rPr>
        <w:t xml:space="preserve">Bindu JACOB (Ms.), Indian Patent Office, </w:t>
      </w:r>
      <w:r w:rsidR="00295C28" w:rsidRPr="00961613">
        <w:rPr>
          <w:szCs w:val="22"/>
        </w:rPr>
        <w:t>Department for Promotion</w:t>
      </w:r>
      <w:r w:rsidR="00295C28">
        <w:rPr>
          <w:szCs w:val="22"/>
        </w:rPr>
        <w:t xml:space="preserve"> </w:t>
      </w:r>
      <w:r w:rsidR="00295C28" w:rsidRPr="00961613">
        <w:rPr>
          <w:szCs w:val="22"/>
        </w:rPr>
        <w:t>of Industry and Internal Trade (DPIIT), Ministry of Commerce and Industry</w:t>
      </w:r>
      <w:r>
        <w:rPr>
          <w:szCs w:val="22"/>
        </w:rPr>
        <w:t>, Chennai</w:t>
      </w:r>
    </w:p>
    <w:p w14:paraId="1A0EDE46" w14:textId="77777777" w:rsidR="00977FB0" w:rsidRPr="00CD0104" w:rsidRDefault="00977FB0" w:rsidP="00977FB0">
      <w:pPr>
        <w:rPr>
          <w:rStyle w:val="Hyperlink"/>
          <w:lang w:val="fr-FR"/>
        </w:rPr>
      </w:pPr>
      <w:r w:rsidRPr="00CD0104">
        <w:rPr>
          <w:rStyle w:val="Hyperlink"/>
          <w:lang w:val="fr-FR"/>
        </w:rPr>
        <w:t xml:space="preserve">bindhujacob.ipo@nic.in </w:t>
      </w:r>
    </w:p>
    <w:p w14:paraId="35BCD8AE" w14:textId="77777777" w:rsidR="00295C28" w:rsidRPr="0019703E" w:rsidRDefault="00295C28" w:rsidP="0019703E">
      <w:pPr>
        <w:pStyle w:val="Heading3"/>
        <w:rPr>
          <w:szCs w:val="22"/>
          <w:lang w:val="fr-FR"/>
        </w:rPr>
      </w:pPr>
      <w:r w:rsidRPr="0019703E">
        <w:rPr>
          <w:szCs w:val="22"/>
          <w:lang w:val="fr-FR"/>
        </w:rPr>
        <w:t>IRAN (RÉPUBLIQUE ISLAMIQUE D</w:t>
      </w:r>
      <w:proofErr w:type="gramStart"/>
      <w:r w:rsidRPr="0019703E">
        <w:rPr>
          <w:szCs w:val="22"/>
          <w:lang w:val="fr-FR"/>
        </w:rPr>
        <w:t>')/</w:t>
      </w:r>
      <w:proofErr w:type="gramEnd"/>
      <w:r w:rsidRPr="0019703E">
        <w:rPr>
          <w:szCs w:val="22"/>
          <w:lang w:val="fr-FR"/>
        </w:rPr>
        <w:t>IRAN (ISLAMIC REPUBLIC OF)</w:t>
      </w:r>
    </w:p>
    <w:p w14:paraId="056EC644" w14:textId="0D5EAB57" w:rsidR="00295C28" w:rsidRDefault="00295C28" w:rsidP="004C4087">
      <w:pPr>
        <w:rPr>
          <w:szCs w:val="22"/>
        </w:rPr>
      </w:pPr>
      <w:r>
        <w:rPr>
          <w:szCs w:val="22"/>
        </w:rPr>
        <w:t xml:space="preserve">Mojgan HASHEMI (Ms.), Industrial Design Expert, </w:t>
      </w:r>
      <w:r w:rsidR="004C4087" w:rsidRPr="004C4087">
        <w:rPr>
          <w:szCs w:val="22"/>
        </w:rPr>
        <w:t>Intellectual Property Center of the Islamic Republic of Iran</w:t>
      </w:r>
      <w:r>
        <w:rPr>
          <w:szCs w:val="22"/>
        </w:rPr>
        <w:t>, Tehran</w:t>
      </w:r>
    </w:p>
    <w:p w14:paraId="05B8E24B" w14:textId="77777777" w:rsidR="00295C28" w:rsidRDefault="00295C28" w:rsidP="00295C28">
      <w:pPr>
        <w:rPr>
          <w:szCs w:val="22"/>
        </w:rPr>
      </w:pPr>
    </w:p>
    <w:p w14:paraId="20CE0494" w14:textId="5FDEB277" w:rsidR="00295C28" w:rsidRDefault="00295C28" w:rsidP="000260D1">
      <w:pPr>
        <w:rPr>
          <w:szCs w:val="22"/>
        </w:rPr>
      </w:pPr>
      <w:r>
        <w:rPr>
          <w:szCs w:val="22"/>
        </w:rPr>
        <w:t xml:space="preserve">Forough SAMADI (Ms.), Translator in IPC, </w:t>
      </w:r>
      <w:r w:rsidR="000260D1" w:rsidRPr="000260D1">
        <w:rPr>
          <w:szCs w:val="22"/>
        </w:rPr>
        <w:t>Intellectual Property Center of the Islamic Republic of Iran</w:t>
      </w:r>
      <w:r>
        <w:rPr>
          <w:szCs w:val="22"/>
        </w:rPr>
        <w:t>, Tehran</w:t>
      </w:r>
    </w:p>
    <w:p w14:paraId="5A879359" w14:textId="665455AC" w:rsidR="00DB76AD" w:rsidRPr="000D14E5" w:rsidRDefault="00DB76AD" w:rsidP="00DB76AD">
      <w:pPr>
        <w:pStyle w:val="Heading3"/>
        <w:rPr>
          <w:szCs w:val="22"/>
        </w:rPr>
      </w:pPr>
      <w:r w:rsidRPr="000D14E5">
        <w:rPr>
          <w:szCs w:val="22"/>
        </w:rPr>
        <w:t>ITALIE/ITALY</w:t>
      </w:r>
    </w:p>
    <w:p w14:paraId="1E2C9B5F" w14:textId="77777777" w:rsidR="00DB76AD" w:rsidRPr="009C308F" w:rsidRDefault="00DB76AD" w:rsidP="00DB76AD">
      <w:pPr>
        <w:rPr>
          <w:szCs w:val="22"/>
          <w:u w:val="single"/>
        </w:rPr>
      </w:pPr>
    </w:p>
    <w:p w14:paraId="30513D6A" w14:textId="51909516" w:rsidR="00DB76AD" w:rsidRPr="000D14E5" w:rsidRDefault="00DB76AD" w:rsidP="00664656">
      <w:pPr>
        <w:rPr>
          <w:szCs w:val="22"/>
        </w:rPr>
      </w:pPr>
      <w:r>
        <w:rPr>
          <w:szCs w:val="22"/>
        </w:rPr>
        <w:t>Monica ACAMPORA (</w:t>
      </w:r>
      <w:proofErr w:type="spellStart"/>
      <w:r>
        <w:rPr>
          <w:szCs w:val="22"/>
        </w:rPr>
        <w:t>Mme</w:t>
      </w:r>
      <w:proofErr w:type="spellEnd"/>
      <w:r>
        <w:rPr>
          <w:szCs w:val="22"/>
        </w:rPr>
        <w:t xml:space="preserve">), </w:t>
      </w:r>
      <w:r w:rsidR="00685779">
        <w:rPr>
          <w:szCs w:val="22"/>
        </w:rPr>
        <w:t>Officer</w:t>
      </w:r>
      <w:r>
        <w:rPr>
          <w:szCs w:val="22"/>
        </w:rPr>
        <w:t xml:space="preserve">, </w:t>
      </w:r>
      <w:r w:rsidR="00664656" w:rsidRPr="00664656">
        <w:rPr>
          <w:szCs w:val="22"/>
        </w:rPr>
        <w:t>Italian Patent and Trademark Office (UIBM), Ministry of Enterprises and Made in Italy</w:t>
      </w:r>
      <w:r w:rsidR="004C36BC">
        <w:rPr>
          <w:szCs w:val="22"/>
        </w:rPr>
        <w:t xml:space="preserve"> (MIMIT)</w:t>
      </w:r>
      <w:r w:rsidR="00664656" w:rsidRPr="00664656">
        <w:rPr>
          <w:szCs w:val="22"/>
        </w:rPr>
        <w:t>, Rome</w:t>
      </w:r>
    </w:p>
    <w:p w14:paraId="37ADE44C" w14:textId="77777777" w:rsidR="00DB76AD" w:rsidRPr="000D14E5" w:rsidRDefault="00DB76AD" w:rsidP="00DB76AD">
      <w:pPr>
        <w:rPr>
          <w:szCs w:val="22"/>
        </w:rPr>
      </w:pPr>
    </w:p>
    <w:p w14:paraId="251C1AD1" w14:textId="66060297" w:rsidR="00DB76AD" w:rsidRPr="000D14E5" w:rsidRDefault="000D14E5" w:rsidP="00DB76AD">
      <w:pPr>
        <w:rPr>
          <w:szCs w:val="22"/>
        </w:rPr>
      </w:pPr>
      <w:r>
        <w:rPr>
          <w:szCs w:val="22"/>
        </w:rPr>
        <w:t xml:space="preserve">Bernardo </w:t>
      </w:r>
      <w:r w:rsidR="00DB76AD">
        <w:rPr>
          <w:szCs w:val="22"/>
        </w:rPr>
        <w:t xml:space="preserve">BANDINELLI (M.), </w:t>
      </w:r>
      <w:r w:rsidR="00685779">
        <w:rPr>
          <w:szCs w:val="22"/>
        </w:rPr>
        <w:t>Officer</w:t>
      </w:r>
      <w:r w:rsidR="00DB76AD">
        <w:rPr>
          <w:szCs w:val="22"/>
        </w:rPr>
        <w:t xml:space="preserve">, </w:t>
      </w:r>
      <w:r w:rsidR="004C36BC" w:rsidRPr="00664656">
        <w:rPr>
          <w:szCs w:val="22"/>
        </w:rPr>
        <w:t>Italian Patent and Trademark Office (UIBM), Ministry of Enterprises and Made in Italy</w:t>
      </w:r>
      <w:r w:rsidR="004C36BC">
        <w:rPr>
          <w:szCs w:val="22"/>
        </w:rPr>
        <w:t xml:space="preserve"> (MIMIT)</w:t>
      </w:r>
      <w:r w:rsidR="004C36BC" w:rsidRPr="00664656">
        <w:rPr>
          <w:szCs w:val="22"/>
        </w:rPr>
        <w:t>, Rome</w:t>
      </w:r>
    </w:p>
    <w:p w14:paraId="423D8A49" w14:textId="77777777" w:rsidR="00DB76AD" w:rsidRPr="000D14E5" w:rsidRDefault="00DB76AD" w:rsidP="00DB76AD">
      <w:pPr>
        <w:rPr>
          <w:rStyle w:val="Hyperlink"/>
        </w:rPr>
      </w:pPr>
      <w:r w:rsidRPr="000D14E5">
        <w:rPr>
          <w:rStyle w:val="Hyperlink"/>
        </w:rPr>
        <w:t xml:space="preserve">bernardo.bandinelli@mise.gov.it </w:t>
      </w:r>
    </w:p>
    <w:p w14:paraId="4DEEDB80" w14:textId="77777777" w:rsidR="00DB76AD" w:rsidRDefault="00DB76AD" w:rsidP="00DB76AD">
      <w:pPr>
        <w:rPr>
          <w:szCs w:val="22"/>
        </w:rPr>
      </w:pPr>
    </w:p>
    <w:p w14:paraId="5F679431" w14:textId="43E25C21" w:rsidR="00DB76AD" w:rsidRPr="004C36BC" w:rsidRDefault="00DB76AD" w:rsidP="00DB76AD">
      <w:pPr>
        <w:rPr>
          <w:szCs w:val="22"/>
        </w:rPr>
      </w:pPr>
      <w:r w:rsidRPr="004C36BC">
        <w:rPr>
          <w:szCs w:val="22"/>
        </w:rPr>
        <w:t xml:space="preserve">Daniela </w:t>
      </w:r>
      <w:r w:rsidRPr="000D14E5">
        <w:rPr>
          <w:szCs w:val="22"/>
        </w:rPr>
        <w:t>TRIONFANTE</w:t>
      </w:r>
      <w:r w:rsidRPr="004C36BC">
        <w:rPr>
          <w:szCs w:val="22"/>
        </w:rPr>
        <w:t xml:space="preserve"> (</w:t>
      </w:r>
      <w:proofErr w:type="spellStart"/>
      <w:r w:rsidRPr="004C36BC">
        <w:rPr>
          <w:szCs w:val="22"/>
        </w:rPr>
        <w:t>Mme</w:t>
      </w:r>
      <w:proofErr w:type="spellEnd"/>
      <w:r w:rsidRPr="004C36BC">
        <w:rPr>
          <w:szCs w:val="22"/>
        </w:rPr>
        <w:t xml:space="preserve">), Officer, </w:t>
      </w:r>
      <w:r w:rsidR="004C36BC" w:rsidRPr="00664656">
        <w:rPr>
          <w:szCs w:val="22"/>
        </w:rPr>
        <w:t>Italian Patent and Trademark Office (UIBM), Ministry of Enterprises and Made in Italy</w:t>
      </w:r>
      <w:r w:rsidR="004C36BC">
        <w:rPr>
          <w:szCs w:val="22"/>
        </w:rPr>
        <w:t xml:space="preserve"> (MIMIT)</w:t>
      </w:r>
      <w:r w:rsidR="004C36BC" w:rsidRPr="00664656">
        <w:rPr>
          <w:szCs w:val="22"/>
        </w:rPr>
        <w:t>, Rome</w:t>
      </w:r>
    </w:p>
    <w:p w14:paraId="4C12E21B" w14:textId="77777777" w:rsidR="00372A5B" w:rsidRPr="00442E6A" w:rsidRDefault="00372A5B" w:rsidP="0019703E">
      <w:pPr>
        <w:pStyle w:val="Heading3"/>
        <w:rPr>
          <w:szCs w:val="22"/>
        </w:rPr>
      </w:pPr>
      <w:r w:rsidRPr="00442E6A">
        <w:rPr>
          <w:szCs w:val="22"/>
        </w:rPr>
        <w:lastRenderedPageBreak/>
        <w:t>JAPON/JAPAN</w:t>
      </w:r>
    </w:p>
    <w:p w14:paraId="3D7B4364" w14:textId="43CA5869" w:rsidR="00372A5B" w:rsidRPr="00442E6A" w:rsidRDefault="005B3108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ITO </w:t>
      </w:r>
      <w:r w:rsidR="002B3E4A">
        <w:rPr>
          <w:szCs w:val="22"/>
        </w:rPr>
        <w:t xml:space="preserve">Shoko (Ms.), </w:t>
      </w:r>
      <w:r w:rsidR="00372A5B" w:rsidRPr="00442E6A">
        <w:t xml:space="preserve">Deputy Director, </w:t>
      </w:r>
      <w:r w:rsidR="00442E6A" w:rsidRPr="00442E6A">
        <w:t xml:space="preserve">Design </w:t>
      </w:r>
      <w:r w:rsidR="00372A5B" w:rsidRPr="00442E6A">
        <w:t>Division,</w:t>
      </w:r>
      <w:r w:rsidR="00372A5B" w:rsidRPr="00442E6A">
        <w:rPr>
          <w:szCs w:val="22"/>
        </w:rPr>
        <w:t xml:space="preserve"> Japan Patent Office (JPO), Tokyo</w:t>
      </w:r>
    </w:p>
    <w:p w14:paraId="630F366E" w14:textId="77777777" w:rsidR="002B3E4A" w:rsidRPr="000E08A9" w:rsidRDefault="002B3E4A" w:rsidP="002B3E4A">
      <w:pPr>
        <w:rPr>
          <w:rStyle w:val="Hyperlink"/>
        </w:rPr>
      </w:pPr>
      <w:r w:rsidRPr="000E08A9">
        <w:rPr>
          <w:rStyle w:val="Hyperlink"/>
        </w:rPr>
        <w:t xml:space="preserve">ito-shoko@jpo.go.jp </w:t>
      </w:r>
    </w:p>
    <w:p w14:paraId="34C49A44" w14:textId="77777777" w:rsidR="00280D6F" w:rsidRDefault="00280D6F" w:rsidP="002B3E4A">
      <w:pPr>
        <w:rPr>
          <w:szCs w:val="22"/>
        </w:rPr>
      </w:pPr>
    </w:p>
    <w:p w14:paraId="2768E8E3" w14:textId="7A646318" w:rsidR="002B3E4A" w:rsidRDefault="005B3108" w:rsidP="002B3E4A">
      <w:pPr>
        <w:rPr>
          <w:szCs w:val="22"/>
        </w:rPr>
      </w:pPr>
      <w:r>
        <w:rPr>
          <w:szCs w:val="22"/>
        </w:rPr>
        <w:t xml:space="preserve">ITO </w:t>
      </w:r>
      <w:r w:rsidR="002B3E4A">
        <w:rPr>
          <w:szCs w:val="22"/>
        </w:rPr>
        <w:t>Yuichi (Mr.), First Secretary, Permanent Mission, Genev</w:t>
      </w:r>
      <w:r w:rsidR="00187642">
        <w:rPr>
          <w:szCs w:val="22"/>
        </w:rPr>
        <w:t>a</w:t>
      </w:r>
    </w:p>
    <w:p w14:paraId="36A7B71E" w14:textId="77777777" w:rsidR="005578DF" w:rsidRPr="0019703E" w:rsidRDefault="005578DF" w:rsidP="0019703E">
      <w:pPr>
        <w:pStyle w:val="Heading3"/>
        <w:rPr>
          <w:szCs w:val="22"/>
        </w:rPr>
      </w:pPr>
      <w:r w:rsidRPr="0019703E">
        <w:rPr>
          <w:szCs w:val="22"/>
        </w:rPr>
        <w:t>LETTONIE/LATVIA</w:t>
      </w:r>
    </w:p>
    <w:p w14:paraId="48D3EF9F" w14:textId="1FC98F7E" w:rsidR="002B3E4A" w:rsidRDefault="005578DF" w:rsidP="002B3E4A">
      <w:pPr>
        <w:rPr>
          <w:szCs w:val="22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 w:rsidR="00AA0084"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="00AA0084" w:rsidRPr="00AA0084">
        <w:rPr>
          <w:rFonts w:eastAsia="Times New Roman"/>
          <w:szCs w:val="22"/>
          <w:lang w:eastAsia="en-US"/>
        </w:rPr>
        <w:t xml:space="preserve"> </w:t>
      </w:r>
      <w:r w:rsidR="00AA0084" w:rsidRPr="005578DF">
        <w:rPr>
          <w:rFonts w:eastAsia="Times New Roman"/>
          <w:szCs w:val="22"/>
          <w:lang w:eastAsia="en-US"/>
        </w:rPr>
        <w:t>Department</w:t>
      </w:r>
      <w:r w:rsidRPr="005578DF">
        <w:rPr>
          <w:rFonts w:eastAsia="Times New Roman"/>
          <w:szCs w:val="22"/>
          <w:lang w:eastAsia="en-US"/>
        </w:rPr>
        <w:t>, Patent</w:t>
      </w:r>
      <w:r w:rsid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</w:t>
      </w:r>
      <w:r w:rsidR="002B3E4A">
        <w:rPr>
          <w:rFonts w:eastAsia="Times New Roman"/>
          <w:szCs w:val="22"/>
          <w:lang w:eastAsia="en-US"/>
        </w:rPr>
        <w:t>,</w:t>
      </w:r>
      <w:r w:rsidR="002B3E4A" w:rsidRPr="002B3E4A">
        <w:rPr>
          <w:szCs w:val="22"/>
        </w:rPr>
        <w:t xml:space="preserve"> </w:t>
      </w:r>
      <w:r w:rsidR="002B3E4A">
        <w:rPr>
          <w:szCs w:val="22"/>
        </w:rPr>
        <w:t xml:space="preserve">Ministry of Justice </w:t>
      </w:r>
      <w:r w:rsidR="00814AF1">
        <w:rPr>
          <w:szCs w:val="22"/>
        </w:rPr>
        <w:t xml:space="preserve">of the </w:t>
      </w:r>
      <w:r w:rsidR="002B3E4A">
        <w:rPr>
          <w:szCs w:val="22"/>
        </w:rPr>
        <w:t xml:space="preserve">Republic of Latvia, </w:t>
      </w:r>
      <w:proofErr w:type="spellStart"/>
      <w:r w:rsidR="002B3E4A">
        <w:rPr>
          <w:szCs w:val="22"/>
        </w:rPr>
        <w:t>Rīga</w:t>
      </w:r>
      <w:proofErr w:type="spellEnd"/>
    </w:p>
    <w:p w14:paraId="3ECF5CE9" w14:textId="61B60E0E" w:rsidR="00AA0084" w:rsidRPr="0019703E" w:rsidRDefault="002B3E4A" w:rsidP="002B3E4A">
      <w:pPr>
        <w:autoSpaceDE w:val="0"/>
        <w:autoSpaceDN w:val="0"/>
        <w:adjustRightInd w:val="0"/>
        <w:rPr>
          <w:szCs w:val="22"/>
          <w:u w:val="single"/>
        </w:rPr>
      </w:pPr>
      <w:hyperlink r:id="rId21" w:history="1">
        <w:r w:rsidRPr="0019703E">
          <w:rPr>
            <w:rStyle w:val="Hyperlink"/>
            <w:szCs w:val="22"/>
          </w:rPr>
          <w:t>asja.dislere@lrpv.gov.lv</w:t>
        </w:r>
      </w:hyperlink>
    </w:p>
    <w:p w14:paraId="0556FFE2" w14:textId="77777777" w:rsidR="00B03851" w:rsidRPr="00DD584E" w:rsidRDefault="00B03851" w:rsidP="0019703E">
      <w:pPr>
        <w:pStyle w:val="Heading3"/>
        <w:rPr>
          <w:szCs w:val="22"/>
        </w:rPr>
      </w:pPr>
      <w:r w:rsidRPr="00DD584E">
        <w:rPr>
          <w:szCs w:val="22"/>
        </w:rPr>
        <w:t>MEXIQUE/MEXICO</w:t>
      </w:r>
    </w:p>
    <w:p w14:paraId="12F68E7D" w14:textId="6D362923" w:rsidR="001C54B9" w:rsidRPr="001C54B9" w:rsidRDefault="001C54B9" w:rsidP="001C54B9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</w:t>
      </w:r>
      <w:r w:rsidR="002B3E4A">
        <w:rPr>
          <w:lang w:val="es-CU"/>
        </w:rPr>
        <w:t xml:space="preserve">Especialista,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17C51B5E" w14:textId="3D4F358D" w:rsidR="001C54B9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22" w:history="1">
        <w:r w:rsidRPr="00BF5B8B">
          <w:rPr>
            <w:rStyle w:val="Hyperlink"/>
            <w:szCs w:val="22"/>
            <w:lang w:val="it-IT"/>
          </w:rPr>
          <w:t>luis.perez@impi.gob.mx</w:t>
        </w:r>
      </w:hyperlink>
    </w:p>
    <w:p w14:paraId="7FB7A356" w14:textId="1780B8CF" w:rsidR="001C54B9" w:rsidRPr="001F5ED2" w:rsidRDefault="001C54B9" w:rsidP="001C54B9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16407B5D" w14:textId="2EC2B2D8" w:rsidR="009E198A" w:rsidRDefault="002B3E4A" w:rsidP="002B3E4A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>
        <w:rPr>
          <w:szCs w:val="22"/>
          <w:lang w:val="es-ES"/>
        </w:rPr>
        <w:t xml:space="preserve">Karina VARGAS SALDAÑA (Sra.), Especialista, Dirección </w:t>
      </w:r>
      <w:r w:rsidRPr="001C54B9">
        <w:rPr>
          <w:lang w:val="it-IT"/>
        </w:rPr>
        <w:t>Divisional de</w:t>
      </w:r>
      <w:r>
        <w:rPr>
          <w:lang w:val="it-IT"/>
        </w:rPr>
        <w:t xml:space="preserve"> Relaciónes Internaciónales,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64C15053" w14:textId="77777777" w:rsidR="00DF420B" w:rsidRDefault="002B3E4A" w:rsidP="00DF420B">
      <w:pPr>
        <w:rPr>
          <w:rStyle w:val="Hyperlink"/>
          <w:lang w:val="es-ES"/>
        </w:rPr>
      </w:pPr>
      <w:r w:rsidRPr="00DF420B">
        <w:rPr>
          <w:rStyle w:val="Hyperlink"/>
          <w:lang w:val="es-ES"/>
        </w:rPr>
        <w:t xml:space="preserve">karina.vargas@impi.gob.mx </w:t>
      </w:r>
    </w:p>
    <w:p w14:paraId="3A495D57" w14:textId="77777777" w:rsidR="00DF420B" w:rsidRPr="00DF420B" w:rsidRDefault="00DF420B" w:rsidP="00DF420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2B74A9F" w14:textId="1EB55968" w:rsidR="00DF420B" w:rsidRPr="00B85253" w:rsidRDefault="0096135B" w:rsidP="00DF420B">
      <w:pPr>
        <w:rPr>
          <w:szCs w:val="22"/>
          <w:lang w:val="es-ES"/>
        </w:rPr>
      </w:pPr>
      <w:r w:rsidRPr="00B85253">
        <w:rPr>
          <w:szCs w:val="22"/>
          <w:lang w:val="es-ES"/>
        </w:rPr>
        <w:t xml:space="preserve">Liliana Selene </w:t>
      </w:r>
      <w:r w:rsidR="00DF420B" w:rsidRPr="00B85253">
        <w:rPr>
          <w:szCs w:val="22"/>
          <w:lang w:val="es-ES"/>
        </w:rPr>
        <w:t>HERNANDEZ HERRERA (</w:t>
      </w:r>
      <w:proofErr w:type="spellStart"/>
      <w:r w:rsidR="00DF420B" w:rsidRPr="00B85253">
        <w:rPr>
          <w:szCs w:val="22"/>
          <w:lang w:val="es-ES"/>
        </w:rPr>
        <w:t>Sra</w:t>
      </w:r>
      <w:proofErr w:type="spellEnd"/>
      <w:r w:rsidR="002E44F1" w:rsidRPr="002E44F1">
        <w:rPr>
          <w:szCs w:val="22"/>
          <w:lang w:val="es-ES"/>
        </w:rPr>
        <w:t xml:space="preserve"> </w:t>
      </w:r>
      <w:r w:rsidR="002E44F1">
        <w:rPr>
          <w:szCs w:val="22"/>
          <w:lang w:val="es-ES"/>
        </w:rPr>
        <w:t xml:space="preserve">Especialista, Dirección </w:t>
      </w:r>
      <w:r w:rsidR="002E44F1" w:rsidRPr="001C54B9">
        <w:rPr>
          <w:lang w:val="it-IT"/>
        </w:rPr>
        <w:t>Divisional de</w:t>
      </w:r>
      <w:r w:rsidR="002E44F1">
        <w:rPr>
          <w:lang w:val="it-IT"/>
        </w:rPr>
        <w:t xml:space="preserve"> Relaciónes Internaciónales, </w:t>
      </w:r>
      <w:r w:rsidR="002E44F1" w:rsidRPr="001C54B9">
        <w:rPr>
          <w:szCs w:val="22"/>
          <w:lang w:val="it-IT"/>
        </w:rPr>
        <w:t>Instituto Mexicano de la Propiedad Industrial (IMPI), Ciudad de México</w:t>
      </w:r>
    </w:p>
    <w:p w14:paraId="6CB66CC2" w14:textId="77777777" w:rsidR="00DF420B" w:rsidRPr="00DF0985" w:rsidRDefault="00DF420B" w:rsidP="00DF420B">
      <w:pPr>
        <w:rPr>
          <w:rStyle w:val="Hyperlink"/>
          <w:lang w:val="es-ES"/>
        </w:rPr>
      </w:pPr>
      <w:r w:rsidRPr="00DF0985">
        <w:rPr>
          <w:rStyle w:val="Hyperlink"/>
          <w:lang w:val="es-ES"/>
        </w:rPr>
        <w:t xml:space="preserve">liliana.hernandez@impi.gob.mx </w:t>
      </w:r>
    </w:p>
    <w:p w14:paraId="2D7734C1" w14:textId="77777777" w:rsidR="00DF420B" w:rsidRPr="00B85253" w:rsidRDefault="00DF420B" w:rsidP="00DF420B">
      <w:pPr>
        <w:rPr>
          <w:szCs w:val="22"/>
          <w:lang w:val="es-ES"/>
        </w:rPr>
      </w:pPr>
    </w:p>
    <w:p w14:paraId="512FA7B4" w14:textId="4E1C482B" w:rsidR="00DF420B" w:rsidRPr="00B85253" w:rsidRDefault="003942B3" w:rsidP="00DF420B">
      <w:pPr>
        <w:rPr>
          <w:szCs w:val="22"/>
          <w:lang w:val="es-ES"/>
        </w:rPr>
      </w:pPr>
      <w:r w:rsidRPr="00B85253">
        <w:rPr>
          <w:szCs w:val="22"/>
          <w:lang w:val="es-ES"/>
        </w:rPr>
        <w:t>M</w:t>
      </w:r>
      <w:r>
        <w:rPr>
          <w:szCs w:val="22"/>
          <w:lang w:val="es-ES"/>
        </w:rPr>
        <w:t>ó</w:t>
      </w:r>
      <w:r w:rsidRPr="00B85253">
        <w:rPr>
          <w:szCs w:val="22"/>
          <w:lang w:val="es-ES"/>
        </w:rPr>
        <w:t xml:space="preserve">nica Emilia </w:t>
      </w:r>
      <w:r w:rsidR="00DF420B" w:rsidRPr="00B85253">
        <w:rPr>
          <w:szCs w:val="22"/>
          <w:lang w:val="es-ES"/>
        </w:rPr>
        <w:t xml:space="preserve">VALDES DE LA TORRE (Sra.), </w:t>
      </w:r>
      <w:r w:rsidR="002E44F1">
        <w:rPr>
          <w:szCs w:val="22"/>
          <w:lang w:val="es-ES"/>
        </w:rPr>
        <w:t xml:space="preserve">Especialista, Dirección </w:t>
      </w:r>
      <w:r w:rsidR="002E44F1" w:rsidRPr="001C54B9">
        <w:rPr>
          <w:lang w:val="it-IT"/>
        </w:rPr>
        <w:t>Divisional de</w:t>
      </w:r>
      <w:r w:rsidR="002E44F1">
        <w:rPr>
          <w:lang w:val="it-IT"/>
        </w:rPr>
        <w:t xml:space="preserve"> Relaciónes Internaciónales, </w:t>
      </w:r>
      <w:r w:rsidR="002E44F1" w:rsidRPr="001C54B9">
        <w:rPr>
          <w:szCs w:val="22"/>
          <w:lang w:val="it-IT"/>
        </w:rPr>
        <w:t>Instituto Mexicano de la Propiedad Industrial (IMPI), Ciudad de México</w:t>
      </w:r>
    </w:p>
    <w:p w14:paraId="050EF75D" w14:textId="77777777" w:rsidR="00DF420B" w:rsidRPr="00CD0104" w:rsidRDefault="00DF420B" w:rsidP="00DF420B">
      <w:pPr>
        <w:rPr>
          <w:rStyle w:val="Hyperlink"/>
          <w:lang w:val="fr-FR"/>
        </w:rPr>
      </w:pPr>
      <w:r w:rsidRPr="00CD0104">
        <w:rPr>
          <w:rStyle w:val="Hyperlink"/>
          <w:lang w:val="fr-FR"/>
        </w:rPr>
        <w:t xml:space="preserve">monica.valdes@impi.gob.mx </w:t>
      </w:r>
    </w:p>
    <w:p w14:paraId="5B6DC865" w14:textId="2A3453C6" w:rsidR="0022164A" w:rsidRPr="00CD0104" w:rsidRDefault="0022164A" w:rsidP="00DF420B">
      <w:pPr>
        <w:pStyle w:val="Heading3"/>
        <w:rPr>
          <w:szCs w:val="22"/>
          <w:lang w:val="fr-FR"/>
        </w:rPr>
      </w:pPr>
      <w:r w:rsidRPr="00CD0104">
        <w:rPr>
          <w:szCs w:val="22"/>
          <w:lang w:val="fr-FR"/>
        </w:rPr>
        <w:t>NORVÈGE/NORWAY</w:t>
      </w:r>
    </w:p>
    <w:p w14:paraId="290F4CC5" w14:textId="320CDBEA" w:rsidR="00112A71" w:rsidRPr="00061433" w:rsidRDefault="00671BAD" w:rsidP="00112A71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</w:t>
      </w:r>
      <w:r w:rsidR="001B1B4F" w:rsidRPr="00061433">
        <w:rPr>
          <w:szCs w:val="22"/>
        </w:rPr>
        <w:t xml:space="preserve">Senior </w:t>
      </w:r>
      <w:r w:rsidR="00150C06" w:rsidRPr="00061433">
        <w:rPr>
          <w:szCs w:val="22"/>
        </w:rPr>
        <w:t>Adviser</w:t>
      </w:r>
      <w:r w:rsidRPr="00061433">
        <w:rPr>
          <w:szCs w:val="22"/>
        </w:rPr>
        <w:t>,</w:t>
      </w:r>
      <w:r w:rsidR="00112A71" w:rsidRPr="00061433">
        <w:rPr>
          <w:szCs w:val="22"/>
        </w:rPr>
        <w:t xml:space="preserve"> </w:t>
      </w:r>
      <w:r w:rsidR="00E046F2" w:rsidRPr="00E046F2">
        <w:rPr>
          <w:szCs w:val="22"/>
        </w:rPr>
        <w:t>Design Section</w:t>
      </w:r>
      <w:r w:rsidR="00112A71" w:rsidRPr="00061433">
        <w:rPr>
          <w:szCs w:val="22"/>
        </w:rPr>
        <w:t>, Norwegian Industrial Property Office (NIPO), Oslo</w:t>
      </w:r>
    </w:p>
    <w:p w14:paraId="4B00F077" w14:textId="2790FF4B" w:rsidR="001B1B4F" w:rsidRPr="00522A66" w:rsidRDefault="00997D6C" w:rsidP="001B1B4F">
      <w:pPr>
        <w:tabs>
          <w:tab w:val="left" w:pos="3686"/>
        </w:tabs>
        <w:suppressAutoHyphens/>
        <w:rPr>
          <w:szCs w:val="22"/>
        </w:rPr>
      </w:pPr>
      <w:hyperlink r:id="rId23" w:history="1">
        <w:r w:rsidRPr="00522A66">
          <w:rPr>
            <w:rStyle w:val="Hyperlink"/>
            <w:szCs w:val="22"/>
          </w:rPr>
          <w:t>kgr@patentstyret.no</w:t>
        </w:r>
      </w:hyperlink>
    </w:p>
    <w:p w14:paraId="46ED5BDE" w14:textId="77777777" w:rsidR="00E03B2C" w:rsidRDefault="00E03B2C" w:rsidP="001B1B4F">
      <w:pPr>
        <w:tabs>
          <w:tab w:val="left" w:pos="3686"/>
        </w:tabs>
        <w:suppressAutoHyphens/>
        <w:rPr>
          <w:szCs w:val="22"/>
        </w:rPr>
      </w:pPr>
    </w:p>
    <w:p w14:paraId="29A5557F" w14:textId="36787A01" w:rsidR="001B1B4F" w:rsidRPr="00061433" w:rsidRDefault="001B1B4F" w:rsidP="001B1B4F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>Wigdis SOLLIE (Ms.), Senior Adviser, Design Section, Norwegian Industrial Property Office (NIPO), Oslo</w:t>
      </w:r>
    </w:p>
    <w:p w14:paraId="34304541" w14:textId="77777777" w:rsidR="00280D6F" w:rsidRDefault="001B1B4F" w:rsidP="00280D6F">
      <w:pPr>
        <w:tabs>
          <w:tab w:val="left" w:pos="3686"/>
        </w:tabs>
        <w:suppressAutoHyphens/>
      </w:pPr>
      <w:hyperlink r:id="rId24" w:history="1">
        <w:r w:rsidRPr="00670823">
          <w:rPr>
            <w:rStyle w:val="Hyperlink"/>
            <w:szCs w:val="22"/>
          </w:rPr>
          <w:t>wsl@patentstyret.no</w:t>
        </w:r>
      </w:hyperlink>
    </w:p>
    <w:p w14:paraId="728955D5" w14:textId="432DC303" w:rsidR="006E077C" w:rsidRPr="0019703E" w:rsidRDefault="006E077C" w:rsidP="00280D6F">
      <w:pPr>
        <w:pStyle w:val="Heading3"/>
        <w:rPr>
          <w:szCs w:val="22"/>
        </w:rPr>
      </w:pPr>
      <w:r w:rsidRPr="0019703E">
        <w:rPr>
          <w:szCs w:val="22"/>
        </w:rPr>
        <w:t>OUZBÉKISTAN/UZBEKISTAN</w:t>
      </w:r>
    </w:p>
    <w:p w14:paraId="316EE0A9" w14:textId="2968EEBA" w:rsidR="004678FD" w:rsidRPr="001C5199" w:rsidRDefault="00527E06" w:rsidP="004678FD">
      <w:pPr>
        <w:rPr>
          <w:szCs w:val="22"/>
        </w:rPr>
      </w:pPr>
      <w:r>
        <w:rPr>
          <w:szCs w:val="22"/>
        </w:rPr>
        <w:t>Abbasov</w:t>
      </w:r>
      <w:r w:rsidRPr="004678FD">
        <w:rPr>
          <w:szCs w:val="22"/>
        </w:rPr>
        <w:t xml:space="preserve"> </w:t>
      </w:r>
      <w:r w:rsidR="004678FD" w:rsidRPr="004678FD">
        <w:rPr>
          <w:szCs w:val="22"/>
        </w:rPr>
        <w:t>B</w:t>
      </w:r>
      <w:r>
        <w:rPr>
          <w:szCs w:val="22"/>
        </w:rPr>
        <w:t>OBURKHAN</w:t>
      </w:r>
      <w:r w:rsidR="004678FD">
        <w:rPr>
          <w:szCs w:val="22"/>
        </w:rPr>
        <w:t xml:space="preserve"> </w:t>
      </w:r>
      <w:r w:rsidR="004678FD" w:rsidRPr="001C5199">
        <w:rPr>
          <w:szCs w:val="22"/>
        </w:rPr>
        <w:t xml:space="preserve">(Mr.), </w:t>
      </w:r>
      <w:r>
        <w:rPr>
          <w:szCs w:val="22"/>
        </w:rPr>
        <w:t>Senior</w:t>
      </w:r>
      <w:r w:rsidR="004678FD" w:rsidRPr="004678FD">
        <w:rPr>
          <w:szCs w:val="22"/>
        </w:rPr>
        <w:t xml:space="preserve"> Consultant</w:t>
      </w:r>
      <w:r w:rsidR="004678FD" w:rsidRPr="001C5199">
        <w:rPr>
          <w:szCs w:val="22"/>
        </w:rPr>
        <w:t xml:space="preserve">, Intellectual Property </w:t>
      </w:r>
      <w:r w:rsidR="004678FD">
        <w:rPr>
          <w:szCs w:val="22"/>
        </w:rPr>
        <w:t>Center</w:t>
      </w:r>
      <w:r w:rsidR="005618A6">
        <w:rPr>
          <w:szCs w:val="22"/>
        </w:rPr>
        <w:t xml:space="preserve">, </w:t>
      </w:r>
      <w:r w:rsidR="004678FD" w:rsidRPr="001C5199">
        <w:rPr>
          <w:szCs w:val="22"/>
        </w:rPr>
        <w:t>Ministry of Justice of the Republic of Uzbekistan, Tashkent</w:t>
      </w:r>
    </w:p>
    <w:p w14:paraId="05AD8658" w14:textId="37FB2A66" w:rsidR="004678FD" w:rsidRPr="00CD0104" w:rsidRDefault="004678FD" w:rsidP="004678FD">
      <w:hyperlink r:id="rId25" w:history="1">
        <w:r w:rsidRPr="00CD0104">
          <w:rPr>
            <w:rStyle w:val="Hyperlink"/>
          </w:rPr>
          <w:t>baburkhanabbasov@gmail.com</w:t>
        </w:r>
      </w:hyperlink>
    </w:p>
    <w:p w14:paraId="6F15AC17" w14:textId="11702C12" w:rsidR="00527E06" w:rsidRPr="00CD0104" w:rsidRDefault="00527E06" w:rsidP="0019703E">
      <w:pPr>
        <w:pStyle w:val="Heading3"/>
        <w:rPr>
          <w:szCs w:val="22"/>
        </w:rPr>
      </w:pPr>
      <w:r w:rsidRPr="00CD0104">
        <w:rPr>
          <w:szCs w:val="22"/>
        </w:rPr>
        <w:t>PAYS-BAS (ROYAUME DES)/NETHERLANDS (KINGDOM OF THE)</w:t>
      </w:r>
    </w:p>
    <w:p w14:paraId="4CA03B54" w14:textId="57CC952A" w:rsidR="00527E06" w:rsidRPr="00ED232E" w:rsidRDefault="00527E06" w:rsidP="00527E06">
      <w:pPr>
        <w:rPr>
          <w:szCs w:val="22"/>
          <w:lang w:val="fr-FR"/>
        </w:rPr>
      </w:pPr>
      <w:r w:rsidRPr="007C654A">
        <w:rPr>
          <w:szCs w:val="22"/>
          <w:lang w:val="fr-FR"/>
        </w:rPr>
        <w:t xml:space="preserve">Rémy KOHLSAAT (Mr.), examinateur, Organisation </w:t>
      </w:r>
      <w:r w:rsidR="00E04EE8" w:rsidRPr="007C654A">
        <w:rPr>
          <w:szCs w:val="22"/>
          <w:lang w:val="fr-FR"/>
        </w:rPr>
        <w:t>B</w:t>
      </w:r>
      <w:r w:rsidRPr="007C654A">
        <w:rPr>
          <w:szCs w:val="22"/>
          <w:lang w:val="fr-FR"/>
        </w:rPr>
        <w:t xml:space="preserve">enelux de la </w:t>
      </w:r>
      <w:r w:rsidR="00E04EE8" w:rsidRPr="007C654A">
        <w:rPr>
          <w:szCs w:val="22"/>
          <w:lang w:val="fr-FR"/>
        </w:rPr>
        <w:t>p</w:t>
      </w:r>
      <w:r w:rsidRPr="007C654A">
        <w:rPr>
          <w:szCs w:val="22"/>
          <w:lang w:val="fr-FR"/>
        </w:rPr>
        <w:t xml:space="preserve">ropriété </w:t>
      </w:r>
      <w:r w:rsidR="00E04EE8" w:rsidRPr="007C654A">
        <w:rPr>
          <w:szCs w:val="22"/>
          <w:lang w:val="fr-FR"/>
        </w:rPr>
        <w:t>i</w:t>
      </w:r>
      <w:r w:rsidRPr="007C654A">
        <w:rPr>
          <w:szCs w:val="22"/>
          <w:lang w:val="fr-FR"/>
        </w:rPr>
        <w:t>ntellectuelle (OBPI), La Haye</w:t>
      </w:r>
    </w:p>
    <w:p w14:paraId="2B3245EE" w14:textId="56A71986" w:rsidR="00CA3E25" w:rsidRPr="0019703E" w:rsidRDefault="00CA3E25" w:rsidP="00CA3E25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26" w:history="1">
        <w:r w:rsidRPr="0019703E">
          <w:rPr>
            <w:rStyle w:val="Hyperlink"/>
            <w:lang w:val="es-ES"/>
          </w:rPr>
          <w:t>rkohlsaat@boip.int</w:t>
        </w:r>
      </w:hyperlink>
    </w:p>
    <w:p w14:paraId="605DC575" w14:textId="77777777" w:rsidR="00E15001" w:rsidRPr="0019703E" w:rsidRDefault="00E15001" w:rsidP="0019703E">
      <w:pPr>
        <w:pStyle w:val="Heading3"/>
        <w:rPr>
          <w:szCs w:val="22"/>
          <w:lang w:val="es-ES"/>
        </w:rPr>
      </w:pPr>
      <w:r w:rsidRPr="0019703E">
        <w:rPr>
          <w:szCs w:val="22"/>
          <w:lang w:val="es-ES"/>
        </w:rPr>
        <w:t>PÉROU/PERU</w:t>
      </w:r>
    </w:p>
    <w:p w14:paraId="5A9D1C27" w14:textId="4AAC2872" w:rsidR="00D46177" w:rsidRDefault="00D46177" w:rsidP="00D46177">
      <w:pPr>
        <w:rPr>
          <w:szCs w:val="22"/>
          <w:lang w:val="es-CL"/>
        </w:rPr>
      </w:pPr>
      <w:proofErr w:type="spellStart"/>
      <w:r w:rsidRPr="00D46177">
        <w:rPr>
          <w:szCs w:val="22"/>
          <w:lang w:val="es-CL"/>
        </w:rPr>
        <w:t>Jaicel</w:t>
      </w:r>
      <w:proofErr w:type="spellEnd"/>
      <w:r w:rsidRPr="00D46177">
        <w:rPr>
          <w:szCs w:val="22"/>
          <w:lang w:val="es-CL"/>
        </w:rPr>
        <w:t xml:space="preserve"> </w:t>
      </w:r>
      <w:r w:rsidR="00045258" w:rsidRPr="00045258">
        <w:rPr>
          <w:szCs w:val="22"/>
          <w:lang w:val="es-CL"/>
        </w:rPr>
        <w:t xml:space="preserve">ALFARO </w:t>
      </w:r>
      <w:r w:rsidR="00527E06" w:rsidRPr="00ED232E">
        <w:rPr>
          <w:szCs w:val="22"/>
          <w:lang w:val="es-ES"/>
        </w:rPr>
        <w:t>RAMÍREZ</w:t>
      </w:r>
      <w:r w:rsidR="00527E06" w:rsidRPr="00D46177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 xml:space="preserve">(Sra.), </w:t>
      </w:r>
      <w:r w:rsidR="00045258">
        <w:rPr>
          <w:szCs w:val="22"/>
          <w:lang w:val="es-CL"/>
        </w:rPr>
        <w:t xml:space="preserve">Coordinadora </w:t>
      </w:r>
      <w:r w:rsidR="00527E06">
        <w:rPr>
          <w:szCs w:val="22"/>
          <w:lang w:val="es-CL"/>
        </w:rPr>
        <w:t>Legal</w:t>
      </w:r>
      <w:r w:rsidRPr="00D46177">
        <w:rPr>
          <w:szCs w:val="22"/>
          <w:lang w:val="es-CL"/>
        </w:rPr>
        <w:t>, Dirección de Invenciones y Nuevas</w:t>
      </w:r>
      <w:r w:rsidR="00045258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 w:rsidR="00045258"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236547DF" w14:textId="65CB25BB" w:rsidR="00082790" w:rsidRDefault="00082790" w:rsidP="00D46177">
      <w:pPr>
        <w:rPr>
          <w:szCs w:val="22"/>
          <w:lang w:val="es-CL"/>
        </w:rPr>
      </w:pPr>
      <w:hyperlink r:id="rId27" w:history="1">
        <w:r w:rsidRPr="00815EF8">
          <w:rPr>
            <w:rStyle w:val="Hyperlink"/>
            <w:szCs w:val="22"/>
            <w:lang w:val="es-CL"/>
          </w:rPr>
          <w:t>jalfaro@indecopi.gob.pe</w:t>
        </w:r>
      </w:hyperlink>
    </w:p>
    <w:p w14:paraId="4B08A92C" w14:textId="77777777" w:rsidR="00203A3A" w:rsidRPr="00DD584E" w:rsidRDefault="00203A3A" w:rsidP="0019703E">
      <w:pPr>
        <w:pStyle w:val="Heading3"/>
        <w:rPr>
          <w:szCs w:val="22"/>
          <w:lang w:val="es-CL"/>
        </w:rPr>
      </w:pPr>
      <w:r w:rsidRPr="00DD584E">
        <w:rPr>
          <w:szCs w:val="22"/>
          <w:lang w:val="es-CL"/>
        </w:rPr>
        <w:lastRenderedPageBreak/>
        <w:t>POLOGNE/POLAND</w:t>
      </w:r>
    </w:p>
    <w:p w14:paraId="39F02A30" w14:textId="632CACE8" w:rsidR="007C1EFA" w:rsidRDefault="00527E06" w:rsidP="007C1EF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Agnieszka MILLE (Ms.), Examiner, </w:t>
      </w:r>
      <w:r w:rsidR="007C1EFA" w:rsidRPr="009F0F2E">
        <w:rPr>
          <w:szCs w:val="22"/>
        </w:rPr>
        <w:t xml:space="preserve">Trademark Department, </w:t>
      </w:r>
      <w:r w:rsidR="007C1EFA" w:rsidRPr="00EA6827">
        <w:rPr>
          <w:szCs w:val="22"/>
        </w:rPr>
        <w:t>Patent Office of the Republic of Poland</w:t>
      </w:r>
      <w:r w:rsidR="007C1EFA" w:rsidRPr="009F0F2E">
        <w:rPr>
          <w:szCs w:val="22"/>
        </w:rPr>
        <w:t>, Warsaw</w:t>
      </w:r>
    </w:p>
    <w:p w14:paraId="0AFF4C37" w14:textId="197EF922" w:rsidR="007C1EFA" w:rsidRPr="000E08A9" w:rsidRDefault="00527E06" w:rsidP="000E08A9">
      <w:pPr>
        <w:rPr>
          <w:rStyle w:val="Hyperlink"/>
        </w:rPr>
      </w:pPr>
      <w:r w:rsidRPr="000E08A9">
        <w:rPr>
          <w:rStyle w:val="Hyperlink"/>
        </w:rPr>
        <w:t>agnieszka.mille@uprp.gov.</w:t>
      </w:r>
    </w:p>
    <w:p w14:paraId="5D4E2759" w14:textId="381AA475" w:rsidR="009A20FC" w:rsidRPr="00DD584E" w:rsidRDefault="009A20FC" w:rsidP="0019703E">
      <w:pPr>
        <w:pStyle w:val="Heading3"/>
        <w:rPr>
          <w:szCs w:val="22"/>
        </w:rPr>
      </w:pPr>
      <w:r w:rsidRPr="00DD584E">
        <w:rPr>
          <w:szCs w:val="22"/>
        </w:rPr>
        <w:t>RÉPUBLIQUE DE CORÉE/REPUBLIC OF KOREA</w:t>
      </w:r>
    </w:p>
    <w:p w14:paraId="03DB7A23" w14:textId="79F628DC" w:rsidR="009D51E5" w:rsidRDefault="009D51E5" w:rsidP="009D51E5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 w:rsidR="00C36B46">
        <w:rPr>
          <w:szCs w:val="22"/>
        </w:rPr>
        <w:t>Jungmin</w:t>
      </w:r>
      <w:proofErr w:type="spellEnd"/>
      <w:r w:rsidR="00C36B46">
        <w:rPr>
          <w:szCs w:val="22"/>
        </w:rPr>
        <w:t xml:space="preserve"> </w:t>
      </w:r>
      <w:r>
        <w:rPr>
          <w:szCs w:val="22"/>
        </w:rPr>
        <w:t xml:space="preserve">(Ms.), Senior Researcher, Design Examination Policy Division, </w:t>
      </w:r>
      <w:r w:rsidR="00705701" w:rsidRPr="00705701">
        <w:rPr>
          <w:szCs w:val="22"/>
        </w:rPr>
        <w:t>Ministry of Intellectual Property (MOIP)</w:t>
      </w:r>
      <w:r w:rsidR="00705701">
        <w:rPr>
          <w:szCs w:val="22"/>
        </w:rPr>
        <w:t>,</w:t>
      </w:r>
      <w:r w:rsidR="00705701" w:rsidRPr="00705701">
        <w:rPr>
          <w:szCs w:val="22"/>
        </w:rPr>
        <w:t xml:space="preserve"> </w:t>
      </w:r>
      <w:r>
        <w:rPr>
          <w:szCs w:val="22"/>
        </w:rPr>
        <w:t>Seoul</w:t>
      </w:r>
    </w:p>
    <w:p w14:paraId="15E93C1A" w14:textId="77777777" w:rsidR="009D51E5" w:rsidRPr="000E08A9" w:rsidRDefault="009D51E5" w:rsidP="009D51E5">
      <w:pPr>
        <w:rPr>
          <w:rStyle w:val="Hyperlink"/>
        </w:rPr>
      </w:pPr>
      <w:r w:rsidRPr="000E08A9">
        <w:rPr>
          <w:rStyle w:val="Hyperlink"/>
        </w:rPr>
        <w:t xml:space="preserve">jmlee@kipro.or.kr </w:t>
      </w:r>
    </w:p>
    <w:p w14:paraId="2FB36B71" w14:textId="77777777" w:rsidR="009D51E5" w:rsidRDefault="009D51E5" w:rsidP="009D51E5">
      <w:pPr>
        <w:rPr>
          <w:szCs w:val="22"/>
        </w:rPr>
      </w:pPr>
    </w:p>
    <w:p w14:paraId="112D9828" w14:textId="0D0EC625" w:rsidR="009D51E5" w:rsidRDefault="009D51E5" w:rsidP="009D51E5">
      <w:pPr>
        <w:rPr>
          <w:szCs w:val="22"/>
        </w:rPr>
      </w:pPr>
      <w:r>
        <w:rPr>
          <w:szCs w:val="22"/>
        </w:rPr>
        <w:t xml:space="preserve">RYU </w:t>
      </w:r>
      <w:proofErr w:type="spellStart"/>
      <w:r>
        <w:rPr>
          <w:szCs w:val="22"/>
        </w:rPr>
        <w:t>Hwayung</w:t>
      </w:r>
      <w:proofErr w:type="spellEnd"/>
      <w:r>
        <w:rPr>
          <w:szCs w:val="22"/>
        </w:rPr>
        <w:t xml:space="preserve"> (Ms.), Assistant Director, Design Examination Policy Division, </w:t>
      </w:r>
      <w:r w:rsidR="0050162D" w:rsidRPr="0050162D">
        <w:rPr>
          <w:szCs w:val="22"/>
        </w:rPr>
        <w:t>Ministry of Intellectual Property (MOIP)</w:t>
      </w:r>
      <w:r w:rsidR="0050162D">
        <w:rPr>
          <w:szCs w:val="22"/>
        </w:rPr>
        <w:t>,</w:t>
      </w:r>
      <w:r>
        <w:rPr>
          <w:szCs w:val="22"/>
        </w:rPr>
        <w:t xml:space="preserve"> Daejeon</w:t>
      </w:r>
    </w:p>
    <w:p w14:paraId="1D3302A9" w14:textId="77777777" w:rsidR="009D51E5" w:rsidRPr="000E08A9" w:rsidRDefault="009D51E5" w:rsidP="009D51E5">
      <w:pPr>
        <w:rPr>
          <w:rStyle w:val="Hyperlink"/>
        </w:rPr>
      </w:pPr>
      <w:r w:rsidRPr="000E08A9">
        <w:rPr>
          <w:rStyle w:val="Hyperlink"/>
        </w:rPr>
        <w:t xml:space="preserve">ryuhwajung@korea.kr </w:t>
      </w:r>
    </w:p>
    <w:p w14:paraId="141DED77" w14:textId="19182004" w:rsidR="008A2B76" w:rsidRPr="00670823" w:rsidRDefault="008A2B76" w:rsidP="009A20FC">
      <w:pPr>
        <w:rPr>
          <w:szCs w:val="22"/>
        </w:rPr>
      </w:pPr>
    </w:p>
    <w:p w14:paraId="5B2BAFB7" w14:textId="5A993B7F" w:rsidR="006E2022" w:rsidRPr="00BF5B8B" w:rsidRDefault="006E2022" w:rsidP="006E2022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proofErr w:type="spellStart"/>
      <w:r w:rsidRPr="006E2022">
        <w:rPr>
          <w:szCs w:val="22"/>
        </w:rPr>
        <w:t>Inyoung</w:t>
      </w:r>
      <w:proofErr w:type="spellEnd"/>
      <w:r w:rsidRPr="006E2022">
        <w:rPr>
          <w:szCs w:val="22"/>
        </w:rPr>
        <w:t xml:space="preserve">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 xml:space="preserve">or Researcher, Design Examination Policy Division, </w:t>
      </w:r>
      <w:r w:rsidR="0050162D" w:rsidRPr="0050162D">
        <w:rPr>
          <w:szCs w:val="22"/>
        </w:rPr>
        <w:t>Ministry of Intellectual Property (MOIP)</w:t>
      </w:r>
      <w:r w:rsidRPr="00BF5B8B">
        <w:rPr>
          <w:szCs w:val="22"/>
        </w:rPr>
        <w:t>, Seoul</w:t>
      </w:r>
    </w:p>
    <w:p w14:paraId="3600F63E" w14:textId="0D477E16" w:rsidR="006E2022" w:rsidRPr="00670823" w:rsidRDefault="006E2022" w:rsidP="006E2022">
      <w:pPr>
        <w:rPr>
          <w:szCs w:val="22"/>
          <w:u w:val="single"/>
        </w:rPr>
      </w:pPr>
      <w:hyperlink r:id="rId28" w:history="1">
        <w:r w:rsidRPr="00670823">
          <w:rPr>
            <w:rStyle w:val="Hyperlink"/>
          </w:rPr>
          <w:t>designryu@kipro.or.kr</w:t>
        </w:r>
      </w:hyperlink>
    </w:p>
    <w:p w14:paraId="5DF37E8A" w14:textId="4D90F35F" w:rsidR="006E2022" w:rsidRPr="00670823" w:rsidRDefault="006E2022" w:rsidP="006E2022">
      <w:pPr>
        <w:rPr>
          <w:szCs w:val="22"/>
        </w:rPr>
      </w:pPr>
    </w:p>
    <w:p w14:paraId="3E64291F" w14:textId="31B52FE0" w:rsidR="009D51E5" w:rsidRDefault="009D51E5" w:rsidP="009D51E5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Counsellor/IP Attache, Economy/Intellectual Property, Permanent Mission, </w:t>
      </w:r>
      <w:r w:rsidR="00076154">
        <w:rPr>
          <w:szCs w:val="22"/>
        </w:rPr>
        <w:t>Geneva</w:t>
      </w:r>
    </w:p>
    <w:p w14:paraId="238A50FF" w14:textId="77777777" w:rsidR="009D51E5" w:rsidRPr="000E08A9" w:rsidRDefault="009D51E5" w:rsidP="009D51E5">
      <w:pPr>
        <w:rPr>
          <w:rStyle w:val="Hyperlink"/>
        </w:rPr>
      </w:pPr>
      <w:r w:rsidRPr="000E08A9">
        <w:rPr>
          <w:rStyle w:val="Hyperlink"/>
        </w:rPr>
        <w:t xml:space="preserve">xinhwa@korea.kr </w:t>
      </w:r>
    </w:p>
    <w:p w14:paraId="2DAA3FE2" w14:textId="6183ED21" w:rsidR="002E0149" w:rsidRPr="0019703E" w:rsidRDefault="002E0149" w:rsidP="0019703E">
      <w:pPr>
        <w:pStyle w:val="Heading3"/>
        <w:rPr>
          <w:szCs w:val="22"/>
        </w:rPr>
      </w:pPr>
      <w:r w:rsidRPr="0019703E">
        <w:rPr>
          <w:szCs w:val="22"/>
        </w:rPr>
        <w:t>RÉPUBLIQUE DE MOLDOVA/REPUBLIC OF MOLDOVA</w:t>
      </w:r>
    </w:p>
    <w:p w14:paraId="3BA5288A" w14:textId="44CDB3BF" w:rsidR="002E0149" w:rsidRDefault="00600F91" w:rsidP="002E0149">
      <w:pPr>
        <w:rPr>
          <w:szCs w:val="22"/>
        </w:rPr>
      </w:pPr>
      <w:r w:rsidRPr="00600F91">
        <w:rPr>
          <w:szCs w:val="22"/>
        </w:rPr>
        <w:t xml:space="preserve">Lilia VERMEIUC </w:t>
      </w:r>
      <w:r w:rsidR="002E0149">
        <w:rPr>
          <w:szCs w:val="22"/>
        </w:rPr>
        <w:t xml:space="preserve">(Ms.), </w:t>
      </w:r>
      <w:r w:rsidR="003C2DC4" w:rsidRPr="003C2DC4">
        <w:rPr>
          <w:szCs w:val="22"/>
        </w:rPr>
        <w:t xml:space="preserve">Industrial </w:t>
      </w:r>
      <w:r w:rsidR="009D51E5">
        <w:rPr>
          <w:szCs w:val="22"/>
        </w:rPr>
        <w:t>D</w:t>
      </w:r>
      <w:r w:rsidR="003C2DC4" w:rsidRPr="003C2DC4">
        <w:rPr>
          <w:szCs w:val="22"/>
        </w:rPr>
        <w:t>esigns</w:t>
      </w:r>
      <w:r w:rsidR="003C2DC4">
        <w:rPr>
          <w:szCs w:val="22"/>
        </w:rPr>
        <w:t xml:space="preserve"> Examiner</w:t>
      </w:r>
      <w:r w:rsidR="002E0149">
        <w:rPr>
          <w:szCs w:val="22"/>
        </w:rPr>
        <w:t xml:space="preserve">, </w:t>
      </w:r>
      <w:r w:rsidRPr="00600F91">
        <w:rPr>
          <w:szCs w:val="22"/>
        </w:rPr>
        <w:t xml:space="preserve">Trademarks and </w:t>
      </w:r>
      <w:r w:rsidR="003C2DC4">
        <w:rPr>
          <w:szCs w:val="22"/>
        </w:rPr>
        <w:t>I</w:t>
      </w:r>
      <w:r w:rsidR="003C2DC4"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 w:rsidR="002E0149">
        <w:rPr>
          <w:szCs w:val="22"/>
        </w:rPr>
        <w:t>, State Agency on Intellectual Property (AGEPI), Chisinau</w:t>
      </w:r>
    </w:p>
    <w:p w14:paraId="4A110482" w14:textId="078017CE" w:rsidR="002E0149" w:rsidRPr="00670823" w:rsidRDefault="00600F91" w:rsidP="002E0149">
      <w:pPr>
        <w:rPr>
          <w:szCs w:val="22"/>
        </w:rPr>
      </w:pPr>
      <w:hyperlink r:id="rId29" w:history="1">
        <w:r w:rsidRPr="00670823">
          <w:rPr>
            <w:rStyle w:val="Hyperlink"/>
            <w:szCs w:val="22"/>
          </w:rPr>
          <w:t>lilia.vermeiuc@agepi.gov.md</w:t>
        </w:r>
      </w:hyperlink>
    </w:p>
    <w:p w14:paraId="1738B887" w14:textId="5D033FA6" w:rsidR="00EF5A02" w:rsidRPr="00D83BB4" w:rsidRDefault="00EF5A02" w:rsidP="0019703E">
      <w:pPr>
        <w:pStyle w:val="Heading3"/>
        <w:rPr>
          <w:szCs w:val="22"/>
        </w:rPr>
      </w:pPr>
      <w:r w:rsidRPr="00D83BB4">
        <w:rPr>
          <w:szCs w:val="22"/>
        </w:rPr>
        <w:t>RÉPUBLIQUE TCHÈQUE/CZECH REPUBLIC</w:t>
      </w:r>
    </w:p>
    <w:p w14:paraId="608EFA05" w14:textId="7AA87B0D" w:rsidR="00522A66" w:rsidRPr="00522A66" w:rsidRDefault="00522A66" w:rsidP="00522A66">
      <w:pPr>
        <w:rPr>
          <w:szCs w:val="22"/>
        </w:rPr>
      </w:pPr>
      <w:r w:rsidRPr="00522A66">
        <w:rPr>
          <w:szCs w:val="22"/>
        </w:rPr>
        <w:t xml:space="preserve">Jitka STREITBERG (Ms.), </w:t>
      </w:r>
      <w:r w:rsidR="009D51E5">
        <w:rPr>
          <w:szCs w:val="22"/>
        </w:rPr>
        <w:t>Design</w:t>
      </w:r>
      <w:r w:rsidRPr="00522A66">
        <w:rPr>
          <w:szCs w:val="22"/>
        </w:rPr>
        <w:t xml:space="preserve"> </w:t>
      </w:r>
      <w:r w:rsidR="009D51E5">
        <w:rPr>
          <w:szCs w:val="22"/>
        </w:rPr>
        <w:t>Examiner</w:t>
      </w:r>
      <w:r w:rsidRPr="00522A66">
        <w:rPr>
          <w:szCs w:val="22"/>
        </w:rPr>
        <w:t xml:space="preserve">, Patent Department, </w:t>
      </w:r>
      <w:r w:rsidR="00A56818" w:rsidRPr="00A56818">
        <w:rPr>
          <w:szCs w:val="22"/>
        </w:rPr>
        <w:t>Industrial Property Office of the Czech Republic</w:t>
      </w:r>
      <w:r w:rsidRPr="00522A66">
        <w:rPr>
          <w:szCs w:val="22"/>
        </w:rPr>
        <w:t>, Prague</w:t>
      </w:r>
    </w:p>
    <w:p w14:paraId="681A843B" w14:textId="0CF28116" w:rsidR="00522A66" w:rsidRPr="00670823" w:rsidRDefault="00522A66" w:rsidP="00522A6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Pr="00670823">
          <w:rPr>
            <w:rStyle w:val="Hyperlink"/>
            <w:szCs w:val="22"/>
          </w:rPr>
          <w:t>jstreitberg@upv.gov.cz</w:t>
        </w:r>
      </w:hyperlink>
    </w:p>
    <w:p w14:paraId="5C4FB348" w14:textId="1EE8BDB0" w:rsidR="00522A66" w:rsidRPr="00670823" w:rsidRDefault="00522A66" w:rsidP="00522A6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06F0416" w14:textId="1D4EC0F0" w:rsidR="007807A3" w:rsidRDefault="009D51E5" w:rsidP="009D51E5">
      <w:pPr>
        <w:rPr>
          <w:szCs w:val="22"/>
        </w:rPr>
      </w:pPr>
      <w:r w:rsidRPr="009D51E5">
        <w:rPr>
          <w:szCs w:val="22"/>
        </w:rPr>
        <w:t>Eva POKORNÁ</w:t>
      </w:r>
      <w:r w:rsidR="007807A3" w:rsidRPr="009D0AEF">
        <w:rPr>
          <w:szCs w:val="22"/>
        </w:rPr>
        <w:t xml:space="preserve"> </w:t>
      </w:r>
      <w:r w:rsidR="007807A3" w:rsidRPr="00F2642F">
        <w:rPr>
          <w:szCs w:val="22"/>
        </w:rPr>
        <w:t xml:space="preserve">(Ms.), </w:t>
      </w:r>
      <w:r w:rsidR="007807A3" w:rsidRPr="009D0AEF">
        <w:rPr>
          <w:szCs w:val="22"/>
        </w:rPr>
        <w:t>Search Expert</w:t>
      </w:r>
      <w:r w:rsidR="007807A3">
        <w:rPr>
          <w:szCs w:val="22"/>
        </w:rPr>
        <w:t xml:space="preserve">, </w:t>
      </w:r>
      <w:r w:rsidR="00FB287C" w:rsidRPr="00FB287C">
        <w:rPr>
          <w:szCs w:val="22"/>
        </w:rPr>
        <w:t>Industrial Property Training Institute Section</w:t>
      </w:r>
      <w:r w:rsidR="007807A3">
        <w:rPr>
          <w:szCs w:val="22"/>
        </w:rPr>
        <w:t xml:space="preserve">, </w:t>
      </w:r>
      <w:r w:rsidR="00A56818" w:rsidRPr="00A56818">
        <w:rPr>
          <w:szCs w:val="22"/>
        </w:rPr>
        <w:t>Industrial Property Office of the Czech Republic</w:t>
      </w:r>
      <w:r w:rsidR="00A56818">
        <w:rPr>
          <w:szCs w:val="22"/>
        </w:rPr>
        <w:t>,</w:t>
      </w:r>
      <w:r w:rsidR="007807A3" w:rsidRPr="00F2642F">
        <w:rPr>
          <w:szCs w:val="22"/>
        </w:rPr>
        <w:t xml:space="preserve"> Prague</w:t>
      </w:r>
    </w:p>
    <w:p w14:paraId="7DFCA105" w14:textId="42ABF66C" w:rsidR="00670215" w:rsidRPr="00221B21" w:rsidRDefault="005A00A0" w:rsidP="00221B21">
      <w:hyperlink r:id="rId31" w:history="1">
        <w:r w:rsidRPr="005A00A0">
          <w:rPr>
            <w:rStyle w:val="Hyperlink"/>
          </w:rPr>
          <w:t>epokorna@upv.gov.cz</w:t>
        </w:r>
      </w:hyperlink>
    </w:p>
    <w:p w14:paraId="6EA61990" w14:textId="6912B2AE" w:rsidR="00DF0B1E" w:rsidRPr="00D83BB4" w:rsidRDefault="00DF0B1E" w:rsidP="0019703E">
      <w:pPr>
        <w:pStyle w:val="Heading3"/>
        <w:rPr>
          <w:szCs w:val="22"/>
        </w:rPr>
      </w:pPr>
      <w:r w:rsidRPr="00D83BB4">
        <w:rPr>
          <w:szCs w:val="22"/>
        </w:rPr>
        <w:t>ROUMANIE/ROMANIA</w:t>
      </w:r>
    </w:p>
    <w:p w14:paraId="569CC1B7" w14:textId="59B7DA79" w:rsidR="00B37E9D" w:rsidRDefault="00AD496D" w:rsidP="00B37E9D">
      <w:pPr>
        <w:rPr>
          <w:szCs w:val="22"/>
        </w:rPr>
      </w:pPr>
      <w:r>
        <w:rPr>
          <w:szCs w:val="22"/>
        </w:rPr>
        <w:t>Alice Mihaela POSTĂVARU (Ms.), Head, Designs Division, Trademarks and Designs Directorate, State Office for Inventions and Trademarks (OSIM), Bucharest</w:t>
      </w:r>
    </w:p>
    <w:p w14:paraId="56C078F9" w14:textId="77777777" w:rsidR="00B37E9D" w:rsidRPr="000E08A9" w:rsidRDefault="00B37E9D" w:rsidP="00B37E9D">
      <w:pPr>
        <w:rPr>
          <w:rStyle w:val="Hyperlink"/>
        </w:rPr>
      </w:pPr>
      <w:r w:rsidRPr="000E08A9">
        <w:rPr>
          <w:rStyle w:val="Hyperlink"/>
        </w:rPr>
        <w:t xml:space="preserve">alice.postavaru@osim.gov.ro </w:t>
      </w:r>
    </w:p>
    <w:p w14:paraId="30EDCD16" w14:textId="77777777" w:rsidR="00B37E9D" w:rsidRDefault="00B37E9D" w:rsidP="00B37E9D">
      <w:pPr>
        <w:rPr>
          <w:szCs w:val="22"/>
        </w:rPr>
      </w:pPr>
    </w:p>
    <w:p w14:paraId="2DE19CA9" w14:textId="7D45476B" w:rsidR="00B37E9D" w:rsidRPr="00AD496D" w:rsidRDefault="00AD496D" w:rsidP="00B37E9D">
      <w:pPr>
        <w:rPr>
          <w:szCs w:val="22"/>
        </w:rPr>
      </w:pPr>
      <w:r w:rsidRPr="00AD496D">
        <w:rPr>
          <w:szCs w:val="22"/>
        </w:rPr>
        <w:t>Mihaela</w:t>
      </w:r>
      <w:r w:rsidR="00B37E9D" w:rsidRPr="00AD496D">
        <w:rPr>
          <w:szCs w:val="22"/>
        </w:rPr>
        <w:t xml:space="preserve"> RADULESCU (Ms.), </w:t>
      </w:r>
      <w:r w:rsidRPr="00AD496D">
        <w:rPr>
          <w:szCs w:val="22"/>
        </w:rPr>
        <w:t xml:space="preserve">Examiner, Designs Division, </w:t>
      </w:r>
      <w:r>
        <w:rPr>
          <w:szCs w:val="22"/>
        </w:rPr>
        <w:t>Trademarks and Designs Directorate, State Office for Inventions and Trademarks (OSIM), Bucharest</w:t>
      </w:r>
    </w:p>
    <w:p w14:paraId="4343C6CD" w14:textId="77777777" w:rsidR="00B37E9D" w:rsidRPr="000E08A9" w:rsidRDefault="00B37E9D" w:rsidP="00B37E9D">
      <w:pPr>
        <w:rPr>
          <w:rStyle w:val="Hyperlink"/>
        </w:rPr>
      </w:pPr>
      <w:r w:rsidRPr="000E08A9">
        <w:rPr>
          <w:rStyle w:val="Hyperlink"/>
        </w:rPr>
        <w:t xml:space="preserve">mihaela.radulescu@osim.gov.ro </w:t>
      </w:r>
    </w:p>
    <w:p w14:paraId="19B2A58C" w14:textId="6725C86A" w:rsidR="0022164A" w:rsidRDefault="0022164A" w:rsidP="0019703E">
      <w:pPr>
        <w:pStyle w:val="Heading3"/>
        <w:rPr>
          <w:szCs w:val="22"/>
        </w:rPr>
      </w:pPr>
      <w:r w:rsidRPr="000E2DC6">
        <w:rPr>
          <w:szCs w:val="22"/>
        </w:rPr>
        <w:t>ROYAUME-UNI/UNITED KINGDOM</w:t>
      </w:r>
    </w:p>
    <w:p w14:paraId="0166106C" w14:textId="7D6BC39D" w:rsidR="00AD496D" w:rsidRDefault="00AD496D" w:rsidP="00AD496D">
      <w:pPr>
        <w:rPr>
          <w:szCs w:val="22"/>
        </w:rPr>
      </w:pPr>
      <w:r>
        <w:rPr>
          <w:szCs w:val="22"/>
        </w:rPr>
        <w:t>Jayne COCKS (Ms.), Head</w:t>
      </w:r>
      <w:r w:rsidR="00922616">
        <w:rPr>
          <w:szCs w:val="22"/>
        </w:rPr>
        <w:t>,</w:t>
      </w:r>
      <w:r>
        <w:rPr>
          <w:szCs w:val="22"/>
        </w:rPr>
        <w:t xml:space="preserve">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and Design </w:t>
      </w:r>
      <w:r w:rsidR="0096175C">
        <w:rPr>
          <w:szCs w:val="22"/>
        </w:rPr>
        <w:t>Classification</w:t>
      </w:r>
      <w:r w:rsidR="003922FA">
        <w:rPr>
          <w:szCs w:val="22"/>
        </w:rPr>
        <w:t xml:space="preserve"> Examiner</w:t>
      </w:r>
      <w:r w:rsidR="0096175C">
        <w:rPr>
          <w:szCs w:val="22"/>
        </w:rPr>
        <w:t xml:space="preserve">, </w:t>
      </w:r>
      <w:r w:rsidR="0096175C" w:rsidRPr="00C9764F">
        <w:rPr>
          <w:szCs w:val="22"/>
        </w:rPr>
        <w:t>PDTMD</w:t>
      </w:r>
      <w:r>
        <w:rPr>
          <w:szCs w:val="22"/>
        </w:rPr>
        <w:t xml:space="preserve">, </w:t>
      </w:r>
      <w:r w:rsidR="00C80752" w:rsidRPr="00CB0507">
        <w:rPr>
          <w:szCs w:val="22"/>
        </w:rPr>
        <w:t>UK Intellectual Property Office (UK IPO), Newport</w:t>
      </w:r>
    </w:p>
    <w:p w14:paraId="4390AC44" w14:textId="77777777" w:rsidR="00AD496D" w:rsidRPr="000E08A9" w:rsidRDefault="00AD496D" w:rsidP="00AD496D">
      <w:pPr>
        <w:rPr>
          <w:rStyle w:val="Hyperlink"/>
        </w:rPr>
      </w:pPr>
      <w:r w:rsidRPr="000E08A9">
        <w:rPr>
          <w:rStyle w:val="Hyperlink"/>
        </w:rPr>
        <w:t xml:space="preserve">jayne.cocks@ipo.gov.uk </w:t>
      </w:r>
    </w:p>
    <w:p w14:paraId="7F889B8A" w14:textId="2B061D42" w:rsidR="000D7305" w:rsidRPr="00670823" w:rsidRDefault="000D7305" w:rsidP="000D7305">
      <w:pPr>
        <w:tabs>
          <w:tab w:val="left" w:pos="3686"/>
        </w:tabs>
        <w:suppressAutoHyphens/>
        <w:outlineLvl w:val="0"/>
        <w:rPr>
          <w:szCs w:val="22"/>
        </w:rPr>
      </w:pPr>
    </w:p>
    <w:p w14:paraId="66A6D604" w14:textId="2193286A" w:rsidR="001E35DD" w:rsidRPr="00CB0507" w:rsidRDefault="001E35DD" w:rsidP="000D7305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Darrel </w:t>
      </w:r>
      <w:r w:rsidR="00EF12D4">
        <w:rPr>
          <w:szCs w:val="22"/>
        </w:rPr>
        <w:t xml:space="preserve">Mark </w:t>
      </w:r>
      <w:r w:rsidRPr="00CB0507">
        <w:rPr>
          <w:szCs w:val="22"/>
        </w:rPr>
        <w:t xml:space="preserve">HENDY (Mr.), </w:t>
      </w:r>
      <w:proofErr w:type="gramStart"/>
      <w:r w:rsidR="00CB0507" w:rsidRPr="00CB0507">
        <w:rPr>
          <w:szCs w:val="22"/>
        </w:rPr>
        <w:t>Trade Mark</w:t>
      </w:r>
      <w:proofErr w:type="gramEnd"/>
      <w:r w:rsidR="00CB0507" w:rsidRPr="00CB0507">
        <w:rPr>
          <w:szCs w:val="22"/>
        </w:rPr>
        <w:t xml:space="preserve"> and Design Classification Examiner</w:t>
      </w:r>
      <w:r w:rsidRPr="00CB0507">
        <w:rPr>
          <w:szCs w:val="22"/>
        </w:rPr>
        <w:t xml:space="preserve">, </w:t>
      </w:r>
      <w:proofErr w:type="gramStart"/>
      <w:r w:rsidRPr="00CB0507">
        <w:rPr>
          <w:szCs w:val="22"/>
        </w:rPr>
        <w:t>Trade Marks</w:t>
      </w:r>
      <w:proofErr w:type="gramEnd"/>
      <w:r w:rsidRPr="00CB0507">
        <w:rPr>
          <w:szCs w:val="22"/>
        </w:rPr>
        <w:t xml:space="preserve"> and Designs Policy, UK Intellectual Property Office (UK IPO), Newport</w:t>
      </w:r>
    </w:p>
    <w:p w14:paraId="296D47D9" w14:textId="196C2E68" w:rsidR="001E35DD" w:rsidRPr="00670823" w:rsidRDefault="00CB0507" w:rsidP="001E35D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32" w:history="1">
        <w:r w:rsidRPr="00670823">
          <w:rPr>
            <w:rStyle w:val="Hyperlink"/>
            <w:szCs w:val="22"/>
          </w:rPr>
          <w:t>darrel.hendy@ipo.gov.uk</w:t>
        </w:r>
      </w:hyperlink>
    </w:p>
    <w:p w14:paraId="1522F516" w14:textId="77777777" w:rsidR="00391DA5" w:rsidRDefault="00391DA5">
      <w:pPr>
        <w:rPr>
          <w:bCs/>
          <w:szCs w:val="22"/>
          <w:u w:val="single"/>
        </w:rPr>
      </w:pPr>
      <w:r>
        <w:rPr>
          <w:szCs w:val="22"/>
        </w:rPr>
        <w:br w:type="page"/>
      </w:r>
    </w:p>
    <w:p w14:paraId="0F68B6CA" w14:textId="3161EF38" w:rsidR="009619FC" w:rsidRPr="009C308F" w:rsidRDefault="009619FC" w:rsidP="0019703E">
      <w:pPr>
        <w:pStyle w:val="Heading3"/>
        <w:rPr>
          <w:szCs w:val="22"/>
        </w:rPr>
      </w:pPr>
      <w:r w:rsidRPr="009C308F">
        <w:rPr>
          <w:szCs w:val="22"/>
        </w:rPr>
        <w:lastRenderedPageBreak/>
        <w:t>SLOVAQUIE/SLOVAKIA</w:t>
      </w:r>
    </w:p>
    <w:p w14:paraId="0DCCB4F9" w14:textId="77777777" w:rsidR="009619FC" w:rsidRDefault="009619FC" w:rsidP="009619FC">
      <w:pPr>
        <w:rPr>
          <w:szCs w:val="22"/>
        </w:rPr>
      </w:pPr>
      <w:r>
        <w:rPr>
          <w:szCs w:val="22"/>
        </w:rPr>
        <w:t xml:space="preserve">František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 and Design Expert,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14:paraId="6C1FC7B1" w14:textId="77777777" w:rsidR="00EF12D4" w:rsidRPr="00DD584E" w:rsidRDefault="00EF12D4" w:rsidP="00EF12D4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frantisek.sramota@indprop.gov.sk </w:t>
      </w:r>
    </w:p>
    <w:p w14:paraId="72731D98" w14:textId="740EF287" w:rsidR="00523715" w:rsidRPr="00DD584E" w:rsidRDefault="00523715" w:rsidP="0019703E">
      <w:pPr>
        <w:pStyle w:val="Heading3"/>
        <w:rPr>
          <w:szCs w:val="22"/>
          <w:lang w:val="fr-FR"/>
        </w:rPr>
      </w:pPr>
      <w:r w:rsidRPr="00DD584E">
        <w:rPr>
          <w:szCs w:val="22"/>
          <w:lang w:val="fr-FR"/>
        </w:rPr>
        <w:t>SUÈDE/SWEDEN</w:t>
      </w:r>
    </w:p>
    <w:p w14:paraId="40578917" w14:textId="0A731F30" w:rsidR="00523715" w:rsidRPr="00061433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</w:t>
      </w:r>
      <w:r w:rsidR="00523715" w:rsidRPr="00061433">
        <w:rPr>
          <w:szCs w:val="22"/>
        </w:rPr>
        <w:t xml:space="preserve">(Mr.), </w:t>
      </w:r>
      <w:r w:rsidRPr="00061433">
        <w:rPr>
          <w:szCs w:val="22"/>
        </w:rPr>
        <w:t xml:space="preserve">Legal </w:t>
      </w:r>
      <w:r w:rsidR="00DD5763">
        <w:rPr>
          <w:szCs w:val="22"/>
        </w:rPr>
        <w:t>A</w:t>
      </w:r>
      <w:r w:rsidRPr="00061433">
        <w:rPr>
          <w:szCs w:val="22"/>
        </w:rPr>
        <w:t>dvisor</w:t>
      </w:r>
      <w:r w:rsidR="00523715" w:rsidRPr="00061433">
        <w:rPr>
          <w:szCs w:val="22"/>
        </w:rPr>
        <w:t xml:space="preserve">, </w:t>
      </w:r>
      <w:r w:rsidR="00EF12D4">
        <w:rPr>
          <w:szCs w:val="22"/>
        </w:rPr>
        <w:t>Trademark and Design Section</w:t>
      </w:r>
      <w:r w:rsidRPr="00061433">
        <w:rPr>
          <w:szCs w:val="22"/>
        </w:rPr>
        <w:t xml:space="preserve">, </w:t>
      </w:r>
      <w:r w:rsidR="00523715" w:rsidRPr="00061433">
        <w:rPr>
          <w:szCs w:val="22"/>
        </w:rPr>
        <w:t xml:space="preserve">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7933141D" w14:textId="509FF00A" w:rsidR="00523715" w:rsidRPr="00061433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3" w:history="1">
        <w:r w:rsidRPr="00061433">
          <w:rPr>
            <w:rStyle w:val="Hyperlink"/>
            <w:szCs w:val="22"/>
          </w:rPr>
          <w:t>martin.ingesson@prv.se</w:t>
        </w:r>
      </w:hyperlink>
    </w:p>
    <w:p w14:paraId="379797CB" w14:textId="5032F927" w:rsidR="00C65B11" w:rsidRPr="001F5ED2" w:rsidRDefault="00C65B11" w:rsidP="0052371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DA718F1" w14:textId="7F9FDD64" w:rsidR="00600F91" w:rsidRPr="00061433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Anna OSSÉEN (Ms.), Examiner, </w:t>
      </w:r>
      <w:r w:rsidR="008C54B9" w:rsidRPr="008C54B9">
        <w:rPr>
          <w:szCs w:val="22"/>
        </w:rPr>
        <w:t>Design and Trademark Department</w:t>
      </w:r>
      <w:r w:rsidRPr="00061433">
        <w:rPr>
          <w:szCs w:val="22"/>
        </w:rPr>
        <w:t xml:space="preserve">, Swedish Intellectual Property Office (PRV), </w:t>
      </w:r>
      <w:proofErr w:type="spellStart"/>
      <w:r w:rsidRPr="00061433">
        <w:rPr>
          <w:szCs w:val="22"/>
        </w:rPr>
        <w:t>Söderhamn</w:t>
      </w:r>
      <w:proofErr w:type="spellEnd"/>
    </w:p>
    <w:p w14:paraId="1E74B95C" w14:textId="03CA2790" w:rsidR="00600F91" w:rsidRPr="00061433" w:rsidRDefault="00600F91" w:rsidP="00600F9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4" w:history="1">
        <w:r w:rsidRPr="00061433">
          <w:rPr>
            <w:rStyle w:val="Hyperlink"/>
          </w:rPr>
          <w:t>anna.osseen@prv.se</w:t>
        </w:r>
      </w:hyperlink>
    </w:p>
    <w:p w14:paraId="2157A74D" w14:textId="0CD07F09" w:rsidR="00EF12D4" w:rsidRPr="00DD584E" w:rsidRDefault="00EF12D4" w:rsidP="0019703E">
      <w:pPr>
        <w:pStyle w:val="Heading3"/>
        <w:rPr>
          <w:szCs w:val="22"/>
        </w:rPr>
      </w:pPr>
      <w:r w:rsidRPr="00DD584E">
        <w:rPr>
          <w:szCs w:val="22"/>
        </w:rPr>
        <w:t>SUISSE/SWITZERLAND</w:t>
      </w:r>
    </w:p>
    <w:p w14:paraId="0BB23773" w14:textId="2E506C61" w:rsidR="00EF12D4" w:rsidRPr="00F908F5" w:rsidRDefault="00EF12D4" w:rsidP="00F908F5">
      <w:pPr>
        <w:rPr>
          <w:szCs w:val="22"/>
          <w:lang w:val="fr-FR"/>
        </w:rPr>
      </w:pPr>
      <w:r w:rsidRPr="00ED232E">
        <w:rPr>
          <w:szCs w:val="22"/>
          <w:lang w:val="fr-FR"/>
        </w:rPr>
        <w:t xml:space="preserve">Marianne BÉKÁSI-GERBER (Mme), </w:t>
      </w:r>
      <w:r>
        <w:rPr>
          <w:szCs w:val="22"/>
          <w:lang w:val="fr-FR"/>
        </w:rPr>
        <w:t>r</w:t>
      </w:r>
      <w:r w:rsidRPr="00ED232E">
        <w:rPr>
          <w:szCs w:val="22"/>
          <w:lang w:val="fr-FR"/>
        </w:rPr>
        <w:t xml:space="preserve">esponsable administrative, Division </w:t>
      </w:r>
      <w:r>
        <w:rPr>
          <w:szCs w:val="22"/>
          <w:lang w:val="fr-FR"/>
        </w:rPr>
        <w:t>m</w:t>
      </w:r>
      <w:r w:rsidRPr="00ED232E">
        <w:rPr>
          <w:szCs w:val="22"/>
          <w:lang w:val="fr-FR"/>
        </w:rPr>
        <w:t xml:space="preserve">arques </w:t>
      </w:r>
      <w:r>
        <w:rPr>
          <w:szCs w:val="22"/>
          <w:lang w:val="fr-FR"/>
        </w:rPr>
        <w:t>et</w:t>
      </w:r>
      <w:r w:rsidRPr="00ED232E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dessins</w:t>
      </w:r>
      <w:r w:rsidRPr="00ED232E">
        <w:rPr>
          <w:szCs w:val="22"/>
          <w:lang w:val="fr-FR"/>
        </w:rPr>
        <w:t xml:space="preserve">, </w:t>
      </w:r>
      <w:r w:rsidR="00F908F5" w:rsidRPr="00F908F5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4B2301E4" w14:textId="77777777" w:rsidR="00280D6F" w:rsidRPr="00ED232E" w:rsidRDefault="00280D6F" w:rsidP="00EF12D4">
      <w:pPr>
        <w:rPr>
          <w:szCs w:val="22"/>
          <w:lang w:val="fr-FR"/>
        </w:rPr>
      </w:pPr>
    </w:p>
    <w:p w14:paraId="315A4CE4" w14:textId="0AB35002" w:rsidR="00EF12D4" w:rsidRPr="00F908F5" w:rsidRDefault="00EF12D4" w:rsidP="00F908F5">
      <w:pPr>
        <w:rPr>
          <w:szCs w:val="22"/>
          <w:lang w:val="fr-FR"/>
        </w:rPr>
      </w:pPr>
      <w:r w:rsidRPr="00ED232E">
        <w:rPr>
          <w:szCs w:val="22"/>
          <w:lang w:val="fr-FR"/>
        </w:rPr>
        <w:t xml:space="preserve">Julie POUPINET (Mme), </w:t>
      </w:r>
      <w:r>
        <w:rPr>
          <w:szCs w:val="22"/>
          <w:lang w:val="fr-FR"/>
        </w:rPr>
        <w:t>j</w:t>
      </w:r>
      <w:r w:rsidRPr="00ED232E">
        <w:rPr>
          <w:szCs w:val="22"/>
          <w:lang w:val="fr-FR"/>
        </w:rPr>
        <w:t xml:space="preserve">uriste, Division </w:t>
      </w:r>
      <w:r>
        <w:rPr>
          <w:szCs w:val="22"/>
          <w:lang w:val="fr-FR"/>
        </w:rPr>
        <w:t>m</w:t>
      </w:r>
      <w:r w:rsidRPr="00ED232E">
        <w:rPr>
          <w:szCs w:val="22"/>
          <w:lang w:val="fr-FR"/>
        </w:rPr>
        <w:t xml:space="preserve">arques </w:t>
      </w:r>
      <w:r>
        <w:rPr>
          <w:szCs w:val="22"/>
          <w:lang w:val="fr-FR"/>
        </w:rPr>
        <w:t>et</w:t>
      </w:r>
      <w:r w:rsidRPr="00ED232E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dessins</w:t>
      </w:r>
      <w:r w:rsidRPr="00ED232E">
        <w:rPr>
          <w:szCs w:val="22"/>
          <w:lang w:val="fr-FR"/>
        </w:rPr>
        <w:t xml:space="preserve">, </w:t>
      </w:r>
      <w:r w:rsidR="00F908F5" w:rsidRPr="00F908F5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5C599A41" w14:textId="49226605" w:rsidR="007C26B5" w:rsidRDefault="00F876B0" w:rsidP="0019703E">
      <w:pPr>
        <w:pStyle w:val="Heading3"/>
        <w:rPr>
          <w:szCs w:val="22"/>
        </w:rPr>
      </w:pPr>
      <w:r w:rsidRPr="00F876B0">
        <w:rPr>
          <w:szCs w:val="22"/>
        </w:rPr>
        <w:t>TÜRKIYE</w:t>
      </w:r>
    </w:p>
    <w:p w14:paraId="747F9A02" w14:textId="5F64177D" w:rsidR="007C26B5" w:rsidRPr="00915C68" w:rsidRDefault="007C26B5" w:rsidP="00B47A00">
      <w:pPr>
        <w:rPr>
          <w:szCs w:val="22"/>
        </w:rPr>
      </w:pPr>
      <w:r w:rsidRPr="00537573">
        <w:rPr>
          <w:szCs w:val="22"/>
        </w:rPr>
        <w:t>Aslihan</w:t>
      </w:r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 xml:space="preserve">Assistant </w:t>
      </w:r>
      <w:r w:rsidR="002D03E7">
        <w:rPr>
          <w:szCs w:val="22"/>
        </w:rPr>
        <w:t>Intellectual Property</w:t>
      </w:r>
      <w:r w:rsidRPr="00537573">
        <w:rPr>
          <w:szCs w:val="22"/>
        </w:rPr>
        <w:t xml:space="preserve"> 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 xml:space="preserve">), </w:t>
      </w:r>
      <w:r w:rsidR="00B47A00" w:rsidRPr="00B47A00">
        <w:rPr>
          <w:szCs w:val="22"/>
        </w:rPr>
        <w:t>Ministry of Science and Technology, Ankara</w:t>
      </w:r>
    </w:p>
    <w:p w14:paraId="54D1A60D" w14:textId="77777777" w:rsidR="000D6996" w:rsidRPr="001157E4" w:rsidRDefault="000D6996" w:rsidP="000D6996">
      <w:pPr>
        <w:pStyle w:val="Heading3"/>
        <w:rPr>
          <w:szCs w:val="22"/>
        </w:rPr>
      </w:pPr>
      <w:r w:rsidRPr="001157E4">
        <w:rPr>
          <w:szCs w:val="22"/>
        </w:rPr>
        <w:t>UKRAINE</w:t>
      </w:r>
    </w:p>
    <w:p w14:paraId="09DC2415" w14:textId="77777777" w:rsidR="000D6996" w:rsidRDefault="000D6996" w:rsidP="000D6996">
      <w:pPr>
        <w:rPr>
          <w:szCs w:val="22"/>
        </w:rPr>
      </w:pPr>
      <w:r>
        <w:rPr>
          <w:szCs w:val="22"/>
        </w:rPr>
        <w:t>Viktoriia BAIDALA (Ms.), First Category Intellectual Property Professional, International Classifications Unit, Ukrainian National Office for Intellectual Property and Innovations (UANIPIO), Kyiv</w:t>
      </w:r>
    </w:p>
    <w:p w14:paraId="5D60E78F" w14:textId="77777777" w:rsidR="000D6996" w:rsidRPr="000D6996" w:rsidRDefault="000D6996" w:rsidP="000D6996">
      <w:pPr>
        <w:rPr>
          <w:rStyle w:val="Hyperlink"/>
        </w:rPr>
      </w:pPr>
      <w:r w:rsidRPr="000D6996">
        <w:rPr>
          <w:rStyle w:val="Hyperlink"/>
        </w:rPr>
        <w:t xml:space="preserve">viktoriia.baidala@nipo.gov.ua </w:t>
      </w:r>
    </w:p>
    <w:p w14:paraId="69A0400C" w14:textId="77777777" w:rsidR="000D6996" w:rsidRDefault="000D6996" w:rsidP="000D6996">
      <w:pPr>
        <w:rPr>
          <w:szCs w:val="22"/>
        </w:rPr>
      </w:pPr>
    </w:p>
    <w:p w14:paraId="43C60A2A" w14:textId="77777777" w:rsidR="000D6996" w:rsidRDefault="000D6996" w:rsidP="000D6996">
      <w:pPr>
        <w:rPr>
          <w:szCs w:val="22"/>
        </w:rPr>
      </w:pPr>
      <w:r>
        <w:rPr>
          <w:szCs w:val="22"/>
        </w:rPr>
        <w:t>Viktoriia GRYSHCHENKO (Ms.), Head, Department of Information and Documentary Support, Ukrainian National Office for Intellectual Property and Innovations (UANIPIO), Kyiv</w:t>
      </w:r>
    </w:p>
    <w:p w14:paraId="1F80C620" w14:textId="77777777" w:rsidR="000D6996" w:rsidRPr="000D6996" w:rsidRDefault="000D6996" w:rsidP="000D6996">
      <w:pPr>
        <w:rPr>
          <w:rStyle w:val="Hyperlink"/>
        </w:rPr>
      </w:pPr>
      <w:r w:rsidRPr="000D6996">
        <w:rPr>
          <w:rStyle w:val="Hyperlink"/>
        </w:rPr>
        <w:t xml:space="preserve">viktoriia.gryshchenko@nipo.gov.ua </w:t>
      </w:r>
    </w:p>
    <w:p w14:paraId="2A3D7D70" w14:textId="77777777" w:rsidR="000D6996" w:rsidRDefault="000D6996" w:rsidP="000D6996">
      <w:pPr>
        <w:rPr>
          <w:szCs w:val="22"/>
        </w:rPr>
      </w:pPr>
    </w:p>
    <w:p w14:paraId="1401F3ED" w14:textId="77777777" w:rsidR="000D6996" w:rsidRDefault="000D6996" w:rsidP="000D6996">
      <w:pPr>
        <w:rPr>
          <w:szCs w:val="22"/>
        </w:rPr>
      </w:pPr>
      <w:r>
        <w:rPr>
          <w:szCs w:val="22"/>
        </w:rPr>
        <w:t>Hlib KUZMENKO (Mr.), First Category Intellectual Property Professional, Department of International Cooperation, Ukrainian National Office for Intellectual Property and Innovations (UANIPIO), Kyiv</w:t>
      </w:r>
    </w:p>
    <w:p w14:paraId="29F79474" w14:textId="77777777" w:rsidR="000D6996" w:rsidRPr="000D6996" w:rsidRDefault="000D6996" w:rsidP="000D6996">
      <w:pPr>
        <w:rPr>
          <w:rStyle w:val="Hyperlink"/>
        </w:rPr>
      </w:pPr>
      <w:r w:rsidRPr="000D6996">
        <w:rPr>
          <w:rStyle w:val="Hyperlink"/>
        </w:rPr>
        <w:t xml:space="preserve">hlib.kuzmenko@nipo.gov.ua </w:t>
      </w:r>
    </w:p>
    <w:p w14:paraId="1A06F950" w14:textId="77777777" w:rsidR="000D6996" w:rsidRDefault="000D6996" w:rsidP="000D6996">
      <w:pPr>
        <w:rPr>
          <w:szCs w:val="22"/>
        </w:rPr>
      </w:pPr>
    </w:p>
    <w:p w14:paraId="18973D5E" w14:textId="77777777" w:rsidR="000D6996" w:rsidRDefault="000D6996" w:rsidP="000D6996">
      <w:pPr>
        <w:rPr>
          <w:szCs w:val="22"/>
        </w:rPr>
      </w:pPr>
      <w:r>
        <w:rPr>
          <w:szCs w:val="22"/>
        </w:rPr>
        <w:t>Anzhelika RYMARCHUK (Ms.), First Category Expert, Industrial Design Application Examination Unit, Ukrainian National Office for Intellectual Property and Innovations (UANIPIO), Kyiv</w:t>
      </w:r>
    </w:p>
    <w:p w14:paraId="7D1A07AD" w14:textId="77777777" w:rsidR="000D6996" w:rsidRPr="001B3CA7" w:rsidRDefault="000D6996" w:rsidP="000D6996">
      <w:pPr>
        <w:rPr>
          <w:rStyle w:val="Hyperlink"/>
          <w:lang w:val="fr-FR"/>
        </w:rPr>
      </w:pPr>
      <w:r w:rsidRPr="001B3CA7">
        <w:rPr>
          <w:rStyle w:val="Hyperlink"/>
          <w:lang w:val="fr-FR"/>
        </w:rPr>
        <w:t xml:space="preserve">anzhelika.rymarchuk@nipo.gov.ua </w:t>
      </w:r>
    </w:p>
    <w:p w14:paraId="732A86D7" w14:textId="77777777" w:rsidR="0022164A" w:rsidRPr="005D3C54" w:rsidRDefault="0022164A" w:rsidP="00B907F1">
      <w:pPr>
        <w:pStyle w:val="Heading2"/>
        <w:rPr>
          <w:lang w:val="fr-CH"/>
        </w:rPr>
      </w:pPr>
      <w:r w:rsidRPr="005D3C54">
        <w:rPr>
          <w:lang w:val="fr-CH"/>
        </w:rPr>
        <w:t>II.</w:t>
      </w:r>
      <w:r w:rsidRPr="005D3C54">
        <w:rPr>
          <w:lang w:val="fr-CH"/>
        </w:rPr>
        <w:tab/>
        <w:t>ÉTATS OBSERVATEURS/OBSERVER STATES</w:t>
      </w:r>
    </w:p>
    <w:p w14:paraId="46CE41EE" w14:textId="71AEE93F" w:rsidR="0088371E" w:rsidRPr="00B907F1" w:rsidRDefault="0088371E" w:rsidP="0019703E">
      <w:pPr>
        <w:pStyle w:val="Heading3"/>
        <w:rPr>
          <w:szCs w:val="22"/>
          <w:lang w:val="fr-FR"/>
        </w:rPr>
      </w:pPr>
      <w:r w:rsidRPr="00B907F1">
        <w:rPr>
          <w:szCs w:val="22"/>
          <w:lang w:val="fr-FR"/>
        </w:rPr>
        <w:t>ALGÉRIE/ALGERIA</w:t>
      </w:r>
    </w:p>
    <w:p w14:paraId="543399C5" w14:textId="22900B67" w:rsidR="0088371E" w:rsidRPr="007535B4" w:rsidRDefault="0088371E" w:rsidP="0088371E">
      <w:pPr>
        <w:rPr>
          <w:szCs w:val="22"/>
          <w:lang w:val="fr-CH"/>
        </w:rPr>
      </w:pPr>
      <w:r w:rsidRPr="0044132C">
        <w:rPr>
          <w:szCs w:val="22"/>
          <w:lang w:val="fr-CH"/>
        </w:rPr>
        <w:t>Mustapha</w:t>
      </w:r>
      <w:r>
        <w:rPr>
          <w:szCs w:val="22"/>
          <w:lang w:val="fr-CH"/>
        </w:rPr>
        <w:t xml:space="preserve"> </w:t>
      </w:r>
      <w:r w:rsidRPr="0044132C">
        <w:rPr>
          <w:szCs w:val="22"/>
          <w:lang w:val="fr-CH"/>
        </w:rPr>
        <w:t xml:space="preserve">CHAKAR </w:t>
      </w:r>
      <w:r w:rsidRPr="007535B4">
        <w:rPr>
          <w:szCs w:val="22"/>
          <w:lang w:val="fr-CH"/>
        </w:rPr>
        <w:t xml:space="preserve">(M.), </w:t>
      </w:r>
      <w:r w:rsidRPr="0044132C">
        <w:rPr>
          <w:szCs w:val="22"/>
          <w:lang w:val="fr-CH"/>
        </w:rPr>
        <w:t>assistant technique</w:t>
      </w:r>
      <w:r>
        <w:rPr>
          <w:szCs w:val="22"/>
          <w:lang w:val="fr-CH"/>
        </w:rPr>
        <w:t>,</w:t>
      </w:r>
      <w:r w:rsidRPr="007535B4">
        <w:rPr>
          <w:szCs w:val="22"/>
          <w:lang w:val="fr-CH"/>
        </w:rPr>
        <w:t xml:space="preserve"> </w:t>
      </w:r>
      <w:r w:rsidRPr="0088371E">
        <w:rPr>
          <w:szCs w:val="22"/>
          <w:lang w:val="fr-CH"/>
        </w:rPr>
        <w:t xml:space="preserve">Direction </w:t>
      </w:r>
      <w:r>
        <w:rPr>
          <w:szCs w:val="22"/>
          <w:lang w:val="fr-CH"/>
        </w:rPr>
        <w:t>d</w:t>
      </w:r>
      <w:r w:rsidRPr="0088371E">
        <w:rPr>
          <w:szCs w:val="22"/>
          <w:lang w:val="fr-CH"/>
        </w:rPr>
        <w:t xml:space="preserve">es </w:t>
      </w:r>
      <w:r>
        <w:rPr>
          <w:szCs w:val="22"/>
          <w:lang w:val="fr-CH"/>
        </w:rPr>
        <w:t>m</w:t>
      </w:r>
      <w:r w:rsidRPr="0088371E">
        <w:rPr>
          <w:szCs w:val="22"/>
          <w:lang w:val="fr-CH"/>
        </w:rPr>
        <w:t xml:space="preserve">arques et dessins et modèles industriels, Institut national algérien de la propriété industrielle, </w:t>
      </w:r>
      <w:proofErr w:type="gramStart"/>
      <w:r w:rsidR="00DB5989" w:rsidRPr="00DB5989">
        <w:rPr>
          <w:szCs w:val="22"/>
          <w:lang w:val="fr-CH"/>
        </w:rPr>
        <w:t>Ministère de l'</w:t>
      </w:r>
      <w:r w:rsidR="00EE5A32">
        <w:rPr>
          <w:szCs w:val="22"/>
          <w:lang w:val="fr-CH"/>
        </w:rPr>
        <w:t>i</w:t>
      </w:r>
      <w:r w:rsidR="00DB5989" w:rsidRPr="00DB5989">
        <w:rPr>
          <w:szCs w:val="22"/>
          <w:lang w:val="fr-CH"/>
        </w:rPr>
        <w:t>ndustrie</w:t>
      </w:r>
      <w:proofErr w:type="gramEnd"/>
      <w:r w:rsidR="00DB5989" w:rsidRPr="00DB5989">
        <w:rPr>
          <w:szCs w:val="22"/>
          <w:lang w:val="fr-CH"/>
        </w:rPr>
        <w:t xml:space="preserve"> (INAPI)</w:t>
      </w:r>
      <w:r w:rsidR="00DB5989">
        <w:rPr>
          <w:szCs w:val="22"/>
          <w:lang w:val="fr-CH"/>
        </w:rPr>
        <w:t>,</w:t>
      </w:r>
      <w:r w:rsidR="00DB5989" w:rsidRPr="00DB5989">
        <w:rPr>
          <w:szCs w:val="22"/>
          <w:lang w:val="fr-CH"/>
        </w:rPr>
        <w:t xml:space="preserve"> </w:t>
      </w:r>
      <w:r w:rsidRPr="007535B4">
        <w:rPr>
          <w:szCs w:val="22"/>
          <w:lang w:val="fr-CH"/>
        </w:rPr>
        <w:t>Alger</w:t>
      </w:r>
    </w:p>
    <w:p w14:paraId="5A9F0C15" w14:textId="5D92CDBA" w:rsidR="0088371E" w:rsidRPr="002F042A" w:rsidRDefault="0088371E" w:rsidP="0088371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hyperlink r:id="rId35" w:history="1">
        <w:r w:rsidRPr="002F042A">
          <w:rPr>
            <w:rStyle w:val="Hyperlink"/>
            <w:szCs w:val="22"/>
            <w:lang w:val="es-ES"/>
          </w:rPr>
          <w:t>etudiant1980@gmail.com</w:t>
        </w:r>
      </w:hyperlink>
    </w:p>
    <w:p w14:paraId="11F18B12" w14:textId="77777777" w:rsidR="00817DDE" w:rsidRPr="002F042A" w:rsidRDefault="00817DDE" w:rsidP="0019703E">
      <w:pPr>
        <w:pStyle w:val="Heading3"/>
        <w:rPr>
          <w:szCs w:val="22"/>
          <w:lang w:val="es-ES"/>
        </w:rPr>
      </w:pPr>
      <w:r w:rsidRPr="002F042A">
        <w:rPr>
          <w:szCs w:val="22"/>
          <w:lang w:val="es-ES"/>
        </w:rPr>
        <w:lastRenderedPageBreak/>
        <w:t xml:space="preserve">BOLIVIE (ÉTAT PLURINATIONAL </w:t>
      </w:r>
      <w:proofErr w:type="gramStart"/>
      <w:r w:rsidRPr="002F042A">
        <w:rPr>
          <w:szCs w:val="22"/>
          <w:lang w:val="es-ES"/>
        </w:rPr>
        <w:t>DE)/</w:t>
      </w:r>
      <w:proofErr w:type="gramEnd"/>
      <w:r w:rsidRPr="002F042A">
        <w:rPr>
          <w:szCs w:val="22"/>
          <w:lang w:val="es-ES"/>
        </w:rPr>
        <w:t>BOLIVIA (PLURINATIONAL STATE OF)</w:t>
      </w:r>
    </w:p>
    <w:p w14:paraId="0531965B" w14:textId="74A50EA4" w:rsidR="00817DDE" w:rsidRPr="00817DDE" w:rsidRDefault="00817DDE" w:rsidP="00800387">
      <w:pPr>
        <w:rPr>
          <w:szCs w:val="22"/>
          <w:lang w:val="es-ES"/>
        </w:rPr>
      </w:pPr>
      <w:r w:rsidRPr="00817DDE">
        <w:rPr>
          <w:szCs w:val="22"/>
          <w:lang w:val="es-ES"/>
        </w:rPr>
        <w:t xml:space="preserve">Maira Mariela MACDONAL </w:t>
      </w:r>
      <w:r>
        <w:rPr>
          <w:szCs w:val="22"/>
          <w:lang w:val="es-ES"/>
        </w:rPr>
        <w:t>Á</w:t>
      </w:r>
      <w:r w:rsidRPr="00817DDE">
        <w:rPr>
          <w:szCs w:val="22"/>
          <w:lang w:val="es-ES"/>
        </w:rPr>
        <w:t>LVAREZ (Sra.), Embajadora, Representante Permanente, Misión Permanente, Ginebra</w:t>
      </w:r>
    </w:p>
    <w:p w14:paraId="2E347413" w14:textId="77777777" w:rsidR="00817DDE" w:rsidRPr="002F042A" w:rsidRDefault="00817DDE" w:rsidP="0019703E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BURUNDI</w:t>
      </w:r>
    </w:p>
    <w:p w14:paraId="30C7BB6F" w14:textId="0A67E222" w:rsidR="00817DDE" w:rsidRPr="00ED232E" w:rsidRDefault="00817DDE" w:rsidP="00723D11">
      <w:pPr>
        <w:rPr>
          <w:szCs w:val="22"/>
          <w:lang w:val="fr-FR"/>
        </w:rPr>
      </w:pPr>
      <w:r w:rsidRPr="00E664D5">
        <w:rPr>
          <w:szCs w:val="22"/>
          <w:lang w:val="fr-FR"/>
        </w:rPr>
        <w:t>Jean</w:t>
      </w:r>
      <w:r w:rsidR="00822AB8">
        <w:rPr>
          <w:szCs w:val="22"/>
          <w:lang w:val="fr-FR"/>
        </w:rPr>
        <w:t xml:space="preserve"> </w:t>
      </w:r>
      <w:r w:rsidRPr="00E664D5">
        <w:rPr>
          <w:szCs w:val="22"/>
          <w:lang w:val="fr-FR"/>
        </w:rPr>
        <w:t>Bosco NDINDURUVUGO (Mr.), premier conseiller, Mission permanente</w:t>
      </w:r>
      <w:r w:rsidR="00B47001" w:rsidRPr="00E664D5">
        <w:rPr>
          <w:szCs w:val="22"/>
          <w:lang w:val="fr-FR"/>
        </w:rPr>
        <w:t>,</w:t>
      </w:r>
      <w:r w:rsidRPr="00E664D5">
        <w:rPr>
          <w:szCs w:val="22"/>
          <w:lang w:val="fr-FR"/>
        </w:rPr>
        <w:t xml:space="preserve"> </w:t>
      </w:r>
      <w:r w:rsidR="00E664D5" w:rsidRPr="00E664D5">
        <w:rPr>
          <w:szCs w:val="22"/>
          <w:lang w:val="fr-FR"/>
        </w:rPr>
        <w:t>Genève</w:t>
      </w:r>
    </w:p>
    <w:p w14:paraId="1C741C41" w14:textId="77777777" w:rsidR="00817DDE" w:rsidRPr="00DD584E" w:rsidRDefault="00817DDE" w:rsidP="00817DDE">
      <w:pPr>
        <w:rPr>
          <w:rStyle w:val="Hyperlink"/>
          <w:lang w:val="es-ES"/>
        </w:rPr>
      </w:pPr>
      <w:r w:rsidRPr="00DD584E">
        <w:rPr>
          <w:rStyle w:val="Hyperlink"/>
          <w:lang w:val="es-ES"/>
        </w:rPr>
        <w:t xml:space="preserve">mission.burundi217@gmail.com </w:t>
      </w:r>
    </w:p>
    <w:p w14:paraId="0C94D4C2" w14:textId="77777777" w:rsidR="008E4036" w:rsidRPr="00DD584E" w:rsidRDefault="008E4036" w:rsidP="0019703E">
      <w:pPr>
        <w:pStyle w:val="Heading3"/>
        <w:rPr>
          <w:szCs w:val="22"/>
          <w:lang w:val="es-ES"/>
        </w:rPr>
      </w:pPr>
      <w:r w:rsidRPr="00DD584E">
        <w:rPr>
          <w:szCs w:val="22"/>
          <w:lang w:val="es-ES"/>
        </w:rPr>
        <w:t>COMORES/COMOROS</w:t>
      </w:r>
    </w:p>
    <w:p w14:paraId="1C44CCEF" w14:textId="23F9A320" w:rsidR="008E4036" w:rsidRPr="00ED232E" w:rsidRDefault="008E4036" w:rsidP="00AF0C2B">
      <w:pPr>
        <w:rPr>
          <w:szCs w:val="22"/>
          <w:lang w:val="fr-FR"/>
        </w:rPr>
      </w:pPr>
      <w:proofErr w:type="spellStart"/>
      <w:r w:rsidRPr="00ED232E">
        <w:rPr>
          <w:szCs w:val="22"/>
          <w:lang w:val="fr-FR"/>
        </w:rPr>
        <w:t>Djanfar</w:t>
      </w:r>
      <w:proofErr w:type="spellEnd"/>
      <w:r w:rsidRPr="00ED232E">
        <w:rPr>
          <w:szCs w:val="22"/>
          <w:lang w:val="fr-FR"/>
        </w:rPr>
        <w:t xml:space="preserve"> ALEXIS (M.), </w:t>
      </w:r>
      <w:r w:rsidR="00B47001">
        <w:rPr>
          <w:szCs w:val="22"/>
          <w:lang w:val="fr-FR"/>
        </w:rPr>
        <w:t>r</w:t>
      </w:r>
      <w:r w:rsidRPr="00ED232E">
        <w:rPr>
          <w:szCs w:val="22"/>
          <w:lang w:val="fr-FR"/>
        </w:rPr>
        <w:t>esponsable</w:t>
      </w:r>
      <w:r w:rsidR="00951D72">
        <w:rPr>
          <w:szCs w:val="22"/>
          <w:lang w:val="fr-FR"/>
        </w:rPr>
        <w:t>,</w:t>
      </w:r>
      <w:r w:rsidR="00577CDA">
        <w:rPr>
          <w:szCs w:val="22"/>
          <w:lang w:val="fr-FR"/>
        </w:rPr>
        <w:t xml:space="preserve"> </w:t>
      </w:r>
      <w:r w:rsidRPr="00ED232E">
        <w:rPr>
          <w:szCs w:val="22"/>
          <w:lang w:val="fr-FR"/>
        </w:rPr>
        <w:t xml:space="preserve">Direction de la </w:t>
      </w:r>
      <w:r>
        <w:rPr>
          <w:szCs w:val="22"/>
          <w:lang w:val="fr-FR"/>
        </w:rPr>
        <w:t>p</w:t>
      </w:r>
      <w:r w:rsidRPr="00ED232E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Pr="00ED232E">
        <w:rPr>
          <w:szCs w:val="22"/>
          <w:lang w:val="fr-FR"/>
        </w:rPr>
        <w:t xml:space="preserve">ndustrielle, </w:t>
      </w:r>
      <w:proofErr w:type="gramStart"/>
      <w:r w:rsidR="00AF0C2B" w:rsidRPr="00AF0C2B">
        <w:rPr>
          <w:szCs w:val="22"/>
          <w:lang w:val="fr-FR"/>
        </w:rPr>
        <w:t>Ministère de l’économie</w:t>
      </w:r>
      <w:proofErr w:type="gramEnd"/>
      <w:r w:rsidR="00AF0C2B" w:rsidRPr="00AF0C2B">
        <w:rPr>
          <w:szCs w:val="22"/>
          <w:lang w:val="fr-FR"/>
        </w:rPr>
        <w:t>, du plan,</w:t>
      </w:r>
      <w:r w:rsidR="00AF0C2B">
        <w:rPr>
          <w:szCs w:val="22"/>
          <w:lang w:val="fr-FR"/>
        </w:rPr>
        <w:t xml:space="preserve"> </w:t>
      </w:r>
      <w:r w:rsidR="00AF0C2B" w:rsidRPr="00AF0C2B">
        <w:rPr>
          <w:szCs w:val="22"/>
          <w:lang w:val="fr-FR"/>
        </w:rPr>
        <w:t>de l’énergie, de l’industrie, de l’artisanat, du tourisme,</w:t>
      </w:r>
      <w:r w:rsidR="00AF0C2B">
        <w:rPr>
          <w:szCs w:val="22"/>
          <w:lang w:val="fr-FR"/>
        </w:rPr>
        <w:t xml:space="preserve"> </w:t>
      </w:r>
      <w:r w:rsidR="00AF0C2B" w:rsidRPr="00AF0C2B">
        <w:rPr>
          <w:szCs w:val="22"/>
          <w:lang w:val="fr-FR"/>
        </w:rPr>
        <w:t>des investissements, du secteur privé et des affaires foncières (OCPI)</w:t>
      </w:r>
      <w:r w:rsidRPr="00ED232E">
        <w:rPr>
          <w:szCs w:val="22"/>
          <w:lang w:val="fr-FR"/>
        </w:rPr>
        <w:t>, Moroni</w:t>
      </w:r>
    </w:p>
    <w:p w14:paraId="1676A326" w14:textId="77777777" w:rsidR="008E4036" w:rsidRPr="00DD584E" w:rsidRDefault="008E4036" w:rsidP="008E4036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djanfardo@yahoo.fr </w:t>
      </w:r>
    </w:p>
    <w:p w14:paraId="606CFB6C" w14:textId="78DB2DFA" w:rsidR="008E4036" w:rsidRPr="002F042A" w:rsidRDefault="008E4036" w:rsidP="0019703E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CÔTE D'IVOIRE</w:t>
      </w:r>
    </w:p>
    <w:p w14:paraId="37641973" w14:textId="5E83DF85" w:rsidR="008E4036" w:rsidRPr="005C43DA" w:rsidRDefault="008E4036" w:rsidP="005C43DA">
      <w:pPr>
        <w:rPr>
          <w:szCs w:val="22"/>
          <w:lang w:val="fr-FR"/>
        </w:rPr>
      </w:pPr>
      <w:r w:rsidRPr="00ED232E">
        <w:rPr>
          <w:szCs w:val="22"/>
          <w:lang w:val="fr-FR"/>
        </w:rPr>
        <w:t xml:space="preserve">Betty </w:t>
      </w:r>
      <w:proofErr w:type="spellStart"/>
      <w:r w:rsidRPr="00ED232E">
        <w:rPr>
          <w:szCs w:val="22"/>
          <w:lang w:val="fr-FR"/>
        </w:rPr>
        <w:t>Malouka</w:t>
      </w:r>
      <w:proofErr w:type="spellEnd"/>
      <w:r w:rsidRPr="00ED232E">
        <w:rPr>
          <w:szCs w:val="22"/>
          <w:lang w:val="fr-FR"/>
        </w:rPr>
        <w:t xml:space="preserve"> FADIKA (Mme), </w:t>
      </w:r>
      <w:r w:rsidR="005C43DA" w:rsidRPr="005C43DA">
        <w:rPr>
          <w:szCs w:val="22"/>
          <w:lang w:val="fr-FR"/>
        </w:rPr>
        <w:t>première secrétaire, Mission permanente, Genève</w:t>
      </w:r>
    </w:p>
    <w:p w14:paraId="16312407" w14:textId="77777777" w:rsidR="008E4036" w:rsidRPr="000E08A9" w:rsidRDefault="008E4036" w:rsidP="008E4036">
      <w:pPr>
        <w:rPr>
          <w:rStyle w:val="Hyperlink"/>
        </w:rPr>
      </w:pPr>
      <w:r w:rsidRPr="000E08A9">
        <w:rPr>
          <w:rStyle w:val="Hyperlink"/>
        </w:rPr>
        <w:t xml:space="preserve">bettymalouka29@gmail.com </w:t>
      </w:r>
    </w:p>
    <w:p w14:paraId="480986DE" w14:textId="3A53DCCA" w:rsidR="006A0BFE" w:rsidRPr="002B71A8" w:rsidRDefault="006A0BFE" w:rsidP="0019703E">
      <w:pPr>
        <w:pStyle w:val="Heading3"/>
        <w:rPr>
          <w:szCs w:val="22"/>
        </w:rPr>
      </w:pPr>
      <w:r w:rsidRPr="002B71A8">
        <w:rPr>
          <w:szCs w:val="22"/>
        </w:rPr>
        <w:t>ÉTATS-UNIS D’AMÉRIQUE/UNITED STATES OF AMERICA</w:t>
      </w:r>
    </w:p>
    <w:p w14:paraId="6612B9B1" w14:textId="4EB9626B" w:rsidR="00402D1D" w:rsidRDefault="00402D1D" w:rsidP="00402D1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="00C93DE8" w:rsidRPr="003B5A86">
        <w:t xml:space="preserve"> (Mr.)</w:t>
      </w:r>
      <w:r w:rsidRPr="003B5A86">
        <w:rPr>
          <w:szCs w:val="22"/>
        </w:rPr>
        <w:t xml:space="preserve">, </w:t>
      </w:r>
      <w:r w:rsidR="000338A9">
        <w:rPr>
          <w:szCs w:val="22"/>
        </w:rPr>
        <w:t>Director, Technology Center 2900, Designs,</w:t>
      </w:r>
      <w:r w:rsidR="00965643" w:rsidRPr="003B5A86">
        <w:rPr>
          <w:szCs w:val="22"/>
        </w:rPr>
        <w:t xml:space="preserve"> </w:t>
      </w:r>
      <w:r w:rsidRPr="003B5A86">
        <w:rPr>
          <w:szCs w:val="22"/>
        </w:rPr>
        <w:t>United States Patent and Trademark Office (USPTO), Department of Commerce, Alexandria</w:t>
      </w:r>
    </w:p>
    <w:p w14:paraId="5EA8C494" w14:textId="77777777" w:rsidR="00280D6F" w:rsidRDefault="003B5A86" w:rsidP="00280D6F">
      <w:pPr>
        <w:tabs>
          <w:tab w:val="left" w:pos="3686"/>
        </w:tabs>
        <w:suppressAutoHyphens/>
        <w:spacing w:line="260" w:lineRule="exact"/>
        <w:outlineLvl w:val="0"/>
      </w:pPr>
      <w:hyperlink r:id="rId36" w:history="1">
        <w:r w:rsidRPr="00670823">
          <w:rPr>
            <w:rStyle w:val="Hyperlink"/>
            <w:szCs w:val="22"/>
          </w:rPr>
          <w:t>brandon.rosati@uspto.gov</w:t>
        </w:r>
      </w:hyperlink>
    </w:p>
    <w:p w14:paraId="4A138F00" w14:textId="520619B0" w:rsidR="000338A9" w:rsidRPr="009C308F" w:rsidRDefault="000338A9" w:rsidP="00280D6F">
      <w:pPr>
        <w:pStyle w:val="Heading3"/>
        <w:rPr>
          <w:szCs w:val="22"/>
        </w:rPr>
      </w:pPr>
      <w:r w:rsidRPr="009C308F">
        <w:rPr>
          <w:szCs w:val="22"/>
        </w:rPr>
        <w:t>GÉORGIE/GEORGIA</w:t>
      </w:r>
    </w:p>
    <w:p w14:paraId="20C5B3BF" w14:textId="34E120E4" w:rsidR="000338A9" w:rsidRDefault="000338A9" w:rsidP="00F902A3">
      <w:pPr>
        <w:rPr>
          <w:szCs w:val="22"/>
        </w:rPr>
      </w:pPr>
      <w:r>
        <w:rPr>
          <w:szCs w:val="22"/>
        </w:rPr>
        <w:t>Darejani MTCHEDLIDZE (Ms.), Head</w:t>
      </w:r>
      <w:r w:rsidR="007B1A5E">
        <w:rPr>
          <w:szCs w:val="22"/>
        </w:rPr>
        <w:t>,</w:t>
      </w:r>
      <w:r w:rsidR="00B0696C">
        <w:rPr>
          <w:szCs w:val="22"/>
        </w:rPr>
        <w:t xml:space="preserve"> </w:t>
      </w:r>
      <w:r>
        <w:rPr>
          <w:szCs w:val="22"/>
        </w:rPr>
        <w:t xml:space="preserve">Trademarks, Geographical Indications and Design Department, </w:t>
      </w:r>
      <w:r w:rsidR="007B1A5E" w:rsidRPr="007B1A5E">
        <w:rPr>
          <w:szCs w:val="22"/>
        </w:rPr>
        <w:t>National Intellectual Property Center (SAKPATENTI)</w:t>
      </w:r>
      <w:r w:rsidR="007B1A5E">
        <w:rPr>
          <w:szCs w:val="22"/>
        </w:rPr>
        <w:t>,</w:t>
      </w:r>
      <w:r w:rsidR="007B1A5E" w:rsidRPr="007B1A5E">
        <w:rPr>
          <w:szCs w:val="22"/>
        </w:rPr>
        <w:t xml:space="preserve"> </w:t>
      </w:r>
      <w:r w:rsidR="00F902A3" w:rsidRPr="00F902A3">
        <w:rPr>
          <w:szCs w:val="22"/>
        </w:rPr>
        <w:t>Mtskheta</w:t>
      </w:r>
    </w:p>
    <w:p w14:paraId="5B8D70A4" w14:textId="77777777" w:rsidR="000338A9" w:rsidRPr="00CD0104" w:rsidRDefault="000338A9" w:rsidP="000338A9">
      <w:pPr>
        <w:rPr>
          <w:rStyle w:val="Hyperlink"/>
          <w:lang w:val="es-ES"/>
        </w:rPr>
      </w:pPr>
      <w:r w:rsidRPr="00CD0104">
        <w:rPr>
          <w:rStyle w:val="Hyperlink"/>
          <w:lang w:val="es-ES"/>
        </w:rPr>
        <w:t xml:space="preserve">dmchedlidze@sakpatenti.org.ge </w:t>
      </w:r>
    </w:p>
    <w:p w14:paraId="7D5CA8BB" w14:textId="5AAF74E3" w:rsidR="00045258" w:rsidRPr="00280D6F" w:rsidRDefault="002A6048" w:rsidP="0019703E">
      <w:pPr>
        <w:pStyle w:val="Heading3"/>
        <w:rPr>
          <w:szCs w:val="22"/>
          <w:lang w:val="es-ES"/>
        </w:rPr>
      </w:pPr>
      <w:r w:rsidRPr="00280D6F">
        <w:rPr>
          <w:szCs w:val="22"/>
          <w:lang w:val="es-ES"/>
        </w:rPr>
        <w:t>GUATEMALA</w:t>
      </w:r>
    </w:p>
    <w:p w14:paraId="53342694" w14:textId="77777777" w:rsidR="004573E2" w:rsidRDefault="00235509" w:rsidP="00235509">
      <w:pPr>
        <w:rPr>
          <w:bCs/>
          <w:szCs w:val="22"/>
          <w:lang w:val="es-ES"/>
        </w:rPr>
      </w:pPr>
      <w:r w:rsidRPr="00235509">
        <w:rPr>
          <w:bCs/>
          <w:szCs w:val="22"/>
          <w:lang w:val="es-ES"/>
        </w:rPr>
        <w:t xml:space="preserve">Flor de María GARCÍA DÍAZ (Sra.), </w:t>
      </w:r>
      <w:proofErr w:type="gramStart"/>
      <w:r w:rsidRPr="00235509">
        <w:rPr>
          <w:bCs/>
          <w:szCs w:val="22"/>
          <w:lang w:val="es-ES"/>
        </w:rPr>
        <w:t>Consejera</w:t>
      </w:r>
      <w:proofErr w:type="gramEnd"/>
      <w:r w:rsidRPr="00235509">
        <w:rPr>
          <w:bCs/>
          <w:szCs w:val="22"/>
          <w:lang w:val="es-ES"/>
        </w:rPr>
        <w:t xml:space="preserve">, Misión Permanente ante la Organización Mundial del Comercio (OMC), Ginebra </w:t>
      </w:r>
    </w:p>
    <w:p w14:paraId="091C4E33" w14:textId="6B05A913" w:rsidR="002A6048" w:rsidRPr="00DD584E" w:rsidRDefault="002A6048" w:rsidP="00235509">
      <w:pPr>
        <w:rPr>
          <w:rStyle w:val="Hyperlink"/>
        </w:rPr>
      </w:pPr>
      <w:r w:rsidRPr="00DD584E">
        <w:rPr>
          <w:rStyle w:val="Hyperlink"/>
        </w:rPr>
        <w:t xml:space="preserve">flor.garcia@wtoguatemala.ch </w:t>
      </w:r>
    </w:p>
    <w:p w14:paraId="04C40EAC" w14:textId="77777777" w:rsidR="00295C28" w:rsidRPr="009C308F" w:rsidRDefault="00295C28" w:rsidP="0019703E">
      <w:pPr>
        <w:pStyle w:val="Heading3"/>
        <w:rPr>
          <w:szCs w:val="22"/>
        </w:rPr>
      </w:pPr>
      <w:r w:rsidRPr="009C308F">
        <w:rPr>
          <w:szCs w:val="22"/>
        </w:rPr>
        <w:t>IRAQ</w:t>
      </w:r>
    </w:p>
    <w:p w14:paraId="1DF63011" w14:textId="5A5B00BF" w:rsidR="00295C28" w:rsidRDefault="00295C28" w:rsidP="00295C28">
      <w:pPr>
        <w:rPr>
          <w:szCs w:val="22"/>
        </w:rPr>
      </w:pPr>
      <w:r>
        <w:rPr>
          <w:szCs w:val="22"/>
        </w:rPr>
        <w:t xml:space="preserve">Thanaa ALBOODHEDH (Ms.), Adviser, Intellectual Property Department, </w:t>
      </w:r>
      <w:r w:rsidR="000B3F08" w:rsidRPr="000B3F08">
        <w:rPr>
          <w:szCs w:val="22"/>
        </w:rPr>
        <w:t>Central Organization for Standardization and Quality Control</w:t>
      </w:r>
      <w:r w:rsidR="007B6052">
        <w:rPr>
          <w:szCs w:val="22"/>
        </w:rPr>
        <w:t xml:space="preserve"> </w:t>
      </w:r>
      <w:r w:rsidR="007B6052" w:rsidRPr="007B6052">
        <w:rPr>
          <w:szCs w:val="22"/>
        </w:rPr>
        <w:t>(COSQC)</w:t>
      </w:r>
      <w:r w:rsidR="007B6052">
        <w:rPr>
          <w:szCs w:val="22"/>
        </w:rPr>
        <w:t>,</w:t>
      </w:r>
      <w:r w:rsidR="000B3F08" w:rsidRPr="000B3F08">
        <w:rPr>
          <w:szCs w:val="22"/>
        </w:rPr>
        <w:t xml:space="preserve"> </w:t>
      </w:r>
      <w:r>
        <w:rPr>
          <w:szCs w:val="22"/>
        </w:rPr>
        <w:t xml:space="preserve">Ministry of </w:t>
      </w:r>
      <w:r w:rsidR="00DB05B5">
        <w:rPr>
          <w:szCs w:val="22"/>
        </w:rPr>
        <w:t>Planning</w:t>
      </w:r>
      <w:r>
        <w:rPr>
          <w:szCs w:val="22"/>
        </w:rPr>
        <w:t>, Bagdad</w:t>
      </w:r>
    </w:p>
    <w:p w14:paraId="089EB1E7" w14:textId="77777777" w:rsidR="00295C28" w:rsidRPr="000E08A9" w:rsidRDefault="00295C28" w:rsidP="00295C28">
      <w:pPr>
        <w:rPr>
          <w:rStyle w:val="Hyperlink"/>
        </w:rPr>
      </w:pPr>
      <w:r w:rsidRPr="000E08A9">
        <w:rPr>
          <w:rStyle w:val="Hyperlink"/>
        </w:rPr>
        <w:t xml:space="preserve">thanaamohan72@gmail.com </w:t>
      </w:r>
    </w:p>
    <w:p w14:paraId="44897F57" w14:textId="77777777" w:rsidR="002B3E4A" w:rsidRPr="002F042A" w:rsidRDefault="002B3E4A" w:rsidP="0019703E">
      <w:pPr>
        <w:pStyle w:val="Heading3"/>
        <w:rPr>
          <w:szCs w:val="22"/>
        </w:rPr>
      </w:pPr>
      <w:r w:rsidRPr="002F042A">
        <w:rPr>
          <w:szCs w:val="22"/>
        </w:rPr>
        <w:t>JAMAÏQUE/JAMAICA</w:t>
      </w:r>
    </w:p>
    <w:p w14:paraId="049C0717" w14:textId="77777777" w:rsidR="0005150A" w:rsidRDefault="002C5DAB" w:rsidP="002C5DAB">
      <w:pPr>
        <w:rPr>
          <w:szCs w:val="22"/>
        </w:rPr>
      </w:pPr>
      <w:r w:rsidRPr="002C5DAB">
        <w:rPr>
          <w:szCs w:val="22"/>
        </w:rPr>
        <w:t xml:space="preserve">Brandon St Owen CROOKS (Mr.), First Secretary, Permanent Mission, Geneva </w:t>
      </w:r>
    </w:p>
    <w:p w14:paraId="19B91BC2" w14:textId="3A623C9B" w:rsidR="00DF5F7F" w:rsidRPr="009C308F" w:rsidRDefault="00DF5F7F" w:rsidP="0019703E">
      <w:pPr>
        <w:pStyle w:val="Heading3"/>
        <w:rPr>
          <w:szCs w:val="22"/>
        </w:rPr>
      </w:pPr>
      <w:r w:rsidRPr="009C308F">
        <w:rPr>
          <w:szCs w:val="22"/>
        </w:rPr>
        <w:t>OUGANDA/UGANDA</w:t>
      </w:r>
    </w:p>
    <w:p w14:paraId="2BE71191" w14:textId="3F0617CA" w:rsidR="00DF5F7F" w:rsidRDefault="00DF5F7F" w:rsidP="00CF7853">
      <w:pPr>
        <w:rPr>
          <w:szCs w:val="22"/>
        </w:rPr>
      </w:pPr>
      <w:r>
        <w:rPr>
          <w:szCs w:val="22"/>
        </w:rPr>
        <w:t xml:space="preserve">Allen ASIIMWE (Ms.), Project Support Officer, Communications, Department of Intellectual Property, </w:t>
      </w:r>
      <w:r w:rsidR="000B5D54" w:rsidRPr="000B5D54">
        <w:rPr>
          <w:szCs w:val="22"/>
        </w:rPr>
        <w:t>Uganda Registration Services Bureau</w:t>
      </w:r>
      <w:r w:rsidR="00CF7853">
        <w:rPr>
          <w:szCs w:val="22"/>
        </w:rPr>
        <w:t xml:space="preserve">, </w:t>
      </w:r>
      <w:r w:rsidR="000B5D54" w:rsidRPr="000B5D54">
        <w:rPr>
          <w:szCs w:val="22"/>
        </w:rPr>
        <w:t>Ministry of Justice and Constitutional Affairs (URSB)</w:t>
      </w:r>
      <w:r>
        <w:rPr>
          <w:szCs w:val="22"/>
        </w:rPr>
        <w:t>, Kampala</w:t>
      </w:r>
    </w:p>
    <w:p w14:paraId="5A99A80A" w14:textId="77777777" w:rsidR="00DF5F7F" w:rsidRPr="000E08A9" w:rsidRDefault="00DF5F7F" w:rsidP="00DF5F7F">
      <w:pPr>
        <w:rPr>
          <w:rStyle w:val="Hyperlink"/>
        </w:rPr>
      </w:pPr>
      <w:r w:rsidRPr="000E08A9">
        <w:rPr>
          <w:rStyle w:val="Hyperlink"/>
        </w:rPr>
        <w:t xml:space="preserve">allen.asiimwe@ursb.go.ug </w:t>
      </w:r>
    </w:p>
    <w:p w14:paraId="53D06298" w14:textId="77777777" w:rsidR="00DF5F7F" w:rsidRDefault="00DF5F7F" w:rsidP="00DF5F7F">
      <w:pPr>
        <w:rPr>
          <w:szCs w:val="22"/>
        </w:rPr>
      </w:pPr>
    </w:p>
    <w:p w14:paraId="7C634EB0" w14:textId="56BAFB74" w:rsidR="00DF5F7F" w:rsidRDefault="00DF5F7F" w:rsidP="00DF5F7F">
      <w:pPr>
        <w:rPr>
          <w:szCs w:val="22"/>
        </w:rPr>
      </w:pPr>
      <w:r>
        <w:rPr>
          <w:szCs w:val="22"/>
        </w:rPr>
        <w:t xml:space="preserve">Bob </w:t>
      </w:r>
      <w:r w:rsidR="00DD584E">
        <w:rPr>
          <w:szCs w:val="22"/>
        </w:rPr>
        <w:t xml:space="preserve">Rogers </w:t>
      </w:r>
      <w:r>
        <w:rPr>
          <w:szCs w:val="22"/>
        </w:rPr>
        <w:t xml:space="preserve">LUMU (Mr.), Senior Registration Officer, Department of Intellectual Property, </w:t>
      </w:r>
      <w:r w:rsidR="00CF7853" w:rsidRPr="000B5D54">
        <w:rPr>
          <w:szCs w:val="22"/>
        </w:rPr>
        <w:t>Uganda Registration Services Bureau</w:t>
      </w:r>
      <w:r w:rsidR="00CF7853">
        <w:rPr>
          <w:szCs w:val="22"/>
        </w:rPr>
        <w:t xml:space="preserve">, </w:t>
      </w:r>
      <w:r w:rsidR="00CF7853" w:rsidRPr="000B5D54">
        <w:rPr>
          <w:szCs w:val="22"/>
        </w:rPr>
        <w:t>Ministry of Justice and Constitutional Affairs (URSB)</w:t>
      </w:r>
      <w:r w:rsidR="00CF7853">
        <w:rPr>
          <w:szCs w:val="22"/>
        </w:rPr>
        <w:t>, Kampala</w:t>
      </w:r>
    </w:p>
    <w:p w14:paraId="08CE9E3E" w14:textId="77777777" w:rsidR="00DF5F7F" w:rsidRPr="00DD584E" w:rsidRDefault="00DF5F7F" w:rsidP="00DF5F7F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rogers.lumu@ursb.go.ug </w:t>
      </w:r>
    </w:p>
    <w:p w14:paraId="1FEC57B5" w14:textId="77777777" w:rsidR="00391DA5" w:rsidRDefault="00391DA5">
      <w:pPr>
        <w:rPr>
          <w:bCs/>
          <w:szCs w:val="22"/>
          <w:u w:val="single"/>
          <w:lang w:val="fr-FR"/>
        </w:rPr>
      </w:pPr>
      <w:r>
        <w:rPr>
          <w:szCs w:val="22"/>
          <w:lang w:val="fr-FR"/>
        </w:rPr>
        <w:br w:type="page"/>
      </w:r>
    </w:p>
    <w:p w14:paraId="7A0D8A05" w14:textId="56D40C65" w:rsidR="009D51E5" w:rsidRPr="00DD584E" w:rsidRDefault="009D51E5" w:rsidP="0019703E">
      <w:pPr>
        <w:pStyle w:val="Heading3"/>
        <w:rPr>
          <w:szCs w:val="22"/>
          <w:lang w:val="fr-FR"/>
        </w:rPr>
      </w:pPr>
      <w:r w:rsidRPr="00DD584E">
        <w:rPr>
          <w:szCs w:val="22"/>
          <w:lang w:val="fr-FR"/>
        </w:rPr>
        <w:lastRenderedPageBreak/>
        <w:t>RÉPUBLIQUE DOMINICAINE/DOMINICAN REPUBLIC</w:t>
      </w:r>
    </w:p>
    <w:p w14:paraId="3F49D704" w14:textId="200BFEED" w:rsidR="009D51E5" w:rsidRPr="00ED232E" w:rsidRDefault="009D51E5" w:rsidP="009D51E5">
      <w:pPr>
        <w:rPr>
          <w:szCs w:val="22"/>
          <w:lang w:val="es-ES"/>
        </w:rPr>
      </w:pPr>
      <w:bookmarkStart w:id="10" w:name="_Hlk211353231"/>
      <w:r>
        <w:rPr>
          <w:szCs w:val="22"/>
          <w:lang w:val="es-ES"/>
        </w:rPr>
        <w:t>Victor</w:t>
      </w:r>
      <w:r w:rsidRPr="00ED232E">
        <w:rPr>
          <w:szCs w:val="22"/>
          <w:lang w:val="es-ES"/>
        </w:rPr>
        <w:t xml:space="preserve"> RAMIREZ (Sr.), </w:t>
      </w:r>
      <w:r w:rsidR="00B37E9D" w:rsidRPr="00ED232E">
        <w:rPr>
          <w:szCs w:val="22"/>
          <w:lang w:val="es-ES"/>
        </w:rPr>
        <w:t xml:space="preserve">Experto </w:t>
      </w:r>
      <w:r w:rsidR="00B37E9D">
        <w:rPr>
          <w:szCs w:val="22"/>
          <w:lang w:val="es-ES"/>
        </w:rPr>
        <w:t>e</w:t>
      </w:r>
      <w:r w:rsidR="00B37E9D" w:rsidRPr="00ED232E">
        <w:rPr>
          <w:szCs w:val="22"/>
          <w:lang w:val="es-ES"/>
        </w:rPr>
        <w:t xml:space="preserve">n Patentes </w:t>
      </w:r>
      <w:r w:rsidR="00B37E9D">
        <w:rPr>
          <w:szCs w:val="22"/>
          <w:lang w:val="es-ES"/>
        </w:rPr>
        <w:t>y</w:t>
      </w:r>
      <w:r w:rsidR="00B37E9D" w:rsidRPr="00ED232E">
        <w:rPr>
          <w:szCs w:val="22"/>
          <w:lang w:val="es-ES"/>
        </w:rPr>
        <w:t xml:space="preserve"> Diseños Industriales, Oficina Nacional </w:t>
      </w:r>
      <w:r w:rsidR="00B37E9D">
        <w:rPr>
          <w:szCs w:val="22"/>
          <w:lang w:val="es-ES"/>
        </w:rPr>
        <w:t>de</w:t>
      </w:r>
      <w:r w:rsidR="00B37E9D" w:rsidRPr="00ED232E">
        <w:rPr>
          <w:szCs w:val="22"/>
          <w:lang w:val="es-ES"/>
        </w:rPr>
        <w:t xml:space="preserve"> </w:t>
      </w:r>
      <w:r w:rsidR="00B37E9D">
        <w:rPr>
          <w:szCs w:val="22"/>
          <w:lang w:val="es-ES"/>
        </w:rPr>
        <w:t>l</w:t>
      </w:r>
      <w:r w:rsidR="00B37E9D" w:rsidRPr="00ED232E">
        <w:rPr>
          <w:szCs w:val="22"/>
          <w:lang w:val="es-ES"/>
        </w:rPr>
        <w:t xml:space="preserve">a Propiedad Industrial </w:t>
      </w:r>
      <w:r w:rsidR="00B37E9D">
        <w:rPr>
          <w:szCs w:val="22"/>
          <w:lang w:val="es-ES"/>
        </w:rPr>
        <w:t>(</w:t>
      </w:r>
      <w:r w:rsidR="00B37E9D" w:rsidRPr="00ED232E">
        <w:rPr>
          <w:szCs w:val="22"/>
          <w:lang w:val="es-ES"/>
        </w:rPr>
        <w:t>ONAPI</w:t>
      </w:r>
      <w:r w:rsidR="00B37E9D">
        <w:rPr>
          <w:szCs w:val="22"/>
          <w:lang w:val="es-ES"/>
        </w:rPr>
        <w:t>)</w:t>
      </w:r>
      <w:r w:rsidR="00B37E9D" w:rsidRPr="00ED232E">
        <w:rPr>
          <w:szCs w:val="22"/>
          <w:lang w:val="es-ES"/>
        </w:rPr>
        <w:t xml:space="preserve">, Ministerio </w:t>
      </w:r>
      <w:r w:rsidR="00B37E9D">
        <w:rPr>
          <w:szCs w:val="22"/>
          <w:lang w:val="es-ES"/>
        </w:rPr>
        <w:t>de</w:t>
      </w:r>
      <w:r w:rsidR="00B37E9D" w:rsidRPr="00ED232E">
        <w:rPr>
          <w:szCs w:val="22"/>
          <w:lang w:val="es-ES"/>
        </w:rPr>
        <w:t xml:space="preserve"> Industria, Comercio </w:t>
      </w:r>
      <w:r w:rsidR="00B37E9D">
        <w:rPr>
          <w:szCs w:val="22"/>
          <w:lang w:val="es-ES"/>
        </w:rPr>
        <w:t>y</w:t>
      </w:r>
      <w:r w:rsidR="00B37E9D" w:rsidRPr="00ED232E">
        <w:rPr>
          <w:szCs w:val="22"/>
          <w:lang w:val="es-ES"/>
        </w:rPr>
        <w:t xml:space="preserve"> </w:t>
      </w:r>
      <w:proofErr w:type="spellStart"/>
      <w:r w:rsidR="00B37E9D" w:rsidRPr="00ED232E">
        <w:rPr>
          <w:szCs w:val="22"/>
          <w:lang w:val="es-ES"/>
        </w:rPr>
        <w:t>Mipymes</w:t>
      </w:r>
      <w:proofErr w:type="spellEnd"/>
      <w:r w:rsidR="00B37E9D" w:rsidRPr="00ED232E">
        <w:rPr>
          <w:szCs w:val="22"/>
          <w:lang w:val="es-ES"/>
        </w:rPr>
        <w:t>, Santo Domingo</w:t>
      </w:r>
    </w:p>
    <w:p w14:paraId="0ECA987C" w14:textId="77777777" w:rsidR="009D51E5" w:rsidRPr="00DD584E" w:rsidRDefault="009D51E5" w:rsidP="009D51E5">
      <w:pPr>
        <w:rPr>
          <w:rStyle w:val="Hyperlink"/>
          <w:lang w:val="es-ES"/>
        </w:rPr>
      </w:pPr>
      <w:r w:rsidRPr="00DD584E">
        <w:rPr>
          <w:rStyle w:val="Hyperlink"/>
          <w:lang w:val="es-ES"/>
        </w:rPr>
        <w:t xml:space="preserve">v.ramirez@onapi.gov.do </w:t>
      </w:r>
    </w:p>
    <w:p w14:paraId="0D489355" w14:textId="77777777" w:rsidR="009D51E5" w:rsidRPr="00ED232E" w:rsidRDefault="009D51E5" w:rsidP="009D51E5">
      <w:pPr>
        <w:rPr>
          <w:szCs w:val="22"/>
          <w:lang w:val="es-ES"/>
        </w:rPr>
      </w:pPr>
    </w:p>
    <w:p w14:paraId="7FA94911" w14:textId="2049ADF2" w:rsidR="00B37E9D" w:rsidRPr="00ED232E" w:rsidRDefault="00B37E9D" w:rsidP="00B37E9D">
      <w:pPr>
        <w:rPr>
          <w:szCs w:val="22"/>
          <w:lang w:val="es-ES"/>
        </w:rPr>
      </w:pPr>
      <w:r w:rsidRPr="00ED232E">
        <w:rPr>
          <w:szCs w:val="22"/>
          <w:lang w:val="es-ES"/>
        </w:rPr>
        <w:t xml:space="preserve">Marielys </w:t>
      </w:r>
      <w:r w:rsidR="00AD4C82" w:rsidRPr="00ED232E">
        <w:rPr>
          <w:szCs w:val="22"/>
          <w:lang w:val="es-ES"/>
        </w:rPr>
        <w:t xml:space="preserve">RODRÍGUEZ </w:t>
      </w:r>
      <w:proofErr w:type="spellStart"/>
      <w:r w:rsidR="00AD4C82" w:rsidRPr="00ED232E">
        <w:rPr>
          <w:szCs w:val="22"/>
          <w:lang w:val="es-ES"/>
        </w:rPr>
        <w:t>RODRÍGUEZ</w:t>
      </w:r>
      <w:proofErr w:type="spellEnd"/>
      <w:r w:rsidR="00AD4C82" w:rsidRPr="00ED232E">
        <w:rPr>
          <w:szCs w:val="22"/>
          <w:lang w:val="es-ES"/>
        </w:rPr>
        <w:t xml:space="preserve"> </w:t>
      </w:r>
      <w:r w:rsidRPr="00ED232E">
        <w:rPr>
          <w:szCs w:val="22"/>
          <w:lang w:val="es-ES"/>
        </w:rPr>
        <w:t xml:space="preserve">(Sra.), Experta </w:t>
      </w:r>
      <w:r>
        <w:rPr>
          <w:szCs w:val="22"/>
          <w:lang w:val="es-ES"/>
        </w:rPr>
        <w:t>en</w:t>
      </w:r>
      <w:r w:rsidRPr="00ED232E">
        <w:rPr>
          <w:szCs w:val="22"/>
          <w:lang w:val="es-ES"/>
        </w:rPr>
        <w:t xml:space="preserve"> Patentes </w:t>
      </w:r>
      <w:r>
        <w:rPr>
          <w:szCs w:val="22"/>
          <w:lang w:val="es-ES"/>
        </w:rPr>
        <w:t>y</w:t>
      </w:r>
      <w:r w:rsidRPr="00ED232E">
        <w:rPr>
          <w:szCs w:val="22"/>
          <w:lang w:val="es-ES"/>
        </w:rPr>
        <w:t xml:space="preserve"> Diseños Industriales, Oficina Nacional </w:t>
      </w:r>
      <w:r>
        <w:rPr>
          <w:szCs w:val="22"/>
          <w:lang w:val="es-ES"/>
        </w:rPr>
        <w:t>d</w:t>
      </w:r>
      <w:r w:rsidRPr="00ED232E">
        <w:rPr>
          <w:szCs w:val="22"/>
          <w:lang w:val="es-ES"/>
        </w:rPr>
        <w:t xml:space="preserve">e </w:t>
      </w:r>
      <w:r>
        <w:rPr>
          <w:szCs w:val="22"/>
          <w:lang w:val="es-ES"/>
        </w:rPr>
        <w:t>l</w:t>
      </w:r>
      <w:r w:rsidRPr="00ED232E">
        <w:rPr>
          <w:szCs w:val="22"/>
          <w:lang w:val="es-ES"/>
        </w:rPr>
        <w:t xml:space="preserve">a Propiedad Industrial </w:t>
      </w:r>
      <w:r>
        <w:rPr>
          <w:szCs w:val="22"/>
          <w:lang w:val="es-ES"/>
        </w:rPr>
        <w:t>(</w:t>
      </w:r>
      <w:r w:rsidRPr="00ED232E">
        <w:rPr>
          <w:szCs w:val="22"/>
          <w:lang w:val="es-ES"/>
        </w:rPr>
        <w:t>ONAPI</w:t>
      </w:r>
      <w:r>
        <w:rPr>
          <w:szCs w:val="22"/>
          <w:lang w:val="es-ES"/>
        </w:rPr>
        <w:t>)</w:t>
      </w:r>
      <w:r w:rsidRPr="00ED232E">
        <w:rPr>
          <w:szCs w:val="22"/>
          <w:lang w:val="es-ES"/>
        </w:rPr>
        <w:t xml:space="preserve">, Ministerio </w:t>
      </w:r>
      <w:r>
        <w:rPr>
          <w:szCs w:val="22"/>
          <w:lang w:val="es-ES"/>
        </w:rPr>
        <w:t>de</w:t>
      </w:r>
      <w:r w:rsidRPr="00ED232E">
        <w:rPr>
          <w:szCs w:val="22"/>
          <w:lang w:val="es-ES"/>
        </w:rPr>
        <w:t xml:space="preserve"> Industria, Comercio </w:t>
      </w:r>
      <w:r>
        <w:rPr>
          <w:szCs w:val="22"/>
          <w:lang w:val="es-ES"/>
        </w:rPr>
        <w:t>y</w:t>
      </w:r>
      <w:r w:rsidRPr="00ED232E">
        <w:rPr>
          <w:szCs w:val="22"/>
          <w:lang w:val="es-ES"/>
        </w:rPr>
        <w:t xml:space="preserve"> </w:t>
      </w:r>
      <w:proofErr w:type="spellStart"/>
      <w:r w:rsidRPr="00ED232E">
        <w:rPr>
          <w:szCs w:val="22"/>
          <w:lang w:val="es-ES"/>
        </w:rPr>
        <w:t>Mipymes</w:t>
      </w:r>
      <w:proofErr w:type="spellEnd"/>
      <w:r w:rsidRPr="00ED232E">
        <w:rPr>
          <w:szCs w:val="22"/>
          <w:lang w:val="es-ES"/>
        </w:rPr>
        <w:t>, Santo Domingo</w:t>
      </w:r>
    </w:p>
    <w:p w14:paraId="6BA836A4" w14:textId="77777777" w:rsidR="009D51E5" w:rsidRPr="00DD584E" w:rsidRDefault="009D51E5" w:rsidP="009D51E5">
      <w:pPr>
        <w:rPr>
          <w:rStyle w:val="Hyperlink"/>
          <w:lang w:val="es-ES"/>
        </w:rPr>
      </w:pPr>
      <w:r w:rsidRPr="00DD584E">
        <w:rPr>
          <w:rStyle w:val="Hyperlink"/>
          <w:lang w:val="es-ES"/>
        </w:rPr>
        <w:t xml:space="preserve">m.rodriguez@onapi.gov.do </w:t>
      </w:r>
    </w:p>
    <w:p w14:paraId="2F45111D" w14:textId="77777777" w:rsidR="009D51E5" w:rsidRPr="00ED232E" w:rsidRDefault="009D51E5" w:rsidP="009D51E5">
      <w:pPr>
        <w:rPr>
          <w:szCs w:val="22"/>
          <w:lang w:val="es-ES"/>
        </w:rPr>
      </w:pPr>
    </w:p>
    <w:p w14:paraId="07AE4FCB" w14:textId="2202628C" w:rsidR="009D51E5" w:rsidRPr="00ED232E" w:rsidRDefault="009D51E5" w:rsidP="009D51E5">
      <w:pPr>
        <w:rPr>
          <w:szCs w:val="22"/>
          <w:lang w:val="es-ES"/>
        </w:rPr>
      </w:pPr>
      <w:r w:rsidRPr="00ED232E">
        <w:rPr>
          <w:szCs w:val="22"/>
          <w:lang w:val="es-ES"/>
        </w:rPr>
        <w:t xml:space="preserve">Aurich RODRIGUEZ (Sra.), </w:t>
      </w:r>
      <w:r w:rsidR="00B37E9D" w:rsidRPr="00ED232E">
        <w:rPr>
          <w:szCs w:val="22"/>
          <w:lang w:val="es-ES"/>
        </w:rPr>
        <w:t>Conseller</w:t>
      </w:r>
      <w:r w:rsidRPr="00ED232E">
        <w:rPr>
          <w:szCs w:val="22"/>
          <w:lang w:val="es-ES"/>
        </w:rPr>
        <w:t xml:space="preserve">, Misión Permanente, </w:t>
      </w:r>
      <w:r w:rsidR="00751600">
        <w:rPr>
          <w:szCs w:val="22"/>
          <w:lang w:val="es-ES"/>
        </w:rPr>
        <w:t>Ginebra</w:t>
      </w:r>
    </w:p>
    <w:p w14:paraId="4537D272" w14:textId="77777777" w:rsidR="009D51E5" w:rsidRPr="000E08A9" w:rsidRDefault="009D51E5" w:rsidP="009D51E5">
      <w:pPr>
        <w:rPr>
          <w:rStyle w:val="Hyperlink"/>
        </w:rPr>
      </w:pPr>
      <w:r w:rsidRPr="000E08A9">
        <w:rPr>
          <w:rStyle w:val="Hyperlink"/>
        </w:rPr>
        <w:t xml:space="preserve">aurichrodriguez@gmail.com </w:t>
      </w:r>
    </w:p>
    <w:bookmarkEnd w:id="10"/>
    <w:p w14:paraId="40DD0761" w14:textId="497D959D" w:rsidR="00EF12D4" w:rsidRPr="00EF12D4" w:rsidRDefault="00EF12D4" w:rsidP="0019703E">
      <w:pPr>
        <w:pStyle w:val="Heading3"/>
        <w:rPr>
          <w:szCs w:val="22"/>
        </w:rPr>
      </w:pPr>
      <w:r w:rsidRPr="00EF12D4">
        <w:rPr>
          <w:szCs w:val="22"/>
        </w:rPr>
        <w:t>RWANDA</w:t>
      </w:r>
    </w:p>
    <w:p w14:paraId="5B449199" w14:textId="5049FDD4" w:rsidR="00EF12D4" w:rsidRDefault="00EF12D4" w:rsidP="001423ED">
      <w:pPr>
        <w:rPr>
          <w:szCs w:val="22"/>
        </w:rPr>
      </w:pPr>
      <w:r>
        <w:rPr>
          <w:szCs w:val="22"/>
        </w:rPr>
        <w:t xml:space="preserve">Didier MPORE (Mr.), Examiner, Intellectual Property Division, </w:t>
      </w:r>
      <w:r w:rsidR="001423ED" w:rsidRPr="001423ED">
        <w:rPr>
          <w:szCs w:val="22"/>
        </w:rPr>
        <w:t>Office of the Registrar General, Rwanda Development Board (RDB), Kigali</w:t>
      </w:r>
    </w:p>
    <w:p w14:paraId="70927E9C" w14:textId="77777777" w:rsidR="00EF12D4" w:rsidRPr="00DD584E" w:rsidRDefault="00EF12D4" w:rsidP="00EF12D4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didier.mpore@rdb.rw </w:t>
      </w:r>
    </w:p>
    <w:p w14:paraId="210421F0" w14:textId="77777777" w:rsidR="00EF12D4" w:rsidRPr="002F042A" w:rsidRDefault="00EF12D4" w:rsidP="0019703E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SÉNÉGAL/SENEGAL</w:t>
      </w:r>
    </w:p>
    <w:p w14:paraId="4CEA3396" w14:textId="353C5D8F" w:rsidR="00EF12D4" w:rsidRPr="00ED232E" w:rsidRDefault="00EF12D4" w:rsidP="00EF12D4">
      <w:pPr>
        <w:rPr>
          <w:szCs w:val="22"/>
          <w:lang w:val="fr-FR"/>
        </w:rPr>
      </w:pPr>
      <w:proofErr w:type="spellStart"/>
      <w:r w:rsidRPr="00ED232E">
        <w:rPr>
          <w:szCs w:val="22"/>
          <w:lang w:val="fr-FR"/>
        </w:rPr>
        <w:t>Ndongo</w:t>
      </w:r>
      <w:proofErr w:type="spellEnd"/>
      <w:r w:rsidRPr="00ED232E">
        <w:rPr>
          <w:szCs w:val="22"/>
          <w:lang w:val="fr-FR"/>
        </w:rPr>
        <w:t xml:space="preserve"> Niang BA (M.), ministre-conseiller, </w:t>
      </w:r>
      <w:r w:rsidR="00E03CB2">
        <w:rPr>
          <w:szCs w:val="22"/>
          <w:lang w:val="fr-FR"/>
        </w:rPr>
        <w:t>m</w:t>
      </w:r>
      <w:r w:rsidRPr="00ED232E">
        <w:rPr>
          <w:szCs w:val="22"/>
          <w:lang w:val="fr-FR"/>
        </w:rPr>
        <w:t>ission permanente</w:t>
      </w:r>
      <w:r>
        <w:rPr>
          <w:szCs w:val="22"/>
          <w:lang w:val="fr-FR"/>
        </w:rPr>
        <w:t xml:space="preserve">, </w:t>
      </w:r>
      <w:r w:rsidR="006468F8">
        <w:rPr>
          <w:szCs w:val="22"/>
          <w:lang w:val="fr-FR"/>
        </w:rPr>
        <w:t>Genève</w:t>
      </w:r>
    </w:p>
    <w:p w14:paraId="41478321" w14:textId="4FAAD973" w:rsidR="00EF12D4" w:rsidRDefault="00EF12D4" w:rsidP="00EF12D4">
      <w:pPr>
        <w:rPr>
          <w:szCs w:val="22"/>
          <w:u w:val="single"/>
        </w:rPr>
      </w:pPr>
      <w:hyperlink r:id="rId37" w:history="1">
        <w:r w:rsidRPr="006D13F9">
          <w:rPr>
            <w:rStyle w:val="Hyperlink"/>
            <w:szCs w:val="22"/>
          </w:rPr>
          <w:t>bandongoniang@gmail.com</w:t>
        </w:r>
      </w:hyperlink>
    </w:p>
    <w:p w14:paraId="18FBA546" w14:textId="77777777" w:rsidR="002D03E7" w:rsidRPr="001B3CA7" w:rsidRDefault="002D03E7" w:rsidP="001157E4">
      <w:pPr>
        <w:pStyle w:val="Heading2"/>
      </w:pPr>
      <w:r w:rsidRPr="001B3CA7">
        <w:t>VIET NAM</w:t>
      </w:r>
    </w:p>
    <w:p w14:paraId="647DBA53" w14:textId="369EF4BF" w:rsidR="002D03E7" w:rsidRDefault="002D03E7" w:rsidP="00A25914">
      <w:pPr>
        <w:rPr>
          <w:szCs w:val="22"/>
        </w:rPr>
      </w:pPr>
      <w:r>
        <w:rPr>
          <w:szCs w:val="22"/>
        </w:rPr>
        <w:t xml:space="preserve">VÕ Thái Hiệu (Mr.), </w:t>
      </w:r>
      <w:r w:rsidR="00A96E5B">
        <w:rPr>
          <w:szCs w:val="22"/>
        </w:rPr>
        <w:t>First Secretary</w:t>
      </w:r>
      <w:r w:rsidR="00A744C1">
        <w:rPr>
          <w:szCs w:val="22"/>
        </w:rPr>
        <w:t>, Permanent Mission, Geneva</w:t>
      </w:r>
    </w:p>
    <w:p w14:paraId="4661E043" w14:textId="77777777" w:rsidR="002D03E7" w:rsidRPr="00DD584E" w:rsidRDefault="002D03E7" w:rsidP="002D03E7">
      <w:pPr>
        <w:rPr>
          <w:rStyle w:val="Hyperlink"/>
          <w:lang w:val="fr-FR"/>
        </w:rPr>
      </w:pPr>
      <w:r w:rsidRPr="00DD584E">
        <w:rPr>
          <w:rStyle w:val="Hyperlink"/>
          <w:lang w:val="fr-FR"/>
        </w:rPr>
        <w:t xml:space="preserve">vothaihieu@ipvietnam.gov.vn </w:t>
      </w:r>
    </w:p>
    <w:p w14:paraId="275D9DC2" w14:textId="77777777" w:rsidR="0022164A" w:rsidRPr="00D83BB4" w:rsidRDefault="000B6CE9" w:rsidP="00B907F1">
      <w:pPr>
        <w:pStyle w:val="Heading2"/>
        <w:rPr>
          <w:lang w:val="fr-CH"/>
        </w:rPr>
      </w:pPr>
      <w:r w:rsidRPr="00B907F1">
        <w:rPr>
          <w:lang w:val="fr-CH"/>
        </w:rPr>
        <w:t>III.</w:t>
      </w:r>
      <w:r w:rsidR="0022164A" w:rsidRPr="00B907F1">
        <w:rPr>
          <w:lang w:val="fr-CH"/>
        </w:rPr>
        <w:tab/>
        <w:t>ORGANISATION</w:t>
      </w:r>
      <w:r w:rsidR="00533C24" w:rsidRPr="00B907F1">
        <w:rPr>
          <w:lang w:val="fr-CH"/>
        </w:rPr>
        <w:t>S</w:t>
      </w:r>
      <w:r w:rsidR="0022164A" w:rsidRPr="00B907F1">
        <w:rPr>
          <w:lang w:val="fr-CH"/>
        </w:rPr>
        <w:t xml:space="preserve"> INTERNATIONALE</w:t>
      </w:r>
      <w:r w:rsidR="00533C24" w:rsidRPr="00B907F1">
        <w:rPr>
          <w:lang w:val="fr-CH"/>
        </w:rPr>
        <w:t>S</w:t>
      </w:r>
      <w:r w:rsidR="0022164A" w:rsidRPr="00B907F1">
        <w:rPr>
          <w:lang w:val="fr-CH"/>
        </w:rPr>
        <w:t xml:space="preserve"> INTERGOUVERNEMENTALE</w:t>
      </w:r>
      <w:r w:rsidR="00533C24" w:rsidRPr="00B907F1">
        <w:rPr>
          <w:lang w:val="fr-CH"/>
        </w:rPr>
        <w:t>S</w:t>
      </w:r>
      <w:r w:rsidR="0032374A" w:rsidRPr="00B907F1">
        <w:rPr>
          <w:lang w:val="fr-CH"/>
        </w:rPr>
        <w:t>/</w:t>
      </w:r>
      <w:r w:rsidR="0022164A" w:rsidRPr="00B907F1">
        <w:rPr>
          <w:lang w:val="fr-CH"/>
        </w:rPr>
        <w:br/>
      </w:r>
      <w:r w:rsidR="0022164A" w:rsidRPr="00D83BB4">
        <w:rPr>
          <w:lang w:val="fr-CH"/>
        </w:rPr>
        <w:t>INTERNATIONAL INTERGOVERNMENTAL ORGANIZATION</w:t>
      </w:r>
      <w:r w:rsidR="00533C24">
        <w:rPr>
          <w:lang w:val="fr-CH"/>
        </w:rPr>
        <w:t>S</w:t>
      </w:r>
    </w:p>
    <w:p w14:paraId="0CDD30BE" w14:textId="77777777" w:rsidR="00476A84" w:rsidRPr="002F042A" w:rsidRDefault="00476A84" w:rsidP="00B907F1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OFFICE BENELUX DE LA PROPRIÉTÉ INTELLECTUELLE (OBPI)/BENELUX OFFICE FOR INTELLECTUAL PROPERTY (BOIP)</w:t>
      </w:r>
    </w:p>
    <w:p w14:paraId="4D52B9AE" w14:textId="26BD17E8" w:rsidR="00476A84" w:rsidRPr="000E2DC6" w:rsidRDefault="00476A84" w:rsidP="00476A8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814EC6">
        <w:rPr>
          <w:szCs w:val="22"/>
          <w:lang w:val="fr-CH"/>
        </w:rPr>
        <w:t>Rémy KOHLSAAT (M.)</w:t>
      </w:r>
      <w:r w:rsidRPr="00814EC6">
        <w:rPr>
          <w:szCs w:val="22"/>
          <w:lang w:val="fr-FR"/>
        </w:rPr>
        <w:t>, examinateur</w:t>
      </w:r>
      <w:r w:rsidR="000A6F2D" w:rsidRPr="00814EC6">
        <w:rPr>
          <w:szCs w:val="22"/>
          <w:lang w:val="fr-FR"/>
        </w:rPr>
        <w:t xml:space="preserve">, </w:t>
      </w:r>
      <w:r w:rsidR="003D39D2" w:rsidRPr="00814EC6">
        <w:rPr>
          <w:szCs w:val="22"/>
          <w:lang w:val="fr-FR"/>
        </w:rPr>
        <w:t>Organisation Benelux</w:t>
      </w:r>
      <w:r w:rsidR="00FA0D1C" w:rsidRPr="00814EC6">
        <w:rPr>
          <w:szCs w:val="22"/>
          <w:lang w:val="fr-FR"/>
        </w:rPr>
        <w:t xml:space="preserve"> de la propriété intellectuelle,</w:t>
      </w:r>
      <w:r w:rsidRPr="00814EC6">
        <w:rPr>
          <w:szCs w:val="22"/>
          <w:lang w:val="fr-FR"/>
        </w:rPr>
        <w:t xml:space="preserve"> La Haye</w:t>
      </w:r>
    </w:p>
    <w:p w14:paraId="79AA13BC" w14:textId="041ECED7" w:rsidR="00476A84" w:rsidRDefault="00AA25C6" w:rsidP="00476A84">
      <w:pPr>
        <w:rPr>
          <w:szCs w:val="22"/>
          <w:u w:val="single"/>
          <w:lang w:val="fr-FR"/>
        </w:rPr>
      </w:pPr>
      <w:hyperlink r:id="rId38" w:history="1">
        <w:r w:rsidRPr="002B71A8">
          <w:rPr>
            <w:rStyle w:val="Hyperlink"/>
            <w:szCs w:val="22"/>
            <w:lang w:val="fr-CH"/>
          </w:rPr>
          <w:t>rkohlsaat@boip.int</w:t>
        </w:r>
      </w:hyperlink>
    </w:p>
    <w:p w14:paraId="3FE6770F" w14:textId="46E8A064" w:rsidR="00533C24" w:rsidRPr="002F042A" w:rsidRDefault="00533C24" w:rsidP="00B907F1">
      <w:pPr>
        <w:pStyle w:val="Heading3"/>
        <w:rPr>
          <w:szCs w:val="22"/>
          <w:lang w:val="fr-FR"/>
        </w:rPr>
      </w:pPr>
      <w:r w:rsidRPr="002F042A">
        <w:rPr>
          <w:szCs w:val="22"/>
          <w:lang w:val="fr-FR"/>
        </w:rPr>
        <w:t>UNION EUROPÉENNE (UE)/EUROPEAN UNION (EU)</w:t>
      </w:r>
    </w:p>
    <w:p w14:paraId="448D1385" w14:textId="33554234" w:rsidR="00CD0104" w:rsidRDefault="00CD0104" w:rsidP="00CD0104">
      <w:pPr>
        <w:rPr>
          <w:szCs w:val="22"/>
        </w:rPr>
      </w:pPr>
      <w:r>
        <w:rPr>
          <w:szCs w:val="22"/>
        </w:rPr>
        <w:t xml:space="preserve">Jan CERNANSKY (Mr.), Application Manager, Digital Innovation Department, </w:t>
      </w:r>
      <w:r w:rsidR="00D5222A" w:rsidRPr="003201C5">
        <w:rPr>
          <w:szCs w:val="22"/>
        </w:rPr>
        <w:t>European Union Intellectual Property Office (EUIPO), Alicante</w:t>
      </w:r>
    </w:p>
    <w:p w14:paraId="7332A317" w14:textId="77777777" w:rsidR="00CD0104" w:rsidRPr="008E5831" w:rsidRDefault="00CD0104" w:rsidP="00CD0104">
      <w:pPr>
        <w:rPr>
          <w:rStyle w:val="Hyperlink"/>
        </w:rPr>
      </w:pPr>
      <w:r w:rsidRPr="008E5831">
        <w:rPr>
          <w:rStyle w:val="Hyperlink"/>
        </w:rPr>
        <w:t xml:space="preserve">jan.cernansky@euipo.europa.eu </w:t>
      </w:r>
    </w:p>
    <w:p w14:paraId="1BBEF1DC" w14:textId="77777777" w:rsidR="00CD0104" w:rsidRDefault="00CD0104" w:rsidP="00CD0104">
      <w:pPr>
        <w:rPr>
          <w:szCs w:val="22"/>
        </w:rPr>
      </w:pPr>
    </w:p>
    <w:p w14:paraId="2E134C9A" w14:textId="03FC7B9F" w:rsidR="003201C5" w:rsidRPr="003201C5" w:rsidRDefault="003201C5" w:rsidP="005A0F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</w:t>
      </w:r>
      <w:r w:rsidR="002D03E7">
        <w:rPr>
          <w:szCs w:val="22"/>
        </w:rPr>
        <w:t xml:space="preserve">Design </w:t>
      </w:r>
      <w:r w:rsidRPr="003201C5">
        <w:rPr>
          <w:szCs w:val="22"/>
        </w:rPr>
        <w:t xml:space="preserve">Examiner, </w:t>
      </w:r>
      <w:r w:rsidR="00AE3047"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7964EE61" w14:textId="3C4EB987" w:rsidR="005D79DC" w:rsidRPr="00471C61" w:rsidRDefault="005D79DC" w:rsidP="003201C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4E772CE" w14:textId="6AC34CA7" w:rsidR="002D03E7" w:rsidRDefault="006C27F4" w:rsidP="002D03E7">
      <w:pPr>
        <w:rPr>
          <w:szCs w:val="22"/>
        </w:rPr>
      </w:pPr>
      <w:r>
        <w:rPr>
          <w:szCs w:val="22"/>
        </w:rPr>
        <w:t xml:space="preserve">Liina </w:t>
      </w:r>
      <w:r w:rsidR="002D03E7">
        <w:rPr>
          <w:szCs w:val="22"/>
        </w:rPr>
        <w:t xml:space="preserve">MAKS (Ms.), Legal Assistant, Legal Affairs Department, </w:t>
      </w:r>
      <w:r w:rsidR="002D03E7" w:rsidRPr="003201C5">
        <w:rPr>
          <w:szCs w:val="22"/>
        </w:rPr>
        <w:t xml:space="preserve">European Union Intellectual Property Office (EUIPO), </w:t>
      </w:r>
      <w:r w:rsidR="002D03E7">
        <w:rPr>
          <w:szCs w:val="22"/>
        </w:rPr>
        <w:t>Alicante</w:t>
      </w:r>
    </w:p>
    <w:p w14:paraId="7E2C345B" w14:textId="77777777" w:rsidR="002D03E7" w:rsidRPr="00CD0104" w:rsidRDefault="002D03E7" w:rsidP="002D03E7">
      <w:pPr>
        <w:rPr>
          <w:rStyle w:val="Hyperlink"/>
          <w:lang w:val="fr-FR"/>
        </w:rPr>
      </w:pPr>
      <w:r w:rsidRPr="00CD0104">
        <w:rPr>
          <w:rStyle w:val="Hyperlink"/>
          <w:lang w:val="fr-FR"/>
        </w:rPr>
        <w:t xml:space="preserve">liina.maks@euipo.europa.eu </w:t>
      </w:r>
    </w:p>
    <w:p w14:paraId="48213EDF" w14:textId="77777777" w:rsidR="00B07DF0" w:rsidRDefault="00B07DF0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14:paraId="50D59536" w14:textId="061E0137" w:rsidR="0022164A" w:rsidRPr="00B907F1" w:rsidRDefault="00CC2A90" w:rsidP="00B907F1">
      <w:pPr>
        <w:pStyle w:val="Heading2"/>
        <w:rPr>
          <w:lang w:val="fr-CH"/>
        </w:rPr>
      </w:pPr>
      <w:r w:rsidRPr="00B907F1">
        <w:rPr>
          <w:lang w:val="fr-CH"/>
        </w:rPr>
        <w:lastRenderedPageBreak/>
        <w:t>I</w:t>
      </w:r>
      <w:r w:rsidR="0022164A" w:rsidRPr="00B907F1">
        <w:rPr>
          <w:lang w:val="fr-CH"/>
        </w:rPr>
        <w:t>V.</w:t>
      </w:r>
      <w:r w:rsidR="0022164A" w:rsidRPr="00B907F1">
        <w:rPr>
          <w:lang w:val="fr-CH"/>
        </w:rPr>
        <w:tab/>
        <w:t>BUREAU/OFFICERS</w:t>
      </w:r>
    </w:p>
    <w:p w14:paraId="2CCA2BC9" w14:textId="77777777" w:rsidR="0022164A" w:rsidRPr="00670823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fr-FR"/>
        </w:rPr>
      </w:pPr>
    </w:p>
    <w:p w14:paraId="72D230D7" w14:textId="3F50878C" w:rsidR="002B1EF0" w:rsidRPr="0019703E" w:rsidRDefault="0022164A" w:rsidP="002B1EF0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FR"/>
        </w:rPr>
      </w:pPr>
      <w:r w:rsidRPr="00670823">
        <w:rPr>
          <w:szCs w:val="22"/>
          <w:lang w:val="fr-FR"/>
        </w:rPr>
        <w:t>Président/</w:t>
      </w:r>
      <w:proofErr w:type="gramStart"/>
      <w:r w:rsidRPr="00670823">
        <w:rPr>
          <w:szCs w:val="22"/>
          <w:lang w:val="fr-FR"/>
        </w:rPr>
        <w:t>Chair:</w:t>
      </w:r>
      <w:proofErr w:type="gramEnd"/>
      <w:r w:rsidRPr="00670823">
        <w:rPr>
          <w:szCs w:val="22"/>
          <w:lang w:val="fr-FR"/>
        </w:rPr>
        <w:tab/>
      </w:r>
      <w:r w:rsidR="001358B3" w:rsidRPr="00670823">
        <w:rPr>
          <w:szCs w:val="22"/>
          <w:lang w:val="fr-FR"/>
        </w:rPr>
        <w:tab/>
      </w:r>
    </w:p>
    <w:p w14:paraId="21BBE46C" w14:textId="04A88BEA" w:rsidR="00C87C31" w:rsidRPr="0019703E" w:rsidRDefault="00C87C31" w:rsidP="002B1EF0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FR"/>
        </w:rPr>
      </w:pPr>
    </w:p>
    <w:p w14:paraId="74681C02" w14:textId="77777777" w:rsidR="0022164A" w:rsidRPr="002F042A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FR"/>
        </w:rPr>
      </w:pPr>
      <w:r w:rsidRPr="00670823">
        <w:rPr>
          <w:szCs w:val="22"/>
          <w:lang w:val="fr-FR"/>
        </w:rPr>
        <w:t>Secrétaire/</w:t>
      </w:r>
      <w:proofErr w:type="spellStart"/>
      <w:proofErr w:type="gramStart"/>
      <w:r w:rsidRPr="00670823">
        <w:rPr>
          <w:szCs w:val="22"/>
          <w:lang w:val="fr-FR"/>
        </w:rPr>
        <w:t>Secretary</w:t>
      </w:r>
      <w:proofErr w:type="spellEnd"/>
      <w:r w:rsidRPr="00670823">
        <w:rPr>
          <w:szCs w:val="22"/>
          <w:lang w:val="fr-FR"/>
        </w:rPr>
        <w:t>:</w:t>
      </w:r>
      <w:proofErr w:type="gramEnd"/>
      <w:r w:rsidRPr="00670823">
        <w:rPr>
          <w:szCs w:val="22"/>
          <w:lang w:val="fr-FR"/>
        </w:rPr>
        <w:tab/>
      </w:r>
      <w:r w:rsidR="001358B3" w:rsidRPr="00670823">
        <w:rPr>
          <w:szCs w:val="22"/>
          <w:lang w:val="fr-FR"/>
        </w:rPr>
        <w:tab/>
      </w:r>
      <w:r w:rsidR="003F7FBF" w:rsidRPr="00670823">
        <w:rPr>
          <w:szCs w:val="22"/>
          <w:lang w:val="fr-FR"/>
        </w:rPr>
        <w:t xml:space="preserve">Alison ZÜGER </w:t>
      </w:r>
      <w:r w:rsidR="00616739" w:rsidRPr="00670823">
        <w:rPr>
          <w:szCs w:val="22"/>
          <w:lang w:val="fr-FR"/>
        </w:rPr>
        <w:t>(</w:t>
      </w:r>
      <w:r w:rsidR="00A457AA" w:rsidRPr="00670823">
        <w:rPr>
          <w:szCs w:val="22"/>
          <w:lang w:val="fr-FR"/>
        </w:rPr>
        <w:t>Mme/</w:t>
      </w:r>
      <w:r w:rsidR="00616739" w:rsidRPr="00670823">
        <w:rPr>
          <w:szCs w:val="22"/>
          <w:lang w:val="fr-FR"/>
        </w:rPr>
        <w:t xml:space="preserve">Ms.) </w:t>
      </w:r>
      <w:r w:rsidRPr="002F042A">
        <w:rPr>
          <w:szCs w:val="22"/>
          <w:lang w:val="fr-FR"/>
        </w:rPr>
        <w:t>(OMPI/WIPO)</w:t>
      </w:r>
    </w:p>
    <w:p w14:paraId="55112463" w14:textId="43901A21" w:rsidR="0022164A" w:rsidRPr="003C522C" w:rsidRDefault="0022164A" w:rsidP="003C522C">
      <w:pPr>
        <w:pStyle w:val="Heading2"/>
        <w:rPr>
          <w:lang w:val="fr-CH"/>
        </w:rPr>
      </w:pPr>
      <w:r w:rsidRPr="003C522C">
        <w:rPr>
          <w:lang w:val="fr-CH"/>
        </w:rPr>
        <w:t>V.</w:t>
      </w:r>
      <w:r w:rsidRPr="003C522C">
        <w:rPr>
          <w:lang w:val="fr-CH"/>
        </w:rPr>
        <w:tab/>
        <w:t xml:space="preserve">SECRÉTARIAT DE L’ORGANISATION MONDIALE DE LA PROPRIÉTÉ INTELLECTUELLE (OMPI)/SECRETARIAT OF THE WORLD INTELLECTUAL PROPERTY ORGANIZATION (WIPO) </w:t>
      </w:r>
    </w:p>
    <w:p w14:paraId="7927084B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  <w:proofErr w:type="spellStart"/>
      <w:r w:rsidRPr="00E82EDB">
        <w:rPr>
          <w:lang w:val="fr-CH"/>
        </w:rPr>
        <w:t>Ken-Ichiro</w:t>
      </w:r>
      <w:proofErr w:type="spellEnd"/>
      <w:r w:rsidRPr="00E82EDB">
        <w:rPr>
          <w:lang w:val="fr-CH"/>
        </w:rPr>
        <w:t xml:space="preserve"> NATSUME (M./Mr.), sous-directeur général, Secteur de l’infrastructure et des plateformes/Assistant </w:t>
      </w:r>
      <w:proofErr w:type="spellStart"/>
      <w:r w:rsidRPr="00E82EDB">
        <w:rPr>
          <w:lang w:val="fr-CH"/>
        </w:rPr>
        <w:t>Director</w:t>
      </w:r>
      <w:proofErr w:type="spellEnd"/>
      <w:r w:rsidRPr="00E82EDB">
        <w:rPr>
          <w:lang w:val="fr-CH"/>
        </w:rPr>
        <w:t xml:space="preserve"> General,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69761629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723D18E7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Director</w:t>
      </w:r>
      <w:proofErr w:type="spellEnd"/>
      <w:r w:rsidRPr="00E82EDB">
        <w:rPr>
          <w:lang w:val="fr-FR"/>
        </w:rPr>
        <w:t>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2CF15958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41FD4F86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2DE09741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1C176EB5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 xml:space="preserve">/Classifications </w:t>
      </w:r>
      <w:proofErr w:type="spellStart"/>
      <w:r w:rsidRPr="00E82EDB">
        <w:rPr>
          <w:lang w:val="fr-FR"/>
        </w:rPr>
        <w:t>Officer</w:t>
      </w:r>
      <w:proofErr w:type="spellEnd"/>
      <w:r w:rsidRPr="00E82EDB">
        <w:rPr>
          <w:lang w:val="fr-FR"/>
        </w:rPr>
        <w:t>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49FEE447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</w:p>
    <w:p w14:paraId="52885F6B" w14:textId="0D2597DF" w:rsidR="00E82EDB" w:rsidRPr="00E82EDB" w:rsidRDefault="00DB6120" w:rsidP="00DB6120">
      <w:pPr>
        <w:tabs>
          <w:tab w:val="left" w:pos="3686"/>
        </w:tabs>
        <w:suppressAutoHyphens/>
        <w:ind w:right="-143"/>
        <w:rPr>
          <w:lang w:val="fr-CH"/>
        </w:rPr>
      </w:pPr>
      <w:r>
        <w:rPr>
          <w:lang w:val="fr-FR"/>
        </w:rPr>
        <w:t>Laura RUSSO</w:t>
      </w:r>
      <w:r w:rsidR="00E82EDB" w:rsidRPr="00E82EDB">
        <w:rPr>
          <w:lang w:val="fr-FR"/>
        </w:rPr>
        <w:t xml:space="preserve"> (Mme/Ms.), </w:t>
      </w:r>
      <w:r>
        <w:rPr>
          <w:lang w:val="fr-FR"/>
        </w:rPr>
        <w:t>a</w:t>
      </w:r>
      <w:r w:rsidRPr="00DB6120">
        <w:rPr>
          <w:lang w:val="fr-FR"/>
        </w:rPr>
        <w:t>dministratrice adjointe aux classifications</w:t>
      </w:r>
      <w:r w:rsidR="00E82EDB" w:rsidRPr="00E82EDB">
        <w:rPr>
          <w:lang w:val="fr-FR"/>
        </w:rPr>
        <w:t>, Section des classifications pour les marques et les dessins et modèles, Division des classifications internationales et des normes,</w:t>
      </w:r>
      <w:r w:rsidR="00E82EDB" w:rsidRPr="00E82EDB">
        <w:rPr>
          <w:lang w:val="fr-CH"/>
        </w:rPr>
        <w:t xml:space="preserve"> Secteur de l’infrastructure et des plateformes</w:t>
      </w:r>
      <w:r w:rsidR="00E82EDB" w:rsidRPr="00E82EDB">
        <w:rPr>
          <w:lang w:val="fr-FR"/>
        </w:rPr>
        <w:t>/</w:t>
      </w:r>
      <w:r>
        <w:rPr>
          <w:lang w:val="fr-FR"/>
        </w:rPr>
        <w:t xml:space="preserve">Associate Classifications </w:t>
      </w:r>
      <w:proofErr w:type="spellStart"/>
      <w:r>
        <w:rPr>
          <w:lang w:val="fr-FR"/>
        </w:rPr>
        <w:t>Officer</w:t>
      </w:r>
      <w:proofErr w:type="spellEnd"/>
      <w:r w:rsidR="00E82EDB" w:rsidRPr="00E82EDB">
        <w:rPr>
          <w:lang w:val="fr-FR"/>
        </w:rPr>
        <w:t>, Mark and Design Classifications Section, International Classifications and Standards Division,</w:t>
      </w:r>
      <w:r w:rsidR="00E82EDB" w:rsidRPr="00E82EDB">
        <w:rPr>
          <w:lang w:val="fr-CH"/>
        </w:rPr>
        <w:t xml:space="preserve"> Infrastructure and Platforms </w:t>
      </w:r>
      <w:proofErr w:type="spellStart"/>
      <w:r w:rsidR="00E82EDB" w:rsidRPr="00E82EDB">
        <w:rPr>
          <w:lang w:val="fr-CH"/>
        </w:rPr>
        <w:t>Sector</w:t>
      </w:r>
      <w:proofErr w:type="spellEnd"/>
    </w:p>
    <w:p w14:paraId="54C16DBA" w14:textId="77777777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56C597B2" w14:textId="77777777" w:rsidR="00C41519" w:rsidRPr="007039DA" w:rsidRDefault="00C41519" w:rsidP="00C41519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 w:rsidRPr="007039DA">
        <w:rPr>
          <w:szCs w:val="22"/>
          <w:lang w:val="fr-FR"/>
        </w:rPr>
        <w:t>Jeny AVELLA ORTEGON (Mme/Ms.), jeune experte, Section des classifications pour les marques et les dessins et modèles, Division des classifications internationales et des normes,</w:t>
      </w:r>
      <w:r w:rsidRPr="007039DA">
        <w:rPr>
          <w:szCs w:val="22"/>
          <w:lang w:val="fr-CH"/>
        </w:rPr>
        <w:t xml:space="preserve"> Secteur de l’infrastructure et des plateformes</w:t>
      </w:r>
      <w:r w:rsidRPr="007039DA">
        <w:rPr>
          <w:szCs w:val="22"/>
          <w:lang w:val="fr-FR"/>
        </w:rPr>
        <w:t>/Young Expert, Mark and Design Classifications Section, International Classifications and Standards Division,</w:t>
      </w:r>
      <w:r w:rsidRPr="007039DA">
        <w:rPr>
          <w:szCs w:val="22"/>
          <w:lang w:val="fr-CH"/>
        </w:rPr>
        <w:t xml:space="preserve"> Infrastructure and Platforms </w:t>
      </w:r>
      <w:proofErr w:type="spellStart"/>
      <w:r w:rsidRPr="007039DA">
        <w:rPr>
          <w:szCs w:val="22"/>
          <w:lang w:val="fr-CH"/>
        </w:rPr>
        <w:t>Sector</w:t>
      </w:r>
      <w:proofErr w:type="spellEnd"/>
    </w:p>
    <w:p w14:paraId="794AB1A1" w14:textId="77777777" w:rsidR="00C41519" w:rsidRDefault="00C41519" w:rsidP="00E82EDB">
      <w:pPr>
        <w:tabs>
          <w:tab w:val="left" w:pos="3686"/>
        </w:tabs>
        <w:suppressAutoHyphens/>
        <w:ind w:right="-143"/>
        <w:rPr>
          <w:lang w:val="fr-CH"/>
        </w:rPr>
      </w:pPr>
    </w:p>
    <w:p w14:paraId="1B9B5AF4" w14:textId="757DE1C1" w:rsidR="00E82EDB" w:rsidRPr="00E82EDB" w:rsidRDefault="00E82EDB" w:rsidP="00E82ED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</w:t>
      </w:r>
      <w:proofErr w:type="spellStart"/>
      <w:r w:rsidRPr="00E82EDB">
        <w:rPr>
          <w:lang w:val="fr-FR"/>
        </w:rPr>
        <w:t>Secretary</w:t>
      </w:r>
      <w:proofErr w:type="spellEnd"/>
      <w:r w:rsidRPr="00E82EDB">
        <w:rPr>
          <w:lang w:val="fr-FR"/>
        </w:rPr>
        <w:t xml:space="preserve"> II, International Classifications and Standards Division,</w:t>
      </w:r>
      <w:r w:rsidRPr="00E82EDB">
        <w:rPr>
          <w:lang w:val="fr-CH"/>
        </w:rPr>
        <w:t xml:space="preserve"> Infrastructure and Platforms </w:t>
      </w:r>
      <w:proofErr w:type="spellStart"/>
      <w:r w:rsidRPr="00E82EDB">
        <w:rPr>
          <w:lang w:val="fr-CH"/>
        </w:rPr>
        <w:t>Sector</w:t>
      </w:r>
      <w:proofErr w:type="spellEnd"/>
    </w:p>
    <w:p w14:paraId="091E96C5" w14:textId="67F047C0" w:rsidR="0022164A" w:rsidRDefault="0022164A" w:rsidP="002A2A9D">
      <w:pPr>
        <w:pStyle w:val="EndofDocument0"/>
        <w:spacing w:before="24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[Fin du document/</w:t>
      </w:r>
      <w:r w:rsidRPr="000E2DC6">
        <w:rPr>
          <w:rFonts w:ascii="Arial" w:hAnsi="Arial" w:cs="Arial"/>
          <w:sz w:val="22"/>
          <w:szCs w:val="22"/>
        </w:rPr>
        <w:br/>
      </w:r>
      <w:r w:rsidR="002A2A9D">
        <w:rPr>
          <w:rFonts w:ascii="Arial" w:hAnsi="Arial" w:cs="Arial"/>
          <w:sz w:val="22"/>
          <w:szCs w:val="22"/>
        </w:rPr>
        <w:t xml:space="preserve"> </w:t>
      </w:r>
      <w:r w:rsidRPr="000E2DC6">
        <w:rPr>
          <w:rFonts w:ascii="Arial" w:hAnsi="Arial" w:cs="Arial"/>
          <w:sz w:val="22"/>
          <w:szCs w:val="22"/>
        </w:rPr>
        <w:t>End of document]</w:t>
      </w:r>
    </w:p>
    <w:sectPr w:rsidR="0022164A" w:rsidSect="001A28AA">
      <w:headerReference w:type="even" r:id="rId39"/>
      <w:headerReference w:type="default" r:id="rId40"/>
      <w:footerReference w:type="default" r:id="rId41"/>
      <w:footerReference w:type="first" r:id="rId42"/>
      <w:footnotePr>
        <w:numFmt w:val="chicago"/>
      </w:foot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0C98" w14:textId="77777777" w:rsidR="00E602FE" w:rsidRDefault="00E602FE">
      <w:r>
        <w:separator/>
      </w:r>
    </w:p>
  </w:endnote>
  <w:endnote w:type="continuationSeparator" w:id="0">
    <w:p w14:paraId="565EB4FE" w14:textId="77777777" w:rsidR="00E602FE" w:rsidRDefault="00E6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5536" w14:textId="77777777" w:rsidR="0088371E" w:rsidRDefault="0088371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1B99AD" wp14:editId="2DE348C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16c04de3be330719960d40a3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A5E74F" w14:textId="77777777" w:rsidR="0088371E" w:rsidRPr="00FD1A5A" w:rsidRDefault="0088371E" w:rsidP="00FD1A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1A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B99AD" id="_x0000_t202" coordsize="21600,21600" o:spt="202" path="m,l,21600r21600,l21600,xe">
              <v:stroke joinstyle="miter"/>
              <v:path gradientshapeok="t" o:connecttype="rect"/>
            </v:shapetype>
            <v:shape id="MSIPCM16c04de3be330719960d40a3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48A5E74F" w14:textId="77777777" w:rsidR="0088371E" w:rsidRPr="00FD1A5A" w:rsidRDefault="0088371E" w:rsidP="00FD1A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1A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DC40" w14:textId="77777777" w:rsidR="0088371E" w:rsidRDefault="0088371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6CE134" wp14:editId="03083D9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1b5b4facb874a087a88b9f1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8294C0" w14:textId="77777777" w:rsidR="0088371E" w:rsidRPr="00FD1A5A" w:rsidRDefault="0088371E" w:rsidP="00FD1A5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1A5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CE134" id="_x0000_t202" coordsize="21600,21600" o:spt="202" path="m,l,21600r21600,l21600,xe">
              <v:stroke joinstyle="miter"/>
              <v:path gradientshapeok="t" o:connecttype="rect"/>
            </v:shapetype>
            <v:shape id="MSIPCM1b5b4facb874a087a88b9f11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7B8294C0" w14:textId="77777777" w:rsidR="0088371E" w:rsidRPr="00FD1A5A" w:rsidRDefault="0088371E" w:rsidP="00FD1A5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1A5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5912" w14:textId="77777777" w:rsidR="00E602FE" w:rsidRDefault="00E602FE">
      <w:r>
        <w:separator/>
      </w:r>
    </w:p>
  </w:footnote>
  <w:footnote w:type="continuationSeparator" w:id="0">
    <w:p w14:paraId="08177CBD" w14:textId="77777777" w:rsidR="00E602FE" w:rsidRDefault="00E602FE">
      <w:r>
        <w:continuationSeparator/>
      </w:r>
    </w:p>
  </w:footnote>
  <w:footnote w:id="1">
    <w:p w14:paraId="6E3092F0" w14:textId="77777777" w:rsidR="0088371E" w:rsidRPr="003C5760" w:rsidRDefault="0088371E" w:rsidP="003472F3">
      <w:pPr>
        <w:pStyle w:val="FootnoteText"/>
        <w:ind w:left="142" w:hanging="142"/>
        <w:rPr>
          <w:szCs w:val="18"/>
          <w:lang w:val="fr-CH"/>
        </w:rPr>
      </w:pPr>
      <w:r>
        <w:rPr>
          <w:rStyle w:val="FootnoteReference"/>
        </w:rPr>
        <w:footnoteRef/>
      </w:r>
      <w:r w:rsidRPr="00A91C3B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3C5760">
        <w:rPr>
          <w:szCs w:val="18"/>
          <w:lang w:val="fr-CH"/>
        </w:rPr>
        <w:t>Les participants sont priés d’informer le Secrétariat des modifications qui devr</w:t>
      </w:r>
      <w:r>
        <w:rPr>
          <w:szCs w:val="18"/>
          <w:lang w:val="fr-CH"/>
        </w:rPr>
        <w:t>ont</w:t>
      </w:r>
      <w:r w:rsidRPr="003C5760">
        <w:rPr>
          <w:szCs w:val="18"/>
          <w:lang w:val="fr-CH"/>
        </w:rPr>
        <w:t xml:space="preserve"> être prises en considération lors de l’établissement de la liste finale des participants</w:t>
      </w:r>
      <w:r>
        <w:rPr>
          <w:szCs w:val="18"/>
          <w:lang w:val="fr-CH"/>
        </w:rPr>
        <w:t>, en indiquant les corrections sur la présente liste provisoire</w:t>
      </w:r>
      <w:r w:rsidRPr="003C5760">
        <w:rPr>
          <w:szCs w:val="18"/>
          <w:lang w:val="fr-CH"/>
        </w:rPr>
        <w:t>.</w:t>
      </w:r>
      <w:r w:rsidRPr="00A91C3B">
        <w:rPr>
          <w:szCs w:val="18"/>
          <w:lang w:val="fr-CH"/>
        </w:rPr>
        <w:t xml:space="preserve"> </w:t>
      </w:r>
    </w:p>
    <w:p w14:paraId="5881F866" w14:textId="77777777" w:rsidR="0088371E" w:rsidRPr="002B2FEA" w:rsidRDefault="0088371E" w:rsidP="003472F3">
      <w:pPr>
        <w:pStyle w:val="FootnoteText"/>
        <w:ind w:left="142" w:hanging="142"/>
        <w:rPr>
          <w:szCs w:val="18"/>
        </w:rPr>
      </w:pPr>
      <w:r w:rsidRPr="003C5760">
        <w:rPr>
          <w:rStyle w:val="FootnoteReference"/>
          <w:szCs w:val="18"/>
        </w:rPr>
        <w:t>*</w:t>
      </w:r>
      <w:r>
        <w:rPr>
          <w:szCs w:val="18"/>
        </w:rPr>
        <w:t xml:space="preserve">  </w:t>
      </w:r>
      <w:r w:rsidRPr="003472F3">
        <w:rPr>
          <w:szCs w:val="18"/>
        </w:rPr>
        <w:t xml:space="preserve">Participants are requested to inform the Secretariat of any changes which should be taken into account in preparing the final list of participants.  </w:t>
      </w:r>
      <w:r w:rsidRPr="002B2FEA">
        <w:rPr>
          <w:szCs w:val="18"/>
        </w:rPr>
        <w:t>Changes should be requested by making corrections on the present provisional 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F8C9" w14:textId="3D8F4302" w:rsidR="0088371E" w:rsidRDefault="0088371E" w:rsidP="00A304F8">
    <w:pPr>
      <w:jc w:val="right"/>
    </w:pPr>
    <w:r>
      <w:t>CEL/1</w:t>
    </w:r>
    <w:r w:rsidR="00082820">
      <w:t>7</w:t>
    </w:r>
    <w:r>
      <w:t>/INF/1 Prov.</w:t>
    </w:r>
  </w:p>
  <w:p w14:paraId="71D5FA61" w14:textId="77777777" w:rsidR="0088371E" w:rsidRDefault="0088371E" w:rsidP="00A304F8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4230">
      <w:rPr>
        <w:noProof/>
      </w:rPr>
      <w:t>8</w:t>
    </w:r>
    <w:r>
      <w:fldChar w:fldCharType="end"/>
    </w:r>
  </w:p>
  <w:p w14:paraId="38F34064" w14:textId="77777777" w:rsidR="0088371E" w:rsidRDefault="0088371E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32CF" w14:textId="72454250" w:rsidR="0088371E" w:rsidRDefault="0088371E" w:rsidP="00477D6B">
    <w:pPr>
      <w:jc w:val="right"/>
    </w:pPr>
    <w:r>
      <w:t>CEL/1</w:t>
    </w:r>
    <w:r w:rsidR="00082820">
      <w:t>7</w:t>
    </w:r>
    <w:r>
      <w:t>/INF/1 Prov.</w:t>
    </w:r>
  </w:p>
  <w:p w14:paraId="72710763" w14:textId="77777777" w:rsidR="0088371E" w:rsidRDefault="0088371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C4230">
      <w:rPr>
        <w:noProof/>
      </w:rPr>
      <w:t>7</w:t>
    </w:r>
    <w:r>
      <w:fldChar w:fldCharType="end"/>
    </w:r>
  </w:p>
  <w:p w14:paraId="75355926" w14:textId="77777777" w:rsidR="0088371E" w:rsidRDefault="0088371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600970">
    <w:abstractNumId w:val="2"/>
  </w:num>
  <w:num w:numId="2" w16cid:durableId="107166174">
    <w:abstractNumId w:val="4"/>
  </w:num>
  <w:num w:numId="3" w16cid:durableId="317537259">
    <w:abstractNumId w:val="0"/>
  </w:num>
  <w:num w:numId="4" w16cid:durableId="2136756856">
    <w:abstractNumId w:val="5"/>
  </w:num>
  <w:num w:numId="5" w16cid:durableId="564074182">
    <w:abstractNumId w:val="1"/>
  </w:num>
  <w:num w:numId="6" w16cid:durableId="117738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2355"/>
    <w:rsid w:val="00003078"/>
    <w:rsid w:val="0000499E"/>
    <w:rsid w:val="00012597"/>
    <w:rsid w:val="00012C03"/>
    <w:rsid w:val="00013BA8"/>
    <w:rsid w:val="00016742"/>
    <w:rsid w:val="00017F6B"/>
    <w:rsid w:val="0002513B"/>
    <w:rsid w:val="000260D1"/>
    <w:rsid w:val="00026D0A"/>
    <w:rsid w:val="00027A04"/>
    <w:rsid w:val="00033035"/>
    <w:rsid w:val="000338A9"/>
    <w:rsid w:val="0003641C"/>
    <w:rsid w:val="00037154"/>
    <w:rsid w:val="000373FD"/>
    <w:rsid w:val="00037CBF"/>
    <w:rsid w:val="000401A9"/>
    <w:rsid w:val="00042E3D"/>
    <w:rsid w:val="00043CA7"/>
    <w:rsid w:val="0004425A"/>
    <w:rsid w:val="00045258"/>
    <w:rsid w:val="00046B30"/>
    <w:rsid w:val="0004740C"/>
    <w:rsid w:val="00050132"/>
    <w:rsid w:val="0005150A"/>
    <w:rsid w:val="0005428E"/>
    <w:rsid w:val="00055437"/>
    <w:rsid w:val="00055AE3"/>
    <w:rsid w:val="0005726C"/>
    <w:rsid w:val="00060076"/>
    <w:rsid w:val="00060C6A"/>
    <w:rsid w:val="00061433"/>
    <w:rsid w:val="00062B9D"/>
    <w:rsid w:val="00065BD8"/>
    <w:rsid w:val="00067787"/>
    <w:rsid w:val="0007220E"/>
    <w:rsid w:val="00073ECE"/>
    <w:rsid w:val="00074FED"/>
    <w:rsid w:val="00076154"/>
    <w:rsid w:val="000811C3"/>
    <w:rsid w:val="00081322"/>
    <w:rsid w:val="0008176C"/>
    <w:rsid w:val="00082790"/>
    <w:rsid w:val="00082820"/>
    <w:rsid w:val="00082FF3"/>
    <w:rsid w:val="00083991"/>
    <w:rsid w:val="00084C43"/>
    <w:rsid w:val="00086502"/>
    <w:rsid w:val="00087DCF"/>
    <w:rsid w:val="00090370"/>
    <w:rsid w:val="000904E7"/>
    <w:rsid w:val="00091CE6"/>
    <w:rsid w:val="000929E5"/>
    <w:rsid w:val="00096700"/>
    <w:rsid w:val="00097297"/>
    <w:rsid w:val="000A09FE"/>
    <w:rsid w:val="000A27B5"/>
    <w:rsid w:val="000A4501"/>
    <w:rsid w:val="000A4AB2"/>
    <w:rsid w:val="000A562A"/>
    <w:rsid w:val="000A6846"/>
    <w:rsid w:val="000A6F2D"/>
    <w:rsid w:val="000B1BCA"/>
    <w:rsid w:val="000B3F08"/>
    <w:rsid w:val="000B5D54"/>
    <w:rsid w:val="000B69B5"/>
    <w:rsid w:val="000B6CE9"/>
    <w:rsid w:val="000B6F62"/>
    <w:rsid w:val="000B710A"/>
    <w:rsid w:val="000C11E6"/>
    <w:rsid w:val="000C222F"/>
    <w:rsid w:val="000C4F43"/>
    <w:rsid w:val="000C602F"/>
    <w:rsid w:val="000C7203"/>
    <w:rsid w:val="000C74C6"/>
    <w:rsid w:val="000D002E"/>
    <w:rsid w:val="000D024A"/>
    <w:rsid w:val="000D10ED"/>
    <w:rsid w:val="000D14E5"/>
    <w:rsid w:val="000D19C5"/>
    <w:rsid w:val="000D1FF9"/>
    <w:rsid w:val="000D36BC"/>
    <w:rsid w:val="000D3948"/>
    <w:rsid w:val="000D57D3"/>
    <w:rsid w:val="000D5C27"/>
    <w:rsid w:val="000D5F2B"/>
    <w:rsid w:val="000D608B"/>
    <w:rsid w:val="000D6996"/>
    <w:rsid w:val="000D7249"/>
    <w:rsid w:val="000D7305"/>
    <w:rsid w:val="000D7BE9"/>
    <w:rsid w:val="000E08A9"/>
    <w:rsid w:val="000E11D0"/>
    <w:rsid w:val="000E19A0"/>
    <w:rsid w:val="000E1C7A"/>
    <w:rsid w:val="000E6311"/>
    <w:rsid w:val="000E64B8"/>
    <w:rsid w:val="000E7C13"/>
    <w:rsid w:val="000F0207"/>
    <w:rsid w:val="000F29B6"/>
    <w:rsid w:val="000F59CB"/>
    <w:rsid w:val="000F5E56"/>
    <w:rsid w:val="000F69D9"/>
    <w:rsid w:val="000F6AB7"/>
    <w:rsid w:val="00100E3F"/>
    <w:rsid w:val="0010198C"/>
    <w:rsid w:val="00102359"/>
    <w:rsid w:val="001069AB"/>
    <w:rsid w:val="00106AB4"/>
    <w:rsid w:val="00112A71"/>
    <w:rsid w:val="00114594"/>
    <w:rsid w:val="00114DC8"/>
    <w:rsid w:val="001157E4"/>
    <w:rsid w:val="0011650B"/>
    <w:rsid w:val="00117349"/>
    <w:rsid w:val="00117C97"/>
    <w:rsid w:val="001209F7"/>
    <w:rsid w:val="00121C5D"/>
    <w:rsid w:val="0012290F"/>
    <w:rsid w:val="00122A6E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3ED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63D2C"/>
    <w:rsid w:val="00167395"/>
    <w:rsid w:val="00167728"/>
    <w:rsid w:val="00170BEA"/>
    <w:rsid w:val="00171AE1"/>
    <w:rsid w:val="00172E79"/>
    <w:rsid w:val="0017673B"/>
    <w:rsid w:val="00177EE7"/>
    <w:rsid w:val="001813AF"/>
    <w:rsid w:val="0018204B"/>
    <w:rsid w:val="001832A6"/>
    <w:rsid w:val="00184839"/>
    <w:rsid w:val="00186BB1"/>
    <w:rsid w:val="00187642"/>
    <w:rsid w:val="00187BFA"/>
    <w:rsid w:val="00194C28"/>
    <w:rsid w:val="00195C22"/>
    <w:rsid w:val="00196B2B"/>
    <w:rsid w:val="0019703E"/>
    <w:rsid w:val="00197D91"/>
    <w:rsid w:val="001A013E"/>
    <w:rsid w:val="001A05D6"/>
    <w:rsid w:val="001A075E"/>
    <w:rsid w:val="001A0984"/>
    <w:rsid w:val="001A28AA"/>
    <w:rsid w:val="001A3BDB"/>
    <w:rsid w:val="001A4691"/>
    <w:rsid w:val="001A548A"/>
    <w:rsid w:val="001A5EAE"/>
    <w:rsid w:val="001B1B4F"/>
    <w:rsid w:val="001B3AA6"/>
    <w:rsid w:val="001B3CA7"/>
    <w:rsid w:val="001B48A7"/>
    <w:rsid w:val="001C1AD7"/>
    <w:rsid w:val="001C299A"/>
    <w:rsid w:val="001C321C"/>
    <w:rsid w:val="001C4738"/>
    <w:rsid w:val="001C5199"/>
    <w:rsid w:val="001C54B9"/>
    <w:rsid w:val="001C7A31"/>
    <w:rsid w:val="001D00F7"/>
    <w:rsid w:val="001D0CCA"/>
    <w:rsid w:val="001E060C"/>
    <w:rsid w:val="001E158E"/>
    <w:rsid w:val="001E1A85"/>
    <w:rsid w:val="001E2FFC"/>
    <w:rsid w:val="001E35DD"/>
    <w:rsid w:val="001E4CEB"/>
    <w:rsid w:val="001E5078"/>
    <w:rsid w:val="001E51CB"/>
    <w:rsid w:val="001E63DD"/>
    <w:rsid w:val="001E7784"/>
    <w:rsid w:val="001F1721"/>
    <w:rsid w:val="001F5ED2"/>
    <w:rsid w:val="001F6CE8"/>
    <w:rsid w:val="001F70F5"/>
    <w:rsid w:val="001F7E9F"/>
    <w:rsid w:val="002035C7"/>
    <w:rsid w:val="00203A3A"/>
    <w:rsid w:val="00205BD4"/>
    <w:rsid w:val="002073E4"/>
    <w:rsid w:val="002112C8"/>
    <w:rsid w:val="00212C6D"/>
    <w:rsid w:val="0021363A"/>
    <w:rsid w:val="002162D3"/>
    <w:rsid w:val="0021685E"/>
    <w:rsid w:val="00217C34"/>
    <w:rsid w:val="00220485"/>
    <w:rsid w:val="0022164A"/>
    <w:rsid w:val="00221B21"/>
    <w:rsid w:val="002227D0"/>
    <w:rsid w:val="00223D0B"/>
    <w:rsid w:val="00224ECE"/>
    <w:rsid w:val="002254D1"/>
    <w:rsid w:val="00225D56"/>
    <w:rsid w:val="002262BC"/>
    <w:rsid w:val="00230B2A"/>
    <w:rsid w:val="00231FAD"/>
    <w:rsid w:val="00232DC3"/>
    <w:rsid w:val="002353D1"/>
    <w:rsid w:val="00235509"/>
    <w:rsid w:val="00235540"/>
    <w:rsid w:val="00235FC5"/>
    <w:rsid w:val="002365E3"/>
    <w:rsid w:val="00236D50"/>
    <w:rsid w:val="00240A08"/>
    <w:rsid w:val="00240C8D"/>
    <w:rsid w:val="00241D74"/>
    <w:rsid w:val="00242CF5"/>
    <w:rsid w:val="00243989"/>
    <w:rsid w:val="00243F11"/>
    <w:rsid w:val="00244D4C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0D6F"/>
    <w:rsid w:val="00281D95"/>
    <w:rsid w:val="002823A8"/>
    <w:rsid w:val="00290481"/>
    <w:rsid w:val="00290D14"/>
    <w:rsid w:val="0029170D"/>
    <w:rsid w:val="002917AF"/>
    <w:rsid w:val="00293773"/>
    <w:rsid w:val="0029393A"/>
    <w:rsid w:val="00294274"/>
    <w:rsid w:val="00295C28"/>
    <w:rsid w:val="002A03E8"/>
    <w:rsid w:val="002A0B06"/>
    <w:rsid w:val="002A2216"/>
    <w:rsid w:val="002A2A9D"/>
    <w:rsid w:val="002A2F46"/>
    <w:rsid w:val="002A3C3C"/>
    <w:rsid w:val="002A4576"/>
    <w:rsid w:val="002A6048"/>
    <w:rsid w:val="002B0FB8"/>
    <w:rsid w:val="002B18EF"/>
    <w:rsid w:val="002B1EF0"/>
    <w:rsid w:val="002B2FEA"/>
    <w:rsid w:val="002B301D"/>
    <w:rsid w:val="002B35B4"/>
    <w:rsid w:val="002B37A6"/>
    <w:rsid w:val="002B3E4A"/>
    <w:rsid w:val="002B576D"/>
    <w:rsid w:val="002B71A8"/>
    <w:rsid w:val="002C0324"/>
    <w:rsid w:val="002C1836"/>
    <w:rsid w:val="002C35CF"/>
    <w:rsid w:val="002C5D35"/>
    <w:rsid w:val="002C5DAB"/>
    <w:rsid w:val="002C6385"/>
    <w:rsid w:val="002C70CE"/>
    <w:rsid w:val="002D03E7"/>
    <w:rsid w:val="002D151B"/>
    <w:rsid w:val="002D3965"/>
    <w:rsid w:val="002D4E58"/>
    <w:rsid w:val="002D597E"/>
    <w:rsid w:val="002D62E3"/>
    <w:rsid w:val="002D7A49"/>
    <w:rsid w:val="002E0149"/>
    <w:rsid w:val="002E39F5"/>
    <w:rsid w:val="002E44A1"/>
    <w:rsid w:val="002E44F1"/>
    <w:rsid w:val="002E45CB"/>
    <w:rsid w:val="002E7245"/>
    <w:rsid w:val="002F042A"/>
    <w:rsid w:val="002F0519"/>
    <w:rsid w:val="002F0945"/>
    <w:rsid w:val="002F4E68"/>
    <w:rsid w:val="002F6229"/>
    <w:rsid w:val="002F656F"/>
    <w:rsid w:val="00300D5E"/>
    <w:rsid w:val="0030534A"/>
    <w:rsid w:val="0030546E"/>
    <w:rsid w:val="0030782C"/>
    <w:rsid w:val="00313A33"/>
    <w:rsid w:val="00314557"/>
    <w:rsid w:val="0031496D"/>
    <w:rsid w:val="00316A7F"/>
    <w:rsid w:val="00317360"/>
    <w:rsid w:val="003201C5"/>
    <w:rsid w:val="003217AF"/>
    <w:rsid w:val="00321E20"/>
    <w:rsid w:val="0032374A"/>
    <w:rsid w:val="00324500"/>
    <w:rsid w:val="00327511"/>
    <w:rsid w:val="00331F47"/>
    <w:rsid w:val="00332C89"/>
    <w:rsid w:val="00332FDE"/>
    <w:rsid w:val="0033327A"/>
    <w:rsid w:val="003445BE"/>
    <w:rsid w:val="003471FC"/>
    <w:rsid w:val="003472F3"/>
    <w:rsid w:val="003474B1"/>
    <w:rsid w:val="00347DD6"/>
    <w:rsid w:val="00350C99"/>
    <w:rsid w:val="00351F88"/>
    <w:rsid w:val="00354015"/>
    <w:rsid w:val="003550E8"/>
    <w:rsid w:val="00356133"/>
    <w:rsid w:val="0036022E"/>
    <w:rsid w:val="00360455"/>
    <w:rsid w:val="003620D3"/>
    <w:rsid w:val="00363A19"/>
    <w:rsid w:val="00363CDB"/>
    <w:rsid w:val="00370EFC"/>
    <w:rsid w:val="003712CC"/>
    <w:rsid w:val="003713B3"/>
    <w:rsid w:val="00372412"/>
    <w:rsid w:val="00372A5B"/>
    <w:rsid w:val="00373396"/>
    <w:rsid w:val="003735C9"/>
    <w:rsid w:val="0037570E"/>
    <w:rsid w:val="00376577"/>
    <w:rsid w:val="0037704D"/>
    <w:rsid w:val="00380D54"/>
    <w:rsid w:val="00380F36"/>
    <w:rsid w:val="00381D62"/>
    <w:rsid w:val="00382936"/>
    <w:rsid w:val="00383518"/>
    <w:rsid w:val="00383B3A"/>
    <w:rsid w:val="003845C1"/>
    <w:rsid w:val="00384E83"/>
    <w:rsid w:val="003859AB"/>
    <w:rsid w:val="00385D29"/>
    <w:rsid w:val="0038657C"/>
    <w:rsid w:val="00386780"/>
    <w:rsid w:val="00386820"/>
    <w:rsid w:val="00387F5C"/>
    <w:rsid w:val="00391DA5"/>
    <w:rsid w:val="003922FA"/>
    <w:rsid w:val="003939B9"/>
    <w:rsid w:val="00393C81"/>
    <w:rsid w:val="003942B3"/>
    <w:rsid w:val="00395552"/>
    <w:rsid w:val="0039561F"/>
    <w:rsid w:val="00395641"/>
    <w:rsid w:val="00395AA8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326E"/>
    <w:rsid w:val="003B5A86"/>
    <w:rsid w:val="003B64AE"/>
    <w:rsid w:val="003B6704"/>
    <w:rsid w:val="003C0152"/>
    <w:rsid w:val="003C03BE"/>
    <w:rsid w:val="003C0762"/>
    <w:rsid w:val="003C1F16"/>
    <w:rsid w:val="003C2891"/>
    <w:rsid w:val="003C2DC4"/>
    <w:rsid w:val="003C522C"/>
    <w:rsid w:val="003C5966"/>
    <w:rsid w:val="003C66D6"/>
    <w:rsid w:val="003C6797"/>
    <w:rsid w:val="003D0859"/>
    <w:rsid w:val="003D39D2"/>
    <w:rsid w:val="003D4EE9"/>
    <w:rsid w:val="003D4F6D"/>
    <w:rsid w:val="003D7C31"/>
    <w:rsid w:val="003E0729"/>
    <w:rsid w:val="003E39D8"/>
    <w:rsid w:val="003E4286"/>
    <w:rsid w:val="003E7C9B"/>
    <w:rsid w:val="003F0638"/>
    <w:rsid w:val="003F12FB"/>
    <w:rsid w:val="003F1374"/>
    <w:rsid w:val="003F3ED0"/>
    <w:rsid w:val="003F531C"/>
    <w:rsid w:val="003F59A0"/>
    <w:rsid w:val="003F5DB4"/>
    <w:rsid w:val="003F6A1C"/>
    <w:rsid w:val="003F70BE"/>
    <w:rsid w:val="003F73E5"/>
    <w:rsid w:val="003F7FBF"/>
    <w:rsid w:val="00400E9E"/>
    <w:rsid w:val="00402D1D"/>
    <w:rsid w:val="0040481F"/>
    <w:rsid w:val="00410477"/>
    <w:rsid w:val="00410F14"/>
    <w:rsid w:val="00411EB0"/>
    <w:rsid w:val="00413772"/>
    <w:rsid w:val="00414C3E"/>
    <w:rsid w:val="00414C52"/>
    <w:rsid w:val="00415ACE"/>
    <w:rsid w:val="004175C3"/>
    <w:rsid w:val="004178F1"/>
    <w:rsid w:val="00417A6F"/>
    <w:rsid w:val="00422171"/>
    <w:rsid w:val="004238E3"/>
    <w:rsid w:val="00423E3E"/>
    <w:rsid w:val="004242BB"/>
    <w:rsid w:val="0042721C"/>
    <w:rsid w:val="00427294"/>
    <w:rsid w:val="00427AF4"/>
    <w:rsid w:val="00430284"/>
    <w:rsid w:val="00430FEC"/>
    <w:rsid w:val="00431AB6"/>
    <w:rsid w:val="0043605C"/>
    <w:rsid w:val="00437C95"/>
    <w:rsid w:val="0044132C"/>
    <w:rsid w:val="00442AA3"/>
    <w:rsid w:val="00442E6A"/>
    <w:rsid w:val="004446FD"/>
    <w:rsid w:val="00444CE9"/>
    <w:rsid w:val="00445640"/>
    <w:rsid w:val="00446233"/>
    <w:rsid w:val="00446777"/>
    <w:rsid w:val="00447F3F"/>
    <w:rsid w:val="004548F5"/>
    <w:rsid w:val="00455A41"/>
    <w:rsid w:val="004573E2"/>
    <w:rsid w:val="00460281"/>
    <w:rsid w:val="00462218"/>
    <w:rsid w:val="00463BA6"/>
    <w:rsid w:val="004647DA"/>
    <w:rsid w:val="00465329"/>
    <w:rsid w:val="004657EB"/>
    <w:rsid w:val="00466F87"/>
    <w:rsid w:val="004678FD"/>
    <w:rsid w:val="00467DFD"/>
    <w:rsid w:val="00470035"/>
    <w:rsid w:val="00470F88"/>
    <w:rsid w:val="00471C61"/>
    <w:rsid w:val="00474763"/>
    <w:rsid w:val="004752B2"/>
    <w:rsid w:val="0047678C"/>
    <w:rsid w:val="00476A84"/>
    <w:rsid w:val="00477D6B"/>
    <w:rsid w:val="00481B77"/>
    <w:rsid w:val="004823F7"/>
    <w:rsid w:val="004838BC"/>
    <w:rsid w:val="00484F86"/>
    <w:rsid w:val="00487A0B"/>
    <w:rsid w:val="00487B40"/>
    <w:rsid w:val="00490F69"/>
    <w:rsid w:val="004923A4"/>
    <w:rsid w:val="00492DAE"/>
    <w:rsid w:val="00492F77"/>
    <w:rsid w:val="0049375F"/>
    <w:rsid w:val="00493A9C"/>
    <w:rsid w:val="00494CCA"/>
    <w:rsid w:val="0049686D"/>
    <w:rsid w:val="0049718F"/>
    <w:rsid w:val="00497380"/>
    <w:rsid w:val="004A0995"/>
    <w:rsid w:val="004A17D1"/>
    <w:rsid w:val="004A1827"/>
    <w:rsid w:val="004A2CF6"/>
    <w:rsid w:val="004A2EAB"/>
    <w:rsid w:val="004A457E"/>
    <w:rsid w:val="004A5FE3"/>
    <w:rsid w:val="004A783F"/>
    <w:rsid w:val="004B1761"/>
    <w:rsid w:val="004B1A0F"/>
    <w:rsid w:val="004B2811"/>
    <w:rsid w:val="004B309C"/>
    <w:rsid w:val="004B32E8"/>
    <w:rsid w:val="004B5067"/>
    <w:rsid w:val="004C0564"/>
    <w:rsid w:val="004C0C95"/>
    <w:rsid w:val="004C0EF6"/>
    <w:rsid w:val="004C1AAB"/>
    <w:rsid w:val="004C36BC"/>
    <w:rsid w:val="004C4087"/>
    <w:rsid w:val="004C54EB"/>
    <w:rsid w:val="004D1A67"/>
    <w:rsid w:val="004D26F9"/>
    <w:rsid w:val="004D29C7"/>
    <w:rsid w:val="004D5B4C"/>
    <w:rsid w:val="004D6BD3"/>
    <w:rsid w:val="004D7B11"/>
    <w:rsid w:val="004E092C"/>
    <w:rsid w:val="004E11FE"/>
    <w:rsid w:val="004E24E3"/>
    <w:rsid w:val="004E3A15"/>
    <w:rsid w:val="004F06E3"/>
    <w:rsid w:val="004F261F"/>
    <w:rsid w:val="004F271D"/>
    <w:rsid w:val="004F30B6"/>
    <w:rsid w:val="0050162D"/>
    <w:rsid w:val="00502E15"/>
    <w:rsid w:val="005054DE"/>
    <w:rsid w:val="00507078"/>
    <w:rsid w:val="00514086"/>
    <w:rsid w:val="00515CC9"/>
    <w:rsid w:val="005173EF"/>
    <w:rsid w:val="00517479"/>
    <w:rsid w:val="00517C76"/>
    <w:rsid w:val="0052075D"/>
    <w:rsid w:val="00522A66"/>
    <w:rsid w:val="00523715"/>
    <w:rsid w:val="00526202"/>
    <w:rsid w:val="005271B9"/>
    <w:rsid w:val="005274B9"/>
    <w:rsid w:val="00527E06"/>
    <w:rsid w:val="00527ECE"/>
    <w:rsid w:val="0053047F"/>
    <w:rsid w:val="005307A6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4C38"/>
    <w:rsid w:val="005474F4"/>
    <w:rsid w:val="005506C1"/>
    <w:rsid w:val="00550C25"/>
    <w:rsid w:val="0055140A"/>
    <w:rsid w:val="0055223A"/>
    <w:rsid w:val="0055422D"/>
    <w:rsid w:val="00554A75"/>
    <w:rsid w:val="005561A4"/>
    <w:rsid w:val="00556740"/>
    <w:rsid w:val="005578DF"/>
    <w:rsid w:val="005618A6"/>
    <w:rsid w:val="0056215F"/>
    <w:rsid w:val="00565032"/>
    <w:rsid w:val="00565138"/>
    <w:rsid w:val="00565A60"/>
    <w:rsid w:val="0056614C"/>
    <w:rsid w:val="00567DF3"/>
    <w:rsid w:val="005706CF"/>
    <w:rsid w:val="00570BF0"/>
    <w:rsid w:val="00571561"/>
    <w:rsid w:val="00574587"/>
    <w:rsid w:val="0057461C"/>
    <w:rsid w:val="00577CDA"/>
    <w:rsid w:val="00577DFB"/>
    <w:rsid w:val="00577E73"/>
    <w:rsid w:val="005802E7"/>
    <w:rsid w:val="0058125D"/>
    <w:rsid w:val="00582973"/>
    <w:rsid w:val="00582B7F"/>
    <w:rsid w:val="00582B88"/>
    <w:rsid w:val="0058488B"/>
    <w:rsid w:val="0058562F"/>
    <w:rsid w:val="005866EE"/>
    <w:rsid w:val="005902E3"/>
    <w:rsid w:val="00590E3D"/>
    <w:rsid w:val="005915A5"/>
    <w:rsid w:val="00591ABB"/>
    <w:rsid w:val="00591FAF"/>
    <w:rsid w:val="00593824"/>
    <w:rsid w:val="0059467A"/>
    <w:rsid w:val="005A00A0"/>
    <w:rsid w:val="005A0F5F"/>
    <w:rsid w:val="005A1743"/>
    <w:rsid w:val="005A1B84"/>
    <w:rsid w:val="005A2549"/>
    <w:rsid w:val="005A3829"/>
    <w:rsid w:val="005A5B34"/>
    <w:rsid w:val="005B1E51"/>
    <w:rsid w:val="005B2985"/>
    <w:rsid w:val="005B3108"/>
    <w:rsid w:val="005B3158"/>
    <w:rsid w:val="005B676B"/>
    <w:rsid w:val="005B7EAC"/>
    <w:rsid w:val="005C218C"/>
    <w:rsid w:val="005C3A78"/>
    <w:rsid w:val="005C3FAC"/>
    <w:rsid w:val="005C4050"/>
    <w:rsid w:val="005C43DA"/>
    <w:rsid w:val="005C6232"/>
    <w:rsid w:val="005C669A"/>
    <w:rsid w:val="005C7DB8"/>
    <w:rsid w:val="005C7FFA"/>
    <w:rsid w:val="005D0696"/>
    <w:rsid w:val="005D2F06"/>
    <w:rsid w:val="005D3C54"/>
    <w:rsid w:val="005D5592"/>
    <w:rsid w:val="005D62D1"/>
    <w:rsid w:val="005D72C2"/>
    <w:rsid w:val="005D79DC"/>
    <w:rsid w:val="005E0873"/>
    <w:rsid w:val="005E4703"/>
    <w:rsid w:val="005E5FA1"/>
    <w:rsid w:val="005E6C8F"/>
    <w:rsid w:val="005F0B10"/>
    <w:rsid w:val="005F194A"/>
    <w:rsid w:val="005F261F"/>
    <w:rsid w:val="005F3AA4"/>
    <w:rsid w:val="005F411E"/>
    <w:rsid w:val="005F5F52"/>
    <w:rsid w:val="005F7082"/>
    <w:rsid w:val="005F741A"/>
    <w:rsid w:val="005F75C6"/>
    <w:rsid w:val="00600F91"/>
    <w:rsid w:val="006013BC"/>
    <w:rsid w:val="00602258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4991"/>
    <w:rsid w:val="006251DA"/>
    <w:rsid w:val="006255DD"/>
    <w:rsid w:val="0062617A"/>
    <w:rsid w:val="00626D50"/>
    <w:rsid w:val="00626E64"/>
    <w:rsid w:val="00635AB6"/>
    <w:rsid w:val="00637971"/>
    <w:rsid w:val="00640AC3"/>
    <w:rsid w:val="00641BDB"/>
    <w:rsid w:val="00642974"/>
    <w:rsid w:val="0064595B"/>
    <w:rsid w:val="006468F8"/>
    <w:rsid w:val="0065045F"/>
    <w:rsid w:val="006508F0"/>
    <w:rsid w:val="00650B20"/>
    <w:rsid w:val="00651AF2"/>
    <w:rsid w:val="00655073"/>
    <w:rsid w:val="00656CA7"/>
    <w:rsid w:val="006605C4"/>
    <w:rsid w:val="0066079C"/>
    <w:rsid w:val="00663B04"/>
    <w:rsid w:val="00664656"/>
    <w:rsid w:val="00666495"/>
    <w:rsid w:val="00670215"/>
    <w:rsid w:val="00670823"/>
    <w:rsid w:val="00671BAD"/>
    <w:rsid w:val="00672122"/>
    <w:rsid w:val="00676B77"/>
    <w:rsid w:val="00677897"/>
    <w:rsid w:val="006801FD"/>
    <w:rsid w:val="00681E2C"/>
    <w:rsid w:val="00681FC3"/>
    <w:rsid w:val="00683C0E"/>
    <w:rsid w:val="00683ECE"/>
    <w:rsid w:val="00684254"/>
    <w:rsid w:val="00685779"/>
    <w:rsid w:val="00685AB6"/>
    <w:rsid w:val="00690B84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11A4"/>
    <w:rsid w:val="006C27F4"/>
    <w:rsid w:val="006C395D"/>
    <w:rsid w:val="006C4784"/>
    <w:rsid w:val="006C590A"/>
    <w:rsid w:val="006C6BF5"/>
    <w:rsid w:val="006C6C71"/>
    <w:rsid w:val="006D2A8E"/>
    <w:rsid w:val="006D4502"/>
    <w:rsid w:val="006D5CF8"/>
    <w:rsid w:val="006D78BB"/>
    <w:rsid w:val="006E077C"/>
    <w:rsid w:val="006E07CD"/>
    <w:rsid w:val="006E14FE"/>
    <w:rsid w:val="006E2022"/>
    <w:rsid w:val="006E3AFA"/>
    <w:rsid w:val="006F1A3E"/>
    <w:rsid w:val="006F21CA"/>
    <w:rsid w:val="00700D16"/>
    <w:rsid w:val="0070190E"/>
    <w:rsid w:val="00702C9C"/>
    <w:rsid w:val="00702E4C"/>
    <w:rsid w:val="00705701"/>
    <w:rsid w:val="00705A23"/>
    <w:rsid w:val="00705D41"/>
    <w:rsid w:val="00705FE3"/>
    <w:rsid w:val="00707151"/>
    <w:rsid w:val="00710EE9"/>
    <w:rsid w:val="007126B1"/>
    <w:rsid w:val="007148EB"/>
    <w:rsid w:val="007151BD"/>
    <w:rsid w:val="00715F1A"/>
    <w:rsid w:val="00720417"/>
    <w:rsid w:val="00720EE6"/>
    <w:rsid w:val="00721F62"/>
    <w:rsid w:val="00723EBC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1600"/>
    <w:rsid w:val="007535B4"/>
    <w:rsid w:val="00753926"/>
    <w:rsid w:val="0075577C"/>
    <w:rsid w:val="00763325"/>
    <w:rsid w:val="00764295"/>
    <w:rsid w:val="007647C4"/>
    <w:rsid w:val="00765A49"/>
    <w:rsid w:val="007706FF"/>
    <w:rsid w:val="007709A7"/>
    <w:rsid w:val="00771CBC"/>
    <w:rsid w:val="0077236C"/>
    <w:rsid w:val="007726C5"/>
    <w:rsid w:val="00772742"/>
    <w:rsid w:val="0077605A"/>
    <w:rsid w:val="00777382"/>
    <w:rsid w:val="00777899"/>
    <w:rsid w:val="007805E7"/>
    <w:rsid w:val="0078061D"/>
    <w:rsid w:val="007807A3"/>
    <w:rsid w:val="00780D26"/>
    <w:rsid w:val="00781C48"/>
    <w:rsid w:val="00781FD5"/>
    <w:rsid w:val="00784847"/>
    <w:rsid w:val="00785478"/>
    <w:rsid w:val="00792C2B"/>
    <w:rsid w:val="00794443"/>
    <w:rsid w:val="00794F8A"/>
    <w:rsid w:val="007A1653"/>
    <w:rsid w:val="007A4613"/>
    <w:rsid w:val="007A4AC4"/>
    <w:rsid w:val="007A6CBD"/>
    <w:rsid w:val="007B1A5E"/>
    <w:rsid w:val="007B220E"/>
    <w:rsid w:val="007B226E"/>
    <w:rsid w:val="007B3A39"/>
    <w:rsid w:val="007B41CE"/>
    <w:rsid w:val="007B6052"/>
    <w:rsid w:val="007B6BEA"/>
    <w:rsid w:val="007B6EB4"/>
    <w:rsid w:val="007B6F4E"/>
    <w:rsid w:val="007B7188"/>
    <w:rsid w:val="007C0E65"/>
    <w:rsid w:val="007C1EFA"/>
    <w:rsid w:val="007C26B5"/>
    <w:rsid w:val="007C33F8"/>
    <w:rsid w:val="007C60AE"/>
    <w:rsid w:val="007C654A"/>
    <w:rsid w:val="007C6E1C"/>
    <w:rsid w:val="007C76BD"/>
    <w:rsid w:val="007C784F"/>
    <w:rsid w:val="007C7FD0"/>
    <w:rsid w:val="007D029E"/>
    <w:rsid w:val="007D22CD"/>
    <w:rsid w:val="007D41B5"/>
    <w:rsid w:val="007D5E41"/>
    <w:rsid w:val="007D7D8C"/>
    <w:rsid w:val="007E36F4"/>
    <w:rsid w:val="007E3E7B"/>
    <w:rsid w:val="007E559C"/>
    <w:rsid w:val="007F58D1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4AF1"/>
    <w:rsid w:val="00814EC6"/>
    <w:rsid w:val="008150CD"/>
    <w:rsid w:val="00815393"/>
    <w:rsid w:val="00816AC8"/>
    <w:rsid w:val="00817DDE"/>
    <w:rsid w:val="00821B22"/>
    <w:rsid w:val="008221B8"/>
    <w:rsid w:val="00822AB8"/>
    <w:rsid w:val="0082310A"/>
    <w:rsid w:val="008231CE"/>
    <w:rsid w:val="00823525"/>
    <w:rsid w:val="00824693"/>
    <w:rsid w:val="0082609C"/>
    <w:rsid w:val="00832F9C"/>
    <w:rsid w:val="0083467B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3BF9"/>
    <w:rsid w:val="00844A2A"/>
    <w:rsid w:val="00844F83"/>
    <w:rsid w:val="00845876"/>
    <w:rsid w:val="0085395F"/>
    <w:rsid w:val="00853DA4"/>
    <w:rsid w:val="00856ABF"/>
    <w:rsid w:val="00857766"/>
    <w:rsid w:val="0086195D"/>
    <w:rsid w:val="00862F17"/>
    <w:rsid w:val="00863C70"/>
    <w:rsid w:val="00863FCD"/>
    <w:rsid w:val="00866E2B"/>
    <w:rsid w:val="00867B42"/>
    <w:rsid w:val="008725E4"/>
    <w:rsid w:val="00874577"/>
    <w:rsid w:val="00876351"/>
    <w:rsid w:val="00876787"/>
    <w:rsid w:val="00880397"/>
    <w:rsid w:val="008811AA"/>
    <w:rsid w:val="00881C20"/>
    <w:rsid w:val="00881DA4"/>
    <w:rsid w:val="0088371E"/>
    <w:rsid w:val="00884504"/>
    <w:rsid w:val="00886B3D"/>
    <w:rsid w:val="0089207B"/>
    <w:rsid w:val="00893FC1"/>
    <w:rsid w:val="008972CA"/>
    <w:rsid w:val="00897999"/>
    <w:rsid w:val="008A19AF"/>
    <w:rsid w:val="008A2B76"/>
    <w:rsid w:val="008A4008"/>
    <w:rsid w:val="008A5CD3"/>
    <w:rsid w:val="008A78D0"/>
    <w:rsid w:val="008B08EA"/>
    <w:rsid w:val="008B18BE"/>
    <w:rsid w:val="008B2CC1"/>
    <w:rsid w:val="008B4496"/>
    <w:rsid w:val="008B4C19"/>
    <w:rsid w:val="008B4FE3"/>
    <w:rsid w:val="008B5352"/>
    <w:rsid w:val="008B684C"/>
    <w:rsid w:val="008C03E7"/>
    <w:rsid w:val="008C0C37"/>
    <w:rsid w:val="008C1C4F"/>
    <w:rsid w:val="008C35B5"/>
    <w:rsid w:val="008C54B9"/>
    <w:rsid w:val="008C65E6"/>
    <w:rsid w:val="008C6D85"/>
    <w:rsid w:val="008C6D9D"/>
    <w:rsid w:val="008D035A"/>
    <w:rsid w:val="008D231B"/>
    <w:rsid w:val="008D5F49"/>
    <w:rsid w:val="008E13D9"/>
    <w:rsid w:val="008E284D"/>
    <w:rsid w:val="008E300F"/>
    <w:rsid w:val="008E4036"/>
    <w:rsid w:val="008E4564"/>
    <w:rsid w:val="008E5831"/>
    <w:rsid w:val="008E6C5B"/>
    <w:rsid w:val="008E7E62"/>
    <w:rsid w:val="008F4301"/>
    <w:rsid w:val="008F5C7A"/>
    <w:rsid w:val="008F6895"/>
    <w:rsid w:val="008F70AB"/>
    <w:rsid w:val="009001C9"/>
    <w:rsid w:val="009001FD"/>
    <w:rsid w:val="00900EAD"/>
    <w:rsid w:val="00901C63"/>
    <w:rsid w:val="00902657"/>
    <w:rsid w:val="009046FC"/>
    <w:rsid w:val="00904E0B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365"/>
    <w:rsid w:val="00916CEB"/>
    <w:rsid w:val="009170B0"/>
    <w:rsid w:val="009211FE"/>
    <w:rsid w:val="00922616"/>
    <w:rsid w:val="0092336E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2CAB"/>
    <w:rsid w:val="0094462E"/>
    <w:rsid w:val="009448E6"/>
    <w:rsid w:val="00951D72"/>
    <w:rsid w:val="00954068"/>
    <w:rsid w:val="00954E0E"/>
    <w:rsid w:val="00954EDC"/>
    <w:rsid w:val="009605B4"/>
    <w:rsid w:val="0096135B"/>
    <w:rsid w:val="00961613"/>
    <w:rsid w:val="0096175C"/>
    <w:rsid w:val="009619FC"/>
    <w:rsid w:val="00965643"/>
    <w:rsid w:val="009668F4"/>
    <w:rsid w:val="00966A22"/>
    <w:rsid w:val="00966C70"/>
    <w:rsid w:val="009703F0"/>
    <w:rsid w:val="009710FC"/>
    <w:rsid w:val="00973D69"/>
    <w:rsid w:val="00976068"/>
    <w:rsid w:val="00977FB0"/>
    <w:rsid w:val="00980192"/>
    <w:rsid w:val="0098079D"/>
    <w:rsid w:val="009818BA"/>
    <w:rsid w:val="0098375B"/>
    <w:rsid w:val="00987DAA"/>
    <w:rsid w:val="0099279D"/>
    <w:rsid w:val="00993EB2"/>
    <w:rsid w:val="0099539F"/>
    <w:rsid w:val="00997D6C"/>
    <w:rsid w:val="009A20FC"/>
    <w:rsid w:val="009A2A5D"/>
    <w:rsid w:val="009A2ED8"/>
    <w:rsid w:val="009A2F96"/>
    <w:rsid w:val="009A30C5"/>
    <w:rsid w:val="009A31A6"/>
    <w:rsid w:val="009B17A4"/>
    <w:rsid w:val="009B1FE7"/>
    <w:rsid w:val="009B21EC"/>
    <w:rsid w:val="009B244C"/>
    <w:rsid w:val="009B6430"/>
    <w:rsid w:val="009C140D"/>
    <w:rsid w:val="009C28E2"/>
    <w:rsid w:val="009C2D2A"/>
    <w:rsid w:val="009C3024"/>
    <w:rsid w:val="009C4230"/>
    <w:rsid w:val="009C4A1F"/>
    <w:rsid w:val="009C650E"/>
    <w:rsid w:val="009D51E5"/>
    <w:rsid w:val="009D52D8"/>
    <w:rsid w:val="009D6316"/>
    <w:rsid w:val="009D6C02"/>
    <w:rsid w:val="009D7E47"/>
    <w:rsid w:val="009E183E"/>
    <w:rsid w:val="009E198A"/>
    <w:rsid w:val="009E60B4"/>
    <w:rsid w:val="009E796F"/>
    <w:rsid w:val="009F0F12"/>
    <w:rsid w:val="009F0F2E"/>
    <w:rsid w:val="009F1ABD"/>
    <w:rsid w:val="009F1E70"/>
    <w:rsid w:val="009F5ED1"/>
    <w:rsid w:val="009F68AF"/>
    <w:rsid w:val="009F6B85"/>
    <w:rsid w:val="009F752E"/>
    <w:rsid w:val="009F7921"/>
    <w:rsid w:val="00A01AA6"/>
    <w:rsid w:val="00A03571"/>
    <w:rsid w:val="00A056C8"/>
    <w:rsid w:val="00A059B4"/>
    <w:rsid w:val="00A068D1"/>
    <w:rsid w:val="00A11190"/>
    <w:rsid w:val="00A118BC"/>
    <w:rsid w:val="00A13E16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5914"/>
    <w:rsid w:val="00A27416"/>
    <w:rsid w:val="00A304F8"/>
    <w:rsid w:val="00A3543C"/>
    <w:rsid w:val="00A373A9"/>
    <w:rsid w:val="00A3763A"/>
    <w:rsid w:val="00A405D2"/>
    <w:rsid w:val="00A41422"/>
    <w:rsid w:val="00A41718"/>
    <w:rsid w:val="00A41CC2"/>
    <w:rsid w:val="00A436C6"/>
    <w:rsid w:val="00A43D6B"/>
    <w:rsid w:val="00A457AA"/>
    <w:rsid w:val="00A45B99"/>
    <w:rsid w:val="00A462AF"/>
    <w:rsid w:val="00A4661D"/>
    <w:rsid w:val="00A4799E"/>
    <w:rsid w:val="00A50E0F"/>
    <w:rsid w:val="00A53584"/>
    <w:rsid w:val="00A56818"/>
    <w:rsid w:val="00A61C4B"/>
    <w:rsid w:val="00A63AEC"/>
    <w:rsid w:val="00A667B1"/>
    <w:rsid w:val="00A70CFC"/>
    <w:rsid w:val="00A71818"/>
    <w:rsid w:val="00A7302B"/>
    <w:rsid w:val="00A73AE3"/>
    <w:rsid w:val="00A73E6C"/>
    <w:rsid w:val="00A744B9"/>
    <w:rsid w:val="00A744C1"/>
    <w:rsid w:val="00A7776E"/>
    <w:rsid w:val="00A80D86"/>
    <w:rsid w:val="00A81E44"/>
    <w:rsid w:val="00A8262F"/>
    <w:rsid w:val="00A837BB"/>
    <w:rsid w:val="00A91022"/>
    <w:rsid w:val="00A91C3B"/>
    <w:rsid w:val="00A9368F"/>
    <w:rsid w:val="00A938CE"/>
    <w:rsid w:val="00A94502"/>
    <w:rsid w:val="00A953F3"/>
    <w:rsid w:val="00A96E5B"/>
    <w:rsid w:val="00AA0084"/>
    <w:rsid w:val="00AA06AE"/>
    <w:rsid w:val="00AA25C6"/>
    <w:rsid w:val="00AA511B"/>
    <w:rsid w:val="00AA621B"/>
    <w:rsid w:val="00AA6954"/>
    <w:rsid w:val="00AB3A32"/>
    <w:rsid w:val="00AB53AF"/>
    <w:rsid w:val="00AB57F2"/>
    <w:rsid w:val="00AB6B02"/>
    <w:rsid w:val="00AC0DB1"/>
    <w:rsid w:val="00AC205B"/>
    <w:rsid w:val="00AC4570"/>
    <w:rsid w:val="00AC5180"/>
    <w:rsid w:val="00AC63DF"/>
    <w:rsid w:val="00AC6625"/>
    <w:rsid w:val="00AC7CBF"/>
    <w:rsid w:val="00AD01A9"/>
    <w:rsid w:val="00AD23B1"/>
    <w:rsid w:val="00AD496D"/>
    <w:rsid w:val="00AD4C33"/>
    <w:rsid w:val="00AD4C82"/>
    <w:rsid w:val="00AD7170"/>
    <w:rsid w:val="00AD7B21"/>
    <w:rsid w:val="00AE0D54"/>
    <w:rsid w:val="00AE3047"/>
    <w:rsid w:val="00AE3DF5"/>
    <w:rsid w:val="00AE55CD"/>
    <w:rsid w:val="00AE5C07"/>
    <w:rsid w:val="00AF0C2B"/>
    <w:rsid w:val="00AF1E50"/>
    <w:rsid w:val="00AF1F1A"/>
    <w:rsid w:val="00AF2544"/>
    <w:rsid w:val="00AF34E6"/>
    <w:rsid w:val="00AF678B"/>
    <w:rsid w:val="00AF7017"/>
    <w:rsid w:val="00AF747B"/>
    <w:rsid w:val="00B03851"/>
    <w:rsid w:val="00B0696C"/>
    <w:rsid w:val="00B07DF0"/>
    <w:rsid w:val="00B10AD5"/>
    <w:rsid w:val="00B10C21"/>
    <w:rsid w:val="00B12145"/>
    <w:rsid w:val="00B130F8"/>
    <w:rsid w:val="00B1447C"/>
    <w:rsid w:val="00B17A7E"/>
    <w:rsid w:val="00B209DA"/>
    <w:rsid w:val="00B25114"/>
    <w:rsid w:val="00B25724"/>
    <w:rsid w:val="00B26112"/>
    <w:rsid w:val="00B27943"/>
    <w:rsid w:val="00B27EDB"/>
    <w:rsid w:val="00B30CCB"/>
    <w:rsid w:val="00B315CA"/>
    <w:rsid w:val="00B31730"/>
    <w:rsid w:val="00B31CB0"/>
    <w:rsid w:val="00B338F3"/>
    <w:rsid w:val="00B36DB4"/>
    <w:rsid w:val="00B37E9D"/>
    <w:rsid w:val="00B40154"/>
    <w:rsid w:val="00B40AFD"/>
    <w:rsid w:val="00B40BDA"/>
    <w:rsid w:val="00B42399"/>
    <w:rsid w:val="00B4246E"/>
    <w:rsid w:val="00B431FF"/>
    <w:rsid w:val="00B436D4"/>
    <w:rsid w:val="00B45347"/>
    <w:rsid w:val="00B453FA"/>
    <w:rsid w:val="00B46FED"/>
    <w:rsid w:val="00B47001"/>
    <w:rsid w:val="00B47661"/>
    <w:rsid w:val="00B47A00"/>
    <w:rsid w:val="00B50F3A"/>
    <w:rsid w:val="00B52F10"/>
    <w:rsid w:val="00B5477E"/>
    <w:rsid w:val="00B55230"/>
    <w:rsid w:val="00B63DB2"/>
    <w:rsid w:val="00B63F6B"/>
    <w:rsid w:val="00B666FD"/>
    <w:rsid w:val="00B66CC9"/>
    <w:rsid w:val="00B7025E"/>
    <w:rsid w:val="00B70859"/>
    <w:rsid w:val="00B75434"/>
    <w:rsid w:val="00B816C2"/>
    <w:rsid w:val="00B8392B"/>
    <w:rsid w:val="00B83B89"/>
    <w:rsid w:val="00B861B5"/>
    <w:rsid w:val="00B86219"/>
    <w:rsid w:val="00B907F1"/>
    <w:rsid w:val="00B90B69"/>
    <w:rsid w:val="00B925D8"/>
    <w:rsid w:val="00B9357A"/>
    <w:rsid w:val="00B945E9"/>
    <w:rsid w:val="00B94C20"/>
    <w:rsid w:val="00B94F17"/>
    <w:rsid w:val="00B96EE7"/>
    <w:rsid w:val="00BA62B0"/>
    <w:rsid w:val="00BA72EA"/>
    <w:rsid w:val="00BB12A3"/>
    <w:rsid w:val="00BB2F9E"/>
    <w:rsid w:val="00BB41F2"/>
    <w:rsid w:val="00BB44F6"/>
    <w:rsid w:val="00BB5991"/>
    <w:rsid w:val="00BB651A"/>
    <w:rsid w:val="00BB6AE2"/>
    <w:rsid w:val="00BB7732"/>
    <w:rsid w:val="00BC17D1"/>
    <w:rsid w:val="00BC1E21"/>
    <w:rsid w:val="00BC41A2"/>
    <w:rsid w:val="00BC4908"/>
    <w:rsid w:val="00BC60E2"/>
    <w:rsid w:val="00BD123F"/>
    <w:rsid w:val="00BD2956"/>
    <w:rsid w:val="00BD3283"/>
    <w:rsid w:val="00BD51AF"/>
    <w:rsid w:val="00BD6BF8"/>
    <w:rsid w:val="00BD767B"/>
    <w:rsid w:val="00BE0BB6"/>
    <w:rsid w:val="00BE1D3C"/>
    <w:rsid w:val="00BE4243"/>
    <w:rsid w:val="00BE450F"/>
    <w:rsid w:val="00BE7655"/>
    <w:rsid w:val="00BF1385"/>
    <w:rsid w:val="00BF2C67"/>
    <w:rsid w:val="00BF2FD5"/>
    <w:rsid w:val="00BF34FA"/>
    <w:rsid w:val="00BF36F8"/>
    <w:rsid w:val="00BF3AB6"/>
    <w:rsid w:val="00BF3C7C"/>
    <w:rsid w:val="00BF5B8B"/>
    <w:rsid w:val="00BF6B33"/>
    <w:rsid w:val="00C01F42"/>
    <w:rsid w:val="00C02B17"/>
    <w:rsid w:val="00C06805"/>
    <w:rsid w:val="00C07D85"/>
    <w:rsid w:val="00C13592"/>
    <w:rsid w:val="00C13CA5"/>
    <w:rsid w:val="00C15755"/>
    <w:rsid w:val="00C1639E"/>
    <w:rsid w:val="00C170C3"/>
    <w:rsid w:val="00C2015E"/>
    <w:rsid w:val="00C20373"/>
    <w:rsid w:val="00C21126"/>
    <w:rsid w:val="00C21B14"/>
    <w:rsid w:val="00C24429"/>
    <w:rsid w:val="00C24CB6"/>
    <w:rsid w:val="00C31A6F"/>
    <w:rsid w:val="00C3250C"/>
    <w:rsid w:val="00C32C01"/>
    <w:rsid w:val="00C36B46"/>
    <w:rsid w:val="00C41519"/>
    <w:rsid w:val="00C41F9D"/>
    <w:rsid w:val="00C42EF0"/>
    <w:rsid w:val="00C45E16"/>
    <w:rsid w:val="00C4604B"/>
    <w:rsid w:val="00C536AF"/>
    <w:rsid w:val="00C566E8"/>
    <w:rsid w:val="00C60536"/>
    <w:rsid w:val="00C6129E"/>
    <w:rsid w:val="00C6165B"/>
    <w:rsid w:val="00C62500"/>
    <w:rsid w:val="00C64BDD"/>
    <w:rsid w:val="00C65B11"/>
    <w:rsid w:val="00C65B1E"/>
    <w:rsid w:val="00C70153"/>
    <w:rsid w:val="00C77237"/>
    <w:rsid w:val="00C77C9A"/>
    <w:rsid w:val="00C80752"/>
    <w:rsid w:val="00C8109D"/>
    <w:rsid w:val="00C8113D"/>
    <w:rsid w:val="00C82078"/>
    <w:rsid w:val="00C826E5"/>
    <w:rsid w:val="00C83D82"/>
    <w:rsid w:val="00C8473F"/>
    <w:rsid w:val="00C87C31"/>
    <w:rsid w:val="00C9338F"/>
    <w:rsid w:val="00C93DE8"/>
    <w:rsid w:val="00C943CD"/>
    <w:rsid w:val="00C95A13"/>
    <w:rsid w:val="00C96ED0"/>
    <w:rsid w:val="00C9764F"/>
    <w:rsid w:val="00CA35AF"/>
    <w:rsid w:val="00CA3E25"/>
    <w:rsid w:val="00CA59F6"/>
    <w:rsid w:val="00CA6085"/>
    <w:rsid w:val="00CA6678"/>
    <w:rsid w:val="00CA76E7"/>
    <w:rsid w:val="00CB0507"/>
    <w:rsid w:val="00CB1251"/>
    <w:rsid w:val="00CB5674"/>
    <w:rsid w:val="00CB5C04"/>
    <w:rsid w:val="00CB6FAA"/>
    <w:rsid w:val="00CC0D8F"/>
    <w:rsid w:val="00CC0FB9"/>
    <w:rsid w:val="00CC1FA5"/>
    <w:rsid w:val="00CC2A90"/>
    <w:rsid w:val="00CC43DE"/>
    <w:rsid w:val="00CC7AF8"/>
    <w:rsid w:val="00CC7E6E"/>
    <w:rsid w:val="00CD0104"/>
    <w:rsid w:val="00CD0887"/>
    <w:rsid w:val="00CD0E9D"/>
    <w:rsid w:val="00CD0EB5"/>
    <w:rsid w:val="00CD1B19"/>
    <w:rsid w:val="00CD1BD1"/>
    <w:rsid w:val="00CD311E"/>
    <w:rsid w:val="00CD4518"/>
    <w:rsid w:val="00CD4562"/>
    <w:rsid w:val="00CD51D5"/>
    <w:rsid w:val="00CE173E"/>
    <w:rsid w:val="00CE44AF"/>
    <w:rsid w:val="00CF0140"/>
    <w:rsid w:val="00CF082A"/>
    <w:rsid w:val="00CF0FB6"/>
    <w:rsid w:val="00CF148F"/>
    <w:rsid w:val="00CF3ABC"/>
    <w:rsid w:val="00CF508B"/>
    <w:rsid w:val="00CF6EEE"/>
    <w:rsid w:val="00CF756A"/>
    <w:rsid w:val="00CF7853"/>
    <w:rsid w:val="00D0202E"/>
    <w:rsid w:val="00D029C3"/>
    <w:rsid w:val="00D02ED6"/>
    <w:rsid w:val="00D03192"/>
    <w:rsid w:val="00D03648"/>
    <w:rsid w:val="00D058F2"/>
    <w:rsid w:val="00D070AA"/>
    <w:rsid w:val="00D070F0"/>
    <w:rsid w:val="00D071E5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C47"/>
    <w:rsid w:val="00D40F48"/>
    <w:rsid w:val="00D41BBC"/>
    <w:rsid w:val="00D42D51"/>
    <w:rsid w:val="00D4400C"/>
    <w:rsid w:val="00D44516"/>
    <w:rsid w:val="00D4591D"/>
    <w:rsid w:val="00D46177"/>
    <w:rsid w:val="00D46D8A"/>
    <w:rsid w:val="00D50140"/>
    <w:rsid w:val="00D51833"/>
    <w:rsid w:val="00D5222A"/>
    <w:rsid w:val="00D526B9"/>
    <w:rsid w:val="00D5290A"/>
    <w:rsid w:val="00D539AD"/>
    <w:rsid w:val="00D5503B"/>
    <w:rsid w:val="00D56ADF"/>
    <w:rsid w:val="00D6187C"/>
    <w:rsid w:val="00D6247B"/>
    <w:rsid w:val="00D64149"/>
    <w:rsid w:val="00D64726"/>
    <w:rsid w:val="00D64957"/>
    <w:rsid w:val="00D66336"/>
    <w:rsid w:val="00D67C31"/>
    <w:rsid w:val="00D71B4D"/>
    <w:rsid w:val="00D72375"/>
    <w:rsid w:val="00D766EA"/>
    <w:rsid w:val="00D7712A"/>
    <w:rsid w:val="00D80734"/>
    <w:rsid w:val="00D837EA"/>
    <w:rsid w:val="00D83BB4"/>
    <w:rsid w:val="00D844F3"/>
    <w:rsid w:val="00D85534"/>
    <w:rsid w:val="00D85D44"/>
    <w:rsid w:val="00D8728F"/>
    <w:rsid w:val="00D87B81"/>
    <w:rsid w:val="00D87FF3"/>
    <w:rsid w:val="00D93D55"/>
    <w:rsid w:val="00D9549B"/>
    <w:rsid w:val="00D9612F"/>
    <w:rsid w:val="00DA25A0"/>
    <w:rsid w:val="00DA576B"/>
    <w:rsid w:val="00DA57B7"/>
    <w:rsid w:val="00DA5A63"/>
    <w:rsid w:val="00DA5C2C"/>
    <w:rsid w:val="00DB05B5"/>
    <w:rsid w:val="00DB0CF0"/>
    <w:rsid w:val="00DB131B"/>
    <w:rsid w:val="00DB51BD"/>
    <w:rsid w:val="00DB5989"/>
    <w:rsid w:val="00DB6120"/>
    <w:rsid w:val="00DB76AD"/>
    <w:rsid w:val="00DB7BC8"/>
    <w:rsid w:val="00DC0035"/>
    <w:rsid w:val="00DC0800"/>
    <w:rsid w:val="00DC5920"/>
    <w:rsid w:val="00DC658E"/>
    <w:rsid w:val="00DD0A53"/>
    <w:rsid w:val="00DD48E3"/>
    <w:rsid w:val="00DD5763"/>
    <w:rsid w:val="00DD584E"/>
    <w:rsid w:val="00DD79A5"/>
    <w:rsid w:val="00DE056D"/>
    <w:rsid w:val="00DE0C22"/>
    <w:rsid w:val="00DE1F9E"/>
    <w:rsid w:val="00DE250F"/>
    <w:rsid w:val="00DE2DE9"/>
    <w:rsid w:val="00DE64A3"/>
    <w:rsid w:val="00DE6BD9"/>
    <w:rsid w:val="00DE7D4E"/>
    <w:rsid w:val="00DF01E4"/>
    <w:rsid w:val="00DF0985"/>
    <w:rsid w:val="00DF0B1E"/>
    <w:rsid w:val="00DF127C"/>
    <w:rsid w:val="00DF1E83"/>
    <w:rsid w:val="00DF21A1"/>
    <w:rsid w:val="00DF2377"/>
    <w:rsid w:val="00DF3338"/>
    <w:rsid w:val="00DF420B"/>
    <w:rsid w:val="00DF493A"/>
    <w:rsid w:val="00DF5A9E"/>
    <w:rsid w:val="00DF5D63"/>
    <w:rsid w:val="00DF5F7F"/>
    <w:rsid w:val="00DF7CE3"/>
    <w:rsid w:val="00E010E1"/>
    <w:rsid w:val="00E03B2C"/>
    <w:rsid w:val="00E03BED"/>
    <w:rsid w:val="00E03CB2"/>
    <w:rsid w:val="00E046F2"/>
    <w:rsid w:val="00E049E0"/>
    <w:rsid w:val="00E04EE8"/>
    <w:rsid w:val="00E05994"/>
    <w:rsid w:val="00E059E4"/>
    <w:rsid w:val="00E0666D"/>
    <w:rsid w:val="00E111AA"/>
    <w:rsid w:val="00E11CD3"/>
    <w:rsid w:val="00E1368C"/>
    <w:rsid w:val="00E14799"/>
    <w:rsid w:val="00E15001"/>
    <w:rsid w:val="00E1530B"/>
    <w:rsid w:val="00E15DBE"/>
    <w:rsid w:val="00E17C6D"/>
    <w:rsid w:val="00E20481"/>
    <w:rsid w:val="00E26268"/>
    <w:rsid w:val="00E30948"/>
    <w:rsid w:val="00E31CB9"/>
    <w:rsid w:val="00E3258B"/>
    <w:rsid w:val="00E33124"/>
    <w:rsid w:val="00E35DAA"/>
    <w:rsid w:val="00E44158"/>
    <w:rsid w:val="00E45343"/>
    <w:rsid w:val="00E476CF"/>
    <w:rsid w:val="00E47BB7"/>
    <w:rsid w:val="00E47FA9"/>
    <w:rsid w:val="00E50326"/>
    <w:rsid w:val="00E50338"/>
    <w:rsid w:val="00E546E3"/>
    <w:rsid w:val="00E54EEE"/>
    <w:rsid w:val="00E55024"/>
    <w:rsid w:val="00E56636"/>
    <w:rsid w:val="00E602FE"/>
    <w:rsid w:val="00E6055C"/>
    <w:rsid w:val="00E60941"/>
    <w:rsid w:val="00E6141A"/>
    <w:rsid w:val="00E614B1"/>
    <w:rsid w:val="00E62B99"/>
    <w:rsid w:val="00E639E4"/>
    <w:rsid w:val="00E6461B"/>
    <w:rsid w:val="00E651BA"/>
    <w:rsid w:val="00E664D5"/>
    <w:rsid w:val="00E66578"/>
    <w:rsid w:val="00E66EB5"/>
    <w:rsid w:val="00E67488"/>
    <w:rsid w:val="00E67B7D"/>
    <w:rsid w:val="00E71A81"/>
    <w:rsid w:val="00E7263D"/>
    <w:rsid w:val="00E73038"/>
    <w:rsid w:val="00E76FB1"/>
    <w:rsid w:val="00E77A45"/>
    <w:rsid w:val="00E77AD4"/>
    <w:rsid w:val="00E8094A"/>
    <w:rsid w:val="00E80C8E"/>
    <w:rsid w:val="00E82EDB"/>
    <w:rsid w:val="00E830F3"/>
    <w:rsid w:val="00E833A4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0497"/>
    <w:rsid w:val="00EA28CA"/>
    <w:rsid w:val="00EA5EF9"/>
    <w:rsid w:val="00EA5F29"/>
    <w:rsid w:val="00EA6827"/>
    <w:rsid w:val="00EA7A43"/>
    <w:rsid w:val="00EB3379"/>
    <w:rsid w:val="00EB549F"/>
    <w:rsid w:val="00EB7856"/>
    <w:rsid w:val="00EB79F9"/>
    <w:rsid w:val="00EC0408"/>
    <w:rsid w:val="00EC593C"/>
    <w:rsid w:val="00EC59DD"/>
    <w:rsid w:val="00ED16C0"/>
    <w:rsid w:val="00ED4844"/>
    <w:rsid w:val="00ED4F4D"/>
    <w:rsid w:val="00ED5709"/>
    <w:rsid w:val="00ED5A11"/>
    <w:rsid w:val="00ED5DAC"/>
    <w:rsid w:val="00ED6077"/>
    <w:rsid w:val="00ED6602"/>
    <w:rsid w:val="00ED66F7"/>
    <w:rsid w:val="00ED6886"/>
    <w:rsid w:val="00ED79D5"/>
    <w:rsid w:val="00ED7E5B"/>
    <w:rsid w:val="00EE0159"/>
    <w:rsid w:val="00EE54D2"/>
    <w:rsid w:val="00EE5910"/>
    <w:rsid w:val="00EE5A32"/>
    <w:rsid w:val="00EE61C9"/>
    <w:rsid w:val="00EE72EB"/>
    <w:rsid w:val="00EF0451"/>
    <w:rsid w:val="00EF0DB7"/>
    <w:rsid w:val="00EF12D4"/>
    <w:rsid w:val="00EF3671"/>
    <w:rsid w:val="00EF428D"/>
    <w:rsid w:val="00EF4C8A"/>
    <w:rsid w:val="00EF51AC"/>
    <w:rsid w:val="00EF58E9"/>
    <w:rsid w:val="00EF5A02"/>
    <w:rsid w:val="00EF746B"/>
    <w:rsid w:val="00EF7A09"/>
    <w:rsid w:val="00F013EC"/>
    <w:rsid w:val="00F01400"/>
    <w:rsid w:val="00F01EEF"/>
    <w:rsid w:val="00F01F15"/>
    <w:rsid w:val="00F03211"/>
    <w:rsid w:val="00F041C5"/>
    <w:rsid w:val="00F054AD"/>
    <w:rsid w:val="00F05B19"/>
    <w:rsid w:val="00F1158A"/>
    <w:rsid w:val="00F13910"/>
    <w:rsid w:val="00F147E2"/>
    <w:rsid w:val="00F168C8"/>
    <w:rsid w:val="00F16F27"/>
    <w:rsid w:val="00F229C1"/>
    <w:rsid w:val="00F2730A"/>
    <w:rsid w:val="00F276E6"/>
    <w:rsid w:val="00F27AE3"/>
    <w:rsid w:val="00F3089A"/>
    <w:rsid w:val="00F3109E"/>
    <w:rsid w:val="00F335EA"/>
    <w:rsid w:val="00F349CE"/>
    <w:rsid w:val="00F35F81"/>
    <w:rsid w:val="00F364C2"/>
    <w:rsid w:val="00F40AAB"/>
    <w:rsid w:val="00F4362C"/>
    <w:rsid w:val="00F44711"/>
    <w:rsid w:val="00F450A7"/>
    <w:rsid w:val="00F467AC"/>
    <w:rsid w:val="00F46C31"/>
    <w:rsid w:val="00F477EB"/>
    <w:rsid w:val="00F47A57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1643"/>
    <w:rsid w:val="00F82510"/>
    <w:rsid w:val="00F8252F"/>
    <w:rsid w:val="00F8395C"/>
    <w:rsid w:val="00F852F1"/>
    <w:rsid w:val="00F8731C"/>
    <w:rsid w:val="00F876B0"/>
    <w:rsid w:val="00F902A3"/>
    <w:rsid w:val="00F908F5"/>
    <w:rsid w:val="00F911E5"/>
    <w:rsid w:val="00F93756"/>
    <w:rsid w:val="00F94474"/>
    <w:rsid w:val="00F94E1C"/>
    <w:rsid w:val="00F9518B"/>
    <w:rsid w:val="00F96239"/>
    <w:rsid w:val="00F96660"/>
    <w:rsid w:val="00F974BE"/>
    <w:rsid w:val="00F97DF4"/>
    <w:rsid w:val="00FA0D1C"/>
    <w:rsid w:val="00FA1D7C"/>
    <w:rsid w:val="00FA3589"/>
    <w:rsid w:val="00FA5C78"/>
    <w:rsid w:val="00FA6B82"/>
    <w:rsid w:val="00FA6F73"/>
    <w:rsid w:val="00FA75FD"/>
    <w:rsid w:val="00FB0657"/>
    <w:rsid w:val="00FB1E4F"/>
    <w:rsid w:val="00FB2745"/>
    <w:rsid w:val="00FB287C"/>
    <w:rsid w:val="00FB2CB1"/>
    <w:rsid w:val="00FB3EE6"/>
    <w:rsid w:val="00FB5C1C"/>
    <w:rsid w:val="00FB6B27"/>
    <w:rsid w:val="00FB7061"/>
    <w:rsid w:val="00FC2376"/>
    <w:rsid w:val="00FC45C2"/>
    <w:rsid w:val="00FC7C3B"/>
    <w:rsid w:val="00FD00D2"/>
    <w:rsid w:val="00FD1A5A"/>
    <w:rsid w:val="00FD1C02"/>
    <w:rsid w:val="00FD31D6"/>
    <w:rsid w:val="00FD3B2A"/>
    <w:rsid w:val="00FD4614"/>
    <w:rsid w:val="00FD7D85"/>
    <w:rsid w:val="00FE3052"/>
    <w:rsid w:val="00FE46A5"/>
    <w:rsid w:val="00FE594D"/>
    <w:rsid w:val="00FE5DD9"/>
    <w:rsid w:val="00FE76EA"/>
    <w:rsid w:val="00FF0642"/>
    <w:rsid w:val="00FF11DD"/>
    <w:rsid w:val="00FF1557"/>
    <w:rsid w:val="00FF2ADA"/>
    <w:rsid w:val="00FF32AB"/>
    <w:rsid w:val="00FF374E"/>
    <w:rsid w:val="00FF4253"/>
    <w:rsid w:val="00FF4379"/>
    <w:rsid w:val="00FF4648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2B01B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D2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td3226@rupto.ru" TargetMode="External"/><Relationship Id="rId18" Type="http://schemas.openxmlformats.org/officeDocument/2006/relationships/hyperlink" Target="mailto:mvou@obi.gr" TargetMode="External"/><Relationship Id="rId26" Type="http://schemas.openxmlformats.org/officeDocument/2006/relationships/hyperlink" Target="mailto:rkohlsaat@boip.int" TargetMode="External"/><Relationship Id="rId39" Type="http://schemas.openxmlformats.org/officeDocument/2006/relationships/header" Target="header1.xml"/><Relationship Id="rId21" Type="http://schemas.openxmlformats.org/officeDocument/2006/relationships/hyperlink" Target="mailto:asja.dislere@lrpv.gov.lv" TargetMode="External"/><Relationship Id="rId34" Type="http://schemas.openxmlformats.org/officeDocument/2006/relationships/hyperlink" Target="mailto:anna.osseen@prv.se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vmorel@inpi.fr" TargetMode="External"/><Relationship Id="rId20" Type="http://schemas.openxmlformats.org/officeDocument/2006/relationships/hyperlink" Target="mailto:jkpradhan.ipo@nic.in" TargetMode="External"/><Relationship Id="rId29" Type="http://schemas.openxmlformats.org/officeDocument/2006/relationships/hyperlink" Target="mailto:lilia.vermeiuc@agepi.gov.md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sweri@saip.gov.sa" TargetMode="External"/><Relationship Id="rId24" Type="http://schemas.openxmlformats.org/officeDocument/2006/relationships/hyperlink" Target="mailto:wsl@patentstyret.no" TargetMode="External"/><Relationship Id="rId32" Type="http://schemas.openxmlformats.org/officeDocument/2006/relationships/hyperlink" Target="mailto:darrel.hendy@ipo.gov.uk" TargetMode="External"/><Relationship Id="rId37" Type="http://schemas.openxmlformats.org/officeDocument/2006/relationships/hyperlink" Target="mailto:bandongoniang@gmail.com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ldelagorce@inpi.fr" TargetMode="External"/><Relationship Id="rId23" Type="http://schemas.openxmlformats.org/officeDocument/2006/relationships/hyperlink" Target="mailto:kgr@patentstyret.no" TargetMode="External"/><Relationship Id="rId28" Type="http://schemas.openxmlformats.org/officeDocument/2006/relationships/hyperlink" Target="mailto:designryu@kipro.or.kr" TargetMode="External"/><Relationship Id="rId36" Type="http://schemas.openxmlformats.org/officeDocument/2006/relationships/hyperlink" Target="mailto:brandon.rosati@uspto.gov" TargetMode="External"/><Relationship Id="rId10" Type="http://schemas.openxmlformats.org/officeDocument/2006/relationships/hyperlink" Target="mailto:evelyn.hardraht@dpma.de" TargetMode="External"/><Relationship Id="rId19" Type="http://schemas.openxmlformats.org/officeDocument/2006/relationships/hyperlink" Target="mailto:klaudia.kitti.dobo@hipo.gov.hu" TargetMode="External"/><Relationship Id="rId31" Type="http://schemas.openxmlformats.org/officeDocument/2006/relationships/hyperlink" Target="mailto:epokorna@upv.gov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istin.ebersbach@dpma.de" TargetMode="External"/><Relationship Id="rId14" Type="http://schemas.openxmlformats.org/officeDocument/2006/relationships/hyperlink" Target="mailto:otd3206@rupto.ru" TargetMode="External"/><Relationship Id="rId22" Type="http://schemas.openxmlformats.org/officeDocument/2006/relationships/hyperlink" Target="mailto:luis.perez@impi.gob.mx" TargetMode="External"/><Relationship Id="rId27" Type="http://schemas.openxmlformats.org/officeDocument/2006/relationships/hyperlink" Target="mailto:jalfaro@indecopi.gob.pe" TargetMode="External"/><Relationship Id="rId30" Type="http://schemas.openxmlformats.org/officeDocument/2006/relationships/hyperlink" Target="mailto:jstreitberg@upv.gov.cz" TargetMode="External"/><Relationship Id="rId35" Type="http://schemas.openxmlformats.org/officeDocument/2006/relationships/hyperlink" Target="mailto:etudiant1980@gmail.com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hmusallam@saip.gov.sa" TargetMode="External"/><Relationship Id="rId17" Type="http://schemas.openxmlformats.org/officeDocument/2006/relationships/hyperlink" Target="mailto:apit@obi.gr" TargetMode="External"/><Relationship Id="rId25" Type="http://schemas.openxmlformats.org/officeDocument/2006/relationships/hyperlink" Target="mailto:baburkhanabbasov@gmail.com" TargetMode="External"/><Relationship Id="rId33" Type="http://schemas.openxmlformats.org/officeDocument/2006/relationships/hyperlink" Target="mailto:martin.ingesson@prv.se" TargetMode="External"/><Relationship Id="rId38" Type="http://schemas.openxmlformats.org/officeDocument/2006/relationships/hyperlink" Target="mailto:rkohlsaat@boip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487C-D64A-4354-82AE-50C30DF2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CEL/17/Inf/1 Prov., Liste Provisoire des participants/Draft List of Participants, </vt:lpstr>
    </vt:vector>
  </TitlesOfParts>
  <Company>WIPO</Company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CEL/17/Inf/1 Prov., Liste Provisoire des participants/Draft List of Participants, </dc:title>
  <dc:subject>Liste provisoire des participants/Draft List of Participants</dc:subject>
  <dc:creator>OMPI/WIPO</dc:creator>
  <cp:keywords>Locarno</cp:keywords>
  <cp:lastModifiedBy>SCHLESSINGER Caroline</cp:lastModifiedBy>
  <cp:revision>129</cp:revision>
  <cp:lastPrinted>2025-10-14T16:00:00Z</cp:lastPrinted>
  <dcterms:created xsi:type="dcterms:W3CDTF">2025-10-15T09:07:00Z</dcterms:created>
  <dcterms:modified xsi:type="dcterms:W3CDTF">2025-10-17T14:44:00Z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2023-10-24T05:08:21Z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d4faf032-cc77-4362-947f-72b5fe037748</vt:lpwstr>
  </property>
  <property fmtid="{D5CDD505-2E9C-101B-9397-08002B2CF9AE}" pid="13" name="MSIP_Label_bfc084f7-b690-4c43-8ee6-d475b6d3461d_ContentBits">
    <vt:lpwstr>2</vt:lpwstr>
  </property>
</Properties>
</file>