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D5D14" w:rsidP="00AD401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CEL/1</w:t>
            </w:r>
            <w:r w:rsidR="00AD401F">
              <w:rPr>
                <w:rFonts w:ascii="Arial Black" w:hAnsi="Arial Black"/>
                <w:caps/>
                <w:sz w:val="15"/>
              </w:rPr>
              <w:t>5</w:t>
            </w:r>
            <w:r w:rsidR="00EE44F7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84A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D40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6D5D14" w:rsidRPr="0090731E">
              <w:rPr>
                <w:rFonts w:ascii="Arial Black" w:hAnsi="Arial Black"/>
                <w:caps/>
                <w:sz w:val="15"/>
              </w:rPr>
              <w:t>:</w:t>
            </w:r>
            <w:r w:rsidR="00F84A82">
              <w:rPr>
                <w:rFonts w:ascii="Arial Black" w:hAnsi="Arial Black"/>
                <w:caps/>
                <w:sz w:val="15"/>
              </w:rPr>
              <w:t xml:space="preserve"> </w:t>
            </w:r>
            <w:r w:rsidR="006D5D14">
              <w:rPr>
                <w:rFonts w:ascii="Arial Black" w:hAnsi="Arial Black"/>
                <w:caps/>
                <w:sz w:val="15"/>
              </w:rPr>
              <w:t xml:space="preserve"> </w:t>
            </w:r>
            <w:r w:rsidR="00AD401F">
              <w:rPr>
                <w:rFonts w:ascii="Arial Black" w:hAnsi="Arial Black"/>
                <w:caps/>
                <w:sz w:val="15"/>
              </w:rPr>
              <w:t>24</w:t>
            </w:r>
            <w:r w:rsidR="00545D60">
              <w:rPr>
                <w:rFonts w:ascii="Arial Black" w:hAnsi="Arial Black"/>
                <w:caps/>
                <w:sz w:val="15"/>
              </w:rPr>
              <w:t xml:space="preserve"> </w:t>
            </w:r>
            <w:r w:rsidR="00AD401F">
              <w:rPr>
                <w:rFonts w:ascii="Arial Black" w:hAnsi="Arial Black"/>
                <w:caps/>
                <w:sz w:val="15"/>
              </w:rPr>
              <w:t>nov</w:t>
            </w:r>
            <w:r w:rsidR="00545D60">
              <w:rPr>
                <w:rFonts w:ascii="Arial Black" w:hAnsi="Arial Black"/>
                <w:caps/>
                <w:sz w:val="15"/>
              </w:rPr>
              <w:t>embre 20</w:t>
            </w:r>
            <w:r w:rsidR="00AD401F">
              <w:rPr>
                <w:rFonts w:ascii="Arial Black" w:hAnsi="Arial Black"/>
                <w:caps/>
                <w:sz w:val="15"/>
              </w:rPr>
              <w:t>21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 xml:space="preserve">Union particulière pour la classification internationale </w:t>
      </w:r>
      <w:r w:rsidR="006D5D14" w:rsidRPr="006D5D14">
        <w:rPr>
          <w:b/>
          <w:sz w:val="28"/>
          <w:szCs w:val="28"/>
        </w:rPr>
        <w:t>pour les dessins et modèles industriels (Union de Locarno)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:rsidR="003845C1" w:rsidRDefault="003845C1" w:rsidP="003845C1"/>
    <w:p w:rsidR="003845C1" w:rsidRDefault="003845C1" w:rsidP="003845C1"/>
    <w:p w:rsidR="008B2CC1" w:rsidRPr="003845C1" w:rsidRDefault="00DC67A3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</w:t>
      </w:r>
      <w:r w:rsidR="00AD401F">
        <w:rPr>
          <w:b/>
          <w:sz w:val="24"/>
          <w:szCs w:val="24"/>
        </w:rPr>
        <w:t>inz</w:t>
      </w:r>
      <w:r w:rsidR="00545D60">
        <w:rPr>
          <w:b/>
          <w:sz w:val="24"/>
          <w:szCs w:val="24"/>
        </w:rPr>
        <w:t>i</w:t>
      </w:r>
      <w:r w:rsidR="006D5D14">
        <w:rPr>
          <w:b/>
          <w:sz w:val="24"/>
          <w:szCs w:val="24"/>
        </w:rPr>
        <w:t>ème</w:t>
      </w:r>
      <w:r w:rsidR="00EE44F7">
        <w:rPr>
          <w:b/>
          <w:sz w:val="24"/>
          <w:szCs w:val="24"/>
        </w:rPr>
        <w:t xml:space="preserve">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AD401F">
        <w:rPr>
          <w:b/>
          <w:sz w:val="24"/>
          <w:szCs w:val="24"/>
        </w:rPr>
        <w:t>24</w:t>
      </w:r>
      <w:r w:rsidR="00545D60">
        <w:rPr>
          <w:b/>
          <w:sz w:val="24"/>
          <w:szCs w:val="24"/>
        </w:rPr>
        <w:t xml:space="preserve"> </w:t>
      </w:r>
      <w:r w:rsidR="006D5D14" w:rsidRPr="006D5D14">
        <w:rPr>
          <w:b/>
          <w:sz w:val="24"/>
          <w:szCs w:val="24"/>
        </w:rPr>
        <w:t xml:space="preserve">– </w:t>
      </w:r>
      <w:r w:rsidR="00DC67A3">
        <w:rPr>
          <w:b/>
          <w:sz w:val="24"/>
          <w:szCs w:val="24"/>
        </w:rPr>
        <w:t>2</w:t>
      </w:r>
      <w:r w:rsidR="00AD401F">
        <w:rPr>
          <w:b/>
          <w:sz w:val="24"/>
          <w:szCs w:val="24"/>
        </w:rPr>
        <w:t>8</w:t>
      </w:r>
      <w:r w:rsidR="00545D60">
        <w:rPr>
          <w:b/>
          <w:sz w:val="24"/>
          <w:szCs w:val="24"/>
        </w:rPr>
        <w:t xml:space="preserve"> </w:t>
      </w:r>
      <w:r w:rsidR="00AD401F">
        <w:rPr>
          <w:b/>
          <w:sz w:val="24"/>
          <w:szCs w:val="24"/>
        </w:rPr>
        <w:t>janvier</w:t>
      </w:r>
      <w:r w:rsidR="00DC67A3" w:rsidRPr="00DC67A3">
        <w:rPr>
          <w:b/>
          <w:sz w:val="24"/>
          <w:szCs w:val="24"/>
        </w:rPr>
        <w:t xml:space="preserve"> </w:t>
      </w:r>
      <w:r w:rsidR="00545D60">
        <w:rPr>
          <w:b/>
          <w:sz w:val="24"/>
          <w:szCs w:val="24"/>
        </w:rPr>
        <w:t>20</w:t>
      </w:r>
      <w:r w:rsidR="00AD401F">
        <w:rPr>
          <w:b/>
          <w:sz w:val="24"/>
          <w:szCs w:val="24"/>
        </w:rPr>
        <w:t>2</w:t>
      </w:r>
      <w:r w:rsidR="00E72A08">
        <w:rPr>
          <w:b/>
          <w:sz w:val="24"/>
          <w:szCs w:val="24"/>
        </w:rPr>
        <w:t>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4" w:name="Prepared"/>
      <w:bookmarkEnd w:id="4"/>
      <w:r>
        <w:rPr>
          <w:i/>
        </w:rPr>
        <w:t>établi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Pr="00EE44F7" w:rsidRDefault="00EE44F7" w:rsidP="00DC72C5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en-US"/>
        </w:rPr>
      </w:pPr>
      <w:r w:rsidRPr="00EE44F7">
        <w:rPr>
          <w:szCs w:val="22"/>
          <w:lang w:val="en-US"/>
        </w:rPr>
        <w:t>Ouverture de la session</w:t>
      </w:r>
    </w:p>
    <w:p w:rsidR="006D5D14" w:rsidRPr="006D5D14" w:rsidRDefault="006D5D14" w:rsidP="00DC72C5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6D5D14">
        <w:rPr>
          <w:szCs w:val="22"/>
        </w:rPr>
        <w:t>Élection d’un président et de deux vice-présidents</w:t>
      </w:r>
    </w:p>
    <w:p w:rsidR="00EE44F7" w:rsidRPr="00EE44F7" w:rsidRDefault="00EE44F7" w:rsidP="00DC72C5">
      <w:pPr>
        <w:numPr>
          <w:ilvl w:val="0"/>
          <w:numId w:val="7"/>
        </w:numPr>
        <w:tabs>
          <w:tab w:val="clear" w:pos="1696"/>
          <w:tab w:val="left" w:pos="660"/>
          <w:tab w:val="left" w:pos="117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="00AF34ED">
        <w:rPr>
          <w:szCs w:val="22"/>
          <w:lang w:val="fr-FR"/>
        </w:rPr>
        <w:tab/>
      </w:r>
      <w:r w:rsidR="00AF34ED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présent document.</w:t>
      </w:r>
    </w:p>
    <w:p w:rsidR="006D5D14" w:rsidRPr="00A76445" w:rsidRDefault="006D5D14" w:rsidP="00BC348C">
      <w:pPr>
        <w:numPr>
          <w:ilvl w:val="0"/>
          <w:numId w:val="7"/>
        </w:numPr>
        <w:tabs>
          <w:tab w:val="clear" w:pos="1696"/>
          <w:tab w:val="left" w:pos="660"/>
          <w:tab w:val="left" w:pos="1170"/>
        </w:tabs>
        <w:spacing w:after="120" w:line="260" w:lineRule="exact"/>
        <w:ind w:left="658" w:hanging="658"/>
        <w:rPr>
          <w:szCs w:val="22"/>
        </w:rPr>
      </w:pPr>
      <w:r w:rsidRPr="00A76445">
        <w:rPr>
          <w:szCs w:val="22"/>
        </w:rPr>
        <w:t xml:space="preserve">Examen des propositions de modifications et de compléments à apporter à la </w:t>
      </w:r>
      <w:r w:rsidR="00163DFE" w:rsidRPr="00A76445">
        <w:rPr>
          <w:szCs w:val="22"/>
        </w:rPr>
        <w:t>trei</w:t>
      </w:r>
      <w:r w:rsidR="00DC67A3" w:rsidRPr="00A76445">
        <w:rPr>
          <w:szCs w:val="22"/>
        </w:rPr>
        <w:t>z</w:t>
      </w:r>
      <w:r w:rsidRPr="00A76445">
        <w:rPr>
          <w:szCs w:val="22"/>
        </w:rPr>
        <w:t>ième édition de la classification de Locarno</w:t>
      </w:r>
      <w:r w:rsidR="00A76445" w:rsidRPr="00A76445">
        <w:rPr>
          <w:szCs w:val="22"/>
        </w:rPr>
        <w:br/>
      </w:r>
      <w:r w:rsidR="00A76445" w:rsidRPr="00EE44F7">
        <w:rPr>
          <w:szCs w:val="22"/>
          <w:lang w:val="fr-FR"/>
        </w:rPr>
        <w:tab/>
      </w:r>
      <w:r w:rsidR="00AF34ED">
        <w:rPr>
          <w:szCs w:val="22"/>
          <w:lang w:val="fr-FR"/>
        </w:rPr>
        <w:tab/>
      </w:r>
      <w:r w:rsidRPr="00A76445">
        <w:rPr>
          <w:szCs w:val="22"/>
        </w:rPr>
        <w:t>Voir le projet LO1</w:t>
      </w:r>
      <w:r w:rsidR="00163DFE" w:rsidRPr="00A76445">
        <w:rPr>
          <w:szCs w:val="22"/>
        </w:rPr>
        <w:t>5</w:t>
      </w:r>
      <w:r w:rsidR="00171F57" w:rsidRPr="00A76445">
        <w:rPr>
          <w:szCs w:val="22"/>
        </w:rPr>
        <w:t>2</w:t>
      </w:r>
      <w:r w:rsidR="00372E93" w:rsidRPr="00A76445">
        <w:rPr>
          <w:szCs w:val="22"/>
        </w:rPr>
        <w:t>, annexe 1</w:t>
      </w:r>
      <w:r w:rsidRPr="00A76445">
        <w:rPr>
          <w:szCs w:val="22"/>
        </w:rPr>
        <w:t>.</w:t>
      </w:r>
    </w:p>
    <w:p w:rsidR="00372E93" w:rsidRDefault="00163DFE" w:rsidP="00BC348C">
      <w:pPr>
        <w:numPr>
          <w:ilvl w:val="0"/>
          <w:numId w:val="7"/>
        </w:numPr>
        <w:tabs>
          <w:tab w:val="clear" w:pos="1696"/>
          <w:tab w:val="left" w:pos="660"/>
          <w:tab w:val="left" w:pos="117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Système de gestion de la révision (RMS)</w:t>
      </w:r>
      <w:r w:rsidR="00DC67A3">
        <w:rPr>
          <w:szCs w:val="22"/>
        </w:rPr>
        <w:br/>
      </w:r>
      <w:r w:rsidR="00C15F64" w:rsidRPr="00EE44F7">
        <w:rPr>
          <w:szCs w:val="22"/>
          <w:lang w:val="fr-FR"/>
        </w:rPr>
        <w:tab/>
      </w:r>
      <w:r w:rsidR="00BC348C">
        <w:rPr>
          <w:szCs w:val="22"/>
          <w:lang w:val="fr-FR"/>
        </w:rPr>
        <w:tab/>
      </w:r>
      <w:r w:rsidR="00DC67A3">
        <w:rPr>
          <w:szCs w:val="22"/>
        </w:rPr>
        <w:t>Voir le projet LO1</w:t>
      </w:r>
      <w:r>
        <w:rPr>
          <w:szCs w:val="22"/>
        </w:rPr>
        <w:t>5</w:t>
      </w:r>
      <w:r w:rsidR="00DC67A3">
        <w:rPr>
          <w:szCs w:val="22"/>
        </w:rPr>
        <w:t>2, annexe 2.</w:t>
      </w:r>
    </w:p>
    <w:p w:rsidR="00EE44F7" w:rsidRDefault="00EE44F7" w:rsidP="00DC72C5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Prochaine session du comité d’experts</w:t>
      </w:r>
    </w:p>
    <w:p w:rsidR="00EE44F7" w:rsidRPr="00C77D6C" w:rsidRDefault="00EE44F7" w:rsidP="00DC72C5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DB62AD" w:rsidRPr="00674066" w:rsidRDefault="00DB62AD" w:rsidP="00EE44F7">
      <w:pPr>
        <w:pStyle w:val="BodyText"/>
        <w:ind w:right="-1"/>
        <w:rPr>
          <w:i/>
          <w:szCs w:val="22"/>
        </w:rPr>
      </w:pPr>
    </w:p>
    <w:p w:rsidR="000F5E56" w:rsidRDefault="00EE44F7" w:rsidP="00EE44F7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0F5E56" w:rsidSect="00DD4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A7" w:rsidRDefault="00CF4CA7">
      <w:r>
        <w:separator/>
      </w:r>
    </w:p>
  </w:endnote>
  <w:endnote w:type="continuationSeparator" w:id="0">
    <w:p w:rsidR="00CF4CA7" w:rsidRPr="009D30E6" w:rsidRDefault="00CF4CA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4CA7" w:rsidRPr="009D30E6" w:rsidRDefault="00CF4CA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F4CA7" w:rsidRPr="009D30E6" w:rsidRDefault="00CF4CA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C1" w:rsidRDefault="0069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6" w:rsidRDefault="00DD4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C1" w:rsidRDefault="0069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A7" w:rsidRDefault="00CF4CA7">
      <w:r>
        <w:separator/>
      </w:r>
    </w:p>
  </w:footnote>
  <w:footnote w:type="continuationSeparator" w:id="0">
    <w:p w:rsidR="00CF4CA7" w:rsidRDefault="00CF4CA7" w:rsidP="007461F1">
      <w:r>
        <w:separator/>
      </w:r>
    </w:p>
    <w:p w:rsidR="00CF4CA7" w:rsidRPr="009D30E6" w:rsidRDefault="00CF4CA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F4CA7" w:rsidRPr="009D30E6" w:rsidRDefault="00CF4CA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36" w:rsidRPr="004F3DA4" w:rsidRDefault="00DD4436" w:rsidP="004F3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4F3DA4" w:rsidRDefault="00F16975" w:rsidP="004F3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A4" w:rsidRDefault="004F3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911E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9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0" w15:restartNumberingAfterBreak="0">
    <w:nsid w:val="5C295EF2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7"/>
    <w:rsid w:val="00011B7D"/>
    <w:rsid w:val="0003209D"/>
    <w:rsid w:val="000324CB"/>
    <w:rsid w:val="000509CD"/>
    <w:rsid w:val="00072D4C"/>
    <w:rsid w:val="00075432"/>
    <w:rsid w:val="00080872"/>
    <w:rsid w:val="000822AC"/>
    <w:rsid w:val="00083909"/>
    <w:rsid w:val="00097DAC"/>
    <w:rsid w:val="000F04C5"/>
    <w:rsid w:val="000F5E56"/>
    <w:rsid w:val="001362EE"/>
    <w:rsid w:val="00163DFE"/>
    <w:rsid w:val="00171F57"/>
    <w:rsid w:val="001832A6"/>
    <w:rsid w:val="00185FA8"/>
    <w:rsid w:val="0019324C"/>
    <w:rsid w:val="00195C6E"/>
    <w:rsid w:val="001A29EF"/>
    <w:rsid w:val="001B266A"/>
    <w:rsid w:val="001D3D56"/>
    <w:rsid w:val="00226FAC"/>
    <w:rsid w:val="00240654"/>
    <w:rsid w:val="0024143A"/>
    <w:rsid w:val="002634C4"/>
    <w:rsid w:val="002E4D1A"/>
    <w:rsid w:val="002F16BC"/>
    <w:rsid w:val="002F4E68"/>
    <w:rsid w:val="00343928"/>
    <w:rsid w:val="00372E93"/>
    <w:rsid w:val="00375C8F"/>
    <w:rsid w:val="003845C1"/>
    <w:rsid w:val="003E118E"/>
    <w:rsid w:val="004008A2"/>
    <w:rsid w:val="004025DF"/>
    <w:rsid w:val="00423E3E"/>
    <w:rsid w:val="00427AF4"/>
    <w:rsid w:val="004647DA"/>
    <w:rsid w:val="0047245C"/>
    <w:rsid w:val="00477881"/>
    <w:rsid w:val="00477D6B"/>
    <w:rsid w:val="004D6471"/>
    <w:rsid w:val="004F3DA4"/>
    <w:rsid w:val="00525B63"/>
    <w:rsid w:val="00530E78"/>
    <w:rsid w:val="0053534F"/>
    <w:rsid w:val="00545D60"/>
    <w:rsid w:val="005627B6"/>
    <w:rsid w:val="00563CA2"/>
    <w:rsid w:val="00567A4C"/>
    <w:rsid w:val="00595F07"/>
    <w:rsid w:val="005B2046"/>
    <w:rsid w:val="005D37B8"/>
    <w:rsid w:val="005E6516"/>
    <w:rsid w:val="00605827"/>
    <w:rsid w:val="006074AF"/>
    <w:rsid w:val="006122C6"/>
    <w:rsid w:val="00674066"/>
    <w:rsid w:val="006749E0"/>
    <w:rsid w:val="00676092"/>
    <w:rsid w:val="006908C1"/>
    <w:rsid w:val="00691877"/>
    <w:rsid w:val="006B0DB5"/>
    <w:rsid w:val="006C3940"/>
    <w:rsid w:val="006D41E5"/>
    <w:rsid w:val="006D5D14"/>
    <w:rsid w:val="00726525"/>
    <w:rsid w:val="007461F1"/>
    <w:rsid w:val="007474E2"/>
    <w:rsid w:val="007659D5"/>
    <w:rsid w:val="0077179B"/>
    <w:rsid w:val="007D6961"/>
    <w:rsid w:val="007F07CB"/>
    <w:rsid w:val="007F21B7"/>
    <w:rsid w:val="00810CEF"/>
    <w:rsid w:val="0081208D"/>
    <w:rsid w:val="0081431F"/>
    <w:rsid w:val="00816F3C"/>
    <w:rsid w:val="008A72B4"/>
    <w:rsid w:val="008B2CC1"/>
    <w:rsid w:val="008D164C"/>
    <w:rsid w:val="008D307F"/>
    <w:rsid w:val="008E7930"/>
    <w:rsid w:val="008F2A04"/>
    <w:rsid w:val="008F4498"/>
    <w:rsid w:val="00900CFB"/>
    <w:rsid w:val="00901D5E"/>
    <w:rsid w:val="0090731E"/>
    <w:rsid w:val="009248D5"/>
    <w:rsid w:val="00950F50"/>
    <w:rsid w:val="00957ED0"/>
    <w:rsid w:val="009613E6"/>
    <w:rsid w:val="00966A22"/>
    <w:rsid w:val="00974974"/>
    <w:rsid w:val="00974CD6"/>
    <w:rsid w:val="00975ADB"/>
    <w:rsid w:val="00976919"/>
    <w:rsid w:val="009B5A84"/>
    <w:rsid w:val="009D30E6"/>
    <w:rsid w:val="009E3F6F"/>
    <w:rsid w:val="009F1AA0"/>
    <w:rsid w:val="009F499F"/>
    <w:rsid w:val="00A23C88"/>
    <w:rsid w:val="00A47A38"/>
    <w:rsid w:val="00A762F1"/>
    <w:rsid w:val="00A76445"/>
    <w:rsid w:val="00A9162F"/>
    <w:rsid w:val="00AA5084"/>
    <w:rsid w:val="00AB0D45"/>
    <w:rsid w:val="00AC0AE4"/>
    <w:rsid w:val="00AD401F"/>
    <w:rsid w:val="00AD61DB"/>
    <w:rsid w:val="00AD65BB"/>
    <w:rsid w:val="00AF34ED"/>
    <w:rsid w:val="00B151ED"/>
    <w:rsid w:val="00B35FD5"/>
    <w:rsid w:val="00B43784"/>
    <w:rsid w:val="00B56BBF"/>
    <w:rsid w:val="00B669F5"/>
    <w:rsid w:val="00BB5959"/>
    <w:rsid w:val="00BC2D92"/>
    <w:rsid w:val="00BC348C"/>
    <w:rsid w:val="00BF5FCB"/>
    <w:rsid w:val="00C15F64"/>
    <w:rsid w:val="00C2550F"/>
    <w:rsid w:val="00C56374"/>
    <w:rsid w:val="00C664C8"/>
    <w:rsid w:val="00CA4925"/>
    <w:rsid w:val="00CC31DD"/>
    <w:rsid w:val="00CD3F5E"/>
    <w:rsid w:val="00CF0460"/>
    <w:rsid w:val="00CF4CA7"/>
    <w:rsid w:val="00D43E0F"/>
    <w:rsid w:val="00D45252"/>
    <w:rsid w:val="00D54447"/>
    <w:rsid w:val="00D71B4D"/>
    <w:rsid w:val="00D75C1E"/>
    <w:rsid w:val="00D93D55"/>
    <w:rsid w:val="00D96587"/>
    <w:rsid w:val="00DB62AD"/>
    <w:rsid w:val="00DC0384"/>
    <w:rsid w:val="00DC67A3"/>
    <w:rsid w:val="00DC72C5"/>
    <w:rsid w:val="00DD4436"/>
    <w:rsid w:val="00DD6A16"/>
    <w:rsid w:val="00E0091A"/>
    <w:rsid w:val="00E07654"/>
    <w:rsid w:val="00E203AA"/>
    <w:rsid w:val="00E527A5"/>
    <w:rsid w:val="00E72A08"/>
    <w:rsid w:val="00E76456"/>
    <w:rsid w:val="00EA25E1"/>
    <w:rsid w:val="00EB327D"/>
    <w:rsid w:val="00EE44F7"/>
    <w:rsid w:val="00EE71CB"/>
    <w:rsid w:val="00F16975"/>
    <w:rsid w:val="00F227D5"/>
    <w:rsid w:val="00F3536A"/>
    <w:rsid w:val="00F47A36"/>
    <w:rsid w:val="00F566E5"/>
    <w:rsid w:val="00F6171B"/>
    <w:rsid w:val="00F66152"/>
    <w:rsid w:val="00F83E46"/>
    <w:rsid w:val="00F84A82"/>
    <w:rsid w:val="00F86AD0"/>
    <w:rsid w:val="00F94D7A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BBBF-5188-4EED-AFC1-DDD531C0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625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cp:lastModifiedBy/>
  <cp:revision>1</cp:revision>
  <dcterms:created xsi:type="dcterms:W3CDTF">2021-11-19T13:09:00Z</dcterms:created>
  <dcterms:modified xsi:type="dcterms:W3CDTF">2021-11-19T14:00:00Z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6173ab69-2fac-4e31-89e4-1c2558d5b6c3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