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E2BD" w14:textId="77777777" w:rsidR="008B2CC1" w:rsidRPr="00DB6A42" w:rsidRDefault="008B14EA" w:rsidP="008B14EA">
      <w:pPr>
        <w:spacing w:after="120"/>
        <w:jc w:val="right"/>
        <w:rPr>
          <w:lang w:val="es-ES_tradnl"/>
        </w:rPr>
      </w:pPr>
      <w:r w:rsidRPr="00DB6A42">
        <w:rPr>
          <w:noProof/>
          <w:lang w:val="es-ES_tradnl" w:eastAsia="ja-JP"/>
        </w:rPr>
        <w:drawing>
          <wp:inline distT="0" distB="0" distL="0" distR="0" wp14:anchorId="4ECE4EE2" wp14:editId="5BB5082B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B6A42">
        <w:rPr>
          <w:rFonts w:ascii="Arial Black" w:hAnsi="Arial Black"/>
          <w:caps/>
          <w:noProof/>
          <w:sz w:val="15"/>
          <w:szCs w:val="15"/>
          <w:lang w:val="es-ES_tradnl" w:eastAsia="ja-JP"/>
        </w:rPr>
        <mc:AlternateContent>
          <mc:Choice Requires="wps">
            <w:drawing>
              <wp:inline distT="0" distB="0" distL="0" distR="0" wp14:anchorId="4B07522E" wp14:editId="72E89283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5BCD90B3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7A665089" w14:textId="698DF06A" w:rsidR="008B2CC1" w:rsidRPr="00DB6A42" w:rsidRDefault="0063522B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DB6A42">
        <w:rPr>
          <w:rFonts w:ascii="Arial Black" w:hAnsi="Arial Black"/>
          <w:caps/>
          <w:sz w:val="15"/>
          <w:lang w:val="es-ES_tradnl"/>
        </w:rPr>
        <w:t>IPC/WG/</w:t>
      </w:r>
      <w:r w:rsidR="00E96E89" w:rsidRPr="00DB6A42">
        <w:rPr>
          <w:rFonts w:ascii="Arial Black" w:hAnsi="Arial Black"/>
          <w:caps/>
          <w:sz w:val="15"/>
          <w:lang w:val="es-ES_tradnl"/>
        </w:rPr>
        <w:t>55</w:t>
      </w:r>
      <w:r w:rsidR="001443CA" w:rsidRPr="00DB6A42">
        <w:rPr>
          <w:rFonts w:ascii="Arial Black" w:hAnsi="Arial Black"/>
          <w:caps/>
          <w:sz w:val="15"/>
          <w:lang w:val="es-ES_tradnl"/>
        </w:rPr>
        <w:t>/</w:t>
      </w:r>
      <w:bookmarkStart w:id="0" w:name="Code"/>
      <w:bookmarkEnd w:id="0"/>
      <w:r w:rsidR="00DB6A42" w:rsidRPr="00DB6A42">
        <w:rPr>
          <w:rFonts w:ascii="Arial Black" w:hAnsi="Arial Black"/>
          <w:caps/>
          <w:sz w:val="15"/>
          <w:lang w:val="es-ES_tradnl"/>
        </w:rPr>
        <w:t>1 Prov.</w:t>
      </w:r>
    </w:p>
    <w:p w14:paraId="422C9CD8" w14:textId="054CF38B" w:rsidR="008B2CC1" w:rsidRPr="00DB6A42" w:rsidRDefault="008B14EA" w:rsidP="008B14EA">
      <w:pPr>
        <w:jc w:val="right"/>
        <w:rPr>
          <w:rFonts w:ascii="Arial Black" w:hAnsi="Arial Black"/>
          <w:caps/>
          <w:sz w:val="15"/>
          <w:lang w:val="es-ES_tradnl"/>
        </w:rPr>
      </w:pPr>
      <w:r w:rsidRPr="00DB6A42">
        <w:rPr>
          <w:rFonts w:ascii="Arial Black" w:hAnsi="Arial Black"/>
          <w:caps/>
          <w:sz w:val="15"/>
          <w:lang w:val="es-ES_tradnl"/>
        </w:rPr>
        <w:t xml:space="preserve">ORIGINAL: </w:t>
      </w:r>
      <w:bookmarkStart w:id="1" w:name="Original"/>
      <w:bookmarkEnd w:id="1"/>
      <w:r w:rsidR="00DB6A42" w:rsidRPr="00DB6A42">
        <w:rPr>
          <w:rFonts w:ascii="Arial Black" w:hAnsi="Arial Black"/>
          <w:caps/>
          <w:sz w:val="15"/>
          <w:lang w:val="es-ES_tradnl"/>
        </w:rPr>
        <w:t>INGLÉS</w:t>
      </w:r>
    </w:p>
    <w:p w14:paraId="4489D4B9" w14:textId="7427D796" w:rsidR="008B2CC1" w:rsidRPr="00DB6A42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ES_tradnl"/>
        </w:rPr>
      </w:pPr>
      <w:r w:rsidRPr="00DB6A42">
        <w:rPr>
          <w:rFonts w:ascii="Arial Black" w:hAnsi="Arial Black"/>
          <w:caps/>
          <w:sz w:val="15"/>
          <w:lang w:val="es-ES_tradnl"/>
        </w:rPr>
        <w:t xml:space="preserve">FECHA: </w:t>
      </w:r>
      <w:bookmarkStart w:id="2" w:name="Date"/>
      <w:bookmarkEnd w:id="2"/>
      <w:r w:rsidR="00DB6A42" w:rsidRPr="00DB6A42">
        <w:rPr>
          <w:rFonts w:ascii="Arial Black" w:hAnsi="Arial Black"/>
          <w:caps/>
          <w:sz w:val="15"/>
          <w:lang w:val="es-ES_tradnl"/>
        </w:rPr>
        <w:t>25 DE FEBRERO DE 2026</w:t>
      </w:r>
    </w:p>
    <w:p w14:paraId="76B29745" w14:textId="77777777" w:rsidR="008B2CC1" w:rsidRPr="00DB6A42" w:rsidRDefault="001443CA" w:rsidP="002E4C3D">
      <w:pPr>
        <w:rPr>
          <w:b/>
          <w:sz w:val="28"/>
          <w:szCs w:val="28"/>
          <w:lang w:val="es-ES_tradnl"/>
        </w:rPr>
      </w:pPr>
      <w:r w:rsidRPr="00DB6A42">
        <w:rPr>
          <w:b/>
          <w:sz w:val="28"/>
          <w:lang w:val="es-ES_tradnl"/>
        </w:rPr>
        <w:t xml:space="preserve">Unión </w:t>
      </w:r>
      <w:r w:rsidR="00C44B0C" w:rsidRPr="00DB6A42">
        <w:rPr>
          <w:b/>
          <w:sz w:val="28"/>
          <w:lang w:val="es-ES_tradnl"/>
        </w:rPr>
        <w:t>P</w:t>
      </w:r>
      <w:r w:rsidRPr="00DB6A42">
        <w:rPr>
          <w:b/>
          <w:sz w:val="28"/>
          <w:lang w:val="es-ES_tradnl"/>
        </w:rPr>
        <w:t>articular para la Clasificación Internacional de Patentes</w:t>
      </w:r>
      <w:r w:rsidRPr="00DB6A42">
        <w:rPr>
          <w:b/>
          <w:sz w:val="28"/>
          <w:lang w:val="es-ES_tradnl"/>
        </w:rPr>
        <w:br/>
        <w:t>(Unión de la CIP)</w:t>
      </w:r>
    </w:p>
    <w:p w14:paraId="3C6218A5" w14:textId="77777777" w:rsidR="001C4DD3" w:rsidRPr="00DB6A42" w:rsidRDefault="001443CA" w:rsidP="000A0211">
      <w:pPr>
        <w:spacing w:after="600"/>
        <w:rPr>
          <w:b/>
          <w:sz w:val="28"/>
          <w:szCs w:val="28"/>
          <w:lang w:val="es-ES_tradnl"/>
        </w:rPr>
      </w:pPr>
      <w:r w:rsidRPr="00DB6A42">
        <w:rPr>
          <w:b/>
          <w:sz w:val="28"/>
          <w:lang w:val="es-ES_tradnl"/>
        </w:rPr>
        <w:t>Grupo de Trabajo sobre la Revisión de la CIP</w:t>
      </w:r>
    </w:p>
    <w:p w14:paraId="1A583F0C" w14:textId="77777777" w:rsidR="00511D0C" w:rsidRPr="00DB6A42" w:rsidRDefault="0063522B" w:rsidP="00511D0C">
      <w:pPr>
        <w:rPr>
          <w:b/>
          <w:sz w:val="24"/>
          <w:szCs w:val="24"/>
          <w:lang w:val="es-ES_tradnl"/>
        </w:rPr>
      </w:pPr>
      <w:r w:rsidRPr="00DB6A42">
        <w:rPr>
          <w:b/>
          <w:sz w:val="24"/>
          <w:szCs w:val="24"/>
          <w:lang w:val="es-ES_tradnl"/>
        </w:rPr>
        <w:t>Quincuagésima</w:t>
      </w:r>
      <w:r w:rsidR="003A0215" w:rsidRPr="00DB6A42">
        <w:rPr>
          <w:b/>
          <w:sz w:val="24"/>
          <w:szCs w:val="24"/>
          <w:lang w:val="es-ES_tradnl"/>
        </w:rPr>
        <w:t xml:space="preserve"> </w:t>
      </w:r>
      <w:r w:rsidR="007B2AC8" w:rsidRPr="00DB6A42">
        <w:rPr>
          <w:b/>
          <w:sz w:val="24"/>
          <w:szCs w:val="24"/>
          <w:lang w:val="es-ES_tradnl"/>
        </w:rPr>
        <w:t>quinta</w:t>
      </w:r>
      <w:r w:rsidR="00AB462C" w:rsidRPr="00DB6A42">
        <w:rPr>
          <w:b/>
          <w:sz w:val="24"/>
          <w:szCs w:val="24"/>
          <w:lang w:val="es-ES_tradnl"/>
        </w:rPr>
        <w:t xml:space="preserve"> </w:t>
      </w:r>
      <w:r w:rsidR="001443CA" w:rsidRPr="00DB6A42">
        <w:rPr>
          <w:b/>
          <w:sz w:val="24"/>
          <w:szCs w:val="24"/>
          <w:lang w:val="es-ES_tradnl"/>
        </w:rPr>
        <w:t>reunión</w:t>
      </w:r>
    </w:p>
    <w:p w14:paraId="46775F50" w14:textId="77777777" w:rsidR="008B2CC1" w:rsidRPr="00DB6A42" w:rsidRDefault="001443CA" w:rsidP="008B14EA">
      <w:pPr>
        <w:spacing w:after="720"/>
        <w:rPr>
          <w:b/>
          <w:sz w:val="24"/>
          <w:szCs w:val="24"/>
          <w:lang w:val="es-ES_tradnl"/>
        </w:rPr>
      </w:pPr>
      <w:r w:rsidRPr="00DB6A42">
        <w:rPr>
          <w:b/>
          <w:sz w:val="24"/>
          <w:szCs w:val="24"/>
          <w:lang w:val="es-ES_tradnl"/>
        </w:rPr>
        <w:t xml:space="preserve">Ginebra, </w:t>
      </w:r>
      <w:r w:rsidR="007B2AC8" w:rsidRPr="00DB6A42">
        <w:rPr>
          <w:b/>
          <w:sz w:val="24"/>
          <w:szCs w:val="24"/>
          <w:lang w:val="es-ES_tradnl"/>
        </w:rPr>
        <w:t>27 de abril</w:t>
      </w:r>
      <w:r w:rsidR="00735553" w:rsidRPr="00DB6A42">
        <w:rPr>
          <w:b/>
          <w:sz w:val="24"/>
          <w:szCs w:val="24"/>
          <w:lang w:val="es-ES_tradnl"/>
        </w:rPr>
        <w:t xml:space="preserve"> a </w:t>
      </w:r>
      <w:r w:rsidR="007B2AC8" w:rsidRPr="00DB6A42">
        <w:rPr>
          <w:b/>
          <w:sz w:val="24"/>
          <w:szCs w:val="24"/>
          <w:lang w:val="es-ES_tradnl"/>
        </w:rPr>
        <w:t>1</w:t>
      </w:r>
      <w:r w:rsidR="00735553" w:rsidRPr="00DB6A42">
        <w:rPr>
          <w:b/>
          <w:sz w:val="24"/>
          <w:szCs w:val="24"/>
          <w:lang w:val="es-ES_tradnl"/>
        </w:rPr>
        <w:t xml:space="preserve"> de </w:t>
      </w:r>
      <w:r w:rsidR="0037746D" w:rsidRPr="00DB6A42">
        <w:rPr>
          <w:b/>
          <w:sz w:val="24"/>
          <w:szCs w:val="24"/>
          <w:lang w:val="es-ES_tradnl"/>
        </w:rPr>
        <w:t>m</w:t>
      </w:r>
      <w:r w:rsidR="00AB462C" w:rsidRPr="00DB6A42">
        <w:rPr>
          <w:b/>
          <w:sz w:val="24"/>
          <w:szCs w:val="24"/>
          <w:lang w:val="es-ES_tradnl"/>
        </w:rPr>
        <w:t>a</w:t>
      </w:r>
      <w:r w:rsidR="0037746D" w:rsidRPr="00DB6A42">
        <w:rPr>
          <w:b/>
          <w:sz w:val="24"/>
          <w:szCs w:val="24"/>
          <w:lang w:val="es-ES_tradnl"/>
        </w:rPr>
        <w:t xml:space="preserve">yo </w:t>
      </w:r>
      <w:r w:rsidR="00735553" w:rsidRPr="00DB6A42">
        <w:rPr>
          <w:b/>
          <w:sz w:val="24"/>
          <w:szCs w:val="24"/>
          <w:lang w:val="es-ES_tradnl"/>
        </w:rPr>
        <w:t>de 202</w:t>
      </w:r>
      <w:r w:rsidR="007B2AC8" w:rsidRPr="00DB6A42">
        <w:rPr>
          <w:b/>
          <w:sz w:val="24"/>
          <w:szCs w:val="24"/>
          <w:lang w:val="es-ES_tradnl"/>
        </w:rPr>
        <w:t>6</w:t>
      </w:r>
    </w:p>
    <w:p w14:paraId="6C90637D" w14:textId="41227A93" w:rsidR="008B2CC1" w:rsidRPr="00DB6A42" w:rsidRDefault="00DB6A42" w:rsidP="008B14EA">
      <w:pPr>
        <w:spacing w:after="360"/>
        <w:rPr>
          <w:caps/>
          <w:sz w:val="24"/>
          <w:lang w:val="es-ES_tradnl"/>
        </w:rPr>
      </w:pPr>
      <w:bookmarkStart w:id="3" w:name="TitleOfDoc"/>
      <w:r w:rsidRPr="00DB6A42">
        <w:rPr>
          <w:caps/>
          <w:sz w:val="24"/>
          <w:lang w:val="es-ES_tradnl"/>
        </w:rPr>
        <w:t>Proyecto de orden del día</w:t>
      </w:r>
    </w:p>
    <w:p w14:paraId="7A45B408" w14:textId="1ED77CB0" w:rsidR="008B2CC1" w:rsidRPr="00DB6A42" w:rsidRDefault="00DB6A42" w:rsidP="008B14EA">
      <w:pPr>
        <w:spacing w:after="960"/>
        <w:rPr>
          <w:i/>
          <w:lang w:val="es-ES_tradnl"/>
        </w:rPr>
      </w:pPr>
      <w:bookmarkStart w:id="4" w:name="Prepared"/>
      <w:bookmarkEnd w:id="3"/>
      <w:r w:rsidRPr="00DB6A42">
        <w:rPr>
          <w:i/>
          <w:lang w:val="es-ES_tradnl"/>
        </w:rPr>
        <w:t>preparado por la Secretaría</w:t>
      </w:r>
    </w:p>
    <w:bookmarkEnd w:id="4"/>
    <w:p w14:paraId="5AFDA889" w14:textId="77777777" w:rsidR="00DB6A42" w:rsidRPr="00DB6A42" w:rsidRDefault="00DB6A42" w:rsidP="00DB6A42">
      <w:pPr>
        <w:pStyle w:val="ONUMFS"/>
        <w:rPr>
          <w:lang w:val="es-ES_tradnl"/>
        </w:rPr>
      </w:pPr>
      <w:r w:rsidRPr="00DB6A42">
        <w:rPr>
          <w:lang w:val="es-ES_tradnl"/>
        </w:rPr>
        <w:t>Apertura de la reunión</w:t>
      </w:r>
    </w:p>
    <w:p w14:paraId="5037650A" w14:textId="77777777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Aprobación del orden del día</w:t>
      </w:r>
      <w:r w:rsidRPr="00DB6A42">
        <w:rPr>
          <w:lang w:val="es-ES_tradnl"/>
        </w:rPr>
        <w:br/>
        <w:t>Véase el presente documento.</w:t>
      </w:r>
    </w:p>
    <w:p w14:paraId="782BFF3B" w14:textId="77777777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Informe de la quincuagésima séptima sesión del Comité de Expertos de la CIP</w:t>
      </w:r>
      <w:r w:rsidRPr="00DB6A42">
        <w:rPr>
          <w:lang w:val="es-ES_tradnl"/>
        </w:rPr>
        <w:br/>
        <w:t>Véase el documento IPC/CE/57/2.</w:t>
      </w:r>
    </w:p>
    <w:p w14:paraId="4AEB6907" w14:textId="77777777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Informe de la trigésima reunión del Grupo de Trabajo 1 de las Oficinas IP5 - Grupo de Trabajo sobre la Clasificación</w:t>
      </w:r>
      <w:r w:rsidRPr="00DB6A42">
        <w:rPr>
          <w:lang w:val="es-ES_tradnl"/>
        </w:rPr>
        <w:br/>
        <w:t>Informe oral de la CNIPA en nombre de las Oficinas de la Cooperación Pentalateral.</w:t>
      </w:r>
    </w:p>
    <w:p w14:paraId="44290F47" w14:textId="35B9AF6F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Proyectos de revisión de la CIP relativos al ámbito de la mecánica</w:t>
      </w:r>
      <w:r w:rsidRPr="00DB6A42">
        <w:rPr>
          <w:lang w:val="es-ES_tradnl"/>
        </w:rPr>
        <w:br/>
        <w:t xml:space="preserve">Véanse los proyectos </w:t>
      </w:r>
      <w:hyperlink r:id="rId11">
        <w:r w:rsidRPr="00DB6A42">
          <w:rPr>
            <w:rStyle w:val="Hyperlink"/>
            <w:lang w:val="es-ES_tradnl"/>
          </w:rPr>
          <w:t>C 536</w:t>
        </w:r>
      </w:hyperlink>
      <w:r w:rsidRPr="00DB6A42">
        <w:rPr>
          <w:lang w:val="es-ES_tradnl"/>
        </w:rPr>
        <w:t xml:space="preserve">, </w:t>
      </w:r>
      <w:hyperlink r:id="rId12">
        <w:r w:rsidRPr="00DB6A42">
          <w:rPr>
            <w:rStyle w:val="Hyperlink"/>
            <w:lang w:val="es-ES_tradnl"/>
          </w:rPr>
          <w:t>C 538</w:t>
        </w:r>
      </w:hyperlink>
      <w:r w:rsidRPr="00DB6A42">
        <w:rPr>
          <w:lang w:val="es-ES_tradnl"/>
        </w:rPr>
        <w:t xml:space="preserve">, </w:t>
      </w:r>
      <w:hyperlink r:id="rId13">
        <w:r w:rsidRPr="00DB6A42">
          <w:rPr>
            <w:rStyle w:val="Hyperlink"/>
            <w:lang w:val="es-ES_tradnl"/>
          </w:rPr>
          <w:t>C 543</w:t>
        </w:r>
      </w:hyperlink>
      <w:r w:rsidRPr="00DB6A42">
        <w:rPr>
          <w:lang w:val="es-ES_tradnl"/>
        </w:rPr>
        <w:t xml:space="preserve">, </w:t>
      </w:r>
      <w:hyperlink r:id="rId14">
        <w:r w:rsidRPr="00DB6A42">
          <w:rPr>
            <w:rStyle w:val="Hyperlink"/>
            <w:lang w:val="es-ES_tradnl"/>
          </w:rPr>
          <w:t>C 546</w:t>
        </w:r>
      </w:hyperlink>
      <w:r w:rsidRPr="00DB6A42">
        <w:rPr>
          <w:lang w:val="es-ES_tradnl"/>
        </w:rPr>
        <w:t xml:space="preserve">, </w:t>
      </w:r>
      <w:hyperlink r:id="rId15">
        <w:r w:rsidRPr="00DB6A42">
          <w:rPr>
            <w:rStyle w:val="Hyperlink"/>
            <w:lang w:val="es-ES_tradnl"/>
          </w:rPr>
          <w:t>F 148</w:t>
        </w:r>
      </w:hyperlink>
      <w:r w:rsidRPr="00DB6A42">
        <w:rPr>
          <w:lang w:val="es-ES_tradnl"/>
        </w:rPr>
        <w:t xml:space="preserve">, </w:t>
      </w:r>
      <w:hyperlink r:id="rId16">
        <w:r w:rsidRPr="00DB6A42">
          <w:rPr>
            <w:rStyle w:val="Hyperlink"/>
            <w:lang w:val="es-ES_tradnl"/>
          </w:rPr>
          <w:t>F 186</w:t>
        </w:r>
      </w:hyperlink>
      <w:r w:rsidRPr="00DB6A42">
        <w:rPr>
          <w:rStyle w:val="Hyperlink"/>
          <w:lang w:val="es-ES_tradnl"/>
        </w:rPr>
        <w:t xml:space="preserve">, </w:t>
      </w:r>
      <w:hyperlink r:id="rId17">
        <w:r w:rsidRPr="00DB6A42">
          <w:rPr>
            <w:rStyle w:val="Hyperlink"/>
            <w:lang w:val="es-ES_tradnl"/>
          </w:rPr>
          <w:t>F 192</w:t>
        </w:r>
      </w:hyperlink>
      <w:r w:rsidRPr="00DB6A42">
        <w:rPr>
          <w:rStyle w:val="Hyperlink"/>
          <w:lang w:val="es-ES_tradnl"/>
        </w:rPr>
        <w:t xml:space="preserve">, </w:t>
      </w:r>
      <w:hyperlink r:id="rId18">
        <w:r w:rsidRPr="00DB6A42">
          <w:rPr>
            <w:rStyle w:val="Hyperlink"/>
            <w:lang w:val="es-ES_tradnl"/>
          </w:rPr>
          <w:t>F 193</w:t>
        </w:r>
      </w:hyperlink>
      <w:r w:rsidRPr="00DB6A42">
        <w:rPr>
          <w:rStyle w:val="Hyperlink"/>
          <w:lang w:val="es-ES_tradnl"/>
        </w:rPr>
        <w:t xml:space="preserve">, </w:t>
      </w:r>
      <w:hyperlink r:id="rId19">
        <w:r w:rsidRPr="00DB6A42">
          <w:rPr>
            <w:rStyle w:val="Hyperlink"/>
            <w:lang w:val="es-ES_tradnl"/>
          </w:rPr>
          <w:t>F 199</w:t>
        </w:r>
      </w:hyperlink>
      <w:r w:rsidRPr="00DB6A42">
        <w:rPr>
          <w:rStyle w:val="Hyperlink"/>
          <w:lang w:val="es-ES_tradnl"/>
        </w:rPr>
        <w:t xml:space="preserve">, </w:t>
      </w:r>
      <w:hyperlink r:id="rId20">
        <w:r w:rsidRPr="00DB6A42">
          <w:rPr>
            <w:rStyle w:val="Hyperlink"/>
            <w:lang w:val="es-ES_tradnl"/>
          </w:rPr>
          <w:t>F 206</w:t>
        </w:r>
      </w:hyperlink>
      <w:r w:rsidRPr="00DB6A42">
        <w:rPr>
          <w:lang w:val="es-ES_tradnl"/>
        </w:rPr>
        <w:t xml:space="preserve">, </w:t>
      </w:r>
      <w:hyperlink r:id="rId21">
        <w:r w:rsidRPr="00DB6A42">
          <w:rPr>
            <w:rStyle w:val="Hyperlink"/>
            <w:lang w:val="es-ES_tradnl"/>
          </w:rPr>
          <w:t>F 207</w:t>
        </w:r>
      </w:hyperlink>
      <w:r w:rsidRPr="00DB6A42">
        <w:rPr>
          <w:lang w:val="es-ES_tradnl"/>
        </w:rPr>
        <w:t>,</w:t>
      </w:r>
      <w:r w:rsidRPr="00DB6A42">
        <w:rPr>
          <w:rStyle w:val="Hyperlink"/>
          <w:lang w:val="es-ES_tradnl"/>
        </w:rPr>
        <w:t xml:space="preserve"> </w:t>
      </w:r>
      <w:hyperlink r:id="rId22">
        <w:r w:rsidRPr="00DB6A42">
          <w:rPr>
            <w:rStyle w:val="Hyperlink"/>
            <w:lang w:val="es-ES_tradnl"/>
          </w:rPr>
          <w:t>F 208</w:t>
        </w:r>
      </w:hyperlink>
      <w:r w:rsidRPr="00DB6A42">
        <w:rPr>
          <w:lang w:val="es-ES_tradnl"/>
        </w:rPr>
        <w:t xml:space="preserve">, </w:t>
      </w:r>
      <w:hyperlink r:id="rId23">
        <w:r w:rsidRPr="00DB6A42">
          <w:rPr>
            <w:rStyle w:val="Hyperlink"/>
            <w:lang w:val="es-ES_tradnl"/>
          </w:rPr>
          <w:t>F 209</w:t>
        </w:r>
      </w:hyperlink>
      <w:r w:rsidRPr="00DB6A42">
        <w:rPr>
          <w:rStyle w:val="Hyperlink"/>
          <w:lang w:val="es-ES_tradnl"/>
        </w:rPr>
        <w:t xml:space="preserve">, </w:t>
      </w:r>
      <w:hyperlink r:id="rId24">
        <w:r w:rsidRPr="00DB6A42">
          <w:rPr>
            <w:rStyle w:val="Hyperlink"/>
            <w:lang w:val="es-ES_tradnl"/>
          </w:rPr>
          <w:t>F 211</w:t>
        </w:r>
      </w:hyperlink>
      <w:r w:rsidRPr="00DB6A42">
        <w:rPr>
          <w:rStyle w:val="Hyperlink"/>
          <w:lang w:val="es-ES_tradnl"/>
        </w:rPr>
        <w:t xml:space="preserve">, </w:t>
      </w:r>
      <w:hyperlink r:id="rId25">
        <w:r w:rsidRPr="00DB6A42">
          <w:rPr>
            <w:rStyle w:val="Hyperlink"/>
            <w:lang w:val="es-ES_tradnl"/>
          </w:rPr>
          <w:t>F 213</w:t>
        </w:r>
      </w:hyperlink>
      <w:r w:rsidRPr="00DB6A42">
        <w:rPr>
          <w:lang w:val="es-ES_tradnl"/>
        </w:rPr>
        <w:t xml:space="preserve"> y </w:t>
      </w:r>
      <w:hyperlink r:id="rId26" w:history="1">
        <w:r w:rsidRPr="00DB6A42">
          <w:rPr>
            <w:rStyle w:val="Hyperlink"/>
            <w:lang w:val="es-ES_tradnl"/>
          </w:rPr>
          <w:t>F 218</w:t>
        </w:r>
      </w:hyperlink>
      <w:r w:rsidRPr="00DB6A42">
        <w:rPr>
          <w:lang w:val="es-ES_tradnl"/>
        </w:rPr>
        <w:t>.</w:t>
      </w:r>
    </w:p>
    <w:p w14:paraId="763BF98C" w14:textId="09472F09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Proyectos de revisión de la CIP relativos al ámbito de la electricidad</w:t>
      </w:r>
      <w:r w:rsidRPr="00DB6A42">
        <w:rPr>
          <w:lang w:val="es-ES_tradnl"/>
        </w:rPr>
        <w:br/>
        <w:t xml:space="preserve">Véanse los proyectos </w:t>
      </w:r>
      <w:hyperlink r:id="rId27" w:history="1">
        <w:r w:rsidRPr="00DB6A42">
          <w:rPr>
            <w:rStyle w:val="Hyperlink"/>
            <w:lang w:val="es-ES_tradnl"/>
          </w:rPr>
          <w:t>C 510</w:t>
        </w:r>
      </w:hyperlink>
      <w:r w:rsidRPr="00DB6A42">
        <w:rPr>
          <w:lang w:val="es-ES_tradnl"/>
        </w:rPr>
        <w:t xml:space="preserve">, </w:t>
      </w:r>
      <w:hyperlink r:id="rId28" w:history="1">
        <w:r w:rsidRPr="00DB6A42">
          <w:rPr>
            <w:rStyle w:val="Hyperlink"/>
            <w:lang w:val="es-ES_tradnl"/>
          </w:rPr>
          <w:t>C 537</w:t>
        </w:r>
      </w:hyperlink>
      <w:r w:rsidRPr="00DB6A42">
        <w:rPr>
          <w:lang w:val="es-ES_tradnl"/>
        </w:rPr>
        <w:t xml:space="preserve">, </w:t>
      </w:r>
      <w:hyperlink r:id="rId29" w:history="1">
        <w:r w:rsidRPr="00DB6A42">
          <w:rPr>
            <w:rStyle w:val="Hyperlink"/>
            <w:lang w:val="es-ES_tradnl"/>
          </w:rPr>
          <w:t>C 539</w:t>
        </w:r>
      </w:hyperlink>
      <w:r w:rsidRPr="00DB6A42">
        <w:rPr>
          <w:lang w:val="es-ES_tradnl"/>
        </w:rPr>
        <w:t xml:space="preserve">, </w:t>
      </w:r>
      <w:hyperlink r:id="rId30" w:history="1">
        <w:r w:rsidRPr="00DB6A42">
          <w:rPr>
            <w:rStyle w:val="Hyperlink"/>
            <w:lang w:val="es-ES_tradnl"/>
          </w:rPr>
          <w:t>C 545</w:t>
        </w:r>
      </w:hyperlink>
      <w:r w:rsidRPr="00DB6A42">
        <w:rPr>
          <w:lang w:val="es-ES_tradnl"/>
        </w:rPr>
        <w:t xml:space="preserve">, </w:t>
      </w:r>
      <w:hyperlink r:id="rId31" w:history="1">
        <w:r w:rsidRPr="00DB6A42">
          <w:rPr>
            <w:rStyle w:val="Hyperlink"/>
            <w:lang w:val="es-ES_tradnl"/>
          </w:rPr>
          <w:t>F 195</w:t>
        </w:r>
      </w:hyperlink>
      <w:r w:rsidRPr="00DB6A42">
        <w:rPr>
          <w:rStyle w:val="Hyperlink"/>
          <w:lang w:val="es-ES_tradnl"/>
        </w:rPr>
        <w:t xml:space="preserve">, </w:t>
      </w:r>
      <w:hyperlink r:id="rId32" w:history="1">
        <w:r w:rsidRPr="00DB6A42">
          <w:rPr>
            <w:rStyle w:val="Hyperlink"/>
            <w:lang w:val="es-ES_tradnl"/>
          </w:rPr>
          <w:t>F 201</w:t>
        </w:r>
      </w:hyperlink>
      <w:r w:rsidRPr="00DB6A42">
        <w:rPr>
          <w:rStyle w:val="Hyperlink"/>
          <w:lang w:val="es-ES_tradnl"/>
        </w:rPr>
        <w:t xml:space="preserve"> </w:t>
      </w:r>
      <w:r w:rsidRPr="00DB6A42">
        <w:rPr>
          <w:lang w:val="es-ES_tradnl"/>
        </w:rPr>
        <w:t xml:space="preserve">y </w:t>
      </w:r>
      <w:hyperlink r:id="rId33" w:history="1">
        <w:r w:rsidRPr="00DB6A42">
          <w:rPr>
            <w:rStyle w:val="Hyperlink"/>
            <w:lang w:val="es-ES_tradnl"/>
          </w:rPr>
          <w:t>F 204</w:t>
        </w:r>
      </w:hyperlink>
      <w:r w:rsidRPr="00DB6A42">
        <w:rPr>
          <w:lang w:val="es-ES_tradnl"/>
        </w:rPr>
        <w:t>.</w:t>
      </w:r>
    </w:p>
    <w:p w14:paraId="75E15921" w14:textId="7231D284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Proyectos de revisión de la CIP relativos al ámbito de la química</w:t>
      </w:r>
      <w:r w:rsidRPr="00DB6A42">
        <w:rPr>
          <w:lang w:val="es-ES_tradnl"/>
        </w:rPr>
        <w:br/>
        <w:t xml:space="preserve">Véanse los proyectos </w:t>
      </w:r>
      <w:hyperlink r:id="rId34" w:history="1">
        <w:r w:rsidRPr="00DB6A42">
          <w:rPr>
            <w:rStyle w:val="Hyperlink"/>
            <w:lang w:val="es-ES_tradnl"/>
          </w:rPr>
          <w:t>C 541</w:t>
        </w:r>
      </w:hyperlink>
      <w:r w:rsidRPr="00DB6A42">
        <w:rPr>
          <w:lang w:val="es-ES_tradnl"/>
        </w:rPr>
        <w:t xml:space="preserve">, </w:t>
      </w:r>
      <w:hyperlink r:id="rId35" w:history="1">
        <w:r w:rsidRPr="00DB6A42">
          <w:rPr>
            <w:rStyle w:val="Hyperlink"/>
            <w:lang w:val="es-ES_tradnl"/>
          </w:rPr>
          <w:t>C 542</w:t>
        </w:r>
      </w:hyperlink>
      <w:r w:rsidRPr="00DB6A42">
        <w:rPr>
          <w:lang w:val="es-ES_tradnl"/>
        </w:rPr>
        <w:t xml:space="preserve"> y </w:t>
      </w:r>
      <w:hyperlink r:id="rId36" w:history="1">
        <w:r w:rsidRPr="00DB6A42">
          <w:rPr>
            <w:rStyle w:val="Hyperlink"/>
            <w:lang w:val="es-ES_tradnl"/>
          </w:rPr>
          <w:t>F 217</w:t>
        </w:r>
      </w:hyperlink>
      <w:r w:rsidRPr="00DB6A42">
        <w:rPr>
          <w:lang w:val="es-ES_tradnl"/>
        </w:rPr>
        <w:t>.</w:t>
      </w:r>
    </w:p>
    <w:p w14:paraId="61254F22" w14:textId="46EE2F74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Proyectos de mantenimiento de la CIP relativos al ámbito de la mecánica</w:t>
      </w:r>
      <w:r w:rsidRPr="00DB6A42">
        <w:rPr>
          <w:lang w:val="es-ES_tradnl"/>
        </w:rPr>
        <w:br/>
        <w:t xml:space="preserve">Véanse los proyectos </w:t>
      </w:r>
      <w:hyperlink r:id="rId37" w:history="1">
        <w:r w:rsidRPr="00DB6A42">
          <w:rPr>
            <w:rStyle w:val="Hyperlink"/>
            <w:lang w:val="es-ES_tradnl"/>
          </w:rPr>
          <w:t>M 634</w:t>
        </w:r>
      </w:hyperlink>
      <w:r w:rsidRPr="00DB6A42">
        <w:rPr>
          <w:lang w:val="es-ES_tradnl"/>
        </w:rPr>
        <w:t xml:space="preserve">, </w:t>
      </w:r>
      <w:hyperlink r:id="rId38" w:history="1">
        <w:r w:rsidRPr="00DB6A42">
          <w:rPr>
            <w:rStyle w:val="Hyperlink"/>
            <w:lang w:val="es-ES_tradnl"/>
          </w:rPr>
          <w:t>M 846</w:t>
        </w:r>
      </w:hyperlink>
      <w:r w:rsidRPr="00DB6A42">
        <w:rPr>
          <w:lang w:val="es-ES_tradnl"/>
        </w:rPr>
        <w:t xml:space="preserve"> y </w:t>
      </w:r>
      <w:hyperlink r:id="rId39" w:history="1">
        <w:r w:rsidRPr="00DB6A42">
          <w:rPr>
            <w:rStyle w:val="Hyperlink"/>
            <w:lang w:val="es-ES_tradnl"/>
          </w:rPr>
          <w:t>M 847</w:t>
        </w:r>
      </w:hyperlink>
      <w:r w:rsidRPr="00DB6A42">
        <w:rPr>
          <w:lang w:val="es-ES_tradnl"/>
        </w:rPr>
        <w:t>.</w:t>
      </w:r>
    </w:p>
    <w:p w14:paraId="6F59A6D6" w14:textId="0878614E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lastRenderedPageBreak/>
        <w:t>Proyectos de mantenimiento de la CIP relativos al ámbito de la electricidad</w:t>
      </w:r>
      <w:r w:rsidRPr="00DB6A42">
        <w:rPr>
          <w:lang w:val="es-ES_tradnl"/>
        </w:rPr>
        <w:br/>
        <w:t xml:space="preserve">Véanse los proyectos </w:t>
      </w:r>
      <w:hyperlink r:id="rId40" w:history="1">
        <w:r w:rsidRPr="00DB6A42">
          <w:rPr>
            <w:rStyle w:val="Hyperlink"/>
            <w:lang w:val="es-ES_tradnl"/>
          </w:rPr>
          <w:t>M 621</w:t>
        </w:r>
      </w:hyperlink>
      <w:r w:rsidRPr="00DB6A42">
        <w:rPr>
          <w:lang w:val="es-ES_tradnl"/>
        </w:rPr>
        <w:t xml:space="preserve">, </w:t>
      </w:r>
      <w:hyperlink r:id="rId41" w:history="1">
        <w:r w:rsidRPr="00DB6A42">
          <w:rPr>
            <w:rStyle w:val="Hyperlink"/>
            <w:lang w:val="es-ES_tradnl"/>
          </w:rPr>
          <w:t>M 633</w:t>
        </w:r>
      </w:hyperlink>
      <w:r w:rsidRPr="00DB6A42">
        <w:rPr>
          <w:lang w:val="es-ES_tradnl"/>
        </w:rPr>
        <w:t xml:space="preserve">, </w:t>
      </w:r>
      <w:hyperlink r:id="rId42" w:history="1">
        <w:r w:rsidRPr="00DB6A42">
          <w:rPr>
            <w:rStyle w:val="Hyperlink"/>
            <w:lang w:val="es-ES_tradnl"/>
          </w:rPr>
          <w:t>M 844</w:t>
        </w:r>
      </w:hyperlink>
      <w:r w:rsidRPr="00DB6A42">
        <w:rPr>
          <w:lang w:val="es-ES_tradnl"/>
        </w:rPr>
        <w:t xml:space="preserve"> y </w:t>
      </w:r>
      <w:hyperlink r:id="rId43" w:history="1">
        <w:r w:rsidRPr="00DB6A42">
          <w:rPr>
            <w:rStyle w:val="Hyperlink"/>
            <w:lang w:val="es-ES_tradnl"/>
          </w:rPr>
          <w:t>M 849</w:t>
        </w:r>
      </w:hyperlink>
      <w:r w:rsidRPr="00DB6A42">
        <w:rPr>
          <w:lang w:val="es-ES_tradnl"/>
        </w:rPr>
        <w:t>.</w:t>
      </w:r>
    </w:p>
    <w:p w14:paraId="5D6257A0" w14:textId="22D36A26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Proyectos de mantenimiento de la CIP relativos al ámbito de la química</w:t>
      </w:r>
      <w:r w:rsidRPr="00DB6A42">
        <w:rPr>
          <w:lang w:val="es-ES_tradnl"/>
        </w:rPr>
        <w:br/>
        <w:t xml:space="preserve">Véanse los proyectos </w:t>
      </w:r>
      <w:hyperlink r:id="rId44" w:history="1">
        <w:r w:rsidRPr="00DB6A42">
          <w:rPr>
            <w:rStyle w:val="Hyperlink"/>
            <w:lang w:val="es-ES_tradnl"/>
          </w:rPr>
          <w:t>M 627</w:t>
        </w:r>
      </w:hyperlink>
      <w:r w:rsidRPr="00DB6A42">
        <w:rPr>
          <w:lang w:val="es-ES_tradnl"/>
        </w:rPr>
        <w:t xml:space="preserve">, </w:t>
      </w:r>
      <w:hyperlink r:id="rId45" w:history="1">
        <w:r w:rsidRPr="00DB6A42">
          <w:rPr>
            <w:rStyle w:val="Hyperlink"/>
            <w:lang w:val="es-ES_tradnl"/>
          </w:rPr>
          <w:t>M 842</w:t>
        </w:r>
      </w:hyperlink>
      <w:r w:rsidRPr="00DB6A42">
        <w:rPr>
          <w:lang w:val="es-ES_tradnl"/>
        </w:rPr>
        <w:t xml:space="preserve"> y </w:t>
      </w:r>
      <w:hyperlink r:id="rId46" w:history="1">
        <w:r w:rsidRPr="00DB6A42">
          <w:rPr>
            <w:rStyle w:val="Hyperlink"/>
            <w:lang w:val="es-ES_tradnl"/>
          </w:rPr>
          <w:t>M 848</w:t>
        </w:r>
      </w:hyperlink>
      <w:r w:rsidRPr="00DB6A42">
        <w:rPr>
          <w:lang w:val="es-ES_tradnl"/>
        </w:rPr>
        <w:t>.</w:t>
      </w:r>
    </w:p>
    <w:p w14:paraId="20C886F1" w14:textId="3054D7B3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Situación de la supresión de referencias no limitativas de los proyectos M 200 a M 500</w:t>
      </w:r>
      <w:r w:rsidRPr="00DB6A42">
        <w:rPr>
          <w:lang w:val="es-ES_tradnl"/>
        </w:rPr>
        <w:br/>
        <w:t xml:space="preserve">Véase el proyecto </w:t>
      </w:r>
      <w:hyperlink r:id="rId47" w:history="1">
        <w:proofErr w:type="spellStart"/>
        <w:r w:rsidRPr="00DB6A42">
          <w:rPr>
            <w:rStyle w:val="Hyperlink"/>
            <w:lang w:val="es-ES_tradnl"/>
          </w:rPr>
          <w:t>WG</w:t>
        </w:r>
        <w:proofErr w:type="spellEnd"/>
        <w:r w:rsidRPr="00DB6A42">
          <w:rPr>
            <w:rStyle w:val="Hyperlink"/>
            <w:lang w:val="es-ES_tradnl"/>
          </w:rPr>
          <w:t> 191</w:t>
        </w:r>
      </w:hyperlink>
      <w:r w:rsidRPr="00DB6A42">
        <w:rPr>
          <w:lang w:val="es-ES_tradnl"/>
        </w:rPr>
        <w:t>.</w:t>
      </w:r>
    </w:p>
    <w:p w14:paraId="47EDA205" w14:textId="77777777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Próxima reunión del Grupo de Trabajo</w:t>
      </w:r>
    </w:p>
    <w:p w14:paraId="026D64D3" w14:textId="77777777" w:rsidR="00DB6A42" w:rsidRPr="00DB6A42" w:rsidRDefault="00DB6A42" w:rsidP="00DB6A42">
      <w:pPr>
        <w:pStyle w:val="ONUMFS"/>
        <w:ind w:left="1134" w:hanging="1134"/>
        <w:rPr>
          <w:lang w:val="es-ES_tradnl"/>
        </w:rPr>
      </w:pPr>
      <w:r w:rsidRPr="00DB6A42">
        <w:rPr>
          <w:lang w:val="es-ES_tradnl"/>
        </w:rPr>
        <w:t>Aprobación del informe</w:t>
      </w:r>
    </w:p>
    <w:p w14:paraId="39C19F4F" w14:textId="77777777" w:rsidR="00DB6A42" w:rsidRPr="00DB6A42" w:rsidRDefault="00DB6A42" w:rsidP="00DB6A42">
      <w:pPr>
        <w:pStyle w:val="ONUMFS"/>
        <w:spacing w:after="600"/>
        <w:ind w:left="1134" w:hanging="1134"/>
        <w:rPr>
          <w:lang w:val="es-ES_tradnl"/>
        </w:rPr>
      </w:pPr>
      <w:r w:rsidRPr="00DB6A42">
        <w:rPr>
          <w:lang w:val="es-ES_tradnl"/>
        </w:rPr>
        <w:t>Clausura de la reunión</w:t>
      </w:r>
    </w:p>
    <w:p w14:paraId="5F18A066" w14:textId="04072BAD" w:rsidR="00152CEA" w:rsidRPr="00DB6A42" w:rsidRDefault="00DB6A42" w:rsidP="00DB6A42">
      <w:pPr>
        <w:pStyle w:val="Endofdocument-Annex"/>
        <w:rPr>
          <w:lang w:val="es-ES_tradnl"/>
        </w:rPr>
      </w:pPr>
      <w:r w:rsidRPr="00DB6A42">
        <w:rPr>
          <w:lang w:val="es-ES_tradnl"/>
        </w:rPr>
        <w:t>[Fin del documento]</w:t>
      </w:r>
    </w:p>
    <w:sectPr w:rsidR="00152CEA" w:rsidRPr="00DB6A42" w:rsidSect="00DB6A42">
      <w:headerReference w:type="default" r:id="rId4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B3A45" w14:textId="77777777" w:rsidR="001E74F2" w:rsidRDefault="001E74F2">
      <w:r>
        <w:separator/>
      </w:r>
    </w:p>
  </w:endnote>
  <w:endnote w:type="continuationSeparator" w:id="0">
    <w:p w14:paraId="4482AF0C" w14:textId="77777777" w:rsidR="001E74F2" w:rsidRPr="009D30E6" w:rsidRDefault="001E74F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64824243" w14:textId="77777777" w:rsidR="001E74F2" w:rsidRPr="007E663E" w:rsidRDefault="001E74F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2FA329B0" w14:textId="77777777" w:rsidR="001E74F2" w:rsidRPr="007E663E" w:rsidRDefault="001E74F2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FC08F" w14:textId="77777777" w:rsidR="001E74F2" w:rsidRDefault="001E74F2">
      <w:r>
        <w:separator/>
      </w:r>
    </w:p>
  </w:footnote>
  <w:footnote w:type="continuationSeparator" w:id="0">
    <w:p w14:paraId="217065F0" w14:textId="77777777" w:rsidR="001E74F2" w:rsidRPr="009D30E6" w:rsidRDefault="001E74F2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700363C1" w14:textId="77777777" w:rsidR="001E74F2" w:rsidRPr="007E663E" w:rsidRDefault="001E74F2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7EAEB3B0" w14:textId="77777777" w:rsidR="001E74F2" w:rsidRPr="007E663E" w:rsidRDefault="001E74F2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458A5" w14:textId="560A5757" w:rsidR="00F84474" w:rsidRDefault="00DB6A42" w:rsidP="00477D6B">
    <w:pPr>
      <w:jc w:val="right"/>
    </w:pPr>
    <w:bookmarkStart w:id="5" w:name="Code2"/>
    <w:bookmarkEnd w:id="5"/>
    <w:r>
      <w:t>IPC/</w:t>
    </w:r>
    <w:r>
      <w:t>WG/55/1 Prov.</w:t>
    </w:r>
  </w:p>
  <w:p w14:paraId="19498783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34E070B3" w14:textId="77777777" w:rsidR="00F84474" w:rsidRDefault="00F84474" w:rsidP="00477D6B">
    <w:pPr>
      <w:jc w:val="right"/>
    </w:pPr>
  </w:p>
  <w:p w14:paraId="21506124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27451588">
    <w:abstractNumId w:val="2"/>
  </w:num>
  <w:num w:numId="2" w16cid:durableId="1021706619">
    <w:abstractNumId w:val="4"/>
  </w:num>
  <w:num w:numId="3" w16cid:durableId="1657372647">
    <w:abstractNumId w:val="0"/>
  </w:num>
  <w:num w:numId="4" w16cid:durableId="714352812">
    <w:abstractNumId w:val="5"/>
  </w:num>
  <w:num w:numId="5" w16cid:durableId="1210915069">
    <w:abstractNumId w:val="1"/>
  </w:num>
  <w:num w:numId="6" w16cid:durableId="1948080050">
    <w:abstractNumId w:val="3"/>
  </w:num>
  <w:num w:numId="7" w16cid:durableId="2032799380">
    <w:abstractNumId w:val="3"/>
  </w:num>
  <w:num w:numId="8" w16cid:durableId="1330715264">
    <w:abstractNumId w:val="3"/>
  </w:num>
  <w:num w:numId="9" w16cid:durableId="2132508383">
    <w:abstractNumId w:val="3"/>
  </w:num>
  <w:num w:numId="10" w16cid:durableId="320886012">
    <w:abstractNumId w:val="3"/>
  </w:num>
  <w:num w:numId="11" w16cid:durableId="304161993">
    <w:abstractNumId w:val="3"/>
  </w:num>
  <w:num w:numId="12" w16cid:durableId="1331330674">
    <w:abstractNumId w:val="3"/>
  </w:num>
  <w:num w:numId="13" w16cid:durableId="417823155">
    <w:abstractNumId w:val="3"/>
  </w:num>
  <w:num w:numId="14" w16cid:durableId="1268658407">
    <w:abstractNumId w:val="3"/>
  </w:num>
  <w:num w:numId="15" w16cid:durableId="2108577112">
    <w:abstractNumId w:val="3"/>
  </w:num>
  <w:num w:numId="16" w16cid:durableId="2051999733">
    <w:abstractNumId w:val="3"/>
  </w:num>
  <w:num w:numId="17" w16cid:durableId="33964740">
    <w:abstractNumId w:val="3"/>
  </w:num>
  <w:num w:numId="18" w16cid:durableId="16600407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A42"/>
    <w:rsid w:val="000A0211"/>
    <w:rsid w:val="000E3BB3"/>
    <w:rsid w:val="000F5E56"/>
    <w:rsid w:val="001362EE"/>
    <w:rsid w:val="001443CA"/>
    <w:rsid w:val="00152CEA"/>
    <w:rsid w:val="001832A6"/>
    <w:rsid w:val="001C4DD3"/>
    <w:rsid w:val="001D50D1"/>
    <w:rsid w:val="001D6245"/>
    <w:rsid w:val="001E74F2"/>
    <w:rsid w:val="0022671E"/>
    <w:rsid w:val="00231DBB"/>
    <w:rsid w:val="002634C4"/>
    <w:rsid w:val="002E4C3D"/>
    <w:rsid w:val="002F4E68"/>
    <w:rsid w:val="00307787"/>
    <w:rsid w:val="00347B7C"/>
    <w:rsid w:val="00354647"/>
    <w:rsid w:val="00377273"/>
    <w:rsid w:val="0037746D"/>
    <w:rsid w:val="003845C1"/>
    <w:rsid w:val="00387287"/>
    <w:rsid w:val="003A0215"/>
    <w:rsid w:val="003D41D4"/>
    <w:rsid w:val="003D5631"/>
    <w:rsid w:val="00423E3E"/>
    <w:rsid w:val="00427AF4"/>
    <w:rsid w:val="00442977"/>
    <w:rsid w:val="0045231F"/>
    <w:rsid w:val="004647DA"/>
    <w:rsid w:val="00477D6B"/>
    <w:rsid w:val="004A6C37"/>
    <w:rsid w:val="004F0CF5"/>
    <w:rsid w:val="004F7418"/>
    <w:rsid w:val="00511D0C"/>
    <w:rsid w:val="0055013B"/>
    <w:rsid w:val="0056224D"/>
    <w:rsid w:val="00567130"/>
    <w:rsid w:val="00571B99"/>
    <w:rsid w:val="00580AE6"/>
    <w:rsid w:val="005D64EC"/>
    <w:rsid w:val="00605827"/>
    <w:rsid w:val="0063522B"/>
    <w:rsid w:val="00675021"/>
    <w:rsid w:val="006A06C6"/>
    <w:rsid w:val="00735553"/>
    <w:rsid w:val="007A1EED"/>
    <w:rsid w:val="007B2AC8"/>
    <w:rsid w:val="007E63AC"/>
    <w:rsid w:val="007E663E"/>
    <w:rsid w:val="007E7828"/>
    <w:rsid w:val="00815082"/>
    <w:rsid w:val="00836766"/>
    <w:rsid w:val="00843582"/>
    <w:rsid w:val="008854B3"/>
    <w:rsid w:val="008978E6"/>
    <w:rsid w:val="008B14EA"/>
    <w:rsid w:val="008B2CC1"/>
    <w:rsid w:val="0090731E"/>
    <w:rsid w:val="00966A22"/>
    <w:rsid w:val="00972F03"/>
    <w:rsid w:val="009A0C8B"/>
    <w:rsid w:val="009B6241"/>
    <w:rsid w:val="009D0A87"/>
    <w:rsid w:val="00A122AB"/>
    <w:rsid w:val="00A16FC0"/>
    <w:rsid w:val="00A32C9E"/>
    <w:rsid w:val="00A7453D"/>
    <w:rsid w:val="00AB462C"/>
    <w:rsid w:val="00AB613D"/>
    <w:rsid w:val="00B65A0A"/>
    <w:rsid w:val="00B72D36"/>
    <w:rsid w:val="00BA063E"/>
    <w:rsid w:val="00BC4164"/>
    <w:rsid w:val="00BD2DCC"/>
    <w:rsid w:val="00BE1A8C"/>
    <w:rsid w:val="00C06472"/>
    <w:rsid w:val="00C44B0C"/>
    <w:rsid w:val="00C90559"/>
    <w:rsid w:val="00D36B79"/>
    <w:rsid w:val="00D402B1"/>
    <w:rsid w:val="00D40CF0"/>
    <w:rsid w:val="00D56C7C"/>
    <w:rsid w:val="00D71B4D"/>
    <w:rsid w:val="00D90289"/>
    <w:rsid w:val="00D93D55"/>
    <w:rsid w:val="00DB6A42"/>
    <w:rsid w:val="00E071C3"/>
    <w:rsid w:val="00E34147"/>
    <w:rsid w:val="00E45C84"/>
    <w:rsid w:val="00E46946"/>
    <w:rsid w:val="00E504E5"/>
    <w:rsid w:val="00E73ABF"/>
    <w:rsid w:val="00E82A2C"/>
    <w:rsid w:val="00E96E89"/>
    <w:rsid w:val="00EB7A3E"/>
    <w:rsid w:val="00EC401A"/>
    <w:rsid w:val="00EE434B"/>
    <w:rsid w:val="00EF530A"/>
    <w:rsid w:val="00EF6622"/>
    <w:rsid w:val="00F26E1F"/>
    <w:rsid w:val="00F55408"/>
    <w:rsid w:val="00F66152"/>
    <w:rsid w:val="00F80845"/>
    <w:rsid w:val="00F84474"/>
    <w:rsid w:val="00FA53D0"/>
    <w:rsid w:val="00FE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36AE482"/>
  <w15:docId w15:val="{DF7652CB-A582-466E-898F-A0322D478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basedOn w:val="DefaultParagraphFont"/>
    <w:rsid w:val="00DB6A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43" TargetMode="External"/><Relationship Id="rId18" Type="http://schemas.openxmlformats.org/officeDocument/2006/relationships/hyperlink" Target="https://www3.wipo.int/classifications/ipc/ipcef/public/en/project/F193" TargetMode="External"/><Relationship Id="rId26" Type="http://schemas.openxmlformats.org/officeDocument/2006/relationships/hyperlink" Target="https://www3.wipo.int/classifications/ipc/ipcef/public/en/project/F218" TargetMode="External"/><Relationship Id="rId39" Type="http://schemas.openxmlformats.org/officeDocument/2006/relationships/hyperlink" Target="https://www3.wipo.int/classifications/ipc/ipcef/public/en/project/M847" TargetMode="External"/><Relationship Id="rId21" Type="http://schemas.openxmlformats.org/officeDocument/2006/relationships/hyperlink" Target="https://www3.wipo.int/classifications/ipc/ipcef/public/en/project/F207" TargetMode="External"/><Relationship Id="rId34" Type="http://schemas.openxmlformats.org/officeDocument/2006/relationships/hyperlink" Target="https://www3.wipo.int/classifications/ipc/ipcef/public/en/project/C541" TargetMode="External"/><Relationship Id="rId42" Type="http://schemas.openxmlformats.org/officeDocument/2006/relationships/hyperlink" Target="https://www3.wipo.int/classifications/ipc/ipcef/private/en/project/M844" TargetMode="External"/><Relationship Id="rId47" Type="http://schemas.openxmlformats.org/officeDocument/2006/relationships/hyperlink" Target="https://www3.wipo.int/classifications/ipc/ipcef/public/en/project/WG191" TargetMode="External"/><Relationship Id="rId50" Type="http://schemas.openxmlformats.org/officeDocument/2006/relationships/theme" Target="theme/theme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3.wipo.int/classifications/ipc/ipcef/public/en/project/F186" TargetMode="External"/><Relationship Id="rId29" Type="http://schemas.openxmlformats.org/officeDocument/2006/relationships/hyperlink" Target="https://www3.wipo.int/classifications/ipc/ipcef/public/en/project/C539" TargetMode="External"/><Relationship Id="rId11" Type="http://schemas.openxmlformats.org/officeDocument/2006/relationships/hyperlink" Target="https://www3.wipo.int/classifications/ipc/ipcef/public/en/project/C536" TargetMode="External"/><Relationship Id="rId24" Type="http://schemas.openxmlformats.org/officeDocument/2006/relationships/hyperlink" Target="https://www3.wipo.int/classifications/ipc/ipcef/public/en/project/F211" TargetMode="External"/><Relationship Id="rId32" Type="http://schemas.openxmlformats.org/officeDocument/2006/relationships/hyperlink" Target="https://www3.wipo.int/classifications/ipc/ipcef/public/en/project/F201" TargetMode="External"/><Relationship Id="rId37" Type="http://schemas.openxmlformats.org/officeDocument/2006/relationships/hyperlink" Target="https://www3.wipo.int/classifications/ipc/ipcef/public/en/project/M634" TargetMode="External"/><Relationship Id="rId40" Type="http://schemas.openxmlformats.org/officeDocument/2006/relationships/hyperlink" Target="https://www3.wipo.int/classifications/ipc/ipcef/public/en/project/M621" TargetMode="External"/><Relationship Id="rId45" Type="http://schemas.openxmlformats.org/officeDocument/2006/relationships/hyperlink" Target="https://www3.wipo.int/classifications/ipc/ipcef/public/en/project/M842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3.wipo.int/classifications/ipc/ipcef/public/en/project/F148" TargetMode="External"/><Relationship Id="rId23" Type="http://schemas.openxmlformats.org/officeDocument/2006/relationships/hyperlink" Target="https://www3.wipo.int/classifications/ipc/ipcef/public/en/project/F209" TargetMode="External"/><Relationship Id="rId28" Type="http://schemas.openxmlformats.org/officeDocument/2006/relationships/hyperlink" Target="https://www3.wipo.int/classifications/ipc/ipcef/public/en/project/C537" TargetMode="External"/><Relationship Id="rId36" Type="http://schemas.openxmlformats.org/officeDocument/2006/relationships/hyperlink" Target="https://www3.wipo.int/classifications/ipc/ipcef/public/en/project/F217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3.wipo.int/classifications/ipc/ipcef/public/en/project/F199" TargetMode="External"/><Relationship Id="rId31" Type="http://schemas.openxmlformats.org/officeDocument/2006/relationships/hyperlink" Target="https://www3.wipo.int/classifications/ipc/ipcef/public/en/project/F195" TargetMode="External"/><Relationship Id="rId44" Type="http://schemas.openxmlformats.org/officeDocument/2006/relationships/hyperlink" Target="https://www3.wipo.int/classifications/ipc/ipcef/public/en/project/M627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3.wipo.int/classifications/ipc/ipcef/public/en/project/C546" TargetMode="External"/><Relationship Id="rId22" Type="http://schemas.openxmlformats.org/officeDocument/2006/relationships/hyperlink" Target="https://www3.wipo.int/classifications/ipc/ipcef/public/en/project/F208" TargetMode="External"/><Relationship Id="rId27" Type="http://schemas.openxmlformats.org/officeDocument/2006/relationships/hyperlink" Target="https://www3.wipo.int/classifications/ipc/ipcef/public/en/project/C510" TargetMode="External"/><Relationship Id="rId30" Type="http://schemas.openxmlformats.org/officeDocument/2006/relationships/hyperlink" Target="https://www3.wipo.int/classifications/ipc/ipcef/public/en/project/C545" TargetMode="External"/><Relationship Id="rId35" Type="http://schemas.openxmlformats.org/officeDocument/2006/relationships/hyperlink" Target="https://www3.wipo.int/classifications/ipc/ipcef/public/en/project/C542" TargetMode="External"/><Relationship Id="rId43" Type="http://schemas.openxmlformats.org/officeDocument/2006/relationships/hyperlink" Target="https://www3.wipo.int/classifications/ipc/ipcef/public/en/project/M849" TargetMode="External"/><Relationship Id="rId48" Type="http://schemas.openxmlformats.org/officeDocument/2006/relationships/header" Target="header1.xml"/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12" Type="http://schemas.openxmlformats.org/officeDocument/2006/relationships/hyperlink" Target="https://www3.wipo.int/classifications/ipc/ipcef/public/en/project/C538" TargetMode="External"/><Relationship Id="rId17" Type="http://schemas.openxmlformats.org/officeDocument/2006/relationships/hyperlink" Target="https://www3.wipo.int/classifications/ipc/ipcef/public/en/project/F192" TargetMode="External"/><Relationship Id="rId25" Type="http://schemas.openxmlformats.org/officeDocument/2006/relationships/hyperlink" Target="https://www3.wipo.int/classifications/ipc/ipcef/public/en/project/F213" TargetMode="External"/><Relationship Id="rId33" Type="http://schemas.openxmlformats.org/officeDocument/2006/relationships/hyperlink" Target="https://www3.wipo.int/classifications/ipc/ipcef/public/en/project/F204" TargetMode="External"/><Relationship Id="rId38" Type="http://schemas.openxmlformats.org/officeDocument/2006/relationships/hyperlink" Target="https://www3.wipo.int/classifications/ipc/ipcef/public/en/project/M846" TargetMode="External"/><Relationship Id="rId46" Type="http://schemas.openxmlformats.org/officeDocument/2006/relationships/hyperlink" Target="https://www3.wipo.int/classifications/ipc/ipcef/public/en/project/M848" TargetMode="External"/><Relationship Id="rId20" Type="http://schemas.openxmlformats.org/officeDocument/2006/relationships/hyperlink" Target="https://www3.wipo.int/classifications/ipc/ipcef/public/en/project/F206" TargetMode="External"/><Relationship Id="rId41" Type="http://schemas.openxmlformats.org/officeDocument/2006/relationships/hyperlink" Target="https://www3.wipo.int/classifications/ipc/ipcef/public/en/project/M633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IPC_WG_55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81c9f64-295c-457e-9e5f-c4eb841d6909" xsi:nil="true"/>
    <TaxCatchAll xmlns="b1a73aef-ce8f-442d-a5fc-a13bc475f3fd" xsi:nil="true"/>
    <lcf76f155ced4ddcb4097134ff3c332f xmlns="781c9f64-295c-457e-9e5f-c4eb841d6909">
      <Terms xmlns="http://schemas.microsoft.com/office/infopath/2007/PartnerControls"/>
    </lcf76f155ced4ddcb4097134ff3c332f>
    <ReadbyAur_x00e9_lie xmlns="781c9f64-295c-457e-9e5f-c4eb841d6909">false</ReadbyAur_x00e9_li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BDE43AC2B2FA498C2D4BCF657BBF08" ma:contentTypeVersion="20" ma:contentTypeDescription="Create a new document." ma:contentTypeScope="" ma:versionID="022180993c95bffcfb48941abe23eb33">
  <xsd:schema xmlns:xsd="http://www.w3.org/2001/XMLSchema" xmlns:xs="http://www.w3.org/2001/XMLSchema" xmlns:p="http://schemas.microsoft.com/office/2006/metadata/properties" xmlns:ns2="781c9f64-295c-457e-9e5f-c4eb841d6909" xmlns:ns3="b1a73aef-ce8f-442d-a5fc-a13bc475f3fd" targetNamespace="http://schemas.microsoft.com/office/2006/metadata/properties" ma:root="true" ma:fieldsID="89c92cfa75288d6c470a57ff8069cea8" ns2:_="" ns3:_="">
    <xsd:import namespace="781c9f64-295c-457e-9e5f-c4eb841d6909"/>
    <xsd:import namespace="b1a73aef-ce8f-442d-a5fc-a13bc475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  <xsd:element ref="ns2:ReadbyAur_x00e9_li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1c9f64-295c-457e-9e5f-c4eb841d69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7a99264-aac8-44dd-b14f-8017e78a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adbyAur_x00e9_lie" ma:index="27" nillable="true" ma:displayName="Read by Aurélie" ma:default="0" ma:format="Dropdown" ma:internalName="ReadbyAur_x00e9_li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73aef-ce8f-442d-a5fc-a13bc475f3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f849254-10d3-4b8b-bf8b-ce03cc61975e}" ma:internalName="TaxCatchAll" ma:showField="CatchAllData" ma:web="b1a73aef-ce8f-442d-a5fc-a13bc475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C9FA4E-72CB-498A-881F-AA66363A65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AFAD57-1562-4CC7-B7E9-0DD24FD3B1AA}">
  <ds:schemaRefs>
    <ds:schemaRef ds:uri="http://schemas.microsoft.com/office/2006/metadata/properties"/>
    <ds:schemaRef ds:uri="http://schemas.microsoft.com/office/infopath/2007/PartnerControls"/>
    <ds:schemaRef ds:uri="781c9f64-295c-457e-9e5f-c4eb841d6909"/>
    <ds:schemaRef ds:uri="b1a73aef-ce8f-442d-a5fc-a13bc475f3fd"/>
  </ds:schemaRefs>
</ds:datastoreItem>
</file>

<file path=customXml/itemProps3.xml><?xml version="1.0" encoding="utf-8"?>
<ds:datastoreItem xmlns:ds="http://schemas.openxmlformats.org/officeDocument/2006/customXml" ds:itemID="{12788509-2195-448B-935E-B79562A293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1c9f64-295c-457e-9e5f-c4eb841d6909"/>
    <ds:schemaRef ds:uri="b1a73aef-ce8f-442d-a5fc-a13bc475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IPC_WG_55 (S).dotm</Template>
  <TotalTime>8</TotalTime>
  <Pages>2</Pages>
  <Words>890</Words>
  <Characters>4070</Characters>
  <Application>Microsoft Office Word</Application>
  <DocSecurity>0</DocSecurity>
  <Lines>145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IPC/WG/55/1 Prov. (Español)</vt:lpstr>
    </vt:vector>
  </TitlesOfParts>
  <Company>OMPI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IPC/WG/55/1 Prov. (Español)</dc:title>
  <dc:subject> Proyecto de orden del día, quincuagésima quinta reunión, Grupo de Trabajo sobre la Revisión de la CIP</dc:subject>
  <dc:creator>OMPI</dc:creator>
  <cp:keywords>OMPI, Grupo de Trabajo sobre la Revisión de la CIP, Unión de la CIP, 55a reunión, Proyecto de orden del día</cp:keywords>
  <cp:lastModifiedBy>MALANGA SALAZAR Isabelle</cp:lastModifiedBy>
  <cp:revision>5</cp:revision>
  <dcterms:created xsi:type="dcterms:W3CDTF">2026-02-23T10:30:00Z</dcterms:created>
  <dcterms:modified xsi:type="dcterms:W3CDTF">2026-02-23T13:17:00Z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0x0101005ABDE43AC2B2FA498C2D4BCF657BBF08</vt:lpwstr>
  </property>
  <property fmtid="{D5CDD505-2E9C-101B-9397-08002B2CF9AE}" pid="9" name="MediaServiceImageTags">
    <vt:lpwstr/>
  </property>
  <property fmtid="{D5CDD505-2E9C-101B-9397-08002B2CF9AE}" pid="10" name="MSIP_Label_20773ee6-353b-4fb9-a59d-0b94c8c67bea_Enabled">
    <vt:lpwstr>true</vt:lpwstr>
  </property>
  <property fmtid="{D5CDD505-2E9C-101B-9397-08002B2CF9AE}" pid="11" name="MSIP_Label_20773ee6-353b-4fb9-a59d-0b94c8c67bea_SetDate">
    <vt:lpwstr>2026-02-23T09:57:57Z</vt:lpwstr>
  </property>
  <property fmtid="{D5CDD505-2E9C-101B-9397-08002B2CF9AE}" pid="12" name="MSIP_Label_20773ee6-353b-4fb9-a59d-0b94c8c67bea_Method">
    <vt:lpwstr>Privileged</vt:lpwstr>
  </property>
  <property fmtid="{D5CDD505-2E9C-101B-9397-08002B2CF9AE}" pid="13" name="MSIP_Label_20773ee6-353b-4fb9-a59d-0b94c8c67bea_Name">
    <vt:lpwstr>No markings</vt:lpwstr>
  </property>
  <property fmtid="{D5CDD505-2E9C-101B-9397-08002B2CF9AE}" pid="14" name="MSIP_Label_20773ee6-353b-4fb9-a59d-0b94c8c67bea_SiteId">
    <vt:lpwstr>faa31b06-8ccc-48c9-867f-f7510dd11c02</vt:lpwstr>
  </property>
  <property fmtid="{D5CDD505-2E9C-101B-9397-08002B2CF9AE}" pid="15" name="MSIP_Label_20773ee6-353b-4fb9-a59d-0b94c8c67bea_ActionId">
    <vt:lpwstr>0cce76f4-bf5a-4ada-a582-7e5b508acabe</vt:lpwstr>
  </property>
  <property fmtid="{D5CDD505-2E9C-101B-9397-08002B2CF9AE}" pid="16" name="MSIP_Label_20773ee6-353b-4fb9-a59d-0b94c8c67bea_ContentBits">
    <vt:lpwstr>0</vt:lpwstr>
  </property>
  <property fmtid="{D5CDD505-2E9C-101B-9397-08002B2CF9AE}" pid="17" name="MSIP_Label_20773ee6-353b-4fb9-a59d-0b94c8c67bea_Tag">
    <vt:lpwstr>10, 0, 1, 1</vt:lpwstr>
  </property>
</Properties>
</file>