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21EB" w14:textId="77777777" w:rsidR="008B2CC1" w:rsidRPr="00F42B31" w:rsidRDefault="008B14EA" w:rsidP="008B14EA">
      <w:pPr>
        <w:spacing w:after="120"/>
        <w:jc w:val="right"/>
        <w:rPr>
          <w:lang w:val="es-419"/>
        </w:rPr>
      </w:pPr>
      <w:r w:rsidRPr="00F42B31">
        <w:rPr>
          <w:noProof/>
          <w:lang w:val="es-419" w:eastAsia="ja-JP"/>
        </w:rPr>
        <w:drawing>
          <wp:inline distT="0" distB="0" distL="0" distR="0" wp14:anchorId="011404B1" wp14:editId="7804BD3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2">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42B31">
        <w:rPr>
          <w:rFonts w:ascii="Arial Black" w:hAnsi="Arial Black"/>
          <w:caps/>
          <w:noProof/>
          <w:sz w:val="15"/>
          <w:szCs w:val="15"/>
          <w:lang w:val="es-419" w:eastAsia="ja-JP"/>
        </w:rPr>
        <mc:AlternateContent>
          <mc:Choice Requires="wps">
            <w:drawing>
              <wp:inline distT="0" distB="0" distL="0" distR="0" wp14:anchorId="68DBA253" wp14:editId="4CEF2A23">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4FF0D1F"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4AFFE66" w14:textId="55C9C74D" w:rsidR="008B2CC1" w:rsidRPr="00F42B31" w:rsidRDefault="0063522B" w:rsidP="008B14EA">
      <w:pPr>
        <w:jc w:val="right"/>
        <w:rPr>
          <w:rFonts w:ascii="Arial Black" w:hAnsi="Arial Black"/>
          <w:caps/>
          <w:sz w:val="15"/>
          <w:lang w:val="es-419"/>
        </w:rPr>
      </w:pPr>
      <w:r w:rsidRPr="00F42B31">
        <w:rPr>
          <w:rFonts w:ascii="Arial Black" w:hAnsi="Arial Black"/>
          <w:caps/>
          <w:sz w:val="15"/>
          <w:lang w:val="es-419"/>
        </w:rPr>
        <w:t>IPC/WG/5</w:t>
      </w:r>
      <w:r w:rsidR="00371D55" w:rsidRPr="00F42B31">
        <w:rPr>
          <w:rFonts w:ascii="Arial Black" w:hAnsi="Arial Black"/>
          <w:caps/>
          <w:sz w:val="15"/>
          <w:lang w:val="es-419"/>
        </w:rPr>
        <w:t>4</w:t>
      </w:r>
      <w:r w:rsidR="001443CA" w:rsidRPr="00F42B31">
        <w:rPr>
          <w:rFonts w:ascii="Arial Black" w:hAnsi="Arial Black"/>
          <w:caps/>
          <w:sz w:val="15"/>
          <w:lang w:val="es-419"/>
        </w:rPr>
        <w:t>/</w:t>
      </w:r>
      <w:bookmarkStart w:id="0" w:name="Code"/>
      <w:bookmarkEnd w:id="0"/>
      <w:r w:rsidR="00EC7FEC" w:rsidRPr="00F42B31">
        <w:rPr>
          <w:rFonts w:ascii="Arial Black" w:hAnsi="Arial Black"/>
          <w:caps/>
          <w:sz w:val="15"/>
          <w:lang w:val="es-419"/>
        </w:rPr>
        <w:t>2</w:t>
      </w:r>
    </w:p>
    <w:p w14:paraId="4EBF7A94" w14:textId="38EFC6DD" w:rsidR="008B2CC1" w:rsidRPr="00F42B31" w:rsidRDefault="008B14EA" w:rsidP="008B14EA">
      <w:pPr>
        <w:jc w:val="right"/>
        <w:rPr>
          <w:rFonts w:ascii="Arial Black" w:hAnsi="Arial Black"/>
          <w:caps/>
          <w:sz w:val="15"/>
          <w:lang w:val="es-419"/>
        </w:rPr>
      </w:pPr>
      <w:r w:rsidRPr="00F42B31">
        <w:rPr>
          <w:rFonts w:ascii="Arial Black" w:hAnsi="Arial Black"/>
          <w:caps/>
          <w:sz w:val="15"/>
          <w:lang w:val="es-419"/>
        </w:rPr>
        <w:t xml:space="preserve">ORIGINAL: </w:t>
      </w:r>
      <w:bookmarkStart w:id="1" w:name="Original"/>
      <w:r w:rsidR="00EC7FEC" w:rsidRPr="00F42B31">
        <w:rPr>
          <w:rFonts w:ascii="Arial Black" w:hAnsi="Arial Black"/>
          <w:caps/>
          <w:sz w:val="15"/>
          <w:lang w:val="es-419"/>
        </w:rPr>
        <w:t>Inglés</w:t>
      </w:r>
    </w:p>
    <w:bookmarkEnd w:id="1"/>
    <w:p w14:paraId="22CE4C58" w14:textId="61ACE9B8" w:rsidR="008B2CC1" w:rsidRPr="00F42B31" w:rsidRDefault="008B14EA" w:rsidP="008B14EA">
      <w:pPr>
        <w:spacing w:after="1200"/>
        <w:jc w:val="right"/>
        <w:rPr>
          <w:rFonts w:ascii="Arial Black" w:hAnsi="Arial Black"/>
          <w:caps/>
          <w:sz w:val="15"/>
          <w:lang w:val="es-419"/>
        </w:rPr>
      </w:pPr>
      <w:r w:rsidRPr="00F42B31">
        <w:rPr>
          <w:rFonts w:ascii="Arial Black" w:hAnsi="Arial Black"/>
          <w:caps/>
          <w:sz w:val="15"/>
          <w:lang w:val="es-419"/>
        </w:rPr>
        <w:t xml:space="preserve">FECHA: </w:t>
      </w:r>
      <w:bookmarkStart w:id="2" w:name="Date"/>
      <w:r w:rsidR="00EC7FEC" w:rsidRPr="00F42B31">
        <w:rPr>
          <w:rFonts w:ascii="Arial Black" w:hAnsi="Arial Black"/>
          <w:caps/>
          <w:sz w:val="15"/>
          <w:lang w:val="es-419"/>
        </w:rPr>
        <w:t>28 de noviembre de 2025</w:t>
      </w:r>
    </w:p>
    <w:bookmarkEnd w:id="2"/>
    <w:p w14:paraId="5F5397DF" w14:textId="77777777" w:rsidR="008B2CC1" w:rsidRPr="00F42B31" w:rsidRDefault="001443CA" w:rsidP="002E4C3D">
      <w:pPr>
        <w:rPr>
          <w:b/>
          <w:sz w:val="28"/>
          <w:szCs w:val="28"/>
          <w:lang w:val="es-419"/>
        </w:rPr>
      </w:pPr>
      <w:r w:rsidRPr="00F42B31">
        <w:rPr>
          <w:b/>
          <w:sz w:val="28"/>
          <w:lang w:val="es-419"/>
        </w:rPr>
        <w:t xml:space="preserve">Unión </w:t>
      </w:r>
      <w:r w:rsidR="00C44B0C" w:rsidRPr="00F42B31">
        <w:rPr>
          <w:b/>
          <w:sz w:val="28"/>
          <w:lang w:val="es-419"/>
        </w:rPr>
        <w:t>P</w:t>
      </w:r>
      <w:r w:rsidRPr="00F42B31">
        <w:rPr>
          <w:b/>
          <w:sz w:val="28"/>
          <w:lang w:val="es-419"/>
        </w:rPr>
        <w:t>articular para la Clasificación Internacional de Patentes</w:t>
      </w:r>
      <w:r w:rsidRPr="00F42B31">
        <w:rPr>
          <w:b/>
          <w:sz w:val="28"/>
          <w:lang w:val="es-419"/>
        </w:rPr>
        <w:br/>
        <w:t>(Unión de la CIP)</w:t>
      </w:r>
    </w:p>
    <w:p w14:paraId="24F61FED" w14:textId="77777777" w:rsidR="001C4DD3" w:rsidRPr="00F42B31" w:rsidRDefault="001443CA" w:rsidP="000A0211">
      <w:pPr>
        <w:spacing w:after="600"/>
        <w:rPr>
          <w:b/>
          <w:sz w:val="28"/>
          <w:szCs w:val="28"/>
          <w:lang w:val="es-419"/>
        </w:rPr>
      </w:pPr>
      <w:r w:rsidRPr="00F42B31">
        <w:rPr>
          <w:b/>
          <w:sz w:val="28"/>
          <w:lang w:val="es-419"/>
        </w:rPr>
        <w:t>Grupo de Trabajo sobre la Revisión de la CIP</w:t>
      </w:r>
    </w:p>
    <w:p w14:paraId="11339FBE" w14:textId="77777777" w:rsidR="00511D0C" w:rsidRPr="00F42B31" w:rsidRDefault="0063522B" w:rsidP="00511D0C">
      <w:pPr>
        <w:rPr>
          <w:b/>
          <w:sz w:val="24"/>
          <w:szCs w:val="24"/>
          <w:lang w:val="es-419"/>
        </w:rPr>
      </w:pPr>
      <w:r w:rsidRPr="00F42B31">
        <w:rPr>
          <w:b/>
          <w:sz w:val="24"/>
          <w:szCs w:val="24"/>
          <w:lang w:val="es-419"/>
        </w:rPr>
        <w:t>Quincuagésima</w:t>
      </w:r>
      <w:r w:rsidR="003A0215" w:rsidRPr="00F42B31">
        <w:rPr>
          <w:b/>
          <w:sz w:val="24"/>
          <w:szCs w:val="24"/>
          <w:lang w:val="es-419"/>
        </w:rPr>
        <w:t xml:space="preserve"> </w:t>
      </w:r>
      <w:r w:rsidR="00371D55" w:rsidRPr="00F42B31">
        <w:rPr>
          <w:b/>
          <w:sz w:val="24"/>
          <w:szCs w:val="24"/>
          <w:lang w:val="es-419"/>
        </w:rPr>
        <w:t>cuarta</w:t>
      </w:r>
      <w:r w:rsidR="00AB462C" w:rsidRPr="00F42B31">
        <w:rPr>
          <w:b/>
          <w:sz w:val="24"/>
          <w:szCs w:val="24"/>
          <w:lang w:val="es-419"/>
        </w:rPr>
        <w:t xml:space="preserve"> </w:t>
      </w:r>
      <w:r w:rsidR="001443CA" w:rsidRPr="00F42B31">
        <w:rPr>
          <w:b/>
          <w:sz w:val="24"/>
          <w:szCs w:val="24"/>
          <w:lang w:val="es-419"/>
        </w:rPr>
        <w:t>reunión</w:t>
      </w:r>
    </w:p>
    <w:p w14:paraId="0483EAEF" w14:textId="77777777" w:rsidR="008B2CC1" w:rsidRPr="00F42B31" w:rsidRDefault="001443CA" w:rsidP="008B14EA">
      <w:pPr>
        <w:spacing w:after="720"/>
        <w:rPr>
          <w:b/>
          <w:sz w:val="24"/>
          <w:szCs w:val="24"/>
          <w:lang w:val="es-419"/>
        </w:rPr>
      </w:pPr>
      <w:r w:rsidRPr="00F42B31">
        <w:rPr>
          <w:b/>
          <w:sz w:val="24"/>
          <w:szCs w:val="24"/>
          <w:lang w:val="es-419"/>
        </w:rPr>
        <w:t xml:space="preserve">Ginebra, </w:t>
      </w:r>
      <w:r w:rsidR="00371D55" w:rsidRPr="00F42B31">
        <w:rPr>
          <w:b/>
          <w:sz w:val="24"/>
          <w:szCs w:val="24"/>
          <w:lang w:val="es-419"/>
        </w:rPr>
        <w:t>27</w:t>
      </w:r>
      <w:r w:rsidR="00735553" w:rsidRPr="00F42B31">
        <w:rPr>
          <w:b/>
          <w:sz w:val="24"/>
          <w:szCs w:val="24"/>
          <w:lang w:val="es-419"/>
        </w:rPr>
        <w:t xml:space="preserve"> a </w:t>
      </w:r>
      <w:r w:rsidR="00371D55" w:rsidRPr="00F42B31">
        <w:rPr>
          <w:b/>
          <w:sz w:val="24"/>
          <w:szCs w:val="24"/>
          <w:lang w:val="es-419"/>
        </w:rPr>
        <w:t>31</w:t>
      </w:r>
      <w:r w:rsidR="00735553" w:rsidRPr="00F42B31">
        <w:rPr>
          <w:b/>
          <w:sz w:val="24"/>
          <w:szCs w:val="24"/>
          <w:lang w:val="es-419"/>
        </w:rPr>
        <w:t xml:space="preserve"> de </w:t>
      </w:r>
      <w:r w:rsidR="00371D55" w:rsidRPr="00F42B31">
        <w:rPr>
          <w:b/>
          <w:sz w:val="24"/>
          <w:szCs w:val="24"/>
          <w:lang w:val="es-419"/>
        </w:rPr>
        <w:t>octubre</w:t>
      </w:r>
      <w:r w:rsidR="0037746D" w:rsidRPr="00F42B31">
        <w:rPr>
          <w:b/>
          <w:sz w:val="24"/>
          <w:szCs w:val="24"/>
          <w:lang w:val="es-419"/>
        </w:rPr>
        <w:t xml:space="preserve"> </w:t>
      </w:r>
      <w:r w:rsidR="00735553" w:rsidRPr="00F42B31">
        <w:rPr>
          <w:b/>
          <w:sz w:val="24"/>
          <w:szCs w:val="24"/>
          <w:lang w:val="es-419"/>
        </w:rPr>
        <w:t>de 202</w:t>
      </w:r>
      <w:r w:rsidR="0037746D" w:rsidRPr="00F42B31">
        <w:rPr>
          <w:b/>
          <w:sz w:val="24"/>
          <w:szCs w:val="24"/>
          <w:lang w:val="es-419"/>
        </w:rPr>
        <w:t>5</w:t>
      </w:r>
    </w:p>
    <w:p w14:paraId="53D87B0F" w14:textId="418F2517" w:rsidR="008B2CC1" w:rsidRPr="00F42B31" w:rsidRDefault="00EC7FEC" w:rsidP="00A24DC7">
      <w:pPr>
        <w:pStyle w:val="Heading1"/>
        <w:rPr>
          <w:lang w:val="es-419"/>
        </w:rPr>
      </w:pPr>
      <w:bookmarkStart w:id="3" w:name="TitleOfDoc"/>
      <w:r w:rsidRPr="00F42B31">
        <w:rPr>
          <w:lang w:val="es-419"/>
        </w:rPr>
        <w:t>INFORME</w:t>
      </w:r>
    </w:p>
    <w:p w14:paraId="32F5DD0B" w14:textId="2B8EB6C1" w:rsidR="008B2CC1" w:rsidRPr="00F42B31" w:rsidRDefault="00EC7FEC" w:rsidP="008B14EA">
      <w:pPr>
        <w:spacing w:after="960"/>
        <w:rPr>
          <w:i/>
          <w:lang w:val="es-419"/>
        </w:rPr>
      </w:pPr>
      <w:bookmarkStart w:id="4" w:name="Prepared"/>
      <w:bookmarkEnd w:id="3"/>
      <w:r w:rsidRPr="00F42B31">
        <w:rPr>
          <w:i/>
          <w:lang w:val="es-419"/>
        </w:rPr>
        <w:t>aprobado por el Grupo de Trabajo</w:t>
      </w:r>
    </w:p>
    <w:bookmarkEnd w:id="4"/>
    <w:p w14:paraId="5E2C48A1" w14:textId="77777777" w:rsidR="00EC7FEC" w:rsidRPr="00F42B31" w:rsidRDefault="00EC7FEC" w:rsidP="00EC7FEC">
      <w:pPr>
        <w:pStyle w:val="Heading1"/>
        <w:rPr>
          <w:szCs w:val="22"/>
          <w:lang w:val="es-419"/>
        </w:rPr>
      </w:pPr>
      <w:r w:rsidRPr="00F42B31">
        <w:rPr>
          <w:lang w:val="es-419"/>
        </w:rPr>
        <w:t>INTRODUCCIÓN</w:t>
      </w:r>
    </w:p>
    <w:p w14:paraId="63EB4431" w14:textId="78EA9C04" w:rsidR="00EC7FEC" w:rsidRPr="00F42B31" w:rsidRDefault="00EC7FEC" w:rsidP="00697F37">
      <w:pPr>
        <w:pStyle w:val="ONUMFS"/>
        <w:rPr>
          <w:lang w:val="es-419"/>
        </w:rPr>
      </w:pPr>
      <w:r w:rsidRPr="00F42B31">
        <w:rPr>
          <w:lang w:val="es-419"/>
        </w:rPr>
        <w:t xml:space="preserve">El Grupo de Trabajo sobre la Revisión de la CIP celebró su quincuagésima cuarta reunión en Ginebra del 27 al 31 de octubre de 2025. Los siguientes miembros del Grupo de Trabajo estuvieron representados en la reunión: Alemania, Arabia Saudita, Argentina, Armenia, Brasil, Bulgaria, Canadá, China, Egipto, España, Estados Unidos de América, Estonia, Federación de Rusia, Francia, Irlanda, Israel, Japón, México, Noruega, Perú, Reino Unido, República Checa, República de Corea, República de Moldova, Rumanía, Serbia, Suecia, Suiza, Ucrania, la Oficina Eurasiática de Patentes (EAPO) y la Oficina Europea de Patentes (OEP) (31). Estuvieron representados en calidad de observadores Chipre, ELSA, Hungría, la India y Palestina. </w:t>
      </w:r>
      <w:r w:rsidR="00F430CD">
        <w:rPr>
          <w:lang w:val="es-419"/>
        </w:rPr>
        <w:t xml:space="preserve"> </w:t>
      </w:r>
      <w:r w:rsidRPr="00F42B31">
        <w:rPr>
          <w:lang w:val="es-419"/>
        </w:rPr>
        <w:t>La lista de participantes figura en el Anexo I del presente informe.</w:t>
      </w:r>
    </w:p>
    <w:p w14:paraId="53A407BB" w14:textId="77777777" w:rsidR="00EC7FEC" w:rsidRPr="00F42B31" w:rsidRDefault="00EC7FEC" w:rsidP="00697F37">
      <w:pPr>
        <w:pStyle w:val="ONUMFS"/>
        <w:rPr>
          <w:lang w:val="es-419"/>
        </w:rPr>
      </w:pPr>
      <w:r w:rsidRPr="00F42B31">
        <w:rPr>
          <w:lang w:val="es-419"/>
        </w:rPr>
        <w:t>La reunión fue inaugurada por el Sr. K. Natsume, subdirector general del Sector de Infraestructura y Plataformas de la Organización Mundial de la Propiedad Intelectual (OMPI), quien dio la bienvenida a los participantes.</w:t>
      </w:r>
    </w:p>
    <w:p w14:paraId="56C97B68" w14:textId="77777777" w:rsidR="00EC7FEC" w:rsidRPr="00F42B31" w:rsidRDefault="00EC7FEC" w:rsidP="00EC7FEC">
      <w:pPr>
        <w:pStyle w:val="Heading1"/>
        <w:rPr>
          <w:szCs w:val="22"/>
          <w:lang w:val="es-419"/>
        </w:rPr>
      </w:pPr>
      <w:r w:rsidRPr="00F42B31">
        <w:rPr>
          <w:lang w:val="es-419"/>
        </w:rPr>
        <w:t>MESA</w:t>
      </w:r>
    </w:p>
    <w:p w14:paraId="0A9022E5" w14:textId="77777777" w:rsidR="00EC7FEC" w:rsidRPr="00F42B31" w:rsidRDefault="00EC7FEC" w:rsidP="00697F37">
      <w:pPr>
        <w:pStyle w:val="ONUMFS"/>
        <w:rPr>
          <w:lang w:val="es-419"/>
        </w:rPr>
      </w:pPr>
      <w:r w:rsidRPr="00F42B31">
        <w:rPr>
          <w:lang w:val="es-419"/>
        </w:rPr>
        <w:t>La Sra. A. Merle-Gamez (OEP) fue elegida presidenta y la Sra. N. Beauchemin (Canadá) vicepresidenta para el ciclo de revisión de la CIP de 2025-2026.</w:t>
      </w:r>
    </w:p>
    <w:p w14:paraId="56976410" w14:textId="77777777" w:rsidR="00EC7FEC" w:rsidRPr="00F42B31" w:rsidRDefault="00EC7FEC" w:rsidP="00697F37">
      <w:pPr>
        <w:pStyle w:val="ONUMFS"/>
        <w:rPr>
          <w:szCs w:val="22"/>
          <w:lang w:val="es-419"/>
        </w:rPr>
      </w:pPr>
      <w:r w:rsidRPr="00F42B31">
        <w:rPr>
          <w:lang w:val="es-419"/>
        </w:rPr>
        <w:t>La Sra. N. Xu (OMPI) ejerció las funciones de secretaria de la reunión.</w:t>
      </w:r>
    </w:p>
    <w:p w14:paraId="08E68E7C" w14:textId="77777777" w:rsidR="00EC7FEC" w:rsidRPr="00F42B31" w:rsidRDefault="00EC7FEC" w:rsidP="00EC7FEC">
      <w:pPr>
        <w:pStyle w:val="Heading1"/>
        <w:rPr>
          <w:szCs w:val="22"/>
          <w:lang w:val="es-419"/>
        </w:rPr>
      </w:pPr>
      <w:r w:rsidRPr="00F42B31">
        <w:rPr>
          <w:lang w:val="es-419"/>
        </w:rPr>
        <w:t>APROBACIÓN DEL ORDEN DEL DÍA</w:t>
      </w:r>
    </w:p>
    <w:p w14:paraId="0FF4E844" w14:textId="77777777" w:rsidR="00EC7FEC" w:rsidRPr="00F42B31" w:rsidRDefault="00EC7FEC" w:rsidP="00697F37">
      <w:pPr>
        <w:pStyle w:val="ONUMFS"/>
        <w:rPr>
          <w:lang w:val="es-419"/>
        </w:rPr>
      </w:pPr>
      <w:r w:rsidRPr="00F42B31">
        <w:rPr>
          <w:lang w:val="es-419"/>
        </w:rPr>
        <w:t>El Grupo de Trabajo aprobó por unanimidad el orden del día revisado, que figura como Anexo II del presente informe.</w:t>
      </w:r>
    </w:p>
    <w:p w14:paraId="417F3B8A" w14:textId="77777777" w:rsidR="00EC7FEC" w:rsidRPr="00F42B31" w:rsidRDefault="00EC7FEC" w:rsidP="00EC7FEC">
      <w:pPr>
        <w:pStyle w:val="Heading1"/>
        <w:rPr>
          <w:szCs w:val="22"/>
          <w:lang w:val="es-419"/>
        </w:rPr>
      </w:pPr>
      <w:r w:rsidRPr="00F42B31">
        <w:rPr>
          <w:lang w:val="es-419"/>
        </w:rPr>
        <w:lastRenderedPageBreak/>
        <w:t>DEBATE, CONCLUSIONES Y DECISIONES</w:t>
      </w:r>
    </w:p>
    <w:p w14:paraId="5E5E0C6B" w14:textId="77777777" w:rsidR="00EC7FEC" w:rsidRPr="00F42B31" w:rsidRDefault="00EC7FEC" w:rsidP="00697F37">
      <w:pPr>
        <w:pStyle w:val="ONUMFS"/>
        <w:rPr>
          <w:lang w:val="es-419"/>
        </w:rPr>
      </w:pPr>
      <w:r w:rsidRPr="00F42B31">
        <w:rPr>
          <w:lang w:val="es-419"/>
        </w:rPr>
        <w:t>Con arreglo a lo decidido por los órganos rectores de la OMPI en su décima serie de reuniones, celebrada del 24 de septiembre al 2 de octubre de 1979 (párrafos 51 y 52 del documento AB/X/32), en el informe de la presente reunión se recogen únicamente las conclusiones del Grupo de Trabajo (decisiones, recomendaciones, opiniones, etc.) pero no se recogen, en particular, las declaraciones formuladas por los participantes, excepto en los casos en que se haya expresado una reserva en relación con determinada conclusión del Grupo de Trabajo o se haya repetido una reserva tras alcanzar dicha conclusión.</w:t>
      </w:r>
    </w:p>
    <w:p w14:paraId="39333A4C" w14:textId="77777777" w:rsidR="00EC7FEC" w:rsidRPr="00F42B31" w:rsidRDefault="00EC7FEC" w:rsidP="00F42B31">
      <w:pPr>
        <w:pStyle w:val="Heading1"/>
        <w:rPr>
          <w:lang w:val="es-419"/>
        </w:rPr>
      </w:pPr>
      <w:r w:rsidRPr="00F42B31">
        <w:rPr>
          <w:lang w:val="es-419"/>
        </w:rPr>
        <w:t>Informe de la vigesimonovena reunión del Grupo de Trabajo 1 de las Oficinas IP5 - Grupo de Trabajo sobre la Clasificación</w:t>
      </w:r>
    </w:p>
    <w:p w14:paraId="2E334211" w14:textId="590F40BB" w:rsidR="00EC7FEC" w:rsidRPr="00F42B31" w:rsidRDefault="00EC7FEC" w:rsidP="00697F37">
      <w:pPr>
        <w:pStyle w:val="ONUMFS"/>
        <w:rPr>
          <w:szCs w:val="22"/>
          <w:lang w:val="es-419"/>
        </w:rPr>
      </w:pPr>
      <w:r w:rsidRPr="00F42B31">
        <w:rPr>
          <w:lang w:val="es-419"/>
        </w:rPr>
        <w:t>El Grupo de Trabajo tomó nota de un informe verbal presentado por la CNIPA, en nombre de las cinco Oficinas de la Cooperación Pentalateral (Oficinas IP5), sobre la vigesimonovena reunión del Grupo de Trabajo de las Oficinas de la Cooperación Pentalateral sobre la Clasificación (IP5 WG1).</w:t>
      </w:r>
    </w:p>
    <w:p w14:paraId="7F7A58E5" w14:textId="7E6EA021" w:rsidR="00EC7FEC" w:rsidRPr="00F42B31" w:rsidRDefault="00EC7FEC" w:rsidP="00697F37">
      <w:pPr>
        <w:pStyle w:val="ONUMFS"/>
        <w:rPr>
          <w:rFonts w:ascii="Times New Roman" w:eastAsia="Times New Roman" w:hAnsi="Times New Roman" w:cs="Times New Roman"/>
          <w:szCs w:val="22"/>
          <w:lang w:val="es-419"/>
        </w:rPr>
      </w:pPr>
      <w:r w:rsidRPr="00F42B31">
        <w:rPr>
          <w:lang w:val="es-419"/>
        </w:rPr>
        <w:t xml:space="preserve">Las cinco oficinas de la Cooperación Pentalateral acordaron promover ocho proyectos de cooperación pentalateral (proyectos F) a la fase de la CIP, a saber, los proyectos </w:t>
      </w:r>
      <w:hyperlink r:id="rId13" w:history="1">
        <w:r w:rsidRPr="00F42B31">
          <w:rPr>
            <w:rStyle w:val="Hyperlink"/>
            <w:lang w:val="es-419"/>
          </w:rPr>
          <w:t>F 207</w:t>
        </w:r>
      </w:hyperlink>
      <w:r w:rsidRPr="00F42B31">
        <w:rPr>
          <w:lang w:val="es-419"/>
        </w:rPr>
        <w:t xml:space="preserve">, </w:t>
      </w:r>
      <w:hyperlink r:id="rId14" w:history="1">
        <w:r w:rsidRPr="00F42B31">
          <w:rPr>
            <w:rStyle w:val="Hyperlink"/>
            <w:lang w:val="es-419"/>
          </w:rPr>
          <w:t>F 209</w:t>
        </w:r>
      </w:hyperlink>
      <w:r w:rsidRPr="00F42B31">
        <w:rPr>
          <w:lang w:val="es-419"/>
        </w:rPr>
        <w:t xml:space="preserve">, </w:t>
      </w:r>
      <w:hyperlink r:id="rId15" w:history="1">
        <w:r w:rsidRPr="00F42B31">
          <w:rPr>
            <w:rStyle w:val="Hyperlink"/>
            <w:lang w:val="es-419"/>
          </w:rPr>
          <w:t>F 211</w:t>
        </w:r>
      </w:hyperlink>
      <w:r w:rsidRPr="00F42B31">
        <w:rPr>
          <w:lang w:val="es-419"/>
        </w:rPr>
        <w:t xml:space="preserve">, </w:t>
      </w:r>
      <w:hyperlink r:id="rId16" w:history="1">
        <w:r w:rsidRPr="00F42B31">
          <w:rPr>
            <w:rStyle w:val="Hyperlink"/>
            <w:lang w:val="es-419"/>
          </w:rPr>
          <w:t>F 213</w:t>
        </w:r>
      </w:hyperlink>
      <w:r w:rsidRPr="00F42B31">
        <w:rPr>
          <w:lang w:val="es-419"/>
        </w:rPr>
        <w:t xml:space="preserve">, </w:t>
      </w:r>
      <w:hyperlink r:id="rId17" w:history="1">
        <w:r w:rsidRPr="00F42B31">
          <w:rPr>
            <w:rStyle w:val="Hyperlink"/>
            <w:lang w:val="es-419"/>
          </w:rPr>
          <w:t>F 217</w:t>
        </w:r>
      </w:hyperlink>
      <w:r w:rsidRPr="00F42B31">
        <w:rPr>
          <w:lang w:val="es-419"/>
        </w:rPr>
        <w:t xml:space="preserve">, y </w:t>
      </w:r>
      <w:hyperlink r:id="rId18" w:history="1">
        <w:r w:rsidRPr="00F42B31">
          <w:rPr>
            <w:rStyle w:val="Hyperlink"/>
            <w:lang w:val="es-419"/>
          </w:rPr>
          <w:t>F 218</w:t>
        </w:r>
      </w:hyperlink>
      <w:r w:rsidRPr="00F42B31">
        <w:rPr>
          <w:lang w:val="es-419"/>
        </w:rPr>
        <w:t>. Tres de esos proyectos procedían de las áreas candidatas previstas en la hoja de ruta de la revisión de la CIP, mientras que se señaló que otra guarda relación con nuevas tecnologías emergentes.</w:t>
      </w:r>
    </w:p>
    <w:p w14:paraId="13B1376A" w14:textId="6A10CFA3" w:rsidR="00EC7FEC" w:rsidRPr="00F42B31" w:rsidRDefault="00EC7FEC" w:rsidP="00697F37">
      <w:pPr>
        <w:pStyle w:val="ONUMFS"/>
        <w:rPr>
          <w:szCs w:val="22"/>
          <w:lang w:val="es-419"/>
        </w:rPr>
      </w:pPr>
      <w:r w:rsidRPr="00F42B31">
        <w:rPr>
          <w:lang w:val="es-419"/>
        </w:rPr>
        <w:t xml:space="preserve">Se señaló que la CNIPA, en nombre de las Oficinas IP5, ha publicado en el foro electrónico IPC, en el marco del proyecto </w:t>
      </w:r>
      <w:hyperlink r:id="rId19" w:history="1">
        <w:r w:rsidRPr="00F42B31">
          <w:rPr>
            <w:rStyle w:val="Hyperlink"/>
            <w:lang w:val="es-419"/>
          </w:rPr>
          <w:t>CE 456</w:t>
        </w:r>
      </w:hyperlink>
      <w:r w:rsidRPr="00F42B31">
        <w:rPr>
          <w:lang w:val="es-419"/>
        </w:rPr>
        <w:t>, las listas actualizadas de todos los proyectos y propuestas en curso de las Oficinas IP5 (véase el Anexo 53 del expediente del proyecto) para evitar solapamientos entre las peticiones de revisión de la CIP y las actividades de revisión en curso de las Oficinas IP5.</w:t>
      </w:r>
    </w:p>
    <w:p w14:paraId="0D861AA2" w14:textId="77777777" w:rsidR="00EC7FEC" w:rsidRPr="00F42B31" w:rsidRDefault="00EC7FEC" w:rsidP="00EC7FEC">
      <w:pPr>
        <w:pStyle w:val="Heading1"/>
        <w:rPr>
          <w:lang w:val="es-419"/>
        </w:rPr>
      </w:pPr>
      <w:r w:rsidRPr="00F42B31">
        <w:rPr>
          <w:lang w:val="es-419"/>
        </w:rPr>
        <w:t>PROGRAMA DE REVISIÓN DE LA CIP</w:t>
      </w:r>
    </w:p>
    <w:p w14:paraId="0891584A" w14:textId="2E7A05A2" w:rsidR="00EC7FEC" w:rsidRPr="00F42B31" w:rsidRDefault="00EC7FEC" w:rsidP="00697F37">
      <w:pPr>
        <w:pStyle w:val="ONUMFS"/>
        <w:rPr>
          <w:lang w:val="es-419"/>
        </w:rPr>
      </w:pPr>
      <w:r w:rsidRPr="00F42B31">
        <w:rPr>
          <w:lang w:val="es-419"/>
        </w:rPr>
        <w:t xml:space="preserve">El Grupo de Trabajo examinó 40 proyectos de revisión, a saber: </w:t>
      </w:r>
      <w:hyperlink r:id="rId20" w:history="1">
        <w:r w:rsidRPr="00F42B31">
          <w:rPr>
            <w:rStyle w:val="Hyperlink"/>
            <w:lang w:val="es-419"/>
          </w:rPr>
          <w:t>C 510</w:t>
        </w:r>
      </w:hyperlink>
      <w:r w:rsidRPr="00F42B31">
        <w:rPr>
          <w:lang w:val="es-419"/>
        </w:rPr>
        <w:t xml:space="preserve">, </w:t>
      </w:r>
      <w:hyperlink r:id="rId21" w:history="1">
        <w:r w:rsidRPr="00F42B31">
          <w:rPr>
            <w:rStyle w:val="Hyperlink"/>
            <w:lang w:val="es-419"/>
          </w:rPr>
          <w:t>C 517</w:t>
        </w:r>
      </w:hyperlink>
      <w:r w:rsidRPr="00F42B31">
        <w:rPr>
          <w:lang w:val="es-419"/>
        </w:rPr>
        <w:t xml:space="preserve">, </w:t>
      </w:r>
      <w:hyperlink r:id="rId22" w:history="1">
        <w:r w:rsidRPr="00F42B31">
          <w:rPr>
            <w:rStyle w:val="Hyperlink"/>
            <w:lang w:val="es-419"/>
          </w:rPr>
          <w:t>C</w:t>
        </w:r>
        <w:r w:rsidR="00BE4BDF" w:rsidRPr="00F42B31">
          <w:rPr>
            <w:rStyle w:val="Hyperlink"/>
            <w:lang w:val="es-419"/>
          </w:rPr>
          <w:t> </w:t>
        </w:r>
        <w:r w:rsidRPr="00F42B31">
          <w:rPr>
            <w:rStyle w:val="Hyperlink"/>
            <w:lang w:val="es-419"/>
          </w:rPr>
          <w:t>518</w:t>
        </w:r>
      </w:hyperlink>
      <w:r w:rsidRPr="00F42B31">
        <w:rPr>
          <w:lang w:val="es-419"/>
        </w:rPr>
        <w:t xml:space="preserve">, </w:t>
      </w:r>
      <w:hyperlink r:id="rId23" w:history="1">
        <w:r w:rsidRPr="00F42B31">
          <w:rPr>
            <w:rStyle w:val="Hyperlink"/>
            <w:lang w:val="es-419"/>
          </w:rPr>
          <w:t>C 529</w:t>
        </w:r>
      </w:hyperlink>
      <w:r w:rsidRPr="00F42B31">
        <w:rPr>
          <w:lang w:val="es-419"/>
        </w:rPr>
        <w:t xml:space="preserve">, </w:t>
      </w:r>
      <w:hyperlink r:id="rId24" w:history="1">
        <w:r w:rsidRPr="00F42B31">
          <w:rPr>
            <w:rStyle w:val="Hyperlink"/>
            <w:lang w:val="es-419"/>
          </w:rPr>
          <w:t>C 530</w:t>
        </w:r>
      </w:hyperlink>
      <w:r w:rsidRPr="00F42B31">
        <w:rPr>
          <w:lang w:val="es-419"/>
        </w:rPr>
        <w:t xml:space="preserve">, </w:t>
      </w:r>
      <w:hyperlink r:id="rId25" w:history="1">
        <w:r w:rsidRPr="00F42B31">
          <w:rPr>
            <w:rStyle w:val="Hyperlink"/>
            <w:lang w:val="es-419"/>
          </w:rPr>
          <w:t>C 531</w:t>
        </w:r>
      </w:hyperlink>
      <w:r w:rsidRPr="00F42B31">
        <w:rPr>
          <w:lang w:val="es-419"/>
        </w:rPr>
        <w:t xml:space="preserve">, </w:t>
      </w:r>
      <w:hyperlink r:id="rId26">
        <w:r w:rsidRPr="00F42B31">
          <w:rPr>
            <w:rStyle w:val="Hyperlink"/>
            <w:lang w:val="es-419"/>
          </w:rPr>
          <w:t>C 536</w:t>
        </w:r>
      </w:hyperlink>
      <w:r w:rsidRPr="00F42B31">
        <w:rPr>
          <w:lang w:val="es-419"/>
        </w:rPr>
        <w:t xml:space="preserve">, </w:t>
      </w:r>
      <w:hyperlink r:id="rId27" w:history="1">
        <w:r w:rsidRPr="00F42B31">
          <w:rPr>
            <w:rStyle w:val="Hyperlink"/>
            <w:lang w:val="es-419"/>
          </w:rPr>
          <w:t>C 537</w:t>
        </w:r>
      </w:hyperlink>
      <w:r w:rsidRPr="00F42B31">
        <w:rPr>
          <w:lang w:val="es-419"/>
        </w:rPr>
        <w:t xml:space="preserve">, </w:t>
      </w:r>
      <w:hyperlink r:id="rId28">
        <w:r w:rsidRPr="00F42B31">
          <w:rPr>
            <w:rStyle w:val="Hyperlink"/>
            <w:lang w:val="es-419"/>
          </w:rPr>
          <w:t>C 538</w:t>
        </w:r>
      </w:hyperlink>
      <w:r w:rsidRPr="00F42B31">
        <w:rPr>
          <w:lang w:val="es-419"/>
        </w:rPr>
        <w:t xml:space="preserve">, </w:t>
      </w:r>
      <w:hyperlink r:id="rId29" w:history="1">
        <w:r w:rsidRPr="00F42B31">
          <w:rPr>
            <w:rStyle w:val="Hyperlink"/>
            <w:lang w:val="es-419"/>
          </w:rPr>
          <w:t>C 539</w:t>
        </w:r>
      </w:hyperlink>
      <w:r w:rsidRPr="00F42B31">
        <w:rPr>
          <w:lang w:val="es-419"/>
        </w:rPr>
        <w:t xml:space="preserve">, </w:t>
      </w:r>
      <w:hyperlink r:id="rId30" w:history="1">
        <w:r w:rsidRPr="00F42B31">
          <w:rPr>
            <w:rStyle w:val="Hyperlink"/>
            <w:lang w:val="es-419"/>
          </w:rPr>
          <w:t>C 540</w:t>
        </w:r>
      </w:hyperlink>
      <w:r w:rsidRPr="00F42B31">
        <w:rPr>
          <w:lang w:val="es-419"/>
        </w:rPr>
        <w:t xml:space="preserve">, </w:t>
      </w:r>
      <w:hyperlink r:id="rId31" w:history="1">
        <w:r w:rsidRPr="00F42B31">
          <w:rPr>
            <w:rStyle w:val="Hyperlink"/>
            <w:lang w:val="es-419"/>
          </w:rPr>
          <w:t>C 541</w:t>
        </w:r>
      </w:hyperlink>
      <w:r w:rsidRPr="00F42B31">
        <w:rPr>
          <w:lang w:val="es-419"/>
        </w:rPr>
        <w:t xml:space="preserve">, </w:t>
      </w:r>
      <w:hyperlink r:id="rId32" w:history="1">
        <w:r w:rsidRPr="00F42B31">
          <w:rPr>
            <w:rStyle w:val="Hyperlink"/>
            <w:lang w:val="es-419"/>
          </w:rPr>
          <w:t>C 542</w:t>
        </w:r>
      </w:hyperlink>
      <w:r w:rsidRPr="00F42B31">
        <w:rPr>
          <w:lang w:val="es-419"/>
        </w:rPr>
        <w:t xml:space="preserve">, </w:t>
      </w:r>
      <w:hyperlink r:id="rId33">
        <w:r w:rsidRPr="00F42B31">
          <w:rPr>
            <w:rStyle w:val="Hyperlink"/>
            <w:lang w:val="es-419"/>
          </w:rPr>
          <w:t>C 543</w:t>
        </w:r>
      </w:hyperlink>
      <w:r w:rsidRPr="00F42B31">
        <w:rPr>
          <w:lang w:val="es-419"/>
        </w:rPr>
        <w:t xml:space="preserve">, </w:t>
      </w:r>
      <w:hyperlink r:id="rId34" w:history="1">
        <w:r w:rsidRPr="00F42B31">
          <w:rPr>
            <w:rStyle w:val="Hyperlink"/>
            <w:lang w:val="es-419"/>
          </w:rPr>
          <w:t>C 544</w:t>
        </w:r>
      </w:hyperlink>
      <w:r w:rsidRPr="00F42B31">
        <w:rPr>
          <w:lang w:val="es-419"/>
        </w:rPr>
        <w:t xml:space="preserve">, </w:t>
      </w:r>
      <w:hyperlink r:id="rId35" w:history="1">
        <w:r w:rsidRPr="00F42B31">
          <w:rPr>
            <w:rStyle w:val="Hyperlink"/>
            <w:lang w:val="es-419"/>
          </w:rPr>
          <w:t>C</w:t>
        </w:r>
        <w:r w:rsidR="00BE4BDF" w:rsidRPr="00F42B31">
          <w:rPr>
            <w:rStyle w:val="Hyperlink"/>
            <w:lang w:val="es-419"/>
          </w:rPr>
          <w:t> </w:t>
        </w:r>
        <w:r w:rsidRPr="00F42B31">
          <w:rPr>
            <w:rStyle w:val="Hyperlink"/>
            <w:lang w:val="es-419"/>
          </w:rPr>
          <w:t>545</w:t>
        </w:r>
      </w:hyperlink>
      <w:r w:rsidRPr="00F42B31">
        <w:rPr>
          <w:lang w:val="es-419"/>
        </w:rPr>
        <w:t xml:space="preserve">, </w:t>
      </w:r>
      <w:hyperlink r:id="rId36">
        <w:r w:rsidRPr="00F42B31">
          <w:rPr>
            <w:rStyle w:val="Hyperlink"/>
            <w:lang w:val="es-419"/>
          </w:rPr>
          <w:t>C</w:t>
        </w:r>
        <w:r w:rsidR="00BE4BDF" w:rsidRPr="00F42B31">
          <w:rPr>
            <w:rStyle w:val="Hyperlink"/>
            <w:lang w:val="es-419"/>
          </w:rPr>
          <w:t> </w:t>
        </w:r>
        <w:r w:rsidRPr="00F42B31">
          <w:rPr>
            <w:rStyle w:val="Hyperlink"/>
            <w:lang w:val="es-419"/>
          </w:rPr>
          <w:t>546</w:t>
        </w:r>
      </w:hyperlink>
      <w:r w:rsidRPr="00F42B31">
        <w:rPr>
          <w:lang w:val="es-419"/>
        </w:rPr>
        <w:t xml:space="preserve">, </w:t>
      </w:r>
      <w:hyperlink r:id="rId37" w:history="1">
        <w:r w:rsidRPr="00F42B31">
          <w:rPr>
            <w:rStyle w:val="Hyperlink"/>
            <w:lang w:val="es-419"/>
          </w:rPr>
          <w:t>F 140</w:t>
        </w:r>
      </w:hyperlink>
      <w:r w:rsidRPr="00F42B31">
        <w:rPr>
          <w:lang w:val="es-419"/>
        </w:rPr>
        <w:t xml:space="preserve">, </w:t>
      </w:r>
      <w:hyperlink r:id="rId38">
        <w:r w:rsidRPr="00F42B31">
          <w:rPr>
            <w:rStyle w:val="Hyperlink"/>
            <w:lang w:val="es-419"/>
          </w:rPr>
          <w:t>F 148</w:t>
        </w:r>
      </w:hyperlink>
      <w:r w:rsidRPr="00F42B31">
        <w:rPr>
          <w:lang w:val="es-419"/>
        </w:rPr>
        <w:t xml:space="preserve">, </w:t>
      </w:r>
      <w:hyperlink r:id="rId39">
        <w:r w:rsidRPr="00F42B31">
          <w:rPr>
            <w:rStyle w:val="Hyperlink"/>
            <w:lang w:val="es-419"/>
          </w:rPr>
          <w:t>F 186</w:t>
        </w:r>
      </w:hyperlink>
      <w:r w:rsidRPr="00F42B31">
        <w:rPr>
          <w:rStyle w:val="Hyperlink"/>
          <w:lang w:val="es-419"/>
        </w:rPr>
        <w:t xml:space="preserve">, </w:t>
      </w:r>
      <w:hyperlink r:id="rId40" w:history="1">
        <w:r w:rsidRPr="00F42B31">
          <w:rPr>
            <w:rStyle w:val="Hyperlink"/>
            <w:lang w:val="es-419"/>
          </w:rPr>
          <w:t>F 189</w:t>
        </w:r>
      </w:hyperlink>
      <w:r w:rsidRPr="00F42B31">
        <w:rPr>
          <w:rStyle w:val="Hyperlink"/>
          <w:lang w:val="es-419"/>
        </w:rPr>
        <w:t xml:space="preserve">, </w:t>
      </w:r>
      <w:hyperlink r:id="rId41" w:history="1">
        <w:r w:rsidRPr="00F42B31">
          <w:rPr>
            <w:rStyle w:val="Hyperlink"/>
            <w:lang w:val="es-419"/>
          </w:rPr>
          <w:t>F 190</w:t>
        </w:r>
      </w:hyperlink>
      <w:r w:rsidRPr="00F42B31">
        <w:rPr>
          <w:rStyle w:val="Hyperlink"/>
          <w:lang w:val="es-419"/>
        </w:rPr>
        <w:t xml:space="preserve">, </w:t>
      </w:r>
      <w:hyperlink r:id="rId42">
        <w:r w:rsidRPr="00F42B31">
          <w:rPr>
            <w:rStyle w:val="Hyperlink"/>
            <w:lang w:val="es-419"/>
          </w:rPr>
          <w:t>F 192</w:t>
        </w:r>
      </w:hyperlink>
      <w:r w:rsidRPr="00F42B31">
        <w:rPr>
          <w:rStyle w:val="Hyperlink"/>
          <w:lang w:val="es-419"/>
        </w:rPr>
        <w:t xml:space="preserve">, </w:t>
      </w:r>
      <w:hyperlink r:id="rId43">
        <w:r w:rsidRPr="00F42B31">
          <w:rPr>
            <w:rStyle w:val="Hyperlink"/>
            <w:lang w:val="es-419"/>
          </w:rPr>
          <w:t>F 193</w:t>
        </w:r>
      </w:hyperlink>
      <w:r w:rsidRPr="00F42B31">
        <w:rPr>
          <w:rStyle w:val="Hyperlink"/>
          <w:lang w:val="es-419"/>
        </w:rPr>
        <w:t xml:space="preserve">, </w:t>
      </w:r>
      <w:hyperlink r:id="rId44" w:history="1">
        <w:r w:rsidRPr="00F42B31">
          <w:rPr>
            <w:rStyle w:val="Hyperlink"/>
            <w:lang w:val="es-419"/>
          </w:rPr>
          <w:t>F 194</w:t>
        </w:r>
      </w:hyperlink>
      <w:r w:rsidRPr="00F42B31">
        <w:rPr>
          <w:rStyle w:val="Hyperlink"/>
          <w:lang w:val="es-419"/>
        </w:rPr>
        <w:t>,</w:t>
      </w:r>
      <w:r w:rsidRPr="00F42B31">
        <w:rPr>
          <w:lang w:val="es-419"/>
        </w:rPr>
        <w:t xml:space="preserve"> </w:t>
      </w:r>
      <w:hyperlink r:id="rId45" w:history="1">
        <w:r w:rsidRPr="00F42B31">
          <w:rPr>
            <w:rStyle w:val="Hyperlink"/>
            <w:lang w:val="es-419"/>
          </w:rPr>
          <w:t>F 195</w:t>
        </w:r>
      </w:hyperlink>
      <w:r w:rsidRPr="00F42B31">
        <w:rPr>
          <w:rStyle w:val="Hyperlink"/>
          <w:lang w:val="es-419"/>
        </w:rPr>
        <w:t xml:space="preserve">, </w:t>
      </w:r>
      <w:hyperlink r:id="rId46" w:history="1">
        <w:r w:rsidRPr="00F42B31">
          <w:rPr>
            <w:rStyle w:val="Hyperlink"/>
            <w:lang w:val="es-419"/>
          </w:rPr>
          <w:t>F 196</w:t>
        </w:r>
      </w:hyperlink>
      <w:r w:rsidRPr="00F42B31">
        <w:rPr>
          <w:rStyle w:val="Hyperlink"/>
          <w:lang w:val="es-419"/>
        </w:rPr>
        <w:t xml:space="preserve">, </w:t>
      </w:r>
      <w:hyperlink r:id="rId47" w:history="1">
        <w:r w:rsidRPr="00F42B31">
          <w:rPr>
            <w:rStyle w:val="Hyperlink"/>
            <w:lang w:val="es-419"/>
          </w:rPr>
          <w:t>F 198</w:t>
        </w:r>
      </w:hyperlink>
      <w:r w:rsidRPr="00F42B31">
        <w:rPr>
          <w:rStyle w:val="Hyperlink"/>
          <w:lang w:val="es-419"/>
        </w:rPr>
        <w:t xml:space="preserve">, </w:t>
      </w:r>
      <w:hyperlink r:id="rId48">
        <w:r w:rsidRPr="00F42B31">
          <w:rPr>
            <w:rStyle w:val="Hyperlink"/>
            <w:lang w:val="es-419"/>
          </w:rPr>
          <w:t>F</w:t>
        </w:r>
        <w:r w:rsidR="00BE4BDF" w:rsidRPr="00F42B31">
          <w:rPr>
            <w:rStyle w:val="Hyperlink"/>
            <w:lang w:val="es-419"/>
          </w:rPr>
          <w:t> </w:t>
        </w:r>
        <w:r w:rsidRPr="00F42B31">
          <w:rPr>
            <w:rStyle w:val="Hyperlink"/>
            <w:lang w:val="es-419"/>
          </w:rPr>
          <w:t>199</w:t>
        </w:r>
      </w:hyperlink>
      <w:r w:rsidRPr="00F42B31">
        <w:rPr>
          <w:rStyle w:val="Hyperlink"/>
          <w:lang w:val="es-419"/>
        </w:rPr>
        <w:t xml:space="preserve">, </w:t>
      </w:r>
      <w:hyperlink r:id="rId49" w:history="1">
        <w:r w:rsidRPr="00F42B31">
          <w:rPr>
            <w:rStyle w:val="Hyperlink"/>
            <w:lang w:val="es-419"/>
          </w:rPr>
          <w:t>F</w:t>
        </w:r>
        <w:r w:rsidR="00BE4BDF" w:rsidRPr="00F42B31">
          <w:rPr>
            <w:rStyle w:val="Hyperlink"/>
            <w:lang w:val="es-419"/>
          </w:rPr>
          <w:t> </w:t>
        </w:r>
        <w:r w:rsidRPr="00F42B31">
          <w:rPr>
            <w:rStyle w:val="Hyperlink"/>
            <w:lang w:val="es-419"/>
          </w:rPr>
          <w:t>200</w:t>
        </w:r>
      </w:hyperlink>
      <w:r w:rsidRPr="00F42B31">
        <w:rPr>
          <w:rStyle w:val="Hyperlink"/>
          <w:lang w:val="es-419"/>
        </w:rPr>
        <w:t xml:space="preserve">, </w:t>
      </w:r>
      <w:hyperlink r:id="rId50" w:history="1">
        <w:r w:rsidRPr="00F42B31">
          <w:rPr>
            <w:rStyle w:val="Hyperlink"/>
            <w:lang w:val="es-419"/>
          </w:rPr>
          <w:t>F 201</w:t>
        </w:r>
      </w:hyperlink>
      <w:r w:rsidRPr="00F42B31">
        <w:rPr>
          <w:rStyle w:val="Hyperlink"/>
          <w:lang w:val="es-419"/>
        </w:rPr>
        <w:t xml:space="preserve">, </w:t>
      </w:r>
      <w:hyperlink r:id="rId51" w:history="1">
        <w:r w:rsidRPr="00F42B31">
          <w:rPr>
            <w:rStyle w:val="Hyperlink"/>
            <w:lang w:val="es-419"/>
          </w:rPr>
          <w:t>F 204</w:t>
        </w:r>
      </w:hyperlink>
      <w:r w:rsidRPr="00F42B31">
        <w:rPr>
          <w:lang w:val="es-419"/>
        </w:rPr>
        <w:t>,</w:t>
      </w:r>
      <w:r w:rsidRPr="00F42B31">
        <w:rPr>
          <w:rStyle w:val="Hyperlink"/>
          <w:lang w:val="es-419"/>
        </w:rPr>
        <w:t xml:space="preserve"> </w:t>
      </w:r>
      <w:hyperlink r:id="rId52">
        <w:r w:rsidRPr="00F42B31">
          <w:rPr>
            <w:rStyle w:val="Hyperlink"/>
            <w:lang w:val="es-419"/>
          </w:rPr>
          <w:t>F 206</w:t>
        </w:r>
      </w:hyperlink>
      <w:r w:rsidRPr="00F42B31">
        <w:rPr>
          <w:lang w:val="es-419"/>
        </w:rPr>
        <w:t xml:space="preserve">, </w:t>
      </w:r>
      <w:hyperlink r:id="rId53">
        <w:r w:rsidRPr="00F42B31">
          <w:rPr>
            <w:rStyle w:val="Hyperlink"/>
            <w:lang w:val="es-419"/>
          </w:rPr>
          <w:t>F 207</w:t>
        </w:r>
      </w:hyperlink>
      <w:r w:rsidRPr="00F42B31">
        <w:rPr>
          <w:lang w:val="es-419"/>
        </w:rPr>
        <w:t>,</w:t>
      </w:r>
      <w:r w:rsidRPr="00F42B31">
        <w:rPr>
          <w:rStyle w:val="Hyperlink"/>
          <w:lang w:val="es-419"/>
        </w:rPr>
        <w:t xml:space="preserve"> </w:t>
      </w:r>
      <w:hyperlink r:id="rId54">
        <w:r w:rsidRPr="00F42B31">
          <w:rPr>
            <w:rStyle w:val="Hyperlink"/>
            <w:lang w:val="es-419"/>
          </w:rPr>
          <w:t>F 208</w:t>
        </w:r>
      </w:hyperlink>
      <w:r w:rsidRPr="00F42B31">
        <w:rPr>
          <w:lang w:val="es-419"/>
        </w:rPr>
        <w:t xml:space="preserve">, </w:t>
      </w:r>
      <w:hyperlink r:id="rId55">
        <w:r w:rsidRPr="00F42B31">
          <w:rPr>
            <w:rStyle w:val="Hyperlink"/>
            <w:lang w:val="es-419"/>
          </w:rPr>
          <w:t>F 209</w:t>
        </w:r>
      </w:hyperlink>
      <w:r w:rsidRPr="00F42B31">
        <w:rPr>
          <w:rStyle w:val="Hyperlink"/>
          <w:lang w:val="es-419"/>
        </w:rPr>
        <w:t xml:space="preserve">, </w:t>
      </w:r>
      <w:hyperlink r:id="rId56">
        <w:r w:rsidRPr="00F42B31">
          <w:rPr>
            <w:rStyle w:val="Hyperlink"/>
            <w:lang w:val="es-419"/>
          </w:rPr>
          <w:t>F 211</w:t>
        </w:r>
      </w:hyperlink>
      <w:r w:rsidRPr="00F42B31">
        <w:rPr>
          <w:rStyle w:val="Hyperlink"/>
          <w:lang w:val="es-419"/>
        </w:rPr>
        <w:t>,</w:t>
      </w:r>
      <w:r w:rsidRPr="00F42B31">
        <w:rPr>
          <w:lang w:val="es-419"/>
        </w:rPr>
        <w:t xml:space="preserve"> </w:t>
      </w:r>
      <w:hyperlink r:id="rId57">
        <w:r w:rsidRPr="00F42B31">
          <w:rPr>
            <w:rStyle w:val="Hyperlink"/>
            <w:lang w:val="es-419"/>
          </w:rPr>
          <w:t>F 213</w:t>
        </w:r>
      </w:hyperlink>
      <w:r w:rsidRPr="00F42B31">
        <w:rPr>
          <w:rStyle w:val="Hyperlink"/>
          <w:lang w:val="es-419"/>
        </w:rPr>
        <w:t xml:space="preserve"> , </w:t>
      </w:r>
      <w:hyperlink r:id="rId58" w:history="1">
        <w:r w:rsidRPr="00F42B31">
          <w:rPr>
            <w:rStyle w:val="Hyperlink"/>
            <w:lang w:val="es-419"/>
          </w:rPr>
          <w:t>F 217</w:t>
        </w:r>
      </w:hyperlink>
      <w:r w:rsidRPr="00F42B31">
        <w:rPr>
          <w:rStyle w:val="Hyperlink"/>
          <w:lang w:val="es-419"/>
        </w:rPr>
        <w:t xml:space="preserve"> </w:t>
      </w:r>
      <w:r w:rsidRPr="00F42B31">
        <w:rPr>
          <w:lang w:val="es-419"/>
        </w:rPr>
        <w:t xml:space="preserve">y </w:t>
      </w:r>
      <w:hyperlink r:id="rId59" w:history="1">
        <w:r w:rsidRPr="00F42B31">
          <w:rPr>
            <w:rStyle w:val="Hyperlink"/>
            <w:lang w:val="es-419"/>
          </w:rPr>
          <w:t>F 218</w:t>
        </w:r>
      </w:hyperlink>
      <w:r w:rsidRPr="00F42B31">
        <w:rPr>
          <w:lang w:val="es-419"/>
        </w:rPr>
        <w:t>.</w:t>
      </w:r>
    </w:p>
    <w:p w14:paraId="7B0699D7" w14:textId="32CFB56E" w:rsidR="00EC7FEC" w:rsidRPr="00F42B31" w:rsidRDefault="00EC7FEC" w:rsidP="00697F37">
      <w:pPr>
        <w:pStyle w:val="ONUMFS"/>
        <w:rPr>
          <w:lang w:val="es-419"/>
        </w:rPr>
      </w:pPr>
      <w:r w:rsidRPr="00F42B31">
        <w:rPr>
          <w:lang w:val="es-419"/>
        </w:rPr>
        <w:t xml:space="preserve">El Grupo de Trabajo aprobó 17 proyectos de revisión, entre ellos un proyecto, a saber: </w:t>
      </w:r>
      <w:hyperlink r:id="rId60">
        <w:r w:rsidRPr="00F42B31">
          <w:rPr>
            <w:rStyle w:val="Hyperlink"/>
            <w:lang w:val="es-419"/>
          </w:rPr>
          <w:t>F 206</w:t>
        </w:r>
      </w:hyperlink>
      <w:r w:rsidRPr="00F42B31">
        <w:rPr>
          <w:lang w:val="es-419"/>
        </w:rPr>
        <w:t xml:space="preserve">, aprobado y completado con respecto únicamente a las modificaciones del esquema, que podría entrar en vigor en la CIP 2027.01; 13 de los 17 proyectos aprobados, teniendo en cuenta únicamente modificaciones de las definiciones, se completaron y se integrarán en la CIP 2026.01. Se trata de los proyectos: </w:t>
      </w:r>
      <w:hyperlink r:id="rId61" w:history="1">
        <w:r w:rsidRPr="00F42B31">
          <w:rPr>
            <w:rStyle w:val="Hyperlink"/>
            <w:lang w:val="es-419"/>
          </w:rPr>
          <w:t>C 517</w:t>
        </w:r>
      </w:hyperlink>
      <w:r w:rsidRPr="00F42B31">
        <w:rPr>
          <w:lang w:val="es-419"/>
        </w:rPr>
        <w:t xml:space="preserve">, </w:t>
      </w:r>
      <w:hyperlink r:id="rId62" w:history="1">
        <w:r w:rsidRPr="00F42B31">
          <w:rPr>
            <w:rStyle w:val="Hyperlink"/>
            <w:lang w:val="es-419"/>
          </w:rPr>
          <w:t>C 518</w:t>
        </w:r>
      </w:hyperlink>
      <w:r w:rsidRPr="00F42B31">
        <w:rPr>
          <w:lang w:val="es-419"/>
        </w:rPr>
        <w:t xml:space="preserve">, </w:t>
      </w:r>
      <w:hyperlink r:id="rId63" w:history="1">
        <w:r w:rsidRPr="00F42B31">
          <w:rPr>
            <w:rStyle w:val="Hyperlink"/>
            <w:lang w:val="es-419"/>
          </w:rPr>
          <w:t>C 529</w:t>
        </w:r>
      </w:hyperlink>
      <w:r w:rsidRPr="00F42B31">
        <w:rPr>
          <w:lang w:val="es-419"/>
        </w:rPr>
        <w:t xml:space="preserve">, </w:t>
      </w:r>
      <w:hyperlink r:id="rId64" w:history="1">
        <w:r w:rsidRPr="00F42B31">
          <w:rPr>
            <w:rStyle w:val="Hyperlink"/>
            <w:lang w:val="es-419"/>
          </w:rPr>
          <w:t>C 530</w:t>
        </w:r>
      </w:hyperlink>
      <w:r w:rsidRPr="00F42B31">
        <w:rPr>
          <w:lang w:val="es-419"/>
        </w:rPr>
        <w:t xml:space="preserve">, </w:t>
      </w:r>
      <w:hyperlink r:id="rId65" w:history="1">
        <w:r w:rsidRPr="00F42B31">
          <w:rPr>
            <w:rStyle w:val="Hyperlink"/>
            <w:lang w:val="es-419"/>
          </w:rPr>
          <w:t>C 531</w:t>
        </w:r>
      </w:hyperlink>
      <w:r w:rsidRPr="00F42B31">
        <w:rPr>
          <w:lang w:val="es-419"/>
        </w:rPr>
        <w:t xml:space="preserve">, </w:t>
      </w:r>
      <w:hyperlink r:id="rId66" w:history="1">
        <w:r w:rsidRPr="00F42B31">
          <w:rPr>
            <w:rStyle w:val="Hyperlink"/>
            <w:lang w:val="es-419"/>
          </w:rPr>
          <w:t>C 540</w:t>
        </w:r>
      </w:hyperlink>
      <w:r w:rsidRPr="00F42B31">
        <w:rPr>
          <w:lang w:val="es-419"/>
        </w:rPr>
        <w:t xml:space="preserve">, </w:t>
      </w:r>
      <w:hyperlink r:id="rId67" w:history="1">
        <w:r w:rsidRPr="00F42B31">
          <w:rPr>
            <w:rStyle w:val="Hyperlink"/>
            <w:lang w:val="es-419"/>
          </w:rPr>
          <w:t>F 140</w:t>
        </w:r>
      </w:hyperlink>
      <w:r w:rsidRPr="00F42B31">
        <w:rPr>
          <w:lang w:val="es-419"/>
        </w:rPr>
        <w:t xml:space="preserve">, </w:t>
      </w:r>
      <w:hyperlink r:id="rId68" w:history="1">
        <w:r w:rsidRPr="00F42B31">
          <w:rPr>
            <w:rStyle w:val="Hyperlink"/>
            <w:lang w:val="es-419"/>
          </w:rPr>
          <w:t>F 189</w:t>
        </w:r>
      </w:hyperlink>
      <w:r w:rsidRPr="00F42B31">
        <w:rPr>
          <w:rStyle w:val="Hyperlink"/>
          <w:lang w:val="es-419"/>
        </w:rPr>
        <w:t xml:space="preserve">, </w:t>
      </w:r>
      <w:hyperlink r:id="rId69" w:history="1">
        <w:r w:rsidRPr="00F42B31">
          <w:rPr>
            <w:rStyle w:val="Hyperlink"/>
            <w:lang w:val="es-419"/>
          </w:rPr>
          <w:t>F 190</w:t>
        </w:r>
      </w:hyperlink>
      <w:r w:rsidRPr="00F42B31">
        <w:rPr>
          <w:rStyle w:val="Hyperlink"/>
          <w:lang w:val="es-419"/>
        </w:rPr>
        <w:t xml:space="preserve">, </w:t>
      </w:r>
      <w:hyperlink r:id="rId70" w:history="1">
        <w:r w:rsidRPr="00F42B31">
          <w:rPr>
            <w:rStyle w:val="Hyperlink"/>
            <w:lang w:val="es-419"/>
          </w:rPr>
          <w:t>F 194</w:t>
        </w:r>
      </w:hyperlink>
      <w:r w:rsidRPr="00F42B31">
        <w:rPr>
          <w:rStyle w:val="Hyperlink"/>
          <w:lang w:val="es-419"/>
        </w:rPr>
        <w:t xml:space="preserve">, </w:t>
      </w:r>
      <w:hyperlink r:id="rId71" w:history="1">
        <w:r w:rsidRPr="00F42B31">
          <w:rPr>
            <w:rStyle w:val="Hyperlink"/>
            <w:lang w:val="es-419"/>
          </w:rPr>
          <w:t>F 196</w:t>
        </w:r>
      </w:hyperlink>
      <w:r w:rsidRPr="00F42B31">
        <w:rPr>
          <w:rStyle w:val="Hyperlink"/>
          <w:lang w:val="es-419"/>
        </w:rPr>
        <w:t xml:space="preserve">, </w:t>
      </w:r>
      <w:hyperlink r:id="rId72" w:history="1">
        <w:r w:rsidRPr="00F42B31">
          <w:rPr>
            <w:rStyle w:val="Hyperlink"/>
            <w:lang w:val="es-419"/>
          </w:rPr>
          <w:t>F 198</w:t>
        </w:r>
      </w:hyperlink>
      <w:r w:rsidRPr="00F42B31">
        <w:rPr>
          <w:rStyle w:val="Hyperlink"/>
          <w:lang w:val="es-419"/>
        </w:rPr>
        <w:t xml:space="preserve">, </w:t>
      </w:r>
      <w:r w:rsidRPr="00F42B31">
        <w:rPr>
          <w:lang w:val="es-419"/>
        </w:rPr>
        <w:t xml:space="preserve">y </w:t>
      </w:r>
      <w:hyperlink r:id="rId73" w:history="1">
        <w:r w:rsidRPr="00F42B31">
          <w:rPr>
            <w:rStyle w:val="Hyperlink"/>
            <w:lang w:val="es-419"/>
          </w:rPr>
          <w:t>F 200</w:t>
        </w:r>
      </w:hyperlink>
      <w:r w:rsidRPr="00F42B31">
        <w:rPr>
          <w:rStyle w:val="Hyperlink"/>
          <w:lang w:val="es-419"/>
        </w:rPr>
        <w:t>,</w:t>
      </w:r>
      <w:r w:rsidRPr="00F42B31">
        <w:rPr>
          <w:lang w:val="es-419"/>
        </w:rPr>
        <w:t xml:space="preserve"> mientras que el Grupo de Trabajo ha completado las modificaciones de sus esquemas en reuniones anteriores.</w:t>
      </w:r>
    </w:p>
    <w:p w14:paraId="2C3B44CD" w14:textId="705BEB16" w:rsidR="00EC7FEC" w:rsidRPr="00F42B31" w:rsidRDefault="00EC7FEC" w:rsidP="00F42B31">
      <w:pPr>
        <w:pStyle w:val="ONUMFS"/>
        <w:rPr>
          <w:lang w:val="es-419"/>
        </w:rPr>
      </w:pPr>
      <w:r w:rsidRPr="00F42B31">
        <w:rPr>
          <w:lang w:val="es-419"/>
        </w:rPr>
        <w:t xml:space="preserve">El Grupo de Trabajo aprobó las modificaciones del esquema y la definición del proyecto </w:t>
      </w:r>
      <w:hyperlink r:id="rId74" w:history="1">
        <w:r w:rsidRPr="00F42B31">
          <w:rPr>
            <w:rStyle w:val="Hyperlink"/>
            <w:lang w:val="es-419"/>
          </w:rPr>
          <w:t>C</w:t>
        </w:r>
        <w:r w:rsidR="00F42B31" w:rsidRPr="00F42B31">
          <w:rPr>
            <w:rStyle w:val="Hyperlink"/>
            <w:lang w:val="es-419"/>
          </w:rPr>
          <w:t> </w:t>
        </w:r>
        <w:r w:rsidRPr="00F42B31">
          <w:rPr>
            <w:rStyle w:val="Hyperlink"/>
            <w:lang w:val="es-419"/>
          </w:rPr>
          <w:t>510</w:t>
        </w:r>
      </w:hyperlink>
      <w:r w:rsidRPr="00F42B31">
        <w:rPr>
          <w:lang w:val="es-419"/>
        </w:rPr>
        <w:t xml:space="preserve">, como consecuencia de la comprobación y corrección mediante referencias cruzadas de errores evidentes. Todas las modificaciones entrarán en vigor en la CIP 2026.01. El Grupo de Trabajo tomó nota asimismo de que en septiembre de 2025 se aprobó electrónicamente una tabla de concordancia de la revisión corregida en el proyecto </w:t>
      </w:r>
      <w:hyperlink r:id="rId75" w:history="1">
        <w:r w:rsidRPr="00F42B31">
          <w:rPr>
            <w:rStyle w:val="Hyperlink"/>
            <w:lang w:val="es-419"/>
          </w:rPr>
          <w:t>C 519</w:t>
        </w:r>
      </w:hyperlink>
      <w:r w:rsidRPr="00F42B31">
        <w:rPr>
          <w:lang w:val="es-419"/>
        </w:rPr>
        <w:t xml:space="preserve">, en el foro electrónico de la CIP (véase el Anexo 20), que se incluirá en la CIP 2026.01. Por lo tanto, se completó el proyecto </w:t>
      </w:r>
      <w:hyperlink r:id="rId76" w:history="1">
        <w:r w:rsidRPr="00F42B31">
          <w:rPr>
            <w:rStyle w:val="Hyperlink"/>
            <w:lang w:val="es-419"/>
          </w:rPr>
          <w:t>C 519</w:t>
        </w:r>
      </w:hyperlink>
      <w:r w:rsidRPr="00F42B31">
        <w:rPr>
          <w:lang w:val="es-419"/>
        </w:rPr>
        <w:t>.</w:t>
      </w:r>
    </w:p>
    <w:p w14:paraId="78CB3154" w14:textId="435D2139" w:rsidR="00EC7FEC" w:rsidRPr="00F42B31" w:rsidRDefault="00EC7FEC" w:rsidP="00697F37">
      <w:pPr>
        <w:pStyle w:val="ONUMFS"/>
        <w:rPr>
          <w:rStyle w:val="Hyperlink"/>
          <w:lang w:val="es-419"/>
        </w:rPr>
      </w:pPr>
      <w:r w:rsidRPr="00F42B31">
        <w:rPr>
          <w:lang w:val="es-419"/>
        </w:rPr>
        <w:t xml:space="preserve">El Grupo de Trabajo tomó nota asimismo de que se considera que se ha completado sin más el proyecto </w:t>
      </w:r>
      <w:hyperlink r:id="rId77">
        <w:r w:rsidRPr="00F42B31">
          <w:rPr>
            <w:rStyle w:val="Hyperlink"/>
            <w:lang w:val="es-419"/>
          </w:rPr>
          <w:t>C 544</w:t>
        </w:r>
      </w:hyperlink>
      <w:r w:rsidRPr="00F42B31">
        <w:rPr>
          <w:lang w:val="es-419"/>
        </w:rPr>
        <w:t>.</w:t>
      </w:r>
    </w:p>
    <w:p w14:paraId="263060F3" w14:textId="69A20994" w:rsidR="00EC7FEC" w:rsidRPr="00F42B31" w:rsidRDefault="00EC7FEC" w:rsidP="00697F37">
      <w:pPr>
        <w:pStyle w:val="ONUMFS"/>
        <w:rPr>
          <w:lang w:val="es-419"/>
        </w:rPr>
      </w:pPr>
      <w:r w:rsidRPr="00F42B31">
        <w:rPr>
          <w:lang w:val="es-419"/>
        </w:rPr>
        <w:t xml:space="preserve">En el foro electrónico, dentro de los correspondientes proyectos, se indica la situación de los proyectos mencionados, junto con la lista de las medidas futuras y los plazos. Todas las </w:t>
      </w:r>
      <w:r w:rsidRPr="00F42B31">
        <w:rPr>
          <w:lang w:val="es-419"/>
        </w:rPr>
        <w:lastRenderedPageBreak/>
        <w:t>decisiones, observaciones y anexos técnicos están disponibles en los anexos denominados “Decisión del Grupo de Trabajo” de los proyectos correspondientes que figuran en el foro.</w:t>
      </w:r>
    </w:p>
    <w:p w14:paraId="29040074" w14:textId="77777777" w:rsidR="00EC7FEC" w:rsidRPr="00F42B31" w:rsidRDefault="00EC7FEC" w:rsidP="00697F37">
      <w:pPr>
        <w:pStyle w:val="ONUMFS"/>
        <w:rPr>
          <w:lang w:val="es-419"/>
        </w:rPr>
      </w:pPr>
      <w:r w:rsidRPr="00F42B31">
        <w:rPr>
          <w:lang w:val="es-419"/>
        </w:rPr>
        <w:t>El Grupo de Trabajo acordó crear los siguientes proyectos de mantenimiento, a saber:</w:t>
      </w:r>
    </w:p>
    <w:p w14:paraId="19922222" w14:textId="4B3BFF39" w:rsidR="00EC7FEC" w:rsidRPr="00F42B31" w:rsidRDefault="00EC7FEC" w:rsidP="00F42B31">
      <w:pPr>
        <w:pStyle w:val="ONUMFS"/>
        <w:numPr>
          <w:ilvl w:val="0"/>
          <w:numId w:val="0"/>
        </w:numPr>
        <w:ind w:left="567"/>
        <w:rPr>
          <w:lang w:val="es-419"/>
        </w:rPr>
      </w:pPr>
      <w:r w:rsidRPr="00F42B31">
        <w:rPr>
          <w:lang w:val="es-419"/>
        </w:rPr>
        <w:t>Electricidad</w:t>
      </w:r>
      <w:r w:rsidRPr="00F42B31">
        <w:rPr>
          <w:lang w:val="es-419"/>
        </w:rPr>
        <w:tab/>
      </w:r>
      <w:hyperlink r:id="rId78" w:history="1">
        <w:r w:rsidRPr="00F42B31">
          <w:rPr>
            <w:rStyle w:val="Hyperlink"/>
            <w:lang w:val="es-419"/>
          </w:rPr>
          <w:t>M 849</w:t>
        </w:r>
      </w:hyperlink>
      <w:r w:rsidRPr="00F42B31">
        <w:rPr>
          <w:lang w:val="es-419"/>
        </w:rPr>
        <w:t xml:space="preserve"> (Ponente - OEP), procedente del proyecto </w:t>
      </w:r>
      <w:hyperlink r:id="rId79" w:history="1">
        <w:r w:rsidR="00F42B31" w:rsidRPr="00F42B31">
          <w:rPr>
            <w:rStyle w:val="Hyperlink"/>
            <w:lang w:val="es-419"/>
          </w:rPr>
          <w:t>M 195</w:t>
        </w:r>
      </w:hyperlink>
      <w:r w:rsidRPr="00F42B31">
        <w:rPr>
          <w:lang w:val="es-419"/>
        </w:rPr>
        <w:t>;</w:t>
      </w:r>
    </w:p>
    <w:p w14:paraId="16342A7A" w14:textId="77777777" w:rsidR="00EC7FEC" w:rsidRPr="00F42B31" w:rsidRDefault="00EC7FEC" w:rsidP="00EC7FEC">
      <w:pPr>
        <w:pStyle w:val="Heading1"/>
        <w:rPr>
          <w:szCs w:val="22"/>
          <w:lang w:val="es-419"/>
        </w:rPr>
      </w:pPr>
      <w:r w:rsidRPr="00F42B31">
        <w:rPr>
          <w:lang w:val="es-419"/>
        </w:rPr>
        <w:t>MANTENIMIENTO DE LA CIP</w:t>
      </w:r>
    </w:p>
    <w:p w14:paraId="6A4E3FAB" w14:textId="1F342358" w:rsidR="00EC7FEC" w:rsidRPr="00F42B31" w:rsidRDefault="00EC7FEC" w:rsidP="00697F37">
      <w:pPr>
        <w:pStyle w:val="ONUMFS"/>
        <w:rPr>
          <w:lang w:val="es-419"/>
        </w:rPr>
      </w:pPr>
      <w:r w:rsidRPr="00F42B31">
        <w:rPr>
          <w:lang w:val="es-419"/>
        </w:rPr>
        <w:t xml:space="preserve">El Grupo de Trabajo debatió 10 proyectos de mantenimiento, a saber: </w:t>
      </w:r>
      <w:hyperlink r:id="rId80" w:history="1">
        <w:r w:rsidRPr="00F42B31">
          <w:rPr>
            <w:rStyle w:val="Hyperlink"/>
            <w:lang w:val="es-419"/>
          </w:rPr>
          <w:t>M 627</w:t>
        </w:r>
      </w:hyperlink>
      <w:r w:rsidRPr="00F42B31">
        <w:rPr>
          <w:lang w:val="es-419"/>
        </w:rPr>
        <w:t xml:space="preserve">, </w:t>
      </w:r>
      <w:hyperlink r:id="rId81" w:history="1">
        <w:r w:rsidRPr="00F42B31">
          <w:rPr>
            <w:rStyle w:val="Hyperlink"/>
            <w:lang w:val="es-419"/>
          </w:rPr>
          <w:t>M 633</w:t>
        </w:r>
      </w:hyperlink>
      <w:r w:rsidRPr="00F42B31">
        <w:rPr>
          <w:lang w:val="es-419"/>
        </w:rPr>
        <w:t xml:space="preserve">, </w:t>
      </w:r>
      <w:hyperlink r:id="rId82" w:history="1">
        <w:r w:rsidRPr="00F42B31">
          <w:rPr>
            <w:rStyle w:val="Hyperlink"/>
            <w:lang w:val="es-419"/>
          </w:rPr>
          <w:t>M 634</w:t>
        </w:r>
      </w:hyperlink>
      <w:r w:rsidRPr="00F42B31">
        <w:rPr>
          <w:lang w:val="es-419"/>
        </w:rPr>
        <w:t xml:space="preserve">, </w:t>
      </w:r>
      <w:hyperlink r:id="rId83" w:history="1">
        <w:r w:rsidRPr="00F42B31">
          <w:rPr>
            <w:rStyle w:val="Hyperlink"/>
            <w:lang w:val="es-419"/>
          </w:rPr>
          <w:t>M 838</w:t>
        </w:r>
      </w:hyperlink>
      <w:r w:rsidRPr="00F42B31">
        <w:rPr>
          <w:lang w:val="es-419"/>
        </w:rPr>
        <w:t xml:space="preserve">, </w:t>
      </w:r>
      <w:hyperlink r:id="rId84" w:history="1">
        <w:r w:rsidRPr="00F42B31">
          <w:rPr>
            <w:rStyle w:val="Hyperlink"/>
            <w:lang w:val="es-419"/>
          </w:rPr>
          <w:t>M 839</w:t>
        </w:r>
      </w:hyperlink>
      <w:r w:rsidRPr="00F42B31">
        <w:rPr>
          <w:lang w:val="es-419"/>
        </w:rPr>
        <w:t xml:space="preserve">, </w:t>
      </w:r>
      <w:hyperlink r:id="rId85" w:history="1">
        <w:r w:rsidRPr="00F42B31">
          <w:rPr>
            <w:rStyle w:val="Hyperlink"/>
            <w:lang w:val="es-419"/>
          </w:rPr>
          <w:t>M 842</w:t>
        </w:r>
      </w:hyperlink>
      <w:r w:rsidRPr="00F42B31">
        <w:rPr>
          <w:lang w:val="es-419"/>
        </w:rPr>
        <w:t xml:space="preserve">, </w:t>
      </w:r>
      <w:hyperlink r:id="rId86" w:history="1">
        <w:r w:rsidRPr="00F42B31">
          <w:rPr>
            <w:rStyle w:val="Hyperlink"/>
            <w:lang w:val="es-419"/>
          </w:rPr>
          <w:t>M 843</w:t>
        </w:r>
      </w:hyperlink>
      <w:r w:rsidRPr="00F42B31">
        <w:rPr>
          <w:lang w:val="es-419"/>
        </w:rPr>
        <w:t xml:space="preserve">, </w:t>
      </w:r>
      <w:hyperlink r:id="rId87" w:history="1">
        <w:r w:rsidRPr="00F42B31">
          <w:rPr>
            <w:rStyle w:val="Hyperlink"/>
            <w:lang w:val="es-419"/>
          </w:rPr>
          <w:t>M 844</w:t>
        </w:r>
      </w:hyperlink>
      <w:r w:rsidRPr="00F42B31">
        <w:rPr>
          <w:lang w:val="es-419"/>
        </w:rPr>
        <w:t xml:space="preserve">, </w:t>
      </w:r>
      <w:hyperlink r:id="rId88" w:history="1">
        <w:r w:rsidRPr="00F42B31">
          <w:rPr>
            <w:rStyle w:val="Hyperlink"/>
            <w:lang w:val="es-419"/>
          </w:rPr>
          <w:t>M 845</w:t>
        </w:r>
      </w:hyperlink>
      <w:r w:rsidRPr="00F42B31">
        <w:rPr>
          <w:lang w:val="es-419"/>
        </w:rPr>
        <w:t xml:space="preserve"> y </w:t>
      </w:r>
      <w:hyperlink r:id="rId89" w:history="1">
        <w:r w:rsidRPr="00F42B31">
          <w:rPr>
            <w:rStyle w:val="Hyperlink"/>
            <w:lang w:val="es-419"/>
          </w:rPr>
          <w:t>M 846</w:t>
        </w:r>
      </w:hyperlink>
      <w:r w:rsidRPr="00F42B31">
        <w:rPr>
          <w:lang w:val="es-419"/>
        </w:rPr>
        <w:t>.</w:t>
      </w:r>
    </w:p>
    <w:p w14:paraId="56ED698C" w14:textId="6C95B00B" w:rsidR="00EC7FEC" w:rsidRPr="00F42B31" w:rsidRDefault="00EC7FEC" w:rsidP="00697F37">
      <w:pPr>
        <w:pStyle w:val="ONUMFS"/>
        <w:rPr>
          <w:lang w:val="es-419"/>
        </w:rPr>
      </w:pPr>
      <w:r w:rsidRPr="00F42B31">
        <w:rPr>
          <w:lang w:val="es-419"/>
        </w:rPr>
        <w:t xml:space="preserve">El Grupo de Trabajo aprobó 8 proyectos de mantenimiento, se aprobaron y completaron tres proyectos con respecto a modificaciones del esquema o la definición, que se integrarán en la CIP 2026.01, a saber: </w:t>
      </w:r>
      <w:hyperlink r:id="rId90" w:history="1">
        <w:r w:rsidRPr="00F42B31">
          <w:rPr>
            <w:rStyle w:val="Hyperlink"/>
            <w:lang w:val="es-419"/>
          </w:rPr>
          <w:t>M 838</w:t>
        </w:r>
      </w:hyperlink>
      <w:r w:rsidRPr="00F42B31">
        <w:rPr>
          <w:lang w:val="es-419"/>
        </w:rPr>
        <w:t xml:space="preserve">, </w:t>
      </w:r>
      <w:hyperlink r:id="rId91" w:history="1">
        <w:r w:rsidRPr="00F42B31">
          <w:rPr>
            <w:rStyle w:val="Hyperlink"/>
            <w:lang w:val="es-419"/>
          </w:rPr>
          <w:t>M 839</w:t>
        </w:r>
      </w:hyperlink>
      <w:r w:rsidRPr="00F42B31">
        <w:rPr>
          <w:lang w:val="es-419"/>
        </w:rPr>
        <w:t xml:space="preserve"> y </w:t>
      </w:r>
      <w:hyperlink r:id="rId92" w:history="1">
        <w:r w:rsidRPr="00F42B31">
          <w:rPr>
            <w:rStyle w:val="Hyperlink"/>
            <w:lang w:val="es-419"/>
          </w:rPr>
          <w:t>M 843</w:t>
        </w:r>
      </w:hyperlink>
      <w:r w:rsidRPr="00F42B31">
        <w:rPr>
          <w:lang w:val="es-419"/>
        </w:rPr>
        <w:t xml:space="preserve">. Se aprobaron dos proyectos con respecto a modificaciones del esquema o </w:t>
      </w:r>
      <w:r w:rsidR="00851739" w:rsidRPr="00F42B31">
        <w:rPr>
          <w:lang w:val="es-419"/>
        </w:rPr>
        <w:t xml:space="preserve">modificaciones del esquema y </w:t>
      </w:r>
      <w:r w:rsidRPr="00F42B31">
        <w:rPr>
          <w:lang w:val="es-419"/>
        </w:rPr>
        <w:t xml:space="preserve">la definición, que se integrarán en la CIP 2027.01, a saber: </w:t>
      </w:r>
      <w:hyperlink r:id="rId93" w:history="1">
        <w:r w:rsidRPr="00F42B31">
          <w:rPr>
            <w:rStyle w:val="Hyperlink"/>
            <w:lang w:val="es-419"/>
          </w:rPr>
          <w:t>M 844</w:t>
        </w:r>
      </w:hyperlink>
      <w:r w:rsidRPr="00F42B31">
        <w:rPr>
          <w:lang w:val="es-419"/>
        </w:rPr>
        <w:t xml:space="preserve"> y </w:t>
      </w:r>
      <w:hyperlink r:id="rId94" w:history="1">
        <w:r w:rsidRPr="00F42B31">
          <w:rPr>
            <w:rStyle w:val="Hyperlink"/>
            <w:lang w:val="es-419"/>
          </w:rPr>
          <w:t>M 845</w:t>
        </w:r>
      </w:hyperlink>
      <w:r w:rsidRPr="00F42B31">
        <w:rPr>
          <w:lang w:val="es-419"/>
        </w:rPr>
        <w:t xml:space="preserve">. Entretanto, el Grupo de Trabajo aprobó las modificaciones de esquema y definición resultantes de múltiples propuestas, cuyas modificaciones de definición se incluirán en la CIP 2026.01, a saber, el proyecto </w:t>
      </w:r>
      <w:hyperlink r:id="rId95" w:history="1">
        <w:r w:rsidRPr="00F42B31">
          <w:rPr>
            <w:rStyle w:val="Hyperlink"/>
            <w:lang w:val="es-419"/>
          </w:rPr>
          <w:t>M 634</w:t>
        </w:r>
      </w:hyperlink>
      <w:r w:rsidRPr="00F42B31">
        <w:rPr>
          <w:lang w:val="es-419"/>
        </w:rPr>
        <w:t xml:space="preserve">. El Grupo de Trabajo tomó nota asimismo de que las modificaciones de esquema y definición aprobadas para el proyecto </w:t>
      </w:r>
      <w:hyperlink r:id="rId96" w:history="1">
        <w:r w:rsidRPr="00F42B31">
          <w:rPr>
            <w:rStyle w:val="Hyperlink"/>
            <w:lang w:val="es-419"/>
          </w:rPr>
          <w:t>M 633</w:t>
        </w:r>
      </w:hyperlink>
      <w:r w:rsidRPr="00F42B31">
        <w:rPr>
          <w:lang w:val="es-419"/>
        </w:rPr>
        <w:t xml:space="preserve"> se integrarán en la CIP 2027.01. Se informó además al Grupo de Trabajo de que se incluirá en la CIP 2026.01 una compilación de correcciones de errores evidentes en las versiones en inglés y en francés del esquema en el proyecto </w:t>
      </w:r>
      <w:hyperlink r:id="rId97" w:history="1">
        <w:r w:rsidRPr="00F42B31">
          <w:rPr>
            <w:rStyle w:val="Hyperlink"/>
            <w:lang w:val="es-419"/>
          </w:rPr>
          <w:t>M 631</w:t>
        </w:r>
      </w:hyperlink>
      <w:r w:rsidRPr="00F42B31">
        <w:rPr>
          <w:lang w:val="es-419"/>
        </w:rPr>
        <w:t xml:space="preserve"> (véase el Anexo 32).</w:t>
      </w:r>
    </w:p>
    <w:p w14:paraId="6CF7054F" w14:textId="63E60698" w:rsidR="00EC7FEC" w:rsidRPr="00F42B31" w:rsidRDefault="00EC7FEC" w:rsidP="00697F37">
      <w:pPr>
        <w:pStyle w:val="ONUMFS"/>
        <w:rPr>
          <w:lang w:val="es-419"/>
        </w:rPr>
      </w:pPr>
      <w:r w:rsidRPr="00F42B31">
        <w:rPr>
          <w:lang w:val="es-419"/>
        </w:rPr>
        <w:t>En el foro electrónico, dentro de los correspondientes proyectos, se indica la situación de los proyectos mencionados, junto con la lista de las medidas futuras y los plazos. Todas las decisiones, observaciones y anexos técnicos están disponibles en los anexos denominados “Decisión del Grupo de Trabajo” de los proyectos correspondientes que figuran en el foro.</w:t>
      </w:r>
    </w:p>
    <w:p w14:paraId="4B83C947" w14:textId="77777777" w:rsidR="00EC7FEC" w:rsidRPr="00F42B31" w:rsidRDefault="00EC7FEC" w:rsidP="00697F37">
      <w:pPr>
        <w:pStyle w:val="ONUMFS"/>
        <w:rPr>
          <w:lang w:val="es-419"/>
        </w:rPr>
      </w:pPr>
      <w:r w:rsidRPr="00F42B31">
        <w:rPr>
          <w:lang w:val="es-419"/>
        </w:rPr>
        <w:t>El Grupo de Trabajo acordó crear dos nuevos proyectos de mantenimiento, a saber:</w:t>
      </w:r>
    </w:p>
    <w:p w14:paraId="7D91E194" w14:textId="0DD636EC" w:rsidR="00EC7FEC" w:rsidRPr="00F42B31" w:rsidRDefault="00EC7FEC" w:rsidP="00F42B31">
      <w:pPr>
        <w:pStyle w:val="ONUMFS"/>
        <w:numPr>
          <w:ilvl w:val="0"/>
          <w:numId w:val="0"/>
        </w:numPr>
        <w:tabs>
          <w:tab w:val="left" w:pos="1985"/>
        </w:tabs>
        <w:ind w:left="1985" w:hanging="1418"/>
        <w:rPr>
          <w:lang w:val="es-419"/>
        </w:rPr>
      </w:pPr>
      <w:r w:rsidRPr="00F42B31">
        <w:rPr>
          <w:lang w:val="es-419"/>
        </w:rPr>
        <w:t>Mecánica:</w:t>
      </w:r>
      <w:r w:rsidRPr="00F42B31">
        <w:rPr>
          <w:lang w:val="es-419"/>
        </w:rPr>
        <w:tab/>
      </w:r>
      <w:hyperlink r:id="rId98" w:history="1">
        <w:r w:rsidRPr="00F42B31">
          <w:rPr>
            <w:rStyle w:val="Hyperlink"/>
            <w:lang w:val="es-419"/>
          </w:rPr>
          <w:t>M 847</w:t>
        </w:r>
      </w:hyperlink>
      <w:r w:rsidRPr="00F42B31">
        <w:rPr>
          <w:lang w:val="es-419"/>
        </w:rPr>
        <w:t xml:space="preserve"> (Ponente - Estados Unidos de América), procedente del proyecto </w:t>
      </w:r>
      <w:hyperlink r:id="rId99" w:history="1">
        <w:r w:rsidRPr="00F42B31">
          <w:rPr>
            <w:rStyle w:val="Hyperlink"/>
            <w:lang w:val="es-419"/>
          </w:rPr>
          <w:t>M</w:t>
        </w:r>
        <w:r w:rsidR="00F42B31" w:rsidRPr="00F42B31">
          <w:rPr>
            <w:rStyle w:val="Hyperlink"/>
            <w:lang w:val="es-419"/>
          </w:rPr>
          <w:t> </w:t>
        </w:r>
        <w:r w:rsidRPr="00F42B31">
          <w:rPr>
            <w:rStyle w:val="Hyperlink"/>
            <w:lang w:val="es-419"/>
          </w:rPr>
          <w:t>634</w:t>
        </w:r>
      </w:hyperlink>
      <w:r w:rsidRPr="00F42B31">
        <w:rPr>
          <w:lang w:val="es-419"/>
        </w:rPr>
        <w:t>; y</w:t>
      </w:r>
    </w:p>
    <w:p w14:paraId="1BD46366" w14:textId="61D1CF23" w:rsidR="00EC7FEC" w:rsidRPr="00F42B31" w:rsidRDefault="00EC7FEC" w:rsidP="00F42B31">
      <w:pPr>
        <w:pStyle w:val="ONUMFS"/>
        <w:numPr>
          <w:ilvl w:val="0"/>
          <w:numId w:val="0"/>
        </w:numPr>
        <w:tabs>
          <w:tab w:val="left" w:pos="1985"/>
        </w:tabs>
        <w:ind w:left="567"/>
        <w:rPr>
          <w:lang w:val="es-419"/>
        </w:rPr>
      </w:pPr>
      <w:r w:rsidRPr="00F42B31">
        <w:rPr>
          <w:lang w:val="es-419"/>
        </w:rPr>
        <w:t>Química</w:t>
      </w:r>
      <w:r w:rsidRPr="00F42B31">
        <w:rPr>
          <w:lang w:val="es-419"/>
        </w:rPr>
        <w:tab/>
      </w:r>
      <w:hyperlink r:id="rId100" w:history="1">
        <w:r w:rsidRPr="00F42B31">
          <w:rPr>
            <w:rStyle w:val="Hyperlink"/>
            <w:lang w:val="es-419"/>
          </w:rPr>
          <w:t>M 848</w:t>
        </w:r>
      </w:hyperlink>
      <w:r w:rsidRPr="00F42B31">
        <w:rPr>
          <w:lang w:val="es-419"/>
        </w:rPr>
        <w:t xml:space="preserve"> (ponente: República de Corea), procedente del proyecto </w:t>
      </w:r>
      <w:hyperlink r:id="rId101" w:history="1">
        <w:r w:rsidRPr="00F42B31">
          <w:rPr>
            <w:rStyle w:val="Hyperlink"/>
            <w:lang w:val="es-419"/>
          </w:rPr>
          <w:t>M 627</w:t>
        </w:r>
      </w:hyperlink>
      <w:r w:rsidRPr="00F42B31">
        <w:rPr>
          <w:lang w:val="es-419"/>
        </w:rPr>
        <w:t>.</w:t>
      </w:r>
    </w:p>
    <w:p w14:paraId="3DF5FEEC" w14:textId="77777777" w:rsidR="00EC7FEC" w:rsidRPr="00F42B31" w:rsidRDefault="00EC7FEC" w:rsidP="00EC7FEC">
      <w:pPr>
        <w:pStyle w:val="Heading1"/>
        <w:rPr>
          <w:szCs w:val="22"/>
          <w:lang w:val="es-419"/>
        </w:rPr>
      </w:pPr>
      <w:r w:rsidRPr="00F42B31">
        <w:rPr>
          <w:lang w:val="es-419"/>
        </w:rPr>
        <w:t>Definiciones de la CIP</w:t>
      </w:r>
    </w:p>
    <w:p w14:paraId="2141666C" w14:textId="497682D9" w:rsidR="00EC7FEC" w:rsidRPr="00F42B31" w:rsidRDefault="00EC7FEC" w:rsidP="00697F37">
      <w:pPr>
        <w:pStyle w:val="ONUMFS"/>
        <w:rPr>
          <w:lang w:val="es-419"/>
        </w:rPr>
      </w:pPr>
      <w:r w:rsidRPr="00F42B31">
        <w:rPr>
          <w:lang w:val="es-419"/>
        </w:rPr>
        <w:t xml:space="preserve">El Grupo de Trabajo examinó un proyecto de definición, a saber: </w:t>
      </w:r>
      <w:hyperlink r:id="rId102" w:history="1">
        <w:r w:rsidRPr="00F42B31">
          <w:rPr>
            <w:rStyle w:val="Hyperlink"/>
            <w:lang w:val="es-419"/>
          </w:rPr>
          <w:t>D 313</w:t>
        </w:r>
      </w:hyperlink>
      <w:r w:rsidRPr="00F42B31">
        <w:rPr>
          <w:lang w:val="es-419"/>
        </w:rPr>
        <w:t>.</w:t>
      </w:r>
    </w:p>
    <w:p w14:paraId="65030A09" w14:textId="5E71091D" w:rsidR="00EC7FEC" w:rsidRPr="00F42B31" w:rsidRDefault="00EC7FEC" w:rsidP="00697F37">
      <w:pPr>
        <w:pStyle w:val="ONUMFS"/>
        <w:rPr>
          <w:lang w:val="es-419"/>
        </w:rPr>
      </w:pPr>
      <w:r w:rsidRPr="00F42B31">
        <w:rPr>
          <w:lang w:val="es-419"/>
        </w:rPr>
        <w:t>El Grupo de Trabajo aprobó y completó las modificaciones de la definición del proyecto</w:t>
      </w:r>
      <w:r w:rsidR="002237B6" w:rsidRPr="00F42B31">
        <w:rPr>
          <w:lang w:val="es-419"/>
        </w:rPr>
        <w:t> </w:t>
      </w:r>
      <w:hyperlink r:id="rId103" w:history="1">
        <w:r w:rsidRPr="00F42B31">
          <w:rPr>
            <w:rStyle w:val="Hyperlink"/>
            <w:lang w:val="es-419"/>
          </w:rPr>
          <w:t>D 313</w:t>
        </w:r>
      </w:hyperlink>
      <w:r w:rsidRPr="00F42B31">
        <w:rPr>
          <w:lang w:val="es-419"/>
        </w:rPr>
        <w:t>, que se integrarán en la CIP 2027.01.</w:t>
      </w:r>
    </w:p>
    <w:p w14:paraId="40A4DC14" w14:textId="47E52B4C" w:rsidR="00EC7FEC" w:rsidRPr="00F42B31" w:rsidRDefault="00EC7FEC" w:rsidP="00697F37">
      <w:pPr>
        <w:pStyle w:val="ONUMFS"/>
        <w:rPr>
          <w:lang w:val="es-419"/>
        </w:rPr>
      </w:pPr>
      <w:r w:rsidRPr="00F42B31">
        <w:rPr>
          <w:lang w:val="es-419"/>
        </w:rPr>
        <w:t xml:space="preserve">La situación del proyecto se indica en el proyecto </w:t>
      </w:r>
      <w:hyperlink r:id="rId104" w:history="1">
        <w:r w:rsidRPr="00F42B31">
          <w:rPr>
            <w:rStyle w:val="Hyperlink"/>
            <w:lang w:val="es-419"/>
          </w:rPr>
          <w:t>D 313</w:t>
        </w:r>
      </w:hyperlink>
      <w:r w:rsidRPr="00F42B31">
        <w:rPr>
          <w:lang w:val="es-419"/>
        </w:rPr>
        <w:t xml:space="preserve"> en el foro electrónico, así como las decisiones y observaciones que también están disponibles en el Anexo “Decisión del Grupo de Trabajo” del proyecto </w:t>
      </w:r>
      <w:hyperlink r:id="rId105" w:history="1">
        <w:r w:rsidRPr="00F42B31">
          <w:rPr>
            <w:rStyle w:val="Hyperlink"/>
            <w:lang w:val="es-419"/>
          </w:rPr>
          <w:t>D 313</w:t>
        </w:r>
      </w:hyperlink>
      <w:r w:rsidRPr="00F42B31">
        <w:rPr>
          <w:lang w:val="es-419"/>
        </w:rPr>
        <w:t xml:space="preserve"> en el foro electrónico.</w:t>
      </w:r>
    </w:p>
    <w:p w14:paraId="0F9BB8D2" w14:textId="77777777" w:rsidR="00EC7FEC" w:rsidRPr="00F42B31" w:rsidRDefault="00EC7FEC" w:rsidP="00EC7FEC">
      <w:pPr>
        <w:pStyle w:val="Heading1"/>
        <w:rPr>
          <w:szCs w:val="22"/>
          <w:lang w:val="es-419"/>
        </w:rPr>
      </w:pPr>
      <w:r w:rsidRPr="00F42B31">
        <w:rPr>
          <w:lang w:val="es-419"/>
        </w:rPr>
        <w:t>Situación de la supresión de referencias no limitativas de los proyectos M 200 a M 500</w:t>
      </w:r>
    </w:p>
    <w:p w14:paraId="640E03B0" w14:textId="4346695B" w:rsidR="00EC7FEC" w:rsidRPr="00F42B31" w:rsidRDefault="00EC7FEC" w:rsidP="00697F37">
      <w:pPr>
        <w:pStyle w:val="ONUMFS"/>
        <w:rPr>
          <w:lang w:val="es-419"/>
        </w:rPr>
      </w:pPr>
      <w:r w:rsidRPr="00F42B31">
        <w:rPr>
          <w:lang w:val="es-419"/>
        </w:rPr>
        <w:t xml:space="preserve">El debate se basó en un informe de situación elaborado por la Oficina Internacional sobre los proyectos de mantenimiento para la supresión de las referencias no limitativas del esquema de la CIP (véase el Anexo 57 del expediente del proyecto </w:t>
      </w:r>
      <w:hyperlink r:id="rId106" w:history="1">
        <w:r w:rsidRPr="00F42B31">
          <w:rPr>
            <w:rStyle w:val="Hyperlink"/>
            <w:lang w:val="es-419"/>
          </w:rPr>
          <w:t>WG 191</w:t>
        </w:r>
      </w:hyperlink>
      <w:r w:rsidRPr="00F42B31">
        <w:rPr>
          <w:lang w:val="es-419"/>
        </w:rPr>
        <w:t>).</w:t>
      </w:r>
    </w:p>
    <w:p w14:paraId="58D26353" w14:textId="77777777" w:rsidR="00EC7FEC" w:rsidRPr="00F42B31" w:rsidRDefault="00EC7FEC" w:rsidP="00697F37">
      <w:pPr>
        <w:pStyle w:val="ONUMFS"/>
        <w:rPr>
          <w:lang w:val="es-419"/>
        </w:rPr>
      </w:pPr>
      <w:r w:rsidRPr="00F42B31">
        <w:rPr>
          <w:lang w:val="es-419"/>
        </w:rPr>
        <w:t xml:space="preserve">El Grupo de Trabajo tomó nota de que, entre los 20 proyectos activos, se había llegado o se llegaría pronto a un acuerdo sobre los cuatro proyectos siguientes durante los debates mantenidos en el foro electrónico y que estos proyectos podían considerarse finalizados. Las </w:t>
      </w:r>
      <w:r w:rsidRPr="00F42B31">
        <w:rPr>
          <w:lang w:val="es-419"/>
        </w:rPr>
        <w:lastRenderedPageBreak/>
        <w:t>modificaciones correspondientes del esquema y las definiciones se incluirán por consiguiente en la CIP 2027.01.</w:t>
      </w:r>
    </w:p>
    <w:p w14:paraId="24FD19BA" w14:textId="082BD8E9" w:rsidR="00EC7FEC" w:rsidRPr="00F42B31" w:rsidRDefault="00EC7FEC" w:rsidP="00F42B31">
      <w:pPr>
        <w:pStyle w:val="ONUMFS"/>
        <w:numPr>
          <w:ilvl w:val="0"/>
          <w:numId w:val="0"/>
        </w:numPr>
        <w:ind w:left="1701" w:hanging="1134"/>
        <w:rPr>
          <w:lang w:val="es-419"/>
        </w:rPr>
      </w:pPr>
      <w:hyperlink r:id="rId107" w:history="1">
        <w:r w:rsidRPr="00F42B31">
          <w:rPr>
            <w:rStyle w:val="Hyperlink"/>
            <w:lang w:val="es-419"/>
          </w:rPr>
          <w:t>M 284</w:t>
        </w:r>
      </w:hyperlink>
      <w:r w:rsidRPr="00F42B31">
        <w:rPr>
          <w:lang w:val="es-419"/>
        </w:rPr>
        <w:t xml:space="preserve"> </w:t>
      </w:r>
      <w:r w:rsidRPr="00F42B31">
        <w:rPr>
          <w:lang w:val="es-419"/>
        </w:rPr>
        <w:tab/>
        <w:t>Supresión de las referencias no limitativas en la subclase G03F (ponente: Estados Unidos de América)</w:t>
      </w:r>
    </w:p>
    <w:p w14:paraId="0F215FA0" w14:textId="7D4939D8" w:rsidR="00EC7FEC" w:rsidRPr="00F42B31" w:rsidRDefault="00EC7FEC" w:rsidP="00F42B31">
      <w:pPr>
        <w:pStyle w:val="ONUMFS"/>
        <w:numPr>
          <w:ilvl w:val="0"/>
          <w:numId w:val="0"/>
        </w:numPr>
        <w:ind w:left="1701" w:hanging="1134"/>
        <w:rPr>
          <w:lang w:val="es-419"/>
        </w:rPr>
      </w:pPr>
      <w:hyperlink r:id="rId108" w:history="1">
        <w:r w:rsidRPr="00F42B31">
          <w:rPr>
            <w:rStyle w:val="Hyperlink"/>
            <w:lang w:val="es-419"/>
          </w:rPr>
          <w:t>M 294</w:t>
        </w:r>
      </w:hyperlink>
      <w:r w:rsidRPr="00F42B31">
        <w:rPr>
          <w:lang w:val="es-419"/>
        </w:rPr>
        <w:t xml:space="preserve"> </w:t>
      </w:r>
      <w:r w:rsidRPr="00F42B31">
        <w:rPr>
          <w:lang w:val="es-419"/>
        </w:rPr>
        <w:tab/>
        <w:t>Supresión de las referencias no limitativas en la subclase A47B (ponente: Alemania)</w:t>
      </w:r>
    </w:p>
    <w:p w14:paraId="4EF6F00E" w14:textId="2B8FFA94" w:rsidR="00EC7FEC" w:rsidRPr="00F42B31" w:rsidRDefault="00EC7FEC" w:rsidP="00F42B31">
      <w:pPr>
        <w:pStyle w:val="ONUMFS"/>
        <w:numPr>
          <w:ilvl w:val="0"/>
          <w:numId w:val="0"/>
        </w:numPr>
        <w:ind w:left="1701" w:hanging="1134"/>
        <w:rPr>
          <w:lang w:val="es-419"/>
        </w:rPr>
      </w:pPr>
      <w:hyperlink r:id="rId109" w:history="1">
        <w:r w:rsidRPr="00F42B31">
          <w:rPr>
            <w:rStyle w:val="Hyperlink"/>
            <w:lang w:val="es-419"/>
          </w:rPr>
          <w:t>M 301</w:t>
        </w:r>
      </w:hyperlink>
      <w:r w:rsidRPr="00F42B31">
        <w:rPr>
          <w:lang w:val="es-419"/>
        </w:rPr>
        <w:t xml:space="preserve"> </w:t>
      </w:r>
      <w:r w:rsidRPr="00F42B31">
        <w:rPr>
          <w:lang w:val="es-419"/>
        </w:rPr>
        <w:tab/>
        <w:t>Supresión de las referencias no limitativas en la subclase D02H (ponente: Estados Unidos de América)</w:t>
      </w:r>
    </w:p>
    <w:p w14:paraId="53EDFE6C" w14:textId="2B858F06" w:rsidR="00EC7FEC" w:rsidRPr="00F42B31" w:rsidRDefault="00EC7FEC" w:rsidP="00F42B31">
      <w:pPr>
        <w:pStyle w:val="ONUMFS"/>
        <w:numPr>
          <w:ilvl w:val="0"/>
          <w:numId w:val="0"/>
        </w:numPr>
        <w:ind w:left="1701" w:hanging="1134"/>
        <w:rPr>
          <w:lang w:val="es-419"/>
        </w:rPr>
      </w:pPr>
      <w:hyperlink r:id="rId110" w:history="1">
        <w:r w:rsidRPr="00F42B31">
          <w:rPr>
            <w:rStyle w:val="Hyperlink"/>
            <w:lang w:val="es-419"/>
          </w:rPr>
          <w:t>M 309</w:t>
        </w:r>
      </w:hyperlink>
      <w:r w:rsidRPr="00F42B31">
        <w:rPr>
          <w:lang w:val="es-419"/>
        </w:rPr>
        <w:t xml:space="preserve"> </w:t>
      </w:r>
      <w:r w:rsidRPr="00F42B31">
        <w:rPr>
          <w:lang w:val="es-419"/>
        </w:rPr>
        <w:tab/>
        <w:t>Supresión de las referencias no limitativas en la subclase A22B (ponente: Israel)</w:t>
      </w:r>
    </w:p>
    <w:p w14:paraId="6C46501F" w14:textId="77777777" w:rsidR="00EC7FEC" w:rsidRPr="00F42B31" w:rsidRDefault="00EC7FEC" w:rsidP="00697F37">
      <w:pPr>
        <w:pStyle w:val="ONUMFS"/>
        <w:rPr>
          <w:lang w:val="es-419"/>
        </w:rPr>
      </w:pPr>
      <w:r w:rsidRPr="00F42B31">
        <w:rPr>
          <w:lang w:val="es-419"/>
        </w:rPr>
        <w:t>Se informó al Grupo de Trabajo de que los 16 proyectos restantes deberían continuar sus debates en el foro electrónico de la CIP.</w:t>
      </w:r>
    </w:p>
    <w:p w14:paraId="607C9BC3" w14:textId="6C900B71" w:rsidR="00EC7FEC" w:rsidRPr="00F42B31" w:rsidRDefault="00EC7FEC" w:rsidP="00697F37">
      <w:pPr>
        <w:pStyle w:val="ONUMFS"/>
        <w:rPr>
          <w:lang w:val="es-419"/>
        </w:rPr>
      </w:pPr>
      <w:r w:rsidRPr="00F42B31">
        <w:rPr>
          <w:lang w:val="es-419"/>
        </w:rPr>
        <w:t xml:space="preserve">El Grupo de Trabajo insta a las oficinas a que emprendan activamente la tarea de suprimir las referencias no limitativas del esquema. Las oficinas que se presten voluntarias deberán informar a la Oficina Internacional sobre las subclases que prefieren seleccionándolas en el cuadro actualizado del expediente del proyecto </w:t>
      </w:r>
      <w:hyperlink r:id="rId111" w:history="1">
        <w:r w:rsidRPr="00F42B31">
          <w:rPr>
            <w:rStyle w:val="Hyperlink"/>
            <w:lang w:val="es-419"/>
          </w:rPr>
          <w:t>WG 191</w:t>
        </w:r>
      </w:hyperlink>
      <w:r w:rsidRPr="00F42B31">
        <w:rPr>
          <w:lang w:val="es-419"/>
        </w:rPr>
        <w:t xml:space="preserve"> y posteriormente la Oficina Internacional creará los proyectos M en el foro electrónico de la CIP con esas oficinas como ponentes.</w:t>
      </w:r>
    </w:p>
    <w:p w14:paraId="27707443" w14:textId="2CB432E2" w:rsidR="00EC7FEC" w:rsidRPr="00F42B31" w:rsidRDefault="00EC7FEC" w:rsidP="00697F37">
      <w:pPr>
        <w:pStyle w:val="ONUMFS"/>
        <w:rPr>
          <w:lang w:val="es-419"/>
        </w:rPr>
      </w:pPr>
      <w:r w:rsidRPr="00F42B31">
        <w:rPr>
          <w:lang w:val="es-419"/>
        </w:rPr>
        <w:t xml:space="preserve">La Secretaría indicó que en el expediente del proyecto </w:t>
      </w:r>
      <w:hyperlink r:id="rId112" w:history="1">
        <w:r w:rsidRPr="00F42B31">
          <w:rPr>
            <w:rStyle w:val="Hyperlink"/>
            <w:lang w:val="es-419"/>
          </w:rPr>
          <w:t>WG 191</w:t>
        </w:r>
      </w:hyperlink>
      <w:r w:rsidRPr="00F42B31">
        <w:rPr>
          <w:lang w:val="es-419"/>
        </w:rPr>
        <w:t xml:space="preserve"> se publicará un cuadro actualizado en el que se resuma la situación de la supresión de las referencias no limitativas del esquema.</w:t>
      </w:r>
    </w:p>
    <w:p w14:paraId="202901D0" w14:textId="77777777" w:rsidR="00EC7FEC" w:rsidRPr="00F42B31" w:rsidRDefault="00EC7FEC" w:rsidP="00EC7FEC">
      <w:pPr>
        <w:pStyle w:val="Heading1"/>
        <w:rPr>
          <w:szCs w:val="22"/>
          <w:lang w:val="es-419"/>
        </w:rPr>
      </w:pPr>
      <w:r w:rsidRPr="00F42B31">
        <w:rPr>
          <w:lang w:val="es-419"/>
        </w:rPr>
        <w:t>PRÓXIMA REUNIÓN DEL GRUPO DE TRABAJO</w:t>
      </w:r>
    </w:p>
    <w:p w14:paraId="08BBF755" w14:textId="77777777" w:rsidR="00EC7FEC" w:rsidRPr="00F42B31" w:rsidRDefault="00EC7FEC" w:rsidP="00697F37">
      <w:pPr>
        <w:pStyle w:val="ONUMFS"/>
        <w:rPr>
          <w:lang w:val="es-419"/>
        </w:rPr>
      </w:pPr>
      <w:r w:rsidRPr="00F42B31">
        <w:rPr>
          <w:lang w:val="es-419"/>
        </w:rPr>
        <w:t>Tras evaluar el volumen de trabajo previsto para su siguiente reunión, el Grupo de Trabajo convino en dedicar los dos primeros días y medio al ámbito de la mecánica, la tarde del medio día siguiente al ámbito de la química y los dos últimos días al ámbito de la electricidad.</w:t>
      </w:r>
    </w:p>
    <w:p w14:paraId="221C286D" w14:textId="77777777" w:rsidR="00EC7FEC" w:rsidRPr="00F42B31" w:rsidRDefault="00EC7FEC" w:rsidP="00697F37">
      <w:pPr>
        <w:pStyle w:val="ONUMFS"/>
        <w:rPr>
          <w:lang w:val="es-419"/>
        </w:rPr>
      </w:pPr>
      <w:r w:rsidRPr="00F42B31">
        <w:rPr>
          <w:lang w:val="es-419"/>
        </w:rPr>
        <w:t>El Grupo de Trabajo tomó nota de las siguientes fechas provisionales para su quincuagésima quinta reunión:</w:t>
      </w:r>
    </w:p>
    <w:p w14:paraId="52F1B343" w14:textId="6CD2AA86" w:rsidR="00602F04" w:rsidRPr="00F42B31" w:rsidRDefault="00EC7FEC" w:rsidP="00F42B31">
      <w:pPr>
        <w:pStyle w:val="ONUMFS"/>
        <w:numPr>
          <w:ilvl w:val="0"/>
          <w:numId w:val="0"/>
        </w:numPr>
        <w:jc w:val="center"/>
        <w:rPr>
          <w:lang w:val="es-419"/>
        </w:rPr>
      </w:pPr>
      <w:r w:rsidRPr="00F42B31">
        <w:rPr>
          <w:lang w:val="es-419"/>
        </w:rPr>
        <w:t>27 de abril a 1 de mayo de 2026.</w:t>
      </w:r>
    </w:p>
    <w:p w14:paraId="68E4CC8A" w14:textId="77777777" w:rsidR="00602F04" w:rsidRPr="00F42B31" w:rsidRDefault="00602F04">
      <w:pPr>
        <w:rPr>
          <w:lang w:val="es-419"/>
        </w:rPr>
      </w:pPr>
      <w:r w:rsidRPr="00F42B31">
        <w:rPr>
          <w:lang w:val="es-419"/>
        </w:rPr>
        <w:br w:type="page"/>
      </w:r>
    </w:p>
    <w:p w14:paraId="1D76FBE4" w14:textId="30ECC75E" w:rsidR="00EC7FEC" w:rsidRPr="00F42B31" w:rsidRDefault="00EC7FEC" w:rsidP="00A24DC7">
      <w:pPr>
        <w:pStyle w:val="Heading1"/>
        <w:rPr>
          <w:szCs w:val="22"/>
          <w:lang w:val="es-419"/>
        </w:rPr>
      </w:pPr>
      <w:r w:rsidRPr="00F42B31">
        <w:rPr>
          <w:lang w:val="es-419"/>
        </w:rPr>
        <w:lastRenderedPageBreak/>
        <w:t>CLAUSURA DE LA SESIÓN</w:t>
      </w:r>
    </w:p>
    <w:p w14:paraId="78AA188A" w14:textId="7EB2EAF5" w:rsidR="00EC7FEC" w:rsidRPr="00F42B31" w:rsidRDefault="00EC7FEC" w:rsidP="00697F37">
      <w:pPr>
        <w:pStyle w:val="ONUMFS"/>
        <w:rPr>
          <w:lang w:val="es-419"/>
        </w:rPr>
      </w:pPr>
      <w:r w:rsidRPr="00F42B31">
        <w:rPr>
          <w:lang w:val="es-419"/>
        </w:rPr>
        <w:t>La presidenta clausuró la sesión.</w:t>
      </w:r>
    </w:p>
    <w:p w14:paraId="307C679C" w14:textId="22F5EF99" w:rsidR="00EC7FEC" w:rsidRPr="00F42B31" w:rsidRDefault="00EC7FEC" w:rsidP="00F42B31">
      <w:pPr>
        <w:pStyle w:val="ONUMFS"/>
        <w:ind w:left="5534"/>
        <w:rPr>
          <w:i/>
          <w:lang w:val="es-419"/>
        </w:rPr>
      </w:pPr>
      <w:r w:rsidRPr="00F42B31">
        <w:rPr>
          <w:i/>
          <w:lang w:val="es-419"/>
        </w:rPr>
        <w:t>El presente informe fue aprobado por unanimidad por el Grupo de Trabajo por medios electrónicos el</w:t>
      </w:r>
      <w:r w:rsidR="00D979FA" w:rsidRPr="00F42B31">
        <w:rPr>
          <w:i/>
          <w:lang w:val="es-419"/>
        </w:rPr>
        <w:t> </w:t>
      </w:r>
      <w:r w:rsidRPr="00F42B31">
        <w:rPr>
          <w:i/>
          <w:lang w:val="es-419"/>
        </w:rPr>
        <w:t>28 de noviembre de</w:t>
      </w:r>
      <w:r w:rsidR="00D979FA" w:rsidRPr="00F42B31">
        <w:rPr>
          <w:i/>
          <w:lang w:val="es-419"/>
        </w:rPr>
        <w:t> </w:t>
      </w:r>
      <w:r w:rsidRPr="00F42B31">
        <w:rPr>
          <w:i/>
          <w:lang w:val="es-419"/>
        </w:rPr>
        <w:t>2025.</w:t>
      </w:r>
    </w:p>
    <w:p w14:paraId="1D2DCCBC" w14:textId="19E56C8B" w:rsidR="00152CEA" w:rsidRPr="00F42B31" w:rsidRDefault="00EC7FEC" w:rsidP="00F42B31">
      <w:pPr>
        <w:pStyle w:val="Endofdocument-Annex"/>
        <w:spacing w:before="720"/>
        <w:rPr>
          <w:lang w:val="es-419"/>
        </w:rPr>
      </w:pPr>
      <w:r w:rsidRPr="00F42B31">
        <w:rPr>
          <w:lang w:val="es-419"/>
        </w:rPr>
        <w:t>[Siguen los Anexos]</w:t>
      </w:r>
    </w:p>
    <w:sectPr w:rsidR="00152CEA" w:rsidRPr="00F42B31" w:rsidSect="00EC7FEC">
      <w:headerReference w:type="default" r:id="rId113"/>
      <w:footerReference w:type="default" r:id="rId1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FBC7E" w14:textId="77777777" w:rsidR="00EC7FEC" w:rsidRDefault="00EC7FEC">
      <w:r>
        <w:separator/>
      </w:r>
    </w:p>
  </w:endnote>
  <w:endnote w:type="continuationSeparator" w:id="0">
    <w:p w14:paraId="7B2AE6EC" w14:textId="77777777" w:rsidR="00EC7FEC" w:rsidRPr="009D30E6" w:rsidRDefault="00EC7FEC" w:rsidP="007E663E">
      <w:pPr>
        <w:rPr>
          <w:sz w:val="17"/>
          <w:szCs w:val="17"/>
        </w:rPr>
      </w:pPr>
      <w:r w:rsidRPr="009D30E6">
        <w:rPr>
          <w:sz w:val="17"/>
          <w:szCs w:val="17"/>
        </w:rPr>
        <w:separator/>
      </w:r>
    </w:p>
    <w:p w14:paraId="37E9D8C2" w14:textId="77777777" w:rsidR="00EC7FEC" w:rsidRPr="007E663E" w:rsidRDefault="00EC7FEC" w:rsidP="007E663E">
      <w:pPr>
        <w:spacing w:after="60"/>
        <w:rPr>
          <w:sz w:val="17"/>
          <w:szCs w:val="17"/>
        </w:rPr>
      </w:pPr>
      <w:r>
        <w:rPr>
          <w:sz w:val="17"/>
        </w:rPr>
        <w:t>[Continuación de la nota de la página anterior]</w:t>
      </w:r>
    </w:p>
  </w:endnote>
  <w:endnote w:type="continuationNotice" w:id="1">
    <w:p w14:paraId="6157F82C" w14:textId="77777777" w:rsidR="00EC7FEC" w:rsidRPr="007E663E" w:rsidRDefault="00EC7FE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74F5" w14:textId="63F6D3A6" w:rsidR="001D50D1" w:rsidRDefault="001D5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A4056" w14:textId="77777777" w:rsidR="00EC7FEC" w:rsidRDefault="00EC7FEC">
      <w:r>
        <w:separator/>
      </w:r>
    </w:p>
  </w:footnote>
  <w:footnote w:type="continuationSeparator" w:id="0">
    <w:p w14:paraId="1550DF7A" w14:textId="77777777" w:rsidR="00EC7FEC" w:rsidRPr="009D30E6" w:rsidRDefault="00EC7FEC" w:rsidP="007E663E">
      <w:pPr>
        <w:rPr>
          <w:sz w:val="17"/>
          <w:szCs w:val="17"/>
        </w:rPr>
      </w:pPr>
      <w:r w:rsidRPr="009D30E6">
        <w:rPr>
          <w:sz w:val="17"/>
          <w:szCs w:val="17"/>
        </w:rPr>
        <w:separator/>
      </w:r>
    </w:p>
    <w:p w14:paraId="5A99FD39" w14:textId="77777777" w:rsidR="00EC7FEC" w:rsidRPr="007E663E" w:rsidRDefault="00EC7FEC" w:rsidP="007E663E">
      <w:pPr>
        <w:spacing w:after="60"/>
        <w:rPr>
          <w:sz w:val="17"/>
          <w:szCs w:val="17"/>
        </w:rPr>
      </w:pPr>
      <w:r>
        <w:rPr>
          <w:sz w:val="17"/>
        </w:rPr>
        <w:t>[Continuación de la nota de la página anterior]</w:t>
      </w:r>
    </w:p>
  </w:footnote>
  <w:footnote w:type="continuationNotice" w:id="1">
    <w:p w14:paraId="34478758" w14:textId="77777777" w:rsidR="00EC7FEC" w:rsidRPr="007E663E" w:rsidRDefault="00EC7FE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6F60" w14:textId="0494DD5C" w:rsidR="00F84474" w:rsidRDefault="00EC7FEC" w:rsidP="00477D6B">
    <w:pPr>
      <w:jc w:val="right"/>
    </w:pPr>
    <w:bookmarkStart w:id="5" w:name="Code2"/>
    <w:bookmarkEnd w:id="5"/>
    <w:r>
      <w:t>IPC/WG/54/</w:t>
    </w:r>
    <w:r w:rsidR="00697F37">
      <w:t>2</w:t>
    </w:r>
  </w:p>
  <w:p w14:paraId="57AD9183"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38B42E0D" w14:textId="77777777" w:rsidR="00F84474" w:rsidRDefault="00F84474" w:rsidP="00477D6B">
    <w:pPr>
      <w:jc w:val="right"/>
    </w:pPr>
  </w:p>
  <w:p w14:paraId="73576BEE"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B32087E8"/>
    <w:lvl w:ilvl="0">
      <w:start w:val="1"/>
      <w:numFmt w:val="decimal"/>
      <w:lvlRestart w:val="0"/>
      <w:pStyle w:val="ONUME"/>
      <w:lvlText w:val="%1."/>
      <w:lvlJc w:val="left"/>
      <w:pPr>
        <w:tabs>
          <w:tab w:val="num" w:pos="567"/>
        </w:tabs>
        <w:ind w:left="0" w:firstLine="0"/>
      </w:pPr>
      <w:rPr>
        <w:rFonts w:ascii="Arial" w:hAnsi="Arial" w:cs="Arial"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58E24F58"/>
    <w:lvl w:ilvl="0">
      <w:start w:val="1"/>
      <w:numFmt w:val="decimal"/>
      <w:lvlRestart w:val="0"/>
      <w:pStyle w:val="ONUMFS"/>
      <w:lvlText w:val="%1."/>
      <w:lvlJc w:val="left"/>
      <w:pPr>
        <w:tabs>
          <w:tab w:val="num" w:pos="567"/>
        </w:tabs>
        <w:ind w:left="0" w:firstLine="0"/>
      </w:pPr>
      <w:rPr>
        <w:rFonts w:asciiTheme="minorBidi" w:hAnsiTheme="minorBidi" w:cstheme="minorBidi"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7451588">
    <w:abstractNumId w:val="2"/>
  </w:num>
  <w:num w:numId="2" w16cid:durableId="1021706619">
    <w:abstractNumId w:val="4"/>
  </w:num>
  <w:num w:numId="3" w16cid:durableId="1657372647">
    <w:abstractNumId w:val="0"/>
  </w:num>
  <w:num w:numId="4" w16cid:durableId="714352812">
    <w:abstractNumId w:val="5"/>
  </w:num>
  <w:num w:numId="5" w16cid:durableId="1210915069">
    <w:abstractNumId w:val="1"/>
  </w:num>
  <w:num w:numId="6" w16cid:durableId="1948080050">
    <w:abstractNumId w:val="3"/>
  </w:num>
  <w:num w:numId="7" w16cid:durableId="1056583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FEC"/>
    <w:rsid w:val="0000265B"/>
    <w:rsid w:val="000362B0"/>
    <w:rsid w:val="000636A5"/>
    <w:rsid w:val="000858FD"/>
    <w:rsid w:val="000A0211"/>
    <w:rsid w:val="000E3BB3"/>
    <w:rsid w:val="000F5E56"/>
    <w:rsid w:val="001362EE"/>
    <w:rsid w:val="001443CA"/>
    <w:rsid w:val="00152CEA"/>
    <w:rsid w:val="001832A6"/>
    <w:rsid w:val="001C4DD3"/>
    <w:rsid w:val="001D0FEC"/>
    <w:rsid w:val="001D50D1"/>
    <w:rsid w:val="001D6245"/>
    <w:rsid w:val="002237B6"/>
    <w:rsid w:val="00231DBB"/>
    <w:rsid w:val="00236994"/>
    <w:rsid w:val="002634C4"/>
    <w:rsid w:val="002E4C3D"/>
    <w:rsid w:val="002F4E68"/>
    <w:rsid w:val="00307787"/>
    <w:rsid w:val="00347B7C"/>
    <w:rsid w:val="00354647"/>
    <w:rsid w:val="00371D55"/>
    <w:rsid w:val="00377273"/>
    <w:rsid w:val="0037746D"/>
    <w:rsid w:val="003845C1"/>
    <w:rsid w:val="00387287"/>
    <w:rsid w:val="003A0215"/>
    <w:rsid w:val="003D41D4"/>
    <w:rsid w:val="00423E3E"/>
    <w:rsid w:val="00427AF4"/>
    <w:rsid w:val="00442977"/>
    <w:rsid w:val="0045231F"/>
    <w:rsid w:val="004647DA"/>
    <w:rsid w:val="00477D6B"/>
    <w:rsid w:val="004A6C37"/>
    <w:rsid w:val="004E7EF1"/>
    <w:rsid w:val="004F7418"/>
    <w:rsid w:val="00511D0C"/>
    <w:rsid w:val="005143EE"/>
    <w:rsid w:val="0055013B"/>
    <w:rsid w:val="0056224D"/>
    <w:rsid w:val="00571B99"/>
    <w:rsid w:val="005D64EC"/>
    <w:rsid w:val="00602F04"/>
    <w:rsid w:val="00605827"/>
    <w:rsid w:val="0063522B"/>
    <w:rsid w:val="00675021"/>
    <w:rsid w:val="00697F37"/>
    <w:rsid w:val="006A06C6"/>
    <w:rsid w:val="006B6429"/>
    <w:rsid w:val="00735553"/>
    <w:rsid w:val="007E63AC"/>
    <w:rsid w:val="007E663E"/>
    <w:rsid w:val="00815082"/>
    <w:rsid w:val="00836766"/>
    <w:rsid w:val="00843582"/>
    <w:rsid w:val="00851739"/>
    <w:rsid w:val="008978E6"/>
    <w:rsid w:val="008B14EA"/>
    <w:rsid w:val="008B2CC1"/>
    <w:rsid w:val="0090731E"/>
    <w:rsid w:val="00966A22"/>
    <w:rsid w:val="00972F03"/>
    <w:rsid w:val="009A0C8B"/>
    <w:rsid w:val="009B6241"/>
    <w:rsid w:val="00A122AB"/>
    <w:rsid w:val="00A16FC0"/>
    <w:rsid w:val="00A24DC7"/>
    <w:rsid w:val="00A32C9E"/>
    <w:rsid w:val="00A7453D"/>
    <w:rsid w:val="00AB462C"/>
    <w:rsid w:val="00AB613D"/>
    <w:rsid w:val="00B643B7"/>
    <w:rsid w:val="00B65A0A"/>
    <w:rsid w:val="00B672D7"/>
    <w:rsid w:val="00B72D36"/>
    <w:rsid w:val="00BA063E"/>
    <w:rsid w:val="00BC4164"/>
    <w:rsid w:val="00BD2DCC"/>
    <w:rsid w:val="00BE1A8C"/>
    <w:rsid w:val="00BE4BDF"/>
    <w:rsid w:val="00C06472"/>
    <w:rsid w:val="00C44B0C"/>
    <w:rsid w:val="00C45B61"/>
    <w:rsid w:val="00C90559"/>
    <w:rsid w:val="00D36B79"/>
    <w:rsid w:val="00D402B1"/>
    <w:rsid w:val="00D40CF0"/>
    <w:rsid w:val="00D56C7C"/>
    <w:rsid w:val="00D71B4D"/>
    <w:rsid w:val="00D90289"/>
    <w:rsid w:val="00D93D55"/>
    <w:rsid w:val="00D979FA"/>
    <w:rsid w:val="00DA5B1F"/>
    <w:rsid w:val="00E071C3"/>
    <w:rsid w:val="00E45C84"/>
    <w:rsid w:val="00E46946"/>
    <w:rsid w:val="00E504E5"/>
    <w:rsid w:val="00E73ABF"/>
    <w:rsid w:val="00EB7A3E"/>
    <w:rsid w:val="00EC401A"/>
    <w:rsid w:val="00EC7FEC"/>
    <w:rsid w:val="00EF530A"/>
    <w:rsid w:val="00EF6622"/>
    <w:rsid w:val="00F26E1F"/>
    <w:rsid w:val="00F42B31"/>
    <w:rsid w:val="00F430CD"/>
    <w:rsid w:val="00F55408"/>
    <w:rsid w:val="00F66152"/>
    <w:rsid w:val="00F80845"/>
    <w:rsid w:val="00F84474"/>
    <w:rsid w:val="00FA53D0"/>
    <w:rsid w:val="00FE2FA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4D31E"/>
  <w15:docId w15:val="{6DD32C0A-039F-4FFC-97A7-D98582ED1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rsid w:val="00EC7FEC"/>
    <w:rPr>
      <w:color w:val="0000FF"/>
      <w:u w:val="single"/>
    </w:rPr>
  </w:style>
  <w:style w:type="character" w:customStyle="1" w:styleId="ONUMEChar">
    <w:name w:val="ONUM E Char"/>
    <w:basedOn w:val="DefaultParagraphFont"/>
    <w:link w:val="ONUME"/>
    <w:rsid w:val="00EC7FEC"/>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C536" TargetMode="External"/><Relationship Id="rId21" Type="http://schemas.openxmlformats.org/officeDocument/2006/relationships/hyperlink" Target="https://www3.wipo.int/classifications/ipc/ipcef/public/en/project/C517" TargetMode="External"/><Relationship Id="rId42" Type="http://schemas.openxmlformats.org/officeDocument/2006/relationships/hyperlink" Target="https://www3.wipo.int/classifications/ipc/ipcef/public/en/project/F192" TargetMode="External"/><Relationship Id="rId47" Type="http://schemas.openxmlformats.org/officeDocument/2006/relationships/hyperlink" Target="https://www3.wipo.int/classifications/ipc/ipcef/public/en/project/F198" TargetMode="External"/><Relationship Id="rId63" Type="http://schemas.openxmlformats.org/officeDocument/2006/relationships/hyperlink" Target="https://www3.wipo.int/classifications/ipc/ipcef/public/en/project/C529" TargetMode="External"/><Relationship Id="rId68" Type="http://schemas.openxmlformats.org/officeDocument/2006/relationships/hyperlink" Target="https://www3.wipo.int/classifications/ipc/ipcef/public/en/project/F189" TargetMode="External"/><Relationship Id="rId84" Type="http://schemas.openxmlformats.org/officeDocument/2006/relationships/hyperlink" Target="https://www3.wipo.int/classifications/ipc/ipcef/public/en/project/M839" TargetMode="External"/><Relationship Id="rId89" Type="http://schemas.openxmlformats.org/officeDocument/2006/relationships/hyperlink" Target="https://www3.wipo.int/classifications/ipc/ipcef/public/en/project/M846" TargetMode="External"/><Relationship Id="rId112" Type="http://schemas.openxmlformats.org/officeDocument/2006/relationships/hyperlink" Target="https://www3.wipo.int/classifications/ipc/ipcef/public/en/project/WG191" TargetMode="External"/><Relationship Id="rId16" Type="http://schemas.openxmlformats.org/officeDocument/2006/relationships/hyperlink" Target="https://www3.wipo.int/classifications/ipc/ipcef/public/en/project/F213" TargetMode="External"/><Relationship Id="rId107" Type="http://schemas.openxmlformats.org/officeDocument/2006/relationships/hyperlink" Target="https://www3.wipo.int/classifications/ipc/ipcef/public/en/project/M284" TargetMode="External"/><Relationship Id="rId11" Type="http://schemas.openxmlformats.org/officeDocument/2006/relationships/endnotes" Target="endnotes.xml"/><Relationship Id="rId32" Type="http://schemas.openxmlformats.org/officeDocument/2006/relationships/hyperlink" Target="https://www3.wipo.int/classifications/ipc/ipcef/public/en/project/C542" TargetMode="External"/><Relationship Id="rId37" Type="http://schemas.openxmlformats.org/officeDocument/2006/relationships/hyperlink" Target="https://www3.wipo.int/classifications/ipc/ipcef/public/en/project/F140" TargetMode="External"/><Relationship Id="rId53" Type="http://schemas.openxmlformats.org/officeDocument/2006/relationships/hyperlink" Target="https://www3.wipo.int/classifications/ipc/ipcef/public/en/project/F207" TargetMode="External"/><Relationship Id="rId58" Type="http://schemas.openxmlformats.org/officeDocument/2006/relationships/hyperlink" Target="https://www3.wipo.int/classifications/ipc/ipcef/public/en/project/F217" TargetMode="External"/><Relationship Id="rId74" Type="http://schemas.openxmlformats.org/officeDocument/2006/relationships/hyperlink" Target="https://www3.wipo.int/classifications/ipc/ipcef/public/en/project/C510" TargetMode="External"/><Relationship Id="rId79" Type="http://schemas.openxmlformats.org/officeDocument/2006/relationships/hyperlink" Target="https://www3.wipo.int/classifications/ipc/ipcef/public/en/project/F195" TargetMode="External"/><Relationship Id="rId102" Type="http://schemas.openxmlformats.org/officeDocument/2006/relationships/hyperlink" Target="https://www3.wipo.int/classifications/ipc/ipcef/public/en/project/D313" TargetMode="External"/><Relationship Id="rId5" Type="http://schemas.openxmlformats.org/officeDocument/2006/relationships/customXml" Target="../customXml/item5.xml"/><Relationship Id="rId90" Type="http://schemas.openxmlformats.org/officeDocument/2006/relationships/hyperlink" Target="https://www3.wipo.int/classifications/ipc/ipcef/public/en/project/M838" TargetMode="External"/><Relationship Id="rId95" Type="http://schemas.openxmlformats.org/officeDocument/2006/relationships/hyperlink" Target="https://www3.wipo.int/classifications/ipc/ipcef/public/en/project/M634" TargetMode="External"/><Relationship Id="rId22" Type="http://schemas.openxmlformats.org/officeDocument/2006/relationships/hyperlink" Target="https://www3.wipo.int/classifications/ipc/ipcef/public/en/project/C518" TargetMode="External"/><Relationship Id="rId27" Type="http://schemas.openxmlformats.org/officeDocument/2006/relationships/hyperlink" Target="https://www3.wipo.int/classifications/ipc/ipcef/public/en/project/C537" TargetMode="External"/><Relationship Id="rId43" Type="http://schemas.openxmlformats.org/officeDocument/2006/relationships/hyperlink" Target="https://www3.wipo.int/classifications/ipc/ipcef/public/en/project/F193" TargetMode="External"/><Relationship Id="rId48" Type="http://schemas.openxmlformats.org/officeDocument/2006/relationships/hyperlink" Target="https://www3.wipo.int/classifications/ipc/ipcef/public/en/project/F199" TargetMode="External"/><Relationship Id="rId64" Type="http://schemas.openxmlformats.org/officeDocument/2006/relationships/hyperlink" Target="https://www3.wipo.int/classifications/ipc/ipcef/public/en/project/C530" TargetMode="External"/><Relationship Id="rId69" Type="http://schemas.openxmlformats.org/officeDocument/2006/relationships/hyperlink" Target="https://www3.wipo.int/classifications/ipc/ipcef/public/en/project/F190" TargetMode="External"/><Relationship Id="rId113" Type="http://schemas.openxmlformats.org/officeDocument/2006/relationships/header" Target="header1.xml"/><Relationship Id="rId80" Type="http://schemas.openxmlformats.org/officeDocument/2006/relationships/hyperlink" Target="https://www3.wipo.int/classifications/ipc/ipcef/public/en/project/M627" TargetMode="External"/><Relationship Id="rId85" Type="http://schemas.openxmlformats.org/officeDocument/2006/relationships/hyperlink" Target="https://www3.wipo.int/classifications/ipc/ipcef/public/en/project/M842" TargetMode="External"/><Relationship Id="rId12" Type="http://schemas.openxmlformats.org/officeDocument/2006/relationships/image" Target="media/image1.png"/><Relationship Id="rId17" Type="http://schemas.openxmlformats.org/officeDocument/2006/relationships/hyperlink" Target="https://www3.wipo.int/classifications/ipc/ipcef/public/en/project/F217" TargetMode="External"/><Relationship Id="rId33" Type="http://schemas.openxmlformats.org/officeDocument/2006/relationships/hyperlink" Target="https://www3.wipo.int/classifications/ipc/ipcef/public/en/project/C543" TargetMode="External"/><Relationship Id="rId38" Type="http://schemas.openxmlformats.org/officeDocument/2006/relationships/hyperlink" Target="https://www3.wipo.int/classifications/ipc/ipcef/public/en/project/F148" TargetMode="External"/><Relationship Id="rId59" Type="http://schemas.openxmlformats.org/officeDocument/2006/relationships/hyperlink" Target="https://www3.wipo.int/classifications/ipc/ipcef/public/en/project/F218" TargetMode="External"/><Relationship Id="rId103" Type="http://schemas.openxmlformats.org/officeDocument/2006/relationships/hyperlink" Target="https://www3.wipo.int/classifications/ipc/ipcef/public/en/project/D313" TargetMode="External"/><Relationship Id="rId108" Type="http://schemas.openxmlformats.org/officeDocument/2006/relationships/hyperlink" Target="https://www3.wipo.int/classifications/ipc/ipcef/public/en/project/M294" TargetMode="External"/><Relationship Id="rId54" Type="http://schemas.openxmlformats.org/officeDocument/2006/relationships/hyperlink" Target="https://www3.wipo.int/classifications/ipc/ipcef/public/en/project/F208" TargetMode="External"/><Relationship Id="rId70" Type="http://schemas.openxmlformats.org/officeDocument/2006/relationships/hyperlink" Target="https://www3.wipo.int/classifications/ipc/ipcef/public/en/project/F194" TargetMode="External"/><Relationship Id="rId75" Type="http://schemas.openxmlformats.org/officeDocument/2006/relationships/hyperlink" Target="https://www3.wipo.int/classifications/ipc/ipcef/public/en/project/C519" TargetMode="External"/><Relationship Id="rId91" Type="http://schemas.openxmlformats.org/officeDocument/2006/relationships/hyperlink" Target="https://www3.wipo.int/classifications/ipc/ipcef/public/en/project/M839" TargetMode="External"/><Relationship Id="rId96" Type="http://schemas.openxmlformats.org/officeDocument/2006/relationships/hyperlink" Target="https://www3.wipo.int/classifications/ipc/ipcef/public/en/project/M633"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wipo.int/classifications/ipc/ipcef/public/en/project/F211" TargetMode="External"/><Relationship Id="rId23" Type="http://schemas.openxmlformats.org/officeDocument/2006/relationships/hyperlink" Target="https://www3.wipo.int/classifications/ipc/ipcef/public/en/project/C529" TargetMode="External"/><Relationship Id="rId28" Type="http://schemas.openxmlformats.org/officeDocument/2006/relationships/hyperlink" Target="https://www3.wipo.int/classifications/ipc/ipcef/public/en/project/C538" TargetMode="External"/><Relationship Id="rId36" Type="http://schemas.openxmlformats.org/officeDocument/2006/relationships/hyperlink" Target="https://www3.wipo.int/classifications/ipc/ipcef/public/en/project/C546" TargetMode="External"/><Relationship Id="rId49" Type="http://schemas.openxmlformats.org/officeDocument/2006/relationships/hyperlink" Target="https://www3.wipo.int/classifications/ipc/ipcef/public/en/project/F200" TargetMode="External"/><Relationship Id="rId57" Type="http://schemas.openxmlformats.org/officeDocument/2006/relationships/hyperlink" Target="https://www3.wipo.int/classifications/ipc/ipcef/public/en/project/F213" TargetMode="External"/><Relationship Id="rId106" Type="http://schemas.openxmlformats.org/officeDocument/2006/relationships/hyperlink" Target="https://www3.wipo.int/classifications/ipc/ipcef/public/en/project/WG191" TargetMode="External"/><Relationship Id="rId114"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https://www3.wipo.int/classifications/ipc/ipcef/public/en/project/C541" TargetMode="External"/><Relationship Id="rId44" Type="http://schemas.openxmlformats.org/officeDocument/2006/relationships/hyperlink" Target="https://www3.wipo.int/classifications/ipc/ipcef/public/en/project/F194" TargetMode="External"/><Relationship Id="rId52" Type="http://schemas.openxmlformats.org/officeDocument/2006/relationships/hyperlink" Target="https://www3.wipo.int/classifications/ipc/ipcef/public/en/project/F206" TargetMode="External"/><Relationship Id="rId60" Type="http://schemas.openxmlformats.org/officeDocument/2006/relationships/hyperlink" Target="https://www3.wipo.int/classifications/ipc/ipcef/public/en/project/F206" TargetMode="External"/><Relationship Id="rId65" Type="http://schemas.openxmlformats.org/officeDocument/2006/relationships/hyperlink" Target="https://www3.wipo.int/classifications/ipc/ipcef/public/en/project/C531" TargetMode="External"/><Relationship Id="rId73" Type="http://schemas.openxmlformats.org/officeDocument/2006/relationships/hyperlink" Target="https://www3.wipo.int/classifications/ipc/ipcef/public/en/project/F200" TargetMode="External"/><Relationship Id="rId78" Type="http://schemas.openxmlformats.org/officeDocument/2006/relationships/hyperlink" Target="https://www3.wipo.int/classifications/ipc/ipcef/public/en/project/M849" TargetMode="External"/><Relationship Id="rId81" Type="http://schemas.openxmlformats.org/officeDocument/2006/relationships/hyperlink" Target="https://www3.wipo.int/classifications/ipc/ipcef/public/en/project/M633" TargetMode="External"/><Relationship Id="rId86" Type="http://schemas.openxmlformats.org/officeDocument/2006/relationships/hyperlink" Target="https://www3.wipo.int/classifications/ipc/ipcef/public/en/project/M843" TargetMode="External"/><Relationship Id="rId94" Type="http://schemas.openxmlformats.org/officeDocument/2006/relationships/hyperlink" Target="https://www3.wipo.int/classifications/ipc/ipcef/public/en/project/M845" TargetMode="External"/><Relationship Id="rId99" Type="http://schemas.openxmlformats.org/officeDocument/2006/relationships/hyperlink" Target="https://www3.wipo.int/classifications/ipc/ipcef/public/en/project/M634" TargetMode="External"/><Relationship Id="rId101" Type="http://schemas.openxmlformats.org/officeDocument/2006/relationships/hyperlink" Target="https://www3.wipo.int/classifications/ipc/ipcef/public/en/project/M627"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wipo.int/classifications/ipc/ipcef/public/en/project/F207" TargetMode="External"/><Relationship Id="rId18" Type="http://schemas.openxmlformats.org/officeDocument/2006/relationships/hyperlink" Target="https://www3.wipo.int/classifications/ipc/ipcef/public/en/project/F218" TargetMode="External"/><Relationship Id="rId39" Type="http://schemas.openxmlformats.org/officeDocument/2006/relationships/hyperlink" Target="https://www3.wipo.int/classifications/ipc/ipcef/public/en/project/F186" TargetMode="External"/><Relationship Id="rId109" Type="http://schemas.openxmlformats.org/officeDocument/2006/relationships/hyperlink" Target="https://www3.wipo.int/classifications/ipc/ipcef/public/en/project/M301" TargetMode="External"/><Relationship Id="rId34" Type="http://schemas.openxmlformats.org/officeDocument/2006/relationships/hyperlink" Target="https://www3.wipo.int/classifications/ipc/ipcef/public/en/project/C544" TargetMode="External"/><Relationship Id="rId50" Type="http://schemas.openxmlformats.org/officeDocument/2006/relationships/hyperlink" Target="https://www3.wipo.int/classifications/ipc/ipcef/public/en/project/F201" TargetMode="External"/><Relationship Id="rId55" Type="http://schemas.openxmlformats.org/officeDocument/2006/relationships/hyperlink" Target="https://www3.wipo.int/classifications/ipc/ipcef/public/en/project/F209" TargetMode="External"/><Relationship Id="rId76" Type="http://schemas.openxmlformats.org/officeDocument/2006/relationships/hyperlink" Target="https://www3.wipo.int/classifications/ipc/ipcef/public/en/project/C519" TargetMode="External"/><Relationship Id="rId97" Type="http://schemas.openxmlformats.org/officeDocument/2006/relationships/hyperlink" Target="https://www3.wipo.int/classifications/ipc/ipcef/public/en/project/M631" TargetMode="External"/><Relationship Id="rId104" Type="http://schemas.openxmlformats.org/officeDocument/2006/relationships/hyperlink" Target="https://www3.wipo.int/classifications/ipc/ipcef/public/en/project/D313" TargetMode="External"/><Relationship Id="rId7" Type="http://schemas.openxmlformats.org/officeDocument/2006/relationships/styles" Target="styles.xml"/><Relationship Id="rId71" Type="http://schemas.openxmlformats.org/officeDocument/2006/relationships/hyperlink" Target="https://www3.wipo.int/classifications/ipc/ipcef/public/en/project/F196" TargetMode="External"/><Relationship Id="rId92" Type="http://schemas.openxmlformats.org/officeDocument/2006/relationships/hyperlink" Target="https://www3.wipo.int/classifications/ipc/ipcef/public/en/project/M843" TargetMode="External"/><Relationship Id="rId2" Type="http://schemas.openxmlformats.org/officeDocument/2006/relationships/customXml" Target="../customXml/item2.xml"/><Relationship Id="rId29" Type="http://schemas.openxmlformats.org/officeDocument/2006/relationships/hyperlink" Target="https://www3.wipo.int/classifications/ipc/ipcef/public/en/project/C539" TargetMode="External"/><Relationship Id="rId24" Type="http://schemas.openxmlformats.org/officeDocument/2006/relationships/hyperlink" Target="https://www3.wipo.int/classifications/ipc/ipcef/public/en/project/C530" TargetMode="External"/><Relationship Id="rId40" Type="http://schemas.openxmlformats.org/officeDocument/2006/relationships/hyperlink" Target="https://www3.wipo.int/classifications/ipc/ipcef/public/en/project/F189" TargetMode="External"/><Relationship Id="rId45" Type="http://schemas.openxmlformats.org/officeDocument/2006/relationships/hyperlink" Target="https://www3.wipo.int/classifications/ipc/ipcef/public/en/project/F195" TargetMode="External"/><Relationship Id="rId66" Type="http://schemas.openxmlformats.org/officeDocument/2006/relationships/hyperlink" Target="https://www3.wipo.int/classifications/ipc/ipcef/public/en/project/C540" TargetMode="External"/><Relationship Id="rId87" Type="http://schemas.openxmlformats.org/officeDocument/2006/relationships/hyperlink" Target="https://www3.wipo.int/classifications/ipc/ipcef/public/en/project/M844" TargetMode="External"/><Relationship Id="rId110" Type="http://schemas.openxmlformats.org/officeDocument/2006/relationships/hyperlink" Target="https://www3.wipo.int/classifications/ipc/ipcef/public/en/project/M309" TargetMode="External"/><Relationship Id="rId115" Type="http://schemas.openxmlformats.org/officeDocument/2006/relationships/fontTable" Target="fontTable.xml"/><Relationship Id="rId61" Type="http://schemas.openxmlformats.org/officeDocument/2006/relationships/hyperlink" Target="https://www3.wipo.int/classifications/ipc/ipcef/public/en/project/C517" TargetMode="External"/><Relationship Id="rId82" Type="http://schemas.openxmlformats.org/officeDocument/2006/relationships/hyperlink" Target="https://www3.wipo.int/classifications/ipc/ipcef/public/en/project/M634" TargetMode="External"/><Relationship Id="rId19" Type="http://schemas.openxmlformats.org/officeDocument/2006/relationships/hyperlink" Target="https://www3.wipo.int/classifications/ipc/ipcef/public/en/project/CE456" TargetMode="External"/><Relationship Id="rId14" Type="http://schemas.openxmlformats.org/officeDocument/2006/relationships/hyperlink" Target="https://www3.wipo.int/classifications/ipc/ipcef/public/en/project/F209" TargetMode="External"/><Relationship Id="rId30" Type="http://schemas.openxmlformats.org/officeDocument/2006/relationships/hyperlink" Target="https://www3.wipo.int/classifications/ipc/ipcef/public/en/project/C540" TargetMode="External"/><Relationship Id="rId35" Type="http://schemas.openxmlformats.org/officeDocument/2006/relationships/hyperlink" Target="https://www3.wipo.int/classifications/ipc/ipcef/public/en/project/C545" TargetMode="External"/><Relationship Id="rId56" Type="http://schemas.openxmlformats.org/officeDocument/2006/relationships/hyperlink" Target="https://www3.wipo.int/classifications/ipc/ipcef/public/en/project/F211" TargetMode="External"/><Relationship Id="rId77" Type="http://schemas.openxmlformats.org/officeDocument/2006/relationships/hyperlink" Target="https://www3.wipo.int/classifications/ipc/ipcef/public/en/project/C544" TargetMode="External"/><Relationship Id="rId100" Type="http://schemas.openxmlformats.org/officeDocument/2006/relationships/hyperlink" Target="https://www3.wipo.int/classifications/ipc/ipcef/public/en/project/M848" TargetMode="External"/><Relationship Id="rId105" Type="http://schemas.openxmlformats.org/officeDocument/2006/relationships/hyperlink" Target="https://www3.wipo.int/classifications/ipc/ipcef/public/en/project/D313" TargetMode="External"/><Relationship Id="rId8" Type="http://schemas.openxmlformats.org/officeDocument/2006/relationships/settings" Target="settings.xml"/><Relationship Id="rId51" Type="http://schemas.openxmlformats.org/officeDocument/2006/relationships/hyperlink" Target="https://www3.wipo.int/classifications/ipc/ipcef/public/en/project/F204" TargetMode="External"/><Relationship Id="rId72" Type="http://schemas.openxmlformats.org/officeDocument/2006/relationships/hyperlink" Target="https://www3.wipo.int/classifications/ipc/ipcef/public/en/project/F198" TargetMode="External"/><Relationship Id="rId93" Type="http://schemas.openxmlformats.org/officeDocument/2006/relationships/hyperlink" Target="https://www3.wipo.int/classifications/ipc/ipcef/public/en/project/M844" TargetMode="External"/><Relationship Id="rId98" Type="http://schemas.openxmlformats.org/officeDocument/2006/relationships/hyperlink" Target="https://www3.wipo.int/classifications/ipc/ipcef/public/en/project/M847" TargetMode="External"/><Relationship Id="rId3" Type="http://schemas.openxmlformats.org/officeDocument/2006/relationships/customXml" Target="../customXml/item3.xml"/><Relationship Id="rId25" Type="http://schemas.openxmlformats.org/officeDocument/2006/relationships/hyperlink" Target="https://www3.wipo.int/classifications/ipc/ipcef/public/en/project/C531" TargetMode="External"/><Relationship Id="rId46" Type="http://schemas.openxmlformats.org/officeDocument/2006/relationships/hyperlink" Target="https://www3.wipo.int/classifications/ipc/ipcef/public/en/project/F196" TargetMode="External"/><Relationship Id="rId67" Type="http://schemas.openxmlformats.org/officeDocument/2006/relationships/hyperlink" Target="https://www3.wipo.int/classifications/ipc/ipcef/public/en/project/F140" TargetMode="External"/><Relationship Id="rId116" Type="http://schemas.openxmlformats.org/officeDocument/2006/relationships/theme" Target="theme/theme1.xml"/><Relationship Id="rId20" Type="http://schemas.openxmlformats.org/officeDocument/2006/relationships/hyperlink" Target="https://www3.wipo.int/classifications/ipc/ipcef/public/en/project/C510" TargetMode="External"/><Relationship Id="rId41" Type="http://schemas.openxmlformats.org/officeDocument/2006/relationships/hyperlink" Target="https://www3.wipo.int/classifications/ipc/ipcef/public/en/project/F190" TargetMode="External"/><Relationship Id="rId62" Type="http://schemas.openxmlformats.org/officeDocument/2006/relationships/hyperlink" Target="https://www3.wipo.int/classifications/ipc/ipcef/public/en/project/C518" TargetMode="External"/><Relationship Id="rId83" Type="http://schemas.openxmlformats.org/officeDocument/2006/relationships/hyperlink" Target="https://www3.wipo.int/classifications/ipc/ipcef/public/en/project/M838" TargetMode="External"/><Relationship Id="rId88" Type="http://schemas.openxmlformats.org/officeDocument/2006/relationships/hyperlink" Target="https://www3.wipo.int/classifications/ipc/ipcef/public/en/project/M845" TargetMode="External"/><Relationship Id="rId111" Type="http://schemas.openxmlformats.org/officeDocument/2006/relationships/hyperlink" Target="https://www3.wipo.int/classifications/ipc/ipcef/public/en/project/WG1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CE_5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oec7080f59824b85bfab9bab42c36e68>
    <_dlc_DocId xmlns="ec94eb93-2160-433d-bc9d-10bdc50beb83">ICSDBFP-619088011-78162</_dlc_DocId>
    <_dlc_DocIdUrl xmlns="ec94eb93-2160-433d-bc9d-10bdc50beb83">
      <Url>https://wipoprod.sharepoint.com/sites/SPS-INT-BFP-ICSD-IntPatClass/_layouts/15/DocIdRedir.aspx?ID=ICSDBFP-619088011-78162</Url>
      <Description>ICSDBFP-619088011-78162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441" ma:contentTypeDescription="" ma:contentTypeScope="" ma:versionID="187c820ab97810ce8db7842aa0f1abf0">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2375991e5bf4f29bc96a350ee30d5c52"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CD27F-C5BA-4F2F-BD82-A6C61420B393}">
  <ds:schemaRefs>
    <ds:schemaRef ds:uri="http://schemas.microsoft.com/sharepoint/events"/>
  </ds:schemaRefs>
</ds:datastoreItem>
</file>

<file path=customXml/itemProps2.xml><?xml version="1.0" encoding="utf-8"?>
<ds:datastoreItem xmlns:ds="http://schemas.openxmlformats.org/officeDocument/2006/customXml" ds:itemID="{69C9FA4E-72CB-498A-881F-AA66363A65C9}">
  <ds:schemaRefs>
    <ds:schemaRef ds:uri="http://schemas.microsoft.com/sharepoint/v3/contenttype/forms"/>
  </ds:schemaRefs>
</ds:datastoreItem>
</file>

<file path=customXml/itemProps3.xml><?xml version="1.0" encoding="utf-8"?>
<ds:datastoreItem xmlns:ds="http://schemas.openxmlformats.org/officeDocument/2006/customXml" ds:itemID="{DA286BBF-1D31-483F-A37F-65A7351921E6}">
  <ds:schemaRefs>
    <ds:schemaRef ds:uri="Microsoft.SharePoint.Taxonomy.ContentTypeSync"/>
  </ds:schemaRefs>
</ds:datastoreItem>
</file>

<file path=customXml/itemProps4.xml><?xml version="1.0" encoding="utf-8"?>
<ds:datastoreItem xmlns:ds="http://schemas.openxmlformats.org/officeDocument/2006/customXml" ds:itemID="{04AFAD57-1562-4CC7-B7E9-0DD24FD3B1AA}">
  <ds:schemaRefs>
    <ds:schemaRef ds:uri="http://schemas.microsoft.com/office/infopath/2007/PartnerControls"/>
    <ds:schemaRef ds:uri="http://schemas.microsoft.com/office/2006/metadata/properties"/>
    <ds:schemaRef ds:uri="http://schemas.openxmlformats.org/package/2006/metadata/core-properties"/>
    <ds:schemaRef ds:uri="ec94eb93-2160-433d-bc9d-10bdc50beb83"/>
    <ds:schemaRef ds:uri="http://schemas.microsoft.com/office/2006/documentManagement/types"/>
    <ds:schemaRef ds:uri="http://www.w3.org/XML/1998/namespace"/>
    <ds:schemaRef ds:uri="http://purl.org/dc/dcmitype/"/>
    <ds:schemaRef ds:uri="http://purl.org/dc/terms/"/>
    <ds:schemaRef ds:uri="http://purl.org/dc/elements/1.1/"/>
    <ds:schemaRef ds:uri="0d6abe56-55ad-41de-8124-44420a0ee71d"/>
    <ds:schemaRef ds:uri="56500874-bba0-4b48-9090-b201492e8473"/>
  </ds:schemaRefs>
</ds:datastoreItem>
</file>

<file path=customXml/itemProps5.xml><?xml version="1.0" encoding="utf-8"?>
<ds:datastoreItem xmlns:ds="http://schemas.openxmlformats.org/officeDocument/2006/customXml" ds:itemID="{74BBE7B0-2AFB-4EB3-B5DA-61FC55C69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IPC_CE_54 (S)</Template>
  <TotalTime>7</TotalTime>
  <Pages>5</Pages>
  <Words>1810</Words>
  <Characters>17331</Characters>
  <Application>Microsoft Office Word</Application>
  <DocSecurity>0</DocSecurity>
  <Lines>144</Lines>
  <Paragraphs>38</Paragraphs>
  <ScaleCrop>false</ScaleCrop>
  <HeadingPairs>
    <vt:vector size="2" baseType="variant">
      <vt:variant>
        <vt:lpstr>Title</vt:lpstr>
      </vt:variant>
      <vt:variant>
        <vt:i4>1</vt:i4>
      </vt:variant>
    </vt:vector>
  </HeadingPairs>
  <TitlesOfParts>
    <vt:vector size="1" baseType="lpstr">
      <vt:lpstr>IPC/WG/54/2 - Informe, 54 sesión, IPC Revision Working Group</vt:lpstr>
    </vt:vector>
  </TitlesOfParts>
  <Company>WIPO</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IPC/WG/54/2 - Informe, 54 sesión, IPC Revision Working Group</dc:title>
  <dc:subject>Informe,  54 sesión, IPC Revision Working Group (Union de l'IPC), 27 - 31 octubre 2025</dc:subject>
  <dc:creator>OMPI/WIPO</dc:creator>
  <cp:keywords>IPC/WG/54/2 Informe versión español</cp:keywords>
  <cp:lastModifiedBy>SCHLESSINGER Caroline</cp:lastModifiedBy>
  <cp:revision>6</cp:revision>
  <dcterms:created xsi:type="dcterms:W3CDTF">2025-12-03T17:19:00Z</dcterms:created>
  <dcterms:modified xsi:type="dcterms:W3CDTF">2025-12-04T15:33:00Z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0x01010043A0F979BE30A3469F998CB749C11FBD001280E5447846084286B7AC5E07F2102C</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2025-12-01T13:04:46Z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b86977ba-db60-4e21-9e4a-5f9bd6219ccb</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y fmtid="{D5CDD505-2E9C-101B-9397-08002B2CF9AE}" pid="18" name="BusinessUnit">
    <vt:lpwstr>2;#International Classifications and Standards Division|1bda9d19-f2c0-4f24-b9f1-c91ec6b8f041</vt:lpwstr>
  </property>
  <property fmtid="{D5CDD505-2E9C-101B-9397-08002B2CF9AE}" pid="19" name="RMClassification">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10b0cb4a-e473-4af5-9e0a-b40e56f61bd3</vt:lpwstr>
  </property>
</Properties>
</file>