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071C38BD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7AF21E6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4B47A61" w14:textId="115656C4" w:rsidR="00EC4E49" w:rsidRPr="008B2CC1" w:rsidRDefault="00406108" w:rsidP="00916EE2">
            <w:r w:rsidRPr="00E40955">
              <w:rPr>
                <w:noProof/>
                <w:lang w:eastAsia="en-US"/>
              </w:rPr>
              <w:drawing>
                <wp:inline distT="0" distB="0" distL="0" distR="0" wp14:anchorId="384B6476" wp14:editId="18E9D683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AC79E99" w14:textId="77777777" w:rsidR="00EC4E49" w:rsidRPr="008B2CC1" w:rsidRDefault="00EC4E49" w:rsidP="00916EE2">
            <w:pPr>
              <w:jc w:val="right"/>
            </w:pPr>
            <w:r>
              <w:rPr>
                <w:b/>
                <w:sz w:val="40"/>
              </w:rPr>
              <w:t>S</w:t>
            </w:r>
          </w:p>
        </w:tc>
      </w:tr>
      <w:tr w:rsidR="008B2CC1" w:rsidRPr="001832A6" w14:paraId="439F27E7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60B96687" w14:textId="66567AF9" w:rsidR="008B2CC1" w:rsidRPr="0090731E" w:rsidRDefault="000D0A6A" w:rsidP="008C5C8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IPC/WG/52/1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 prov.</w:t>
            </w:r>
          </w:p>
        </w:tc>
      </w:tr>
      <w:tr w:rsidR="008B2CC1" w:rsidRPr="001832A6" w14:paraId="379380FF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4BCAA11C" w14:textId="1C2C3A54" w:rsidR="008B2CC1" w:rsidRPr="0090731E" w:rsidRDefault="00070FC2" w:rsidP="0003193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ORIGINAL:</w:t>
            </w:r>
            <w:r w:rsidR="00406108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</w:rPr>
              <w:t>Inglés</w:t>
            </w:r>
            <w:r w:rsidR="00406108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14:paraId="15A114EE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30C8779A" w14:textId="761B4DE1" w:rsidR="008B2CC1" w:rsidRPr="0090731E" w:rsidRDefault="008B2CC1" w:rsidP="0025567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FECHA:</w:t>
            </w:r>
            <w:r w:rsidR="00406108">
              <w:rPr>
                <w:rFonts w:ascii="Arial Black" w:hAnsi="Arial Black"/>
                <w:caps/>
                <w:sz w:val="15"/>
              </w:rPr>
              <w:t xml:space="preserve"> </w:t>
            </w:r>
            <w:r w:rsidR="008360B5">
              <w:rPr>
                <w:rFonts w:ascii="Arial Black" w:hAnsi="Arial Black"/>
                <w:caps/>
                <w:sz w:val="15"/>
              </w:rPr>
              <w:t>6</w:t>
            </w:r>
            <w:r>
              <w:rPr>
                <w:rFonts w:ascii="Arial Black" w:hAnsi="Arial Black"/>
                <w:caps/>
                <w:sz w:val="15"/>
              </w:rPr>
              <w:t xml:space="preserve"> de </w:t>
            </w:r>
            <w:r w:rsidR="008360B5">
              <w:rPr>
                <w:rFonts w:ascii="Arial Black" w:hAnsi="Arial Black"/>
                <w:caps/>
                <w:sz w:val="15"/>
              </w:rPr>
              <w:t>agosto</w:t>
            </w:r>
            <w:r>
              <w:rPr>
                <w:rFonts w:ascii="Arial Black" w:hAnsi="Arial Black"/>
                <w:caps/>
                <w:sz w:val="15"/>
              </w:rPr>
              <w:t xml:space="preserve"> de 2024</w:t>
            </w:r>
            <w:r w:rsidR="00406108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5FACBAF6" w14:textId="77777777" w:rsidR="008B2CC1" w:rsidRPr="008B2CC1" w:rsidRDefault="008B2CC1" w:rsidP="008B2CC1"/>
    <w:p w14:paraId="008D5AAB" w14:textId="77777777" w:rsidR="008B2CC1" w:rsidRPr="008B2CC1" w:rsidRDefault="008B2CC1" w:rsidP="008B2CC1"/>
    <w:p w14:paraId="49DC09CB" w14:textId="77777777" w:rsidR="008B2CC1" w:rsidRPr="008B2CC1" w:rsidRDefault="008B2CC1" w:rsidP="008B2CC1"/>
    <w:p w14:paraId="19708904" w14:textId="77777777" w:rsidR="008B2CC1" w:rsidRPr="008B2CC1" w:rsidRDefault="008B2CC1" w:rsidP="008B2CC1"/>
    <w:p w14:paraId="0D451C59" w14:textId="77777777" w:rsidR="008B2CC1" w:rsidRPr="008B2CC1" w:rsidRDefault="008B2CC1" w:rsidP="008B2CC1"/>
    <w:p w14:paraId="2F5D3728" w14:textId="77777777" w:rsidR="000D0A6A" w:rsidRPr="000D0A6A" w:rsidRDefault="000D0A6A" w:rsidP="000D0A6A">
      <w:pPr>
        <w:rPr>
          <w:b/>
          <w:sz w:val="28"/>
          <w:szCs w:val="28"/>
        </w:rPr>
      </w:pPr>
      <w:r>
        <w:rPr>
          <w:b/>
          <w:sz w:val="28"/>
        </w:rPr>
        <w:t>Unión Particular para la Clasificación Internacional de Patentes (Unión de la CIP)</w:t>
      </w:r>
    </w:p>
    <w:p w14:paraId="2619D58C" w14:textId="77777777" w:rsidR="008B2CC1" w:rsidRPr="003845C1" w:rsidRDefault="000D0A6A" w:rsidP="000D0A6A">
      <w:pPr>
        <w:rPr>
          <w:b/>
          <w:sz w:val="28"/>
          <w:szCs w:val="28"/>
        </w:rPr>
      </w:pPr>
      <w:r>
        <w:rPr>
          <w:b/>
          <w:sz w:val="28"/>
        </w:rPr>
        <w:t>Grupo de Trabajo sobre la Revisión de la CIP</w:t>
      </w:r>
    </w:p>
    <w:p w14:paraId="4822116F" w14:textId="77777777" w:rsidR="003845C1" w:rsidRDefault="003845C1" w:rsidP="003845C1"/>
    <w:p w14:paraId="5E03A44B" w14:textId="77777777" w:rsidR="003845C1" w:rsidRDefault="003845C1" w:rsidP="003845C1"/>
    <w:p w14:paraId="4CC2AA56" w14:textId="21B9F451" w:rsidR="000D0A6A" w:rsidRPr="000D0A6A" w:rsidRDefault="003A1176" w:rsidP="000D0A6A">
      <w:pPr>
        <w:rPr>
          <w:b/>
          <w:sz w:val="24"/>
          <w:szCs w:val="24"/>
        </w:rPr>
      </w:pPr>
      <w:r>
        <w:rPr>
          <w:b/>
          <w:sz w:val="24"/>
        </w:rPr>
        <w:t>Quincuagésima segunda reunión</w:t>
      </w:r>
    </w:p>
    <w:p w14:paraId="630D7DF5" w14:textId="3277E837" w:rsidR="008B2CC1" w:rsidRPr="003845C1" w:rsidRDefault="000D0A6A" w:rsidP="000D0A6A">
      <w:pPr>
        <w:rPr>
          <w:b/>
          <w:sz w:val="24"/>
          <w:szCs w:val="24"/>
        </w:rPr>
      </w:pPr>
      <w:r>
        <w:rPr>
          <w:b/>
          <w:sz w:val="24"/>
        </w:rPr>
        <w:t>Ginebra,</w:t>
      </w:r>
      <w:r w:rsidR="00406108">
        <w:rPr>
          <w:b/>
          <w:sz w:val="24"/>
        </w:rPr>
        <w:t xml:space="preserve"> </w:t>
      </w:r>
      <w:r>
        <w:rPr>
          <w:b/>
          <w:sz w:val="24"/>
        </w:rPr>
        <w:t>14 a</w:t>
      </w:r>
      <w:r w:rsidR="00406108">
        <w:rPr>
          <w:b/>
          <w:sz w:val="24"/>
        </w:rPr>
        <w:t xml:space="preserve"> </w:t>
      </w:r>
      <w:r>
        <w:rPr>
          <w:b/>
          <w:sz w:val="24"/>
        </w:rPr>
        <w:t>18 de octubre de</w:t>
      </w:r>
      <w:r w:rsidR="00406108">
        <w:rPr>
          <w:b/>
          <w:sz w:val="24"/>
        </w:rPr>
        <w:t xml:space="preserve"> </w:t>
      </w:r>
      <w:r>
        <w:rPr>
          <w:b/>
          <w:sz w:val="24"/>
        </w:rPr>
        <w:t>2024</w:t>
      </w:r>
    </w:p>
    <w:p w14:paraId="17A5FC3E" w14:textId="77777777" w:rsidR="008B2CC1" w:rsidRPr="008B2CC1" w:rsidRDefault="008B2CC1" w:rsidP="008B2CC1"/>
    <w:p w14:paraId="55CAA100" w14:textId="77777777" w:rsidR="008B2CC1" w:rsidRPr="008B2CC1" w:rsidRDefault="008B2CC1" w:rsidP="008B2CC1">
      <w:bookmarkStart w:id="1" w:name="TitleOfDoc"/>
      <w:bookmarkEnd w:id="1"/>
    </w:p>
    <w:p w14:paraId="598F6BF8" w14:textId="77777777" w:rsidR="00031934" w:rsidRPr="003845C1" w:rsidRDefault="00031934" w:rsidP="00031934">
      <w:pPr>
        <w:rPr>
          <w:caps/>
          <w:sz w:val="24"/>
        </w:rPr>
      </w:pPr>
      <w:bookmarkStart w:id="2" w:name="Prepared"/>
      <w:bookmarkEnd w:id="2"/>
      <w:r>
        <w:rPr>
          <w:caps/>
          <w:sz w:val="24"/>
        </w:rPr>
        <w:t>Proyecto de orden del día</w:t>
      </w:r>
    </w:p>
    <w:p w14:paraId="6E2DE34E" w14:textId="77777777" w:rsidR="00031934" w:rsidRPr="008B2CC1" w:rsidRDefault="00031934" w:rsidP="00031934"/>
    <w:p w14:paraId="71761BD9" w14:textId="77777777" w:rsidR="00031934" w:rsidRPr="008B2CC1" w:rsidRDefault="00031934" w:rsidP="00031934">
      <w:pPr>
        <w:rPr>
          <w:i/>
        </w:rPr>
      </w:pPr>
      <w:r>
        <w:rPr>
          <w:i/>
        </w:rPr>
        <w:t>preparado por la Secretaría</w:t>
      </w:r>
    </w:p>
    <w:p w14:paraId="5B173F0E" w14:textId="77777777" w:rsidR="00031934" w:rsidRDefault="00031934" w:rsidP="00031934"/>
    <w:p w14:paraId="25DAD33B" w14:textId="77777777" w:rsidR="00031934" w:rsidRDefault="00031934" w:rsidP="00031934"/>
    <w:p w14:paraId="56E63B6D" w14:textId="77777777" w:rsidR="00031934" w:rsidRPr="00841DBA" w:rsidRDefault="00031934" w:rsidP="00031934">
      <w:pPr>
        <w:rPr>
          <w:u w:val="single"/>
        </w:rPr>
      </w:pPr>
    </w:p>
    <w:p w14:paraId="598298E4" w14:textId="77777777" w:rsidR="00031934" w:rsidRDefault="00031934" w:rsidP="00031934"/>
    <w:p w14:paraId="023049EF" w14:textId="77777777" w:rsidR="00031934" w:rsidRDefault="00031934" w:rsidP="00031934"/>
    <w:p w14:paraId="119106E8" w14:textId="77777777" w:rsidR="00031934" w:rsidRDefault="00031934" w:rsidP="00031934">
      <w:pPr>
        <w:pStyle w:val="ONUME"/>
      </w:pPr>
      <w:r>
        <w:t>Apertura de la reunión</w:t>
      </w:r>
    </w:p>
    <w:p w14:paraId="726FDBE4" w14:textId="0F5C1D28" w:rsidR="00C703BC" w:rsidRDefault="00C703BC" w:rsidP="00C703BC">
      <w:pPr>
        <w:pStyle w:val="ONUME"/>
      </w:pPr>
      <w:r>
        <w:t>Elección de la presidencia y una vicepresidencia</w:t>
      </w:r>
    </w:p>
    <w:p w14:paraId="5D388DD5" w14:textId="77777777" w:rsidR="00031934" w:rsidRDefault="00031934" w:rsidP="00031934">
      <w:pPr>
        <w:pStyle w:val="ONUME"/>
        <w:ind w:left="1134" w:hanging="1134"/>
      </w:pPr>
      <w:r>
        <w:t>Aprobación del orden del día</w:t>
      </w:r>
      <w:r>
        <w:br/>
        <w:t>Véase el presente documento.</w:t>
      </w:r>
    </w:p>
    <w:p w14:paraId="5F1B86E3" w14:textId="47F480F6" w:rsidR="00A121B3" w:rsidRDefault="00A121B3" w:rsidP="00A121B3">
      <w:pPr>
        <w:pStyle w:val="ONUME"/>
        <w:ind w:left="1134" w:hanging="1134"/>
      </w:pPr>
      <w:r>
        <w:t>Informe de la vigesimoséptima reunión del Grupo de Trabajo 1 de las Oficinas IP5 – Grupo de Trabajo sobre la Clasificación</w:t>
      </w:r>
      <w:r>
        <w:cr/>
        <w:t xml:space="preserve">Informe verbal de la KIPO en nombre de las Oficinas de la Cooperación </w:t>
      </w:r>
      <w:proofErr w:type="spellStart"/>
      <w:r>
        <w:t>Pentalateral</w:t>
      </w:r>
      <w:proofErr w:type="spellEnd"/>
      <w:r>
        <w:t>.</w:t>
      </w:r>
    </w:p>
    <w:p w14:paraId="18FFAD6E" w14:textId="0CF17D2B" w:rsidR="00C703BC" w:rsidRPr="00C703BC" w:rsidRDefault="00C703BC" w:rsidP="00A121B3">
      <w:pPr>
        <w:pStyle w:val="ONUME"/>
        <w:ind w:left="1134" w:hanging="1134"/>
      </w:pPr>
      <w:r>
        <w:t xml:space="preserve">Informe del Grupo de Expertos en Tecnología de Semiconductores (EGST) </w:t>
      </w:r>
      <w:r>
        <w:br/>
      </w:r>
      <w:r>
        <w:tab/>
        <w:t xml:space="preserve">Véase el proyecto </w:t>
      </w:r>
      <w:hyperlink r:id="rId9" w:history="1">
        <w:r>
          <w:rPr>
            <w:rStyle w:val="Hyperlink"/>
          </w:rPr>
          <w:t>CE 481</w:t>
        </w:r>
      </w:hyperlink>
      <w:r>
        <w:t>.</w:t>
      </w:r>
    </w:p>
    <w:p w14:paraId="44F0F230" w14:textId="481F12C0" w:rsidR="00031934" w:rsidRPr="00C648EE" w:rsidRDefault="00031934" w:rsidP="00031934">
      <w:pPr>
        <w:pStyle w:val="ONUME"/>
        <w:ind w:left="1134" w:hanging="1134"/>
      </w:pPr>
      <w:r>
        <w:t>Proyectos de revisión de la CIP relativos al ámbito de la mecánica</w:t>
      </w:r>
      <w:r>
        <w:br/>
        <w:t xml:space="preserve">Véanse los proyectos </w:t>
      </w:r>
      <w:hyperlink r:id="rId10" w:history="1">
        <w:r>
          <w:rPr>
            <w:rStyle w:val="Hyperlink"/>
          </w:rPr>
          <w:t>C 536</w:t>
        </w:r>
      </w:hyperlink>
      <w:r>
        <w:t xml:space="preserve">, </w:t>
      </w:r>
      <w:hyperlink r:id="rId11" w:history="1">
        <w:r>
          <w:rPr>
            <w:rStyle w:val="Hyperlink"/>
          </w:rPr>
          <w:t>C 538</w:t>
        </w:r>
      </w:hyperlink>
      <w:r>
        <w:t xml:space="preserve">, </w:t>
      </w:r>
      <w:hyperlink r:id="rId12" w:history="1">
        <w:r>
          <w:rPr>
            <w:rStyle w:val="Hyperlink"/>
          </w:rPr>
          <w:t>F 148</w:t>
        </w:r>
      </w:hyperlink>
      <w:r>
        <w:t xml:space="preserve">, </w:t>
      </w:r>
      <w:hyperlink r:id="rId13" w:history="1">
        <w:r>
          <w:rPr>
            <w:rStyle w:val="Hyperlink"/>
          </w:rPr>
          <w:t>F 170</w:t>
        </w:r>
      </w:hyperlink>
      <w:r>
        <w:rPr>
          <w:rStyle w:val="Hyperlink"/>
          <w:u w:val="none"/>
        </w:rPr>
        <w:t>,</w:t>
      </w:r>
      <w:r>
        <w:t xml:space="preserve"> </w:t>
      </w:r>
      <w:hyperlink r:id="rId14" w:history="1">
        <w:r>
          <w:rPr>
            <w:rStyle w:val="Hyperlink"/>
          </w:rPr>
          <w:t>F 175</w:t>
        </w:r>
      </w:hyperlink>
      <w:r>
        <w:rPr>
          <w:rStyle w:val="Hyperlink"/>
          <w:u w:val="none"/>
        </w:rPr>
        <w:t>,</w:t>
      </w:r>
      <w:r>
        <w:t xml:space="preserve"> </w:t>
      </w:r>
      <w:hyperlink r:id="rId15" w:history="1">
        <w:r>
          <w:rPr>
            <w:rStyle w:val="Hyperlink"/>
          </w:rPr>
          <w:t>F 1</w:t>
        </w:r>
      </w:hyperlink>
      <w:r>
        <w:rPr>
          <w:rStyle w:val="Hyperlink"/>
        </w:rPr>
        <w:t>84</w:t>
      </w:r>
      <w:r>
        <w:rPr>
          <w:rStyle w:val="Hyperlink"/>
          <w:u w:val="none"/>
        </w:rPr>
        <w:t xml:space="preserve">, </w:t>
      </w:r>
      <w:hyperlink r:id="rId16" w:history="1">
        <w:r>
          <w:rPr>
            <w:rStyle w:val="Hyperlink"/>
          </w:rPr>
          <w:t>F 185</w:t>
        </w:r>
      </w:hyperlink>
      <w:r>
        <w:rPr>
          <w:rStyle w:val="Hyperlink"/>
          <w:u w:val="none"/>
        </w:rPr>
        <w:t>,</w:t>
      </w:r>
      <w:r>
        <w:t xml:space="preserve"> </w:t>
      </w:r>
      <w:hyperlink r:id="rId17" w:history="1">
        <w:r>
          <w:rPr>
            <w:rStyle w:val="Hyperlink"/>
          </w:rPr>
          <w:t>F 186</w:t>
        </w:r>
      </w:hyperlink>
      <w:r>
        <w:rPr>
          <w:rStyle w:val="Hyperlink"/>
          <w:u w:val="none"/>
        </w:rPr>
        <w:t xml:space="preserve">, </w:t>
      </w:r>
      <w:hyperlink r:id="rId18" w:history="1">
        <w:r>
          <w:rPr>
            <w:rStyle w:val="Hyperlink"/>
          </w:rPr>
          <w:t>F 188</w:t>
        </w:r>
      </w:hyperlink>
      <w:r>
        <w:rPr>
          <w:rStyle w:val="Hyperlink"/>
          <w:u w:val="none"/>
        </w:rPr>
        <w:t xml:space="preserve"> </w:t>
      </w:r>
      <w:r>
        <w:t xml:space="preserve">y </w:t>
      </w:r>
      <w:hyperlink r:id="rId19" w:history="1">
        <w:r>
          <w:rPr>
            <w:rStyle w:val="Hyperlink"/>
          </w:rPr>
          <w:t>F 191</w:t>
        </w:r>
      </w:hyperlink>
      <w:r>
        <w:rPr>
          <w:rStyle w:val="Hyperlink"/>
          <w:u w:val="none"/>
        </w:rPr>
        <w:t xml:space="preserve">. </w:t>
      </w:r>
    </w:p>
    <w:p w14:paraId="6A87EE88" w14:textId="2A009ACD" w:rsidR="00031934" w:rsidRPr="00C648EE" w:rsidRDefault="00031934" w:rsidP="00031934">
      <w:pPr>
        <w:pStyle w:val="ONUME"/>
        <w:ind w:left="1134" w:hanging="1134"/>
      </w:pPr>
      <w:r>
        <w:t xml:space="preserve">Proyectos de revisión de la CIP relativos al ámbito de la electricidad </w:t>
      </w:r>
      <w:r>
        <w:br/>
        <w:t xml:space="preserve">Véanse los proyectos </w:t>
      </w:r>
      <w:hyperlink r:id="rId20" w:history="1">
        <w:r>
          <w:rPr>
            <w:rStyle w:val="Hyperlink"/>
          </w:rPr>
          <w:t>C 510</w:t>
        </w:r>
      </w:hyperlink>
      <w:r>
        <w:t xml:space="preserve">, </w:t>
      </w:r>
      <w:hyperlink r:id="rId21" w:history="1">
        <w:r>
          <w:rPr>
            <w:rStyle w:val="Hyperlink"/>
          </w:rPr>
          <w:t>C 514</w:t>
        </w:r>
      </w:hyperlink>
      <w:r>
        <w:t xml:space="preserve">, </w:t>
      </w:r>
      <w:hyperlink r:id="rId22" w:history="1">
        <w:r>
          <w:rPr>
            <w:rStyle w:val="Hyperlink"/>
          </w:rPr>
          <w:t>C 515</w:t>
        </w:r>
      </w:hyperlink>
      <w:r>
        <w:t xml:space="preserve">, </w:t>
      </w:r>
      <w:hyperlink r:id="rId23" w:history="1">
        <w:r>
          <w:rPr>
            <w:rStyle w:val="Hyperlink"/>
          </w:rPr>
          <w:t>C 516</w:t>
        </w:r>
      </w:hyperlink>
      <w:r>
        <w:t xml:space="preserve">, </w:t>
      </w:r>
      <w:hyperlink r:id="rId24" w:history="1">
        <w:r>
          <w:rPr>
            <w:rStyle w:val="Hyperlink"/>
          </w:rPr>
          <w:t>C 517</w:t>
        </w:r>
      </w:hyperlink>
      <w:r>
        <w:t xml:space="preserve">, </w:t>
      </w:r>
      <w:hyperlink r:id="rId25" w:history="1">
        <w:r>
          <w:rPr>
            <w:rStyle w:val="Hyperlink"/>
          </w:rPr>
          <w:t>C 518</w:t>
        </w:r>
      </w:hyperlink>
      <w:r>
        <w:t xml:space="preserve">, </w:t>
      </w:r>
      <w:hyperlink r:id="rId26" w:history="1">
        <w:r>
          <w:rPr>
            <w:rStyle w:val="Hyperlink"/>
          </w:rPr>
          <w:t>C 519</w:t>
        </w:r>
      </w:hyperlink>
      <w:r>
        <w:t xml:space="preserve">, </w:t>
      </w:r>
      <w:bookmarkStart w:id="3" w:name="_Hlk163142113"/>
      <w:r w:rsidR="00C703BC" w:rsidRPr="00C703BC">
        <w:fldChar w:fldCharType="begin"/>
      </w:r>
      <w:r w:rsidR="0085731D">
        <w:instrText>HYPERLINK "https://www3.wipo.int/classifications/ipc/ipcef/public/en/project/C530"</w:instrText>
      </w:r>
      <w:r w:rsidR="00C703BC" w:rsidRPr="00C703BC">
        <w:fldChar w:fldCharType="separate"/>
      </w:r>
      <w:r>
        <w:rPr>
          <w:rStyle w:val="Hyperlink"/>
        </w:rPr>
        <w:t>C</w:t>
      </w:r>
      <w:r w:rsidR="00A16A1E">
        <w:rPr>
          <w:rStyle w:val="Hyperlink"/>
        </w:rPr>
        <w:t xml:space="preserve"> </w:t>
      </w:r>
      <w:r>
        <w:rPr>
          <w:rStyle w:val="Hyperlink"/>
        </w:rPr>
        <w:t>530</w:t>
      </w:r>
      <w:r w:rsidR="00C703BC" w:rsidRPr="00C703BC">
        <w:fldChar w:fldCharType="end"/>
      </w:r>
      <w:r>
        <w:t>,</w:t>
      </w:r>
      <w:bookmarkEnd w:id="3"/>
      <w:r>
        <w:t xml:space="preserve"> </w:t>
      </w:r>
      <w:hyperlink r:id="rId27" w:history="1">
        <w:r>
          <w:rPr>
            <w:rStyle w:val="Hyperlink"/>
          </w:rPr>
          <w:t>C</w:t>
        </w:r>
        <w:r w:rsidR="00765BF9">
          <w:rPr>
            <w:rStyle w:val="Hyperlink"/>
          </w:rPr>
          <w:t> </w:t>
        </w:r>
        <w:r>
          <w:rPr>
            <w:rStyle w:val="Hyperlink"/>
          </w:rPr>
          <w:t>532</w:t>
        </w:r>
      </w:hyperlink>
      <w:r>
        <w:t xml:space="preserve">, </w:t>
      </w:r>
      <w:hyperlink r:id="rId28" w:history="1">
        <w:r>
          <w:rPr>
            <w:rStyle w:val="Hyperlink"/>
          </w:rPr>
          <w:t>C 533</w:t>
        </w:r>
      </w:hyperlink>
      <w:r>
        <w:t xml:space="preserve">, </w:t>
      </w:r>
      <w:hyperlink r:id="rId29" w:history="1">
        <w:r>
          <w:rPr>
            <w:rStyle w:val="Hyperlink"/>
          </w:rPr>
          <w:t>C 537</w:t>
        </w:r>
      </w:hyperlink>
      <w:r>
        <w:t xml:space="preserve">, </w:t>
      </w:r>
      <w:hyperlink r:id="rId30" w:history="1">
        <w:r>
          <w:rPr>
            <w:rStyle w:val="Hyperlink"/>
          </w:rPr>
          <w:t>F 140</w:t>
        </w:r>
      </w:hyperlink>
      <w:r>
        <w:t xml:space="preserve">, </w:t>
      </w:r>
      <w:hyperlink r:id="rId31" w:history="1">
        <w:r>
          <w:rPr>
            <w:rStyle w:val="Hyperlink"/>
          </w:rPr>
          <w:t>F 177</w:t>
        </w:r>
      </w:hyperlink>
      <w:r>
        <w:t xml:space="preserve">, </w:t>
      </w:r>
      <w:hyperlink r:id="rId32" w:history="1">
        <w:r>
          <w:rPr>
            <w:rStyle w:val="Hyperlink"/>
          </w:rPr>
          <w:t>F 189</w:t>
        </w:r>
      </w:hyperlink>
      <w:r>
        <w:rPr>
          <w:rStyle w:val="Hyperlink"/>
          <w:u w:val="none"/>
        </w:rPr>
        <w:t xml:space="preserve">, </w:t>
      </w:r>
      <w:hyperlink r:id="rId33" w:history="1">
        <w:r>
          <w:rPr>
            <w:rStyle w:val="Hyperlink"/>
          </w:rPr>
          <w:t>F 190</w:t>
        </w:r>
      </w:hyperlink>
      <w:r>
        <w:rPr>
          <w:rStyle w:val="Hyperlink"/>
          <w:u w:val="none"/>
        </w:rPr>
        <w:t xml:space="preserve">, </w:t>
      </w:r>
      <w:hyperlink r:id="rId34" w:history="1">
        <w:r>
          <w:rPr>
            <w:rStyle w:val="Hyperlink"/>
          </w:rPr>
          <w:t>F 196</w:t>
        </w:r>
      </w:hyperlink>
      <w:r>
        <w:rPr>
          <w:rStyle w:val="Hyperlink"/>
          <w:u w:val="none"/>
        </w:rPr>
        <w:t xml:space="preserve"> </w:t>
      </w:r>
      <w:r>
        <w:t xml:space="preserve">y </w:t>
      </w:r>
      <w:hyperlink r:id="rId35" w:history="1">
        <w:r>
          <w:rPr>
            <w:rStyle w:val="Hyperlink"/>
          </w:rPr>
          <w:t>F 198</w:t>
        </w:r>
      </w:hyperlink>
      <w:r>
        <w:t xml:space="preserve">. </w:t>
      </w:r>
    </w:p>
    <w:p w14:paraId="7BD6C21A" w14:textId="4C0275B9" w:rsidR="002928D3" w:rsidRPr="00C648EE" w:rsidRDefault="00031934" w:rsidP="00031934">
      <w:pPr>
        <w:pStyle w:val="ONUME"/>
        <w:ind w:left="1134" w:hanging="1134"/>
      </w:pPr>
      <w:r>
        <w:lastRenderedPageBreak/>
        <w:t>Proyectos de revisión de la CIP relativos al ámbito de la química</w:t>
      </w:r>
      <w:r>
        <w:br/>
        <w:t xml:space="preserve">Véanse los proyectos </w:t>
      </w:r>
      <w:hyperlink r:id="rId36" w:history="1">
        <w:r>
          <w:rPr>
            <w:rStyle w:val="Hyperlink"/>
          </w:rPr>
          <w:t>C 525</w:t>
        </w:r>
      </w:hyperlink>
      <w:r>
        <w:rPr>
          <w:rStyle w:val="Hyperlink"/>
          <w:u w:val="none"/>
        </w:rPr>
        <w:t xml:space="preserve">, </w:t>
      </w:r>
      <w:hyperlink r:id="rId37" w:history="1">
        <w:r>
          <w:rPr>
            <w:rStyle w:val="Hyperlink"/>
          </w:rPr>
          <w:t>C 527</w:t>
        </w:r>
      </w:hyperlink>
      <w:r>
        <w:rPr>
          <w:rStyle w:val="Hyperlink"/>
          <w:u w:val="none"/>
        </w:rPr>
        <w:t>,</w:t>
      </w:r>
      <w:r>
        <w:t xml:space="preserve"> </w:t>
      </w:r>
      <w:hyperlink r:id="rId38" w:history="1">
        <w:r>
          <w:rPr>
            <w:rStyle w:val="Hyperlink"/>
          </w:rPr>
          <w:t>C 529</w:t>
        </w:r>
      </w:hyperlink>
      <w:r>
        <w:t xml:space="preserve">, </w:t>
      </w:r>
      <w:hyperlink r:id="rId39" w:history="1">
        <w:r>
          <w:rPr>
            <w:rStyle w:val="Hyperlink"/>
          </w:rPr>
          <w:t>C 531</w:t>
        </w:r>
      </w:hyperlink>
      <w:r>
        <w:t xml:space="preserve">, </w:t>
      </w:r>
      <w:hyperlink r:id="rId40" w:history="1">
        <w:r>
          <w:rPr>
            <w:rStyle w:val="Hyperlink"/>
          </w:rPr>
          <w:t>C 534</w:t>
        </w:r>
      </w:hyperlink>
      <w:r>
        <w:t xml:space="preserve">, </w:t>
      </w:r>
      <w:hyperlink r:id="rId41" w:history="1">
        <w:r>
          <w:rPr>
            <w:rStyle w:val="Hyperlink"/>
          </w:rPr>
          <w:t>C 535</w:t>
        </w:r>
      </w:hyperlink>
      <w:r>
        <w:t xml:space="preserve"> y </w:t>
      </w:r>
      <w:hyperlink r:id="rId42" w:history="1">
        <w:r>
          <w:rPr>
            <w:rStyle w:val="Hyperlink"/>
          </w:rPr>
          <w:t>F 180</w:t>
        </w:r>
      </w:hyperlink>
      <w:r>
        <w:t>.</w:t>
      </w:r>
    </w:p>
    <w:p w14:paraId="78E15275" w14:textId="64E4577C" w:rsidR="00031934" w:rsidRPr="00C648EE" w:rsidRDefault="00031934" w:rsidP="00031934">
      <w:pPr>
        <w:pStyle w:val="ONUME"/>
        <w:ind w:left="1134" w:hanging="1134"/>
      </w:pPr>
      <w:r>
        <w:t>Proyectos de mantenimiento de la CIP relativos al ámbito de la mecánica</w:t>
      </w:r>
      <w:r>
        <w:cr/>
        <w:t xml:space="preserve">Véanse los proyectos </w:t>
      </w:r>
      <w:hyperlink r:id="rId43" w:history="1">
        <w:r>
          <w:rPr>
            <w:rStyle w:val="Hyperlink"/>
          </w:rPr>
          <w:t>M 621</w:t>
        </w:r>
      </w:hyperlink>
      <w:r>
        <w:t xml:space="preserve">, </w:t>
      </w:r>
      <w:hyperlink r:id="rId44" w:history="1">
        <w:r>
          <w:rPr>
            <w:rStyle w:val="Hyperlink"/>
          </w:rPr>
          <w:t>M 634</w:t>
        </w:r>
      </w:hyperlink>
      <w:r>
        <w:t xml:space="preserve">, </w:t>
      </w:r>
      <w:hyperlink r:id="rId45" w:history="1">
        <w:r>
          <w:rPr>
            <w:rStyle w:val="Hyperlink"/>
          </w:rPr>
          <w:t>M 831</w:t>
        </w:r>
      </w:hyperlink>
      <w:r>
        <w:t xml:space="preserve">, </w:t>
      </w:r>
      <w:hyperlink r:id="rId46" w:history="1">
        <w:r>
          <w:rPr>
            <w:rStyle w:val="Hyperlink"/>
          </w:rPr>
          <w:t>M 836</w:t>
        </w:r>
      </w:hyperlink>
      <w:r>
        <w:t xml:space="preserve">, </w:t>
      </w:r>
      <w:hyperlink r:id="rId47" w:history="1">
        <w:r>
          <w:rPr>
            <w:rStyle w:val="Hyperlink"/>
          </w:rPr>
          <w:t>M 839</w:t>
        </w:r>
      </w:hyperlink>
      <w:r>
        <w:t xml:space="preserve"> y </w:t>
      </w:r>
      <w:hyperlink r:id="rId48" w:history="1">
        <w:r>
          <w:rPr>
            <w:rStyle w:val="Hyperlink"/>
          </w:rPr>
          <w:t>M 841</w:t>
        </w:r>
      </w:hyperlink>
      <w:r>
        <w:t>.</w:t>
      </w:r>
    </w:p>
    <w:p w14:paraId="77254BCF" w14:textId="36F0EF77" w:rsidR="00031934" w:rsidRPr="00C648EE" w:rsidRDefault="00031934" w:rsidP="00031934">
      <w:pPr>
        <w:pStyle w:val="ONUME"/>
        <w:ind w:left="1134" w:hanging="1134"/>
      </w:pPr>
      <w:r>
        <w:t>Proyectos de mantenimiento de la CIP relativos al ámbito de la electricidad</w:t>
      </w:r>
      <w:r>
        <w:br/>
        <w:t xml:space="preserve">Véanse los proyectos </w:t>
      </w:r>
      <w:hyperlink r:id="rId49" w:history="1">
        <w:r>
          <w:rPr>
            <w:rStyle w:val="Hyperlink"/>
          </w:rPr>
          <w:t>M 633</w:t>
        </w:r>
      </w:hyperlink>
      <w:r>
        <w:t xml:space="preserve"> y </w:t>
      </w:r>
      <w:hyperlink r:id="rId50" w:history="1">
        <w:r>
          <w:rPr>
            <w:rStyle w:val="Hyperlink"/>
          </w:rPr>
          <w:t>M 840</w:t>
        </w:r>
      </w:hyperlink>
      <w:r>
        <w:t xml:space="preserve">. </w:t>
      </w:r>
    </w:p>
    <w:p w14:paraId="6CDA4765" w14:textId="7A43B278" w:rsidR="00031934" w:rsidRPr="00C648EE" w:rsidRDefault="00031934" w:rsidP="00031934">
      <w:pPr>
        <w:pStyle w:val="ONUME"/>
        <w:ind w:left="1134" w:hanging="1134"/>
      </w:pPr>
      <w:r>
        <w:t>Proyectos de mantenimiento de la CIP relativos al ámbito de la química</w:t>
      </w:r>
      <w:r>
        <w:cr/>
        <w:t xml:space="preserve">Véanse los proyectos </w:t>
      </w:r>
      <w:hyperlink r:id="rId51" w:history="1">
        <w:r>
          <w:rPr>
            <w:rStyle w:val="Hyperlink"/>
          </w:rPr>
          <w:t>M 627</w:t>
        </w:r>
      </w:hyperlink>
      <w:r>
        <w:t xml:space="preserve">, </w:t>
      </w:r>
      <w:hyperlink r:id="rId52" w:history="1">
        <w:r>
          <w:rPr>
            <w:rStyle w:val="Hyperlink"/>
          </w:rPr>
          <w:t>M 812</w:t>
        </w:r>
      </w:hyperlink>
      <w:r>
        <w:t xml:space="preserve"> </w:t>
      </w:r>
      <w:r>
        <w:rPr>
          <w:rStyle w:val="Hyperlink"/>
          <w:color w:val="auto"/>
          <w:u w:val="none"/>
        </w:rPr>
        <w:t xml:space="preserve">y </w:t>
      </w:r>
      <w:hyperlink r:id="rId53" w:history="1">
        <w:r>
          <w:rPr>
            <w:rStyle w:val="Hyperlink"/>
          </w:rPr>
          <w:t>M 835</w:t>
        </w:r>
      </w:hyperlink>
      <w:r>
        <w:t>.</w:t>
      </w:r>
    </w:p>
    <w:p w14:paraId="0CF1EFFF" w14:textId="7F6A32E2" w:rsidR="00031934" w:rsidRDefault="00031934" w:rsidP="00F63BCD">
      <w:pPr>
        <w:pStyle w:val="ONUME"/>
        <w:ind w:left="1134" w:hanging="1134"/>
      </w:pPr>
      <w:r>
        <w:t>Situación de la supresión de referencias no limitativas de los proyectos M 200 a M 500</w:t>
      </w:r>
      <w:r>
        <w:br/>
      </w:r>
      <w:r w:rsidR="00AA4E14">
        <w:t>Véase el p</w:t>
      </w:r>
      <w:r>
        <w:t xml:space="preserve">royecto </w:t>
      </w:r>
      <w:hyperlink r:id="rId54" w:history="1">
        <w:r>
          <w:rPr>
            <w:rStyle w:val="Hyperlink"/>
          </w:rPr>
          <w:t>WG 191</w:t>
        </w:r>
      </w:hyperlink>
      <w:r>
        <w:t>.</w:t>
      </w:r>
    </w:p>
    <w:p w14:paraId="22FBDB7C" w14:textId="77777777" w:rsidR="00031934" w:rsidRDefault="00031934" w:rsidP="00031934">
      <w:pPr>
        <w:pStyle w:val="ONUME"/>
      </w:pPr>
      <w:r>
        <w:t>Próxima reunión del Grupo de Trabajo</w:t>
      </w:r>
    </w:p>
    <w:p w14:paraId="331FF8A4" w14:textId="77777777" w:rsidR="00031934" w:rsidRDefault="00031934" w:rsidP="00031934">
      <w:pPr>
        <w:pStyle w:val="ONUME"/>
      </w:pPr>
      <w:r>
        <w:t>Aprobación del informe</w:t>
      </w:r>
    </w:p>
    <w:p w14:paraId="6C928830" w14:textId="436B56F4" w:rsidR="00031934" w:rsidRDefault="00031934" w:rsidP="00406108">
      <w:pPr>
        <w:pStyle w:val="ONUME"/>
        <w:spacing w:after="600"/>
      </w:pPr>
      <w:r>
        <w:t>Clausura de la reunión</w:t>
      </w:r>
    </w:p>
    <w:p w14:paraId="0606D29A" w14:textId="77777777" w:rsidR="00031934" w:rsidRDefault="00031934" w:rsidP="00031934">
      <w:pPr>
        <w:pStyle w:val="Endofdocument-Annex"/>
      </w:pPr>
      <w:r>
        <w:t>[Fin del documento]</w:t>
      </w:r>
    </w:p>
    <w:sectPr w:rsidR="00031934" w:rsidSect="00FA21E2">
      <w:headerReference w:type="even" r:id="rId55"/>
      <w:headerReference w:type="default" r:id="rId5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8E31D" w14:textId="77777777" w:rsidR="009D0133" w:rsidRDefault="009D0133">
      <w:r>
        <w:separator/>
      </w:r>
    </w:p>
  </w:endnote>
  <w:endnote w:type="continuationSeparator" w:id="0">
    <w:p w14:paraId="2E0F80CB" w14:textId="77777777" w:rsidR="009D0133" w:rsidRDefault="009D0133" w:rsidP="003B38C1">
      <w:r>
        <w:separator/>
      </w:r>
    </w:p>
    <w:p w14:paraId="23CCB421" w14:textId="77777777" w:rsidR="009D0133" w:rsidRPr="00406108" w:rsidRDefault="009D0133" w:rsidP="003B38C1">
      <w:pPr>
        <w:spacing w:after="60"/>
        <w:rPr>
          <w:sz w:val="17"/>
          <w:lang w:val="en-US"/>
        </w:rPr>
      </w:pPr>
      <w:r w:rsidRPr="00406108">
        <w:rPr>
          <w:sz w:val="17"/>
          <w:lang w:val="en-US"/>
        </w:rPr>
        <w:t>[Endnote continued from previous page]</w:t>
      </w:r>
    </w:p>
  </w:endnote>
  <w:endnote w:type="continuationNotice" w:id="1">
    <w:p w14:paraId="1A4F0D20" w14:textId="77777777" w:rsidR="009D0133" w:rsidRPr="00406108" w:rsidRDefault="009D0133" w:rsidP="003B38C1">
      <w:pPr>
        <w:spacing w:before="60"/>
        <w:jc w:val="right"/>
        <w:rPr>
          <w:sz w:val="17"/>
          <w:szCs w:val="17"/>
          <w:lang w:val="en-US"/>
        </w:rPr>
      </w:pPr>
      <w:r w:rsidRPr="00406108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13ADE" w14:textId="77777777" w:rsidR="009D0133" w:rsidRDefault="009D0133">
      <w:r>
        <w:separator/>
      </w:r>
    </w:p>
  </w:footnote>
  <w:footnote w:type="continuationSeparator" w:id="0">
    <w:p w14:paraId="74FCA71F" w14:textId="77777777" w:rsidR="009D0133" w:rsidRDefault="009D0133" w:rsidP="008B60B2">
      <w:r>
        <w:separator/>
      </w:r>
    </w:p>
    <w:p w14:paraId="1BA44108" w14:textId="77777777" w:rsidR="009D0133" w:rsidRPr="00406108" w:rsidRDefault="009D0133" w:rsidP="008B60B2">
      <w:pPr>
        <w:spacing w:after="60"/>
        <w:rPr>
          <w:sz w:val="17"/>
          <w:szCs w:val="17"/>
          <w:lang w:val="en-US"/>
        </w:rPr>
      </w:pPr>
      <w:r w:rsidRPr="00406108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78623FB3" w14:textId="77777777" w:rsidR="009D0133" w:rsidRPr="00406108" w:rsidRDefault="009D0133" w:rsidP="008B60B2">
      <w:pPr>
        <w:spacing w:before="60"/>
        <w:jc w:val="right"/>
        <w:rPr>
          <w:sz w:val="17"/>
          <w:szCs w:val="17"/>
          <w:lang w:val="en-US"/>
        </w:rPr>
      </w:pPr>
      <w:r w:rsidRPr="00406108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8CC4" w14:textId="3C3EF70F" w:rsidR="00FA21E2" w:rsidRDefault="00FA21E2" w:rsidP="00FA21E2">
    <w:pPr>
      <w:jc w:val="right"/>
    </w:pPr>
    <w:r>
      <w:t>IPC/WG/52/1 Prov.</w:t>
    </w:r>
  </w:p>
  <w:p w14:paraId="5B972D9E" w14:textId="6B36020C" w:rsidR="00FA21E2" w:rsidRDefault="00FA21E2" w:rsidP="00FA21E2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7508DE">
      <w:t>2</w:t>
    </w:r>
    <w:r>
      <w:fldChar w:fldCharType="end"/>
    </w:r>
  </w:p>
  <w:p w14:paraId="51BDEE53" w14:textId="77777777" w:rsidR="00FA21E2" w:rsidRDefault="00FA21E2" w:rsidP="00FA21E2">
    <w:pPr>
      <w:jc w:val="right"/>
    </w:pPr>
  </w:p>
  <w:p w14:paraId="7E6CBD84" w14:textId="77777777" w:rsidR="00FA21E2" w:rsidRDefault="00FA21E2" w:rsidP="00FA21E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42AFC" w14:textId="77777777" w:rsidR="00EC4E49" w:rsidRDefault="00F90FA8" w:rsidP="00477D6B">
    <w:pPr>
      <w:jc w:val="right"/>
    </w:pPr>
    <w:bookmarkStart w:id="4" w:name="Code2"/>
    <w:bookmarkEnd w:id="4"/>
    <w:r>
      <w:t>IPC/WG/43/1</w:t>
    </w:r>
  </w:p>
  <w:p w14:paraId="7DD1F4BD" w14:textId="77777777" w:rsidR="00EC4E49" w:rsidRDefault="00EC4E49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41DBA">
      <w:t>3</w:t>
    </w:r>
    <w:r>
      <w:fldChar w:fldCharType="end"/>
    </w:r>
  </w:p>
  <w:p w14:paraId="7AA6E5C7" w14:textId="77777777" w:rsidR="00EC4E49" w:rsidRDefault="00EC4E49" w:rsidP="00477D6B">
    <w:pPr>
      <w:jc w:val="right"/>
    </w:pPr>
  </w:p>
  <w:p w14:paraId="6FC9EB84" w14:textId="77777777"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4033657">
    <w:abstractNumId w:val="2"/>
  </w:num>
  <w:num w:numId="2" w16cid:durableId="1022324726">
    <w:abstractNumId w:val="4"/>
  </w:num>
  <w:num w:numId="3" w16cid:durableId="2007704021">
    <w:abstractNumId w:val="0"/>
  </w:num>
  <w:num w:numId="4" w16cid:durableId="1621303516">
    <w:abstractNumId w:val="5"/>
  </w:num>
  <w:num w:numId="5" w16cid:durableId="1425148401">
    <w:abstractNumId w:val="1"/>
  </w:num>
  <w:num w:numId="6" w16cid:durableId="344525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509"/>
    <w:rsid w:val="00002546"/>
    <w:rsid w:val="000212FB"/>
    <w:rsid w:val="00031934"/>
    <w:rsid w:val="00043CAA"/>
    <w:rsid w:val="00070FC2"/>
    <w:rsid w:val="00075432"/>
    <w:rsid w:val="000831D9"/>
    <w:rsid w:val="000862C5"/>
    <w:rsid w:val="000968ED"/>
    <w:rsid w:val="000A64EA"/>
    <w:rsid w:val="000B5D1A"/>
    <w:rsid w:val="000D0A6A"/>
    <w:rsid w:val="000F4B65"/>
    <w:rsid w:val="000F5E56"/>
    <w:rsid w:val="00113C94"/>
    <w:rsid w:val="00127788"/>
    <w:rsid w:val="001362EE"/>
    <w:rsid w:val="00140450"/>
    <w:rsid w:val="001422B6"/>
    <w:rsid w:val="001569D1"/>
    <w:rsid w:val="0016024F"/>
    <w:rsid w:val="001647D5"/>
    <w:rsid w:val="001832A6"/>
    <w:rsid w:val="001A79AE"/>
    <w:rsid w:val="001B4CCC"/>
    <w:rsid w:val="001F3041"/>
    <w:rsid w:val="0021217E"/>
    <w:rsid w:val="00226155"/>
    <w:rsid w:val="00242369"/>
    <w:rsid w:val="00255678"/>
    <w:rsid w:val="002634C4"/>
    <w:rsid w:val="0028069D"/>
    <w:rsid w:val="002928D3"/>
    <w:rsid w:val="002975E8"/>
    <w:rsid w:val="002A21B2"/>
    <w:rsid w:val="002A7970"/>
    <w:rsid w:val="002D1E15"/>
    <w:rsid w:val="002F1FE6"/>
    <w:rsid w:val="002F4E68"/>
    <w:rsid w:val="00312F7F"/>
    <w:rsid w:val="00347590"/>
    <w:rsid w:val="00361450"/>
    <w:rsid w:val="003673CF"/>
    <w:rsid w:val="003845C1"/>
    <w:rsid w:val="00387511"/>
    <w:rsid w:val="003A0DB2"/>
    <w:rsid w:val="003A1176"/>
    <w:rsid w:val="003A1DD5"/>
    <w:rsid w:val="003A6F89"/>
    <w:rsid w:val="003B38C1"/>
    <w:rsid w:val="003E19C7"/>
    <w:rsid w:val="00403AA7"/>
    <w:rsid w:val="00406108"/>
    <w:rsid w:val="00423E3E"/>
    <w:rsid w:val="00427AF4"/>
    <w:rsid w:val="00431B1A"/>
    <w:rsid w:val="00440E3A"/>
    <w:rsid w:val="00450972"/>
    <w:rsid w:val="00455F79"/>
    <w:rsid w:val="004647DA"/>
    <w:rsid w:val="00474062"/>
    <w:rsid w:val="00477D6B"/>
    <w:rsid w:val="004A7141"/>
    <w:rsid w:val="004C3C28"/>
    <w:rsid w:val="004C5050"/>
    <w:rsid w:val="004F2834"/>
    <w:rsid w:val="005019FF"/>
    <w:rsid w:val="0053057A"/>
    <w:rsid w:val="00537B63"/>
    <w:rsid w:val="0056046C"/>
    <w:rsid w:val="00560A29"/>
    <w:rsid w:val="00592937"/>
    <w:rsid w:val="005971E2"/>
    <w:rsid w:val="005C6649"/>
    <w:rsid w:val="00605827"/>
    <w:rsid w:val="00636E5C"/>
    <w:rsid w:val="00646050"/>
    <w:rsid w:val="006713CA"/>
    <w:rsid w:val="00676C5C"/>
    <w:rsid w:val="006905A7"/>
    <w:rsid w:val="006A74D3"/>
    <w:rsid w:val="007103BA"/>
    <w:rsid w:val="007204FC"/>
    <w:rsid w:val="00722D65"/>
    <w:rsid w:val="007508DE"/>
    <w:rsid w:val="0075286B"/>
    <w:rsid w:val="00765BF9"/>
    <w:rsid w:val="007819CA"/>
    <w:rsid w:val="0079416E"/>
    <w:rsid w:val="007D1613"/>
    <w:rsid w:val="007D5E0B"/>
    <w:rsid w:val="007D73F9"/>
    <w:rsid w:val="007E4C0E"/>
    <w:rsid w:val="008235E4"/>
    <w:rsid w:val="008360B5"/>
    <w:rsid w:val="00841DBA"/>
    <w:rsid w:val="0085360A"/>
    <w:rsid w:val="0085731D"/>
    <w:rsid w:val="008828EA"/>
    <w:rsid w:val="00897DBB"/>
    <w:rsid w:val="008A134B"/>
    <w:rsid w:val="008B2CC1"/>
    <w:rsid w:val="008B60B2"/>
    <w:rsid w:val="008B70EE"/>
    <w:rsid w:val="008C5C87"/>
    <w:rsid w:val="008E5AA4"/>
    <w:rsid w:val="008F1035"/>
    <w:rsid w:val="008F1FBC"/>
    <w:rsid w:val="0090731E"/>
    <w:rsid w:val="0090783E"/>
    <w:rsid w:val="00916EE2"/>
    <w:rsid w:val="00943291"/>
    <w:rsid w:val="00966A22"/>
    <w:rsid w:val="0096722F"/>
    <w:rsid w:val="00974509"/>
    <w:rsid w:val="00980843"/>
    <w:rsid w:val="00981E82"/>
    <w:rsid w:val="00995509"/>
    <w:rsid w:val="009A5566"/>
    <w:rsid w:val="009D0133"/>
    <w:rsid w:val="009E2791"/>
    <w:rsid w:val="009E3F6F"/>
    <w:rsid w:val="009E5395"/>
    <w:rsid w:val="009F499F"/>
    <w:rsid w:val="00A07BAA"/>
    <w:rsid w:val="00A121B3"/>
    <w:rsid w:val="00A16A1E"/>
    <w:rsid w:val="00A37342"/>
    <w:rsid w:val="00A42DAF"/>
    <w:rsid w:val="00A45BD8"/>
    <w:rsid w:val="00A6500F"/>
    <w:rsid w:val="00A765B1"/>
    <w:rsid w:val="00A869B7"/>
    <w:rsid w:val="00A93393"/>
    <w:rsid w:val="00AA4E14"/>
    <w:rsid w:val="00AB2C61"/>
    <w:rsid w:val="00AB58AC"/>
    <w:rsid w:val="00AC205C"/>
    <w:rsid w:val="00AE6002"/>
    <w:rsid w:val="00AF0A6B"/>
    <w:rsid w:val="00B05A69"/>
    <w:rsid w:val="00B165DB"/>
    <w:rsid w:val="00B17035"/>
    <w:rsid w:val="00B216D2"/>
    <w:rsid w:val="00B630D1"/>
    <w:rsid w:val="00B95321"/>
    <w:rsid w:val="00B9734B"/>
    <w:rsid w:val="00BA30E2"/>
    <w:rsid w:val="00C11BFE"/>
    <w:rsid w:val="00C36340"/>
    <w:rsid w:val="00C5068F"/>
    <w:rsid w:val="00C62400"/>
    <w:rsid w:val="00C6272E"/>
    <w:rsid w:val="00C648EE"/>
    <w:rsid w:val="00C703BC"/>
    <w:rsid w:val="00C73D8C"/>
    <w:rsid w:val="00C74B45"/>
    <w:rsid w:val="00C86D74"/>
    <w:rsid w:val="00CD04F1"/>
    <w:rsid w:val="00CE2204"/>
    <w:rsid w:val="00D01F81"/>
    <w:rsid w:val="00D45252"/>
    <w:rsid w:val="00D456BE"/>
    <w:rsid w:val="00D52923"/>
    <w:rsid w:val="00D67393"/>
    <w:rsid w:val="00D71B4D"/>
    <w:rsid w:val="00D93D55"/>
    <w:rsid w:val="00D9672B"/>
    <w:rsid w:val="00DA0B68"/>
    <w:rsid w:val="00DB67AC"/>
    <w:rsid w:val="00E0206A"/>
    <w:rsid w:val="00E15015"/>
    <w:rsid w:val="00E228F5"/>
    <w:rsid w:val="00E335FE"/>
    <w:rsid w:val="00E82947"/>
    <w:rsid w:val="00EA5237"/>
    <w:rsid w:val="00EA7D6E"/>
    <w:rsid w:val="00EC4E49"/>
    <w:rsid w:val="00ED77FB"/>
    <w:rsid w:val="00EE45FA"/>
    <w:rsid w:val="00EF356D"/>
    <w:rsid w:val="00F059E0"/>
    <w:rsid w:val="00F05F52"/>
    <w:rsid w:val="00F12615"/>
    <w:rsid w:val="00F325CF"/>
    <w:rsid w:val="00F32B9B"/>
    <w:rsid w:val="00F63BCD"/>
    <w:rsid w:val="00F66152"/>
    <w:rsid w:val="00F73B20"/>
    <w:rsid w:val="00F90FA8"/>
    <w:rsid w:val="00F970EA"/>
    <w:rsid w:val="00FA21E2"/>
    <w:rsid w:val="00FB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46BDD2B6"/>
  <w15:docId w15:val="{CB77FBF8-4748-417D-B0F4-FFC145DA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s-E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8E5A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5AA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E5AA4"/>
    <w:rPr>
      <w:rFonts w:ascii="Arial" w:eastAsia="SimSun" w:hAnsi="Arial" w:cs="Arial"/>
      <w:sz w:val="18"/>
      <w:lang w:val="es-E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E5AA4"/>
    <w:rPr>
      <w:rFonts w:ascii="Arial" w:eastAsia="SimSun" w:hAnsi="Arial" w:cs="Arial"/>
      <w:b/>
      <w:bCs/>
      <w:sz w:val="18"/>
      <w:lang w:val="es-ES" w:eastAsia="zh-CN"/>
    </w:rPr>
  </w:style>
  <w:style w:type="paragraph" w:styleId="Revision">
    <w:name w:val="Revision"/>
    <w:hidden/>
    <w:uiPriority w:val="99"/>
    <w:semiHidden/>
    <w:rsid w:val="00D9672B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8B7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F170" TargetMode="External"/><Relationship Id="rId18" Type="http://schemas.openxmlformats.org/officeDocument/2006/relationships/hyperlink" Target="https://www3.wipo.int/classifications/ipc/ipcef/public/en/project/F188" TargetMode="External"/><Relationship Id="rId26" Type="http://schemas.openxmlformats.org/officeDocument/2006/relationships/hyperlink" Target="https://www3.wipo.int/classifications/ipc/ipcef/public/en/project/C519" TargetMode="External"/><Relationship Id="rId39" Type="http://schemas.openxmlformats.org/officeDocument/2006/relationships/hyperlink" Target="https://www3.wipo.int/classifications/ipc/ipcef/public/en/project/C531" TargetMode="External"/><Relationship Id="rId21" Type="http://schemas.openxmlformats.org/officeDocument/2006/relationships/hyperlink" Target="https://www3.wipo.int/classifications/ipc/ipcef/public/en/project/C514" TargetMode="External"/><Relationship Id="rId34" Type="http://schemas.openxmlformats.org/officeDocument/2006/relationships/hyperlink" Target="https://www3.wipo.int/classifications/ipc/ipcef/public/en/project/F196" TargetMode="External"/><Relationship Id="rId42" Type="http://schemas.openxmlformats.org/officeDocument/2006/relationships/hyperlink" Target="https://www3.wipo.int/classifications/ipc/ipcef/public/en/project/F180" TargetMode="External"/><Relationship Id="rId47" Type="http://schemas.openxmlformats.org/officeDocument/2006/relationships/hyperlink" Target="https://www3.wipo.int/classifications/ipc/ipcef/public/en/project/M839" TargetMode="External"/><Relationship Id="rId50" Type="http://schemas.openxmlformats.org/officeDocument/2006/relationships/hyperlink" Target="https://www3.wipo.int/classifications/ipc/ipcef/public/en/project/M840" TargetMode="Externa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F185" TargetMode="External"/><Relationship Id="rId29" Type="http://schemas.openxmlformats.org/officeDocument/2006/relationships/hyperlink" Target="https://www3.wipo.int/classifications/ipc/ipcef/public/en/project/C537" TargetMode="External"/><Relationship Id="rId11" Type="http://schemas.openxmlformats.org/officeDocument/2006/relationships/hyperlink" Target="https://www3.wipo.int/classifications/ipc/ipcef/public/en/project/C538" TargetMode="External"/><Relationship Id="rId24" Type="http://schemas.openxmlformats.org/officeDocument/2006/relationships/hyperlink" Target="https://www3.wipo.int/classifications/ipc/ipcef/public/en/project/C517" TargetMode="External"/><Relationship Id="rId32" Type="http://schemas.openxmlformats.org/officeDocument/2006/relationships/hyperlink" Target="https://www3.wipo.int/classifications/ipc/ipcef/public/en/project/F189" TargetMode="External"/><Relationship Id="rId37" Type="http://schemas.openxmlformats.org/officeDocument/2006/relationships/hyperlink" Target="https://www3.wipo.int/classifications/ipc/ipcef/public/en/project/C527" TargetMode="External"/><Relationship Id="rId40" Type="http://schemas.openxmlformats.org/officeDocument/2006/relationships/hyperlink" Target="https://www3.wipo.int/classifications/ipc/ipcef/public/en/project/C534" TargetMode="External"/><Relationship Id="rId45" Type="http://schemas.openxmlformats.org/officeDocument/2006/relationships/hyperlink" Target="https://www3.wipo.int/classifications/ipc/ipcef/public/en/project/M831" TargetMode="External"/><Relationship Id="rId53" Type="http://schemas.openxmlformats.org/officeDocument/2006/relationships/hyperlink" Target="https://www3.wipo.int/classifications/ipc/ipcef/public/en/project/M835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https://www3.wipo.int/classifications/ipc/ipcef/public/en/project/F1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CE481" TargetMode="External"/><Relationship Id="rId14" Type="http://schemas.openxmlformats.org/officeDocument/2006/relationships/hyperlink" Target="https://www3.wipo.int/classifications/ipc/ipcef/public/en/project/F175" TargetMode="External"/><Relationship Id="rId22" Type="http://schemas.openxmlformats.org/officeDocument/2006/relationships/hyperlink" Target="https://www3.wipo.int/classifications/ipc/ipcef/public/en/project/C515" TargetMode="External"/><Relationship Id="rId27" Type="http://schemas.openxmlformats.org/officeDocument/2006/relationships/hyperlink" Target="https://www3.wipo.int/classifications/ipc/ipcef/public/en/project/C532" TargetMode="External"/><Relationship Id="rId30" Type="http://schemas.openxmlformats.org/officeDocument/2006/relationships/hyperlink" Target="https://www3.wipo.int/classifications/ipc/ipcef/public/en/project/F140" TargetMode="External"/><Relationship Id="rId35" Type="http://schemas.openxmlformats.org/officeDocument/2006/relationships/hyperlink" Target="https://www3.wipo.int/classifications/ipc/ipcef/public/en/project/F198" TargetMode="External"/><Relationship Id="rId43" Type="http://schemas.openxmlformats.org/officeDocument/2006/relationships/hyperlink" Target="https://www3.wipo.int/classifications/ipc/ipcef/public/en/project/M621" TargetMode="External"/><Relationship Id="rId48" Type="http://schemas.openxmlformats.org/officeDocument/2006/relationships/hyperlink" Target="https://www3.wipo.int/classifications/ipc/ipcef/public/en/project/M841" TargetMode="External"/><Relationship Id="rId56" Type="http://schemas.openxmlformats.org/officeDocument/2006/relationships/header" Target="header2.xml"/><Relationship Id="rId8" Type="http://schemas.openxmlformats.org/officeDocument/2006/relationships/image" Target="media/image1.jpeg"/><Relationship Id="rId51" Type="http://schemas.openxmlformats.org/officeDocument/2006/relationships/hyperlink" Target="https://www3.wipo.int/classifications/ipc/ipcef/public/en/project/M627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3.wipo.int/classifications/ipc/ipcef/public/en/project/F148" TargetMode="External"/><Relationship Id="rId17" Type="http://schemas.openxmlformats.org/officeDocument/2006/relationships/hyperlink" Target="https://www3.wipo.int/classifications/ipc/ipcef/public/en/project/F186" TargetMode="External"/><Relationship Id="rId25" Type="http://schemas.openxmlformats.org/officeDocument/2006/relationships/hyperlink" Target="https://www3.wipo.int/classifications/ipc/ipcef/public/en/project/C518" TargetMode="External"/><Relationship Id="rId33" Type="http://schemas.openxmlformats.org/officeDocument/2006/relationships/hyperlink" Target="https://www3.wipo.int/classifications/ipc/ipcef/public/en/project/F190" TargetMode="External"/><Relationship Id="rId38" Type="http://schemas.openxmlformats.org/officeDocument/2006/relationships/hyperlink" Target="https://www3.wipo.int/classifications/ipc/ipcef/public/en/project/C529" TargetMode="External"/><Relationship Id="rId46" Type="http://schemas.openxmlformats.org/officeDocument/2006/relationships/hyperlink" Target="https://www3.wipo.int/classifications/ipc/ipcef/public/en/project/M836" TargetMode="External"/><Relationship Id="rId20" Type="http://schemas.openxmlformats.org/officeDocument/2006/relationships/hyperlink" Target="https://www3.wipo.int/classifications/ipc/ipcef/public/en/project/C510" TargetMode="External"/><Relationship Id="rId41" Type="http://schemas.openxmlformats.org/officeDocument/2006/relationships/hyperlink" Target="https://www3.wipo.int/classifications/ipc/ipcef/public/en/project/C535" TargetMode="External"/><Relationship Id="rId54" Type="http://schemas.openxmlformats.org/officeDocument/2006/relationships/hyperlink" Target="https://www3.wipo.int/classifications/ipc/ipcef/public/en/project/WG19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en/project/F184" TargetMode="External"/><Relationship Id="rId23" Type="http://schemas.openxmlformats.org/officeDocument/2006/relationships/hyperlink" Target="https://www3.wipo.int/classifications/ipc/ipcef/public/en/project/C516" TargetMode="External"/><Relationship Id="rId28" Type="http://schemas.openxmlformats.org/officeDocument/2006/relationships/hyperlink" Target="https://www3.wipo.int/classifications/ipc/ipcef/public/en/project/C533" TargetMode="External"/><Relationship Id="rId36" Type="http://schemas.openxmlformats.org/officeDocument/2006/relationships/hyperlink" Target="https://www3.wipo.int/classifications/ipc/ipcef/public/en/project/C525" TargetMode="External"/><Relationship Id="rId49" Type="http://schemas.openxmlformats.org/officeDocument/2006/relationships/hyperlink" Target="https://www3.wipo.int/classifications/ipc/ipcef/public/en/project/M633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3.wipo.int/classifications/ipc/ipcef/public/en/project/C536" TargetMode="External"/><Relationship Id="rId31" Type="http://schemas.openxmlformats.org/officeDocument/2006/relationships/hyperlink" Target="https://www3.wipo.int/classifications/ipc/ipcef/public/en/project/F177" TargetMode="External"/><Relationship Id="rId44" Type="http://schemas.openxmlformats.org/officeDocument/2006/relationships/hyperlink" Target="https://www3.wipo.int/classifications/ipc/ipcef/public/en/project/M634" TargetMode="External"/><Relationship Id="rId52" Type="http://schemas.openxmlformats.org/officeDocument/2006/relationships/hyperlink" Target="https://www3.wipo.int/classifications/ipc/ipcef/public/en/project/M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472BB8D4-C856-4642-ABA9-7B17151B7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359</Words>
  <Characters>5546</Characters>
  <Application>Microsoft Office Word</Application>
  <DocSecurity>0</DocSecurity>
  <Lines>264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IPC/WG/52/1 Prov., Draft Agenda, Fifty-Second Session IPC Revision Work Group</vt:lpstr>
    </vt:vector>
  </TitlesOfParts>
  <Company>WIPO</Company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IPC/WG/52/1 Prov., Draft Agenda, Fifty-Second Session IPC Revision Work Group</dc:title>
  <dc:subject>Draft Agenda, Fifty-Second Session, IPC Revision Working Group (IPC Union), October 14 to 18, 2024</dc:subject>
  <dc:creator>WIPO</dc:creator>
  <cp:keywords>IPC, Spanish version</cp:keywords>
  <dc:description/>
  <cp:lastModifiedBy>MALANGA SALAZAR Isabelle</cp:lastModifiedBy>
  <cp:revision>7</cp:revision>
  <cp:lastPrinted>2019-03-04T11:35:00Z</cp:lastPrinted>
  <dcterms:created xsi:type="dcterms:W3CDTF">2024-07-31T15:22:00Z</dcterms:created>
  <dcterms:modified xsi:type="dcterms:W3CDTF">2024-08-07T07:35:00Z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d8507069-78ba-4694-8c79-96390afb94a2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2024-02-01T12:50:43Z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39baae71-cfff-469a-aa12-2e245fb09b7e</vt:lpwstr>
  </property>
  <property fmtid="{D5CDD505-2E9C-101B-9397-08002B2CF9AE}" pid="14" name="MSIP_Label_20773ee6-353b-4fb9-a59d-0b94c8c67bea_ContentBits">
    <vt:lpwstr>0</vt:lpwstr>
  </property>
</Properties>
</file>