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D0765F" w:rsidTr="00AD2ACA">
        <w:tc>
          <w:tcPr>
            <w:tcW w:w="4513" w:type="dxa"/>
            <w:shd w:val="clear" w:color="auto" w:fill="auto"/>
            <w:tcMar>
              <w:bottom w:w="170" w:type="dxa"/>
            </w:tcMar>
          </w:tcPr>
          <w:p w:rsidR="00EC4E49" w:rsidRPr="00D0765F" w:rsidRDefault="00EC4E49" w:rsidP="00916EE2">
            <w:pPr>
              <w:rPr>
                <w:lang w:val="es-ES"/>
              </w:rPr>
            </w:pPr>
          </w:p>
        </w:tc>
        <w:tc>
          <w:tcPr>
            <w:tcW w:w="4337" w:type="dxa"/>
            <w:shd w:val="clear" w:color="auto" w:fill="auto"/>
            <w:tcMar>
              <w:left w:w="0" w:type="dxa"/>
              <w:right w:w="0" w:type="dxa"/>
            </w:tcMar>
          </w:tcPr>
          <w:p w:rsidR="00EC4E49" w:rsidRPr="00D0765F" w:rsidRDefault="00E83CBB" w:rsidP="00916EE2">
            <w:pPr>
              <w:rPr>
                <w:lang w:val="es-ES"/>
              </w:rPr>
            </w:pPr>
            <w:r w:rsidRPr="00D0765F">
              <w:rPr>
                <w:noProof/>
                <w:lang w:eastAsia="en-US"/>
              </w:rPr>
              <w:drawing>
                <wp:inline distT="0" distB="0" distL="0" distR="0" wp14:anchorId="4C9DF31C" wp14:editId="62844F90">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shd w:val="clear" w:color="auto" w:fill="auto"/>
            <w:tcMar>
              <w:left w:w="0" w:type="dxa"/>
              <w:right w:w="0" w:type="dxa"/>
            </w:tcMar>
          </w:tcPr>
          <w:p w:rsidR="00EC4E49" w:rsidRPr="00D0765F" w:rsidRDefault="00D230FB" w:rsidP="00D230FB">
            <w:pPr>
              <w:jc w:val="right"/>
              <w:rPr>
                <w:lang w:val="es-ES"/>
              </w:rPr>
            </w:pPr>
            <w:r w:rsidRPr="00D0765F">
              <w:rPr>
                <w:b/>
                <w:sz w:val="40"/>
                <w:szCs w:val="40"/>
                <w:lang w:val="es-ES"/>
              </w:rPr>
              <w:t>S</w:t>
            </w:r>
          </w:p>
        </w:tc>
      </w:tr>
      <w:tr w:rsidR="008B2CC1" w:rsidRPr="00D0765F" w:rsidTr="00AD2ACA">
        <w:trPr>
          <w:trHeight w:hRule="exact" w:val="340"/>
        </w:trPr>
        <w:tc>
          <w:tcPr>
            <w:tcW w:w="9356" w:type="dxa"/>
            <w:gridSpan w:val="3"/>
            <w:shd w:val="clear" w:color="auto" w:fill="auto"/>
            <w:tcMar>
              <w:top w:w="170" w:type="dxa"/>
              <w:left w:w="0" w:type="dxa"/>
              <w:right w:w="0" w:type="dxa"/>
            </w:tcMar>
            <w:vAlign w:val="bottom"/>
          </w:tcPr>
          <w:p w:rsidR="008B2CC1" w:rsidRPr="00D0765F" w:rsidRDefault="00467528" w:rsidP="002D35B7">
            <w:pPr>
              <w:jc w:val="right"/>
              <w:rPr>
                <w:rFonts w:ascii="Arial Black" w:hAnsi="Arial Black"/>
                <w:caps/>
                <w:sz w:val="15"/>
                <w:lang w:val="es-ES"/>
              </w:rPr>
            </w:pPr>
            <w:r w:rsidRPr="00D0765F">
              <w:rPr>
                <w:rFonts w:ascii="Arial Black" w:hAnsi="Arial Black"/>
                <w:caps/>
                <w:sz w:val="15"/>
                <w:lang w:val="es-ES"/>
              </w:rPr>
              <w:t>IPC/WG/3</w:t>
            </w:r>
            <w:r w:rsidR="00234449" w:rsidRPr="00D0765F">
              <w:rPr>
                <w:rFonts w:ascii="Arial Black" w:hAnsi="Arial Black"/>
                <w:caps/>
                <w:sz w:val="15"/>
                <w:lang w:val="es-ES"/>
              </w:rPr>
              <w:t>6</w:t>
            </w:r>
            <w:r w:rsidRPr="00D0765F">
              <w:rPr>
                <w:rFonts w:ascii="Arial Black" w:hAnsi="Arial Black"/>
                <w:caps/>
                <w:sz w:val="15"/>
                <w:lang w:val="es-ES"/>
              </w:rPr>
              <w:t>/</w:t>
            </w:r>
            <w:bookmarkStart w:id="0" w:name="Code"/>
            <w:bookmarkEnd w:id="0"/>
            <w:r w:rsidR="00D21D2F" w:rsidRPr="00D0765F">
              <w:rPr>
                <w:rFonts w:ascii="Arial Black" w:hAnsi="Arial Black"/>
                <w:caps/>
                <w:sz w:val="15"/>
                <w:lang w:val="es-ES"/>
              </w:rPr>
              <w:t>2</w:t>
            </w:r>
          </w:p>
        </w:tc>
      </w:tr>
      <w:tr w:rsidR="008B2CC1" w:rsidRPr="00D0765F" w:rsidTr="00AD2ACA">
        <w:trPr>
          <w:trHeight w:hRule="exact" w:val="170"/>
        </w:trPr>
        <w:tc>
          <w:tcPr>
            <w:tcW w:w="9356" w:type="dxa"/>
            <w:gridSpan w:val="3"/>
            <w:shd w:val="clear" w:color="auto" w:fill="auto"/>
            <w:noWrap/>
            <w:tcMar>
              <w:left w:w="0" w:type="dxa"/>
              <w:right w:w="0" w:type="dxa"/>
            </w:tcMar>
            <w:vAlign w:val="bottom"/>
          </w:tcPr>
          <w:p w:rsidR="008B2CC1" w:rsidRPr="00D0765F" w:rsidRDefault="008B2CC1" w:rsidP="00D230FB">
            <w:pPr>
              <w:jc w:val="right"/>
              <w:rPr>
                <w:rFonts w:ascii="Arial Black" w:hAnsi="Arial Black"/>
                <w:caps/>
                <w:sz w:val="15"/>
                <w:lang w:val="es-ES"/>
              </w:rPr>
            </w:pPr>
            <w:r w:rsidRPr="00D0765F">
              <w:rPr>
                <w:rFonts w:ascii="Arial Black" w:hAnsi="Arial Black"/>
                <w:caps/>
                <w:sz w:val="15"/>
                <w:lang w:val="es-ES"/>
              </w:rPr>
              <w:t xml:space="preserve">ORIGINAL: </w:t>
            </w:r>
            <w:bookmarkStart w:id="1" w:name="Original"/>
            <w:bookmarkEnd w:id="1"/>
            <w:r w:rsidR="00721365">
              <w:rPr>
                <w:rFonts w:ascii="Arial Black" w:hAnsi="Arial Black"/>
                <w:caps/>
                <w:sz w:val="15"/>
                <w:lang w:val="es-ES"/>
              </w:rPr>
              <w:t xml:space="preserve"> </w:t>
            </w:r>
            <w:r w:rsidR="00D230FB" w:rsidRPr="00D0765F">
              <w:rPr>
                <w:rFonts w:ascii="Arial Black" w:hAnsi="Arial Black"/>
                <w:caps/>
                <w:sz w:val="15"/>
                <w:lang w:val="es-ES"/>
              </w:rPr>
              <w:t>inglés</w:t>
            </w:r>
          </w:p>
        </w:tc>
      </w:tr>
      <w:tr w:rsidR="008B2CC1" w:rsidRPr="00D0765F" w:rsidTr="00AD2ACA">
        <w:trPr>
          <w:trHeight w:hRule="exact" w:val="198"/>
        </w:trPr>
        <w:tc>
          <w:tcPr>
            <w:tcW w:w="9356" w:type="dxa"/>
            <w:gridSpan w:val="3"/>
            <w:shd w:val="clear" w:color="auto" w:fill="auto"/>
            <w:tcMar>
              <w:left w:w="0" w:type="dxa"/>
              <w:right w:w="0" w:type="dxa"/>
            </w:tcMar>
            <w:vAlign w:val="bottom"/>
          </w:tcPr>
          <w:p w:rsidR="008B2CC1" w:rsidRPr="00D0765F" w:rsidRDefault="00D230FB" w:rsidP="00D230FB">
            <w:pPr>
              <w:jc w:val="right"/>
              <w:rPr>
                <w:rFonts w:ascii="Arial Black" w:hAnsi="Arial Black"/>
                <w:caps/>
                <w:sz w:val="15"/>
                <w:lang w:val="es-ES"/>
              </w:rPr>
            </w:pPr>
            <w:r w:rsidRPr="00D0765F">
              <w:rPr>
                <w:rFonts w:ascii="Arial Black" w:hAnsi="Arial Black"/>
                <w:caps/>
                <w:sz w:val="15"/>
                <w:lang w:val="es-ES"/>
              </w:rPr>
              <w:t>fecha</w:t>
            </w:r>
            <w:r w:rsidR="008B2CC1" w:rsidRPr="00D0765F">
              <w:rPr>
                <w:rFonts w:ascii="Arial Black" w:hAnsi="Arial Black"/>
                <w:caps/>
                <w:sz w:val="15"/>
                <w:lang w:val="es-ES"/>
              </w:rPr>
              <w:t xml:space="preserve">: </w:t>
            </w:r>
            <w:bookmarkStart w:id="2" w:name="Date"/>
            <w:bookmarkEnd w:id="2"/>
            <w:r w:rsidR="00721365">
              <w:rPr>
                <w:rFonts w:ascii="Arial Black" w:hAnsi="Arial Black"/>
                <w:caps/>
                <w:sz w:val="15"/>
                <w:lang w:val="es-ES"/>
              </w:rPr>
              <w:t xml:space="preserve"> </w:t>
            </w:r>
            <w:r w:rsidR="00610F63" w:rsidRPr="00D0765F">
              <w:rPr>
                <w:rFonts w:ascii="Arial Black" w:hAnsi="Arial Black"/>
                <w:caps/>
                <w:sz w:val="15"/>
                <w:lang w:val="es-ES"/>
              </w:rPr>
              <w:t>29</w:t>
            </w:r>
            <w:r w:rsidRPr="00D0765F">
              <w:rPr>
                <w:rFonts w:ascii="Arial Black" w:hAnsi="Arial Black"/>
                <w:caps/>
                <w:sz w:val="15"/>
                <w:lang w:val="es-ES"/>
              </w:rPr>
              <w:t xml:space="preserve"> de noviembre de</w:t>
            </w:r>
            <w:r w:rsidR="00D21D2F" w:rsidRPr="00D0765F">
              <w:rPr>
                <w:rFonts w:ascii="Arial Black" w:hAnsi="Arial Black"/>
                <w:caps/>
                <w:sz w:val="15"/>
                <w:lang w:val="es-ES"/>
              </w:rPr>
              <w:t xml:space="preserve"> 2016</w:t>
            </w:r>
          </w:p>
        </w:tc>
      </w:tr>
    </w:tbl>
    <w:p w:rsidR="008B2CC1" w:rsidRPr="00D0765F" w:rsidRDefault="008B2CC1" w:rsidP="008B2CC1">
      <w:pPr>
        <w:rPr>
          <w:lang w:val="es-ES"/>
        </w:rPr>
      </w:pPr>
    </w:p>
    <w:p w:rsidR="008B2CC1" w:rsidRPr="00D0765F" w:rsidRDefault="008B2CC1" w:rsidP="008B2CC1">
      <w:pPr>
        <w:rPr>
          <w:lang w:val="es-ES"/>
        </w:rPr>
      </w:pPr>
    </w:p>
    <w:p w:rsidR="008B2CC1" w:rsidRDefault="008B2CC1" w:rsidP="008B2CC1">
      <w:pPr>
        <w:rPr>
          <w:lang w:val="es-ES"/>
        </w:rPr>
      </w:pPr>
    </w:p>
    <w:p w:rsidR="00DD6573" w:rsidRPr="00D0765F" w:rsidRDefault="00DD6573" w:rsidP="008B2CC1">
      <w:pPr>
        <w:rPr>
          <w:lang w:val="es-ES"/>
        </w:rPr>
      </w:pPr>
      <w:bookmarkStart w:id="3" w:name="_GoBack"/>
      <w:bookmarkEnd w:id="3"/>
    </w:p>
    <w:p w:rsidR="008B2CC1" w:rsidRPr="00D0765F" w:rsidRDefault="008B2CC1" w:rsidP="008B2CC1">
      <w:pPr>
        <w:rPr>
          <w:lang w:val="es-ES"/>
        </w:rPr>
      </w:pPr>
    </w:p>
    <w:p w:rsidR="008B2CC1" w:rsidRPr="00D0765F" w:rsidRDefault="008B2CC1" w:rsidP="008B2CC1">
      <w:pPr>
        <w:rPr>
          <w:lang w:val="es-ES"/>
        </w:rPr>
      </w:pPr>
    </w:p>
    <w:p w:rsidR="00D230FB" w:rsidRPr="00D0765F" w:rsidRDefault="00D230FB" w:rsidP="00D230FB">
      <w:pPr>
        <w:rPr>
          <w:b/>
          <w:sz w:val="28"/>
          <w:szCs w:val="28"/>
          <w:lang w:val="es-ES"/>
        </w:rPr>
      </w:pPr>
      <w:r w:rsidRPr="00D0765F">
        <w:rPr>
          <w:b/>
          <w:sz w:val="28"/>
          <w:szCs w:val="28"/>
          <w:lang w:val="es-ES"/>
        </w:rPr>
        <w:t>Unión particular para la Clasificación Internacional de Patentes (Unión de la CIP)</w:t>
      </w:r>
    </w:p>
    <w:p w:rsidR="00D230FB" w:rsidRPr="00D0765F" w:rsidRDefault="00D230FB" w:rsidP="00D230FB">
      <w:pPr>
        <w:rPr>
          <w:b/>
          <w:sz w:val="28"/>
          <w:szCs w:val="28"/>
          <w:lang w:val="es-ES"/>
        </w:rPr>
      </w:pPr>
      <w:r w:rsidRPr="00D0765F">
        <w:rPr>
          <w:b/>
          <w:sz w:val="28"/>
          <w:szCs w:val="28"/>
          <w:lang w:val="es-ES"/>
        </w:rPr>
        <w:t>Grupo de Trabajo sobre la Revisión de la CIP</w:t>
      </w:r>
    </w:p>
    <w:p w:rsidR="003845C1" w:rsidRPr="00D0765F" w:rsidRDefault="003845C1" w:rsidP="003845C1">
      <w:pPr>
        <w:rPr>
          <w:lang w:val="es-ES"/>
        </w:rPr>
      </w:pPr>
    </w:p>
    <w:p w:rsidR="003845C1" w:rsidRPr="00D0765F" w:rsidRDefault="003845C1" w:rsidP="003845C1">
      <w:pPr>
        <w:rPr>
          <w:lang w:val="es-ES"/>
        </w:rPr>
      </w:pPr>
    </w:p>
    <w:p w:rsidR="00D230FB" w:rsidRPr="00D0765F" w:rsidRDefault="00D230FB" w:rsidP="00D230FB">
      <w:pPr>
        <w:rPr>
          <w:b/>
          <w:sz w:val="24"/>
          <w:szCs w:val="24"/>
          <w:lang w:val="es-ES"/>
        </w:rPr>
      </w:pPr>
      <w:r w:rsidRPr="00D0765F">
        <w:rPr>
          <w:b/>
          <w:sz w:val="24"/>
          <w:szCs w:val="24"/>
          <w:lang w:val="es-ES"/>
        </w:rPr>
        <w:t>Trigésima sexta reunión</w:t>
      </w:r>
    </w:p>
    <w:p w:rsidR="00D230FB" w:rsidRPr="00D0765F" w:rsidRDefault="00D230FB" w:rsidP="00D230FB">
      <w:pPr>
        <w:rPr>
          <w:b/>
          <w:sz w:val="24"/>
          <w:szCs w:val="24"/>
          <w:lang w:val="es-ES"/>
        </w:rPr>
      </w:pPr>
      <w:r w:rsidRPr="00D0765F">
        <w:rPr>
          <w:b/>
          <w:sz w:val="24"/>
          <w:szCs w:val="24"/>
          <w:lang w:val="es-ES"/>
        </w:rPr>
        <w:t>Ginebra, 31 de octubre a 4 de noviembre de 2016</w:t>
      </w:r>
    </w:p>
    <w:p w:rsidR="008B2CC1" w:rsidRPr="00D0765F" w:rsidRDefault="008B2CC1" w:rsidP="008B2CC1">
      <w:pPr>
        <w:rPr>
          <w:lang w:val="es-ES"/>
        </w:rPr>
      </w:pPr>
    </w:p>
    <w:p w:rsidR="008B2CC1" w:rsidRPr="00D0765F" w:rsidRDefault="008B2CC1" w:rsidP="008B2CC1">
      <w:pPr>
        <w:rPr>
          <w:lang w:val="es-ES"/>
        </w:rPr>
      </w:pPr>
    </w:p>
    <w:p w:rsidR="008B2CC1" w:rsidRPr="00D0765F" w:rsidRDefault="008B2CC1" w:rsidP="008B2CC1">
      <w:pPr>
        <w:rPr>
          <w:lang w:val="es-ES"/>
        </w:rPr>
      </w:pPr>
    </w:p>
    <w:p w:rsidR="008B2CC1" w:rsidRPr="00D0765F" w:rsidRDefault="00D230FB" w:rsidP="008B2CC1">
      <w:pPr>
        <w:rPr>
          <w:b/>
          <w:caps/>
          <w:sz w:val="24"/>
          <w:lang w:val="es-ES"/>
        </w:rPr>
      </w:pPr>
      <w:bookmarkStart w:id="4" w:name="TitleOfDoc"/>
      <w:bookmarkEnd w:id="4"/>
      <w:r w:rsidRPr="00D0765F">
        <w:rPr>
          <w:b/>
          <w:caps/>
          <w:sz w:val="24"/>
          <w:lang w:val="es-ES"/>
        </w:rPr>
        <w:t>informe</w:t>
      </w:r>
    </w:p>
    <w:p w:rsidR="00610F63" w:rsidRPr="00D0765F" w:rsidRDefault="00610F63" w:rsidP="008B2CC1">
      <w:pPr>
        <w:rPr>
          <w:lang w:val="es-ES"/>
        </w:rPr>
      </w:pPr>
    </w:p>
    <w:p w:rsidR="00610F63" w:rsidRPr="00D0765F" w:rsidRDefault="00D230FB" w:rsidP="00610F63">
      <w:pPr>
        <w:rPr>
          <w:i/>
          <w:lang w:val="es-ES"/>
        </w:rPr>
      </w:pPr>
      <w:bookmarkStart w:id="5" w:name="Prepared"/>
      <w:bookmarkEnd w:id="5"/>
      <w:r w:rsidRPr="00D0765F">
        <w:rPr>
          <w:i/>
          <w:lang w:val="es-ES"/>
        </w:rPr>
        <w:t xml:space="preserve">aprobado por el Grupo de Trabajo </w:t>
      </w:r>
    </w:p>
    <w:p w:rsidR="00AC205C" w:rsidRPr="00D0765F" w:rsidRDefault="00AC205C">
      <w:pPr>
        <w:rPr>
          <w:lang w:val="es-ES"/>
        </w:rPr>
      </w:pPr>
    </w:p>
    <w:p w:rsidR="00610F63" w:rsidRPr="00D0765F" w:rsidRDefault="00610F63">
      <w:pPr>
        <w:rPr>
          <w:lang w:val="es-ES"/>
        </w:rPr>
      </w:pPr>
    </w:p>
    <w:p w:rsidR="00D21D2F" w:rsidRPr="00D0765F" w:rsidRDefault="00D230FB" w:rsidP="00D21D2F">
      <w:pPr>
        <w:pStyle w:val="Heading1"/>
        <w:rPr>
          <w:lang w:val="es-ES"/>
        </w:rPr>
      </w:pPr>
      <w:r w:rsidRPr="00D0765F">
        <w:rPr>
          <w:lang w:val="es-ES"/>
        </w:rPr>
        <w:t>INTRODUCCIÓN</w:t>
      </w:r>
    </w:p>
    <w:p w:rsidR="00D21D2F" w:rsidRPr="00D0765F" w:rsidRDefault="00122308" w:rsidP="00122308">
      <w:pPr>
        <w:pStyle w:val="ONUME"/>
        <w:rPr>
          <w:lang w:val="es-ES"/>
        </w:rPr>
      </w:pPr>
      <w:r w:rsidRPr="00D0765F">
        <w:rPr>
          <w:lang w:val="es-ES"/>
        </w:rPr>
        <w:t>El Grupo de Trabajo sobre la Revisión de la CIP (en lo sucesivo, “el Grupo de Trabajo”) celebró su trigésima sexta reunión en Ginebra del 31 de octubre al 4 de noviembre de 2016.  Estuvieron representados en la reunión los siguientes miembros del Grupo de Trabajo: Alemania, Brasil</w:t>
      </w:r>
      <w:r w:rsidR="00D21D2F" w:rsidRPr="00D0765F">
        <w:rPr>
          <w:lang w:val="es-ES"/>
        </w:rPr>
        <w:t xml:space="preserve">, </w:t>
      </w:r>
      <w:r w:rsidRPr="00D0765F">
        <w:rPr>
          <w:lang w:val="es-ES"/>
        </w:rPr>
        <w:t>Canadá</w:t>
      </w:r>
      <w:r w:rsidR="00026305" w:rsidRPr="00D0765F">
        <w:rPr>
          <w:lang w:val="es-ES"/>
        </w:rPr>
        <w:t xml:space="preserve">, </w:t>
      </w:r>
      <w:r w:rsidR="00D21D2F" w:rsidRPr="00D0765F">
        <w:rPr>
          <w:lang w:val="es-ES"/>
        </w:rPr>
        <w:t xml:space="preserve">China, </w:t>
      </w:r>
      <w:r w:rsidRPr="00D0765F">
        <w:rPr>
          <w:lang w:val="es-ES"/>
        </w:rPr>
        <w:t>España, Estados Unidos de América, Federación de Rusia, Francia</w:t>
      </w:r>
      <w:r w:rsidR="00D21D2F" w:rsidRPr="00D0765F">
        <w:rPr>
          <w:lang w:val="es-ES"/>
        </w:rPr>
        <w:t xml:space="preserve">, </w:t>
      </w:r>
      <w:r w:rsidRPr="00D0765F">
        <w:rPr>
          <w:lang w:val="es-ES"/>
        </w:rPr>
        <w:t>Grecia</w:t>
      </w:r>
      <w:r w:rsidR="00D21D2F" w:rsidRPr="00D0765F">
        <w:rPr>
          <w:lang w:val="es-ES"/>
        </w:rPr>
        <w:t xml:space="preserve">, </w:t>
      </w:r>
      <w:r w:rsidRPr="00D0765F">
        <w:rPr>
          <w:lang w:val="es-ES"/>
        </w:rPr>
        <w:t>Irlanda</w:t>
      </w:r>
      <w:r w:rsidR="00D21D2F" w:rsidRPr="00D0765F">
        <w:rPr>
          <w:lang w:val="es-ES"/>
        </w:rPr>
        <w:t xml:space="preserve">, </w:t>
      </w:r>
      <w:r w:rsidRPr="00D0765F">
        <w:rPr>
          <w:lang w:val="es-ES"/>
        </w:rPr>
        <w:t>Japón</w:t>
      </w:r>
      <w:r w:rsidR="00D21D2F" w:rsidRPr="00D0765F">
        <w:rPr>
          <w:lang w:val="es-ES"/>
        </w:rPr>
        <w:t xml:space="preserve">, </w:t>
      </w:r>
      <w:r w:rsidRPr="00D0765F">
        <w:rPr>
          <w:lang w:val="es-ES"/>
        </w:rPr>
        <w:t>Noruega</w:t>
      </w:r>
      <w:r w:rsidR="00026305" w:rsidRPr="00D0765F">
        <w:rPr>
          <w:lang w:val="es-ES"/>
        </w:rPr>
        <w:t xml:space="preserve">, </w:t>
      </w:r>
      <w:r w:rsidR="00A66216" w:rsidRPr="00D0765F">
        <w:rPr>
          <w:lang w:val="es-ES"/>
        </w:rPr>
        <w:t xml:space="preserve">Reino Unido, República Checa, </w:t>
      </w:r>
      <w:r w:rsidRPr="00D0765F">
        <w:rPr>
          <w:lang w:val="es-ES"/>
        </w:rPr>
        <w:t>República de Corea</w:t>
      </w:r>
      <w:r w:rsidR="00D21D2F" w:rsidRPr="00D0765F">
        <w:rPr>
          <w:lang w:val="es-ES"/>
        </w:rPr>
        <w:t xml:space="preserve">, </w:t>
      </w:r>
      <w:r w:rsidRPr="00D0765F">
        <w:rPr>
          <w:lang w:val="es-ES"/>
        </w:rPr>
        <w:t>Rumania</w:t>
      </w:r>
      <w:r w:rsidR="00D21D2F" w:rsidRPr="00D0765F">
        <w:rPr>
          <w:lang w:val="es-ES"/>
        </w:rPr>
        <w:t xml:space="preserve">, </w:t>
      </w:r>
      <w:r w:rsidRPr="00D0765F">
        <w:rPr>
          <w:lang w:val="es-ES"/>
        </w:rPr>
        <w:t>Suecia</w:t>
      </w:r>
      <w:r w:rsidR="00D21D2F" w:rsidRPr="00D0765F">
        <w:rPr>
          <w:lang w:val="es-ES"/>
        </w:rPr>
        <w:t xml:space="preserve">, </w:t>
      </w:r>
      <w:r w:rsidRPr="00D0765F">
        <w:rPr>
          <w:lang w:val="es-ES"/>
        </w:rPr>
        <w:t>Suiza</w:t>
      </w:r>
      <w:r w:rsidR="00D21D2F" w:rsidRPr="00D0765F">
        <w:rPr>
          <w:lang w:val="es-ES"/>
        </w:rPr>
        <w:t xml:space="preserve">, </w:t>
      </w:r>
      <w:r w:rsidRPr="00D0765F">
        <w:rPr>
          <w:lang w:val="es-ES"/>
        </w:rPr>
        <w:t>Turquía</w:t>
      </w:r>
      <w:r w:rsidR="00026305" w:rsidRPr="00D0765F">
        <w:rPr>
          <w:lang w:val="es-ES"/>
        </w:rPr>
        <w:t xml:space="preserve">, </w:t>
      </w:r>
      <w:r w:rsidRPr="00D0765F">
        <w:rPr>
          <w:lang w:val="es-ES"/>
        </w:rPr>
        <w:t xml:space="preserve">la Organización Africana de la Propiedad Intelectual (OAPI), la Organización Regional Africana de la Propiedad Intelectual (ARIPO) y la Oficina Europea de Patentes (OEP) </w:t>
      </w:r>
      <w:r w:rsidR="00026305" w:rsidRPr="00D0765F">
        <w:rPr>
          <w:lang w:val="es-ES"/>
        </w:rPr>
        <w:t>(22)</w:t>
      </w:r>
      <w:r w:rsidR="00D21D2F" w:rsidRPr="00D0765F">
        <w:rPr>
          <w:lang w:val="es-ES"/>
        </w:rPr>
        <w:t xml:space="preserve">.  </w:t>
      </w:r>
      <w:r w:rsidRPr="00D0765F">
        <w:rPr>
          <w:lang w:val="es-ES"/>
        </w:rPr>
        <w:t>La lista de participantes figura en el Anexo I del presente informe.</w:t>
      </w:r>
    </w:p>
    <w:p w:rsidR="00D21D2F" w:rsidRPr="00D0765F" w:rsidRDefault="00122308" w:rsidP="00122308">
      <w:pPr>
        <w:pStyle w:val="ONUME"/>
        <w:rPr>
          <w:lang w:val="es-ES"/>
        </w:rPr>
      </w:pPr>
      <w:r w:rsidRPr="00D0765F">
        <w:rPr>
          <w:lang w:val="es-ES"/>
        </w:rPr>
        <w:t xml:space="preserve">Inauguró la reunión el Sr. K. Fushimi, </w:t>
      </w:r>
      <w:r w:rsidR="0041587C">
        <w:rPr>
          <w:lang w:val="es-ES"/>
        </w:rPr>
        <w:t>d</w:t>
      </w:r>
      <w:r w:rsidRPr="00D0765F">
        <w:rPr>
          <w:lang w:val="es-ES"/>
        </w:rPr>
        <w:t>irector de la División de Clasificaciones Internacionales y Normas Técnicas.</w:t>
      </w:r>
    </w:p>
    <w:p w:rsidR="00D21D2F" w:rsidRPr="00D0765F" w:rsidRDefault="00D230FB" w:rsidP="00D21D2F">
      <w:pPr>
        <w:pStyle w:val="Heading1"/>
        <w:rPr>
          <w:lang w:val="es-ES"/>
        </w:rPr>
      </w:pPr>
      <w:r w:rsidRPr="00D0765F">
        <w:rPr>
          <w:lang w:val="es-ES"/>
        </w:rPr>
        <w:t>MESA</w:t>
      </w:r>
    </w:p>
    <w:p w:rsidR="00122308" w:rsidRPr="00D0765F" w:rsidRDefault="00122308" w:rsidP="00122308">
      <w:pPr>
        <w:pStyle w:val="ONUME"/>
        <w:rPr>
          <w:lang w:val="es-ES"/>
        </w:rPr>
      </w:pPr>
      <w:r w:rsidRPr="00D0765F">
        <w:rPr>
          <w:lang w:val="es-ES"/>
        </w:rPr>
        <w:t>La Sra. N. Xu (OMPI) desempeñó</w:t>
      </w:r>
      <w:r w:rsidR="0041587C">
        <w:rPr>
          <w:lang w:val="es-ES"/>
        </w:rPr>
        <w:t xml:space="preserve"> las funciones de s</w:t>
      </w:r>
      <w:r w:rsidRPr="00D0765F">
        <w:rPr>
          <w:lang w:val="es-ES"/>
        </w:rPr>
        <w:t>ecretaria.</w:t>
      </w:r>
    </w:p>
    <w:p w:rsidR="00D21D2F" w:rsidRPr="00D0765F" w:rsidRDefault="00D21D2F" w:rsidP="00D21D2F">
      <w:pPr>
        <w:pStyle w:val="Heading1"/>
        <w:rPr>
          <w:lang w:val="es-ES"/>
        </w:rPr>
      </w:pPr>
      <w:r w:rsidRPr="00D0765F">
        <w:rPr>
          <w:lang w:val="es-ES"/>
        </w:rPr>
        <w:t>A</w:t>
      </w:r>
      <w:r w:rsidR="00D230FB" w:rsidRPr="00D0765F">
        <w:rPr>
          <w:lang w:val="es-ES"/>
        </w:rPr>
        <w:t xml:space="preserve">PROBACIÓN DEL ORDEN DEL DÍA </w:t>
      </w:r>
    </w:p>
    <w:p w:rsidR="00122308" w:rsidRPr="00D0765F" w:rsidRDefault="00122308" w:rsidP="00122308">
      <w:pPr>
        <w:pStyle w:val="ONUME"/>
        <w:rPr>
          <w:lang w:val="es-ES"/>
        </w:rPr>
      </w:pPr>
      <w:r w:rsidRPr="00D0765F">
        <w:rPr>
          <w:lang w:val="es-ES"/>
        </w:rPr>
        <w:t>El Grupo de Trabajo aprobó por unanimidad el orden del día que figura en el Anexo II del presente documento, con algunas modificaciones.</w:t>
      </w:r>
    </w:p>
    <w:p w:rsidR="00332D8B" w:rsidRPr="00D0765F" w:rsidRDefault="00332D8B">
      <w:pPr>
        <w:rPr>
          <w:b/>
          <w:bCs/>
          <w:caps/>
          <w:kern w:val="32"/>
          <w:szCs w:val="32"/>
          <w:lang w:val="es-ES"/>
        </w:rPr>
      </w:pPr>
      <w:r w:rsidRPr="00D0765F">
        <w:rPr>
          <w:lang w:val="es-ES"/>
        </w:rPr>
        <w:br w:type="page"/>
      </w:r>
    </w:p>
    <w:p w:rsidR="00D21D2F" w:rsidRPr="00D0765F" w:rsidRDefault="00D21D2F" w:rsidP="00D21D2F">
      <w:pPr>
        <w:pStyle w:val="Heading1"/>
        <w:rPr>
          <w:lang w:val="es-ES"/>
        </w:rPr>
      </w:pPr>
      <w:r w:rsidRPr="00D0765F">
        <w:rPr>
          <w:lang w:val="es-ES"/>
        </w:rPr>
        <w:lastRenderedPageBreak/>
        <w:t>D</w:t>
      </w:r>
      <w:r w:rsidR="00D230FB" w:rsidRPr="00D0765F">
        <w:rPr>
          <w:lang w:val="es-ES"/>
        </w:rPr>
        <w:t>EBATES, CONCLUSIONES Y DECISIONES</w:t>
      </w:r>
    </w:p>
    <w:p w:rsidR="00D0765F" w:rsidRPr="00D0765F" w:rsidRDefault="00D0765F" w:rsidP="00D0765F">
      <w:pPr>
        <w:pStyle w:val="ONUME"/>
        <w:rPr>
          <w:lang w:val="es-ES"/>
        </w:rPr>
      </w:pPr>
      <w:r w:rsidRPr="00D0765F">
        <w:rPr>
          <w:lang w:val="es-ES"/>
        </w:rPr>
        <w:t>Con arreglo a lo decidido por los Órganos Rectores de la OMPI en su décima serie de reuniones, celebrada del 24 de septiembre al 2 de octubre de</w:t>
      </w:r>
      <w:r w:rsidR="00805EF5">
        <w:rPr>
          <w:lang w:val="es-ES"/>
        </w:rPr>
        <w:t xml:space="preserve"> 1979 (véanse los párrafos 51 y </w:t>
      </w:r>
      <w:r w:rsidRPr="00D0765F">
        <w:rPr>
          <w:lang w:val="es-ES"/>
        </w:rPr>
        <w:t xml:space="preserve">52 del documento AB/X/32), en el informe de la presente reunión se recogen únicamente las conclusiones del Grupo de Trabajo (decisiones, recomendaciones, opiniones, etc.) pero no se recogen, en particular, las declaraciones formuladas por los participantes, excepto en los casos en que se haya expresado una reserva en relación con determinada conclusión del Grupo de Trabajo o se haya repetido una reserva tras alcanzar dicha conclusión.  </w:t>
      </w:r>
    </w:p>
    <w:p w:rsidR="00D230FB" w:rsidRPr="00D0765F" w:rsidRDefault="00D230FB" w:rsidP="00D230FB">
      <w:pPr>
        <w:pStyle w:val="Heading1"/>
        <w:rPr>
          <w:lang w:val="es-ES"/>
        </w:rPr>
      </w:pPr>
      <w:r w:rsidRPr="00D0765F">
        <w:rPr>
          <w:lang w:val="es-ES"/>
        </w:rPr>
        <w:t>INFORME DE LA DECIMOQUINTA REUNIÓN DEL GRUPO DE TRABAJO 1 DE LAS OFICINAS DE LA COOPERACIÓN PENTALATERAL SOBRE LA CLASIFICACIÓN</w:t>
      </w:r>
    </w:p>
    <w:p w:rsidR="00D0765F" w:rsidRPr="00D0765F" w:rsidRDefault="00D0765F" w:rsidP="00D0765F">
      <w:pPr>
        <w:pStyle w:val="ONUME"/>
        <w:rPr>
          <w:lang w:val="es-ES"/>
        </w:rPr>
      </w:pPr>
      <w:r w:rsidRPr="00D0765F">
        <w:rPr>
          <w:lang w:val="es-ES"/>
        </w:rPr>
        <w:t>El Grupo de Trabajo tomó nota de un informe oral presentado por la Oficina Estatal de Propiedad Intelectual de la República Popular China (SIPO) en nombre de las cinco Oficinas de la Cooperación Pentalateral.</w:t>
      </w:r>
    </w:p>
    <w:p w:rsidR="00010C81" w:rsidRPr="00D0765F" w:rsidRDefault="005F44BB" w:rsidP="00332D8B">
      <w:pPr>
        <w:pStyle w:val="ONUME"/>
        <w:ind w:right="283"/>
        <w:rPr>
          <w:lang w:val="es-ES"/>
        </w:rPr>
      </w:pPr>
      <w:r>
        <w:rPr>
          <w:lang w:val="es-ES"/>
        </w:rPr>
        <w:t>El Grupo de Trabajo tomó nota de que</w:t>
      </w:r>
      <w:r w:rsidR="0041587C">
        <w:rPr>
          <w:lang w:val="es-ES"/>
        </w:rPr>
        <w:t>,</w:t>
      </w:r>
      <w:r>
        <w:rPr>
          <w:lang w:val="es-ES"/>
        </w:rPr>
        <w:t xml:space="preserve"> durante la decimoquinta reunión del Grupo de Trabajo 1 de las </w:t>
      </w:r>
      <w:r w:rsidRPr="005F44BB">
        <w:rPr>
          <w:lang w:val="es-ES"/>
        </w:rPr>
        <w:t>Oficinas de la Cooperación Pentalateral</w:t>
      </w:r>
      <w:r>
        <w:rPr>
          <w:lang w:val="es-ES"/>
        </w:rPr>
        <w:t>, las cinco Oficinas acordaron p</w:t>
      </w:r>
      <w:r w:rsidR="0041587C">
        <w:rPr>
          <w:lang w:val="es-ES"/>
        </w:rPr>
        <w:t>romover tres proyectos F a la f</w:t>
      </w:r>
      <w:r>
        <w:rPr>
          <w:lang w:val="es-ES"/>
        </w:rPr>
        <w:t xml:space="preserve">ase de la CIP, a saber: </w:t>
      </w:r>
      <w:r w:rsidR="00010C81" w:rsidRPr="00D0765F">
        <w:rPr>
          <w:lang w:val="es-ES"/>
        </w:rPr>
        <w:t>F</w:t>
      </w:r>
      <w:r w:rsidR="009A31E9" w:rsidRPr="00D0765F">
        <w:rPr>
          <w:lang w:val="es-ES"/>
        </w:rPr>
        <w:t> </w:t>
      </w:r>
      <w:r w:rsidR="00010C81" w:rsidRPr="00D0765F">
        <w:rPr>
          <w:lang w:val="es-ES"/>
        </w:rPr>
        <w:t>050, F</w:t>
      </w:r>
      <w:r w:rsidR="009A31E9" w:rsidRPr="00D0765F">
        <w:rPr>
          <w:lang w:val="es-ES"/>
        </w:rPr>
        <w:t> </w:t>
      </w:r>
      <w:r w:rsidR="00010C81" w:rsidRPr="00D0765F">
        <w:rPr>
          <w:lang w:val="es-ES"/>
        </w:rPr>
        <w:t xml:space="preserve">078 </w:t>
      </w:r>
      <w:r>
        <w:rPr>
          <w:lang w:val="es-ES"/>
        </w:rPr>
        <w:t xml:space="preserve">y </w:t>
      </w:r>
      <w:r w:rsidR="00010C81" w:rsidRPr="00D0765F">
        <w:rPr>
          <w:lang w:val="es-ES"/>
        </w:rPr>
        <w:t>F</w:t>
      </w:r>
      <w:r w:rsidR="00BF7AB4" w:rsidRPr="00D0765F">
        <w:rPr>
          <w:lang w:val="es-ES"/>
        </w:rPr>
        <w:t> </w:t>
      </w:r>
      <w:r w:rsidR="00010C81" w:rsidRPr="00D0765F">
        <w:rPr>
          <w:lang w:val="es-ES"/>
        </w:rPr>
        <w:t xml:space="preserve">080. </w:t>
      </w:r>
    </w:p>
    <w:p w:rsidR="00010C81" w:rsidRPr="00D0765F" w:rsidRDefault="005F44BB" w:rsidP="005F44BB">
      <w:pPr>
        <w:pStyle w:val="ONUME"/>
        <w:rPr>
          <w:lang w:val="es-ES"/>
        </w:rPr>
      </w:pPr>
      <w:r w:rsidRPr="005F44BB">
        <w:rPr>
          <w:lang w:val="es-ES"/>
        </w:rPr>
        <w:t xml:space="preserve">El Grupo de Trabajo tomó nota además de que las cinco Oficinas de P.I. acordaron que </w:t>
      </w:r>
      <w:r>
        <w:rPr>
          <w:lang w:val="es-ES"/>
        </w:rPr>
        <w:t>l</w:t>
      </w:r>
      <w:r w:rsidRPr="005F44BB">
        <w:rPr>
          <w:lang w:val="es-ES"/>
        </w:rPr>
        <w:t xml:space="preserve">as propuestas E/J que figuran en el marco de los debates en la fase previa a la de las Oficinas de la Cooperación Pentalateral </w:t>
      </w:r>
      <w:r w:rsidR="0041587C">
        <w:rPr>
          <w:lang w:val="es-ES"/>
        </w:rPr>
        <w:t>se añada</w:t>
      </w:r>
      <w:r w:rsidRPr="005F44BB">
        <w:rPr>
          <w:lang w:val="es-ES"/>
        </w:rPr>
        <w:t xml:space="preserve">n a la lista de proyectos (proyectos F) y propuestas (propuestas P) </w:t>
      </w:r>
      <w:r w:rsidR="00356C2F">
        <w:rPr>
          <w:lang w:val="es-ES"/>
        </w:rPr>
        <w:t>en curso</w:t>
      </w:r>
      <w:r w:rsidRPr="005F44BB">
        <w:rPr>
          <w:lang w:val="es-ES"/>
        </w:rPr>
        <w:t xml:space="preserve"> de las Oficinas de la Cooperación Pentalateral puestos a disposición de la comunidad de la CIP, a los fines de fomentar la transparencia de la labor de las cinco Oficinas de P.I. </w:t>
      </w:r>
      <w:r>
        <w:rPr>
          <w:lang w:val="es-ES"/>
        </w:rPr>
        <w:t xml:space="preserve"> La SIPO, en nombre de las cinco Oficinas de P.I., ha publicado la lista actualizada de propuestas y proyectos </w:t>
      </w:r>
      <w:r w:rsidR="00356C2F">
        <w:rPr>
          <w:lang w:val="es-ES"/>
        </w:rPr>
        <w:t xml:space="preserve">en curso </w:t>
      </w:r>
      <w:r>
        <w:rPr>
          <w:lang w:val="es-ES"/>
        </w:rPr>
        <w:t xml:space="preserve">de las </w:t>
      </w:r>
      <w:r w:rsidRPr="005F44BB">
        <w:rPr>
          <w:lang w:val="es-ES"/>
        </w:rPr>
        <w:t>Oficinas de la Cooperación Pentalateral</w:t>
      </w:r>
      <w:r>
        <w:rPr>
          <w:lang w:val="es-ES"/>
        </w:rPr>
        <w:t xml:space="preserve"> en el foro electrónico de la CIP (en </w:t>
      </w:r>
      <w:r w:rsidR="00356C2F">
        <w:rPr>
          <w:lang w:val="es-ES"/>
        </w:rPr>
        <w:t>lo sucesivo</w:t>
      </w:r>
      <w:r>
        <w:rPr>
          <w:lang w:val="es-ES"/>
        </w:rPr>
        <w:t xml:space="preserve"> </w:t>
      </w:r>
      <w:r w:rsidR="00356C2F">
        <w:rPr>
          <w:lang w:val="es-ES"/>
        </w:rPr>
        <w:t>“</w:t>
      </w:r>
      <w:r>
        <w:rPr>
          <w:lang w:val="es-ES"/>
        </w:rPr>
        <w:t xml:space="preserve">el foro electrónico”) en el marco del proyecto </w:t>
      </w:r>
      <w:hyperlink r:id="rId9" w:history="1">
        <w:r w:rsidR="00010C81" w:rsidRPr="00D0765F">
          <w:rPr>
            <w:rStyle w:val="Hyperlink"/>
            <w:lang w:val="es-ES"/>
          </w:rPr>
          <w:t>CE</w:t>
        </w:r>
        <w:r w:rsidR="00282C4C" w:rsidRPr="00D0765F">
          <w:rPr>
            <w:rStyle w:val="Hyperlink"/>
            <w:lang w:val="es-ES"/>
          </w:rPr>
          <w:t> </w:t>
        </w:r>
        <w:r w:rsidR="00010C81" w:rsidRPr="00D0765F">
          <w:rPr>
            <w:rStyle w:val="Hyperlink"/>
            <w:lang w:val="es-ES"/>
          </w:rPr>
          <w:t>456</w:t>
        </w:r>
      </w:hyperlink>
      <w:r w:rsidR="00010C81" w:rsidRPr="00D0765F">
        <w:rPr>
          <w:lang w:val="es-ES"/>
        </w:rPr>
        <w:t>.</w:t>
      </w:r>
    </w:p>
    <w:p w:rsidR="00D21D2F" w:rsidRPr="00D0765F" w:rsidRDefault="00D230FB" w:rsidP="00D21D2F">
      <w:pPr>
        <w:pStyle w:val="Heading1"/>
        <w:rPr>
          <w:lang w:val="es-ES"/>
        </w:rPr>
      </w:pPr>
      <w:r w:rsidRPr="00D0765F">
        <w:rPr>
          <w:lang w:val="es-ES"/>
        </w:rPr>
        <w:t>PROGRAMA DE REVISIÓN DE LA CIP</w:t>
      </w:r>
      <w:r w:rsidR="00D21D2F" w:rsidRPr="00D0765F">
        <w:rPr>
          <w:lang w:val="es-ES"/>
        </w:rPr>
        <w:t xml:space="preserve"> </w:t>
      </w:r>
    </w:p>
    <w:p w:rsidR="00D21D2F" w:rsidRPr="00D0765F" w:rsidRDefault="003410BE" w:rsidP="00CC7959">
      <w:pPr>
        <w:pStyle w:val="ONUME"/>
        <w:tabs>
          <w:tab w:val="left" w:pos="567"/>
        </w:tabs>
        <w:rPr>
          <w:lang w:val="es-ES"/>
        </w:rPr>
      </w:pPr>
      <w:r w:rsidRPr="003410BE">
        <w:rPr>
          <w:lang w:val="es-ES"/>
        </w:rPr>
        <w:t>El Grupo de Trabajo examinó</w:t>
      </w:r>
      <w:r>
        <w:rPr>
          <w:lang w:val="es-ES"/>
        </w:rPr>
        <w:t xml:space="preserve"> 35</w:t>
      </w:r>
      <w:r w:rsidRPr="003410BE">
        <w:rPr>
          <w:lang w:val="es-ES"/>
        </w:rPr>
        <w:t xml:space="preserve"> proyectos de revisión, a saber</w:t>
      </w:r>
      <w:r w:rsidR="00D21D2F" w:rsidRPr="00D0765F">
        <w:rPr>
          <w:lang w:val="es-ES"/>
        </w:rPr>
        <w:t>:</w:t>
      </w:r>
      <w:r w:rsidR="0050203B" w:rsidRPr="00D0765F">
        <w:rPr>
          <w:szCs w:val="22"/>
          <w:lang w:val="es-ES"/>
        </w:rPr>
        <w:t xml:space="preserve"> </w:t>
      </w:r>
      <w:r w:rsidR="00332D8B" w:rsidRPr="00D0765F">
        <w:rPr>
          <w:szCs w:val="22"/>
          <w:lang w:val="es-ES"/>
        </w:rPr>
        <w:t xml:space="preserve"> </w:t>
      </w:r>
      <w:hyperlink r:id="rId10" w:history="1">
        <w:r w:rsidR="00CC7959" w:rsidRPr="00D0765F">
          <w:rPr>
            <w:rStyle w:val="Hyperlink"/>
            <w:lang w:val="es-ES"/>
          </w:rPr>
          <w:t>C 471</w:t>
        </w:r>
      </w:hyperlink>
      <w:r w:rsidR="00CC7959" w:rsidRPr="00D0765F">
        <w:rPr>
          <w:lang w:val="es-ES"/>
        </w:rPr>
        <w:t xml:space="preserve">, </w:t>
      </w:r>
      <w:hyperlink r:id="rId11" w:history="1">
        <w:r w:rsidR="00CC7959" w:rsidRPr="00D0765F">
          <w:rPr>
            <w:rStyle w:val="Hyperlink"/>
            <w:lang w:val="es-ES"/>
          </w:rPr>
          <w:t>C 474</w:t>
        </w:r>
      </w:hyperlink>
      <w:r w:rsidR="00CC7959" w:rsidRPr="00D0765F">
        <w:rPr>
          <w:lang w:val="es-ES"/>
        </w:rPr>
        <w:t xml:space="preserve">, </w:t>
      </w:r>
      <w:hyperlink r:id="rId12" w:history="1">
        <w:r w:rsidR="00484208" w:rsidRPr="00D0765F">
          <w:rPr>
            <w:rStyle w:val="Hyperlink"/>
            <w:lang w:val="es-ES"/>
          </w:rPr>
          <w:t>C 476</w:t>
        </w:r>
      </w:hyperlink>
      <w:r w:rsidR="00484208" w:rsidRPr="00D0765F">
        <w:rPr>
          <w:lang w:val="es-ES"/>
        </w:rPr>
        <w:t xml:space="preserve">, </w:t>
      </w:r>
      <w:hyperlink r:id="rId13" w:history="1">
        <w:r w:rsidR="00484208" w:rsidRPr="00D0765F">
          <w:rPr>
            <w:rStyle w:val="Hyperlink"/>
            <w:lang w:val="es-ES"/>
          </w:rPr>
          <w:t>C 479</w:t>
        </w:r>
      </w:hyperlink>
      <w:r w:rsidR="00484208" w:rsidRPr="00D0765F">
        <w:rPr>
          <w:lang w:val="es-ES"/>
        </w:rPr>
        <w:t xml:space="preserve">, </w:t>
      </w:r>
      <w:hyperlink r:id="rId14" w:history="1">
        <w:r w:rsidR="00CC7959" w:rsidRPr="00D0765F">
          <w:rPr>
            <w:rStyle w:val="Hyperlink"/>
            <w:lang w:val="es-ES"/>
          </w:rPr>
          <w:t>C 481</w:t>
        </w:r>
      </w:hyperlink>
      <w:r w:rsidR="00CC7959" w:rsidRPr="00D0765F">
        <w:rPr>
          <w:lang w:val="es-ES"/>
        </w:rPr>
        <w:t xml:space="preserve">, </w:t>
      </w:r>
      <w:hyperlink r:id="rId15" w:history="1">
        <w:r w:rsidR="00CC7959" w:rsidRPr="00D0765F">
          <w:rPr>
            <w:rStyle w:val="Hyperlink"/>
            <w:lang w:val="es-ES"/>
          </w:rPr>
          <w:t>C 483</w:t>
        </w:r>
      </w:hyperlink>
      <w:r w:rsidR="00CC7959" w:rsidRPr="00D0765F">
        <w:rPr>
          <w:lang w:val="es-ES"/>
        </w:rPr>
        <w:t xml:space="preserve">, </w:t>
      </w:r>
      <w:hyperlink r:id="rId16" w:history="1">
        <w:r w:rsidR="00484208" w:rsidRPr="00D0765F">
          <w:rPr>
            <w:rStyle w:val="Hyperlink"/>
            <w:lang w:val="es-ES"/>
          </w:rPr>
          <w:t>C 484</w:t>
        </w:r>
      </w:hyperlink>
      <w:r w:rsidR="00484208" w:rsidRPr="00D0765F">
        <w:rPr>
          <w:lang w:val="es-ES"/>
        </w:rPr>
        <w:t>,</w:t>
      </w:r>
      <w:r w:rsidR="00CC7959" w:rsidRPr="00D0765F">
        <w:rPr>
          <w:lang w:val="es-ES"/>
        </w:rPr>
        <w:t xml:space="preserve"> </w:t>
      </w:r>
      <w:hyperlink r:id="rId17" w:history="1">
        <w:r w:rsidR="00CC7959" w:rsidRPr="00D0765F">
          <w:rPr>
            <w:rStyle w:val="Hyperlink"/>
            <w:lang w:val="es-ES"/>
          </w:rPr>
          <w:t>C 486</w:t>
        </w:r>
      </w:hyperlink>
      <w:r w:rsidR="00CC7959" w:rsidRPr="00D0765F">
        <w:rPr>
          <w:lang w:val="es-ES"/>
        </w:rPr>
        <w:t>,</w:t>
      </w:r>
      <w:r w:rsidR="00484208" w:rsidRPr="00D0765F">
        <w:rPr>
          <w:lang w:val="es-ES"/>
        </w:rPr>
        <w:t xml:space="preserve"> </w:t>
      </w:r>
      <w:hyperlink r:id="rId18" w:history="1">
        <w:r w:rsidR="00484208" w:rsidRPr="00D0765F">
          <w:rPr>
            <w:rStyle w:val="Hyperlink"/>
            <w:lang w:val="es-ES"/>
          </w:rPr>
          <w:t>C 487</w:t>
        </w:r>
      </w:hyperlink>
      <w:r w:rsidR="00484208" w:rsidRPr="00D0765F">
        <w:rPr>
          <w:lang w:val="es-ES"/>
        </w:rPr>
        <w:t>,</w:t>
      </w:r>
      <w:r w:rsidR="00CC7959" w:rsidRPr="00D0765F">
        <w:rPr>
          <w:lang w:val="es-ES"/>
        </w:rPr>
        <w:t xml:space="preserve"> </w:t>
      </w:r>
      <w:hyperlink r:id="rId19" w:history="1">
        <w:r w:rsidR="00CC7959" w:rsidRPr="00D0765F">
          <w:rPr>
            <w:rStyle w:val="Hyperlink"/>
            <w:lang w:val="es-ES"/>
          </w:rPr>
          <w:t>F 008</w:t>
        </w:r>
      </w:hyperlink>
      <w:r w:rsidR="00CC7959" w:rsidRPr="00D0765F">
        <w:rPr>
          <w:lang w:val="es-ES"/>
        </w:rPr>
        <w:t>,</w:t>
      </w:r>
      <w:r w:rsidR="00484208" w:rsidRPr="00D0765F">
        <w:rPr>
          <w:lang w:val="es-ES"/>
        </w:rPr>
        <w:t xml:space="preserve"> </w:t>
      </w:r>
      <w:hyperlink r:id="rId20" w:history="1">
        <w:r w:rsidR="00484208" w:rsidRPr="00D0765F">
          <w:rPr>
            <w:rStyle w:val="Hyperlink"/>
            <w:lang w:val="es-ES"/>
          </w:rPr>
          <w:t>F 024</w:t>
        </w:r>
      </w:hyperlink>
      <w:r w:rsidR="00484208" w:rsidRPr="00D0765F">
        <w:rPr>
          <w:lang w:val="es-ES"/>
        </w:rPr>
        <w:t>,</w:t>
      </w:r>
      <w:r w:rsidR="00CC7959" w:rsidRPr="00D0765F">
        <w:rPr>
          <w:lang w:val="es-ES"/>
        </w:rPr>
        <w:t xml:space="preserve"> </w:t>
      </w:r>
      <w:hyperlink r:id="rId21" w:history="1">
        <w:r w:rsidR="00CC7959" w:rsidRPr="00D0765F">
          <w:rPr>
            <w:rStyle w:val="Hyperlink"/>
            <w:lang w:val="es-ES"/>
          </w:rPr>
          <w:t>F 034</w:t>
        </w:r>
      </w:hyperlink>
      <w:r w:rsidR="00CC7959" w:rsidRPr="00D0765F">
        <w:rPr>
          <w:rStyle w:val="Hyperlink"/>
          <w:u w:val="none"/>
          <w:lang w:val="es-ES"/>
        </w:rPr>
        <w:t>,</w:t>
      </w:r>
      <w:r w:rsidR="00484208" w:rsidRPr="00D0765F">
        <w:rPr>
          <w:lang w:val="es-ES"/>
        </w:rPr>
        <w:t xml:space="preserve"> </w:t>
      </w:r>
      <w:hyperlink r:id="rId22" w:history="1">
        <w:r w:rsidR="00CC7959" w:rsidRPr="00D0765F">
          <w:rPr>
            <w:rStyle w:val="Hyperlink"/>
            <w:lang w:val="es-ES"/>
          </w:rPr>
          <w:t>F 035</w:t>
        </w:r>
      </w:hyperlink>
      <w:r w:rsidR="00CC7959" w:rsidRPr="00D0765F">
        <w:rPr>
          <w:rStyle w:val="Hyperlink"/>
          <w:color w:val="auto"/>
          <w:u w:val="none"/>
          <w:lang w:val="es-ES"/>
        </w:rPr>
        <w:t xml:space="preserve">, </w:t>
      </w:r>
      <w:hyperlink r:id="rId23" w:history="1">
        <w:r w:rsidR="00CC7959" w:rsidRPr="00D0765F">
          <w:rPr>
            <w:rStyle w:val="Hyperlink"/>
            <w:lang w:val="es-ES"/>
          </w:rPr>
          <w:t>F</w:t>
        </w:r>
        <w:r w:rsidR="009A31E9" w:rsidRPr="00D0765F">
          <w:rPr>
            <w:rStyle w:val="Hyperlink"/>
            <w:lang w:val="es-ES"/>
          </w:rPr>
          <w:t> </w:t>
        </w:r>
        <w:r w:rsidR="00CC7959" w:rsidRPr="00D0765F">
          <w:rPr>
            <w:rStyle w:val="Hyperlink"/>
            <w:lang w:val="es-ES"/>
          </w:rPr>
          <w:t>039</w:t>
        </w:r>
      </w:hyperlink>
      <w:r w:rsidR="00CC7959" w:rsidRPr="00D0765F">
        <w:rPr>
          <w:rStyle w:val="Hyperlink"/>
          <w:u w:val="none"/>
          <w:lang w:val="es-ES"/>
        </w:rPr>
        <w:t xml:space="preserve">, </w:t>
      </w:r>
      <w:hyperlink r:id="rId24" w:history="1">
        <w:r w:rsidR="00484208" w:rsidRPr="00D0765F">
          <w:rPr>
            <w:rStyle w:val="Hyperlink"/>
            <w:lang w:val="es-ES"/>
          </w:rPr>
          <w:t>F 041</w:t>
        </w:r>
      </w:hyperlink>
      <w:r w:rsidR="00484208" w:rsidRPr="00D0765F">
        <w:rPr>
          <w:lang w:val="es-ES"/>
        </w:rPr>
        <w:t>,</w:t>
      </w:r>
      <w:r w:rsidR="00CC7959" w:rsidRPr="00D0765F">
        <w:rPr>
          <w:lang w:val="es-ES"/>
        </w:rPr>
        <w:t xml:space="preserve"> </w:t>
      </w:r>
      <w:hyperlink r:id="rId25" w:history="1">
        <w:r w:rsidR="00CC7959" w:rsidRPr="00D0765F">
          <w:rPr>
            <w:rStyle w:val="Hyperlink"/>
            <w:lang w:val="es-ES"/>
          </w:rPr>
          <w:t>F 044</w:t>
        </w:r>
      </w:hyperlink>
      <w:r w:rsidR="00CC7959" w:rsidRPr="00D0765F">
        <w:rPr>
          <w:rStyle w:val="Hyperlink"/>
          <w:u w:val="none"/>
          <w:lang w:val="es-ES"/>
        </w:rPr>
        <w:t>,</w:t>
      </w:r>
      <w:r w:rsidR="00CC7959" w:rsidRPr="00D0765F">
        <w:rPr>
          <w:lang w:val="es-ES"/>
        </w:rPr>
        <w:t xml:space="preserve"> </w:t>
      </w:r>
      <w:hyperlink r:id="rId26" w:history="1">
        <w:r w:rsidR="00CC7959" w:rsidRPr="00D0765F">
          <w:rPr>
            <w:rStyle w:val="Hyperlink"/>
            <w:lang w:val="es-ES"/>
          </w:rPr>
          <w:t>F 045</w:t>
        </w:r>
      </w:hyperlink>
      <w:r w:rsidR="00CC7959" w:rsidRPr="00D0765F">
        <w:rPr>
          <w:rStyle w:val="Hyperlink"/>
          <w:lang w:val="es-ES"/>
        </w:rPr>
        <w:t>,</w:t>
      </w:r>
      <w:r w:rsidR="00484208" w:rsidRPr="00D0765F">
        <w:rPr>
          <w:lang w:val="es-ES"/>
        </w:rPr>
        <w:t xml:space="preserve"> </w:t>
      </w:r>
      <w:hyperlink r:id="rId27" w:history="1">
        <w:r w:rsidR="00CC7959" w:rsidRPr="00D0765F">
          <w:rPr>
            <w:rStyle w:val="Hyperlink"/>
            <w:lang w:val="es-ES"/>
          </w:rPr>
          <w:t>F</w:t>
        </w:r>
        <w:r w:rsidR="009866B7" w:rsidRPr="00D0765F">
          <w:rPr>
            <w:rStyle w:val="Hyperlink"/>
            <w:lang w:val="es-ES"/>
          </w:rPr>
          <w:t> </w:t>
        </w:r>
        <w:r w:rsidR="00CC7959" w:rsidRPr="00D0765F">
          <w:rPr>
            <w:rStyle w:val="Hyperlink"/>
            <w:lang w:val="es-ES"/>
          </w:rPr>
          <w:t>046</w:t>
        </w:r>
      </w:hyperlink>
      <w:r w:rsidR="00CC7959" w:rsidRPr="00D0765F">
        <w:rPr>
          <w:rStyle w:val="Hyperlink"/>
          <w:u w:val="none"/>
          <w:lang w:val="es-ES"/>
        </w:rPr>
        <w:t xml:space="preserve">, </w:t>
      </w:r>
      <w:hyperlink r:id="rId28" w:history="1">
        <w:r w:rsidR="00CC7959" w:rsidRPr="00D0765F">
          <w:rPr>
            <w:rStyle w:val="Hyperlink"/>
            <w:lang w:val="es-ES"/>
          </w:rPr>
          <w:t>F</w:t>
        </w:r>
        <w:r w:rsidR="009866B7" w:rsidRPr="00D0765F">
          <w:rPr>
            <w:rStyle w:val="Hyperlink"/>
            <w:lang w:val="es-ES"/>
          </w:rPr>
          <w:t> </w:t>
        </w:r>
        <w:r w:rsidR="00CC7959" w:rsidRPr="00D0765F">
          <w:rPr>
            <w:rStyle w:val="Hyperlink"/>
            <w:lang w:val="es-ES"/>
          </w:rPr>
          <w:t>047</w:t>
        </w:r>
      </w:hyperlink>
      <w:r w:rsidR="00CC7959" w:rsidRPr="00D0765F">
        <w:rPr>
          <w:rStyle w:val="Hyperlink"/>
          <w:u w:val="none"/>
          <w:lang w:val="es-ES"/>
        </w:rPr>
        <w:t xml:space="preserve">, </w:t>
      </w:r>
      <w:hyperlink r:id="rId29" w:history="1">
        <w:r w:rsidR="00484208" w:rsidRPr="00D0765F">
          <w:rPr>
            <w:rStyle w:val="Hyperlink"/>
            <w:lang w:val="es-ES"/>
          </w:rPr>
          <w:t>F</w:t>
        </w:r>
        <w:r w:rsidR="009866B7" w:rsidRPr="00D0765F">
          <w:rPr>
            <w:rStyle w:val="Hyperlink"/>
            <w:lang w:val="es-ES"/>
          </w:rPr>
          <w:t> </w:t>
        </w:r>
        <w:r w:rsidR="00484208" w:rsidRPr="00D0765F">
          <w:rPr>
            <w:rStyle w:val="Hyperlink"/>
            <w:lang w:val="es-ES"/>
          </w:rPr>
          <w:t>051</w:t>
        </w:r>
      </w:hyperlink>
      <w:r w:rsidR="00484208" w:rsidRPr="00D0765F">
        <w:rPr>
          <w:lang w:val="es-ES"/>
        </w:rPr>
        <w:t xml:space="preserve">, </w:t>
      </w:r>
      <w:hyperlink r:id="rId30" w:history="1">
        <w:r w:rsidR="00484208" w:rsidRPr="00D0765F">
          <w:rPr>
            <w:rStyle w:val="Hyperlink"/>
            <w:lang w:val="es-ES"/>
          </w:rPr>
          <w:t>F</w:t>
        </w:r>
        <w:r w:rsidR="009866B7" w:rsidRPr="00D0765F">
          <w:rPr>
            <w:rStyle w:val="Hyperlink"/>
            <w:lang w:val="es-ES"/>
          </w:rPr>
          <w:t> </w:t>
        </w:r>
        <w:r w:rsidR="00484208" w:rsidRPr="00D0765F">
          <w:rPr>
            <w:rStyle w:val="Hyperlink"/>
            <w:lang w:val="es-ES"/>
          </w:rPr>
          <w:t>052</w:t>
        </w:r>
      </w:hyperlink>
      <w:r w:rsidR="00484208" w:rsidRPr="00D0765F">
        <w:rPr>
          <w:lang w:val="es-ES"/>
        </w:rPr>
        <w:t xml:space="preserve">, </w:t>
      </w:r>
      <w:hyperlink r:id="rId31" w:history="1">
        <w:r w:rsidR="00484208" w:rsidRPr="00D0765F">
          <w:rPr>
            <w:rStyle w:val="Hyperlink"/>
            <w:lang w:val="es-ES"/>
          </w:rPr>
          <w:t>F 054</w:t>
        </w:r>
      </w:hyperlink>
      <w:r w:rsidR="00484208" w:rsidRPr="00D0765F">
        <w:rPr>
          <w:lang w:val="es-ES"/>
        </w:rPr>
        <w:t xml:space="preserve">, </w:t>
      </w:r>
      <w:hyperlink r:id="rId32" w:history="1">
        <w:r w:rsidR="00CC7959" w:rsidRPr="00D0765F">
          <w:rPr>
            <w:rStyle w:val="Hyperlink"/>
            <w:lang w:val="es-ES"/>
          </w:rPr>
          <w:t>F</w:t>
        </w:r>
        <w:r w:rsidR="009866B7" w:rsidRPr="00D0765F">
          <w:rPr>
            <w:rStyle w:val="Hyperlink"/>
            <w:lang w:val="es-ES"/>
          </w:rPr>
          <w:t> </w:t>
        </w:r>
        <w:r w:rsidR="00CC7959" w:rsidRPr="00D0765F">
          <w:rPr>
            <w:rStyle w:val="Hyperlink"/>
            <w:lang w:val="es-ES"/>
          </w:rPr>
          <w:t>055</w:t>
        </w:r>
      </w:hyperlink>
      <w:r w:rsidR="00CC7959" w:rsidRPr="00D0765F">
        <w:rPr>
          <w:rStyle w:val="Hyperlink"/>
          <w:u w:val="none"/>
          <w:lang w:val="es-ES"/>
        </w:rPr>
        <w:t xml:space="preserve">, </w:t>
      </w:r>
      <w:hyperlink r:id="rId33" w:history="1">
        <w:r w:rsidR="00484208" w:rsidRPr="00D0765F">
          <w:rPr>
            <w:rStyle w:val="Hyperlink"/>
            <w:lang w:val="es-ES"/>
          </w:rPr>
          <w:t>F 056</w:t>
        </w:r>
      </w:hyperlink>
      <w:r w:rsidR="00484208" w:rsidRPr="00D0765F">
        <w:rPr>
          <w:lang w:val="es-ES"/>
        </w:rPr>
        <w:t>,</w:t>
      </w:r>
      <w:r w:rsidR="00CC7959" w:rsidRPr="00D0765F">
        <w:rPr>
          <w:lang w:val="es-ES"/>
        </w:rPr>
        <w:t xml:space="preserve"> </w:t>
      </w:r>
      <w:hyperlink r:id="rId34" w:history="1">
        <w:r w:rsidR="00CC7959" w:rsidRPr="00D0765F">
          <w:rPr>
            <w:rStyle w:val="Hyperlink"/>
            <w:lang w:val="es-ES"/>
          </w:rPr>
          <w:t>F 057</w:t>
        </w:r>
      </w:hyperlink>
      <w:r w:rsidR="00CC7959" w:rsidRPr="00D0765F">
        <w:rPr>
          <w:lang w:val="es-ES"/>
        </w:rPr>
        <w:t xml:space="preserve">, </w:t>
      </w:r>
      <w:hyperlink r:id="rId35" w:history="1">
        <w:r w:rsidR="00CC7959" w:rsidRPr="00D0765F">
          <w:rPr>
            <w:rStyle w:val="Hyperlink"/>
            <w:lang w:val="es-ES"/>
          </w:rPr>
          <w:t>F</w:t>
        </w:r>
        <w:r w:rsidR="009866B7" w:rsidRPr="00D0765F">
          <w:rPr>
            <w:rStyle w:val="Hyperlink"/>
            <w:lang w:val="es-ES"/>
          </w:rPr>
          <w:t> </w:t>
        </w:r>
        <w:r w:rsidR="00CC7959" w:rsidRPr="00D0765F">
          <w:rPr>
            <w:rStyle w:val="Hyperlink"/>
            <w:lang w:val="es-ES"/>
          </w:rPr>
          <w:t>058</w:t>
        </w:r>
      </w:hyperlink>
      <w:r w:rsidR="00CC7959" w:rsidRPr="00D0765F">
        <w:rPr>
          <w:rStyle w:val="Hyperlink"/>
          <w:u w:val="none"/>
          <w:lang w:val="es-ES"/>
        </w:rPr>
        <w:t>,</w:t>
      </w:r>
      <w:r w:rsidR="00484208" w:rsidRPr="00D0765F">
        <w:rPr>
          <w:lang w:val="es-ES"/>
        </w:rPr>
        <w:t xml:space="preserve"> </w:t>
      </w:r>
      <w:hyperlink r:id="rId36" w:history="1">
        <w:r w:rsidR="00484208" w:rsidRPr="00D0765F">
          <w:rPr>
            <w:rStyle w:val="Hyperlink"/>
            <w:lang w:val="es-ES"/>
          </w:rPr>
          <w:t>F</w:t>
        </w:r>
        <w:r w:rsidR="009866B7" w:rsidRPr="00D0765F">
          <w:rPr>
            <w:rStyle w:val="Hyperlink"/>
            <w:lang w:val="es-ES"/>
          </w:rPr>
          <w:t> </w:t>
        </w:r>
        <w:r w:rsidR="00484208" w:rsidRPr="00D0765F">
          <w:rPr>
            <w:rStyle w:val="Hyperlink"/>
            <w:lang w:val="es-ES"/>
          </w:rPr>
          <w:t>059</w:t>
        </w:r>
      </w:hyperlink>
      <w:r w:rsidR="00484208" w:rsidRPr="00D0765F">
        <w:rPr>
          <w:rStyle w:val="Hyperlink"/>
          <w:color w:val="auto"/>
          <w:u w:val="none"/>
          <w:lang w:val="es-ES"/>
        </w:rPr>
        <w:t>,</w:t>
      </w:r>
      <w:r w:rsidR="00CC7959" w:rsidRPr="00D0765F">
        <w:rPr>
          <w:rStyle w:val="Hyperlink"/>
          <w:color w:val="auto"/>
          <w:u w:val="none"/>
          <w:lang w:val="es-ES"/>
        </w:rPr>
        <w:t xml:space="preserve"> </w:t>
      </w:r>
      <w:hyperlink r:id="rId37" w:history="1">
        <w:r w:rsidR="00CC7959" w:rsidRPr="00D0765F">
          <w:rPr>
            <w:rStyle w:val="Hyperlink"/>
            <w:lang w:val="es-ES"/>
          </w:rPr>
          <w:t>F</w:t>
        </w:r>
        <w:r w:rsidR="009866B7" w:rsidRPr="00D0765F">
          <w:rPr>
            <w:rStyle w:val="Hyperlink"/>
            <w:lang w:val="es-ES"/>
          </w:rPr>
          <w:t> </w:t>
        </w:r>
        <w:r w:rsidR="00CC7959" w:rsidRPr="00D0765F">
          <w:rPr>
            <w:rStyle w:val="Hyperlink"/>
            <w:lang w:val="es-ES"/>
          </w:rPr>
          <w:t>061</w:t>
        </w:r>
      </w:hyperlink>
      <w:r w:rsidR="00CC7959" w:rsidRPr="00D0765F">
        <w:rPr>
          <w:rStyle w:val="Hyperlink"/>
          <w:u w:val="none"/>
          <w:lang w:val="es-ES"/>
        </w:rPr>
        <w:t>,</w:t>
      </w:r>
      <w:r w:rsidR="00CC7959" w:rsidRPr="00D0765F">
        <w:rPr>
          <w:lang w:val="es-ES"/>
        </w:rPr>
        <w:t xml:space="preserve"> </w:t>
      </w:r>
      <w:hyperlink r:id="rId38" w:history="1">
        <w:r w:rsidR="00CC7959" w:rsidRPr="00D0765F">
          <w:rPr>
            <w:rStyle w:val="Hyperlink"/>
            <w:lang w:val="es-ES"/>
          </w:rPr>
          <w:t>F 062</w:t>
        </w:r>
      </w:hyperlink>
      <w:r w:rsidR="00CC7959" w:rsidRPr="00D0765F">
        <w:rPr>
          <w:rStyle w:val="Hyperlink"/>
          <w:u w:val="none"/>
          <w:lang w:val="es-ES"/>
        </w:rPr>
        <w:t xml:space="preserve">, </w:t>
      </w:r>
      <w:hyperlink r:id="rId39" w:history="1">
        <w:r w:rsidR="00CC7959" w:rsidRPr="00D0765F">
          <w:rPr>
            <w:rStyle w:val="Hyperlink"/>
            <w:lang w:val="es-ES"/>
          </w:rPr>
          <w:t>F</w:t>
        </w:r>
        <w:r w:rsidR="009866B7" w:rsidRPr="00D0765F">
          <w:rPr>
            <w:rStyle w:val="Hyperlink"/>
            <w:lang w:val="es-ES"/>
          </w:rPr>
          <w:t> </w:t>
        </w:r>
        <w:r w:rsidR="00CC7959" w:rsidRPr="00D0765F">
          <w:rPr>
            <w:rStyle w:val="Hyperlink"/>
            <w:lang w:val="es-ES"/>
          </w:rPr>
          <w:t>063</w:t>
        </w:r>
      </w:hyperlink>
      <w:r w:rsidR="00CC7959" w:rsidRPr="00D0765F">
        <w:rPr>
          <w:rStyle w:val="Hyperlink"/>
          <w:u w:val="none"/>
          <w:lang w:val="es-ES"/>
        </w:rPr>
        <w:t>,</w:t>
      </w:r>
      <w:r w:rsidR="00484208" w:rsidRPr="00D0765F">
        <w:rPr>
          <w:lang w:val="es-ES"/>
        </w:rPr>
        <w:t xml:space="preserve"> </w:t>
      </w:r>
      <w:hyperlink r:id="rId40" w:history="1">
        <w:r w:rsidR="00484208" w:rsidRPr="00D0765F">
          <w:rPr>
            <w:rStyle w:val="Hyperlink"/>
            <w:lang w:val="es-ES"/>
          </w:rPr>
          <w:t>F 064</w:t>
        </w:r>
      </w:hyperlink>
      <w:r w:rsidR="00CC7959" w:rsidRPr="00D0765F">
        <w:rPr>
          <w:rStyle w:val="Hyperlink"/>
          <w:color w:val="auto"/>
          <w:u w:val="none"/>
          <w:lang w:val="es-ES"/>
        </w:rPr>
        <w:t xml:space="preserve">, </w:t>
      </w:r>
      <w:hyperlink r:id="rId41" w:history="1">
        <w:r w:rsidR="00CC7959" w:rsidRPr="00D0765F">
          <w:rPr>
            <w:rStyle w:val="Hyperlink"/>
            <w:lang w:val="es-ES"/>
          </w:rPr>
          <w:t>F 065</w:t>
        </w:r>
      </w:hyperlink>
      <w:r w:rsidR="00CC7959" w:rsidRPr="00D0765F">
        <w:rPr>
          <w:rStyle w:val="Hyperlink"/>
          <w:u w:val="none"/>
          <w:lang w:val="es-ES"/>
        </w:rPr>
        <w:t xml:space="preserve">, </w:t>
      </w:r>
      <w:hyperlink r:id="rId42" w:history="1">
        <w:r w:rsidR="00CC7959" w:rsidRPr="00D0765F">
          <w:rPr>
            <w:rStyle w:val="Hyperlink"/>
            <w:lang w:val="es-ES"/>
          </w:rPr>
          <w:t>F</w:t>
        </w:r>
        <w:r w:rsidR="009866B7" w:rsidRPr="00D0765F">
          <w:rPr>
            <w:rStyle w:val="Hyperlink"/>
            <w:lang w:val="es-ES"/>
          </w:rPr>
          <w:t> </w:t>
        </w:r>
        <w:r w:rsidR="00CC7959" w:rsidRPr="00D0765F">
          <w:rPr>
            <w:rStyle w:val="Hyperlink"/>
            <w:lang w:val="es-ES"/>
          </w:rPr>
          <w:t>066</w:t>
        </w:r>
      </w:hyperlink>
      <w:r w:rsidR="00CC7959" w:rsidRPr="00D0765F">
        <w:rPr>
          <w:rStyle w:val="Hyperlink"/>
          <w:u w:val="none"/>
          <w:lang w:val="es-ES"/>
        </w:rPr>
        <w:t>,</w:t>
      </w:r>
      <w:r w:rsidR="00484208" w:rsidRPr="00D0765F">
        <w:rPr>
          <w:rStyle w:val="Hyperlink"/>
          <w:u w:val="none"/>
          <w:lang w:val="es-ES"/>
        </w:rPr>
        <w:t xml:space="preserve"> </w:t>
      </w:r>
      <w:hyperlink r:id="rId43" w:history="1">
        <w:r w:rsidR="00484208" w:rsidRPr="00D0765F">
          <w:rPr>
            <w:rStyle w:val="Hyperlink"/>
            <w:lang w:val="es-ES"/>
          </w:rPr>
          <w:t>F</w:t>
        </w:r>
        <w:r w:rsidR="009866B7" w:rsidRPr="00D0765F">
          <w:rPr>
            <w:rStyle w:val="Hyperlink"/>
            <w:lang w:val="es-ES"/>
          </w:rPr>
          <w:t> </w:t>
        </w:r>
        <w:r w:rsidR="00484208" w:rsidRPr="00D0765F">
          <w:rPr>
            <w:rStyle w:val="Hyperlink"/>
            <w:lang w:val="es-ES"/>
          </w:rPr>
          <w:t>067</w:t>
        </w:r>
      </w:hyperlink>
      <w:r w:rsidR="00CC7959" w:rsidRPr="00D0765F">
        <w:rPr>
          <w:lang w:val="es-ES"/>
        </w:rPr>
        <w:t xml:space="preserve"> </w:t>
      </w:r>
      <w:r>
        <w:rPr>
          <w:lang w:val="es-ES"/>
        </w:rPr>
        <w:t>y</w:t>
      </w:r>
      <w:r w:rsidR="00484208" w:rsidRPr="00D0765F">
        <w:rPr>
          <w:lang w:val="es-ES"/>
        </w:rPr>
        <w:t xml:space="preserve"> </w:t>
      </w:r>
      <w:hyperlink r:id="rId44" w:history="1">
        <w:r w:rsidR="00484208" w:rsidRPr="00D0765F">
          <w:rPr>
            <w:rStyle w:val="Hyperlink"/>
            <w:lang w:val="es-ES"/>
          </w:rPr>
          <w:t>F 069</w:t>
        </w:r>
      </w:hyperlink>
      <w:r w:rsidR="00026305" w:rsidRPr="00D0765F">
        <w:rPr>
          <w:lang w:val="es-ES"/>
        </w:rPr>
        <w:t>.</w:t>
      </w:r>
    </w:p>
    <w:p w:rsidR="003410BE" w:rsidRPr="003410BE" w:rsidRDefault="003410BE" w:rsidP="003410BE">
      <w:pPr>
        <w:pStyle w:val="ONUME"/>
        <w:rPr>
          <w:lang w:val="es-ES"/>
        </w:rPr>
      </w:pPr>
      <w:r w:rsidRPr="003410BE">
        <w:rPr>
          <w:lang w:val="es-ES"/>
        </w:rPr>
        <w:t xml:space="preserve">En el foro electrónico, dentro de los correspondientes proyectos, se indica la situación de los proyectos mencionados, junto con la lista de las medidas futuras y los plazos.  Todas las decisiones, observaciones y anexos técnicos están disponibles en los anexos denominados “Decisión del Grupo de Trabajo” de los proyectos correspondientes que figuran en el foro electrónico. </w:t>
      </w:r>
    </w:p>
    <w:p w:rsidR="003410BE" w:rsidRPr="003410BE" w:rsidRDefault="003410BE" w:rsidP="003410BE">
      <w:pPr>
        <w:pStyle w:val="ONUME"/>
        <w:rPr>
          <w:lang w:val="es-ES"/>
        </w:rPr>
      </w:pPr>
      <w:r w:rsidRPr="003410BE">
        <w:rPr>
          <w:lang w:val="es-ES"/>
        </w:rPr>
        <w:t xml:space="preserve">El Grupo de Trabajo reiteró la invitación formulada a los relatores de los proyectos de revisión </w:t>
      </w:r>
      <w:r>
        <w:rPr>
          <w:lang w:val="es-ES"/>
        </w:rPr>
        <w:t xml:space="preserve">para </w:t>
      </w:r>
      <w:r w:rsidRPr="003410BE">
        <w:rPr>
          <w:lang w:val="es-ES"/>
        </w:rPr>
        <w:t>que examinen sistemáticamente las referencias en los ámbitos revisados de los proyectos de revisión y presenten propuestas para suprimir las referencias no limitativas del esquema</w:t>
      </w:r>
      <w:r>
        <w:rPr>
          <w:lang w:val="es-ES"/>
        </w:rPr>
        <w:t xml:space="preserve"> (en lo sucesivo “NRL”)</w:t>
      </w:r>
      <w:r w:rsidRPr="003410BE">
        <w:rPr>
          <w:lang w:val="es-ES"/>
        </w:rPr>
        <w:t>, en su caso, además de presentar definiciones cuando sea necesario (véase el Anexo VII del documento IPC/CE/47/2).</w:t>
      </w:r>
    </w:p>
    <w:p w:rsidR="00CC7959" w:rsidRPr="00D0765F" w:rsidRDefault="003410BE" w:rsidP="00CC7959">
      <w:pPr>
        <w:pStyle w:val="ONUME"/>
        <w:rPr>
          <w:lang w:val="es-ES"/>
        </w:rPr>
      </w:pPr>
      <w:r w:rsidRPr="003410BE">
        <w:rPr>
          <w:lang w:val="es-ES"/>
        </w:rPr>
        <w:t xml:space="preserve">La Secretaría indicó que en el expediente del proyecto </w:t>
      </w:r>
      <w:hyperlink r:id="rId45" w:history="1">
        <w:r w:rsidR="00CC7959" w:rsidRPr="00D0765F">
          <w:rPr>
            <w:rStyle w:val="Hyperlink"/>
            <w:lang w:val="es-ES"/>
          </w:rPr>
          <w:t>WG</w:t>
        </w:r>
        <w:r w:rsidR="005C7A0F" w:rsidRPr="00D0765F">
          <w:rPr>
            <w:rStyle w:val="Hyperlink"/>
            <w:lang w:val="es-ES"/>
          </w:rPr>
          <w:t> </w:t>
        </w:r>
        <w:r w:rsidR="00CC7959" w:rsidRPr="00D0765F">
          <w:rPr>
            <w:rStyle w:val="Hyperlink"/>
            <w:lang w:val="es-ES"/>
          </w:rPr>
          <w:t>191</w:t>
        </w:r>
      </w:hyperlink>
      <w:r>
        <w:rPr>
          <w:lang w:val="es-ES"/>
        </w:rPr>
        <w:t xml:space="preserve"> </w:t>
      </w:r>
      <w:r w:rsidRPr="003410BE">
        <w:rPr>
          <w:lang w:val="es-ES"/>
        </w:rPr>
        <w:t xml:space="preserve">se publicará un cuadro </w:t>
      </w:r>
      <w:r w:rsidR="00B210AC">
        <w:rPr>
          <w:lang w:val="es-ES"/>
        </w:rPr>
        <w:t xml:space="preserve">con un resumen </w:t>
      </w:r>
      <w:r w:rsidRPr="003410BE">
        <w:rPr>
          <w:lang w:val="es-ES"/>
        </w:rPr>
        <w:t xml:space="preserve">actualizado </w:t>
      </w:r>
      <w:r w:rsidR="00B210AC">
        <w:rPr>
          <w:lang w:val="es-ES"/>
        </w:rPr>
        <w:t xml:space="preserve">de </w:t>
      </w:r>
      <w:r w:rsidRPr="003410BE">
        <w:rPr>
          <w:lang w:val="es-ES"/>
        </w:rPr>
        <w:t xml:space="preserve">la situación </w:t>
      </w:r>
      <w:r w:rsidR="00B210AC">
        <w:rPr>
          <w:lang w:val="es-ES"/>
        </w:rPr>
        <w:t>relativa a</w:t>
      </w:r>
      <w:r w:rsidRPr="003410BE">
        <w:rPr>
          <w:lang w:val="es-ES"/>
        </w:rPr>
        <w:t xml:space="preserve"> la supresión de referencias no limitativas del esquema de clasificación de la CIP.</w:t>
      </w:r>
    </w:p>
    <w:p w:rsidR="00845BC1" w:rsidRPr="00D0765F" w:rsidRDefault="00D230FB" w:rsidP="00845BC1">
      <w:pPr>
        <w:pStyle w:val="Heading1"/>
        <w:rPr>
          <w:lang w:val="es-ES"/>
        </w:rPr>
      </w:pPr>
      <w:r w:rsidRPr="00D0765F">
        <w:rPr>
          <w:lang w:val="es-ES"/>
        </w:rPr>
        <w:lastRenderedPageBreak/>
        <w:t>PROGRAMA DE DEFINICIONES DE LA CIP</w:t>
      </w:r>
    </w:p>
    <w:p w:rsidR="00845BC1" w:rsidRPr="00D0765F" w:rsidRDefault="0069725C" w:rsidP="00CC7959">
      <w:pPr>
        <w:pStyle w:val="ONUME"/>
        <w:rPr>
          <w:lang w:val="es-ES"/>
        </w:rPr>
      </w:pPr>
      <w:r w:rsidRPr="0069725C">
        <w:rPr>
          <w:lang w:val="es-ES"/>
        </w:rPr>
        <w:t>El Grupo de Trabajo examinó tres proyectos de definiciones, a saber</w:t>
      </w:r>
      <w:r w:rsidR="00845BC1" w:rsidRPr="00D0765F">
        <w:rPr>
          <w:lang w:val="es-ES"/>
        </w:rPr>
        <w:t xml:space="preserve">:  </w:t>
      </w:r>
      <w:hyperlink r:id="rId46" w:history="1">
        <w:r w:rsidR="00845BC1" w:rsidRPr="00D0765F">
          <w:rPr>
            <w:rStyle w:val="Hyperlink"/>
            <w:lang w:val="es-ES"/>
          </w:rPr>
          <w:t>D 271</w:t>
        </w:r>
      </w:hyperlink>
      <w:r w:rsidR="00845BC1" w:rsidRPr="00D0765F">
        <w:rPr>
          <w:lang w:val="es-ES"/>
        </w:rPr>
        <w:t xml:space="preserve">, </w:t>
      </w:r>
      <w:hyperlink r:id="rId47" w:history="1">
        <w:r w:rsidR="00845BC1" w:rsidRPr="00D0765F">
          <w:rPr>
            <w:rStyle w:val="Hyperlink"/>
            <w:lang w:val="es-ES"/>
          </w:rPr>
          <w:t>D 306</w:t>
        </w:r>
      </w:hyperlink>
      <w:r w:rsidR="00845BC1" w:rsidRPr="00D0765F">
        <w:rPr>
          <w:lang w:val="es-ES"/>
        </w:rPr>
        <w:t xml:space="preserve"> </w:t>
      </w:r>
      <w:r w:rsidR="00B210AC">
        <w:rPr>
          <w:lang w:val="es-ES"/>
        </w:rPr>
        <w:t>y</w:t>
      </w:r>
      <w:r w:rsidR="00845BC1" w:rsidRPr="00D0765F">
        <w:rPr>
          <w:lang w:val="es-ES"/>
        </w:rPr>
        <w:t xml:space="preserve"> </w:t>
      </w:r>
      <w:hyperlink r:id="rId48" w:history="1">
        <w:r w:rsidR="00845BC1" w:rsidRPr="00D0765F">
          <w:rPr>
            <w:rStyle w:val="Hyperlink"/>
            <w:lang w:val="es-ES"/>
          </w:rPr>
          <w:t>D 228</w:t>
        </w:r>
      </w:hyperlink>
      <w:r w:rsidR="00845BC1" w:rsidRPr="00D0765F">
        <w:rPr>
          <w:lang w:val="es-ES"/>
        </w:rPr>
        <w:t>.</w:t>
      </w:r>
    </w:p>
    <w:p w:rsidR="00517A98" w:rsidRPr="00517A98" w:rsidRDefault="00517A98" w:rsidP="00517A98">
      <w:pPr>
        <w:pStyle w:val="ONUME"/>
        <w:rPr>
          <w:lang w:val="es-ES"/>
        </w:rPr>
      </w:pPr>
      <w:r w:rsidRPr="00517A98">
        <w:rPr>
          <w:lang w:val="es-ES"/>
        </w:rPr>
        <w:t xml:space="preserve">En el foro electrónico, dentro de los correspondientes proyectos, se indica la situación de los proyectos mencionados, junto con la lista de las medidas futuras y los plazos.  Todas las decisiones, observaciones y anexos técnicos están disponibles en los anexos denominados “Decisión del Grupo de Trabajo” de los proyectos correspondientes que figuran en el foro electrónico.  El Grupo de Trabajo finalizó dos proyectos de definición, que se publicarán con la versión 2018.01 de la CIP. </w:t>
      </w:r>
      <w:r>
        <w:rPr>
          <w:lang w:val="es-ES"/>
        </w:rPr>
        <w:t xml:space="preserve"> La Secretaría indicó que en el expediente del proyecto </w:t>
      </w:r>
      <w:hyperlink r:id="rId49" w:history="1">
        <w:r w:rsidRPr="00D0765F">
          <w:rPr>
            <w:rStyle w:val="Hyperlink"/>
            <w:lang w:val="es-ES"/>
          </w:rPr>
          <w:t>WG 111</w:t>
        </w:r>
      </w:hyperlink>
      <w:r>
        <w:rPr>
          <w:lang w:val="es-ES"/>
        </w:rPr>
        <w:t xml:space="preserve"> se publicará un cuadro con un resumen actualizado de la situación relativa a la introducción de los grupos principales residuales.</w:t>
      </w:r>
    </w:p>
    <w:p w:rsidR="004E0F9B" w:rsidRPr="00D0765F" w:rsidRDefault="00517A98" w:rsidP="00517A98">
      <w:pPr>
        <w:pStyle w:val="ONUME"/>
        <w:rPr>
          <w:lang w:val="es-ES"/>
        </w:rPr>
      </w:pPr>
      <w:r>
        <w:rPr>
          <w:lang w:val="es-ES"/>
        </w:rPr>
        <w:t>El Grupo de Trabajo acordó crear un nuevo proyecto</w:t>
      </w:r>
      <w:r w:rsidRPr="00517A98">
        <w:rPr>
          <w:lang w:val="es-ES"/>
        </w:rPr>
        <w:t xml:space="preserve"> </w:t>
      </w:r>
      <w:r>
        <w:rPr>
          <w:lang w:val="es-ES"/>
        </w:rPr>
        <w:t xml:space="preserve">de definición, a saber el </w:t>
      </w:r>
      <w:hyperlink r:id="rId50" w:history="1">
        <w:r w:rsidR="004E0F9B" w:rsidRPr="00D0765F">
          <w:rPr>
            <w:rStyle w:val="Hyperlink"/>
            <w:lang w:val="es-ES"/>
          </w:rPr>
          <w:t>D</w:t>
        </w:r>
        <w:r w:rsidR="007E5F65" w:rsidRPr="00D0765F">
          <w:rPr>
            <w:rStyle w:val="Hyperlink"/>
            <w:lang w:val="es-ES"/>
          </w:rPr>
          <w:t> </w:t>
        </w:r>
        <w:r w:rsidR="004E0F9B" w:rsidRPr="00D0765F">
          <w:rPr>
            <w:rStyle w:val="Hyperlink"/>
            <w:lang w:val="es-ES"/>
          </w:rPr>
          <w:t>310</w:t>
        </w:r>
      </w:hyperlink>
      <w:r w:rsidR="00B210AC">
        <w:rPr>
          <w:lang w:val="es-ES"/>
        </w:rPr>
        <w:t>, c</w:t>
      </w:r>
      <w:r>
        <w:rPr>
          <w:lang w:val="es-ES"/>
        </w:rPr>
        <w:t xml:space="preserve">uyo relator será la OEP, que trate de la subclase H05K, procedente del proyecto </w:t>
      </w:r>
      <w:hyperlink r:id="rId51" w:history="1">
        <w:r w:rsidR="004E0F9B" w:rsidRPr="00D0765F">
          <w:rPr>
            <w:rStyle w:val="Hyperlink"/>
            <w:lang w:val="es-ES"/>
          </w:rPr>
          <w:t>M</w:t>
        </w:r>
        <w:r w:rsidR="007E5F65" w:rsidRPr="00D0765F">
          <w:rPr>
            <w:rStyle w:val="Hyperlink"/>
            <w:lang w:val="es-ES"/>
          </w:rPr>
          <w:t> </w:t>
        </w:r>
        <w:r w:rsidR="004E0F9B" w:rsidRPr="00D0765F">
          <w:rPr>
            <w:rStyle w:val="Hyperlink"/>
            <w:lang w:val="es-ES"/>
          </w:rPr>
          <w:t>613</w:t>
        </w:r>
      </w:hyperlink>
      <w:r w:rsidR="004E0F9B" w:rsidRPr="00D0765F">
        <w:rPr>
          <w:szCs w:val="22"/>
          <w:lang w:val="es-ES"/>
        </w:rPr>
        <w:t xml:space="preserve">. </w:t>
      </w:r>
    </w:p>
    <w:p w:rsidR="00D21D2F" w:rsidRPr="00D0765F" w:rsidRDefault="00D230FB" w:rsidP="00D21D2F">
      <w:pPr>
        <w:pStyle w:val="Heading1"/>
        <w:rPr>
          <w:lang w:val="es-ES"/>
        </w:rPr>
      </w:pPr>
      <w:r w:rsidRPr="00D0765F">
        <w:rPr>
          <w:lang w:val="es-ES"/>
        </w:rPr>
        <w:t>MANTENIMIENTO DE LA CIP</w:t>
      </w:r>
    </w:p>
    <w:p w:rsidR="00CE745F" w:rsidRPr="00D0765F" w:rsidRDefault="00517A98" w:rsidP="009865C7">
      <w:pPr>
        <w:pStyle w:val="ONUME"/>
        <w:rPr>
          <w:lang w:val="es-ES"/>
        </w:rPr>
      </w:pPr>
      <w:r w:rsidRPr="00517A98">
        <w:rPr>
          <w:lang w:val="es-ES"/>
        </w:rPr>
        <w:t>El Grupo de Trabajo examinó siete proyectos de mantenimiento, a saber</w:t>
      </w:r>
      <w:r w:rsidR="00D21D2F" w:rsidRPr="00D0765F">
        <w:rPr>
          <w:lang w:val="es-ES"/>
        </w:rPr>
        <w:t>:</w:t>
      </w:r>
      <w:r w:rsidR="00845BC1" w:rsidRPr="00D0765F">
        <w:rPr>
          <w:lang w:val="es-ES"/>
        </w:rPr>
        <w:t xml:space="preserve"> </w:t>
      </w:r>
      <w:r w:rsidR="009865C7" w:rsidRPr="00D0765F">
        <w:rPr>
          <w:lang w:val="es-ES"/>
        </w:rPr>
        <w:t xml:space="preserve"> </w:t>
      </w:r>
      <w:hyperlink r:id="rId52" w:history="1">
        <w:r w:rsidR="00332D8B" w:rsidRPr="00D0765F">
          <w:rPr>
            <w:rStyle w:val="Hyperlink"/>
            <w:lang w:val="es-ES"/>
          </w:rPr>
          <w:t>M 613</w:t>
        </w:r>
      </w:hyperlink>
      <w:r w:rsidR="00845BC1" w:rsidRPr="00D0765F">
        <w:rPr>
          <w:lang w:val="es-ES"/>
        </w:rPr>
        <w:t xml:space="preserve">, </w:t>
      </w:r>
      <w:hyperlink r:id="rId53" w:history="1">
        <w:r w:rsidR="00845BC1" w:rsidRPr="00D0765F">
          <w:rPr>
            <w:rStyle w:val="Hyperlink"/>
            <w:lang w:val="es-ES"/>
          </w:rPr>
          <w:t>M 756</w:t>
        </w:r>
      </w:hyperlink>
      <w:r w:rsidR="00845BC1" w:rsidRPr="00D0765F">
        <w:rPr>
          <w:lang w:val="es-ES"/>
        </w:rPr>
        <w:t xml:space="preserve">, </w:t>
      </w:r>
      <w:hyperlink r:id="rId54" w:history="1">
        <w:r w:rsidR="00845BC1" w:rsidRPr="00D0765F">
          <w:rPr>
            <w:rStyle w:val="Hyperlink"/>
            <w:lang w:val="es-ES"/>
          </w:rPr>
          <w:t>M</w:t>
        </w:r>
        <w:r w:rsidR="009865C7" w:rsidRPr="00D0765F">
          <w:rPr>
            <w:rStyle w:val="Hyperlink"/>
            <w:lang w:val="es-ES"/>
          </w:rPr>
          <w:t> </w:t>
        </w:r>
        <w:r w:rsidR="00845BC1" w:rsidRPr="00D0765F">
          <w:rPr>
            <w:rStyle w:val="Hyperlink"/>
            <w:lang w:val="es-ES"/>
          </w:rPr>
          <w:t>768</w:t>
        </w:r>
      </w:hyperlink>
      <w:r w:rsidR="00845BC1" w:rsidRPr="00D0765F">
        <w:rPr>
          <w:lang w:val="es-ES"/>
        </w:rPr>
        <w:t xml:space="preserve">, </w:t>
      </w:r>
      <w:hyperlink r:id="rId55" w:history="1">
        <w:r w:rsidR="00845BC1" w:rsidRPr="00D0765F">
          <w:rPr>
            <w:rStyle w:val="Hyperlink"/>
            <w:lang w:val="es-ES"/>
          </w:rPr>
          <w:t>M</w:t>
        </w:r>
        <w:r w:rsidR="00CE27C2" w:rsidRPr="00D0765F">
          <w:rPr>
            <w:rStyle w:val="Hyperlink"/>
            <w:lang w:val="es-ES"/>
          </w:rPr>
          <w:t> </w:t>
        </w:r>
        <w:r w:rsidR="00845BC1" w:rsidRPr="00D0765F">
          <w:rPr>
            <w:rStyle w:val="Hyperlink"/>
            <w:lang w:val="es-ES"/>
          </w:rPr>
          <w:t>769</w:t>
        </w:r>
      </w:hyperlink>
      <w:r w:rsidR="00845BC1" w:rsidRPr="00D0765F">
        <w:rPr>
          <w:lang w:val="es-ES"/>
        </w:rPr>
        <w:t>,</w:t>
      </w:r>
      <w:r w:rsidR="00D21D2F" w:rsidRPr="00D0765F">
        <w:rPr>
          <w:lang w:val="es-ES"/>
        </w:rPr>
        <w:t xml:space="preserve"> </w:t>
      </w:r>
      <w:hyperlink r:id="rId56" w:history="1">
        <w:r w:rsidR="00484208" w:rsidRPr="00D0765F">
          <w:rPr>
            <w:rStyle w:val="Hyperlink"/>
            <w:lang w:val="es-ES"/>
          </w:rPr>
          <w:t>M</w:t>
        </w:r>
        <w:r w:rsidR="00CE27C2" w:rsidRPr="00D0765F">
          <w:rPr>
            <w:rStyle w:val="Hyperlink"/>
            <w:lang w:val="es-ES"/>
          </w:rPr>
          <w:t> </w:t>
        </w:r>
        <w:r w:rsidR="00484208" w:rsidRPr="00D0765F">
          <w:rPr>
            <w:rStyle w:val="Hyperlink"/>
            <w:lang w:val="es-ES"/>
          </w:rPr>
          <w:t>770</w:t>
        </w:r>
      </w:hyperlink>
      <w:r w:rsidR="00845BC1" w:rsidRPr="00D0765F">
        <w:rPr>
          <w:lang w:val="es-ES"/>
        </w:rPr>
        <w:t>,</w:t>
      </w:r>
      <w:r w:rsidR="00484208" w:rsidRPr="00D0765F">
        <w:rPr>
          <w:lang w:val="es-ES"/>
        </w:rPr>
        <w:t xml:space="preserve"> </w:t>
      </w:r>
      <w:hyperlink r:id="rId57" w:history="1">
        <w:r w:rsidR="00484208" w:rsidRPr="00D0765F">
          <w:rPr>
            <w:rStyle w:val="Hyperlink"/>
            <w:lang w:val="es-ES"/>
          </w:rPr>
          <w:t>M</w:t>
        </w:r>
        <w:r w:rsidR="00CE27C2" w:rsidRPr="00D0765F">
          <w:rPr>
            <w:rStyle w:val="Hyperlink"/>
            <w:lang w:val="es-ES"/>
          </w:rPr>
          <w:t> </w:t>
        </w:r>
        <w:r w:rsidR="00484208" w:rsidRPr="00D0765F">
          <w:rPr>
            <w:rStyle w:val="Hyperlink"/>
            <w:lang w:val="es-ES"/>
          </w:rPr>
          <w:t>771</w:t>
        </w:r>
      </w:hyperlink>
      <w:r w:rsidR="00845BC1" w:rsidRPr="00D0765F">
        <w:rPr>
          <w:lang w:val="es-ES"/>
        </w:rPr>
        <w:t xml:space="preserve"> </w:t>
      </w:r>
      <w:r>
        <w:rPr>
          <w:lang w:val="es-ES"/>
        </w:rPr>
        <w:t>y</w:t>
      </w:r>
      <w:r w:rsidR="00845BC1" w:rsidRPr="00D0765F">
        <w:rPr>
          <w:lang w:val="es-ES"/>
        </w:rPr>
        <w:t xml:space="preserve"> </w:t>
      </w:r>
      <w:hyperlink r:id="rId58" w:history="1">
        <w:r w:rsidR="00845BC1" w:rsidRPr="00D0765F">
          <w:rPr>
            <w:rStyle w:val="Hyperlink"/>
            <w:lang w:val="es-ES"/>
          </w:rPr>
          <w:t>M</w:t>
        </w:r>
        <w:r w:rsidR="00CE27C2" w:rsidRPr="00D0765F">
          <w:rPr>
            <w:rStyle w:val="Hyperlink"/>
            <w:lang w:val="es-ES"/>
          </w:rPr>
          <w:t> </w:t>
        </w:r>
        <w:r w:rsidR="00845BC1" w:rsidRPr="00D0765F">
          <w:rPr>
            <w:rStyle w:val="Hyperlink"/>
            <w:lang w:val="es-ES"/>
          </w:rPr>
          <w:t>772</w:t>
        </w:r>
      </w:hyperlink>
      <w:r w:rsidR="00845BC1" w:rsidRPr="00D0765F">
        <w:rPr>
          <w:lang w:val="es-ES"/>
        </w:rPr>
        <w:t>.</w:t>
      </w:r>
    </w:p>
    <w:p w:rsidR="003605A3" w:rsidRPr="003605A3" w:rsidRDefault="003605A3" w:rsidP="003605A3">
      <w:pPr>
        <w:pStyle w:val="ONUME"/>
        <w:rPr>
          <w:lang w:val="es-ES"/>
        </w:rPr>
      </w:pPr>
      <w:r w:rsidRPr="003605A3">
        <w:rPr>
          <w:lang w:val="es-ES"/>
        </w:rPr>
        <w:t>En el foro electrónico, dentro de los correspondientes proyectos, se indica la situación de los proyectos mencionados, junto con la lista de las medidas futuras y los plazos.  Todas las decisiones, observaciones y anexos técnicos están disponibles en los anexos denominados “Decisión del Grupo de Trabajo” de los proyectos correspondientes que figuran en el foro electrónico.</w:t>
      </w:r>
    </w:p>
    <w:p w:rsidR="003605A3" w:rsidRPr="003605A3" w:rsidRDefault="003605A3" w:rsidP="003605A3">
      <w:pPr>
        <w:pStyle w:val="ONUME"/>
        <w:rPr>
          <w:lang w:val="es-ES"/>
        </w:rPr>
      </w:pPr>
      <w:r w:rsidRPr="003605A3">
        <w:rPr>
          <w:lang w:val="es-ES"/>
        </w:rPr>
        <w:t xml:space="preserve">El Grupo de Trabajo acordó crear tres nuevos proyectos de mantenimiento, según se indica a continuación: </w:t>
      </w:r>
    </w:p>
    <w:p w:rsidR="000F6EC9" w:rsidRPr="00D0765F" w:rsidRDefault="003605A3" w:rsidP="000F6EC9">
      <w:pPr>
        <w:pStyle w:val="Default"/>
        <w:ind w:firstLine="567"/>
        <w:rPr>
          <w:color w:val="auto"/>
          <w:sz w:val="22"/>
          <w:szCs w:val="22"/>
          <w:lang w:val="es-ES"/>
        </w:rPr>
      </w:pPr>
      <w:r>
        <w:rPr>
          <w:sz w:val="22"/>
          <w:szCs w:val="22"/>
          <w:lang w:val="es-ES"/>
        </w:rPr>
        <w:t>Química</w:t>
      </w:r>
      <w:r w:rsidR="000F6EC9" w:rsidRPr="00D0765F">
        <w:rPr>
          <w:sz w:val="22"/>
          <w:szCs w:val="22"/>
          <w:lang w:val="es-ES"/>
        </w:rPr>
        <w:t xml:space="preserve">: </w:t>
      </w:r>
      <w:r w:rsidR="000F6EC9" w:rsidRPr="00D0765F">
        <w:rPr>
          <w:sz w:val="22"/>
          <w:szCs w:val="22"/>
          <w:lang w:val="es-ES"/>
        </w:rPr>
        <w:tab/>
      </w:r>
      <w:r w:rsidR="000F6EC9" w:rsidRPr="00D0765F">
        <w:rPr>
          <w:sz w:val="22"/>
          <w:szCs w:val="22"/>
          <w:lang w:val="es-ES"/>
        </w:rPr>
        <w:tab/>
      </w:r>
      <w:hyperlink r:id="rId59" w:history="1">
        <w:r w:rsidR="000F6EC9" w:rsidRPr="00D0765F">
          <w:rPr>
            <w:rStyle w:val="Hyperlink"/>
            <w:sz w:val="22"/>
            <w:szCs w:val="22"/>
            <w:lang w:val="es-ES"/>
          </w:rPr>
          <w:t>M</w:t>
        </w:r>
        <w:r w:rsidR="00CE27C2" w:rsidRPr="00D0765F">
          <w:rPr>
            <w:rStyle w:val="Hyperlink"/>
            <w:sz w:val="22"/>
            <w:szCs w:val="22"/>
            <w:lang w:val="es-ES"/>
          </w:rPr>
          <w:t> </w:t>
        </w:r>
        <w:r w:rsidR="000F6EC9" w:rsidRPr="00D0765F">
          <w:rPr>
            <w:rStyle w:val="Hyperlink"/>
            <w:sz w:val="22"/>
            <w:szCs w:val="22"/>
            <w:lang w:val="es-ES"/>
          </w:rPr>
          <w:t>773</w:t>
        </w:r>
      </w:hyperlink>
      <w:r w:rsidR="000F6EC9" w:rsidRPr="00D0765F">
        <w:rPr>
          <w:color w:val="auto"/>
          <w:sz w:val="22"/>
          <w:szCs w:val="22"/>
          <w:lang w:val="es-ES"/>
        </w:rPr>
        <w:t xml:space="preserve"> (A21D, Bra</w:t>
      </w:r>
      <w:r>
        <w:rPr>
          <w:color w:val="auto"/>
          <w:sz w:val="22"/>
          <w:szCs w:val="22"/>
          <w:lang w:val="es-ES"/>
        </w:rPr>
        <w:t>s</w:t>
      </w:r>
      <w:r w:rsidR="000F6EC9" w:rsidRPr="00D0765F">
        <w:rPr>
          <w:color w:val="auto"/>
          <w:sz w:val="22"/>
          <w:szCs w:val="22"/>
          <w:lang w:val="es-ES"/>
        </w:rPr>
        <w:t xml:space="preserve">il) – </w:t>
      </w:r>
      <w:r>
        <w:rPr>
          <w:color w:val="auto"/>
          <w:sz w:val="22"/>
          <w:szCs w:val="22"/>
          <w:lang w:val="es-ES"/>
        </w:rPr>
        <w:t>procedente del proyecto</w:t>
      </w:r>
      <w:r w:rsidR="000F6EC9" w:rsidRPr="00D0765F">
        <w:rPr>
          <w:color w:val="auto"/>
          <w:sz w:val="22"/>
          <w:szCs w:val="22"/>
          <w:lang w:val="es-ES"/>
        </w:rPr>
        <w:t xml:space="preserve"> </w:t>
      </w:r>
      <w:hyperlink r:id="rId60" w:history="1">
        <w:r w:rsidR="000F6EC9" w:rsidRPr="00D0765F">
          <w:rPr>
            <w:rStyle w:val="Hyperlink"/>
            <w:sz w:val="22"/>
            <w:szCs w:val="22"/>
            <w:lang w:val="es-ES"/>
          </w:rPr>
          <w:t>C</w:t>
        </w:r>
        <w:r w:rsidR="00CE27C2" w:rsidRPr="00D0765F">
          <w:rPr>
            <w:rStyle w:val="Hyperlink"/>
            <w:sz w:val="22"/>
            <w:szCs w:val="22"/>
            <w:lang w:val="es-ES"/>
          </w:rPr>
          <w:t> </w:t>
        </w:r>
        <w:r w:rsidR="000F6EC9" w:rsidRPr="00D0765F">
          <w:rPr>
            <w:rStyle w:val="Hyperlink"/>
            <w:sz w:val="22"/>
            <w:szCs w:val="22"/>
            <w:lang w:val="es-ES"/>
          </w:rPr>
          <w:t>48</w:t>
        </w:r>
        <w:r w:rsidR="00064375" w:rsidRPr="00D0765F">
          <w:rPr>
            <w:rStyle w:val="Hyperlink"/>
            <w:sz w:val="22"/>
            <w:szCs w:val="22"/>
            <w:lang w:val="es-ES"/>
          </w:rPr>
          <w:t>1</w:t>
        </w:r>
      </w:hyperlink>
      <w:r w:rsidR="000F6EC9" w:rsidRPr="00D0765F">
        <w:rPr>
          <w:color w:val="auto"/>
          <w:sz w:val="22"/>
          <w:szCs w:val="22"/>
          <w:lang w:val="es-ES"/>
        </w:rPr>
        <w:t xml:space="preserve">; </w:t>
      </w:r>
    </w:p>
    <w:p w:rsidR="000F6EC9" w:rsidRPr="00D0765F" w:rsidRDefault="000F6EC9" w:rsidP="000F6EC9">
      <w:pPr>
        <w:pStyle w:val="Default"/>
        <w:ind w:firstLine="567"/>
        <w:rPr>
          <w:color w:val="auto"/>
          <w:sz w:val="22"/>
          <w:szCs w:val="22"/>
          <w:lang w:val="es-ES"/>
        </w:rPr>
      </w:pPr>
    </w:p>
    <w:p w:rsidR="000F6EC9" w:rsidRPr="00D0765F" w:rsidRDefault="003605A3" w:rsidP="000F6EC9">
      <w:pPr>
        <w:pStyle w:val="Default"/>
        <w:ind w:left="2262" w:hanging="1695"/>
        <w:rPr>
          <w:color w:val="auto"/>
          <w:sz w:val="22"/>
          <w:szCs w:val="22"/>
          <w:lang w:val="es-ES"/>
        </w:rPr>
      </w:pPr>
      <w:r>
        <w:rPr>
          <w:color w:val="auto"/>
          <w:sz w:val="22"/>
          <w:szCs w:val="22"/>
          <w:lang w:val="es-ES"/>
        </w:rPr>
        <w:t>Electricidad</w:t>
      </w:r>
      <w:r w:rsidR="000F6EC9" w:rsidRPr="00D0765F">
        <w:rPr>
          <w:color w:val="auto"/>
          <w:sz w:val="22"/>
          <w:szCs w:val="22"/>
          <w:lang w:val="es-ES"/>
        </w:rPr>
        <w:t xml:space="preserve">: </w:t>
      </w:r>
      <w:r w:rsidR="000F6EC9" w:rsidRPr="00D0765F">
        <w:rPr>
          <w:color w:val="auto"/>
          <w:sz w:val="22"/>
          <w:szCs w:val="22"/>
          <w:lang w:val="es-ES"/>
        </w:rPr>
        <w:tab/>
      </w:r>
      <w:r w:rsidR="000F6EC9" w:rsidRPr="00D0765F">
        <w:rPr>
          <w:color w:val="auto"/>
          <w:sz w:val="22"/>
          <w:szCs w:val="22"/>
          <w:lang w:val="es-ES"/>
        </w:rPr>
        <w:tab/>
      </w:r>
      <w:hyperlink r:id="rId61" w:history="1">
        <w:r w:rsidR="000F6EC9" w:rsidRPr="00D0765F">
          <w:rPr>
            <w:rStyle w:val="Hyperlink"/>
            <w:sz w:val="22"/>
            <w:szCs w:val="22"/>
            <w:lang w:val="es-ES"/>
          </w:rPr>
          <w:t>M</w:t>
        </w:r>
        <w:r w:rsidR="00CE27C2" w:rsidRPr="00D0765F">
          <w:rPr>
            <w:rStyle w:val="Hyperlink"/>
            <w:sz w:val="22"/>
            <w:szCs w:val="22"/>
            <w:lang w:val="es-ES"/>
          </w:rPr>
          <w:t> </w:t>
        </w:r>
        <w:r w:rsidR="000F6EC9" w:rsidRPr="00D0765F">
          <w:rPr>
            <w:rStyle w:val="Hyperlink"/>
            <w:sz w:val="22"/>
            <w:szCs w:val="22"/>
            <w:lang w:val="es-ES"/>
          </w:rPr>
          <w:t>774</w:t>
        </w:r>
      </w:hyperlink>
      <w:r w:rsidR="000F6EC9" w:rsidRPr="00D0765F">
        <w:rPr>
          <w:color w:val="auto"/>
          <w:sz w:val="22"/>
          <w:szCs w:val="22"/>
          <w:lang w:val="es-ES"/>
        </w:rPr>
        <w:t xml:space="preserve"> (G06T, </w:t>
      </w:r>
      <w:r>
        <w:rPr>
          <w:color w:val="auto"/>
          <w:sz w:val="22"/>
          <w:szCs w:val="22"/>
          <w:lang w:val="es-ES"/>
        </w:rPr>
        <w:t>Reino Unido</w:t>
      </w:r>
      <w:r w:rsidR="000F6EC9" w:rsidRPr="00D0765F">
        <w:rPr>
          <w:color w:val="auto"/>
          <w:sz w:val="22"/>
          <w:szCs w:val="22"/>
          <w:lang w:val="es-ES"/>
        </w:rPr>
        <w:t xml:space="preserve">) – </w:t>
      </w:r>
      <w:r w:rsidRPr="003605A3">
        <w:rPr>
          <w:color w:val="auto"/>
          <w:sz w:val="22"/>
          <w:szCs w:val="22"/>
          <w:lang w:val="es-ES"/>
        </w:rPr>
        <w:t xml:space="preserve">procedente del proyecto </w:t>
      </w:r>
      <w:hyperlink r:id="rId62" w:history="1">
        <w:r w:rsidR="000F6EC9" w:rsidRPr="00D0765F">
          <w:rPr>
            <w:rStyle w:val="Hyperlink"/>
            <w:sz w:val="22"/>
            <w:szCs w:val="22"/>
            <w:lang w:val="es-ES"/>
          </w:rPr>
          <w:t>C</w:t>
        </w:r>
        <w:r w:rsidR="00CE27C2" w:rsidRPr="00D0765F">
          <w:rPr>
            <w:rStyle w:val="Hyperlink"/>
            <w:sz w:val="22"/>
            <w:szCs w:val="22"/>
            <w:lang w:val="es-ES"/>
          </w:rPr>
          <w:t> </w:t>
        </w:r>
        <w:r w:rsidR="000F6EC9" w:rsidRPr="00D0765F">
          <w:rPr>
            <w:rStyle w:val="Hyperlink"/>
            <w:sz w:val="22"/>
            <w:szCs w:val="22"/>
            <w:lang w:val="es-ES"/>
          </w:rPr>
          <w:t>474</w:t>
        </w:r>
      </w:hyperlink>
      <w:r w:rsidR="000F6EC9" w:rsidRPr="00D0765F">
        <w:rPr>
          <w:color w:val="auto"/>
          <w:sz w:val="22"/>
          <w:szCs w:val="22"/>
          <w:lang w:val="es-ES"/>
        </w:rPr>
        <w:t xml:space="preserve">; </w:t>
      </w:r>
      <w:r w:rsidR="00CE27C2" w:rsidRPr="00D0765F">
        <w:rPr>
          <w:color w:val="auto"/>
          <w:sz w:val="22"/>
          <w:szCs w:val="22"/>
          <w:lang w:val="es-ES"/>
        </w:rPr>
        <w:t xml:space="preserve"> </w:t>
      </w:r>
      <w:r>
        <w:rPr>
          <w:color w:val="auto"/>
          <w:sz w:val="22"/>
          <w:szCs w:val="22"/>
          <w:lang w:val="es-ES"/>
        </w:rPr>
        <w:t>y</w:t>
      </w:r>
    </w:p>
    <w:p w:rsidR="000F6EC9" w:rsidRPr="00D0765F" w:rsidRDefault="00D53F82" w:rsidP="000F6EC9">
      <w:pPr>
        <w:pStyle w:val="Default"/>
        <w:ind w:left="2262"/>
        <w:rPr>
          <w:color w:val="auto"/>
          <w:sz w:val="22"/>
          <w:szCs w:val="22"/>
          <w:lang w:val="es-ES"/>
        </w:rPr>
      </w:pPr>
      <w:hyperlink r:id="rId63" w:history="1">
        <w:r w:rsidR="000F6EC9" w:rsidRPr="00D0765F">
          <w:rPr>
            <w:rStyle w:val="Hyperlink"/>
            <w:sz w:val="22"/>
            <w:szCs w:val="22"/>
            <w:lang w:val="es-ES"/>
          </w:rPr>
          <w:t>M</w:t>
        </w:r>
        <w:r w:rsidR="00CE27C2" w:rsidRPr="00D0765F">
          <w:rPr>
            <w:rStyle w:val="Hyperlink"/>
            <w:sz w:val="22"/>
            <w:szCs w:val="22"/>
            <w:lang w:val="es-ES"/>
          </w:rPr>
          <w:t> </w:t>
        </w:r>
        <w:r w:rsidR="000F6EC9" w:rsidRPr="00D0765F">
          <w:rPr>
            <w:rStyle w:val="Hyperlink"/>
            <w:sz w:val="22"/>
            <w:szCs w:val="22"/>
            <w:lang w:val="es-ES"/>
          </w:rPr>
          <w:t>775</w:t>
        </w:r>
      </w:hyperlink>
      <w:r w:rsidR="003605A3">
        <w:rPr>
          <w:color w:val="auto"/>
          <w:sz w:val="22"/>
          <w:szCs w:val="22"/>
          <w:lang w:val="es-ES"/>
        </w:rPr>
        <w:t xml:space="preserve"> (H04W, Brasi</w:t>
      </w:r>
      <w:r w:rsidR="000F6EC9" w:rsidRPr="00D0765F">
        <w:rPr>
          <w:color w:val="auto"/>
          <w:sz w:val="22"/>
          <w:szCs w:val="22"/>
          <w:lang w:val="es-ES"/>
        </w:rPr>
        <w:t xml:space="preserve">l) – </w:t>
      </w:r>
      <w:r w:rsidR="003605A3" w:rsidRPr="003605A3">
        <w:rPr>
          <w:color w:val="auto"/>
          <w:sz w:val="22"/>
          <w:szCs w:val="22"/>
          <w:lang w:val="es-ES"/>
        </w:rPr>
        <w:t>procedente de</w:t>
      </w:r>
      <w:r w:rsidR="003605A3">
        <w:rPr>
          <w:color w:val="auto"/>
          <w:sz w:val="22"/>
          <w:szCs w:val="22"/>
          <w:lang w:val="es-ES"/>
        </w:rPr>
        <w:t xml:space="preserve"> </w:t>
      </w:r>
      <w:r w:rsidR="003605A3" w:rsidRPr="003605A3">
        <w:rPr>
          <w:color w:val="auto"/>
          <w:sz w:val="22"/>
          <w:szCs w:val="22"/>
          <w:lang w:val="es-ES"/>
        </w:rPr>
        <w:t>l</w:t>
      </w:r>
      <w:r w:rsidR="003605A3">
        <w:rPr>
          <w:color w:val="auto"/>
          <w:sz w:val="22"/>
          <w:szCs w:val="22"/>
          <w:lang w:val="es-ES"/>
        </w:rPr>
        <w:t>os</w:t>
      </w:r>
      <w:r w:rsidR="003605A3" w:rsidRPr="003605A3">
        <w:rPr>
          <w:color w:val="auto"/>
          <w:sz w:val="22"/>
          <w:szCs w:val="22"/>
          <w:lang w:val="es-ES"/>
        </w:rPr>
        <w:t xml:space="preserve"> proyecto</w:t>
      </w:r>
      <w:r w:rsidR="003605A3">
        <w:rPr>
          <w:color w:val="auto"/>
          <w:sz w:val="22"/>
          <w:szCs w:val="22"/>
          <w:lang w:val="es-ES"/>
        </w:rPr>
        <w:t>s</w:t>
      </w:r>
      <w:r w:rsidR="003605A3" w:rsidRPr="003605A3">
        <w:rPr>
          <w:color w:val="auto"/>
          <w:sz w:val="22"/>
          <w:szCs w:val="22"/>
          <w:lang w:val="es-ES"/>
        </w:rPr>
        <w:t xml:space="preserve"> </w:t>
      </w:r>
      <w:hyperlink r:id="rId64" w:history="1">
        <w:r w:rsidR="000F6EC9" w:rsidRPr="00D0765F">
          <w:rPr>
            <w:rStyle w:val="Hyperlink"/>
            <w:sz w:val="22"/>
            <w:szCs w:val="22"/>
            <w:lang w:val="es-ES"/>
          </w:rPr>
          <w:t>F</w:t>
        </w:r>
        <w:r w:rsidR="00CE27C2" w:rsidRPr="00D0765F">
          <w:rPr>
            <w:rStyle w:val="Hyperlink"/>
            <w:sz w:val="22"/>
            <w:szCs w:val="22"/>
            <w:lang w:val="es-ES"/>
          </w:rPr>
          <w:t> </w:t>
        </w:r>
        <w:r w:rsidR="000F6EC9" w:rsidRPr="00D0765F">
          <w:rPr>
            <w:rStyle w:val="Hyperlink"/>
            <w:sz w:val="22"/>
            <w:szCs w:val="22"/>
            <w:lang w:val="es-ES"/>
          </w:rPr>
          <w:t>058</w:t>
        </w:r>
      </w:hyperlink>
      <w:r w:rsidR="000F6EC9" w:rsidRPr="00D0765F">
        <w:rPr>
          <w:color w:val="auto"/>
          <w:sz w:val="22"/>
          <w:szCs w:val="22"/>
          <w:lang w:val="es-ES"/>
        </w:rPr>
        <w:t xml:space="preserve"> </w:t>
      </w:r>
      <w:r w:rsidR="003605A3">
        <w:rPr>
          <w:color w:val="auto"/>
          <w:sz w:val="22"/>
          <w:szCs w:val="22"/>
          <w:lang w:val="es-ES"/>
        </w:rPr>
        <w:t xml:space="preserve">y </w:t>
      </w:r>
      <w:hyperlink r:id="rId65" w:history="1">
        <w:r w:rsidR="000F6EC9" w:rsidRPr="00D0765F">
          <w:rPr>
            <w:rStyle w:val="Hyperlink"/>
            <w:sz w:val="22"/>
            <w:szCs w:val="22"/>
            <w:lang w:val="es-ES"/>
          </w:rPr>
          <w:t>F</w:t>
        </w:r>
        <w:r w:rsidR="00CE27C2" w:rsidRPr="00D0765F">
          <w:rPr>
            <w:rStyle w:val="Hyperlink"/>
            <w:sz w:val="22"/>
            <w:szCs w:val="22"/>
            <w:lang w:val="es-ES"/>
          </w:rPr>
          <w:t> </w:t>
        </w:r>
        <w:r w:rsidR="009866B7" w:rsidRPr="00D0765F">
          <w:rPr>
            <w:rStyle w:val="Hyperlink"/>
            <w:sz w:val="22"/>
            <w:szCs w:val="22"/>
            <w:lang w:val="es-ES"/>
          </w:rPr>
          <w:t>062</w:t>
        </w:r>
      </w:hyperlink>
      <w:r w:rsidR="009866B7" w:rsidRPr="00D0765F">
        <w:rPr>
          <w:color w:val="auto"/>
          <w:sz w:val="22"/>
          <w:szCs w:val="22"/>
          <w:lang w:val="es-ES"/>
        </w:rPr>
        <w:t>.</w:t>
      </w:r>
    </w:p>
    <w:p w:rsidR="000F6EC9" w:rsidRPr="00EF09AC" w:rsidRDefault="00D230FB" w:rsidP="000F6EC9">
      <w:pPr>
        <w:pStyle w:val="Heading1"/>
        <w:rPr>
          <w:lang w:val="es-ES"/>
        </w:rPr>
      </w:pPr>
      <w:r w:rsidRPr="00EF09AC">
        <w:rPr>
          <w:lang w:val="es-ES"/>
        </w:rPr>
        <w:t xml:space="preserve">Propuesta sobre el uso de la IPCRMS y del foro electrónico de la CIP </w:t>
      </w:r>
    </w:p>
    <w:p w:rsidR="007E01F4" w:rsidRPr="00EF09AC" w:rsidRDefault="00EF09AC" w:rsidP="007E01F4">
      <w:pPr>
        <w:pStyle w:val="ONUME"/>
        <w:rPr>
          <w:lang w:val="es-ES"/>
        </w:rPr>
      </w:pPr>
      <w:r>
        <w:rPr>
          <w:lang w:val="es-ES"/>
        </w:rPr>
        <w:t xml:space="preserve">Los debates se basaron en el Anexo 4 del proyecto  </w:t>
      </w:r>
      <w:hyperlink r:id="rId66" w:history="1">
        <w:r w:rsidR="000F6EC9" w:rsidRPr="00EF09AC">
          <w:rPr>
            <w:rStyle w:val="Hyperlink"/>
            <w:lang w:val="es-ES"/>
          </w:rPr>
          <w:t>WG</w:t>
        </w:r>
        <w:r w:rsidR="00282C4C" w:rsidRPr="00EF09AC">
          <w:rPr>
            <w:rStyle w:val="Hyperlink"/>
            <w:lang w:val="es-ES"/>
          </w:rPr>
          <w:t> </w:t>
        </w:r>
        <w:r w:rsidR="000F6EC9" w:rsidRPr="00EF09AC">
          <w:rPr>
            <w:rStyle w:val="Hyperlink"/>
            <w:lang w:val="es-ES"/>
          </w:rPr>
          <w:t>351</w:t>
        </w:r>
      </w:hyperlink>
      <w:r w:rsidR="000F6EC9" w:rsidRPr="00EF09AC">
        <w:rPr>
          <w:rStyle w:val="Hyperlink"/>
          <w:u w:val="none"/>
          <w:lang w:val="es-ES"/>
        </w:rPr>
        <w:t>,</w:t>
      </w:r>
      <w:r w:rsidRPr="00EF09AC">
        <w:rPr>
          <w:lang w:val="es-ES"/>
        </w:rPr>
        <w:t xml:space="preserve"> </w:t>
      </w:r>
      <w:r>
        <w:rPr>
          <w:lang w:val="es-ES"/>
        </w:rPr>
        <w:t xml:space="preserve">que contiene una propuesta de la Oficina Internacional relativa a los procedimientos </w:t>
      </w:r>
      <w:r w:rsidR="00B210AC">
        <w:rPr>
          <w:lang w:val="es-ES"/>
        </w:rPr>
        <w:t>relativos a</w:t>
      </w:r>
      <w:r>
        <w:rPr>
          <w:lang w:val="es-ES"/>
        </w:rPr>
        <w:t>l uso de la solución de gestión de la revisión de la CIP (IPCRMS) y su relación con el foro electrónico de la CIP.</w:t>
      </w:r>
      <w:r w:rsidR="000F6EC9" w:rsidRPr="00EF09AC">
        <w:rPr>
          <w:rStyle w:val="Hyperlink"/>
          <w:u w:val="none"/>
          <w:lang w:val="es-ES"/>
        </w:rPr>
        <w:t xml:space="preserve"> </w:t>
      </w:r>
    </w:p>
    <w:p w:rsidR="009F517B" w:rsidRPr="00EF09AC" w:rsidRDefault="00EF09AC" w:rsidP="00CB14B6">
      <w:pPr>
        <w:pStyle w:val="ONUME"/>
        <w:ind w:right="-284"/>
        <w:rPr>
          <w:lang w:val="es-ES"/>
        </w:rPr>
      </w:pPr>
      <w:r>
        <w:rPr>
          <w:lang w:val="es-ES"/>
        </w:rPr>
        <w:t xml:space="preserve">El Grupo de Trabajo acordó que el foro electrónico siga siendo el principal foro de debate, por ejemplo, a la hora de gestionar el flujo de trabajo de revisión de la CIP, establecer o supervisar los plazos de las </w:t>
      </w:r>
      <w:r w:rsidR="00B210AC">
        <w:rPr>
          <w:lang w:val="es-ES"/>
        </w:rPr>
        <w:t>operaciones</w:t>
      </w:r>
      <w:r>
        <w:rPr>
          <w:lang w:val="es-ES"/>
        </w:rPr>
        <w:t xml:space="preserve">, permitir a las oficinas </w:t>
      </w:r>
      <w:r w:rsidR="00D15A15">
        <w:rPr>
          <w:lang w:val="es-ES"/>
        </w:rPr>
        <w:t xml:space="preserve">que envíen </w:t>
      </w:r>
      <w:r>
        <w:rPr>
          <w:lang w:val="es-ES"/>
        </w:rPr>
        <w:t xml:space="preserve">comentarios generales, etc., que </w:t>
      </w:r>
      <w:r w:rsidR="00D15A15">
        <w:rPr>
          <w:lang w:val="es-ES"/>
        </w:rPr>
        <w:t xml:space="preserve">se </w:t>
      </w:r>
      <w:r>
        <w:rPr>
          <w:lang w:val="es-ES"/>
        </w:rPr>
        <w:t xml:space="preserve">complementará </w:t>
      </w:r>
      <w:r w:rsidR="00D15A15">
        <w:rPr>
          <w:lang w:val="es-ES"/>
        </w:rPr>
        <w:t xml:space="preserve">con </w:t>
      </w:r>
      <w:r>
        <w:rPr>
          <w:lang w:val="es-ES"/>
        </w:rPr>
        <w:t>l</w:t>
      </w:r>
      <w:r w:rsidR="00D15A15">
        <w:rPr>
          <w:lang w:val="es-ES"/>
        </w:rPr>
        <w:t>a</w:t>
      </w:r>
      <w:r>
        <w:rPr>
          <w:lang w:val="es-ES"/>
        </w:rPr>
        <w:t xml:space="preserve"> IPCRMS, que permite redactar y administrar las modificaciones de la CIP, y tomar decisiones al respecto, de manera más eficiente.</w:t>
      </w:r>
    </w:p>
    <w:p w:rsidR="009F517B" w:rsidRPr="00EF09AC" w:rsidRDefault="00EF09AC" w:rsidP="00EC0287">
      <w:pPr>
        <w:pStyle w:val="ONUME"/>
        <w:ind w:right="-143"/>
        <w:rPr>
          <w:lang w:val="es-ES"/>
        </w:rPr>
      </w:pPr>
      <w:r>
        <w:rPr>
          <w:lang w:val="es-ES"/>
        </w:rPr>
        <w:t xml:space="preserve">El Grupo de Trabajo acordó que los procedimientos propuestos son la mejor práctica para el uso de la IPCRMS y el foro electrónico, </w:t>
      </w:r>
      <w:r w:rsidR="002B2874">
        <w:rPr>
          <w:lang w:val="es-ES"/>
        </w:rPr>
        <w:t>de manera</w:t>
      </w:r>
      <w:r>
        <w:rPr>
          <w:lang w:val="es-ES"/>
        </w:rPr>
        <w:t xml:space="preserve"> que las oficinas </w:t>
      </w:r>
      <w:r w:rsidR="002B2874">
        <w:rPr>
          <w:lang w:val="es-ES"/>
        </w:rPr>
        <w:t xml:space="preserve">sigan </w:t>
      </w:r>
      <w:r>
        <w:rPr>
          <w:lang w:val="es-ES"/>
        </w:rPr>
        <w:t>el debate en el foro electrónico sin necesidad de comprobar diariamente la actividad que tenga lugar en la IPCRMS y el foro electrónico.</w:t>
      </w:r>
    </w:p>
    <w:p w:rsidR="00AB3908" w:rsidRPr="00EF09AC" w:rsidRDefault="00EF09AC" w:rsidP="00484208">
      <w:pPr>
        <w:pStyle w:val="ONUME"/>
        <w:rPr>
          <w:lang w:val="es-ES"/>
        </w:rPr>
      </w:pPr>
      <w:r>
        <w:rPr>
          <w:lang w:val="es-ES"/>
        </w:rPr>
        <w:t>El Grupo de Trabajo instó encarecidamente a las oficinas a que comiencen a utilizar la IPCRMS con arreglo a los procedimientos acordados, que figuran en el Anexo III del presente informe.</w:t>
      </w:r>
    </w:p>
    <w:p w:rsidR="009F517B" w:rsidRPr="00EF09AC" w:rsidRDefault="0029498E" w:rsidP="00484208">
      <w:pPr>
        <w:pStyle w:val="ONUME"/>
        <w:rPr>
          <w:lang w:val="es-ES"/>
        </w:rPr>
      </w:pPr>
      <w:r>
        <w:rPr>
          <w:lang w:val="es-ES"/>
        </w:rPr>
        <w:lastRenderedPageBreak/>
        <w:t>Además, e</w:t>
      </w:r>
      <w:r w:rsidR="00EF09AC">
        <w:rPr>
          <w:lang w:val="es-ES"/>
        </w:rPr>
        <w:t xml:space="preserve">l Grupo de Trabajo </w:t>
      </w:r>
      <w:r w:rsidR="00D30FE3">
        <w:rPr>
          <w:lang w:val="es-ES"/>
        </w:rPr>
        <w:t xml:space="preserve">estuvo de acuerdo con </w:t>
      </w:r>
      <w:r w:rsidR="00EF09AC">
        <w:rPr>
          <w:lang w:val="es-ES"/>
        </w:rPr>
        <w:t xml:space="preserve">los plazos propuestos </w:t>
      </w:r>
      <w:r w:rsidR="00D30FE3">
        <w:rPr>
          <w:lang w:val="es-ES"/>
        </w:rPr>
        <w:t xml:space="preserve">en los párrafos a) a c) de dicha propuesta respecto de </w:t>
      </w:r>
      <w:r w:rsidR="00EF09AC">
        <w:rPr>
          <w:lang w:val="es-ES"/>
        </w:rPr>
        <w:t xml:space="preserve">las medidas que han de </w:t>
      </w:r>
      <w:r w:rsidR="00D30FE3">
        <w:rPr>
          <w:lang w:val="es-ES"/>
        </w:rPr>
        <w:t>ejecutar</w:t>
      </w:r>
      <w:r w:rsidR="00EF09AC">
        <w:rPr>
          <w:lang w:val="es-ES"/>
        </w:rPr>
        <w:t xml:space="preserve"> las oficinas a fin de que los debates durante las reuniones presenciales del Grupo de Trabajo sean eficaces y eficientes.  El Grupo de Trabajo pidió a la Oficina Internacional que los aplique de manera estricta.</w:t>
      </w:r>
    </w:p>
    <w:p w:rsidR="00D461BD" w:rsidRPr="00EF09AC" w:rsidRDefault="00EF09AC" w:rsidP="00484208">
      <w:pPr>
        <w:pStyle w:val="ONUME"/>
        <w:rPr>
          <w:lang w:val="es-ES"/>
        </w:rPr>
      </w:pPr>
      <w:r>
        <w:rPr>
          <w:lang w:val="es-ES"/>
        </w:rPr>
        <w:t xml:space="preserve">Se </w:t>
      </w:r>
      <w:r w:rsidR="00D30FE3">
        <w:rPr>
          <w:lang w:val="es-ES"/>
        </w:rPr>
        <w:t>convino en</w:t>
      </w:r>
      <w:r>
        <w:rPr>
          <w:lang w:val="es-ES"/>
        </w:rPr>
        <w:t xml:space="preserve"> que se podría</w:t>
      </w:r>
      <w:r w:rsidR="00D30FE3">
        <w:rPr>
          <w:lang w:val="es-ES"/>
        </w:rPr>
        <w:t>n</w:t>
      </w:r>
      <w:r>
        <w:rPr>
          <w:lang w:val="es-ES"/>
        </w:rPr>
        <w:t xml:space="preserve"> seguir mejorando los procedimientos una vez que </w:t>
      </w:r>
      <w:r w:rsidR="00986145">
        <w:rPr>
          <w:lang w:val="es-ES"/>
        </w:rPr>
        <w:t xml:space="preserve">las oficinas y la Oficina Internacional </w:t>
      </w:r>
      <w:r>
        <w:rPr>
          <w:lang w:val="es-ES"/>
        </w:rPr>
        <w:t>haya</w:t>
      </w:r>
      <w:r w:rsidR="00986145">
        <w:rPr>
          <w:lang w:val="es-ES"/>
        </w:rPr>
        <w:t>n</w:t>
      </w:r>
      <w:r>
        <w:rPr>
          <w:lang w:val="es-ES"/>
        </w:rPr>
        <w:t xml:space="preserve"> acumulado </w:t>
      </w:r>
      <w:r w:rsidR="00986145">
        <w:rPr>
          <w:lang w:val="es-ES"/>
        </w:rPr>
        <w:t xml:space="preserve">una mayor </w:t>
      </w:r>
      <w:r>
        <w:rPr>
          <w:lang w:val="es-ES"/>
        </w:rPr>
        <w:t xml:space="preserve">experiencia </w:t>
      </w:r>
      <w:r w:rsidR="00986145">
        <w:rPr>
          <w:lang w:val="es-ES"/>
        </w:rPr>
        <w:t>en el uso de la IPCRMS y el foro electrónico.</w:t>
      </w:r>
    </w:p>
    <w:p w:rsidR="008C5B98" w:rsidRDefault="008C5B98" w:rsidP="008C5B98">
      <w:pPr>
        <w:rPr>
          <w:b/>
          <w:bCs/>
          <w:caps/>
          <w:kern w:val="32"/>
          <w:szCs w:val="32"/>
          <w:lang w:val="es-ES"/>
        </w:rPr>
      </w:pPr>
    </w:p>
    <w:p w:rsidR="00D230FB" w:rsidRPr="00D0765F" w:rsidRDefault="00D230FB" w:rsidP="008C5B98">
      <w:pPr>
        <w:rPr>
          <w:b/>
          <w:bCs/>
          <w:caps/>
          <w:kern w:val="32"/>
          <w:szCs w:val="32"/>
          <w:lang w:val="es-ES"/>
        </w:rPr>
      </w:pPr>
      <w:r w:rsidRPr="00D0765F">
        <w:rPr>
          <w:b/>
          <w:bCs/>
          <w:caps/>
          <w:kern w:val="32"/>
          <w:szCs w:val="32"/>
          <w:lang w:val="es-ES"/>
        </w:rPr>
        <w:t>INFORMACIÓN ACTUALIZADA SOBRE LOS SERVICIOS DE APOYO EN MATERIA DE T.I. RELACIONADOS CON LA CI</w:t>
      </w:r>
      <w:r w:rsidR="008C5B98">
        <w:rPr>
          <w:b/>
          <w:bCs/>
          <w:caps/>
          <w:kern w:val="32"/>
          <w:szCs w:val="32"/>
          <w:lang w:val="es-ES"/>
        </w:rPr>
        <w:t>P</w:t>
      </w:r>
    </w:p>
    <w:p w:rsidR="009F69A3" w:rsidRPr="009F69A3" w:rsidRDefault="009F69A3" w:rsidP="009F69A3">
      <w:pPr>
        <w:pStyle w:val="ONUME"/>
        <w:rPr>
          <w:lang w:val="es-ES"/>
        </w:rPr>
      </w:pPr>
      <w:r w:rsidRPr="009F69A3">
        <w:rPr>
          <w:lang w:val="es-ES"/>
        </w:rPr>
        <w:t>El Grupo de Trabajo tomó nota de una breve ponencia a cargo de la Oficina Internacional sobre la situación de los diversos sistemas y proyectos de T.I. que sirven de apoyo a la CIP.</w:t>
      </w:r>
    </w:p>
    <w:p w:rsidR="00A870F6" w:rsidRPr="00D0765F" w:rsidRDefault="009F69A3" w:rsidP="00125BEF">
      <w:pPr>
        <w:pStyle w:val="ONUME"/>
        <w:rPr>
          <w:lang w:val="es-ES"/>
        </w:rPr>
      </w:pPr>
      <w:r w:rsidRPr="009F69A3">
        <w:rPr>
          <w:lang w:val="es-ES"/>
        </w:rPr>
        <w:t>Se informó al Grupo de Trabajo</w:t>
      </w:r>
      <w:r>
        <w:rPr>
          <w:lang w:val="es-ES"/>
        </w:rPr>
        <w:t xml:space="preserve"> acerca de la situación y el calendario detallado de la migración prevista </w:t>
      </w:r>
      <w:r w:rsidRPr="009F69A3">
        <w:rPr>
          <w:lang w:val="es-ES"/>
        </w:rPr>
        <w:t>al método de autenticación de acceso nominal con respecto a las aplicaciones de la OMPI relacionadas con la CIP</w:t>
      </w:r>
      <w:r w:rsidR="0029498E">
        <w:rPr>
          <w:lang w:val="es-ES"/>
        </w:rPr>
        <w:t>.</w:t>
      </w:r>
      <w:r>
        <w:rPr>
          <w:lang w:val="es-ES"/>
        </w:rPr>
        <w:t xml:space="preserve">  Se tomó nota además de que la decisión adoptada en el seno de la Organización en junio de 2016 sobre el cambio en la tecnología de autenticación ha retrasado dicha migración.</w:t>
      </w:r>
    </w:p>
    <w:p w:rsidR="00125BEF" w:rsidRPr="00D0765F" w:rsidRDefault="009F69A3" w:rsidP="00125BEF">
      <w:pPr>
        <w:pStyle w:val="ONUME"/>
        <w:rPr>
          <w:lang w:val="es-ES"/>
        </w:rPr>
      </w:pPr>
      <w:r>
        <w:rPr>
          <w:lang w:val="es-ES"/>
        </w:rPr>
        <w:t xml:space="preserve">Asimismo, se informó al Grupo de Trabajo de que </w:t>
      </w:r>
      <w:r w:rsidR="00763DDA">
        <w:rPr>
          <w:lang w:val="es-ES"/>
        </w:rPr>
        <w:t>la lista de tareas de la CIP de enero de 2017 se publicará a mediados de noviembre de 2016.</w:t>
      </w:r>
    </w:p>
    <w:p w:rsidR="00763DDA" w:rsidRPr="00763DDA" w:rsidRDefault="00763DDA" w:rsidP="00763DDA">
      <w:pPr>
        <w:pStyle w:val="ONUME"/>
        <w:rPr>
          <w:lang w:val="es-ES"/>
        </w:rPr>
      </w:pPr>
      <w:r w:rsidRPr="00763DDA">
        <w:rPr>
          <w:lang w:val="es-ES"/>
        </w:rPr>
        <w:t>Se informó al Grupo de Trabajo acerca de la situación de la actualización de la plataforma de publicación de la CIP (IPCPUB 7) y se le ofreció una demostración de las funciones más recientes</w:t>
      </w:r>
      <w:r>
        <w:rPr>
          <w:lang w:val="es-ES"/>
        </w:rPr>
        <w:t>, especialmente las funciones de archivo de versiones anteriores de la CIP y de búsqueda inteligente basada en el servicio de Internet IPCCAT que se ha remodelado recientemente.</w:t>
      </w:r>
      <w:r w:rsidRPr="00763DDA">
        <w:rPr>
          <w:lang w:val="es-ES"/>
        </w:rPr>
        <w:t xml:space="preserve"> </w:t>
      </w:r>
    </w:p>
    <w:p w:rsidR="00125BEF" w:rsidRPr="00D0765F" w:rsidRDefault="00763DDA" w:rsidP="00125BEF">
      <w:pPr>
        <w:pStyle w:val="ONUME"/>
        <w:rPr>
          <w:lang w:val="es-ES"/>
        </w:rPr>
      </w:pPr>
      <w:r>
        <w:rPr>
          <w:lang w:val="es-ES"/>
        </w:rPr>
        <w:t xml:space="preserve">La Oficina Internacional pondrá a disposición </w:t>
      </w:r>
      <w:r w:rsidR="00D30FE3">
        <w:rPr>
          <w:lang w:val="es-ES"/>
        </w:rPr>
        <w:t xml:space="preserve">de las oficinas que lo soliciten </w:t>
      </w:r>
      <w:r>
        <w:rPr>
          <w:lang w:val="es-ES"/>
        </w:rPr>
        <w:t>el paquete informático IPCPUB 7, a fin de prestar asistencia a las oficinas interesadas en la publicación de la CIP en sus respectivos idiomas nacionales en traducciones elaboradas mediante el uso de la IPCRMS.</w:t>
      </w:r>
    </w:p>
    <w:p w:rsidR="00777270" w:rsidRPr="00D0765F" w:rsidRDefault="00D230FB" w:rsidP="00777270">
      <w:pPr>
        <w:pStyle w:val="Heading1"/>
        <w:rPr>
          <w:lang w:val="es-ES"/>
        </w:rPr>
      </w:pPr>
      <w:r w:rsidRPr="00D0765F">
        <w:rPr>
          <w:lang w:val="es-ES"/>
        </w:rPr>
        <w:t>próxima reunión del grupo de trabajo</w:t>
      </w:r>
    </w:p>
    <w:p w:rsidR="00777270" w:rsidRPr="00D0765F" w:rsidRDefault="008C5B98" w:rsidP="00777270">
      <w:pPr>
        <w:pStyle w:val="ONUME"/>
        <w:rPr>
          <w:lang w:val="es-ES"/>
        </w:rPr>
      </w:pPr>
      <w:r w:rsidRPr="008C5B98">
        <w:rPr>
          <w:lang w:val="es-ES"/>
        </w:rPr>
        <w:t>Tras evaluar el volumen de trabajo previsto para su siguiente reunión, el Grupo de Trabajo convino en dedicar los dos primeros días al ámbito de la electricidad, el día siguiente al ámbito de la química y los dos últimos días al ámbito de la mecánica.</w:t>
      </w:r>
      <w:r w:rsidR="00777270" w:rsidRPr="00D0765F">
        <w:rPr>
          <w:lang w:val="es-ES"/>
        </w:rPr>
        <w:t xml:space="preserve"> </w:t>
      </w:r>
    </w:p>
    <w:p w:rsidR="00777270" w:rsidRPr="00D0765F" w:rsidRDefault="008C5B98" w:rsidP="00777270">
      <w:pPr>
        <w:pStyle w:val="ONUME"/>
        <w:rPr>
          <w:lang w:val="es-ES"/>
        </w:rPr>
      </w:pPr>
      <w:r w:rsidRPr="008C5B98">
        <w:rPr>
          <w:lang w:val="es-ES"/>
        </w:rPr>
        <w:t>El Grupo de Trabajo tomó nota de las siguientes fechas provisionales para su trigésima séptima reunión:</w:t>
      </w:r>
      <w:r w:rsidR="00777270" w:rsidRPr="00D0765F">
        <w:rPr>
          <w:lang w:val="es-ES"/>
        </w:rPr>
        <w:t xml:space="preserve">  </w:t>
      </w:r>
    </w:p>
    <w:p w:rsidR="00777270" w:rsidRPr="00D0765F" w:rsidRDefault="00484208" w:rsidP="00777270">
      <w:pPr>
        <w:spacing w:after="120"/>
        <w:jc w:val="center"/>
        <w:rPr>
          <w:lang w:val="es-ES"/>
        </w:rPr>
      </w:pPr>
      <w:r w:rsidRPr="00D0765F">
        <w:rPr>
          <w:lang w:val="es-ES"/>
        </w:rPr>
        <w:t xml:space="preserve">15 </w:t>
      </w:r>
      <w:r w:rsidR="00D230FB" w:rsidRPr="00D0765F">
        <w:rPr>
          <w:lang w:val="es-ES"/>
        </w:rPr>
        <w:t xml:space="preserve">a </w:t>
      </w:r>
      <w:r w:rsidRPr="00D0765F">
        <w:rPr>
          <w:lang w:val="es-ES"/>
        </w:rPr>
        <w:t>19</w:t>
      </w:r>
      <w:r w:rsidR="00D230FB" w:rsidRPr="00D0765F">
        <w:rPr>
          <w:lang w:val="es-ES"/>
        </w:rPr>
        <w:t xml:space="preserve"> de mayo de </w:t>
      </w:r>
      <w:r w:rsidR="00CE745F" w:rsidRPr="00D0765F">
        <w:rPr>
          <w:lang w:val="es-ES"/>
        </w:rPr>
        <w:t xml:space="preserve"> 201</w:t>
      </w:r>
      <w:r w:rsidRPr="00D0765F">
        <w:rPr>
          <w:lang w:val="es-ES"/>
        </w:rPr>
        <w:t>7</w:t>
      </w:r>
      <w:r w:rsidR="00777270" w:rsidRPr="00D0765F">
        <w:rPr>
          <w:lang w:val="es-ES"/>
        </w:rPr>
        <w:t>.</w:t>
      </w:r>
    </w:p>
    <w:p w:rsidR="00610F63" w:rsidRPr="00D0765F" w:rsidRDefault="00D230FB" w:rsidP="002D35B7">
      <w:pPr>
        <w:pStyle w:val="ONUME"/>
        <w:keepNext/>
        <w:keepLines/>
        <w:tabs>
          <w:tab w:val="left" w:pos="6096"/>
        </w:tabs>
        <w:ind w:left="5533" w:right="-1"/>
        <w:rPr>
          <w:i/>
          <w:lang w:val="es-ES"/>
        </w:rPr>
      </w:pPr>
      <w:r w:rsidRPr="00D0765F">
        <w:rPr>
          <w:i/>
          <w:lang w:val="es-ES"/>
        </w:rPr>
        <w:t>El Grupo de Trabajo aprobó por unanimidad el presente informe por medios electrónicos el 29 de noviembre de 2016</w:t>
      </w:r>
      <w:r w:rsidR="00610F63" w:rsidRPr="00D0765F">
        <w:rPr>
          <w:i/>
          <w:lang w:val="es-ES"/>
        </w:rPr>
        <w:t>.</w:t>
      </w:r>
    </w:p>
    <w:p w:rsidR="00FF7650" w:rsidRPr="00D0765F" w:rsidRDefault="00FF7650" w:rsidP="00777270">
      <w:pPr>
        <w:spacing w:after="120"/>
        <w:rPr>
          <w:lang w:val="es-ES"/>
        </w:rPr>
      </w:pPr>
    </w:p>
    <w:p w:rsidR="00777270" w:rsidRPr="00D0765F" w:rsidRDefault="00777270" w:rsidP="00777270">
      <w:pPr>
        <w:pStyle w:val="Endofdocument-Annex"/>
        <w:rPr>
          <w:lang w:val="es-ES"/>
        </w:rPr>
      </w:pPr>
      <w:r w:rsidRPr="00D0765F">
        <w:rPr>
          <w:lang w:val="es-ES"/>
        </w:rPr>
        <w:t>[</w:t>
      </w:r>
      <w:r w:rsidR="00D230FB" w:rsidRPr="00D0765F">
        <w:rPr>
          <w:lang w:val="es-ES"/>
        </w:rPr>
        <w:t>Siguen los Anexos</w:t>
      </w:r>
      <w:r w:rsidRPr="00D0765F">
        <w:rPr>
          <w:lang w:val="es-ES"/>
        </w:rPr>
        <w:t>]</w:t>
      </w:r>
    </w:p>
    <w:sectPr w:rsidR="00777270" w:rsidRPr="00D0765F" w:rsidSect="00D21D2F">
      <w:headerReference w:type="default" r:id="rId67"/>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761" w:rsidRDefault="00620761">
      <w:r>
        <w:separator/>
      </w:r>
    </w:p>
  </w:endnote>
  <w:endnote w:type="continuationSeparator" w:id="0">
    <w:p w:rsidR="00620761" w:rsidRDefault="00620761" w:rsidP="003B38C1">
      <w:r>
        <w:separator/>
      </w:r>
    </w:p>
    <w:p w:rsidR="00620761" w:rsidRPr="003B38C1" w:rsidRDefault="00620761" w:rsidP="003B38C1">
      <w:pPr>
        <w:spacing w:after="60"/>
        <w:rPr>
          <w:sz w:val="17"/>
        </w:rPr>
      </w:pPr>
      <w:r>
        <w:rPr>
          <w:sz w:val="17"/>
        </w:rPr>
        <w:t>[Endnote continued from previous page]</w:t>
      </w:r>
    </w:p>
  </w:endnote>
  <w:endnote w:type="continuationNotice" w:id="1">
    <w:p w:rsidR="00620761" w:rsidRPr="003B38C1" w:rsidRDefault="0062076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761" w:rsidRDefault="00620761">
      <w:r>
        <w:separator/>
      </w:r>
    </w:p>
  </w:footnote>
  <w:footnote w:type="continuationSeparator" w:id="0">
    <w:p w:rsidR="00620761" w:rsidRDefault="00620761" w:rsidP="008B60B2">
      <w:r>
        <w:separator/>
      </w:r>
    </w:p>
    <w:p w:rsidR="00620761" w:rsidRPr="00ED77FB" w:rsidRDefault="00620761" w:rsidP="008B60B2">
      <w:pPr>
        <w:spacing w:after="60"/>
        <w:rPr>
          <w:sz w:val="17"/>
          <w:szCs w:val="17"/>
        </w:rPr>
      </w:pPr>
      <w:r w:rsidRPr="00ED77FB">
        <w:rPr>
          <w:sz w:val="17"/>
          <w:szCs w:val="17"/>
        </w:rPr>
        <w:t>[Footnote continued from previous page]</w:t>
      </w:r>
    </w:p>
  </w:footnote>
  <w:footnote w:type="continuationNotice" w:id="1">
    <w:p w:rsidR="00620761" w:rsidRPr="00ED77FB" w:rsidRDefault="0062076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D21D2F" w:rsidP="00477D6B">
    <w:pPr>
      <w:jc w:val="right"/>
    </w:pPr>
    <w:bookmarkStart w:id="6" w:name="Code2"/>
    <w:bookmarkEnd w:id="6"/>
    <w:r>
      <w:t>IPC/WG/</w:t>
    </w:r>
    <w:r w:rsidR="00484208">
      <w:t>36</w:t>
    </w:r>
    <w:r>
      <w:t>/2</w:t>
    </w:r>
  </w:p>
  <w:p w:rsidR="00EC4E49" w:rsidRDefault="00986145" w:rsidP="00477D6B">
    <w:pPr>
      <w:jc w:val="right"/>
    </w:pPr>
    <w:r>
      <w:t>página</w:t>
    </w:r>
    <w:r w:rsidR="00EC4E49">
      <w:t xml:space="preserve"> </w:t>
    </w:r>
    <w:r w:rsidR="00EC4E49">
      <w:fldChar w:fldCharType="begin"/>
    </w:r>
    <w:r w:rsidR="00EC4E49">
      <w:instrText xml:space="preserve"> PAGE  \* MERGEFORMAT </w:instrText>
    </w:r>
    <w:r w:rsidR="00EC4E49">
      <w:fldChar w:fldCharType="separate"/>
    </w:r>
    <w:r w:rsidR="00D53F82">
      <w:rPr>
        <w:noProof/>
      </w:rPr>
      <w:t>2</w:t>
    </w:r>
    <w:r w:rsidR="00EC4E49">
      <w:fldChar w:fldCharType="end"/>
    </w:r>
  </w:p>
  <w:p w:rsidR="00EC4E49" w:rsidRDefault="00EC4E49" w:rsidP="00477D6B">
    <w:pPr>
      <w:jc w:val="right"/>
    </w:pPr>
  </w:p>
  <w:p w:rsidR="00D21D2F" w:rsidRDefault="00D21D2F" w:rsidP="00477D6B">
    <w:pPr>
      <w:jc w:val="right"/>
    </w:pPr>
  </w:p>
  <w:p w:rsidR="001C51D2" w:rsidRDefault="001C51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D2F"/>
    <w:rsid w:val="00001D8F"/>
    <w:rsid w:val="00010C81"/>
    <w:rsid w:val="00026305"/>
    <w:rsid w:val="00033122"/>
    <w:rsid w:val="00040F13"/>
    <w:rsid w:val="00043CAA"/>
    <w:rsid w:val="00064375"/>
    <w:rsid w:val="00067C8C"/>
    <w:rsid w:val="00075432"/>
    <w:rsid w:val="00096763"/>
    <w:rsid w:val="000968ED"/>
    <w:rsid w:val="000D59D6"/>
    <w:rsid w:val="000E529F"/>
    <w:rsid w:val="000F5E56"/>
    <w:rsid w:val="000F6EC9"/>
    <w:rsid w:val="000F7A3D"/>
    <w:rsid w:val="000F7E99"/>
    <w:rsid w:val="00122308"/>
    <w:rsid w:val="00125BEF"/>
    <w:rsid w:val="001362EE"/>
    <w:rsid w:val="00173662"/>
    <w:rsid w:val="001832A6"/>
    <w:rsid w:val="001C51D2"/>
    <w:rsid w:val="00234449"/>
    <w:rsid w:val="00243F5E"/>
    <w:rsid w:val="00244C8C"/>
    <w:rsid w:val="002634C4"/>
    <w:rsid w:val="00282C4C"/>
    <w:rsid w:val="002928D3"/>
    <w:rsid w:val="0029498E"/>
    <w:rsid w:val="002B2874"/>
    <w:rsid w:val="002D35B7"/>
    <w:rsid w:val="002E34FE"/>
    <w:rsid w:val="002F1FE6"/>
    <w:rsid w:val="002F4E68"/>
    <w:rsid w:val="00312F7F"/>
    <w:rsid w:val="00313A85"/>
    <w:rsid w:val="003236FB"/>
    <w:rsid w:val="00332D8B"/>
    <w:rsid w:val="003410BE"/>
    <w:rsid w:val="00356C2F"/>
    <w:rsid w:val="003605A3"/>
    <w:rsid w:val="00361450"/>
    <w:rsid w:val="003673CF"/>
    <w:rsid w:val="003845C1"/>
    <w:rsid w:val="003A6F89"/>
    <w:rsid w:val="003B2AC3"/>
    <w:rsid w:val="003B38C1"/>
    <w:rsid w:val="0041587C"/>
    <w:rsid w:val="00421D6D"/>
    <w:rsid w:val="00423E3E"/>
    <w:rsid w:val="00427AF4"/>
    <w:rsid w:val="004430AA"/>
    <w:rsid w:val="004647DA"/>
    <w:rsid w:val="00467528"/>
    <w:rsid w:val="00471D3C"/>
    <w:rsid w:val="00474062"/>
    <w:rsid w:val="00477D6B"/>
    <w:rsid w:val="0048002A"/>
    <w:rsid w:val="00484208"/>
    <w:rsid w:val="004C1F80"/>
    <w:rsid w:val="004E0F9B"/>
    <w:rsid w:val="004E4051"/>
    <w:rsid w:val="005019FF"/>
    <w:rsid w:val="0050203B"/>
    <w:rsid w:val="00517A98"/>
    <w:rsid w:val="0053057A"/>
    <w:rsid w:val="0054737D"/>
    <w:rsid w:val="00560A29"/>
    <w:rsid w:val="005C6649"/>
    <w:rsid w:val="005C7A0F"/>
    <w:rsid w:val="005F44BB"/>
    <w:rsid w:val="00605827"/>
    <w:rsid w:val="00610F63"/>
    <w:rsid w:val="0061361A"/>
    <w:rsid w:val="00620761"/>
    <w:rsid w:val="00646050"/>
    <w:rsid w:val="00663527"/>
    <w:rsid w:val="006713CA"/>
    <w:rsid w:val="00676C5C"/>
    <w:rsid w:val="0069725C"/>
    <w:rsid w:val="006D48B7"/>
    <w:rsid w:val="0071000E"/>
    <w:rsid w:val="00721365"/>
    <w:rsid w:val="00742A66"/>
    <w:rsid w:val="00763DDA"/>
    <w:rsid w:val="00777270"/>
    <w:rsid w:val="0079245A"/>
    <w:rsid w:val="007D1613"/>
    <w:rsid w:val="007E01F4"/>
    <w:rsid w:val="007E5F65"/>
    <w:rsid w:val="00805EF5"/>
    <w:rsid w:val="00823AEA"/>
    <w:rsid w:val="00845BC1"/>
    <w:rsid w:val="00877C96"/>
    <w:rsid w:val="008B2CC1"/>
    <w:rsid w:val="008B60B2"/>
    <w:rsid w:val="008C5B98"/>
    <w:rsid w:val="008F1E63"/>
    <w:rsid w:val="0090731E"/>
    <w:rsid w:val="00916EE2"/>
    <w:rsid w:val="00930039"/>
    <w:rsid w:val="00966A22"/>
    <w:rsid w:val="0096722F"/>
    <w:rsid w:val="00980843"/>
    <w:rsid w:val="00986145"/>
    <w:rsid w:val="009865C7"/>
    <w:rsid w:val="009866B7"/>
    <w:rsid w:val="00991D1B"/>
    <w:rsid w:val="009A31E9"/>
    <w:rsid w:val="009D7FEC"/>
    <w:rsid w:val="009E2791"/>
    <w:rsid w:val="009E3F6F"/>
    <w:rsid w:val="009F499F"/>
    <w:rsid w:val="009F517B"/>
    <w:rsid w:val="009F69A3"/>
    <w:rsid w:val="00A42DAF"/>
    <w:rsid w:val="00A45BD8"/>
    <w:rsid w:val="00A66216"/>
    <w:rsid w:val="00A71F99"/>
    <w:rsid w:val="00A7788E"/>
    <w:rsid w:val="00A869B7"/>
    <w:rsid w:val="00A870F6"/>
    <w:rsid w:val="00AB3908"/>
    <w:rsid w:val="00AC205C"/>
    <w:rsid w:val="00AD2ACA"/>
    <w:rsid w:val="00AF0A6B"/>
    <w:rsid w:val="00AF4368"/>
    <w:rsid w:val="00B05A69"/>
    <w:rsid w:val="00B210AC"/>
    <w:rsid w:val="00B9734B"/>
    <w:rsid w:val="00BA30E2"/>
    <w:rsid w:val="00BC04DA"/>
    <w:rsid w:val="00BF7AB4"/>
    <w:rsid w:val="00C11BFE"/>
    <w:rsid w:val="00C53752"/>
    <w:rsid w:val="00CB14B6"/>
    <w:rsid w:val="00CC7959"/>
    <w:rsid w:val="00CD04F1"/>
    <w:rsid w:val="00CE27C2"/>
    <w:rsid w:val="00CE745F"/>
    <w:rsid w:val="00D0765F"/>
    <w:rsid w:val="00D15A15"/>
    <w:rsid w:val="00D21D2F"/>
    <w:rsid w:val="00D230FB"/>
    <w:rsid w:val="00D30FE3"/>
    <w:rsid w:val="00D42252"/>
    <w:rsid w:val="00D45252"/>
    <w:rsid w:val="00D461BD"/>
    <w:rsid w:val="00D53F82"/>
    <w:rsid w:val="00D71B4D"/>
    <w:rsid w:val="00D93D55"/>
    <w:rsid w:val="00DD6573"/>
    <w:rsid w:val="00E238EA"/>
    <w:rsid w:val="00E335FE"/>
    <w:rsid w:val="00E43E7E"/>
    <w:rsid w:val="00E75B15"/>
    <w:rsid w:val="00E76EED"/>
    <w:rsid w:val="00E83CBB"/>
    <w:rsid w:val="00EC0287"/>
    <w:rsid w:val="00EC4E49"/>
    <w:rsid w:val="00ED77FB"/>
    <w:rsid w:val="00EE05E0"/>
    <w:rsid w:val="00EE45FA"/>
    <w:rsid w:val="00EF09AC"/>
    <w:rsid w:val="00F30A9B"/>
    <w:rsid w:val="00F66152"/>
    <w:rsid w:val="00F723B6"/>
    <w:rsid w:val="00F7543F"/>
    <w:rsid w:val="00FB2F99"/>
    <w:rsid w:val="00FF765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21D2F"/>
    <w:rPr>
      <w:rFonts w:ascii="Tahoma" w:hAnsi="Tahoma" w:cs="Tahoma"/>
      <w:sz w:val="16"/>
      <w:szCs w:val="16"/>
    </w:rPr>
  </w:style>
  <w:style w:type="character" w:customStyle="1" w:styleId="BalloonTextChar">
    <w:name w:val="Balloon Text Char"/>
    <w:basedOn w:val="DefaultParagraphFont"/>
    <w:link w:val="BalloonText"/>
    <w:rsid w:val="00D21D2F"/>
    <w:rPr>
      <w:rFonts w:ascii="Tahoma" w:eastAsia="SimSun" w:hAnsi="Tahoma" w:cs="Tahoma"/>
      <w:sz w:val="16"/>
      <w:szCs w:val="16"/>
      <w:lang w:eastAsia="zh-CN"/>
    </w:rPr>
  </w:style>
  <w:style w:type="character" w:styleId="Hyperlink">
    <w:name w:val="Hyperlink"/>
    <w:rsid w:val="00D21D2F"/>
    <w:rPr>
      <w:color w:val="0000FF"/>
      <w:u w:val="single"/>
    </w:rPr>
  </w:style>
  <w:style w:type="paragraph" w:customStyle="1" w:styleId="Default">
    <w:name w:val="Default"/>
    <w:rsid w:val="00010C81"/>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54737D"/>
    <w:rPr>
      <w:b/>
      <w:bCs/>
    </w:rPr>
  </w:style>
  <w:style w:type="character" w:customStyle="1" w:styleId="apple-converted-space">
    <w:name w:val="apple-converted-space"/>
    <w:basedOn w:val="DefaultParagraphFont"/>
    <w:rsid w:val="0054737D"/>
  </w:style>
  <w:style w:type="character" w:styleId="FollowedHyperlink">
    <w:name w:val="FollowedHyperlink"/>
    <w:basedOn w:val="DefaultParagraphFont"/>
    <w:rsid w:val="0061361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21D2F"/>
    <w:rPr>
      <w:rFonts w:ascii="Tahoma" w:hAnsi="Tahoma" w:cs="Tahoma"/>
      <w:sz w:val="16"/>
      <w:szCs w:val="16"/>
    </w:rPr>
  </w:style>
  <w:style w:type="character" w:customStyle="1" w:styleId="BalloonTextChar">
    <w:name w:val="Balloon Text Char"/>
    <w:basedOn w:val="DefaultParagraphFont"/>
    <w:link w:val="BalloonText"/>
    <w:rsid w:val="00D21D2F"/>
    <w:rPr>
      <w:rFonts w:ascii="Tahoma" w:eastAsia="SimSun" w:hAnsi="Tahoma" w:cs="Tahoma"/>
      <w:sz w:val="16"/>
      <w:szCs w:val="16"/>
      <w:lang w:eastAsia="zh-CN"/>
    </w:rPr>
  </w:style>
  <w:style w:type="character" w:styleId="Hyperlink">
    <w:name w:val="Hyperlink"/>
    <w:rsid w:val="00D21D2F"/>
    <w:rPr>
      <w:color w:val="0000FF"/>
      <w:u w:val="single"/>
    </w:rPr>
  </w:style>
  <w:style w:type="paragraph" w:customStyle="1" w:styleId="Default">
    <w:name w:val="Default"/>
    <w:rsid w:val="00010C81"/>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54737D"/>
    <w:rPr>
      <w:b/>
      <w:bCs/>
    </w:rPr>
  </w:style>
  <w:style w:type="character" w:customStyle="1" w:styleId="apple-converted-space">
    <w:name w:val="apple-converted-space"/>
    <w:basedOn w:val="DefaultParagraphFont"/>
    <w:rsid w:val="0054737D"/>
  </w:style>
  <w:style w:type="character" w:styleId="FollowedHyperlink">
    <w:name w:val="FollowedHyperlink"/>
    <w:basedOn w:val="DefaultParagraphFont"/>
    <w:rsid w:val="006136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44035">
      <w:bodyDiv w:val="1"/>
      <w:marLeft w:val="0"/>
      <w:marRight w:val="0"/>
      <w:marTop w:val="0"/>
      <w:marBottom w:val="0"/>
      <w:divBdr>
        <w:top w:val="none" w:sz="0" w:space="0" w:color="auto"/>
        <w:left w:val="none" w:sz="0" w:space="0" w:color="auto"/>
        <w:bottom w:val="none" w:sz="0" w:space="0" w:color="auto"/>
        <w:right w:val="none" w:sz="0" w:space="0" w:color="auto"/>
      </w:divBdr>
      <w:divsChild>
        <w:div w:id="943341432">
          <w:marLeft w:val="0"/>
          <w:marRight w:val="0"/>
          <w:marTop w:val="0"/>
          <w:marBottom w:val="0"/>
          <w:divBdr>
            <w:top w:val="none" w:sz="0" w:space="0" w:color="auto"/>
            <w:left w:val="none" w:sz="0" w:space="0" w:color="auto"/>
            <w:bottom w:val="none" w:sz="0" w:space="0" w:color="auto"/>
            <w:right w:val="none" w:sz="0" w:space="0" w:color="auto"/>
          </w:divBdr>
        </w:div>
        <w:div w:id="2140565077">
          <w:marLeft w:val="0"/>
          <w:marRight w:val="0"/>
          <w:marTop w:val="0"/>
          <w:marBottom w:val="0"/>
          <w:divBdr>
            <w:top w:val="none" w:sz="0" w:space="0" w:color="auto"/>
            <w:left w:val="none" w:sz="0" w:space="0" w:color="auto"/>
            <w:bottom w:val="none" w:sz="0" w:space="0" w:color="auto"/>
            <w:right w:val="none" w:sz="0" w:space="0" w:color="auto"/>
          </w:divBdr>
        </w:div>
        <w:div w:id="1519083146">
          <w:marLeft w:val="0"/>
          <w:marRight w:val="0"/>
          <w:marTop w:val="0"/>
          <w:marBottom w:val="0"/>
          <w:divBdr>
            <w:top w:val="none" w:sz="0" w:space="0" w:color="auto"/>
            <w:left w:val="none" w:sz="0" w:space="0" w:color="auto"/>
            <w:bottom w:val="none" w:sz="0" w:space="0" w:color="auto"/>
            <w:right w:val="none" w:sz="0" w:space="0" w:color="auto"/>
          </w:divBdr>
        </w:div>
        <w:div w:id="123426289">
          <w:marLeft w:val="0"/>
          <w:marRight w:val="0"/>
          <w:marTop w:val="0"/>
          <w:marBottom w:val="0"/>
          <w:divBdr>
            <w:top w:val="none" w:sz="0" w:space="0" w:color="auto"/>
            <w:left w:val="none" w:sz="0" w:space="0" w:color="auto"/>
            <w:bottom w:val="none" w:sz="0" w:space="0" w:color="auto"/>
            <w:right w:val="none" w:sz="0" w:space="0" w:color="auto"/>
          </w:divBdr>
        </w:div>
      </w:divsChild>
    </w:div>
    <w:div w:id="252666285">
      <w:bodyDiv w:val="1"/>
      <w:marLeft w:val="0"/>
      <w:marRight w:val="0"/>
      <w:marTop w:val="0"/>
      <w:marBottom w:val="0"/>
      <w:divBdr>
        <w:top w:val="none" w:sz="0" w:space="0" w:color="auto"/>
        <w:left w:val="none" w:sz="0" w:space="0" w:color="auto"/>
        <w:bottom w:val="none" w:sz="0" w:space="0" w:color="auto"/>
        <w:right w:val="none" w:sz="0" w:space="0" w:color="auto"/>
      </w:divBdr>
      <w:divsChild>
        <w:div w:id="928851723">
          <w:marLeft w:val="0"/>
          <w:marRight w:val="0"/>
          <w:marTop w:val="0"/>
          <w:marBottom w:val="0"/>
          <w:divBdr>
            <w:top w:val="none" w:sz="0" w:space="0" w:color="auto"/>
            <w:left w:val="none" w:sz="0" w:space="0" w:color="auto"/>
            <w:bottom w:val="none" w:sz="0" w:space="0" w:color="auto"/>
            <w:right w:val="none" w:sz="0" w:space="0" w:color="auto"/>
          </w:divBdr>
        </w:div>
        <w:div w:id="1786147379">
          <w:marLeft w:val="0"/>
          <w:marRight w:val="0"/>
          <w:marTop w:val="0"/>
          <w:marBottom w:val="0"/>
          <w:divBdr>
            <w:top w:val="none" w:sz="0" w:space="0" w:color="auto"/>
            <w:left w:val="none" w:sz="0" w:space="0" w:color="auto"/>
            <w:bottom w:val="none" w:sz="0" w:space="0" w:color="auto"/>
            <w:right w:val="none" w:sz="0" w:space="0" w:color="auto"/>
          </w:divBdr>
        </w:div>
        <w:div w:id="871040330">
          <w:marLeft w:val="0"/>
          <w:marRight w:val="0"/>
          <w:marTop w:val="0"/>
          <w:marBottom w:val="0"/>
          <w:divBdr>
            <w:top w:val="none" w:sz="0" w:space="0" w:color="auto"/>
            <w:left w:val="none" w:sz="0" w:space="0" w:color="auto"/>
            <w:bottom w:val="none" w:sz="0" w:space="0" w:color="auto"/>
            <w:right w:val="none" w:sz="0" w:space="0" w:color="auto"/>
          </w:divBdr>
        </w:div>
        <w:div w:id="1749187629">
          <w:marLeft w:val="0"/>
          <w:marRight w:val="0"/>
          <w:marTop w:val="0"/>
          <w:marBottom w:val="0"/>
          <w:divBdr>
            <w:top w:val="none" w:sz="0" w:space="0" w:color="auto"/>
            <w:left w:val="none" w:sz="0" w:space="0" w:color="auto"/>
            <w:bottom w:val="none" w:sz="0" w:space="0" w:color="auto"/>
            <w:right w:val="none" w:sz="0" w:space="0" w:color="auto"/>
          </w:divBdr>
        </w:div>
        <w:div w:id="1809668292">
          <w:marLeft w:val="0"/>
          <w:marRight w:val="0"/>
          <w:marTop w:val="0"/>
          <w:marBottom w:val="0"/>
          <w:divBdr>
            <w:top w:val="none" w:sz="0" w:space="0" w:color="auto"/>
            <w:left w:val="none" w:sz="0" w:space="0" w:color="auto"/>
            <w:bottom w:val="none" w:sz="0" w:space="0" w:color="auto"/>
            <w:right w:val="none" w:sz="0" w:space="0" w:color="auto"/>
          </w:divBdr>
        </w:div>
        <w:div w:id="1959867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eb2.wipo.int/ipc-ief/en/project/1668/C479" TargetMode="External"/><Relationship Id="rId18" Type="http://schemas.openxmlformats.org/officeDocument/2006/relationships/hyperlink" Target="http://web2.wipo.int/ipc-ief/en/project/1749/C487" TargetMode="External"/><Relationship Id="rId26" Type="http://schemas.openxmlformats.org/officeDocument/2006/relationships/hyperlink" Target="http://web2.wipo.int/ipc-ief/en/project/1665/F045" TargetMode="External"/><Relationship Id="rId39" Type="http://schemas.openxmlformats.org/officeDocument/2006/relationships/hyperlink" Target="http://web2.wipo.int/ipc-ief/en/project/1739/F063" TargetMode="External"/><Relationship Id="rId21" Type="http://schemas.openxmlformats.org/officeDocument/2006/relationships/hyperlink" Target="http://web2.wipo.int/ipc-ief/en/project/1700/F034" TargetMode="External"/><Relationship Id="rId34" Type="http://schemas.openxmlformats.org/officeDocument/2006/relationships/hyperlink" Target="http://web2.wipo.int/ipc-ief/en/project/1699/F057" TargetMode="External"/><Relationship Id="rId42" Type="http://schemas.openxmlformats.org/officeDocument/2006/relationships/hyperlink" Target="http://web2.wipo.int/ipc-ief/en/project/1748/F066" TargetMode="External"/><Relationship Id="rId47" Type="http://schemas.openxmlformats.org/officeDocument/2006/relationships/hyperlink" Target="http://web2.wipo.int/ipc-ief/en/project/1658/D306" TargetMode="External"/><Relationship Id="rId50" Type="http://schemas.openxmlformats.org/officeDocument/2006/relationships/hyperlink" Target="http://web2.wipo.int/ipc-ief/en/project/1750/D310" TargetMode="External"/><Relationship Id="rId55" Type="http://schemas.openxmlformats.org/officeDocument/2006/relationships/hyperlink" Target="http://web2.wipo.int/ipc-ief/en/project/1731/M769" TargetMode="External"/><Relationship Id="rId63" Type="http://schemas.openxmlformats.org/officeDocument/2006/relationships/hyperlink" Target="http://web2.wipo.int/ipc-ief/en/project/1753/M775"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eb2.wipo.int/ipc-ief/en/project/1691/C484" TargetMode="External"/><Relationship Id="rId29" Type="http://schemas.openxmlformats.org/officeDocument/2006/relationships/hyperlink" Target="http://web2.wipo.int/ipc-ief/en/project/1707/F05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b2.wipo.int/ipc-ief/en/project/1619/C474" TargetMode="External"/><Relationship Id="rId24" Type="http://schemas.openxmlformats.org/officeDocument/2006/relationships/hyperlink" Target="http://web2.wipo.int/ipc-ief/en/project/1654/F041" TargetMode="External"/><Relationship Id="rId32" Type="http://schemas.openxmlformats.org/officeDocument/2006/relationships/hyperlink" Target="http://web2.wipo.int/ipc-ief/en/project/1709/F055" TargetMode="External"/><Relationship Id="rId37" Type="http://schemas.openxmlformats.org/officeDocument/2006/relationships/hyperlink" Target="http://web2.wipo.int/ipc-ief/en/project/1720/F061" TargetMode="External"/><Relationship Id="rId40" Type="http://schemas.openxmlformats.org/officeDocument/2006/relationships/hyperlink" Target="http://web2.wipo.int/ipc-ief/en/project/1741/F064" TargetMode="External"/><Relationship Id="rId45" Type="http://schemas.openxmlformats.org/officeDocument/2006/relationships/hyperlink" Target="http://web2.wipo.int/ipc-ief/en/project/1300/WG191" TargetMode="External"/><Relationship Id="rId53" Type="http://schemas.openxmlformats.org/officeDocument/2006/relationships/hyperlink" Target="http://web2.wipo.int/ipc-ief/en/project/1679/M756" TargetMode="External"/><Relationship Id="rId58" Type="http://schemas.openxmlformats.org/officeDocument/2006/relationships/hyperlink" Target="http://web2.wipo.int/ipc-ief/en/project/1736/M772" TargetMode="External"/><Relationship Id="rId66" Type="http://schemas.openxmlformats.org/officeDocument/2006/relationships/hyperlink" Target="http://web2.wipo.int/ipc-ief/en/project/1723/WG351" TargetMode="External"/><Relationship Id="rId5" Type="http://schemas.openxmlformats.org/officeDocument/2006/relationships/webSettings" Target="webSettings.xml"/><Relationship Id="rId15" Type="http://schemas.openxmlformats.org/officeDocument/2006/relationships/hyperlink" Target="http://web2.wipo.int/ipc-ief/en/project/1690/C483" TargetMode="External"/><Relationship Id="rId23" Type="http://schemas.openxmlformats.org/officeDocument/2006/relationships/hyperlink" Target="http://web2.wipo.int/ipc-ief/en/project/1653/F039" TargetMode="External"/><Relationship Id="rId28" Type="http://schemas.openxmlformats.org/officeDocument/2006/relationships/hyperlink" Target="http://web2.wipo.int/ipc-ief/en/project/1718/F047" TargetMode="External"/><Relationship Id="rId36" Type="http://schemas.openxmlformats.org/officeDocument/2006/relationships/hyperlink" Target="http://web2.wipo.int/ipc-ief/en/project/1747/F059" TargetMode="External"/><Relationship Id="rId49" Type="http://schemas.openxmlformats.org/officeDocument/2006/relationships/hyperlink" Target="http://web2.wipo.int/ipc-ief/en/project/849/WG111" TargetMode="External"/><Relationship Id="rId57" Type="http://schemas.openxmlformats.org/officeDocument/2006/relationships/hyperlink" Target="http://web2.wipo.int/ipc-ief/en/project/1735/M771" TargetMode="External"/><Relationship Id="rId61" Type="http://schemas.openxmlformats.org/officeDocument/2006/relationships/hyperlink" Target="http://web2.wipo.int/ipc-ief/en/project/1752/M774" TargetMode="External"/><Relationship Id="rId10" Type="http://schemas.openxmlformats.org/officeDocument/2006/relationships/hyperlink" Target="http://web2.wipo.int/ipc-ief/en/project/1616/C471" TargetMode="External"/><Relationship Id="rId19" Type="http://schemas.openxmlformats.org/officeDocument/2006/relationships/hyperlink" Target="http://web2.wipo.int/ipc-ief/en/project/1561/F008" TargetMode="External"/><Relationship Id="rId31" Type="http://schemas.openxmlformats.org/officeDocument/2006/relationships/hyperlink" Target="http://web2.wipo.int/ipc-ief/en/project/1708/F054" TargetMode="External"/><Relationship Id="rId44" Type="http://schemas.openxmlformats.org/officeDocument/2006/relationships/hyperlink" Target="http://web2.wipo.int/ipc-ief/en/project/1725/F069" TargetMode="External"/><Relationship Id="rId52" Type="http://schemas.openxmlformats.org/officeDocument/2006/relationships/hyperlink" Target="http://web2.wipo.int/ipc-ief/en/project/1697/M613" TargetMode="External"/><Relationship Id="rId60" Type="http://schemas.openxmlformats.org/officeDocument/2006/relationships/hyperlink" Target="http://web2.wipo.int/ipc-ief/en/project/1683/C481" TargetMode="External"/><Relationship Id="rId65" Type="http://schemas.openxmlformats.org/officeDocument/2006/relationships/hyperlink" Target="http://web2.wipo.int/ipc-ief/en/project/1702/F062" TargetMode="External"/><Relationship Id="rId4" Type="http://schemas.openxmlformats.org/officeDocument/2006/relationships/settings" Target="settings.xml"/><Relationship Id="rId9" Type="http://schemas.openxmlformats.org/officeDocument/2006/relationships/hyperlink" Target="http://web2.wipo.int/ipc-ief/en/project/1589/CE456" TargetMode="External"/><Relationship Id="rId14" Type="http://schemas.openxmlformats.org/officeDocument/2006/relationships/hyperlink" Target="http://web2.wipo.int/ipc-ief/en/project/1683/C481" TargetMode="External"/><Relationship Id="rId22" Type="http://schemas.openxmlformats.org/officeDocument/2006/relationships/hyperlink" Target="http://web2.wipo.int/ipc-ief/en/project/1673/F035" TargetMode="External"/><Relationship Id="rId27" Type="http://schemas.openxmlformats.org/officeDocument/2006/relationships/hyperlink" Target="http://web2.wipo.int/ipc-ief/en/project/1726/F046" TargetMode="External"/><Relationship Id="rId30" Type="http://schemas.openxmlformats.org/officeDocument/2006/relationships/hyperlink" Target="http://web2.wipo.int/ipc-ief/en/project/1727/F052" TargetMode="External"/><Relationship Id="rId35" Type="http://schemas.openxmlformats.org/officeDocument/2006/relationships/hyperlink" Target="http://web2.wipo.int/ipc-ief/en/project/1738/F058" TargetMode="External"/><Relationship Id="rId43" Type="http://schemas.openxmlformats.org/officeDocument/2006/relationships/hyperlink" Target="http://web2.wipo.int/ipc-ief/en/project/1746/F067" TargetMode="External"/><Relationship Id="rId48" Type="http://schemas.openxmlformats.org/officeDocument/2006/relationships/hyperlink" Target="http://web2.wipo.int/ipc-ief/en/project/1391/D228" TargetMode="External"/><Relationship Id="rId56" Type="http://schemas.openxmlformats.org/officeDocument/2006/relationships/hyperlink" Target="http://web2.wipo.int/ipc-ief/en/project/1734/M770" TargetMode="External"/><Relationship Id="rId64" Type="http://schemas.openxmlformats.org/officeDocument/2006/relationships/hyperlink" Target="http://web2.wipo.int/ipc-ief/en/project/1738/F058"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eb2.wipo.int/ipc-ief/en/project/1697/M613" TargetMode="External"/><Relationship Id="rId3" Type="http://schemas.microsoft.com/office/2007/relationships/stylesWithEffects" Target="stylesWithEffects.xml"/><Relationship Id="rId12" Type="http://schemas.openxmlformats.org/officeDocument/2006/relationships/hyperlink" Target="http://web2.wipo.int/ipc-ief/en/project/1646/C476" TargetMode="External"/><Relationship Id="rId17" Type="http://schemas.openxmlformats.org/officeDocument/2006/relationships/hyperlink" Target="http://web2.wipo.int/ipc-ief/en/project/1740/C486" TargetMode="External"/><Relationship Id="rId25" Type="http://schemas.openxmlformats.org/officeDocument/2006/relationships/hyperlink" Target="http://web2.wipo.int/ipc-ief/en/project/1674/F044" TargetMode="External"/><Relationship Id="rId33" Type="http://schemas.openxmlformats.org/officeDocument/2006/relationships/hyperlink" Target="http://web2.wipo.int/ipc-ief/en/project/1692/F056" TargetMode="External"/><Relationship Id="rId38" Type="http://schemas.openxmlformats.org/officeDocument/2006/relationships/hyperlink" Target="http://web2.wipo.int/ipc-ief/en/project/1702/F062" TargetMode="External"/><Relationship Id="rId46" Type="http://schemas.openxmlformats.org/officeDocument/2006/relationships/hyperlink" Target="http://web2.wipo.int/ipc-ief/en/project/1489/D271" TargetMode="External"/><Relationship Id="rId59" Type="http://schemas.openxmlformats.org/officeDocument/2006/relationships/hyperlink" Target="http://web2.wipo.int/ipc-ief/en/project/1751/M773" TargetMode="External"/><Relationship Id="rId67" Type="http://schemas.openxmlformats.org/officeDocument/2006/relationships/header" Target="header1.xml"/><Relationship Id="rId20" Type="http://schemas.openxmlformats.org/officeDocument/2006/relationships/hyperlink" Target="http://web2.wipo.int/ipc-ief/en/project/1710/F024" TargetMode="External"/><Relationship Id="rId41" Type="http://schemas.openxmlformats.org/officeDocument/2006/relationships/hyperlink" Target="http://web2.wipo.int/ipc-ief/en/project/1724/F065" TargetMode="External"/><Relationship Id="rId54" Type="http://schemas.openxmlformats.org/officeDocument/2006/relationships/hyperlink" Target="http://web2.wipo.int/ipc-ief/en/project/1729/M768" TargetMode="External"/><Relationship Id="rId62" Type="http://schemas.openxmlformats.org/officeDocument/2006/relationships/hyperlink" Target="http://web2.wipo.int/ipc-ief/en/project/1619/C4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IPC%20WG%203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IPC WG 35 (E)</Template>
  <TotalTime>1</TotalTime>
  <Pages>4</Pages>
  <Words>1800</Words>
  <Characters>12552</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IPC/WG/36/2 Prov., Draft Report, 36th session, IPC Revision Working Group</vt:lpstr>
    </vt:vector>
  </TitlesOfParts>
  <Company>WIPO</Company>
  <LinksUpToDate>false</LinksUpToDate>
  <CharactersWithSpaces>14324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 IPC/WG/36/2, 36th Session, IPC Revision Working Group</dc:title>
  <dc:subject>IPC/WG/36/2, 36th Session, IPC Revision Working Group (IPC Union), October 31 to November 4, 2016</dc:subject>
  <dc:creator>WIPO</dc:creator>
  <cp:keywords>IPC - Spanish version</cp:keywords>
  <cp:lastModifiedBy>SCHLESSINGER Caroline</cp:lastModifiedBy>
  <cp:revision>3</cp:revision>
  <cp:lastPrinted>2016-12-01T14:45:00Z</cp:lastPrinted>
  <dcterms:created xsi:type="dcterms:W3CDTF">2016-12-19T15:08:00Z</dcterms:created>
  <dcterms:modified xsi:type="dcterms:W3CDTF">2016-12-19T15:09:00Z</dcterms:modified>
</cp:coreProperties>
</file>