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961C5" w:rsidRPr="00F627F2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F627F2" w:rsidRDefault="00E504E5" w:rsidP="00BE5AC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627F2" w:rsidRDefault="002C2E2F" w:rsidP="00BE5AC8">
            <w:r w:rsidRPr="00F627F2">
              <w:rPr>
                <w:noProof/>
                <w:lang w:val="de-DE" w:eastAsia="de-DE"/>
              </w:rPr>
              <w:drawing>
                <wp:inline distT="0" distB="0" distL="0" distR="0" wp14:anchorId="4E5F1D3C" wp14:editId="31F1581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627F2" w:rsidRDefault="00E504E5" w:rsidP="00BE5AC8">
            <w:r w:rsidRPr="00F627F2">
              <w:rPr>
                <w:b/>
                <w:sz w:val="40"/>
                <w:szCs w:val="40"/>
              </w:rPr>
              <w:t>S</w:t>
            </w:r>
          </w:p>
        </w:tc>
      </w:tr>
      <w:tr w:rsidR="00F961C5" w:rsidRPr="00F627F2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627F2" w:rsidRDefault="00424E4D" w:rsidP="004130C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27F2">
              <w:rPr>
                <w:rFonts w:ascii="Arial Black" w:hAnsi="Arial Black"/>
                <w:caps/>
                <w:sz w:val="15"/>
              </w:rPr>
              <w:t>CWS/7</w:t>
            </w:r>
            <w:r w:rsidR="00B8095C" w:rsidRPr="00F627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F627F2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F961C5" w:rsidRPr="00F627F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627F2" w:rsidRDefault="008B2CC1" w:rsidP="000724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27F2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F627F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E74F0" w:rsidRPr="00F627F2">
              <w:rPr>
                <w:rFonts w:ascii="Arial Black" w:hAnsi="Arial Black"/>
                <w:caps/>
                <w:sz w:val="15"/>
              </w:rPr>
              <w:t>Inglés</w:t>
            </w:r>
            <w:r w:rsidRPr="00F627F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961C5" w:rsidRPr="00F627F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627F2" w:rsidRDefault="00675021" w:rsidP="00424E4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27F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627F2">
              <w:rPr>
                <w:rFonts w:ascii="Arial Black" w:hAnsi="Arial Black"/>
                <w:caps/>
                <w:sz w:val="15"/>
              </w:rPr>
              <w:t>:</w:t>
            </w:r>
            <w:r w:rsidR="009A20CD" w:rsidRPr="00F627F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24E4D" w:rsidRPr="00F627F2">
              <w:rPr>
                <w:rFonts w:ascii="Arial Black" w:hAnsi="Arial Black"/>
                <w:caps/>
                <w:sz w:val="15"/>
              </w:rPr>
              <w:t>14</w:t>
            </w:r>
            <w:r w:rsidR="004E74F0" w:rsidRPr="00F627F2">
              <w:rPr>
                <w:rFonts w:ascii="Arial Black" w:hAnsi="Arial Black"/>
                <w:caps/>
                <w:sz w:val="15"/>
              </w:rPr>
              <w:t xml:space="preserve"> de </w:t>
            </w:r>
            <w:r w:rsidR="00424E4D" w:rsidRPr="00F627F2">
              <w:rPr>
                <w:rFonts w:ascii="Arial Black" w:hAnsi="Arial Black"/>
                <w:caps/>
                <w:sz w:val="15"/>
              </w:rPr>
              <w:t>MAYO</w:t>
            </w:r>
            <w:r w:rsidR="004E74F0" w:rsidRPr="00F627F2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424E4D" w:rsidRPr="00F627F2">
              <w:rPr>
                <w:rFonts w:ascii="Arial Black" w:hAnsi="Arial Black"/>
                <w:caps/>
                <w:sz w:val="15"/>
              </w:rPr>
              <w:t>9</w:t>
            </w:r>
            <w:r w:rsidR="008B2CC1" w:rsidRPr="00F627F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961C5" w:rsidRPr="00F627F2" w:rsidRDefault="00F961C5" w:rsidP="00BE5AC8"/>
    <w:p w:rsidR="00F961C5" w:rsidRPr="00F627F2" w:rsidRDefault="00F961C5" w:rsidP="00BE5AC8"/>
    <w:p w:rsidR="00F961C5" w:rsidRPr="00F627F2" w:rsidRDefault="00F961C5" w:rsidP="00BE5AC8"/>
    <w:p w:rsidR="00F961C5" w:rsidRPr="00F627F2" w:rsidRDefault="00F961C5" w:rsidP="00BE5AC8"/>
    <w:p w:rsidR="00F961C5" w:rsidRPr="00F627F2" w:rsidRDefault="00F961C5" w:rsidP="00BE5AC8"/>
    <w:p w:rsidR="00F961C5" w:rsidRPr="00F627F2" w:rsidRDefault="00B8095C" w:rsidP="00BE5AC8">
      <w:pPr>
        <w:rPr>
          <w:b/>
          <w:sz w:val="28"/>
          <w:szCs w:val="28"/>
        </w:rPr>
      </w:pPr>
      <w:r w:rsidRPr="00F627F2">
        <w:rPr>
          <w:b/>
          <w:sz w:val="28"/>
          <w:szCs w:val="28"/>
        </w:rPr>
        <w:t>Comité de Normas Técnicas de la OMPI (CWS)</w:t>
      </w:r>
    </w:p>
    <w:p w:rsidR="00F961C5" w:rsidRPr="00F627F2" w:rsidRDefault="00F961C5" w:rsidP="00BE5AC8"/>
    <w:p w:rsidR="00F961C5" w:rsidRPr="00F627F2" w:rsidRDefault="00F961C5" w:rsidP="00BE5AC8"/>
    <w:p w:rsidR="00F961C5" w:rsidRPr="00F627F2" w:rsidRDefault="00424E4D" w:rsidP="00BE5AC8">
      <w:pPr>
        <w:rPr>
          <w:b/>
          <w:sz w:val="24"/>
          <w:szCs w:val="24"/>
        </w:rPr>
      </w:pPr>
      <w:r w:rsidRPr="00F627F2">
        <w:rPr>
          <w:b/>
          <w:sz w:val="24"/>
          <w:szCs w:val="24"/>
        </w:rPr>
        <w:t>Séptima</w:t>
      </w:r>
      <w:r w:rsidR="00B8095C" w:rsidRPr="00F627F2">
        <w:rPr>
          <w:b/>
          <w:sz w:val="24"/>
          <w:szCs w:val="24"/>
        </w:rPr>
        <w:t xml:space="preserve"> sesión</w:t>
      </w:r>
    </w:p>
    <w:p w:rsidR="00F961C5" w:rsidRPr="00F627F2" w:rsidRDefault="00B8095C" w:rsidP="00BE5AC8">
      <w:pPr>
        <w:rPr>
          <w:b/>
          <w:sz w:val="24"/>
          <w:szCs w:val="24"/>
        </w:rPr>
      </w:pPr>
      <w:r w:rsidRPr="00F627F2">
        <w:rPr>
          <w:b/>
          <w:sz w:val="24"/>
          <w:szCs w:val="24"/>
        </w:rPr>
        <w:t xml:space="preserve">Ginebra, 1 a </w:t>
      </w:r>
      <w:r w:rsidR="00424E4D" w:rsidRPr="00F627F2">
        <w:rPr>
          <w:b/>
          <w:sz w:val="24"/>
          <w:szCs w:val="24"/>
        </w:rPr>
        <w:t>5</w:t>
      </w:r>
      <w:r w:rsidRPr="00F627F2">
        <w:rPr>
          <w:b/>
          <w:sz w:val="24"/>
          <w:szCs w:val="24"/>
        </w:rPr>
        <w:t xml:space="preserve"> de </w:t>
      </w:r>
      <w:r w:rsidR="00424E4D" w:rsidRPr="00F627F2">
        <w:rPr>
          <w:b/>
          <w:sz w:val="24"/>
          <w:szCs w:val="24"/>
        </w:rPr>
        <w:t>julio</w:t>
      </w:r>
      <w:r w:rsidRPr="00F627F2">
        <w:rPr>
          <w:b/>
          <w:sz w:val="24"/>
          <w:szCs w:val="24"/>
        </w:rPr>
        <w:t xml:space="preserve"> de </w:t>
      </w:r>
      <w:r w:rsidR="00424E4D" w:rsidRPr="00F627F2">
        <w:rPr>
          <w:b/>
          <w:sz w:val="24"/>
          <w:szCs w:val="24"/>
        </w:rPr>
        <w:t>2019</w:t>
      </w:r>
    </w:p>
    <w:p w:rsidR="00F961C5" w:rsidRPr="00F627F2" w:rsidRDefault="00F961C5" w:rsidP="00BE5AC8"/>
    <w:p w:rsidR="00F961C5" w:rsidRPr="00F627F2" w:rsidRDefault="00F961C5" w:rsidP="00BE5AC8"/>
    <w:p w:rsidR="00F961C5" w:rsidRPr="00F627F2" w:rsidRDefault="00F961C5" w:rsidP="00BE5AC8"/>
    <w:p w:rsidR="00F961C5" w:rsidRPr="00F627F2" w:rsidRDefault="004E74F0" w:rsidP="00BE5AC8">
      <w:pPr>
        <w:rPr>
          <w:caps/>
          <w:sz w:val="24"/>
        </w:rPr>
      </w:pPr>
      <w:bookmarkStart w:id="3" w:name="TitleOfDoc"/>
      <w:bookmarkStart w:id="4" w:name="_GoBack"/>
      <w:bookmarkEnd w:id="3"/>
      <w:r w:rsidRPr="00F627F2">
        <w:rPr>
          <w:caps/>
          <w:sz w:val="24"/>
        </w:rPr>
        <w:t xml:space="preserve">Informe sobre </w:t>
      </w:r>
      <w:r w:rsidR="00115F3B" w:rsidRPr="00F627F2">
        <w:rPr>
          <w:caps/>
          <w:sz w:val="24"/>
        </w:rPr>
        <w:t>la Tarea N.º 55</w:t>
      </w:r>
    </w:p>
    <w:p w:rsidR="00F961C5" w:rsidRPr="00F627F2" w:rsidRDefault="00F961C5" w:rsidP="00BE5AC8">
      <w:bookmarkStart w:id="5" w:name="Prepared"/>
      <w:bookmarkEnd w:id="5"/>
      <w:bookmarkEnd w:id="4"/>
    </w:p>
    <w:p w:rsidR="00F961C5" w:rsidRPr="00F627F2" w:rsidRDefault="004E74F0" w:rsidP="00BE5AC8">
      <w:pPr>
        <w:rPr>
          <w:i/>
        </w:rPr>
      </w:pPr>
      <w:r w:rsidRPr="00F627F2">
        <w:rPr>
          <w:i/>
        </w:rPr>
        <w:t xml:space="preserve">preparado por </w:t>
      </w:r>
      <w:r w:rsidR="00424E4D" w:rsidRPr="00F627F2">
        <w:rPr>
          <w:i/>
        </w:rPr>
        <w:t>la Oficina Internacional</w:t>
      </w:r>
    </w:p>
    <w:p w:rsidR="00F961C5" w:rsidRPr="00F627F2" w:rsidRDefault="00F961C5" w:rsidP="00BE5AC8"/>
    <w:p w:rsidR="00F961C5" w:rsidRPr="00F627F2" w:rsidRDefault="00F961C5" w:rsidP="00BE5AC8"/>
    <w:p w:rsidR="00F961C5" w:rsidRPr="00F627F2" w:rsidRDefault="00F961C5" w:rsidP="00BE5AC8"/>
    <w:p w:rsidR="00F961C5" w:rsidRPr="00F627F2" w:rsidRDefault="00F961C5" w:rsidP="00BE5AC8"/>
    <w:p w:rsidR="00F961C5" w:rsidRPr="00F627F2" w:rsidRDefault="00F961C5" w:rsidP="00BE5AC8"/>
    <w:p w:rsidR="00F961C5" w:rsidRPr="00F627F2" w:rsidRDefault="00C27230" w:rsidP="00322861">
      <w:pPr>
        <w:pStyle w:val="Heading2"/>
        <w:spacing w:before="0"/>
        <w:rPr>
          <w:rFonts w:eastAsia="Malgun Gothic"/>
          <w:szCs w:val="22"/>
        </w:rPr>
      </w:pPr>
      <w:r w:rsidRPr="00F627F2">
        <w:rPr>
          <w:rFonts w:eastAsia="Malgun Gothic"/>
          <w:caps w:val="0"/>
          <w:szCs w:val="22"/>
        </w:rPr>
        <w:t>ANTECEDENTES</w:t>
      </w:r>
    </w:p>
    <w:p w:rsidR="00F961C5" w:rsidRPr="00F627F2" w:rsidRDefault="007A1B41" w:rsidP="00DD7770">
      <w:pPr>
        <w:pStyle w:val="ONUMFS"/>
      </w:pPr>
      <w:r w:rsidRPr="00F627F2">
        <w:t>El</w:t>
      </w:r>
      <w:r w:rsidR="00C27230" w:rsidRPr="00F627F2">
        <w:t xml:space="preserve"> </w:t>
      </w:r>
      <w:r w:rsidRPr="00F627F2">
        <w:t>Comité de Normas Técnicas de la OMPI</w:t>
      </w:r>
      <w:r w:rsidR="00C27230" w:rsidRPr="00F627F2">
        <w:t xml:space="preserve"> (</w:t>
      </w:r>
      <w:r w:rsidRPr="00F627F2">
        <w:t>CWS</w:t>
      </w:r>
      <w:r w:rsidR="00C27230" w:rsidRPr="00F627F2">
        <w:t xml:space="preserve">), </w:t>
      </w:r>
      <w:r w:rsidRPr="00F627F2">
        <w:t>en su</w:t>
      </w:r>
      <w:r w:rsidR="00C27230" w:rsidRPr="00F627F2">
        <w:t xml:space="preserve"> </w:t>
      </w:r>
      <w:r w:rsidRPr="00F627F2">
        <w:t>quinta sesión, celebrada en Ginebra</w:t>
      </w:r>
      <w:r w:rsidR="00C27230" w:rsidRPr="00F627F2">
        <w:t xml:space="preserve"> </w:t>
      </w:r>
      <w:r w:rsidR="00115F3B" w:rsidRPr="00F627F2">
        <w:t xml:space="preserve">en </w:t>
      </w:r>
      <w:r w:rsidR="00C27230" w:rsidRPr="00F627F2">
        <w:t>2017, cre</w:t>
      </w:r>
      <w:r w:rsidRPr="00F627F2">
        <w:t>ó la Tarea Nº</w:t>
      </w:r>
      <w:r w:rsidR="00C27230" w:rsidRPr="00F627F2">
        <w:rPr>
          <w:rFonts w:eastAsia="Malgun Gothic"/>
        </w:rPr>
        <w:t xml:space="preserve"> 55:</w:t>
      </w:r>
    </w:p>
    <w:p w:rsidR="00F961C5" w:rsidRPr="00F627F2" w:rsidRDefault="007A1B41" w:rsidP="001D0912">
      <w:pPr>
        <w:pStyle w:val="ONUMFS"/>
        <w:numPr>
          <w:ilvl w:val="0"/>
          <w:numId w:val="0"/>
        </w:numPr>
        <w:ind w:left="567"/>
      </w:pPr>
      <w:r w:rsidRPr="00F627F2">
        <w:t xml:space="preserve">“Contemplar la posibilidad de crear una norma técnica de la OMPI para ayudar a las Oficinas de propiedad </w:t>
      </w:r>
      <w:r w:rsidR="00F627F2" w:rsidRPr="00F627F2">
        <w:t>industrial</w:t>
      </w:r>
      <w:r w:rsidRPr="00F627F2">
        <w:t xml:space="preserve"> (OPI) a brindar una mejor ‘calidad en el origen’ en relación con </w:t>
      </w:r>
      <w:r w:rsidR="00BE5AC8" w:rsidRPr="00F627F2">
        <w:t>los nombres de los solicitantes:</w:t>
      </w:r>
    </w:p>
    <w:p w:rsidR="00F961C5" w:rsidRPr="00F627F2" w:rsidRDefault="002764AE" w:rsidP="001D0912">
      <w:pPr>
        <w:pStyle w:val="ONUMFS"/>
        <w:numPr>
          <w:ilvl w:val="0"/>
          <w:numId w:val="15"/>
        </w:numPr>
        <w:tabs>
          <w:tab w:val="clear" w:pos="567"/>
        </w:tabs>
        <w:ind w:left="1134"/>
      </w:pPr>
      <w:r w:rsidRPr="00F627F2">
        <w:t>realizar una encuesta sobre el uso por las OPI de los identificadores de solicitantes y los problemas que pueden asociarse con ello; y</w:t>
      </w:r>
    </w:p>
    <w:p w:rsidR="00F961C5" w:rsidRPr="00F627F2" w:rsidRDefault="002764AE" w:rsidP="001D0912">
      <w:pPr>
        <w:pStyle w:val="ONUMFS"/>
        <w:numPr>
          <w:ilvl w:val="0"/>
          <w:numId w:val="15"/>
        </w:numPr>
        <w:tabs>
          <w:tab w:val="clear" w:pos="567"/>
        </w:tabs>
        <w:ind w:left="1134"/>
      </w:pPr>
      <w:r w:rsidRPr="00F627F2">
        <w:t xml:space="preserve">preparar una propuesta para la adopción de medidas destinadas a la normalización de los nombres de los </w:t>
      </w:r>
      <w:r w:rsidR="00684473" w:rsidRPr="00F627F2">
        <w:t>solicitantes en documentos de PI</w:t>
      </w:r>
      <w:r w:rsidRPr="00F627F2">
        <w:t xml:space="preserve"> y someterla al examen del CWS.”</w:t>
      </w:r>
    </w:p>
    <w:p w:rsidR="00F961C5" w:rsidRPr="00F627F2" w:rsidRDefault="002764AE" w:rsidP="00DD7770">
      <w:pPr>
        <w:pStyle w:val="ONUMFS"/>
      </w:pPr>
      <w:r w:rsidRPr="00F627F2">
        <w:t>El</w:t>
      </w:r>
      <w:r w:rsidR="00C27230" w:rsidRPr="00F627F2">
        <w:t xml:space="preserve"> </w:t>
      </w:r>
      <w:r w:rsidR="007A1B41" w:rsidRPr="00F627F2">
        <w:t>CWS</w:t>
      </w:r>
      <w:r w:rsidR="00C27230" w:rsidRPr="00F627F2">
        <w:t xml:space="preserve"> </w:t>
      </w:r>
      <w:r w:rsidRPr="00F627F2">
        <w:t>también estableció el Equipo Técnico de Normalización de los Nombres</w:t>
      </w:r>
      <w:r w:rsidR="00C27230" w:rsidRPr="00F627F2">
        <w:t xml:space="preserve"> </w:t>
      </w:r>
      <w:r w:rsidRPr="00F627F2">
        <w:t xml:space="preserve">para que lleve a cabo la Tarea </w:t>
      </w:r>
      <w:r w:rsidR="00C27230" w:rsidRPr="00F627F2">
        <w:t>N</w:t>
      </w:r>
      <w:r w:rsidRPr="00F627F2">
        <w:t xml:space="preserve">º </w:t>
      </w:r>
      <w:r w:rsidR="00C27230" w:rsidRPr="00F627F2">
        <w:t xml:space="preserve">55, </w:t>
      </w:r>
      <w:r w:rsidRPr="00F627F2">
        <w:t xml:space="preserve">designando a la </w:t>
      </w:r>
      <w:r w:rsidR="007A1B41" w:rsidRPr="00F627F2">
        <w:t>Oficina Surcoreana de Propiedad Intelectual</w:t>
      </w:r>
      <w:r w:rsidR="00C27230" w:rsidRPr="00F627F2">
        <w:t xml:space="preserve"> (</w:t>
      </w:r>
      <w:r w:rsidR="007A1B41" w:rsidRPr="00F627F2">
        <w:t>KIPO</w:t>
      </w:r>
      <w:r w:rsidR="00C27230" w:rsidRPr="00F627F2">
        <w:t xml:space="preserve">) </w:t>
      </w:r>
      <w:r w:rsidRPr="00F627F2">
        <w:t>y la</w:t>
      </w:r>
      <w:r w:rsidR="00C27230" w:rsidRPr="00F627F2">
        <w:t xml:space="preserve"> </w:t>
      </w:r>
      <w:r w:rsidR="007A1B41" w:rsidRPr="00F627F2">
        <w:t>Oficina Internacional de la OMPI</w:t>
      </w:r>
      <w:r w:rsidR="00C27230" w:rsidRPr="00F627F2">
        <w:t xml:space="preserve"> </w:t>
      </w:r>
      <w:r w:rsidRPr="00F627F2">
        <w:t xml:space="preserve">corresponsables del </w:t>
      </w:r>
      <w:r w:rsidR="009500D4" w:rsidRPr="00F627F2">
        <w:t>Equipo</w:t>
      </w:r>
      <w:r w:rsidRPr="00F627F2">
        <w:t xml:space="preserve"> Técnico</w:t>
      </w:r>
      <w:r w:rsidR="008A4659" w:rsidRPr="00F627F2">
        <w:t xml:space="preserve"> (véanse párrafos 86 a 88 del documento CWS/5/22).</w:t>
      </w:r>
    </w:p>
    <w:p w:rsidR="00F961C5" w:rsidRPr="00F627F2" w:rsidRDefault="00805D7F" w:rsidP="00DD7770">
      <w:pPr>
        <w:pStyle w:val="ONUMFS"/>
      </w:pPr>
      <w:r w:rsidRPr="00F627F2">
        <w:t>En su sexta sesión, el CWS solicitó al Equipo Técnico lo siguiente:</w:t>
      </w:r>
    </w:p>
    <w:p w:rsidR="00F961C5" w:rsidRPr="00F627F2" w:rsidRDefault="008E54B1" w:rsidP="00DD7770">
      <w:pPr>
        <w:pStyle w:val="ONUMFS"/>
        <w:numPr>
          <w:ilvl w:val="0"/>
          <w:numId w:val="16"/>
        </w:numPr>
        <w:ind w:left="567"/>
        <w:rPr>
          <w:szCs w:val="22"/>
        </w:rPr>
      </w:pPr>
      <w:r w:rsidRPr="00F627F2">
        <w:rPr>
          <w:szCs w:val="22"/>
        </w:rPr>
        <w:t xml:space="preserve">El Equipo Técnico llevará a cabo la encuesta sobre el uso de identificadores para </w:t>
      </w:r>
      <w:r w:rsidRPr="00F627F2">
        <w:t>los</w:t>
      </w:r>
      <w:r w:rsidRPr="00F627F2">
        <w:rPr>
          <w:szCs w:val="22"/>
        </w:rPr>
        <w:t xml:space="preserve"> solicitantes por las OPI e informará de los resultad</w:t>
      </w:r>
      <w:r w:rsidR="00684473" w:rsidRPr="00F627F2">
        <w:rPr>
          <w:szCs w:val="22"/>
        </w:rPr>
        <w:t>os en la séptima sesión del CWS;</w:t>
      </w:r>
    </w:p>
    <w:p w:rsidR="00F961C5" w:rsidRPr="00F627F2" w:rsidRDefault="008E54B1" w:rsidP="00DD7770">
      <w:pPr>
        <w:pStyle w:val="ONUMFS"/>
        <w:numPr>
          <w:ilvl w:val="0"/>
          <w:numId w:val="16"/>
        </w:numPr>
        <w:ind w:left="567"/>
        <w:rPr>
          <w:szCs w:val="22"/>
        </w:rPr>
      </w:pPr>
      <w:r w:rsidRPr="00F627F2">
        <w:rPr>
          <w:szCs w:val="22"/>
        </w:rPr>
        <w:lastRenderedPageBreak/>
        <w:t>La Oficina Internacional organizará en 2019 un taller sobre normalización de nombres para seguir estudiando las cuestiones relativas a la normalización de nombres y el uso de identificadores; y</w:t>
      </w:r>
    </w:p>
    <w:p w:rsidR="00F961C5" w:rsidRPr="00F627F2" w:rsidRDefault="008E54B1" w:rsidP="00DD7770">
      <w:pPr>
        <w:pStyle w:val="ONUMFS"/>
        <w:numPr>
          <w:ilvl w:val="0"/>
          <w:numId w:val="16"/>
        </w:numPr>
        <w:ind w:left="567"/>
        <w:rPr>
          <w:rFonts w:ascii="Arial Unicode MS" w:eastAsia="Times New Roman" w:hAnsi="Arial Unicode MS" w:cs="Arial Unicode MS"/>
          <w:szCs w:val="22"/>
          <w:lang w:eastAsia="fr-CH"/>
        </w:rPr>
      </w:pPr>
      <w:r w:rsidRPr="00F627F2">
        <w:rPr>
          <w:szCs w:val="22"/>
        </w:rPr>
        <w:t>Sobre</w:t>
      </w:r>
      <w:r w:rsidRPr="00F627F2">
        <w:rPr>
          <w:rFonts w:ascii="Arial Unicode MS" w:eastAsia="Times New Roman" w:hAnsi="Arial Unicode MS" w:cs="Arial Unicode MS"/>
          <w:szCs w:val="22"/>
          <w:lang w:eastAsia="fr-CH"/>
        </w:rPr>
        <w:t xml:space="preserve"> la base de los resultados de la encuesta, se presentará una propuesta de nuevas medidas para su examen en la séptima sesión del CWS.</w:t>
      </w:r>
    </w:p>
    <w:p w:rsidR="00F961C5" w:rsidRPr="00F627F2" w:rsidRDefault="007A1B41" w:rsidP="00DD7770">
      <w:pPr>
        <w:pStyle w:val="ONUMFS"/>
        <w:numPr>
          <w:ilvl w:val="0"/>
          <w:numId w:val="0"/>
        </w:numPr>
      </w:pPr>
      <w:r w:rsidRPr="00F627F2">
        <w:t>(Véanse los párrafos </w:t>
      </w:r>
      <w:r w:rsidR="00654822" w:rsidRPr="00F627F2">
        <w:t>167 a 168</w:t>
      </w:r>
      <w:r w:rsidRPr="00F627F2">
        <w:t xml:space="preserve"> del documento CWS/</w:t>
      </w:r>
      <w:r w:rsidR="00654822" w:rsidRPr="00F627F2">
        <w:t>6</w:t>
      </w:r>
      <w:r w:rsidRPr="00F627F2">
        <w:t>/</w:t>
      </w:r>
      <w:r w:rsidR="00654822" w:rsidRPr="00F627F2">
        <w:t>34</w:t>
      </w:r>
      <w:r w:rsidRPr="00F627F2">
        <w:t>).</w:t>
      </w:r>
    </w:p>
    <w:p w:rsidR="00F961C5" w:rsidRPr="00F627F2" w:rsidRDefault="00653DB0" w:rsidP="00BE5AC8">
      <w:pPr>
        <w:pStyle w:val="Heading2"/>
      </w:pPr>
      <w:r w:rsidRPr="00F627F2">
        <w:rPr>
          <w:caps w:val="0"/>
        </w:rPr>
        <w:t>DELIBERACIONES Y RESULTADOS</w:t>
      </w:r>
    </w:p>
    <w:p w:rsidR="00F961C5" w:rsidRPr="00F627F2" w:rsidRDefault="004D2FAF" w:rsidP="00DD7770">
      <w:pPr>
        <w:pStyle w:val="ONUMFS"/>
      </w:pPr>
      <w:r w:rsidRPr="00F627F2">
        <w:t xml:space="preserve">De conformidad con la petición del CWS, en noviembre de 2018 la Secretaría distribuyó </w:t>
      </w:r>
      <w:r w:rsidR="00684473" w:rsidRPr="00F627F2">
        <w:t xml:space="preserve">la </w:t>
      </w:r>
      <w:r w:rsidRPr="00F627F2">
        <w:t>encuesta sobre el uso por las OPI de los identificadores de solicitantes.</w:t>
      </w:r>
      <w:r w:rsidR="00684473" w:rsidRPr="00F627F2">
        <w:t xml:space="preserve"> </w:t>
      </w:r>
      <w:r w:rsidRPr="00F627F2">
        <w:t>Las respuestas se recopilaron durante marzo de 2019.</w:t>
      </w:r>
      <w:r w:rsidR="00684473" w:rsidRPr="00F627F2">
        <w:t xml:space="preserve"> </w:t>
      </w:r>
      <w:r w:rsidRPr="00F627F2">
        <w:t>Se obtuvo respuesta de 23 OPI.</w:t>
      </w:r>
      <w:r w:rsidR="00684473" w:rsidRPr="00F627F2">
        <w:t xml:space="preserve"> </w:t>
      </w:r>
      <w:r w:rsidRPr="00F627F2">
        <w:t>En el documento CWS/7/8 figura un resumen de los resultados.</w:t>
      </w:r>
    </w:p>
    <w:p w:rsidR="00684473" w:rsidRPr="00F627F2" w:rsidRDefault="00E843B6" w:rsidP="00DD7770">
      <w:pPr>
        <w:pStyle w:val="ONUMFS"/>
      </w:pPr>
      <w:r w:rsidRPr="00F627F2">
        <w:t>Dado que se ha llevado a cabo la encuesta sobre el uso de los identificadores, la Oficina Internacional considera que se ha realizado el primer punto de la Tarea N.º 55 y propone que se revise la descripción de la Tarea de la manera siguiente:</w:t>
      </w:r>
    </w:p>
    <w:p w:rsidR="00F961C5" w:rsidRPr="00F627F2" w:rsidRDefault="00C35530" w:rsidP="00DD7770">
      <w:pPr>
        <w:pStyle w:val="ONUMFS"/>
        <w:numPr>
          <w:ilvl w:val="0"/>
          <w:numId w:val="0"/>
        </w:numPr>
        <w:ind w:left="567"/>
      </w:pPr>
      <w:r w:rsidRPr="00F627F2">
        <w:rPr>
          <w:rFonts w:eastAsia="Malgun Gothic"/>
        </w:rPr>
        <w:t>“</w:t>
      </w:r>
      <w:r w:rsidR="00210A7E" w:rsidRPr="00F627F2">
        <w:rPr>
          <w:rFonts w:eastAsia="Malgun Gothic"/>
        </w:rPr>
        <w:t xml:space="preserve">Contemplar la posibilidad de crear una norma técnica de la OMPI para ayudar a las Oficinas de propiedad </w:t>
      </w:r>
      <w:r w:rsidR="00F627F2" w:rsidRPr="00F627F2">
        <w:rPr>
          <w:rFonts w:eastAsia="Malgun Gothic"/>
        </w:rPr>
        <w:t>industrial</w:t>
      </w:r>
      <w:r w:rsidR="00210A7E" w:rsidRPr="00F627F2">
        <w:rPr>
          <w:rFonts w:eastAsia="Malgun Gothic"/>
        </w:rPr>
        <w:t xml:space="preserve"> (OPI) a brindar una mejor ‘calidad en el origen’ en relación con los nombres de los solicitantes</w:t>
      </w:r>
      <w:r w:rsidRPr="00F627F2">
        <w:rPr>
          <w:rFonts w:eastAsia="Malgun Gothic"/>
        </w:rPr>
        <w:t xml:space="preserve">, </w:t>
      </w:r>
      <w:r w:rsidR="00224AEA" w:rsidRPr="00F627F2">
        <w:rPr>
          <w:rFonts w:eastAsia="Malgun Gothic"/>
        </w:rPr>
        <w:t xml:space="preserve">preparar una propuesta para la adopción de medidas destinadas a la normalización de los nombres de los </w:t>
      </w:r>
      <w:r w:rsidR="00F961C5" w:rsidRPr="00F627F2">
        <w:rPr>
          <w:rFonts w:eastAsia="Malgun Gothic"/>
        </w:rPr>
        <w:t>solicitantes en documentos de PI</w:t>
      </w:r>
      <w:r w:rsidR="00224AEA" w:rsidRPr="00F627F2">
        <w:rPr>
          <w:rFonts w:eastAsia="Malgun Gothic"/>
        </w:rPr>
        <w:t xml:space="preserve"> y someterla al examen del CWS.</w:t>
      </w:r>
      <w:r w:rsidRPr="00F627F2">
        <w:rPr>
          <w:rFonts w:eastAsia="Malgun Gothic"/>
        </w:rPr>
        <w:t>”</w:t>
      </w:r>
    </w:p>
    <w:p w:rsidR="00F961C5" w:rsidRPr="00F627F2" w:rsidRDefault="00210A7E" w:rsidP="00DD7770">
      <w:pPr>
        <w:pStyle w:val="ONUMFS"/>
      </w:pPr>
      <w:r w:rsidRPr="00F627F2">
        <w:t>La Oficina Internacional organizó un taller sobre normalización de nombres los días 2 y 3 de mayo de 2019 en la sede de la OMPI en Ginebra.</w:t>
      </w:r>
      <w:r w:rsidR="00684473" w:rsidRPr="00F627F2">
        <w:t xml:space="preserve"> </w:t>
      </w:r>
      <w:r w:rsidRPr="00F627F2">
        <w:t>Asistieron al taller 30 participantes, entre ellos representantes de oficinas de PI, usuarios de información sobre PI, proveedores de datos de PI del sector privado e investigadores académicos.</w:t>
      </w:r>
      <w:r w:rsidR="00684473" w:rsidRPr="00F627F2">
        <w:t xml:space="preserve"> </w:t>
      </w:r>
      <w:r w:rsidR="00A16D00" w:rsidRPr="00F627F2">
        <w:t>El taller tuvo como objetivos:</w:t>
      </w:r>
    </w:p>
    <w:p w:rsidR="00F961C5" w:rsidRPr="00F627F2" w:rsidRDefault="00A16D00" w:rsidP="00DD7770">
      <w:pPr>
        <w:pStyle w:val="ONUMFS"/>
        <w:numPr>
          <w:ilvl w:val="0"/>
          <w:numId w:val="17"/>
        </w:numPr>
        <w:ind w:left="567"/>
      </w:pPr>
      <w:r w:rsidRPr="00F627F2">
        <w:rPr>
          <w:szCs w:val="22"/>
        </w:rPr>
        <w:t>Facilitar la comprensión de los puntos fuertes y débiles de las prácticas actuales de normalización de los nombres por parte de las oficinas de PI, el sector privado y demás partes interesadas;</w:t>
      </w:r>
    </w:p>
    <w:p w:rsidR="00F961C5" w:rsidRPr="00F627F2" w:rsidRDefault="00827C76" w:rsidP="00DD7770">
      <w:pPr>
        <w:pStyle w:val="ONUMFS"/>
        <w:numPr>
          <w:ilvl w:val="0"/>
          <w:numId w:val="17"/>
        </w:numPr>
        <w:ind w:left="567"/>
      </w:pPr>
      <w:r w:rsidRPr="00F627F2">
        <w:t>Explorar los usos y desafíos que presenta el uso de identificadores de solicitantes por parte de las oficinas de PI; y</w:t>
      </w:r>
    </w:p>
    <w:p w:rsidR="00F961C5" w:rsidRPr="00F627F2" w:rsidRDefault="00827C76" w:rsidP="00DD7770">
      <w:pPr>
        <w:pStyle w:val="ONUMFS"/>
        <w:numPr>
          <w:ilvl w:val="0"/>
          <w:numId w:val="17"/>
        </w:numPr>
        <w:ind w:left="567"/>
      </w:pPr>
      <w:r w:rsidRPr="00F627F2">
        <w:t>Reconocer ámbitos de cooperación entre las oficinas de PI y la OMPI y estudiar la posibilidad de ejecutar proyectos en común, en particular en el marco del CWS y el Equipo Técnico de normalización de los nombres.</w:t>
      </w:r>
    </w:p>
    <w:p w:rsidR="00F961C5" w:rsidRPr="00F627F2" w:rsidRDefault="00827C76" w:rsidP="00DD7770">
      <w:pPr>
        <w:pStyle w:val="ONUMFS"/>
      </w:pPr>
      <w:r w:rsidRPr="00F627F2">
        <w:t xml:space="preserve">En el primer día del taller se abordaron cuestiones relativas a la normalización de nombres, mientras que en el segundo día se </w:t>
      </w:r>
      <w:r w:rsidR="00F627F2" w:rsidRPr="00F627F2">
        <w:t>trató el tema de</w:t>
      </w:r>
      <w:r w:rsidRPr="00F627F2">
        <w:t xml:space="preserve"> los identificadores.</w:t>
      </w:r>
      <w:r w:rsidR="00684473" w:rsidRPr="00F627F2">
        <w:t xml:space="preserve"> </w:t>
      </w:r>
      <w:r w:rsidR="00576979" w:rsidRPr="00F627F2">
        <w:t>Al final de cada día se celebró una reunión del Equipo Técnico para que sus miembros debatieran los resultados y la labor futura.</w:t>
      </w:r>
      <w:r w:rsidR="00684473" w:rsidRPr="00F627F2">
        <w:t xml:space="preserve"> </w:t>
      </w:r>
      <w:r w:rsidR="00F961C5" w:rsidRPr="00F627F2">
        <w:t>En la presente sesión del CWS se presentará un informe verbal sobre el taller y la reunión del Equipo Técnico.</w:t>
      </w:r>
    </w:p>
    <w:p w:rsidR="00684473" w:rsidRPr="00DD7770" w:rsidRDefault="00F961C5" w:rsidP="00322861">
      <w:pPr>
        <w:pStyle w:val="ONUMFS"/>
        <w:keepLines/>
        <w:ind w:left="5534"/>
        <w:rPr>
          <w:i/>
        </w:rPr>
      </w:pPr>
      <w:r w:rsidRPr="00DD7770">
        <w:rPr>
          <w:i/>
        </w:rPr>
        <w:t>Se invita al CWS a:</w:t>
      </w:r>
    </w:p>
    <w:p w:rsidR="00F961C5" w:rsidRPr="00F627F2" w:rsidRDefault="00F961C5" w:rsidP="00322861">
      <w:pPr>
        <w:pStyle w:val="BodyText"/>
        <w:keepLines/>
        <w:numPr>
          <w:ilvl w:val="0"/>
          <w:numId w:val="13"/>
        </w:numPr>
        <w:tabs>
          <w:tab w:val="left" w:pos="6101"/>
          <w:tab w:val="left" w:pos="6668"/>
        </w:tabs>
        <w:ind w:left="5533" w:firstLine="0"/>
        <w:rPr>
          <w:i/>
        </w:rPr>
      </w:pPr>
      <w:r w:rsidRPr="00F627F2">
        <w:rPr>
          <w:i/>
        </w:rPr>
        <w:t>tomar nota del contenido del presente documento, incluida la información relativa a la encuesta y el taller; y</w:t>
      </w:r>
    </w:p>
    <w:p w:rsidR="00F961C5" w:rsidRPr="00F627F2" w:rsidRDefault="00F961C5" w:rsidP="00322861">
      <w:pPr>
        <w:pStyle w:val="BodyText"/>
        <w:keepNext/>
        <w:keepLines/>
        <w:numPr>
          <w:ilvl w:val="0"/>
          <w:numId w:val="13"/>
        </w:numPr>
        <w:tabs>
          <w:tab w:val="left" w:pos="6101"/>
          <w:tab w:val="left" w:pos="6668"/>
        </w:tabs>
        <w:spacing w:after="0"/>
        <w:ind w:left="5530" w:firstLine="0"/>
        <w:rPr>
          <w:i/>
        </w:rPr>
      </w:pPr>
      <w:r w:rsidRPr="00F627F2">
        <w:rPr>
          <w:i/>
        </w:rPr>
        <w:t>examinar y aprobar la nueva descripción propuesta de la Tarea N.º 55</w:t>
      </w:r>
      <w:r w:rsidR="00F627F2" w:rsidRPr="00F627F2">
        <w:rPr>
          <w:i/>
        </w:rPr>
        <w:t>, a la que se hace referencia en el párrafo 5 del presente documento,</w:t>
      </w:r>
      <w:r w:rsidRPr="00F627F2">
        <w:rPr>
          <w:i/>
        </w:rPr>
        <w:t xml:space="preserve"> y pedir al Equipo Técnico de Normalización de los Nombres que presente una propuesta de medidas futuras para su examen en la octava sesión.</w:t>
      </w:r>
    </w:p>
    <w:p w:rsidR="00F961C5" w:rsidRPr="00F627F2" w:rsidRDefault="00F961C5" w:rsidP="00322861">
      <w:pPr>
        <w:keepLines/>
        <w:ind w:left="5530"/>
      </w:pPr>
    </w:p>
    <w:p w:rsidR="00F961C5" w:rsidRPr="00F627F2" w:rsidRDefault="00F961C5" w:rsidP="00322861">
      <w:pPr>
        <w:pStyle w:val="BodyText"/>
        <w:keepLines/>
        <w:tabs>
          <w:tab w:val="left" w:pos="6160"/>
          <w:tab w:val="left" w:pos="6710"/>
        </w:tabs>
        <w:spacing w:after="0"/>
        <w:ind w:left="5533"/>
      </w:pPr>
    </w:p>
    <w:p w:rsidR="00C27230" w:rsidRPr="00AF2594" w:rsidRDefault="007A1B41" w:rsidP="00322861">
      <w:pPr>
        <w:pStyle w:val="Endofdocument-Annex"/>
        <w:keepLines/>
      </w:pPr>
      <w:r w:rsidRPr="00AF2594">
        <w:t>[Fin del documento]</w:t>
      </w:r>
    </w:p>
    <w:sectPr w:rsidR="00C27230" w:rsidRPr="00AF2594" w:rsidSect="004E74F0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B5" w:rsidRDefault="006D08B5">
      <w:r>
        <w:separator/>
      </w:r>
    </w:p>
  </w:endnote>
  <w:endnote w:type="continuationSeparator" w:id="0">
    <w:p w:rsidR="006D08B5" w:rsidRPr="009D30E6" w:rsidRDefault="006D08B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08B5" w:rsidRPr="007E663E" w:rsidRDefault="006D08B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D08B5" w:rsidRPr="007E663E" w:rsidRDefault="006D08B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B5" w:rsidRDefault="006D08B5">
      <w:r>
        <w:separator/>
      </w:r>
    </w:p>
  </w:footnote>
  <w:footnote w:type="continuationSeparator" w:id="0">
    <w:p w:rsidR="006D08B5" w:rsidRPr="009D30E6" w:rsidRDefault="006D08B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08B5" w:rsidRPr="007E663E" w:rsidRDefault="006D08B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D08B5" w:rsidRPr="007E663E" w:rsidRDefault="006D08B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E74F0" w:rsidP="00477D6B">
    <w:pPr>
      <w:jc w:val="right"/>
    </w:pPr>
    <w:bookmarkStart w:id="6" w:name="Code2"/>
    <w:bookmarkEnd w:id="6"/>
    <w:r>
      <w:t>CWS/</w:t>
    </w:r>
    <w:r w:rsidR="006E6ED0">
      <w:t>7/7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599B">
      <w:rPr>
        <w:noProof/>
      </w:rPr>
      <w:t>3</w:t>
    </w:r>
    <w:r>
      <w:fldChar w:fldCharType="end"/>
    </w: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CB01D9"/>
    <w:multiLevelType w:val="multilevel"/>
    <w:tmpl w:val="FD6842F0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ECD7605"/>
    <w:multiLevelType w:val="multilevel"/>
    <w:tmpl w:val="D40C4EBE"/>
    <w:lvl w:ilvl="0">
      <w:start w:val="1"/>
      <w:numFmt w:val="lowerRoman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6EA3722"/>
    <w:multiLevelType w:val="hybridMultilevel"/>
    <w:tmpl w:val="07768690"/>
    <w:lvl w:ilvl="0" w:tplc="72FE0812">
      <w:start w:val="1"/>
      <w:numFmt w:val="lowerRoman"/>
      <w:lvlText w:val="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9B95253"/>
    <w:multiLevelType w:val="hybridMultilevel"/>
    <w:tmpl w:val="C214F7E0"/>
    <w:lvl w:ilvl="0" w:tplc="04090017">
      <w:start w:val="1"/>
      <w:numFmt w:val="lowerLetter"/>
      <w:lvlText w:val="%1)"/>
      <w:lvlJc w:val="left"/>
      <w:pPr>
        <w:ind w:left="19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485A39"/>
    <w:multiLevelType w:val="hybridMultilevel"/>
    <w:tmpl w:val="4AE23266"/>
    <w:lvl w:ilvl="0" w:tplc="04090017">
      <w:start w:val="1"/>
      <w:numFmt w:val="lowerLetter"/>
      <w:lvlText w:val="%1)"/>
      <w:lvlJc w:val="left"/>
      <w:pPr>
        <w:ind w:left="6703" w:hanging="540"/>
      </w:p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435BC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D6A5903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676D9C"/>
    <w:multiLevelType w:val="multilevel"/>
    <w:tmpl w:val="8174B272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9"/>
  </w:num>
  <w:num w:numId="14">
    <w:abstractNumId w:val="11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Administration &amp; Finance\WIPO Staff Rules|TextBase TMs\WorkspaceSTS\Copyright\Copyright|TextBase TMs\WorkspaceSTS\Outreach\IP Advantage|TextBase TMs\WorkspaceSTS\Outreach\POW Main|TextBase TMs\WorkspaceSTS\Treaties &amp; Laws\WIPO Lex|TextBase TMs\WorkspaceSTS\UPOV\TGPs|TextBase TMs\WorkspaceSTS\UPOV\TGs Template|TextBase TMs\WorkspaceSTS\UPOV\UPOV Main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UPOV\U Instruments|TextBase TMs\WorkspaceSTS\UPOV\TGs"/>
    <w:docVar w:name="TextBaseURL" w:val="empty"/>
    <w:docVar w:name="UILng" w:val="en"/>
  </w:docVars>
  <w:rsids>
    <w:rsidRoot w:val="004E74F0"/>
    <w:rsid w:val="00003079"/>
    <w:rsid w:val="00010686"/>
    <w:rsid w:val="00031BB3"/>
    <w:rsid w:val="00052915"/>
    <w:rsid w:val="000724F7"/>
    <w:rsid w:val="000A0B7D"/>
    <w:rsid w:val="000A1046"/>
    <w:rsid w:val="000B7F76"/>
    <w:rsid w:val="000D0125"/>
    <w:rsid w:val="000D45C8"/>
    <w:rsid w:val="000E3BB3"/>
    <w:rsid w:val="000F5E56"/>
    <w:rsid w:val="00115F3B"/>
    <w:rsid w:val="001362EE"/>
    <w:rsid w:val="00152CEA"/>
    <w:rsid w:val="0016413B"/>
    <w:rsid w:val="001832A6"/>
    <w:rsid w:val="001C522D"/>
    <w:rsid w:val="001D0912"/>
    <w:rsid w:val="001D2720"/>
    <w:rsid w:val="001F5606"/>
    <w:rsid w:val="00210A7E"/>
    <w:rsid w:val="002133B7"/>
    <w:rsid w:val="00224AEA"/>
    <w:rsid w:val="002423A9"/>
    <w:rsid w:val="002634C4"/>
    <w:rsid w:val="002764AE"/>
    <w:rsid w:val="002822CD"/>
    <w:rsid w:val="002C2E2F"/>
    <w:rsid w:val="002C4A4F"/>
    <w:rsid w:val="002E0F47"/>
    <w:rsid w:val="002F4E68"/>
    <w:rsid w:val="00310826"/>
    <w:rsid w:val="003151D5"/>
    <w:rsid w:val="003224FA"/>
    <w:rsid w:val="00322861"/>
    <w:rsid w:val="00345010"/>
    <w:rsid w:val="00354647"/>
    <w:rsid w:val="00377273"/>
    <w:rsid w:val="003845C1"/>
    <w:rsid w:val="00387287"/>
    <w:rsid w:val="00391234"/>
    <w:rsid w:val="00392C78"/>
    <w:rsid w:val="003C4C59"/>
    <w:rsid w:val="003E48F1"/>
    <w:rsid w:val="003F347A"/>
    <w:rsid w:val="0041297D"/>
    <w:rsid w:val="004130C4"/>
    <w:rsid w:val="00423E3E"/>
    <w:rsid w:val="00424E4D"/>
    <w:rsid w:val="00427AF4"/>
    <w:rsid w:val="0045231F"/>
    <w:rsid w:val="004647DA"/>
    <w:rsid w:val="0046793F"/>
    <w:rsid w:val="004730AA"/>
    <w:rsid w:val="00477808"/>
    <w:rsid w:val="00477D6B"/>
    <w:rsid w:val="004A44A8"/>
    <w:rsid w:val="004A6C37"/>
    <w:rsid w:val="004D2FAF"/>
    <w:rsid w:val="004E297D"/>
    <w:rsid w:val="004E74F0"/>
    <w:rsid w:val="004E7A42"/>
    <w:rsid w:val="00531B02"/>
    <w:rsid w:val="005332F0"/>
    <w:rsid w:val="0055013B"/>
    <w:rsid w:val="00571B99"/>
    <w:rsid w:val="00574270"/>
    <w:rsid w:val="00576979"/>
    <w:rsid w:val="00605827"/>
    <w:rsid w:val="00653DB0"/>
    <w:rsid w:val="00654822"/>
    <w:rsid w:val="00665047"/>
    <w:rsid w:val="00675021"/>
    <w:rsid w:val="00684473"/>
    <w:rsid w:val="006A06C6"/>
    <w:rsid w:val="006D08B5"/>
    <w:rsid w:val="006E6ED0"/>
    <w:rsid w:val="00701FAA"/>
    <w:rsid w:val="0072085A"/>
    <w:rsid w:val="007224C8"/>
    <w:rsid w:val="00794BE2"/>
    <w:rsid w:val="007A1B41"/>
    <w:rsid w:val="007A5581"/>
    <w:rsid w:val="007A6355"/>
    <w:rsid w:val="007B2058"/>
    <w:rsid w:val="007B71FE"/>
    <w:rsid w:val="007D781E"/>
    <w:rsid w:val="007E38CA"/>
    <w:rsid w:val="007E663E"/>
    <w:rsid w:val="008040BD"/>
    <w:rsid w:val="00805D7F"/>
    <w:rsid w:val="00815082"/>
    <w:rsid w:val="008267A7"/>
    <w:rsid w:val="00827C76"/>
    <w:rsid w:val="0085790C"/>
    <w:rsid w:val="0088395E"/>
    <w:rsid w:val="008A4659"/>
    <w:rsid w:val="008B2CC1"/>
    <w:rsid w:val="008E54B1"/>
    <w:rsid w:val="008E6BD6"/>
    <w:rsid w:val="0090731E"/>
    <w:rsid w:val="00937710"/>
    <w:rsid w:val="009500D4"/>
    <w:rsid w:val="00966A22"/>
    <w:rsid w:val="00972F03"/>
    <w:rsid w:val="009A0C8B"/>
    <w:rsid w:val="009A20CD"/>
    <w:rsid w:val="009B6241"/>
    <w:rsid w:val="009D1648"/>
    <w:rsid w:val="00A16D00"/>
    <w:rsid w:val="00A16FC0"/>
    <w:rsid w:val="00A25BE2"/>
    <w:rsid w:val="00A32C9E"/>
    <w:rsid w:val="00A72F3C"/>
    <w:rsid w:val="00AB613D"/>
    <w:rsid w:val="00AC5B6B"/>
    <w:rsid w:val="00AC62E4"/>
    <w:rsid w:val="00AC6587"/>
    <w:rsid w:val="00AE7F20"/>
    <w:rsid w:val="00AF0E7A"/>
    <w:rsid w:val="00AF2594"/>
    <w:rsid w:val="00B534D5"/>
    <w:rsid w:val="00B65A0A"/>
    <w:rsid w:val="00B67CDC"/>
    <w:rsid w:val="00B72D36"/>
    <w:rsid w:val="00B8095C"/>
    <w:rsid w:val="00BC4136"/>
    <w:rsid w:val="00BC4164"/>
    <w:rsid w:val="00BD2DCC"/>
    <w:rsid w:val="00BE5AC8"/>
    <w:rsid w:val="00BF7CB6"/>
    <w:rsid w:val="00C27230"/>
    <w:rsid w:val="00C35530"/>
    <w:rsid w:val="00C40C71"/>
    <w:rsid w:val="00C42156"/>
    <w:rsid w:val="00C66274"/>
    <w:rsid w:val="00C66C1F"/>
    <w:rsid w:val="00C90559"/>
    <w:rsid w:val="00CA2251"/>
    <w:rsid w:val="00CF3EE6"/>
    <w:rsid w:val="00D302C3"/>
    <w:rsid w:val="00D5517B"/>
    <w:rsid w:val="00D56C7C"/>
    <w:rsid w:val="00D71B4D"/>
    <w:rsid w:val="00D90289"/>
    <w:rsid w:val="00D92E10"/>
    <w:rsid w:val="00D93D55"/>
    <w:rsid w:val="00D9483F"/>
    <w:rsid w:val="00DC38F4"/>
    <w:rsid w:val="00DC4C60"/>
    <w:rsid w:val="00DD7770"/>
    <w:rsid w:val="00DE2409"/>
    <w:rsid w:val="00E0079A"/>
    <w:rsid w:val="00E04B7C"/>
    <w:rsid w:val="00E10579"/>
    <w:rsid w:val="00E12ACE"/>
    <w:rsid w:val="00E2555B"/>
    <w:rsid w:val="00E444DA"/>
    <w:rsid w:val="00E45C84"/>
    <w:rsid w:val="00E504E5"/>
    <w:rsid w:val="00E63B08"/>
    <w:rsid w:val="00E80C4D"/>
    <w:rsid w:val="00E843B6"/>
    <w:rsid w:val="00EB599B"/>
    <w:rsid w:val="00EB7933"/>
    <w:rsid w:val="00EB7A3E"/>
    <w:rsid w:val="00EC1AA7"/>
    <w:rsid w:val="00EC401A"/>
    <w:rsid w:val="00EF530A"/>
    <w:rsid w:val="00EF6622"/>
    <w:rsid w:val="00EF78A9"/>
    <w:rsid w:val="00F3471C"/>
    <w:rsid w:val="00F55408"/>
    <w:rsid w:val="00F627F2"/>
    <w:rsid w:val="00F66152"/>
    <w:rsid w:val="00F80845"/>
    <w:rsid w:val="00F84474"/>
    <w:rsid w:val="00F91DD8"/>
    <w:rsid w:val="00F961C5"/>
    <w:rsid w:val="00FA0F0D"/>
    <w:rsid w:val="00FC5DC9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A9CAE5-6F1B-40A1-BDF5-6C14A4F7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C27230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EChar">
    <w:name w:val="ONUM E Char"/>
    <w:link w:val="ONUME"/>
    <w:uiPriority w:val="99"/>
    <w:rsid w:val="00C27230"/>
    <w:rPr>
      <w:rFonts w:ascii="Arial" w:eastAsia="SimSun" w:hAnsi="Arial" w:cs="Arial"/>
      <w:sz w:val="22"/>
      <w:lang w:val="es-ES" w:eastAsia="zh-CN"/>
    </w:rPr>
  </w:style>
  <w:style w:type="character" w:styleId="Hyperlink">
    <w:name w:val="Hyperlink"/>
    <w:basedOn w:val="DefaultParagraphFont"/>
    <w:unhideWhenUsed/>
    <w:rsid w:val="00C27230"/>
    <w:rPr>
      <w:color w:val="0000FF" w:themeColor="hyperlink"/>
      <w:u w:val="single"/>
    </w:rPr>
  </w:style>
  <w:style w:type="table" w:styleId="TableGrid">
    <w:name w:val="Table Grid"/>
    <w:basedOn w:val="TableNormal"/>
    <w:rsid w:val="00C272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27230"/>
    <w:rPr>
      <w:rFonts w:ascii="Arial" w:eastAsia="SimSun" w:hAnsi="Arial" w:cs="Arial"/>
      <w:sz w:val="22"/>
      <w:lang w:val="es-ES" w:eastAsia="zh-CN"/>
    </w:rPr>
  </w:style>
  <w:style w:type="character" w:styleId="FollowedHyperlink">
    <w:name w:val="FollowedHyperlink"/>
    <w:basedOn w:val="DefaultParagraphFont"/>
    <w:semiHidden/>
    <w:unhideWhenUsed/>
    <w:rsid w:val="00F3471C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C5B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B6B"/>
    <w:rPr>
      <w:rFonts w:ascii="Arial" w:eastAsia="SimSun" w:hAnsi="Arial" w:cs="Arial"/>
      <w:i/>
      <w:iCs/>
      <w:color w:val="000000" w:themeColor="text1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(S).dotm</Template>
  <TotalTime>0</TotalTime>
  <Pages>3</Pages>
  <Words>781</Words>
  <Characters>3727</Characters>
  <Application>Microsoft Office Word</Application>
  <DocSecurity>0</DocSecurity>
  <Lines>338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CWS/7/7 (in Spanish)</vt:lpstr>
    </vt:vector>
  </TitlesOfParts>
  <Company>WIPO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CWS/7/7 (in Spanish)</dc:title>
  <dc:subject>INFORME SOBRE LA TAREA N.º 55</dc:subject>
  <dc:creator>WIPO</dc:creator>
  <cp:keywords>CWS, WIPO</cp:keywords>
  <cp:lastModifiedBy>DRAKE Sophie</cp:lastModifiedBy>
  <cp:revision>4</cp:revision>
  <cp:lastPrinted>2019-05-20T08:33:00Z</cp:lastPrinted>
  <dcterms:created xsi:type="dcterms:W3CDTF">2019-05-20T09:05:00Z</dcterms:created>
  <dcterms:modified xsi:type="dcterms:W3CDTF">2019-05-21T08:46:00Z</dcterms:modified>
</cp:coreProperties>
</file>