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903948">
        <w:trPr>
          <w:trHeight w:val="2336"/>
        </w:trPr>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7B336B" w:rsidP="00916EE2">
            <w:r>
              <w:rPr>
                <w:noProof/>
                <w:lang w:eastAsia="en-US"/>
              </w:rPr>
              <w:drawing>
                <wp:inline distT="0" distB="0" distL="0" distR="0">
                  <wp:extent cx="1859280" cy="1325880"/>
                  <wp:effectExtent l="0" t="0" r="7620" b="762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9280" cy="132588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0D29B5">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174929">
              <w:rPr>
                <w:rFonts w:ascii="Arial Black" w:hAnsi="Arial Black"/>
                <w:caps/>
                <w:sz w:val="15"/>
              </w:rPr>
              <w:t>VA</w:t>
            </w:r>
            <w:r w:rsidR="00903948">
              <w:rPr>
                <w:rFonts w:ascii="Arial Black" w:hAnsi="Arial Black"/>
                <w:caps/>
                <w:sz w:val="15"/>
              </w:rPr>
              <w:t>/CE/</w:t>
            </w:r>
            <w:r w:rsidR="00174929">
              <w:rPr>
                <w:rFonts w:ascii="Arial Black" w:hAnsi="Arial Black"/>
                <w:caps/>
                <w:sz w:val="15"/>
              </w:rPr>
              <w:t>7</w:t>
            </w:r>
            <w:r w:rsidR="00903948">
              <w:rPr>
                <w:rFonts w:ascii="Arial Black" w:hAnsi="Arial Black"/>
                <w:caps/>
                <w:sz w:val="15"/>
              </w:rPr>
              <w:t>/2</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0394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0D29B5">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0D29B5">
              <w:rPr>
                <w:rFonts w:ascii="Arial Black" w:hAnsi="Arial Black"/>
                <w:caps/>
                <w:sz w:val="15"/>
              </w:rPr>
              <w:t>November 4</w:t>
            </w:r>
            <w:r w:rsidR="0044138C">
              <w:rPr>
                <w:rFonts w:ascii="Arial Black" w:hAnsi="Arial Black"/>
                <w:caps/>
                <w:sz w:val="15"/>
              </w:rPr>
              <w:t>, 2016</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903948" w:rsidP="008B2CC1">
      <w:pPr>
        <w:rPr>
          <w:b/>
          <w:sz w:val="28"/>
          <w:szCs w:val="28"/>
        </w:rPr>
      </w:pPr>
      <w:r>
        <w:rPr>
          <w:b/>
          <w:sz w:val="28"/>
          <w:szCs w:val="28"/>
        </w:rPr>
        <w:t xml:space="preserve">Special Union for the International Classification of </w:t>
      </w:r>
      <w:r w:rsidR="00174929" w:rsidRPr="00174929">
        <w:rPr>
          <w:b/>
          <w:sz w:val="28"/>
          <w:szCs w:val="28"/>
        </w:rPr>
        <w:t>the Figurative Elements of Marks (Vienna Union)</w:t>
      </w:r>
    </w:p>
    <w:p w:rsidR="00903948" w:rsidRDefault="00903948" w:rsidP="008B2CC1">
      <w:pPr>
        <w:rPr>
          <w:b/>
          <w:sz w:val="28"/>
          <w:szCs w:val="28"/>
        </w:rPr>
      </w:pPr>
    </w:p>
    <w:p w:rsidR="00903948" w:rsidRPr="003845C1" w:rsidRDefault="00903948" w:rsidP="008B2CC1">
      <w:pPr>
        <w:rPr>
          <w:b/>
          <w:sz w:val="28"/>
          <w:szCs w:val="28"/>
        </w:rPr>
      </w:pPr>
      <w:r>
        <w:rPr>
          <w:b/>
          <w:sz w:val="28"/>
          <w:szCs w:val="28"/>
        </w:rPr>
        <w:t>Committee of Experts</w:t>
      </w:r>
    </w:p>
    <w:p w:rsidR="003845C1" w:rsidRDefault="003845C1" w:rsidP="003845C1"/>
    <w:p w:rsidR="003845C1" w:rsidRDefault="003845C1" w:rsidP="003845C1"/>
    <w:p w:rsidR="008B2CC1" w:rsidRPr="003845C1" w:rsidRDefault="00174929" w:rsidP="008B2CC1">
      <w:pPr>
        <w:rPr>
          <w:b/>
          <w:sz w:val="24"/>
          <w:szCs w:val="24"/>
        </w:rPr>
      </w:pPr>
      <w:r>
        <w:rPr>
          <w:b/>
          <w:sz w:val="24"/>
          <w:szCs w:val="24"/>
        </w:rPr>
        <w:t>Seventh</w:t>
      </w:r>
      <w:r w:rsidR="00616F1F">
        <w:rPr>
          <w:b/>
          <w:sz w:val="24"/>
          <w:szCs w:val="24"/>
        </w:rPr>
        <w:t xml:space="preserve"> </w:t>
      </w:r>
      <w:r w:rsidR="003845C1" w:rsidRPr="003845C1">
        <w:rPr>
          <w:b/>
          <w:sz w:val="24"/>
          <w:szCs w:val="24"/>
        </w:rPr>
        <w:t>Session</w:t>
      </w:r>
    </w:p>
    <w:p w:rsidR="008B2CC1" w:rsidRPr="003845C1" w:rsidRDefault="00903948" w:rsidP="008B2CC1">
      <w:pPr>
        <w:rPr>
          <w:b/>
          <w:sz w:val="24"/>
          <w:szCs w:val="24"/>
        </w:rPr>
      </w:pPr>
      <w:r>
        <w:rPr>
          <w:b/>
          <w:sz w:val="24"/>
          <w:szCs w:val="24"/>
        </w:rPr>
        <w:t xml:space="preserve">Geneva, </w:t>
      </w:r>
      <w:r w:rsidR="00174929">
        <w:rPr>
          <w:b/>
          <w:sz w:val="24"/>
          <w:szCs w:val="24"/>
        </w:rPr>
        <w:t xml:space="preserve">October 19 </w:t>
      </w:r>
      <w:r w:rsidR="00914E84">
        <w:rPr>
          <w:b/>
          <w:sz w:val="24"/>
          <w:szCs w:val="24"/>
        </w:rPr>
        <w:t>and 20</w:t>
      </w:r>
      <w:r w:rsidR="00174929">
        <w:rPr>
          <w:b/>
          <w:sz w:val="24"/>
          <w:szCs w:val="24"/>
        </w:rPr>
        <w:t>, 2016</w:t>
      </w:r>
    </w:p>
    <w:p w:rsidR="008B2CC1" w:rsidRPr="008B2CC1" w:rsidRDefault="008B2CC1" w:rsidP="008B2CC1"/>
    <w:p w:rsidR="008B2CC1" w:rsidRPr="008B2CC1" w:rsidRDefault="008B2CC1" w:rsidP="008B2CC1"/>
    <w:p w:rsidR="008B2CC1" w:rsidRPr="008B2CC1" w:rsidRDefault="008B2CC1" w:rsidP="008B2CC1"/>
    <w:p w:rsidR="008B2CC1" w:rsidRPr="003845C1" w:rsidRDefault="00903948" w:rsidP="008B2CC1">
      <w:pPr>
        <w:rPr>
          <w:caps/>
          <w:sz w:val="24"/>
        </w:rPr>
      </w:pPr>
      <w:bookmarkStart w:id="3" w:name="TitleOfDoc"/>
      <w:bookmarkEnd w:id="3"/>
      <w:r>
        <w:rPr>
          <w:caps/>
          <w:sz w:val="24"/>
        </w:rPr>
        <w:t>REPORT</w:t>
      </w:r>
    </w:p>
    <w:p w:rsidR="008B2CC1" w:rsidRPr="008B2CC1" w:rsidRDefault="008B2CC1" w:rsidP="008B2CC1"/>
    <w:p w:rsidR="008B2CC1" w:rsidRPr="008B2CC1" w:rsidRDefault="000D29B5" w:rsidP="008B2CC1">
      <w:pPr>
        <w:rPr>
          <w:i/>
        </w:rPr>
      </w:pPr>
      <w:bookmarkStart w:id="4" w:name="Prepared"/>
      <w:bookmarkEnd w:id="4"/>
      <w:proofErr w:type="gramStart"/>
      <w:r w:rsidRPr="000D29B5">
        <w:rPr>
          <w:i/>
        </w:rPr>
        <w:t>adopted</w:t>
      </w:r>
      <w:proofErr w:type="gramEnd"/>
      <w:r w:rsidRPr="000D29B5">
        <w:rPr>
          <w:i/>
        </w:rPr>
        <w:t xml:space="preserve"> by the Committee of Experts</w:t>
      </w:r>
    </w:p>
    <w:p w:rsidR="00AC205C" w:rsidRDefault="00AC205C"/>
    <w:p w:rsidR="000F5E56" w:rsidRDefault="000F5E56"/>
    <w:p w:rsidR="002928D3" w:rsidRDefault="002928D3"/>
    <w:p w:rsidR="002928D3" w:rsidRDefault="002928D3" w:rsidP="0053057A"/>
    <w:p w:rsidR="00903948" w:rsidRPr="00A713CD" w:rsidRDefault="00903948" w:rsidP="00A713CD">
      <w:pPr>
        <w:spacing w:line="260" w:lineRule="exact"/>
        <w:rPr>
          <w:b/>
        </w:rPr>
      </w:pPr>
      <w:r w:rsidRPr="00A713CD">
        <w:rPr>
          <w:b/>
        </w:rPr>
        <w:t>INTRODUCTION</w:t>
      </w:r>
    </w:p>
    <w:p w:rsidR="00A713CD" w:rsidRPr="00A713CD" w:rsidRDefault="00A713CD" w:rsidP="00A713CD"/>
    <w:p w:rsidR="00A713CD" w:rsidRDefault="00903948"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of Experts of the </w:t>
      </w:r>
      <w:r w:rsidR="00174929">
        <w:rPr>
          <w:szCs w:val="22"/>
        </w:rPr>
        <w:t>Vienna</w:t>
      </w:r>
      <w:r w:rsidRPr="003A58E4">
        <w:rPr>
          <w:szCs w:val="22"/>
        </w:rPr>
        <w:t xml:space="preserve"> Union (hereinafter referred to as “the Committee”) held its </w:t>
      </w:r>
      <w:r w:rsidR="00174929">
        <w:rPr>
          <w:szCs w:val="22"/>
        </w:rPr>
        <w:t>seventh</w:t>
      </w:r>
      <w:r w:rsidRPr="003A58E4">
        <w:rPr>
          <w:szCs w:val="22"/>
        </w:rPr>
        <w:t xml:space="preserve"> session in Geneva </w:t>
      </w:r>
      <w:r w:rsidR="00906201">
        <w:rPr>
          <w:szCs w:val="22"/>
        </w:rPr>
        <w:t>on</w:t>
      </w:r>
      <w:r w:rsidRPr="003A58E4">
        <w:rPr>
          <w:szCs w:val="22"/>
        </w:rPr>
        <w:t xml:space="preserve"> </w:t>
      </w:r>
      <w:r w:rsidR="00174929">
        <w:rPr>
          <w:szCs w:val="22"/>
        </w:rPr>
        <w:t xml:space="preserve">October 19 </w:t>
      </w:r>
      <w:r w:rsidR="00906201">
        <w:rPr>
          <w:szCs w:val="22"/>
        </w:rPr>
        <w:t>and</w:t>
      </w:r>
      <w:r w:rsidR="00174929">
        <w:rPr>
          <w:szCs w:val="22"/>
        </w:rPr>
        <w:t xml:space="preserve"> 2</w:t>
      </w:r>
      <w:r w:rsidR="00906201">
        <w:rPr>
          <w:szCs w:val="22"/>
        </w:rPr>
        <w:t>0</w:t>
      </w:r>
      <w:r w:rsidR="0044138C">
        <w:rPr>
          <w:szCs w:val="22"/>
        </w:rPr>
        <w:t>, 2016</w:t>
      </w:r>
      <w:r w:rsidRPr="003A58E4">
        <w:rPr>
          <w:szCs w:val="22"/>
        </w:rPr>
        <w:t xml:space="preserve">.  The following members of the Committee were represented at the session:  </w:t>
      </w:r>
      <w:r w:rsidR="00174929" w:rsidRPr="00CA64CE">
        <w:rPr>
          <w:szCs w:val="22"/>
        </w:rPr>
        <w:t xml:space="preserve">Austria, Mexico, </w:t>
      </w:r>
      <w:r w:rsidR="00A012EF">
        <w:rPr>
          <w:szCs w:val="22"/>
        </w:rPr>
        <w:t xml:space="preserve">Poland, </w:t>
      </w:r>
      <w:r w:rsidR="00174929" w:rsidRPr="00CA64CE">
        <w:rPr>
          <w:szCs w:val="22"/>
        </w:rPr>
        <w:t xml:space="preserve">Republic of Korea, </w:t>
      </w:r>
      <w:r w:rsidR="00174929">
        <w:rPr>
          <w:szCs w:val="22"/>
        </w:rPr>
        <w:t xml:space="preserve">Romania, </w:t>
      </w:r>
      <w:r w:rsidR="00174929" w:rsidRPr="00CA64CE">
        <w:rPr>
          <w:szCs w:val="22"/>
        </w:rPr>
        <w:t>Sweden</w:t>
      </w:r>
      <w:r w:rsidR="00174929">
        <w:rPr>
          <w:szCs w:val="22"/>
        </w:rPr>
        <w:t>,</w:t>
      </w:r>
      <w:r w:rsidR="00174929" w:rsidRPr="00CA64CE">
        <w:rPr>
          <w:szCs w:val="22"/>
        </w:rPr>
        <w:t xml:space="preserve"> </w:t>
      </w:r>
      <w:r w:rsidR="00174929" w:rsidRPr="003A58E4">
        <w:rPr>
          <w:szCs w:val="22"/>
        </w:rPr>
        <w:t>United</w:t>
      </w:r>
      <w:r w:rsidR="00174929">
        <w:rPr>
          <w:szCs w:val="22"/>
        </w:rPr>
        <w:t> </w:t>
      </w:r>
      <w:r w:rsidR="00174929" w:rsidRPr="003A58E4">
        <w:rPr>
          <w:szCs w:val="22"/>
        </w:rPr>
        <w:t>Kingdom and</w:t>
      </w:r>
      <w:r w:rsidR="00174929">
        <w:rPr>
          <w:szCs w:val="22"/>
        </w:rPr>
        <w:t xml:space="preserve"> Ukraine</w:t>
      </w:r>
      <w:r w:rsidR="00174929" w:rsidRPr="00CA64CE">
        <w:rPr>
          <w:i/>
          <w:szCs w:val="22"/>
        </w:rPr>
        <w:t xml:space="preserve"> </w:t>
      </w:r>
      <w:r w:rsidR="00174929" w:rsidRPr="00CA64CE">
        <w:rPr>
          <w:szCs w:val="22"/>
        </w:rPr>
        <w:t>(</w:t>
      </w:r>
      <w:r w:rsidR="00966D91">
        <w:rPr>
          <w:szCs w:val="22"/>
        </w:rPr>
        <w:t>8</w:t>
      </w:r>
      <w:r w:rsidR="00174929" w:rsidRPr="00CA64CE">
        <w:rPr>
          <w:szCs w:val="22"/>
        </w:rPr>
        <w:t>)</w:t>
      </w:r>
      <w:r w:rsidRPr="003A58E4">
        <w:rPr>
          <w:szCs w:val="22"/>
        </w:rPr>
        <w:t>.  The following State</w:t>
      </w:r>
      <w:r w:rsidR="00177F5C">
        <w:rPr>
          <w:szCs w:val="22"/>
        </w:rPr>
        <w:t>s</w:t>
      </w:r>
      <w:r w:rsidRPr="003A58E4">
        <w:rPr>
          <w:szCs w:val="22"/>
        </w:rPr>
        <w:t xml:space="preserve"> w</w:t>
      </w:r>
      <w:r w:rsidR="00177F5C">
        <w:rPr>
          <w:szCs w:val="22"/>
        </w:rPr>
        <w:t>ere</w:t>
      </w:r>
      <w:r w:rsidRPr="003A58E4">
        <w:rPr>
          <w:szCs w:val="22"/>
        </w:rPr>
        <w:t xml:space="preserve"> represented by observer</w:t>
      </w:r>
      <w:r w:rsidR="00177F5C">
        <w:rPr>
          <w:szCs w:val="22"/>
        </w:rPr>
        <w:t>s</w:t>
      </w:r>
      <w:r w:rsidRPr="003A58E4">
        <w:rPr>
          <w:szCs w:val="22"/>
        </w:rPr>
        <w:t xml:space="preserve">:  </w:t>
      </w:r>
      <w:r w:rsidR="00174929">
        <w:rPr>
          <w:szCs w:val="22"/>
        </w:rPr>
        <w:t>Cameroon</w:t>
      </w:r>
      <w:r w:rsidR="00174929" w:rsidRPr="003A58E4">
        <w:rPr>
          <w:szCs w:val="22"/>
        </w:rPr>
        <w:t xml:space="preserve">, </w:t>
      </w:r>
      <w:r w:rsidR="00C9450A">
        <w:rPr>
          <w:szCs w:val="22"/>
        </w:rPr>
        <w:t xml:space="preserve">China, </w:t>
      </w:r>
      <w:r w:rsidR="00174929" w:rsidRPr="003A58E4">
        <w:rPr>
          <w:szCs w:val="22"/>
        </w:rPr>
        <w:t xml:space="preserve">Germany, Japan </w:t>
      </w:r>
      <w:r w:rsidR="00174929">
        <w:rPr>
          <w:szCs w:val="22"/>
        </w:rPr>
        <w:t xml:space="preserve">and </w:t>
      </w:r>
      <w:r w:rsidR="00174929" w:rsidRPr="003A58E4">
        <w:rPr>
          <w:szCs w:val="22"/>
        </w:rPr>
        <w:t>Russian Federation</w:t>
      </w:r>
      <w:r w:rsidR="00174929" w:rsidRPr="003A58E4">
        <w:rPr>
          <w:i/>
          <w:szCs w:val="22"/>
        </w:rPr>
        <w:t xml:space="preserve"> </w:t>
      </w:r>
      <w:r w:rsidR="00174929" w:rsidRPr="003A58E4">
        <w:rPr>
          <w:szCs w:val="22"/>
        </w:rPr>
        <w:t>(</w:t>
      </w:r>
      <w:r w:rsidR="00C9450A">
        <w:rPr>
          <w:szCs w:val="22"/>
        </w:rPr>
        <w:t>5</w:t>
      </w:r>
      <w:r w:rsidR="00174929" w:rsidRPr="003A58E4">
        <w:rPr>
          <w:szCs w:val="22"/>
        </w:rPr>
        <w:t>)</w:t>
      </w:r>
      <w:r w:rsidRPr="003A58E4">
        <w:rPr>
          <w:szCs w:val="22"/>
        </w:rPr>
        <w:t xml:space="preserve">.  Representatives of the following international intergovernmental organization took part in the session in an observer capacity:  European Union (EU).  </w:t>
      </w:r>
      <w:r w:rsidR="00F67C70">
        <w:rPr>
          <w:szCs w:val="22"/>
        </w:rPr>
        <w:t>R</w:t>
      </w:r>
      <w:r w:rsidRPr="003A58E4">
        <w:rPr>
          <w:szCs w:val="22"/>
        </w:rPr>
        <w:t>epresentative</w:t>
      </w:r>
      <w:r w:rsidR="00F67C70">
        <w:rPr>
          <w:szCs w:val="22"/>
        </w:rPr>
        <w:t>s</w:t>
      </w:r>
      <w:r w:rsidRPr="003A58E4">
        <w:rPr>
          <w:szCs w:val="22"/>
        </w:rPr>
        <w:t xml:space="preserve"> of the following non-governmental organization</w:t>
      </w:r>
      <w:r w:rsidR="00F67C70">
        <w:rPr>
          <w:szCs w:val="22"/>
        </w:rPr>
        <w:t>s</w:t>
      </w:r>
      <w:r w:rsidRPr="003A58E4">
        <w:rPr>
          <w:szCs w:val="22"/>
        </w:rPr>
        <w:t xml:space="preserve"> attended the session in an observer capacity:  </w:t>
      </w:r>
      <w:r w:rsidR="000B3B6D">
        <w:rPr>
          <w:szCs w:val="22"/>
        </w:rPr>
        <w:t xml:space="preserve">China Trademark Association (CTA) and </w:t>
      </w:r>
      <w:r w:rsidRPr="003A58E4">
        <w:rPr>
          <w:szCs w:val="22"/>
        </w:rPr>
        <w:t>International Trademark Association (INTA).  The list of participants appears as Annex I to this report.</w:t>
      </w:r>
    </w:p>
    <w:p w:rsidR="00903948" w:rsidRPr="003A58E4" w:rsidRDefault="00903948" w:rsidP="00A713CD">
      <w:pPr>
        <w:spacing w:line="260" w:lineRule="exact"/>
        <w:rPr>
          <w:szCs w:val="22"/>
        </w:rPr>
      </w:pPr>
    </w:p>
    <w:p w:rsidR="00A713CD" w:rsidRDefault="00903948" w:rsidP="00A713CD">
      <w:pPr>
        <w:spacing w:line="260" w:lineRule="exact"/>
      </w:pPr>
      <w:r w:rsidRPr="003A58E4">
        <w:fldChar w:fldCharType="begin"/>
      </w:r>
      <w:r w:rsidRPr="003A58E4">
        <w:instrText xml:space="preserve"> AUTONUM </w:instrText>
      </w:r>
      <w:r w:rsidRPr="003A58E4">
        <w:fldChar w:fldCharType="end"/>
      </w:r>
      <w:r w:rsidRPr="003A58E4">
        <w:tab/>
        <w:t xml:space="preserve">The session was opened by Mr. </w:t>
      </w:r>
      <w:r w:rsidR="00765DD5">
        <w:t>Kunihiko Fushimi</w:t>
      </w:r>
      <w:r w:rsidRPr="003A58E4">
        <w:t xml:space="preserve">, </w:t>
      </w:r>
      <w:r w:rsidR="00C0589C">
        <w:t>Director</w:t>
      </w:r>
      <w:r w:rsidRPr="00CA64CE">
        <w:t xml:space="preserve">, </w:t>
      </w:r>
      <w:r w:rsidR="00292D0A">
        <w:t>International Classifications and Standards Division</w:t>
      </w:r>
      <w:r w:rsidR="00C0589C">
        <w:t>, WIPO</w:t>
      </w:r>
      <w:r w:rsidRPr="003A58E4">
        <w:t xml:space="preserve">, who welcomed the participants on </w:t>
      </w:r>
      <w:r w:rsidR="0024387E">
        <w:t>behalf of the Director General.</w:t>
      </w:r>
    </w:p>
    <w:p w:rsidR="00A713CD" w:rsidRDefault="00A713CD" w:rsidP="00A713CD">
      <w:pPr>
        <w:spacing w:line="260" w:lineRule="exact"/>
      </w:pPr>
    </w:p>
    <w:p w:rsidR="00A713CD" w:rsidRDefault="00A713CD" w:rsidP="00A713CD">
      <w:pPr>
        <w:spacing w:line="260" w:lineRule="exact"/>
      </w:pPr>
    </w:p>
    <w:p w:rsidR="00CB45C7" w:rsidRDefault="00CB45C7">
      <w:pPr>
        <w:rPr>
          <w:b/>
        </w:rPr>
      </w:pPr>
      <w:r>
        <w:rPr>
          <w:b/>
        </w:rPr>
        <w:br w:type="page"/>
      </w:r>
    </w:p>
    <w:p w:rsidR="00A713CD" w:rsidRDefault="00A713CD" w:rsidP="00A713CD">
      <w:pPr>
        <w:spacing w:line="260" w:lineRule="exact"/>
        <w:rPr>
          <w:b/>
        </w:rPr>
      </w:pPr>
      <w:r w:rsidRPr="003A58E4">
        <w:rPr>
          <w:b/>
        </w:rPr>
        <w:lastRenderedPageBreak/>
        <w:t>OFFICERS</w:t>
      </w:r>
    </w:p>
    <w:p w:rsidR="00A713CD" w:rsidRPr="00A713CD" w:rsidRDefault="00A713CD" w:rsidP="00A713CD">
      <w:pPr>
        <w:spacing w:line="260" w:lineRule="exact"/>
      </w:pPr>
    </w:p>
    <w:p w:rsidR="000E0B4B"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124221" w:rsidRPr="00124221">
        <w:rPr>
          <w:szCs w:val="22"/>
        </w:rPr>
        <w:t>The Committee unanimously elected M</w:t>
      </w:r>
      <w:r w:rsidR="00C9450A">
        <w:rPr>
          <w:szCs w:val="22"/>
        </w:rPr>
        <w:t>s</w:t>
      </w:r>
      <w:r w:rsidR="00124221" w:rsidRPr="00124221">
        <w:rPr>
          <w:szCs w:val="22"/>
        </w:rPr>
        <w:t xml:space="preserve">. </w:t>
      </w:r>
      <w:r w:rsidR="00C9450A">
        <w:rPr>
          <w:szCs w:val="22"/>
        </w:rPr>
        <w:t>Natalie Morgan</w:t>
      </w:r>
      <w:r w:rsidR="00C11536">
        <w:rPr>
          <w:szCs w:val="22"/>
        </w:rPr>
        <w:t xml:space="preserve"> (</w:t>
      </w:r>
      <w:r w:rsidR="00C9450A">
        <w:rPr>
          <w:szCs w:val="22"/>
        </w:rPr>
        <w:t>United Kingdom)</w:t>
      </w:r>
      <w:r w:rsidR="00C11536">
        <w:rPr>
          <w:szCs w:val="22"/>
        </w:rPr>
        <w:t xml:space="preserve"> as Chair, and M</w:t>
      </w:r>
      <w:r w:rsidR="00C9450A">
        <w:rPr>
          <w:szCs w:val="22"/>
        </w:rPr>
        <w:t>r</w:t>
      </w:r>
      <w:r w:rsidR="00124221" w:rsidRPr="00124221">
        <w:rPr>
          <w:szCs w:val="22"/>
        </w:rPr>
        <w:t>. </w:t>
      </w:r>
      <w:proofErr w:type="spellStart"/>
      <w:r w:rsidR="00C9450A">
        <w:rPr>
          <w:szCs w:val="22"/>
        </w:rPr>
        <w:t>Gim</w:t>
      </w:r>
      <w:proofErr w:type="spellEnd"/>
      <w:r w:rsidR="00C9450A">
        <w:rPr>
          <w:szCs w:val="22"/>
        </w:rPr>
        <w:t xml:space="preserve"> Jeon-</w:t>
      </w:r>
      <w:proofErr w:type="spellStart"/>
      <w:r w:rsidR="00C9450A">
        <w:rPr>
          <w:szCs w:val="22"/>
        </w:rPr>
        <w:t>Sik</w:t>
      </w:r>
      <w:proofErr w:type="spellEnd"/>
      <w:r w:rsidR="00124221" w:rsidRPr="00124221">
        <w:rPr>
          <w:szCs w:val="22"/>
        </w:rPr>
        <w:t xml:space="preserve"> (</w:t>
      </w:r>
      <w:r w:rsidR="00C9450A">
        <w:rPr>
          <w:szCs w:val="22"/>
        </w:rPr>
        <w:t>Republic of Korea</w:t>
      </w:r>
      <w:r w:rsidR="00124221" w:rsidRPr="00124221">
        <w:rPr>
          <w:szCs w:val="22"/>
        </w:rPr>
        <w:t>) and M</w:t>
      </w:r>
      <w:r w:rsidR="00C9450A">
        <w:rPr>
          <w:szCs w:val="22"/>
        </w:rPr>
        <w:t>r</w:t>
      </w:r>
      <w:r w:rsidR="00124221" w:rsidRPr="00124221">
        <w:rPr>
          <w:szCs w:val="22"/>
        </w:rPr>
        <w:t>. </w:t>
      </w:r>
      <w:r w:rsidR="00C9450A">
        <w:rPr>
          <w:szCs w:val="22"/>
        </w:rPr>
        <w:t xml:space="preserve">Gustavo </w:t>
      </w:r>
      <w:proofErr w:type="spellStart"/>
      <w:r w:rsidR="00C9450A">
        <w:rPr>
          <w:szCs w:val="22"/>
        </w:rPr>
        <w:t>Anuar</w:t>
      </w:r>
      <w:proofErr w:type="spellEnd"/>
      <w:r w:rsidR="00C9450A">
        <w:rPr>
          <w:szCs w:val="22"/>
        </w:rPr>
        <w:t xml:space="preserve"> Alonso Lara</w:t>
      </w:r>
      <w:r w:rsidR="00124221" w:rsidRPr="00124221">
        <w:rPr>
          <w:szCs w:val="22"/>
        </w:rPr>
        <w:t xml:space="preserve"> (</w:t>
      </w:r>
      <w:r w:rsidR="00C9450A">
        <w:rPr>
          <w:szCs w:val="22"/>
        </w:rPr>
        <w:t>Mexico</w:t>
      </w:r>
      <w:r w:rsidR="00124221" w:rsidRPr="00124221">
        <w:rPr>
          <w:szCs w:val="22"/>
        </w:rPr>
        <w:t>) as Vice</w:t>
      </w:r>
      <w:r w:rsidR="00072FD5">
        <w:rPr>
          <w:szCs w:val="22"/>
        </w:rPr>
        <w:noBreakHyphen/>
      </w:r>
      <w:r w:rsidR="00124221" w:rsidRPr="00124221">
        <w:rPr>
          <w:szCs w:val="22"/>
        </w:rPr>
        <w:t>Chairs</w:t>
      </w:r>
      <w:r w:rsidR="00124221">
        <w:rPr>
          <w:szCs w:val="22"/>
        </w:rPr>
        <w:t>.</w:t>
      </w:r>
    </w:p>
    <w:p w:rsidR="00A713CD" w:rsidRPr="003A58E4"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M</w:t>
      </w:r>
      <w:r w:rsidR="00124221">
        <w:rPr>
          <w:szCs w:val="22"/>
        </w:rPr>
        <w:t>s</w:t>
      </w:r>
      <w:r w:rsidRPr="003A58E4">
        <w:rPr>
          <w:szCs w:val="22"/>
        </w:rPr>
        <w:t xml:space="preserve">. </w:t>
      </w:r>
      <w:r w:rsidR="00124221">
        <w:rPr>
          <w:szCs w:val="22"/>
        </w:rPr>
        <w:t>Belkis Fava</w:t>
      </w:r>
      <w:r w:rsidRPr="003A58E4">
        <w:rPr>
          <w:szCs w:val="22"/>
        </w:rPr>
        <w:t xml:space="preserve"> (WIPO) acted as Secretary of the session.</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ADOPTION OF THE AGENDA</w:t>
      </w:r>
    </w:p>
    <w:p w:rsidR="00A713CD" w:rsidRPr="00A713CD" w:rsidRDefault="00A713CD" w:rsidP="00A713CD">
      <w:pPr>
        <w:spacing w:line="260" w:lineRule="exact"/>
      </w:pPr>
    </w:p>
    <w:p w:rsidR="00A713CD" w:rsidRPr="003A58E4"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The Committee unanimously adopted the agenda, which appears as Annex II to this report.</w:t>
      </w:r>
    </w:p>
    <w:p w:rsidR="00A713CD" w:rsidRDefault="00A713CD" w:rsidP="00A713CD">
      <w:pPr>
        <w:spacing w:line="260" w:lineRule="exact"/>
        <w:rPr>
          <w:szCs w:val="22"/>
        </w:rPr>
      </w:pPr>
    </w:p>
    <w:p w:rsidR="00A713CD" w:rsidRPr="003A58E4" w:rsidRDefault="00A713CD" w:rsidP="00A713CD">
      <w:pPr>
        <w:spacing w:line="260" w:lineRule="exact"/>
        <w:rPr>
          <w:szCs w:val="22"/>
        </w:rPr>
      </w:pPr>
    </w:p>
    <w:p w:rsidR="00A713CD" w:rsidRDefault="00A713CD" w:rsidP="00A713CD">
      <w:pPr>
        <w:spacing w:line="260" w:lineRule="exact"/>
        <w:rPr>
          <w:b/>
        </w:rPr>
      </w:pPr>
      <w:r w:rsidRPr="00A713CD">
        <w:rPr>
          <w:b/>
        </w:rPr>
        <w:t>DISCUSSIONS, CONCLUSIONS AND DECISIONS</w:t>
      </w:r>
    </w:p>
    <w:p w:rsidR="00A713CD" w:rsidRPr="00A713CD" w:rsidRDefault="00A713CD" w:rsidP="00A713CD">
      <w:pPr>
        <w:spacing w:line="260" w:lineRule="exact"/>
        <w:rPr>
          <w:szCs w:val="22"/>
        </w:rPr>
      </w:pPr>
    </w:p>
    <w:p w:rsidR="00A713CD" w:rsidRPr="003A58E4" w:rsidRDefault="00A713CD" w:rsidP="00A713CD">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As decided by the Governing Bodies of WIPO at their tenth series of meetings held from September 24 to October 2, 1979 (see document AB/X/32, paragraphs 51 and 52), the report of this session reflects only the conclusions of the Committee (decisions, recommendations, opinions, etc.) and does not, in particular, reflect the statements made by any participant, except where a reservation in relation to any specific conclusion of the Committee was expressed or repeated after the conclusion was reached. </w:t>
      </w:r>
    </w:p>
    <w:p w:rsidR="00A713CD" w:rsidRDefault="00A713CD" w:rsidP="00A713CD">
      <w:pPr>
        <w:spacing w:line="260" w:lineRule="exact"/>
        <w:rPr>
          <w:szCs w:val="22"/>
        </w:rPr>
      </w:pPr>
    </w:p>
    <w:p w:rsidR="00A713CD" w:rsidRPr="00A823EC" w:rsidRDefault="00A713CD" w:rsidP="00A713CD">
      <w:pPr>
        <w:spacing w:line="260" w:lineRule="exact"/>
        <w:rPr>
          <w:szCs w:val="22"/>
        </w:rPr>
      </w:pPr>
    </w:p>
    <w:p w:rsidR="00A713CD" w:rsidRDefault="00A713CD" w:rsidP="00A713CD">
      <w:pPr>
        <w:spacing w:line="260" w:lineRule="exact"/>
        <w:rPr>
          <w:b/>
          <w:szCs w:val="22"/>
        </w:rPr>
      </w:pPr>
      <w:r>
        <w:rPr>
          <w:b/>
          <w:szCs w:val="22"/>
        </w:rPr>
        <w:t>ENTRY INTO FORCE OF THE DECISIONS OF THE COMMITTEE OF EXPERTS</w:t>
      </w:r>
    </w:p>
    <w:p w:rsidR="00A713CD" w:rsidRPr="00A823EC" w:rsidRDefault="00A713CD" w:rsidP="00A713CD"/>
    <w:p w:rsidR="00990E1F" w:rsidRDefault="00A713CD"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990E1F" w:rsidRPr="00990E1F">
        <w:rPr>
          <w:szCs w:val="22"/>
        </w:rPr>
        <w:t xml:space="preserve">The Committee agreed that amendments and additions to the </w:t>
      </w:r>
      <w:r w:rsidR="00990E1F">
        <w:rPr>
          <w:szCs w:val="22"/>
        </w:rPr>
        <w:t>seven</w:t>
      </w:r>
      <w:r w:rsidR="00990E1F" w:rsidRPr="00990E1F">
        <w:rPr>
          <w:szCs w:val="22"/>
        </w:rPr>
        <w:t xml:space="preserve">th edition of the Vienna Classification </w:t>
      </w:r>
      <w:r w:rsidR="00990E1F">
        <w:rPr>
          <w:szCs w:val="22"/>
        </w:rPr>
        <w:t>w</w:t>
      </w:r>
      <w:r w:rsidR="00990E1F" w:rsidRPr="00990E1F">
        <w:rPr>
          <w:szCs w:val="22"/>
        </w:rPr>
        <w:t>ould enter into force on January 1, 201</w:t>
      </w:r>
      <w:r w:rsidR="00990E1F">
        <w:rPr>
          <w:szCs w:val="22"/>
        </w:rPr>
        <w:t>8</w:t>
      </w:r>
      <w:r w:rsidR="00990E1F" w:rsidRPr="00990E1F">
        <w:rPr>
          <w:szCs w:val="22"/>
        </w:rPr>
        <w:t>, which meant that, in accordance with Article 6(1) of the Vienna Agreement, the notification containing the decisions of the Committee should be sent by the International Bureau at the latest on July 1, 201</w:t>
      </w:r>
      <w:r w:rsidR="00990E1F">
        <w:rPr>
          <w:szCs w:val="22"/>
        </w:rPr>
        <w:t>7</w:t>
      </w:r>
      <w:r w:rsidR="00990E1F" w:rsidRPr="00990E1F">
        <w:rPr>
          <w:szCs w:val="22"/>
        </w:rPr>
        <w:t>.</w:t>
      </w:r>
      <w:r w:rsidR="00990E1F">
        <w:rPr>
          <w:szCs w:val="22"/>
        </w:rPr>
        <w:t xml:space="preserve">  </w:t>
      </w:r>
    </w:p>
    <w:p w:rsidR="00990E1F" w:rsidRDefault="00990E1F" w:rsidP="00A713CD">
      <w:pPr>
        <w:spacing w:line="260" w:lineRule="exact"/>
        <w:ind w:left="550"/>
        <w:rPr>
          <w:szCs w:val="22"/>
        </w:rPr>
      </w:pPr>
    </w:p>
    <w:p w:rsidR="00A713CD" w:rsidRDefault="00990E1F" w:rsidP="00A713CD">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Pr="00CA64CE">
        <w:rPr>
          <w:szCs w:val="22"/>
        </w:rPr>
        <w:t xml:space="preserve">The Committee noted that the </w:t>
      </w:r>
      <w:r>
        <w:rPr>
          <w:szCs w:val="22"/>
        </w:rPr>
        <w:t>International Bureau</w:t>
      </w:r>
      <w:r w:rsidRPr="00CA64CE">
        <w:rPr>
          <w:szCs w:val="22"/>
        </w:rPr>
        <w:t xml:space="preserve"> would publish the</w:t>
      </w:r>
      <w:r w:rsidR="00731A0E">
        <w:rPr>
          <w:szCs w:val="22"/>
        </w:rPr>
        <w:t> </w:t>
      </w:r>
      <w:r w:rsidRPr="00CA64CE">
        <w:rPr>
          <w:szCs w:val="22"/>
        </w:rPr>
        <w:t>new (</w:t>
      </w:r>
      <w:r>
        <w:rPr>
          <w:szCs w:val="22"/>
        </w:rPr>
        <w:t>eigh</w:t>
      </w:r>
      <w:r w:rsidRPr="00CA64CE">
        <w:rPr>
          <w:szCs w:val="22"/>
        </w:rPr>
        <w:t xml:space="preserve">th) edition of the Vienna Classification, in English and in French, </w:t>
      </w:r>
      <w:r w:rsidR="009302D2" w:rsidRPr="009302D2">
        <w:rPr>
          <w:szCs w:val="22"/>
        </w:rPr>
        <w:t>on the Internet</w:t>
      </w:r>
      <w:r w:rsidR="009302D2">
        <w:rPr>
          <w:szCs w:val="22"/>
        </w:rPr>
        <w:t>,</w:t>
      </w:r>
      <w:r w:rsidR="009302D2" w:rsidRPr="009302D2">
        <w:rPr>
          <w:szCs w:val="22"/>
        </w:rPr>
        <w:t xml:space="preserve"> </w:t>
      </w:r>
      <w:r w:rsidR="002B2E43">
        <w:rPr>
          <w:szCs w:val="22"/>
        </w:rPr>
        <w:t xml:space="preserve">the seventh being the last </w:t>
      </w:r>
      <w:r w:rsidR="009302D2">
        <w:rPr>
          <w:szCs w:val="22"/>
        </w:rPr>
        <w:t>one to be issued on paper</w:t>
      </w:r>
      <w:r w:rsidR="00E530F6">
        <w:rPr>
          <w:szCs w:val="22"/>
        </w:rPr>
        <w:t>.</w:t>
      </w:r>
      <w:r w:rsidR="002B2E43">
        <w:rPr>
          <w:szCs w:val="22"/>
        </w:rPr>
        <w:t xml:space="preserve">  However, </w:t>
      </w:r>
      <w:r w:rsidR="007723C2">
        <w:rPr>
          <w:szCs w:val="22"/>
        </w:rPr>
        <w:t xml:space="preserve">the </w:t>
      </w:r>
      <w:r w:rsidR="009302D2">
        <w:rPr>
          <w:szCs w:val="22"/>
        </w:rPr>
        <w:t>new edition</w:t>
      </w:r>
      <w:r w:rsidR="007723C2">
        <w:rPr>
          <w:szCs w:val="22"/>
        </w:rPr>
        <w:t xml:space="preserve"> would be made available on the electronic forum in W</w:t>
      </w:r>
      <w:r w:rsidR="002B2E43">
        <w:rPr>
          <w:szCs w:val="22"/>
        </w:rPr>
        <w:t xml:space="preserve">ord and PDF </w:t>
      </w:r>
      <w:r w:rsidR="007723C2">
        <w:rPr>
          <w:szCs w:val="22"/>
        </w:rPr>
        <w:t>formats.</w:t>
      </w:r>
    </w:p>
    <w:p w:rsidR="005B31FF" w:rsidRDefault="005B31FF" w:rsidP="00A713CD">
      <w:pPr>
        <w:spacing w:line="260" w:lineRule="exact"/>
        <w:rPr>
          <w:szCs w:val="22"/>
        </w:rPr>
      </w:pPr>
    </w:p>
    <w:p w:rsidR="005B31FF" w:rsidRPr="003A58E4" w:rsidRDefault="005B31FF" w:rsidP="00A713CD">
      <w:pPr>
        <w:spacing w:line="260" w:lineRule="exact"/>
        <w:rPr>
          <w:szCs w:val="22"/>
        </w:rPr>
      </w:pPr>
      <w:r>
        <w:rPr>
          <w:szCs w:val="22"/>
        </w:rPr>
        <w:fldChar w:fldCharType="begin"/>
      </w:r>
      <w:r>
        <w:rPr>
          <w:szCs w:val="22"/>
        </w:rPr>
        <w:instrText xml:space="preserve"> AUTONUM  </w:instrText>
      </w:r>
      <w:r>
        <w:rPr>
          <w:szCs w:val="22"/>
        </w:rPr>
        <w:fldChar w:fldCharType="end"/>
      </w:r>
      <w:r>
        <w:rPr>
          <w:szCs w:val="22"/>
        </w:rPr>
        <w:tab/>
        <w:t>The Committee invited the International Bureau to take the opportunity of correcting any obvious typing or grammatical errors which it found in the text of the Classification.</w:t>
      </w:r>
    </w:p>
    <w:p w:rsidR="004E44EE" w:rsidRDefault="004E44EE" w:rsidP="00A713CD">
      <w:pPr>
        <w:spacing w:line="260" w:lineRule="exact"/>
        <w:rPr>
          <w:caps/>
          <w:szCs w:val="22"/>
        </w:rPr>
      </w:pPr>
    </w:p>
    <w:p w:rsidR="00D40043" w:rsidRPr="0024387E" w:rsidRDefault="00D40043" w:rsidP="00A713CD">
      <w:pPr>
        <w:spacing w:line="260" w:lineRule="exact"/>
        <w:rPr>
          <w:caps/>
          <w:szCs w:val="22"/>
        </w:rPr>
      </w:pPr>
    </w:p>
    <w:p w:rsidR="00365019" w:rsidRDefault="00365019" w:rsidP="00365019">
      <w:pPr>
        <w:rPr>
          <w:b/>
          <w:szCs w:val="22"/>
        </w:rPr>
      </w:pPr>
      <w:r w:rsidRPr="00365019">
        <w:rPr>
          <w:b/>
          <w:szCs w:val="22"/>
        </w:rPr>
        <w:t xml:space="preserve">CONSIDERATION OF PROPOSALS </w:t>
      </w:r>
      <w:r w:rsidR="00500016">
        <w:rPr>
          <w:b/>
          <w:szCs w:val="22"/>
        </w:rPr>
        <w:t>FOR AMENDMENTS AND ADDITIONS TO THE SEVENTH EDITION OF THE VIENNA CLASSIFICATION</w:t>
      </w:r>
    </w:p>
    <w:p w:rsidR="000B2A59" w:rsidRDefault="000B2A59" w:rsidP="00365019">
      <w:pPr>
        <w:rPr>
          <w:szCs w:val="22"/>
        </w:rPr>
      </w:pPr>
    </w:p>
    <w:p w:rsidR="00A713CD" w:rsidRDefault="000B2A59" w:rsidP="00013EC7">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Discussions were based on project </w:t>
      </w:r>
      <w:hyperlink r:id="rId9" w:history="1">
        <w:r w:rsidR="00500016" w:rsidRPr="00DE6807">
          <w:rPr>
            <w:rStyle w:val="Hyperlink"/>
            <w:szCs w:val="22"/>
          </w:rPr>
          <w:t>VE0</w:t>
        </w:r>
        <w:r w:rsidR="00634066" w:rsidRPr="00DE6807">
          <w:rPr>
            <w:rStyle w:val="Hyperlink"/>
            <w:szCs w:val="22"/>
          </w:rPr>
          <w:t>7</w:t>
        </w:r>
        <w:r w:rsidR="00500016" w:rsidRPr="00DE6807">
          <w:rPr>
            <w:rStyle w:val="Hyperlink"/>
            <w:szCs w:val="22"/>
          </w:rPr>
          <w:t>2</w:t>
        </w:r>
      </w:hyperlink>
      <w:r w:rsidR="00616F1F">
        <w:rPr>
          <w:szCs w:val="22"/>
        </w:rPr>
        <w:t xml:space="preserve">, </w:t>
      </w:r>
      <w:r w:rsidR="00616F1F" w:rsidRPr="003A58E4">
        <w:rPr>
          <w:szCs w:val="22"/>
        </w:rPr>
        <w:t xml:space="preserve">which </w:t>
      </w:r>
      <w:r w:rsidR="00616F1F">
        <w:rPr>
          <w:szCs w:val="22"/>
        </w:rPr>
        <w:t>contained</w:t>
      </w:r>
      <w:r w:rsidR="00616F1F" w:rsidRPr="003A58E4">
        <w:rPr>
          <w:szCs w:val="22"/>
        </w:rPr>
        <w:t xml:space="preserve"> </w:t>
      </w:r>
      <w:r w:rsidR="00616F1F">
        <w:rPr>
          <w:szCs w:val="22"/>
        </w:rPr>
        <w:t>a</w:t>
      </w:r>
      <w:r w:rsidR="00616F1F" w:rsidRPr="003A58E4">
        <w:rPr>
          <w:szCs w:val="22"/>
        </w:rPr>
        <w:t xml:space="preserve"> </w:t>
      </w:r>
      <w:r w:rsidR="00616F1F">
        <w:rPr>
          <w:szCs w:val="22"/>
        </w:rPr>
        <w:t xml:space="preserve">summary table of proposals </w:t>
      </w:r>
      <w:r w:rsidR="00500016">
        <w:rPr>
          <w:szCs w:val="22"/>
        </w:rPr>
        <w:t>for amendments and additions to the seventh edition of the Vienna Classification</w:t>
      </w:r>
      <w:r w:rsidR="00A713CD" w:rsidRPr="003A58E4">
        <w:rPr>
          <w:szCs w:val="22"/>
        </w:rPr>
        <w:t>.</w:t>
      </w:r>
    </w:p>
    <w:p w:rsidR="00013EC7" w:rsidRPr="003A58E4" w:rsidRDefault="00013EC7" w:rsidP="00013EC7">
      <w:pPr>
        <w:spacing w:line="260" w:lineRule="exact"/>
        <w:rPr>
          <w:szCs w:val="22"/>
        </w:rPr>
      </w:pPr>
    </w:p>
    <w:p w:rsidR="00500016" w:rsidRDefault="00A713CD" w:rsidP="00500016">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t xml:space="preserve">The Committee adopted </w:t>
      </w:r>
      <w:r w:rsidR="00B70D21">
        <w:rPr>
          <w:szCs w:val="22"/>
        </w:rPr>
        <w:t>a</w:t>
      </w:r>
      <w:r w:rsidR="00500016">
        <w:rPr>
          <w:szCs w:val="22"/>
        </w:rPr>
        <w:t xml:space="preserve"> certain</w:t>
      </w:r>
      <w:r w:rsidR="00B70D21">
        <w:rPr>
          <w:szCs w:val="22"/>
        </w:rPr>
        <w:t xml:space="preserve"> number of</w:t>
      </w:r>
      <w:r w:rsidRPr="003A58E4">
        <w:rPr>
          <w:szCs w:val="22"/>
        </w:rPr>
        <w:t xml:space="preserve"> </w:t>
      </w:r>
      <w:r w:rsidR="00500016">
        <w:rPr>
          <w:szCs w:val="22"/>
        </w:rPr>
        <w:t>amendments and additions</w:t>
      </w:r>
      <w:r w:rsidRPr="003A58E4">
        <w:rPr>
          <w:szCs w:val="22"/>
        </w:rPr>
        <w:t>, as contained in Annex I</w:t>
      </w:r>
      <w:r>
        <w:rPr>
          <w:szCs w:val="22"/>
        </w:rPr>
        <w:t>II</w:t>
      </w:r>
      <w:r w:rsidRPr="003A58E4">
        <w:rPr>
          <w:szCs w:val="22"/>
        </w:rPr>
        <w:t xml:space="preserve"> to this report.</w:t>
      </w:r>
    </w:p>
    <w:p w:rsidR="005048D2" w:rsidRDefault="005048D2" w:rsidP="005048D2">
      <w:pPr>
        <w:spacing w:line="260" w:lineRule="exact"/>
        <w:ind w:left="550"/>
        <w:rPr>
          <w:szCs w:val="22"/>
        </w:rPr>
      </w:pPr>
    </w:p>
    <w:p w:rsidR="00804A8F" w:rsidRDefault="00804A8F">
      <w:pPr>
        <w:rPr>
          <w:b/>
          <w:caps/>
          <w:szCs w:val="22"/>
        </w:rPr>
      </w:pPr>
    </w:p>
    <w:p w:rsidR="000F6681" w:rsidRDefault="000F6681">
      <w:pPr>
        <w:rPr>
          <w:b/>
          <w:szCs w:val="22"/>
        </w:rPr>
      </w:pPr>
      <w:r>
        <w:rPr>
          <w:b/>
          <w:szCs w:val="22"/>
        </w:rPr>
        <w:br w:type="page"/>
      </w:r>
    </w:p>
    <w:p w:rsidR="00906201" w:rsidRDefault="002B2E43" w:rsidP="00906201">
      <w:pPr>
        <w:rPr>
          <w:b/>
          <w:szCs w:val="22"/>
        </w:rPr>
      </w:pPr>
      <w:r>
        <w:rPr>
          <w:b/>
          <w:szCs w:val="22"/>
        </w:rPr>
        <w:lastRenderedPageBreak/>
        <w:t>FUTURE DEVELOPMENTS IN THE VIENNA CLASSIFICATION</w:t>
      </w:r>
    </w:p>
    <w:p w:rsidR="00906201" w:rsidRDefault="00906201" w:rsidP="00906201">
      <w:pPr>
        <w:rPr>
          <w:szCs w:val="22"/>
        </w:rPr>
      </w:pPr>
    </w:p>
    <w:p w:rsidR="00922A7E" w:rsidRDefault="00906201" w:rsidP="007E359B">
      <w:pPr>
        <w:spacing w:line="260" w:lineRule="exact"/>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7E359B">
        <w:rPr>
          <w:szCs w:val="22"/>
        </w:rPr>
        <w:t>The International Bureau indicated that it would like to take the initial step of preparing a questionnaire with a view to discussing the future development of the Vienna Classification. In</w:t>
      </w:r>
      <w:r w:rsidR="00A87084">
        <w:rPr>
          <w:szCs w:val="22"/>
        </w:rPr>
        <w:t> </w:t>
      </w:r>
      <w:r w:rsidR="007E359B">
        <w:rPr>
          <w:szCs w:val="22"/>
        </w:rPr>
        <w:t xml:space="preserve">order to prepare the questionnaire, the </w:t>
      </w:r>
      <w:r w:rsidR="00C53344">
        <w:rPr>
          <w:szCs w:val="22"/>
        </w:rPr>
        <w:t xml:space="preserve">International Bureau </w:t>
      </w:r>
      <w:r w:rsidR="007E359B">
        <w:rPr>
          <w:szCs w:val="22"/>
        </w:rPr>
        <w:t xml:space="preserve">would welcome the input from </w:t>
      </w:r>
      <w:r w:rsidR="007479AA">
        <w:rPr>
          <w:szCs w:val="22"/>
        </w:rPr>
        <w:t>interested parties</w:t>
      </w:r>
      <w:r w:rsidR="007E359B">
        <w:rPr>
          <w:szCs w:val="22"/>
        </w:rPr>
        <w:t xml:space="preserve">, </w:t>
      </w:r>
      <w:r w:rsidR="007479AA">
        <w:rPr>
          <w:szCs w:val="22"/>
        </w:rPr>
        <w:t>mainly</w:t>
      </w:r>
      <w:r w:rsidR="007E359B">
        <w:rPr>
          <w:szCs w:val="22"/>
        </w:rPr>
        <w:t xml:space="preserve"> the Member States of the Vienna Union, as well as</w:t>
      </w:r>
      <w:r w:rsidR="00C53344">
        <w:rPr>
          <w:szCs w:val="22"/>
        </w:rPr>
        <w:t xml:space="preserve"> observer States and</w:t>
      </w:r>
      <w:r w:rsidR="00922A7E">
        <w:rPr>
          <w:szCs w:val="22"/>
        </w:rPr>
        <w:t xml:space="preserve"> organizations.</w:t>
      </w:r>
    </w:p>
    <w:p w:rsidR="00922A7E" w:rsidRDefault="00922A7E" w:rsidP="007E359B">
      <w:pPr>
        <w:spacing w:line="260" w:lineRule="exact"/>
        <w:rPr>
          <w:szCs w:val="22"/>
        </w:rPr>
      </w:pPr>
    </w:p>
    <w:p w:rsidR="007E359B" w:rsidRDefault="00922A7E" w:rsidP="00922A7E">
      <w:pPr>
        <w:spacing w:line="260" w:lineRule="exact"/>
        <w:ind w:left="567"/>
        <w:rPr>
          <w:szCs w:val="22"/>
        </w:rPr>
      </w:pPr>
      <w:r w:rsidRPr="003A58E4">
        <w:rPr>
          <w:szCs w:val="22"/>
        </w:rPr>
        <w:fldChar w:fldCharType="begin"/>
      </w:r>
      <w:r w:rsidRPr="003A58E4">
        <w:rPr>
          <w:szCs w:val="22"/>
        </w:rPr>
        <w:instrText xml:space="preserve"> AUTONUM </w:instrText>
      </w:r>
      <w:r w:rsidRPr="003A58E4">
        <w:rPr>
          <w:szCs w:val="22"/>
        </w:rPr>
        <w:fldChar w:fldCharType="end"/>
      </w:r>
      <w:r>
        <w:rPr>
          <w:szCs w:val="22"/>
        </w:rPr>
        <w:tab/>
        <w:t>The Committee agreed to proceed as indicated in the previous paragraph and noted that</w:t>
      </w:r>
      <w:r w:rsidR="007E359B">
        <w:rPr>
          <w:szCs w:val="22"/>
        </w:rPr>
        <w:t xml:space="preserve"> the </w:t>
      </w:r>
      <w:r w:rsidR="00C53344">
        <w:rPr>
          <w:szCs w:val="22"/>
        </w:rPr>
        <w:t xml:space="preserve">International Bureau </w:t>
      </w:r>
      <w:r w:rsidR="007E359B">
        <w:rPr>
          <w:szCs w:val="22"/>
        </w:rPr>
        <w:t xml:space="preserve">will open a project on the e-forum in order to consolidate the input from </w:t>
      </w:r>
      <w:r>
        <w:rPr>
          <w:szCs w:val="22"/>
        </w:rPr>
        <w:t>the</w:t>
      </w:r>
      <w:r w:rsidR="007E359B">
        <w:rPr>
          <w:szCs w:val="22"/>
        </w:rPr>
        <w:t xml:space="preserve"> various sources.</w:t>
      </w:r>
    </w:p>
    <w:p w:rsidR="00906201" w:rsidRDefault="00906201" w:rsidP="00013EC7">
      <w:pPr>
        <w:spacing w:line="260" w:lineRule="exact"/>
        <w:rPr>
          <w:b/>
          <w:caps/>
          <w:szCs w:val="22"/>
        </w:rPr>
      </w:pPr>
    </w:p>
    <w:p w:rsidR="00906201" w:rsidRDefault="00906201" w:rsidP="00013EC7">
      <w:pPr>
        <w:spacing w:line="260" w:lineRule="exact"/>
        <w:rPr>
          <w:b/>
          <w:caps/>
          <w:szCs w:val="22"/>
        </w:rPr>
      </w:pPr>
    </w:p>
    <w:p w:rsidR="00A713CD" w:rsidRDefault="00A713CD" w:rsidP="00013EC7">
      <w:pPr>
        <w:spacing w:line="260" w:lineRule="exact"/>
        <w:rPr>
          <w:b/>
          <w:caps/>
          <w:szCs w:val="22"/>
        </w:rPr>
      </w:pPr>
      <w:r w:rsidRPr="00013EC7">
        <w:rPr>
          <w:b/>
          <w:caps/>
          <w:szCs w:val="22"/>
        </w:rPr>
        <w:t>NEXT SESSION OF THE committee of experts</w:t>
      </w:r>
    </w:p>
    <w:p w:rsidR="00511E07" w:rsidRDefault="00511E07" w:rsidP="00511E07">
      <w:pPr>
        <w:spacing w:line="260" w:lineRule="exact"/>
        <w:rPr>
          <w:caps/>
          <w:szCs w:val="22"/>
        </w:rPr>
      </w:pPr>
    </w:p>
    <w:p w:rsidR="00511E07" w:rsidRPr="003A58E4" w:rsidRDefault="00511E07" w:rsidP="00511E07">
      <w:pPr>
        <w:spacing w:line="260" w:lineRule="exact"/>
        <w:ind w:left="550"/>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ab/>
      </w:r>
      <w:r w:rsidR="00A713CD" w:rsidRPr="003A58E4">
        <w:rPr>
          <w:szCs w:val="22"/>
        </w:rPr>
        <w:t>The Committee noted that</w:t>
      </w:r>
      <w:r w:rsidR="00053AC0">
        <w:rPr>
          <w:szCs w:val="22"/>
        </w:rPr>
        <w:t xml:space="preserve"> </w:t>
      </w:r>
      <w:r w:rsidR="00922A7E">
        <w:rPr>
          <w:szCs w:val="22"/>
        </w:rPr>
        <w:t xml:space="preserve">the date of its next session would depend on </w:t>
      </w:r>
      <w:r w:rsidR="00053AC0">
        <w:rPr>
          <w:szCs w:val="22"/>
        </w:rPr>
        <w:t xml:space="preserve">the outcome of the questionnaire </w:t>
      </w:r>
      <w:r w:rsidR="0060247D">
        <w:rPr>
          <w:szCs w:val="22"/>
        </w:rPr>
        <w:t>mentioned in paragraph 12 of this report</w:t>
      </w:r>
      <w:r w:rsidR="00922A7E">
        <w:rPr>
          <w:szCs w:val="22"/>
        </w:rPr>
        <w:t xml:space="preserve"> and </w:t>
      </w:r>
      <w:r w:rsidR="007479AA">
        <w:rPr>
          <w:szCs w:val="22"/>
        </w:rPr>
        <w:t>that</w:t>
      </w:r>
      <w:r w:rsidR="00922A7E">
        <w:rPr>
          <w:szCs w:val="22"/>
        </w:rPr>
        <w:t xml:space="preserve"> the International Bureau </w:t>
      </w:r>
      <w:r w:rsidR="007479AA">
        <w:rPr>
          <w:szCs w:val="22"/>
        </w:rPr>
        <w:t xml:space="preserve">would communicate the date </w:t>
      </w:r>
      <w:r w:rsidR="00922A7E">
        <w:rPr>
          <w:szCs w:val="22"/>
        </w:rPr>
        <w:t>in due course</w:t>
      </w:r>
      <w:r w:rsidR="00053AC0">
        <w:rPr>
          <w:szCs w:val="22"/>
        </w:rPr>
        <w:t>.</w:t>
      </w:r>
      <w:r w:rsidR="00A713CD" w:rsidRPr="003A58E4">
        <w:rPr>
          <w:szCs w:val="22"/>
        </w:rPr>
        <w:t xml:space="preserve"> </w:t>
      </w:r>
      <w:r w:rsidR="00053AC0">
        <w:rPr>
          <w:szCs w:val="22"/>
        </w:rPr>
        <w:t xml:space="preserve"> </w:t>
      </w:r>
      <w:r w:rsidR="00526E59">
        <w:rPr>
          <w:szCs w:val="22"/>
        </w:rPr>
        <w:t>Nevertheless</w:t>
      </w:r>
      <w:r w:rsidR="00053AC0">
        <w:rPr>
          <w:szCs w:val="22"/>
        </w:rPr>
        <w:t xml:space="preserve">, </w:t>
      </w:r>
      <w:r w:rsidR="00526E59">
        <w:rPr>
          <w:szCs w:val="22"/>
        </w:rPr>
        <w:t xml:space="preserve">in </w:t>
      </w:r>
      <w:r w:rsidR="00D01710">
        <w:rPr>
          <w:szCs w:val="22"/>
        </w:rPr>
        <w:t>accord</w:t>
      </w:r>
      <w:r w:rsidR="00526E59">
        <w:rPr>
          <w:szCs w:val="22"/>
        </w:rPr>
        <w:t>ance with</w:t>
      </w:r>
      <w:r w:rsidR="00D01710">
        <w:rPr>
          <w:szCs w:val="22"/>
        </w:rPr>
        <w:t xml:space="preserve"> </w:t>
      </w:r>
      <w:r w:rsidR="00EF47DE">
        <w:rPr>
          <w:szCs w:val="22"/>
        </w:rPr>
        <w:t>Rule</w:t>
      </w:r>
      <w:r w:rsidR="00D01710">
        <w:rPr>
          <w:szCs w:val="22"/>
        </w:rPr>
        <w:t xml:space="preserve"> 3(1) of </w:t>
      </w:r>
      <w:r w:rsidR="00053AC0">
        <w:rPr>
          <w:szCs w:val="22"/>
        </w:rPr>
        <w:t>the</w:t>
      </w:r>
      <w:r w:rsidR="00EF47DE">
        <w:rPr>
          <w:szCs w:val="22"/>
        </w:rPr>
        <w:t xml:space="preserve"> R</w:t>
      </w:r>
      <w:r w:rsidR="00D01710">
        <w:rPr>
          <w:szCs w:val="22"/>
        </w:rPr>
        <w:t xml:space="preserve">ules of </w:t>
      </w:r>
      <w:r w:rsidR="00EF47DE">
        <w:rPr>
          <w:szCs w:val="22"/>
        </w:rPr>
        <w:t>P</w:t>
      </w:r>
      <w:r w:rsidR="00D01710">
        <w:rPr>
          <w:szCs w:val="22"/>
        </w:rPr>
        <w:t>rocedure</w:t>
      </w:r>
      <w:r w:rsidR="00053AC0">
        <w:rPr>
          <w:szCs w:val="22"/>
        </w:rPr>
        <w:t xml:space="preserve"> of</w:t>
      </w:r>
      <w:r w:rsidR="00D01710">
        <w:rPr>
          <w:szCs w:val="22"/>
        </w:rPr>
        <w:t xml:space="preserve"> the Committee of Experts</w:t>
      </w:r>
      <w:r w:rsidR="00053AC0">
        <w:rPr>
          <w:szCs w:val="22"/>
        </w:rPr>
        <w:t xml:space="preserve">, </w:t>
      </w:r>
      <w:r w:rsidR="00EF47DE">
        <w:rPr>
          <w:szCs w:val="22"/>
        </w:rPr>
        <w:t>the Committee</w:t>
      </w:r>
      <w:r w:rsidR="00D01710">
        <w:rPr>
          <w:szCs w:val="22"/>
        </w:rPr>
        <w:t xml:space="preserve"> shall meet at least once every five years</w:t>
      </w:r>
      <w:r w:rsidR="003037A0">
        <w:rPr>
          <w:szCs w:val="22"/>
        </w:rPr>
        <w:t>, which means that the next session should be held in</w:t>
      </w:r>
      <w:r w:rsidR="007479AA">
        <w:rPr>
          <w:szCs w:val="22"/>
        </w:rPr>
        <w:t> </w:t>
      </w:r>
      <w:r w:rsidR="003037A0">
        <w:rPr>
          <w:szCs w:val="22"/>
        </w:rPr>
        <w:t>2021 at the latest</w:t>
      </w:r>
      <w:r w:rsidR="00053AC0">
        <w:rPr>
          <w:szCs w:val="22"/>
        </w:rPr>
        <w:t>.</w:t>
      </w:r>
    </w:p>
    <w:p w:rsidR="00A713CD" w:rsidRDefault="00A713CD" w:rsidP="00A713CD">
      <w:pPr>
        <w:rPr>
          <w:szCs w:val="22"/>
        </w:rPr>
      </w:pPr>
    </w:p>
    <w:p w:rsidR="004E44EE" w:rsidRPr="003A58E4" w:rsidRDefault="004E44EE" w:rsidP="00A713CD">
      <w:pPr>
        <w:rPr>
          <w:szCs w:val="22"/>
        </w:rPr>
      </w:pPr>
    </w:p>
    <w:p w:rsidR="00A713CD" w:rsidRDefault="00A713CD" w:rsidP="00013EC7">
      <w:pPr>
        <w:spacing w:line="260" w:lineRule="exact"/>
        <w:rPr>
          <w:b/>
          <w:caps/>
          <w:szCs w:val="22"/>
        </w:rPr>
      </w:pPr>
      <w:r w:rsidRPr="00013EC7">
        <w:rPr>
          <w:b/>
          <w:caps/>
          <w:szCs w:val="22"/>
        </w:rPr>
        <w:t>closing of the SESSION</w:t>
      </w:r>
    </w:p>
    <w:p w:rsidR="00013EC7" w:rsidRPr="00013EC7" w:rsidRDefault="00013EC7" w:rsidP="00013EC7">
      <w:pPr>
        <w:spacing w:line="260" w:lineRule="exact"/>
        <w:rPr>
          <w:caps/>
          <w:szCs w:val="22"/>
        </w:rPr>
      </w:pPr>
    </w:p>
    <w:p w:rsidR="00A713CD" w:rsidRPr="003A58E4" w:rsidRDefault="00A713CD" w:rsidP="004E44EE">
      <w:pPr>
        <w:rPr>
          <w:szCs w:val="22"/>
        </w:rPr>
      </w:pPr>
      <w:r w:rsidRPr="003A58E4">
        <w:rPr>
          <w:szCs w:val="22"/>
        </w:rPr>
        <w:fldChar w:fldCharType="begin"/>
      </w:r>
      <w:r w:rsidRPr="003A58E4">
        <w:rPr>
          <w:szCs w:val="22"/>
        </w:rPr>
        <w:instrText xml:space="preserve"> AUTONUM </w:instrText>
      </w:r>
      <w:r w:rsidRPr="003A58E4">
        <w:rPr>
          <w:szCs w:val="22"/>
        </w:rPr>
        <w:fldChar w:fldCharType="end"/>
      </w:r>
      <w:r w:rsidRPr="003A58E4">
        <w:rPr>
          <w:szCs w:val="22"/>
        </w:rPr>
        <w:t xml:space="preserve"> </w:t>
      </w:r>
      <w:r w:rsidRPr="003A58E4">
        <w:rPr>
          <w:szCs w:val="22"/>
        </w:rPr>
        <w:tab/>
        <w:t>The Chair closed the session.</w:t>
      </w:r>
    </w:p>
    <w:p w:rsidR="00A87084" w:rsidRPr="003A58E4" w:rsidRDefault="00A87084" w:rsidP="00A87084">
      <w:pPr>
        <w:pStyle w:val="BodyText"/>
        <w:ind w:right="-1"/>
        <w:rPr>
          <w:i/>
          <w:szCs w:val="22"/>
        </w:rPr>
      </w:pPr>
    </w:p>
    <w:p w:rsidR="00A87084" w:rsidRPr="00B51DCC" w:rsidRDefault="00564F06" w:rsidP="00A87084">
      <w:pPr>
        <w:pStyle w:val="Endofdocument"/>
        <w:ind w:right="-143"/>
        <w:rPr>
          <w:i/>
          <w:sz w:val="22"/>
          <w:szCs w:val="22"/>
        </w:rPr>
      </w:pPr>
      <w:r>
        <w:rPr>
          <w:i/>
          <w:sz w:val="22"/>
          <w:szCs w:val="22"/>
        </w:rPr>
        <w:t>16</w:t>
      </w:r>
      <w:r w:rsidR="00A87084" w:rsidRPr="00B51DCC">
        <w:rPr>
          <w:i/>
          <w:sz w:val="22"/>
          <w:szCs w:val="22"/>
        </w:rPr>
        <w:t>.</w:t>
      </w:r>
      <w:r w:rsidR="00A87084" w:rsidRPr="00B51DCC">
        <w:rPr>
          <w:i/>
          <w:sz w:val="22"/>
          <w:szCs w:val="22"/>
        </w:rPr>
        <w:tab/>
        <w:t xml:space="preserve">The Committee of Experts unanimously adopted this report by electronic means on </w:t>
      </w:r>
      <w:r w:rsidR="00A87084">
        <w:rPr>
          <w:i/>
          <w:sz w:val="22"/>
          <w:szCs w:val="22"/>
        </w:rPr>
        <w:t>November 4</w:t>
      </w:r>
      <w:r w:rsidR="00A87084" w:rsidRPr="00B51DCC">
        <w:rPr>
          <w:i/>
          <w:sz w:val="22"/>
          <w:szCs w:val="22"/>
        </w:rPr>
        <w:t>, 2016.</w:t>
      </w:r>
      <w:bookmarkStart w:id="5" w:name="_GoBack"/>
    </w:p>
    <w:p w:rsidR="00A87084" w:rsidRPr="00B51DCC" w:rsidRDefault="00A87084" w:rsidP="00A87084">
      <w:pPr>
        <w:pStyle w:val="Endofdocument"/>
        <w:rPr>
          <w:szCs w:val="22"/>
        </w:rPr>
      </w:pPr>
    </w:p>
    <w:bookmarkEnd w:id="5"/>
    <w:p w:rsidR="00A713CD" w:rsidRPr="003A58E4" w:rsidRDefault="00A713CD" w:rsidP="00A87084">
      <w:pPr>
        <w:pStyle w:val="Endofdocument"/>
        <w:rPr>
          <w:sz w:val="22"/>
          <w:szCs w:val="22"/>
        </w:rPr>
      </w:pPr>
      <w:r w:rsidRPr="003A58E4">
        <w:rPr>
          <w:sz w:val="22"/>
          <w:szCs w:val="22"/>
        </w:rPr>
        <w:t>[Annexes follow]</w:t>
      </w:r>
    </w:p>
    <w:sectPr w:rsidR="00A713CD" w:rsidRPr="003A58E4" w:rsidSect="0090394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D3F" w:rsidRDefault="00A95D3F">
      <w:r>
        <w:separator/>
      </w:r>
    </w:p>
  </w:endnote>
  <w:endnote w:type="continuationSeparator" w:id="0">
    <w:p w:rsidR="00A95D3F" w:rsidRDefault="00A95D3F" w:rsidP="003B38C1">
      <w:r>
        <w:separator/>
      </w:r>
    </w:p>
    <w:p w:rsidR="00A95D3F" w:rsidRPr="003B38C1" w:rsidRDefault="00A95D3F" w:rsidP="003B38C1">
      <w:pPr>
        <w:spacing w:after="60"/>
        <w:rPr>
          <w:sz w:val="17"/>
        </w:rPr>
      </w:pPr>
      <w:r>
        <w:rPr>
          <w:sz w:val="17"/>
        </w:rPr>
        <w:t>[Endnote continued from previous page]</w:t>
      </w:r>
    </w:p>
  </w:endnote>
  <w:endnote w:type="continuationNotice" w:id="1">
    <w:p w:rsidR="00A95D3F" w:rsidRPr="003B38C1" w:rsidRDefault="00A95D3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D3F" w:rsidRDefault="00A95D3F">
      <w:r>
        <w:separator/>
      </w:r>
    </w:p>
  </w:footnote>
  <w:footnote w:type="continuationSeparator" w:id="0">
    <w:p w:rsidR="00A95D3F" w:rsidRDefault="00A95D3F" w:rsidP="008B60B2">
      <w:r>
        <w:separator/>
      </w:r>
    </w:p>
    <w:p w:rsidR="00A95D3F" w:rsidRPr="00ED77FB" w:rsidRDefault="00A95D3F" w:rsidP="008B60B2">
      <w:pPr>
        <w:spacing w:after="60"/>
        <w:rPr>
          <w:sz w:val="17"/>
          <w:szCs w:val="17"/>
        </w:rPr>
      </w:pPr>
      <w:r w:rsidRPr="00ED77FB">
        <w:rPr>
          <w:sz w:val="17"/>
          <w:szCs w:val="17"/>
        </w:rPr>
        <w:t>[Footnote continued from previous page]</w:t>
      </w:r>
    </w:p>
  </w:footnote>
  <w:footnote w:type="continuationNotice" w:id="1">
    <w:p w:rsidR="00A95D3F" w:rsidRPr="00ED77FB" w:rsidRDefault="00A95D3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AEC" w:rsidRDefault="00500016" w:rsidP="00477D6B">
    <w:pPr>
      <w:jc w:val="right"/>
    </w:pPr>
    <w:r>
      <w:t>VA</w:t>
    </w:r>
    <w:r w:rsidR="001D3AEC">
      <w:t>/CE/</w:t>
    </w:r>
    <w:r>
      <w:t>7</w:t>
    </w:r>
    <w:r w:rsidR="001D3AEC">
      <w:t>/2</w:t>
    </w:r>
  </w:p>
  <w:p w:rsidR="001D3AEC" w:rsidRDefault="001D3AEC" w:rsidP="00477D6B">
    <w:pPr>
      <w:jc w:val="right"/>
    </w:pPr>
    <w:proofErr w:type="gramStart"/>
    <w:r>
      <w:t>page</w:t>
    </w:r>
    <w:proofErr w:type="gramEnd"/>
    <w:r>
      <w:t xml:space="preserve"> </w:t>
    </w:r>
    <w:r>
      <w:fldChar w:fldCharType="begin"/>
    </w:r>
    <w:r>
      <w:instrText xml:space="preserve"> PAGE  \* MERGEFORMAT </w:instrText>
    </w:r>
    <w:r>
      <w:fldChar w:fldCharType="separate"/>
    </w:r>
    <w:r w:rsidR="00422531">
      <w:rPr>
        <w:noProof/>
      </w:rPr>
      <w:t>3</w:t>
    </w:r>
    <w:r>
      <w:fldChar w:fldCharType="end"/>
    </w:r>
  </w:p>
  <w:p w:rsidR="001D3AEC" w:rsidRDefault="001D3AEC"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EB90AB0"/>
    <w:multiLevelType w:val="multilevel"/>
    <w:tmpl w:val="2ADC98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eastAsia="SimSun" w:hAnsi="Arial" w:cs="Arial"/>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13BB0FEF"/>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20621204"/>
    <w:multiLevelType w:val="hybridMultilevel"/>
    <w:tmpl w:val="E9DE87F8"/>
    <w:lvl w:ilvl="0" w:tplc="D45A3C38">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1B547A5"/>
    <w:multiLevelType w:val="hybridMultilevel"/>
    <w:tmpl w:val="96BC23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429AB"/>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26C179AA"/>
    <w:multiLevelType w:val="hybridMultilevel"/>
    <w:tmpl w:val="2536F58E"/>
    <w:lvl w:ilvl="0" w:tplc="D45A3C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4169DD"/>
    <w:multiLevelType w:val="hybridMultilevel"/>
    <w:tmpl w:val="02FA7B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4B72C0"/>
    <w:multiLevelType w:val="hybridMultilevel"/>
    <w:tmpl w:val="FD206290"/>
    <w:lvl w:ilvl="0" w:tplc="0409001B">
      <w:start w:val="1"/>
      <w:numFmt w:val="lowerRoman"/>
      <w:lvlText w:val="%1."/>
      <w:lvlJc w:val="righ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8A34A79"/>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0B858F3"/>
    <w:multiLevelType w:val="multilevel"/>
    <w:tmpl w:val="971A3E5A"/>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53663502"/>
    <w:multiLevelType w:val="multilevel"/>
    <w:tmpl w:val="B5564A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37C117C"/>
    <w:multiLevelType w:val="hybridMultilevel"/>
    <w:tmpl w:val="BCEEA7C2"/>
    <w:lvl w:ilvl="0" w:tplc="CDC0BE58">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nsid w:val="596532E1"/>
    <w:multiLevelType w:val="hybridMultilevel"/>
    <w:tmpl w:val="7A00D62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C7962E2"/>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708314EC"/>
    <w:multiLevelType w:val="multilevel"/>
    <w:tmpl w:val="B84A79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4"/>
  </w:num>
  <w:num w:numId="2">
    <w:abstractNumId w:val="12"/>
  </w:num>
  <w:num w:numId="3">
    <w:abstractNumId w:val="0"/>
  </w:num>
  <w:num w:numId="4">
    <w:abstractNumId w:val="14"/>
  </w:num>
  <w:num w:numId="5">
    <w:abstractNumId w:val="1"/>
  </w:num>
  <w:num w:numId="6">
    <w:abstractNumId w:val="5"/>
  </w:num>
  <w:num w:numId="7">
    <w:abstractNumId w:val="2"/>
  </w:num>
  <w:num w:numId="8">
    <w:abstractNumId w:val="16"/>
  </w:num>
  <w:num w:numId="9">
    <w:abstractNumId w:val="3"/>
  </w:num>
  <w:num w:numId="10">
    <w:abstractNumId w:val="15"/>
  </w:num>
  <w:num w:numId="11">
    <w:abstractNumId w:val="19"/>
  </w:num>
  <w:num w:numId="12">
    <w:abstractNumId w:val="20"/>
  </w:num>
  <w:num w:numId="13">
    <w:abstractNumId w:val="8"/>
  </w:num>
  <w:num w:numId="14">
    <w:abstractNumId w:val="13"/>
  </w:num>
  <w:num w:numId="15">
    <w:abstractNumId w:val="7"/>
  </w:num>
  <w:num w:numId="16">
    <w:abstractNumId w:val="11"/>
  </w:num>
  <w:num w:numId="17">
    <w:abstractNumId w:val="10"/>
  </w:num>
  <w:num w:numId="18">
    <w:abstractNumId w:val="18"/>
  </w:num>
  <w:num w:numId="19">
    <w:abstractNumId w:val="6"/>
  </w:num>
  <w:num w:numId="20">
    <w:abstractNumId w:val="17"/>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832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948"/>
    <w:rsid w:val="000042C0"/>
    <w:rsid w:val="00013EC7"/>
    <w:rsid w:val="000331EA"/>
    <w:rsid w:val="000357E2"/>
    <w:rsid w:val="00036158"/>
    <w:rsid w:val="00043CAA"/>
    <w:rsid w:val="0005216A"/>
    <w:rsid w:val="00053AC0"/>
    <w:rsid w:val="00061740"/>
    <w:rsid w:val="000655CA"/>
    <w:rsid w:val="00067CFD"/>
    <w:rsid w:val="00070B55"/>
    <w:rsid w:val="00071219"/>
    <w:rsid w:val="00072FD5"/>
    <w:rsid w:val="00075432"/>
    <w:rsid w:val="00075FA3"/>
    <w:rsid w:val="000809E9"/>
    <w:rsid w:val="00081689"/>
    <w:rsid w:val="0009471F"/>
    <w:rsid w:val="000968ED"/>
    <w:rsid w:val="000A1326"/>
    <w:rsid w:val="000B0218"/>
    <w:rsid w:val="000B2A59"/>
    <w:rsid w:val="000B3B6D"/>
    <w:rsid w:val="000C09A7"/>
    <w:rsid w:val="000C379F"/>
    <w:rsid w:val="000D29B5"/>
    <w:rsid w:val="000D4407"/>
    <w:rsid w:val="000E0B4B"/>
    <w:rsid w:val="000E6B59"/>
    <w:rsid w:val="000F5E56"/>
    <w:rsid w:val="000F6681"/>
    <w:rsid w:val="00124221"/>
    <w:rsid w:val="00125B5F"/>
    <w:rsid w:val="0013284B"/>
    <w:rsid w:val="00133089"/>
    <w:rsid w:val="001362EE"/>
    <w:rsid w:val="001415D6"/>
    <w:rsid w:val="00142529"/>
    <w:rsid w:val="00143158"/>
    <w:rsid w:val="001442B8"/>
    <w:rsid w:val="00146386"/>
    <w:rsid w:val="0015216F"/>
    <w:rsid w:val="00157411"/>
    <w:rsid w:val="001601F2"/>
    <w:rsid w:val="00174929"/>
    <w:rsid w:val="00177F5C"/>
    <w:rsid w:val="001832A6"/>
    <w:rsid w:val="001952B5"/>
    <w:rsid w:val="001A2FA2"/>
    <w:rsid w:val="001C3FE2"/>
    <w:rsid w:val="001C613E"/>
    <w:rsid w:val="001C6DCF"/>
    <w:rsid w:val="001D09F1"/>
    <w:rsid w:val="001D3AEC"/>
    <w:rsid w:val="001F5067"/>
    <w:rsid w:val="00201F06"/>
    <w:rsid w:val="002058F9"/>
    <w:rsid w:val="00207F22"/>
    <w:rsid w:val="00211569"/>
    <w:rsid w:val="00214A27"/>
    <w:rsid w:val="002150AF"/>
    <w:rsid w:val="002158A0"/>
    <w:rsid w:val="00215AB6"/>
    <w:rsid w:val="00216D12"/>
    <w:rsid w:val="0022236E"/>
    <w:rsid w:val="00237ED6"/>
    <w:rsid w:val="00240733"/>
    <w:rsid w:val="0024387E"/>
    <w:rsid w:val="00253D78"/>
    <w:rsid w:val="00260ECD"/>
    <w:rsid w:val="002634C4"/>
    <w:rsid w:val="00265674"/>
    <w:rsid w:val="002734E5"/>
    <w:rsid w:val="00282D4F"/>
    <w:rsid w:val="002928D3"/>
    <w:rsid w:val="00292D0A"/>
    <w:rsid w:val="002B2E43"/>
    <w:rsid w:val="002D108C"/>
    <w:rsid w:val="002D1A71"/>
    <w:rsid w:val="002D7CB3"/>
    <w:rsid w:val="002E0C5B"/>
    <w:rsid w:val="002F105C"/>
    <w:rsid w:val="002F1B2D"/>
    <w:rsid w:val="002F1F45"/>
    <w:rsid w:val="002F1FE6"/>
    <w:rsid w:val="002F4E68"/>
    <w:rsid w:val="003037A0"/>
    <w:rsid w:val="003043F9"/>
    <w:rsid w:val="00305576"/>
    <w:rsid w:val="00312F7F"/>
    <w:rsid w:val="003216E2"/>
    <w:rsid w:val="00322243"/>
    <w:rsid w:val="00325E22"/>
    <w:rsid w:val="00343F38"/>
    <w:rsid w:val="00347976"/>
    <w:rsid w:val="00357A6C"/>
    <w:rsid w:val="00361450"/>
    <w:rsid w:val="00365019"/>
    <w:rsid w:val="003673CF"/>
    <w:rsid w:val="00372F0F"/>
    <w:rsid w:val="003845C1"/>
    <w:rsid w:val="00384A7D"/>
    <w:rsid w:val="00391F16"/>
    <w:rsid w:val="003A18EE"/>
    <w:rsid w:val="003A6F89"/>
    <w:rsid w:val="003A78DB"/>
    <w:rsid w:val="003B38C1"/>
    <w:rsid w:val="003B4C19"/>
    <w:rsid w:val="003C1466"/>
    <w:rsid w:val="003C4968"/>
    <w:rsid w:val="003C6E56"/>
    <w:rsid w:val="003D09CB"/>
    <w:rsid w:val="003E7882"/>
    <w:rsid w:val="00401E0C"/>
    <w:rsid w:val="004079F5"/>
    <w:rsid w:val="004161CE"/>
    <w:rsid w:val="00421B99"/>
    <w:rsid w:val="00422531"/>
    <w:rsid w:val="0042289E"/>
    <w:rsid w:val="00423E3E"/>
    <w:rsid w:val="00427AF4"/>
    <w:rsid w:val="0043532C"/>
    <w:rsid w:val="00437A9A"/>
    <w:rsid w:val="0044050B"/>
    <w:rsid w:val="00440C1C"/>
    <w:rsid w:val="0044138C"/>
    <w:rsid w:val="004428E9"/>
    <w:rsid w:val="00455221"/>
    <w:rsid w:val="004647DA"/>
    <w:rsid w:val="004719A2"/>
    <w:rsid w:val="00474062"/>
    <w:rsid w:val="00475C75"/>
    <w:rsid w:val="00477D6B"/>
    <w:rsid w:val="00481560"/>
    <w:rsid w:val="004A3EF8"/>
    <w:rsid w:val="004A44A6"/>
    <w:rsid w:val="004A6335"/>
    <w:rsid w:val="004B0C63"/>
    <w:rsid w:val="004B6DD2"/>
    <w:rsid w:val="004C6FDF"/>
    <w:rsid w:val="004D7984"/>
    <w:rsid w:val="004D7A10"/>
    <w:rsid w:val="004E44EE"/>
    <w:rsid w:val="004F31B1"/>
    <w:rsid w:val="004F4E42"/>
    <w:rsid w:val="00500016"/>
    <w:rsid w:val="005019FF"/>
    <w:rsid w:val="005048D2"/>
    <w:rsid w:val="00511E07"/>
    <w:rsid w:val="005120B9"/>
    <w:rsid w:val="005225BE"/>
    <w:rsid w:val="00524741"/>
    <w:rsid w:val="00526E59"/>
    <w:rsid w:val="0053057A"/>
    <w:rsid w:val="005315FF"/>
    <w:rsid w:val="0053203A"/>
    <w:rsid w:val="0053735C"/>
    <w:rsid w:val="00540FE1"/>
    <w:rsid w:val="00554081"/>
    <w:rsid w:val="0055507D"/>
    <w:rsid w:val="00560A29"/>
    <w:rsid w:val="005615BC"/>
    <w:rsid w:val="00564F06"/>
    <w:rsid w:val="0057033B"/>
    <w:rsid w:val="00574D82"/>
    <w:rsid w:val="005A2AE7"/>
    <w:rsid w:val="005A33B2"/>
    <w:rsid w:val="005A49F5"/>
    <w:rsid w:val="005A7034"/>
    <w:rsid w:val="005A73A4"/>
    <w:rsid w:val="005B243C"/>
    <w:rsid w:val="005B31FF"/>
    <w:rsid w:val="005B41AE"/>
    <w:rsid w:val="005B6775"/>
    <w:rsid w:val="005C474D"/>
    <w:rsid w:val="005C6649"/>
    <w:rsid w:val="005D1B88"/>
    <w:rsid w:val="005D544B"/>
    <w:rsid w:val="005E0B25"/>
    <w:rsid w:val="005E45A3"/>
    <w:rsid w:val="006007B1"/>
    <w:rsid w:val="006010CC"/>
    <w:rsid w:val="0060247D"/>
    <w:rsid w:val="006044B5"/>
    <w:rsid w:val="00604B40"/>
    <w:rsid w:val="00605827"/>
    <w:rsid w:val="00613CC1"/>
    <w:rsid w:val="00615D3B"/>
    <w:rsid w:val="00616F1F"/>
    <w:rsid w:val="006239AB"/>
    <w:rsid w:val="00625DED"/>
    <w:rsid w:val="00630DDD"/>
    <w:rsid w:val="00634066"/>
    <w:rsid w:val="00636735"/>
    <w:rsid w:val="00641CAE"/>
    <w:rsid w:val="00642DB5"/>
    <w:rsid w:val="00646050"/>
    <w:rsid w:val="00670E0E"/>
    <w:rsid w:val="006713CA"/>
    <w:rsid w:val="00672E13"/>
    <w:rsid w:val="00674127"/>
    <w:rsid w:val="00676C5C"/>
    <w:rsid w:val="006872E7"/>
    <w:rsid w:val="006972D1"/>
    <w:rsid w:val="006A1678"/>
    <w:rsid w:val="006A2DC5"/>
    <w:rsid w:val="006A3AB5"/>
    <w:rsid w:val="006A5D2B"/>
    <w:rsid w:val="006A79DE"/>
    <w:rsid w:val="006B4E62"/>
    <w:rsid w:val="006B6BBE"/>
    <w:rsid w:val="006C65C2"/>
    <w:rsid w:val="006D0970"/>
    <w:rsid w:val="006D0C92"/>
    <w:rsid w:val="006F648A"/>
    <w:rsid w:val="006F7852"/>
    <w:rsid w:val="00701028"/>
    <w:rsid w:val="00706D44"/>
    <w:rsid w:val="007152C8"/>
    <w:rsid w:val="00723632"/>
    <w:rsid w:val="0073171D"/>
    <w:rsid w:val="00731A0E"/>
    <w:rsid w:val="00734B29"/>
    <w:rsid w:val="007479AA"/>
    <w:rsid w:val="007524BB"/>
    <w:rsid w:val="0075297A"/>
    <w:rsid w:val="00765AF5"/>
    <w:rsid w:val="00765DD5"/>
    <w:rsid w:val="007723C2"/>
    <w:rsid w:val="007734DC"/>
    <w:rsid w:val="00781D8C"/>
    <w:rsid w:val="00792EF8"/>
    <w:rsid w:val="007954E3"/>
    <w:rsid w:val="007A5731"/>
    <w:rsid w:val="007B336B"/>
    <w:rsid w:val="007C6A00"/>
    <w:rsid w:val="007D1613"/>
    <w:rsid w:val="007D2B95"/>
    <w:rsid w:val="007D556A"/>
    <w:rsid w:val="007D6F6F"/>
    <w:rsid w:val="007E1135"/>
    <w:rsid w:val="007E1926"/>
    <w:rsid w:val="007E359B"/>
    <w:rsid w:val="007E64C9"/>
    <w:rsid w:val="007F2833"/>
    <w:rsid w:val="007F6873"/>
    <w:rsid w:val="00800240"/>
    <w:rsid w:val="00801CE5"/>
    <w:rsid w:val="00804A8F"/>
    <w:rsid w:val="008123A6"/>
    <w:rsid w:val="0081654E"/>
    <w:rsid w:val="0082026C"/>
    <w:rsid w:val="008319CD"/>
    <w:rsid w:val="0083567C"/>
    <w:rsid w:val="00847393"/>
    <w:rsid w:val="00851211"/>
    <w:rsid w:val="00861690"/>
    <w:rsid w:val="00861755"/>
    <w:rsid w:val="0086280F"/>
    <w:rsid w:val="00881649"/>
    <w:rsid w:val="00891401"/>
    <w:rsid w:val="008A02A1"/>
    <w:rsid w:val="008A18AD"/>
    <w:rsid w:val="008A4ADC"/>
    <w:rsid w:val="008A4B7A"/>
    <w:rsid w:val="008A697D"/>
    <w:rsid w:val="008B0A99"/>
    <w:rsid w:val="008B2CC1"/>
    <w:rsid w:val="008B60B2"/>
    <w:rsid w:val="008B64D5"/>
    <w:rsid w:val="008B7732"/>
    <w:rsid w:val="008D1172"/>
    <w:rsid w:val="008D592C"/>
    <w:rsid w:val="008F3443"/>
    <w:rsid w:val="00903948"/>
    <w:rsid w:val="00906201"/>
    <w:rsid w:val="00906833"/>
    <w:rsid w:val="00906F0A"/>
    <w:rsid w:val="0090731E"/>
    <w:rsid w:val="00914E84"/>
    <w:rsid w:val="00916EE2"/>
    <w:rsid w:val="00922A7E"/>
    <w:rsid w:val="009302D2"/>
    <w:rsid w:val="00936953"/>
    <w:rsid w:val="009555B8"/>
    <w:rsid w:val="009664C4"/>
    <w:rsid w:val="00966A22"/>
    <w:rsid w:val="00966D91"/>
    <w:rsid w:val="0096722F"/>
    <w:rsid w:val="00967C1B"/>
    <w:rsid w:val="00970337"/>
    <w:rsid w:val="00973B20"/>
    <w:rsid w:val="009769B8"/>
    <w:rsid w:val="009805E7"/>
    <w:rsid w:val="00980843"/>
    <w:rsid w:val="0098383C"/>
    <w:rsid w:val="00990E1F"/>
    <w:rsid w:val="009C3441"/>
    <w:rsid w:val="009C5832"/>
    <w:rsid w:val="009C5957"/>
    <w:rsid w:val="009D28D3"/>
    <w:rsid w:val="009D309C"/>
    <w:rsid w:val="009D525C"/>
    <w:rsid w:val="009D7B8B"/>
    <w:rsid w:val="009E2791"/>
    <w:rsid w:val="009E2E24"/>
    <w:rsid w:val="009E3F6F"/>
    <w:rsid w:val="009E6309"/>
    <w:rsid w:val="009F499F"/>
    <w:rsid w:val="009F4E4F"/>
    <w:rsid w:val="00A012EF"/>
    <w:rsid w:val="00A02569"/>
    <w:rsid w:val="00A06D9C"/>
    <w:rsid w:val="00A31713"/>
    <w:rsid w:val="00A42DAF"/>
    <w:rsid w:val="00A4566D"/>
    <w:rsid w:val="00A45BD8"/>
    <w:rsid w:val="00A532CC"/>
    <w:rsid w:val="00A67C75"/>
    <w:rsid w:val="00A713CD"/>
    <w:rsid w:val="00A71C57"/>
    <w:rsid w:val="00A74CD2"/>
    <w:rsid w:val="00A869B7"/>
    <w:rsid w:val="00A87084"/>
    <w:rsid w:val="00A914CE"/>
    <w:rsid w:val="00A958C2"/>
    <w:rsid w:val="00A95D3F"/>
    <w:rsid w:val="00AA16B2"/>
    <w:rsid w:val="00AA2FE6"/>
    <w:rsid w:val="00AA47D6"/>
    <w:rsid w:val="00AB7DFA"/>
    <w:rsid w:val="00AC205C"/>
    <w:rsid w:val="00AD2B42"/>
    <w:rsid w:val="00AD364F"/>
    <w:rsid w:val="00AF0A6B"/>
    <w:rsid w:val="00AF24F5"/>
    <w:rsid w:val="00AF5416"/>
    <w:rsid w:val="00B05A69"/>
    <w:rsid w:val="00B1174E"/>
    <w:rsid w:val="00B12EE7"/>
    <w:rsid w:val="00B263AE"/>
    <w:rsid w:val="00B43A5B"/>
    <w:rsid w:val="00B525BE"/>
    <w:rsid w:val="00B6007D"/>
    <w:rsid w:val="00B65E38"/>
    <w:rsid w:val="00B70D21"/>
    <w:rsid w:val="00B94C4C"/>
    <w:rsid w:val="00B9734B"/>
    <w:rsid w:val="00BA219A"/>
    <w:rsid w:val="00BA3626"/>
    <w:rsid w:val="00BA3DA1"/>
    <w:rsid w:val="00BB335E"/>
    <w:rsid w:val="00BB34EE"/>
    <w:rsid w:val="00BC2792"/>
    <w:rsid w:val="00BC3E96"/>
    <w:rsid w:val="00BC4E28"/>
    <w:rsid w:val="00BD1850"/>
    <w:rsid w:val="00BD5FCE"/>
    <w:rsid w:val="00BD77D0"/>
    <w:rsid w:val="00BF182E"/>
    <w:rsid w:val="00C01FBE"/>
    <w:rsid w:val="00C0589C"/>
    <w:rsid w:val="00C11536"/>
    <w:rsid w:val="00C11BFE"/>
    <w:rsid w:val="00C1395E"/>
    <w:rsid w:val="00C13BB7"/>
    <w:rsid w:val="00C15035"/>
    <w:rsid w:val="00C1671A"/>
    <w:rsid w:val="00C211FB"/>
    <w:rsid w:val="00C21420"/>
    <w:rsid w:val="00C21A06"/>
    <w:rsid w:val="00C30E5D"/>
    <w:rsid w:val="00C53344"/>
    <w:rsid w:val="00C54D52"/>
    <w:rsid w:val="00C5665B"/>
    <w:rsid w:val="00C80DAB"/>
    <w:rsid w:val="00C84120"/>
    <w:rsid w:val="00C85A08"/>
    <w:rsid w:val="00C9450A"/>
    <w:rsid w:val="00C95D3D"/>
    <w:rsid w:val="00CB45C7"/>
    <w:rsid w:val="00CB4622"/>
    <w:rsid w:val="00CC1C6C"/>
    <w:rsid w:val="00CD2CD0"/>
    <w:rsid w:val="00D01710"/>
    <w:rsid w:val="00D02941"/>
    <w:rsid w:val="00D054A0"/>
    <w:rsid w:val="00D05EC4"/>
    <w:rsid w:val="00D122D6"/>
    <w:rsid w:val="00D202FA"/>
    <w:rsid w:val="00D330C3"/>
    <w:rsid w:val="00D40043"/>
    <w:rsid w:val="00D40A5D"/>
    <w:rsid w:val="00D45252"/>
    <w:rsid w:val="00D468F7"/>
    <w:rsid w:val="00D50B4B"/>
    <w:rsid w:val="00D54A8B"/>
    <w:rsid w:val="00D578B1"/>
    <w:rsid w:val="00D71B4D"/>
    <w:rsid w:val="00D7309B"/>
    <w:rsid w:val="00D84BC3"/>
    <w:rsid w:val="00D93A49"/>
    <w:rsid w:val="00D93D55"/>
    <w:rsid w:val="00DC0574"/>
    <w:rsid w:val="00DC74CF"/>
    <w:rsid w:val="00DD5390"/>
    <w:rsid w:val="00DE6807"/>
    <w:rsid w:val="00DF0DEC"/>
    <w:rsid w:val="00DF49FB"/>
    <w:rsid w:val="00E014D5"/>
    <w:rsid w:val="00E019B9"/>
    <w:rsid w:val="00E02F88"/>
    <w:rsid w:val="00E10E40"/>
    <w:rsid w:val="00E10E7D"/>
    <w:rsid w:val="00E11891"/>
    <w:rsid w:val="00E14C20"/>
    <w:rsid w:val="00E159B4"/>
    <w:rsid w:val="00E32FA2"/>
    <w:rsid w:val="00E335FE"/>
    <w:rsid w:val="00E44FD5"/>
    <w:rsid w:val="00E51987"/>
    <w:rsid w:val="00E530F6"/>
    <w:rsid w:val="00E60711"/>
    <w:rsid w:val="00E70B77"/>
    <w:rsid w:val="00E76B13"/>
    <w:rsid w:val="00E806B0"/>
    <w:rsid w:val="00E80D18"/>
    <w:rsid w:val="00E829F1"/>
    <w:rsid w:val="00E82FA4"/>
    <w:rsid w:val="00E90CE1"/>
    <w:rsid w:val="00EA4A7C"/>
    <w:rsid w:val="00EA5B87"/>
    <w:rsid w:val="00EB42E6"/>
    <w:rsid w:val="00EB4E3A"/>
    <w:rsid w:val="00EB67E1"/>
    <w:rsid w:val="00EC3AA3"/>
    <w:rsid w:val="00EC4E49"/>
    <w:rsid w:val="00EC5760"/>
    <w:rsid w:val="00EC5B5E"/>
    <w:rsid w:val="00EC7A93"/>
    <w:rsid w:val="00ED0B84"/>
    <w:rsid w:val="00ED0FB6"/>
    <w:rsid w:val="00ED77FB"/>
    <w:rsid w:val="00EE45FA"/>
    <w:rsid w:val="00EE4EA9"/>
    <w:rsid w:val="00EE6700"/>
    <w:rsid w:val="00EF47DE"/>
    <w:rsid w:val="00EF66E0"/>
    <w:rsid w:val="00F0680F"/>
    <w:rsid w:val="00F16651"/>
    <w:rsid w:val="00F17AC9"/>
    <w:rsid w:val="00F25101"/>
    <w:rsid w:val="00F37B4F"/>
    <w:rsid w:val="00F431A2"/>
    <w:rsid w:val="00F54C6B"/>
    <w:rsid w:val="00F60A73"/>
    <w:rsid w:val="00F6604D"/>
    <w:rsid w:val="00F66152"/>
    <w:rsid w:val="00F67C70"/>
    <w:rsid w:val="00F72481"/>
    <w:rsid w:val="00F7375F"/>
    <w:rsid w:val="00F73A9F"/>
    <w:rsid w:val="00F864DB"/>
    <w:rsid w:val="00F90FAF"/>
    <w:rsid w:val="00FA4709"/>
    <w:rsid w:val="00FB0290"/>
    <w:rsid w:val="00FB4662"/>
    <w:rsid w:val="00FC1F6C"/>
    <w:rsid w:val="00FD25D7"/>
    <w:rsid w:val="00FE0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3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CharCharCharChar">
    <w:name w:val="Char Char Char Char"/>
    <w:basedOn w:val="Normal"/>
    <w:rsid w:val="0017492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5120B9"/>
    <w:rPr>
      <w:rFonts w:ascii="Tahoma" w:hAnsi="Tahoma" w:cs="Tahoma"/>
      <w:sz w:val="16"/>
      <w:szCs w:val="16"/>
    </w:rPr>
  </w:style>
  <w:style w:type="character" w:customStyle="1" w:styleId="BalloonTextChar">
    <w:name w:val="Balloon Text Char"/>
    <w:basedOn w:val="DefaultParagraphFont"/>
    <w:link w:val="BalloonText"/>
    <w:rsid w:val="005120B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3BB7"/>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A713CD"/>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basedOn w:val="DefaultParagraphFont"/>
    <w:rsid w:val="00A713CD"/>
    <w:rPr>
      <w:color w:val="0000FF"/>
      <w:u w:val="single"/>
    </w:rPr>
  </w:style>
  <w:style w:type="character" w:styleId="FollowedHyperlink">
    <w:name w:val="FollowedHyperlink"/>
    <w:basedOn w:val="DefaultParagraphFont"/>
    <w:rsid w:val="00E014D5"/>
    <w:rPr>
      <w:color w:val="800080"/>
      <w:u w:val="single"/>
    </w:rPr>
  </w:style>
  <w:style w:type="character" w:styleId="FootnoteReference">
    <w:name w:val="footnote reference"/>
    <w:basedOn w:val="DefaultParagraphFont"/>
    <w:semiHidden/>
    <w:rsid w:val="00E530F6"/>
    <w:rPr>
      <w:vertAlign w:val="superscript"/>
    </w:rPr>
  </w:style>
  <w:style w:type="paragraph" w:styleId="ListParagraph">
    <w:name w:val="List Paragraph"/>
    <w:basedOn w:val="Normal"/>
    <w:uiPriority w:val="34"/>
    <w:qFormat/>
    <w:rsid w:val="000C379F"/>
    <w:pPr>
      <w:ind w:left="720"/>
      <w:contextualSpacing/>
    </w:pPr>
  </w:style>
  <w:style w:type="paragraph" w:customStyle="1" w:styleId="CharCharCharChar">
    <w:name w:val="Char Char Char Char"/>
    <w:basedOn w:val="Normal"/>
    <w:rsid w:val="00174929"/>
    <w:pPr>
      <w:spacing w:after="160" w:line="240" w:lineRule="exact"/>
    </w:pPr>
    <w:rPr>
      <w:rFonts w:ascii="Verdana" w:eastAsia="Times New Roman" w:hAnsi="Verdana" w:cs="Times New Roman"/>
      <w:sz w:val="20"/>
      <w:lang w:val="en-GB" w:eastAsia="en-US"/>
    </w:rPr>
  </w:style>
  <w:style w:type="paragraph" w:styleId="BalloonText">
    <w:name w:val="Balloon Text"/>
    <w:basedOn w:val="Normal"/>
    <w:link w:val="BalloonTextChar"/>
    <w:rsid w:val="005120B9"/>
    <w:rPr>
      <w:rFonts w:ascii="Tahoma" w:hAnsi="Tahoma" w:cs="Tahoma"/>
      <w:sz w:val="16"/>
      <w:szCs w:val="16"/>
    </w:rPr>
  </w:style>
  <w:style w:type="character" w:customStyle="1" w:styleId="BalloonTextChar">
    <w:name w:val="Balloon Text Char"/>
    <w:basedOn w:val="DefaultParagraphFont"/>
    <w:link w:val="BalloonText"/>
    <w:rsid w:val="005120B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eb2.wipo.int/nef/en/project/1484/VE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754</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VA/CE/7/2</vt:lpstr>
    </vt:vector>
  </TitlesOfParts>
  <Company>WIPO</Company>
  <LinksUpToDate>false</LinksUpToDate>
  <CharactersWithSpaces>5115</CharactersWithSpaces>
  <SharedDoc>false</SharedDoc>
  <HLinks>
    <vt:vector size="36" baseType="variant">
      <vt:variant>
        <vt:i4>1048614</vt:i4>
      </vt:variant>
      <vt:variant>
        <vt:i4>53</vt:i4>
      </vt:variant>
      <vt:variant>
        <vt:i4>0</vt:i4>
      </vt:variant>
      <vt:variant>
        <vt:i4>5</vt:i4>
      </vt:variant>
      <vt:variant>
        <vt:lpwstr>http://web2.wipo.int/nef/nef-projects/ce235/ce235-a02_iba2.doc</vt:lpwstr>
      </vt:variant>
      <vt:variant>
        <vt:lpwstr/>
      </vt:variant>
      <vt:variant>
        <vt:i4>4915237</vt:i4>
      </vt:variant>
      <vt:variant>
        <vt:i4>50</vt:i4>
      </vt:variant>
      <vt:variant>
        <vt:i4>0</vt:i4>
      </vt:variant>
      <vt:variant>
        <vt:i4>5</vt:i4>
      </vt:variant>
      <vt:variant>
        <vt:lpwstr>http://web2.wipo.int/nef/nef-projects/ce235/ce235-a01_ibai.doc</vt:lpwstr>
      </vt:variant>
      <vt:variant>
        <vt:lpwstr/>
      </vt:variant>
      <vt:variant>
        <vt:i4>5111844</vt:i4>
      </vt:variant>
      <vt:variant>
        <vt:i4>41</vt:i4>
      </vt:variant>
      <vt:variant>
        <vt:i4>0</vt:i4>
      </vt:variant>
      <vt:variant>
        <vt:i4>5</vt:i4>
      </vt:variant>
      <vt:variant>
        <vt:lpwstr>http://web2.wipo.int/nef/nef-projects/ce234/ce234-a02_ibcl.doc</vt:lpwstr>
      </vt:variant>
      <vt:variant>
        <vt:lpwstr/>
      </vt:variant>
      <vt:variant>
        <vt:i4>5111841</vt:i4>
      </vt:variant>
      <vt:variant>
        <vt:i4>30</vt:i4>
      </vt:variant>
      <vt:variant>
        <vt:i4>0</vt:i4>
      </vt:variant>
      <vt:variant>
        <vt:i4>5</vt:i4>
      </vt:variant>
      <vt:variant>
        <vt:lpwstr>http://web2.wipo.int/nef/nef-projects/ce234/ce234-a01_ibel.doc</vt:lpwstr>
      </vt:variant>
      <vt:variant>
        <vt:lpwstr/>
      </vt:variant>
      <vt:variant>
        <vt:i4>5701687</vt:i4>
      </vt:variant>
      <vt:variant>
        <vt:i4>23</vt:i4>
      </vt:variant>
      <vt:variant>
        <vt:i4>0</vt:i4>
      </vt:variant>
      <vt:variant>
        <vt:i4>5</vt:i4>
      </vt:variant>
      <vt:variant>
        <vt:lpwstr>http://web2.wipo.int/nef/nef-projects/ce233/ce233-a01_ibsu.doc</vt:lpwstr>
      </vt:variant>
      <vt:variant>
        <vt:lpwstr/>
      </vt:variant>
      <vt:variant>
        <vt:i4>5701687</vt:i4>
      </vt:variant>
      <vt:variant>
        <vt:i4>16</vt:i4>
      </vt:variant>
      <vt:variant>
        <vt:i4>0</vt:i4>
      </vt:variant>
      <vt:variant>
        <vt:i4>5</vt:i4>
      </vt:variant>
      <vt:variant>
        <vt:lpwstr>http://web2.wipo.int/nef/nef-projects/ce232/ce232-a01_ibsu.doc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VA/CE/7/2</dc:title>
  <dc:subject>Draft Report</dc:subject>
  <dc:creator>Carminati</dc:creator>
  <cp:lastModifiedBy>Carminati Christine</cp:lastModifiedBy>
  <cp:revision>7</cp:revision>
  <cp:lastPrinted>2016-10-25T10:42:00Z</cp:lastPrinted>
  <dcterms:created xsi:type="dcterms:W3CDTF">2016-11-04T09:37:00Z</dcterms:created>
  <dcterms:modified xsi:type="dcterms:W3CDTF">2016-11-04T09:44:00Z</dcterms:modified>
</cp:coreProperties>
</file>