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67528" w:rsidP="00916EE2">
            <w:r>
              <w:rPr>
                <w:noProof/>
                <w:lang w:eastAsia="en-US"/>
              </w:rPr>
              <w:drawing>
                <wp:inline distT="0" distB="0" distL="0" distR="0">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67528" w:rsidP="00052501">
            <w:pPr>
              <w:jc w:val="right"/>
              <w:rPr>
                <w:rFonts w:ascii="Arial Black" w:hAnsi="Arial Black"/>
                <w:caps/>
                <w:sz w:val="15"/>
              </w:rPr>
            </w:pPr>
            <w:r>
              <w:rPr>
                <w:rFonts w:ascii="Arial Black" w:hAnsi="Arial Black"/>
                <w:caps/>
                <w:sz w:val="15"/>
              </w:rPr>
              <w:t>IPC/WG/35/</w:t>
            </w:r>
            <w:bookmarkStart w:id="1" w:name="Code"/>
            <w:bookmarkEnd w:id="1"/>
            <w:r w:rsidR="000B0A1C">
              <w:rPr>
                <w:rFonts w:ascii="Arial Black" w:hAnsi="Arial Black"/>
                <w:caps/>
                <w:sz w:val="15"/>
              </w:rPr>
              <w:t xml:space="preserve">2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0B0A1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E05E0">
            <w:pPr>
              <w:jc w:val="right"/>
              <w:rPr>
                <w:rFonts w:ascii="Arial Black" w:hAnsi="Arial Black"/>
                <w:caps/>
                <w:sz w:val="15"/>
              </w:rPr>
            </w:pPr>
            <w:r w:rsidRPr="0090731E">
              <w:rPr>
                <w:rFonts w:ascii="Arial Black" w:hAnsi="Arial Black"/>
                <w:caps/>
                <w:sz w:val="15"/>
              </w:rPr>
              <w:t xml:space="preserve">DATE: </w:t>
            </w:r>
            <w:bookmarkStart w:id="3" w:name="Date"/>
            <w:bookmarkEnd w:id="3"/>
            <w:r w:rsidR="000B0A1C">
              <w:rPr>
                <w:rFonts w:ascii="Arial Black" w:hAnsi="Arial Black"/>
                <w:caps/>
                <w:sz w:val="15"/>
              </w:rPr>
              <w:t>April 2</w:t>
            </w:r>
            <w:r w:rsidR="00CE05E0">
              <w:rPr>
                <w:rFonts w:ascii="Arial Black" w:hAnsi="Arial Black"/>
                <w:caps/>
                <w:sz w:val="15"/>
              </w:rPr>
              <w:t>9</w:t>
            </w:r>
            <w:r w:rsidR="000B0A1C">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467528" w:rsidP="008B2CC1">
      <w:pPr>
        <w:rPr>
          <w:b/>
          <w:sz w:val="28"/>
          <w:szCs w:val="28"/>
        </w:rPr>
      </w:pPr>
      <w:r>
        <w:rPr>
          <w:b/>
          <w:sz w:val="28"/>
          <w:szCs w:val="28"/>
        </w:rPr>
        <w:t>Special Union for the International Patent Classification (IPC Union)</w:t>
      </w:r>
    </w:p>
    <w:p w:rsidR="00467528" w:rsidRPr="003845C1" w:rsidRDefault="00467528" w:rsidP="008B2CC1">
      <w:pPr>
        <w:rPr>
          <w:b/>
          <w:sz w:val="28"/>
          <w:szCs w:val="28"/>
        </w:rPr>
      </w:pPr>
      <w:r>
        <w:rPr>
          <w:b/>
          <w:sz w:val="28"/>
          <w:szCs w:val="28"/>
        </w:rPr>
        <w:t>IPC Revision Working Group</w:t>
      </w:r>
    </w:p>
    <w:p w:rsidR="003845C1" w:rsidRDefault="003845C1" w:rsidP="003845C1"/>
    <w:p w:rsidR="003845C1" w:rsidRDefault="003845C1" w:rsidP="003845C1"/>
    <w:p w:rsidR="008B2CC1" w:rsidRPr="003845C1" w:rsidRDefault="00467528" w:rsidP="008B2CC1">
      <w:pPr>
        <w:rPr>
          <w:b/>
          <w:sz w:val="24"/>
          <w:szCs w:val="24"/>
        </w:rPr>
      </w:pPr>
      <w:r>
        <w:rPr>
          <w:b/>
          <w:sz w:val="24"/>
          <w:szCs w:val="24"/>
        </w:rPr>
        <w:t xml:space="preserve">Thirty-Fifth </w:t>
      </w:r>
      <w:r w:rsidR="003845C1" w:rsidRPr="003845C1">
        <w:rPr>
          <w:b/>
          <w:sz w:val="24"/>
          <w:szCs w:val="24"/>
        </w:rPr>
        <w:t>Session</w:t>
      </w:r>
    </w:p>
    <w:p w:rsidR="008B2CC1" w:rsidRPr="003845C1" w:rsidRDefault="00467528" w:rsidP="008B2CC1">
      <w:pPr>
        <w:rPr>
          <w:b/>
          <w:sz w:val="24"/>
          <w:szCs w:val="24"/>
        </w:rPr>
      </w:pPr>
      <w:r>
        <w:rPr>
          <w:b/>
          <w:sz w:val="24"/>
          <w:szCs w:val="24"/>
        </w:rPr>
        <w:t>Geneva, April 11 to 15,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0B0A1C" w:rsidP="000B0A1C">
      <w:pPr>
        <w:pStyle w:val="Heading1"/>
      </w:pPr>
      <w:bookmarkStart w:id="4" w:name="TitleOfDoc"/>
      <w:bookmarkEnd w:id="4"/>
      <w:r>
        <w:t>REPORT</w:t>
      </w:r>
    </w:p>
    <w:p w:rsidR="008B2CC1" w:rsidRPr="008B2CC1" w:rsidRDefault="008B2CC1" w:rsidP="008B2CC1"/>
    <w:p w:rsidR="008B2CC1" w:rsidRPr="008B2CC1" w:rsidRDefault="00052501" w:rsidP="008B2CC1">
      <w:pPr>
        <w:rPr>
          <w:i/>
        </w:rPr>
      </w:pPr>
      <w:bookmarkStart w:id="5" w:name="Prepared"/>
      <w:bookmarkEnd w:id="5"/>
      <w:proofErr w:type="gramStart"/>
      <w:r>
        <w:rPr>
          <w:i/>
        </w:rPr>
        <w:t>adopted</w:t>
      </w:r>
      <w:proofErr w:type="gramEnd"/>
      <w:r>
        <w:rPr>
          <w:i/>
        </w:rPr>
        <w:t xml:space="preserve"> by the Working Group</w:t>
      </w:r>
    </w:p>
    <w:p w:rsidR="00AC205C" w:rsidRDefault="00AC205C"/>
    <w:p w:rsidR="000F5E56" w:rsidRDefault="000F5E56"/>
    <w:p w:rsidR="002928D3" w:rsidRDefault="002928D3"/>
    <w:p w:rsidR="00031F3F" w:rsidRDefault="00031F3F"/>
    <w:p w:rsidR="002928D3" w:rsidRDefault="002928D3" w:rsidP="0053057A"/>
    <w:p w:rsidR="000B0A1C" w:rsidRDefault="000B0A1C" w:rsidP="000B0A1C">
      <w:pPr>
        <w:pStyle w:val="Heading2"/>
      </w:pPr>
      <w:r w:rsidRPr="00714EA0">
        <w:t>INTRODUCTION</w:t>
      </w:r>
    </w:p>
    <w:p w:rsidR="005B0B77" w:rsidRPr="005B0B77" w:rsidRDefault="005B0B77" w:rsidP="005B0B77"/>
    <w:p w:rsidR="000B0A1C" w:rsidRPr="000B0A1C" w:rsidRDefault="000B0A1C" w:rsidP="000B0A1C">
      <w:pPr>
        <w:pStyle w:val="ONUME"/>
      </w:pPr>
      <w:r w:rsidRPr="000B0A1C">
        <w:t xml:space="preserve">The IPC Revision Working Group (hereinafter referred to as “the Working Group”) held its thirty-fifth session in Geneva from April 11 to 15, 2016.  The following members of the Working Group were represented at the session:  Australia, Canada, China, Egypt, France, Germany, Ireland, Japan, Mexico, Norway, Republic of Korea, Romania, Russian Federation, Serbia, Spain, Sweden, Switzerland, Turkey, </w:t>
      </w:r>
      <w:r w:rsidR="003060AD">
        <w:t xml:space="preserve">Ukraine, </w:t>
      </w:r>
      <w:r w:rsidRPr="000B0A1C">
        <w:t>United Kingdom, United States of America, the African Intellectual Property Organization (OAPI), the European Patent Office (EPO) (2</w:t>
      </w:r>
      <w:r w:rsidR="003060AD">
        <w:t>3</w:t>
      </w:r>
      <w:r w:rsidRPr="000B0A1C">
        <w:t>).  The list of participants appears as Annex I to this report.</w:t>
      </w:r>
    </w:p>
    <w:p w:rsidR="000B0A1C" w:rsidRDefault="000B0A1C" w:rsidP="000B0A1C">
      <w:pPr>
        <w:pStyle w:val="ONUME"/>
      </w:pPr>
      <w:r w:rsidRPr="00714EA0">
        <w:t xml:space="preserve">The session was opened by </w:t>
      </w:r>
      <w:r>
        <w:t>Mr. A. Farassopoulos, Director, International Classifications and Standards Division.</w:t>
      </w:r>
    </w:p>
    <w:p w:rsidR="000B0A1C" w:rsidRDefault="000B0A1C" w:rsidP="000B0A1C">
      <w:pPr>
        <w:pStyle w:val="Heading2"/>
      </w:pPr>
      <w:r w:rsidRPr="00714EA0">
        <w:t>OFFICERS</w:t>
      </w:r>
    </w:p>
    <w:p w:rsidR="005B0B77" w:rsidRPr="005B0B77" w:rsidRDefault="005B0B77" w:rsidP="005B0B77"/>
    <w:p w:rsidR="000B0A1C" w:rsidRPr="00714EA0" w:rsidRDefault="000B0A1C" w:rsidP="000B0A1C">
      <w:pPr>
        <w:pStyle w:val="ONUME"/>
      </w:pPr>
      <w:r w:rsidRPr="00714EA0">
        <w:t xml:space="preserve">The Working Group unanimously elected </w:t>
      </w:r>
      <w:r>
        <w:t>Mr. O. Steinkellner (Germany)</w:t>
      </w:r>
      <w:r w:rsidRPr="00714EA0">
        <w:t xml:space="preserve"> as Chair and </w:t>
      </w:r>
      <w:r>
        <w:t>Mr. </w:t>
      </w:r>
      <w:r>
        <w:rPr>
          <w:szCs w:val="22"/>
        </w:rPr>
        <w:t>B. </w:t>
      </w:r>
      <w:proofErr w:type="spellStart"/>
      <w:r>
        <w:rPr>
          <w:szCs w:val="22"/>
        </w:rPr>
        <w:t>Tisthammer</w:t>
      </w:r>
      <w:proofErr w:type="spellEnd"/>
      <w:r>
        <w:t> (Norway)</w:t>
      </w:r>
      <w:r w:rsidRPr="00714EA0">
        <w:t xml:space="preserve"> as Vice</w:t>
      </w:r>
      <w:r w:rsidRPr="00714EA0">
        <w:noBreakHyphen/>
        <w:t>Chair for 201</w:t>
      </w:r>
      <w:r>
        <w:t>6</w:t>
      </w:r>
      <w:r w:rsidRPr="00714EA0">
        <w:t>.</w:t>
      </w:r>
    </w:p>
    <w:p w:rsidR="000B0A1C" w:rsidRPr="00714EA0" w:rsidRDefault="000B0A1C" w:rsidP="000B0A1C">
      <w:pPr>
        <w:pStyle w:val="ONUME"/>
      </w:pPr>
      <w:r w:rsidRPr="00714EA0">
        <w:t>Mrs. N. Xu (WIPO) acted as Secretary of the session.</w:t>
      </w:r>
    </w:p>
    <w:p w:rsidR="000B0A1C" w:rsidRDefault="000B0A1C" w:rsidP="000B0A1C">
      <w:pPr>
        <w:pStyle w:val="Heading2"/>
      </w:pPr>
      <w:r w:rsidRPr="00714EA0">
        <w:lastRenderedPageBreak/>
        <w:t>ADOPTION OF THE AGENDA</w:t>
      </w:r>
    </w:p>
    <w:p w:rsidR="005B0B77" w:rsidRPr="005B0B77" w:rsidRDefault="005B0B77" w:rsidP="005B0B77"/>
    <w:p w:rsidR="000B0A1C" w:rsidRPr="00714EA0" w:rsidRDefault="000B0A1C" w:rsidP="000B0A1C">
      <w:pPr>
        <w:pStyle w:val="ONUME"/>
      </w:pPr>
      <w:r w:rsidRPr="00714EA0">
        <w:t>The Working Group unanimously adopted the agenda,</w:t>
      </w:r>
      <w:r>
        <w:t xml:space="preserve"> with one minor modification,</w:t>
      </w:r>
      <w:r w:rsidRPr="00714EA0">
        <w:t xml:space="preserve"> which appears as Annex II to this report.</w:t>
      </w:r>
    </w:p>
    <w:p w:rsidR="000B0A1C" w:rsidRDefault="000B0A1C" w:rsidP="000B0A1C">
      <w:pPr>
        <w:pStyle w:val="Heading2"/>
      </w:pPr>
      <w:r w:rsidRPr="00714EA0">
        <w:t>DISCUSSIONS, CONCLUSIONS AND DECISIONS</w:t>
      </w:r>
    </w:p>
    <w:p w:rsidR="005B0B77" w:rsidRPr="005B0B77" w:rsidRDefault="005B0B77" w:rsidP="005B0B77"/>
    <w:p w:rsidR="000B0A1C" w:rsidRDefault="000B0A1C" w:rsidP="000B0A1C">
      <w:pPr>
        <w:pStyle w:val="ONUME"/>
      </w:pPr>
      <w:r w:rsidRPr="00714EA0">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rsidR="000B0A1C" w:rsidRDefault="000B0A1C" w:rsidP="000B0A1C">
      <w:pPr>
        <w:pStyle w:val="Heading2"/>
      </w:pPr>
      <w:r w:rsidRPr="008918B4">
        <w:t>Report on the forty-</w:t>
      </w:r>
      <w:r>
        <w:t>EIGHTH</w:t>
      </w:r>
      <w:r w:rsidRPr="008918B4">
        <w:t xml:space="preserve"> session of the IPC Committee of Experts</w:t>
      </w:r>
    </w:p>
    <w:p w:rsidR="005B0B77" w:rsidRPr="005B0B77" w:rsidRDefault="005B0B77" w:rsidP="005B0B77"/>
    <w:p w:rsidR="000B0A1C" w:rsidRPr="009505B8" w:rsidRDefault="000B0A1C" w:rsidP="000B0A1C">
      <w:pPr>
        <w:pStyle w:val="ONUME"/>
      </w:pPr>
      <w:r w:rsidRPr="009505B8">
        <w:t>The Secretariat presented</w:t>
      </w:r>
      <w:r>
        <w:t xml:space="preserve"> an oral report on the forty-eigh</w:t>
      </w:r>
      <w:r w:rsidRPr="009505B8">
        <w:t>th session of the IPC Committee of Experts (hereinafter referred to as “the Committee”) (see document IPC/CE/4</w:t>
      </w:r>
      <w:r>
        <w:t>8</w:t>
      </w:r>
      <w:r w:rsidRPr="009505B8">
        <w:t>/2).</w:t>
      </w:r>
    </w:p>
    <w:p w:rsidR="000B0A1C" w:rsidRDefault="000B0A1C" w:rsidP="000B0A1C">
      <w:pPr>
        <w:pStyle w:val="ONUME"/>
      </w:pPr>
      <w:r>
        <w:t xml:space="preserve">The Working Group noted that, in response to its request, the Committee decided to </w:t>
      </w:r>
      <w:r w:rsidRPr="00635701">
        <w:t xml:space="preserve">establish an Experts Group to </w:t>
      </w:r>
      <w:r>
        <w:t xml:space="preserve">consider how to solve the problem of </w:t>
      </w:r>
      <w:r w:rsidRPr="00A8409C">
        <w:t>semiconductor</w:t>
      </w:r>
      <w:r>
        <w:t>-related</w:t>
      </w:r>
      <w:r w:rsidRPr="00A8409C">
        <w:t xml:space="preserve"> technology</w:t>
      </w:r>
      <w:r>
        <w:t xml:space="preserve"> in </w:t>
      </w:r>
      <w:r w:rsidRPr="00635701">
        <w:t>subclass H01L</w:t>
      </w:r>
      <w:r>
        <w:t xml:space="preserve">.  Ten </w:t>
      </w:r>
      <w:r w:rsidRPr="00635701">
        <w:t>offices volunteered to participate</w:t>
      </w:r>
      <w:r>
        <w:t xml:space="preserve"> therein and the</w:t>
      </w:r>
      <w:r w:rsidRPr="00635701">
        <w:t xml:space="preserve"> EPO</w:t>
      </w:r>
      <w:r>
        <w:t xml:space="preserve"> was appointed as leading office</w:t>
      </w:r>
      <w:r w:rsidRPr="00635701">
        <w:t xml:space="preserve">. </w:t>
      </w:r>
      <w:r>
        <w:t xml:space="preserve"> </w:t>
      </w:r>
      <w:r w:rsidRPr="00A8409C">
        <w:t>The Committee invited the members of the Experts Group to review the semiconductor technology</w:t>
      </w:r>
      <w:r>
        <w:noBreakHyphen/>
      </w:r>
      <w:r w:rsidRPr="00A8409C">
        <w:t xml:space="preserve">related areas throughout the IPC and to prepare a </w:t>
      </w:r>
      <w:r>
        <w:t>report</w:t>
      </w:r>
      <w:r w:rsidRPr="00A8409C">
        <w:t xml:space="preserve"> to the Working Group </w:t>
      </w:r>
      <w:r>
        <w:t>at an appropriate time</w:t>
      </w:r>
      <w:r w:rsidRPr="00A8409C">
        <w:t>, taking into account the current classification practice at IP offices and minimizing the required reclassification workload.</w:t>
      </w:r>
    </w:p>
    <w:p w:rsidR="000B0A1C" w:rsidRDefault="000B0A1C" w:rsidP="000B0A1C">
      <w:pPr>
        <w:pStyle w:val="ONUME"/>
      </w:pPr>
      <w:r>
        <w:t>It was noted that t</w:t>
      </w:r>
      <w:r w:rsidRPr="00ED5A56">
        <w:t xml:space="preserve">he Committee further adopted amendments to the </w:t>
      </w:r>
      <w:r w:rsidRPr="00ED5A56">
        <w:rPr>
          <w:i/>
        </w:rPr>
        <w:t xml:space="preserve">Guide </w:t>
      </w:r>
      <w:r>
        <w:rPr>
          <w:i/>
        </w:rPr>
        <w:t>to the IPC (</w:t>
      </w:r>
      <w:r w:rsidRPr="000B0A1C">
        <w:t xml:space="preserve">hereinafter referred to as the </w:t>
      </w:r>
      <w:r>
        <w:rPr>
          <w:i/>
        </w:rPr>
        <w:t xml:space="preserve">Guide) </w:t>
      </w:r>
      <w:r w:rsidRPr="00ED5A56">
        <w:t>and the Guidelines for Revision of the IPC</w:t>
      </w:r>
      <w:r>
        <w:t xml:space="preserve"> (hereinafter referred to as the Guidelines</w:t>
      </w:r>
      <w:r w:rsidRPr="00ED5A56">
        <w:t xml:space="preserve">. </w:t>
      </w:r>
      <w:r>
        <w:t xml:space="preserve"> With respect to the application of indicator “C”</w:t>
      </w:r>
      <w:r w:rsidRPr="00ED5A56">
        <w:t xml:space="preserve"> </w:t>
      </w:r>
      <w:r>
        <w:t xml:space="preserve">and new version indicators, the </w:t>
      </w:r>
      <w:r w:rsidRPr="00ED5A56">
        <w:t>Committee</w:t>
      </w:r>
      <w:r>
        <w:t xml:space="preserve"> invited the International Bureau to </w:t>
      </w:r>
      <w:r w:rsidRPr="00821A1F">
        <w:t>prepare</w:t>
      </w:r>
      <w:r>
        <w:t xml:space="preserve"> </w:t>
      </w:r>
      <w:r w:rsidRPr="00821A1F">
        <w:t xml:space="preserve">a proposal for necessary amendments to the </w:t>
      </w:r>
      <w:r w:rsidRPr="000B0A1C">
        <w:rPr>
          <w:i/>
        </w:rPr>
        <w:t>Guide</w:t>
      </w:r>
      <w:r w:rsidRPr="00821A1F">
        <w:t xml:space="preserve"> and </w:t>
      </w:r>
      <w:r>
        <w:t xml:space="preserve">to the </w:t>
      </w:r>
      <w:r w:rsidRPr="00821A1F">
        <w:t>Guidelines</w:t>
      </w:r>
      <w:r>
        <w:t>.</w:t>
      </w:r>
    </w:p>
    <w:p w:rsidR="000B0A1C" w:rsidRDefault="000B0A1C" w:rsidP="000B0A1C">
      <w:pPr>
        <w:pStyle w:val="ONUME"/>
      </w:pPr>
      <w:r>
        <w:t xml:space="preserve">The Working Group further noted that the </w:t>
      </w:r>
      <w:r w:rsidRPr="00A8409C">
        <w:t xml:space="preserve">expected target of the handover </w:t>
      </w:r>
      <w:r>
        <w:t xml:space="preserve">of the Working Lists management from the EPO to WIPO </w:t>
      </w:r>
      <w:r w:rsidRPr="00A8409C">
        <w:t>was the creation of IPC</w:t>
      </w:r>
      <w:r>
        <w:t xml:space="preserve"> </w:t>
      </w:r>
      <w:r w:rsidRPr="00A8409C">
        <w:t>2018.01 Working Lists by the International Bureau in September 2017.</w:t>
      </w:r>
    </w:p>
    <w:p w:rsidR="000B0A1C" w:rsidRDefault="000B0A1C" w:rsidP="000B0A1C">
      <w:pPr>
        <w:pStyle w:val="Heading2"/>
      </w:pPr>
      <w:r w:rsidRPr="00DB6CB4">
        <w:t xml:space="preserve">Report on the </w:t>
      </w:r>
      <w:r>
        <w:t>fourteenth</w:t>
      </w:r>
      <w:r w:rsidRPr="00DB6CB4">
        <w:t xml:space="preserve"> session of the IP5 WG1-Working Group on Classification</w:t>
      </w:r>
    </w:p>
    <w:p w:rsidR="005B0B77" w:rsidRPr="005B0B77" w:rsidRDefault="005B0B77" w:rsidP="005B0B77"/>
    <w:p w:rsidR="000B0A1C" w:rsidRDefault="000B0A1C" w:rsidP="000B0A1C">
      <w:pPr>
        <w:pStyle w:val="ONUME"/>
      </w:pPr>
      <w:r>
        <w:t xml:space="preserve">The Working Group noted an oral report by </w:t>
      </w:r>
      <w:r w:rsidR="0089052A">
        <w:t>the Korean Intellectual Property Office (</w:t>
      </w:r>
      <w:r>
        <w:t>KIPO</w:t>
      </w:r>
      <w:r w:rsidR="0089052A">
        <w:t>)</w:t>
      </w:r>
      <w:r>
        <w:t xml:space="preserve"> on behalf of the </w:t>
      </w:r>
      <w:proofErr w:type="spellStart"/>
      <w:r>
        <w:t>FiveIPOffices</w:t>
      </w:r>
      <w:proofErr w:type="spellEnd"/>
      <w:r>
        <w:t>.</w:t>
      </w:r>
    </w:p>
    <w:p w:rsidR="000B0A1C" w:rsidRDefault="000B0A1C" w:rsidP="000B0A1C">
      <w:pPr>
        <w:pStyle w:val="ONUME"/>
      </w:pPr>
      <w:r>
        <w:t xml:space="preserve">The Working Group noted that during the fourteenth session of the IP5 WG1, the </w:t>
      </w:r>
      <w:proofErr w:type="spellStart"/>
      <w:r>
        <w:t>FiveIPOffices</w:t>
      </w:r>
      <w:proofErr w:type="spellEnd"/>
      <w:r>
        <w:t xml:space="preserve"> agreed to promote eight F-projects to the IPC phase, namely</w:t>
      </w:r>
      <w:r w:rsidR="00171AB0">
        <w:t xml:space="preserve">: </w:t>
      </w:r>
      <w:r>
        <w:t xml:space="preserve"> </w:t>
      </w:r>
      <w:hyperlink r:id="rId9" w:history="1">
        <w:r w:rsidRPr="00171AB0">
          <w:rPr>
            <w:rStyle w:val="Hyperlink"/>
          </w:rPr>
          <w:t>F</w:t>
        </w:r>
        <w:r w:rsidR="00171AB0">
          <w:rPr>
            <w:rStyle w:val="Hyperlink"/>
          </w:rPr>
          <w:t> </w:t>
        </w:r>
        <w:r w:rsidRPr="00171AB0">
          <w:rPr>
            <w:rStyle w:val="Hyperlink"/>
          </w:rPr>
          <w:t>039</w:t>
        </w:r>
      </w:hyperlink>
      <w:r w:rsidRPr="00C57A85">
        <w:t xml:space="preserve">, </w:t>
      </w:r>
      <w:hyperlink r:id="rId10" w:history="1">
        <w:r w:rsidRPr="00171AB0">
          <w:rPr>
            <w:rStyle w:val="Hyperlink"/>
          </w:rPr>
          <w:t>F</w:t>
        </w:r>
        <w:r w:rsidR="00171AB0" w:rsidRPr="00171AB0">
          <w:rPr>
            <w:rStyle w:val="Hyperlink"/>
          </w:rPr>
          <w:t> </w:t>
        </w:r>
        <w:r w:rsidRPr="00171AB0">
          <w:rPr>
            <w:rStyle w:val="Hyperlink"/>
          </w:rPr>
          <w:t>046</w:t>
        </w:r>
      </w:hyperlink>
      <w:r w:rsidRPr="00C57A85">
        <w:t xml:space="preserve">, </w:t>
      </w:r>
      <w:hyperlink r:id="rId11" w:history="1">
        <w:r w:rsidRPr="00171AB0">
          <w:rPr>
            <w:rStyle w:val="Hyperlink"/>
          </w:rPr>
          <w:t>F</w:t>
        </w:r>
        <w:r w:rsidR="00171AB0" w:rsidRPr="00171AB0">
          <w:rPr>
            <w:rStyle w:val="Hyperlink"/>
          </w:rPr>
          <w:t> </w:t>
        </w:r>
        <w:r w:rsidRPr="00171AB0">
          <w:rPr>
            <w:rStyle w:val="Hyperlink"/>
          </w:rPr>
          <w:t>052</w:t>
        </w:r>
      </w:hyperlink>
      <w:r w:rsidRPr="00C57A85">
        <w:t xml:space="preserve">, </w:t>
      </w:r>
      <w:hyperlink r:id="rId12" w:history="1">
        <w:r w:rsidRPr="001347E3">
          <w:rPr>
            <w:rStyle w:val="Hyperlink"/>
          </w:rPr>
          <w:t>F</w:t>
        </w:r>
        <w:r w:rsidR="00171AB0" w:rsidRPr="001347E3">
          <w:rPr>
            <w:rStyle w:val="Hyperlink"/>
          </w:rPr>
          <w:t> </w:t>
        </w:r>
        <w:r w:rsidRPr="001347E3">
          <w:rPr>
            <w:rStyle w:val="Hyperlink"/>
          </w:rPr>
          <w:t>058</w:t>
        </w:r>
      </w:hyperlink>
      <w:r w:rsidRPr="00C57A85">
        <w:t xml:space="preserve">, </w:t>
      </w:r>
      <w:hyperlink r:id="rId13" w:history="1">
        <w:r w:rsidRPr="001347E3">
          <w:rPr>
            <w:rStyle w:val="Hyperlink"/>
          </w:rPr>
          <w:t>F</w:t>
        </w:r>
        <w:r w:rsidR="00171AB0" w:rsidRPr="001347E3">
          <w:rPr>
            <w:rStyle w:val="Hyperlink"/>
          </w:rPr>
          <w:t> </w:t>
        </w:r>
        <w:r w:rsidRPr="001347E3">
          <w:rPr>
            <w:rStyle w:val="Hyperlink"/>
          </w:rPr>
          <w:t>063</w:t>
        </w:r>
      </w:hyperlink>
      <w:r w:rsidRPr="00C57A85">
        <w:t>, F</w:t>
      </w:r>
      <w:r w:rsidR="00171AB0">
        <w:t> </w:t>
      </w:r>
      <w:r w:rsidRPr="00C57A85">
        <w:t xml:space="preserve">064, </w:t>
      </w:r>
      <w:hyperlink r:id="rId14" w:history="1">
        <w:r w:rsidR="00EB57F6" w:rsidRPr="00EB57F6">
          <w:rPr>
            <w:rStyle w:val="Hyperlink"/>
          </w:rPr>
          <w:t>F 065</w:t>
        </w:r>
      </w:hyperlink>
      <w:r>
        <w:t xml:space="preserve"> and</w:t>
      </w:r>
      <w:r w:rsidRPr="00C57A85">
        <w:t xml:space="preserve"> </w:t>
      </w:r>
      <w:hyperlink r:id="rId15" w:history="1">
        <w:r w:rsidRPr="00EB57F6">
          <w:rPr>
            <w:rStyle w:val="Hyperlink"/>
          </w:rPr>
          <w:t>F</w:t>
        </w:r>
        <w:r w:rsidR="00171AB0" w:rsidRPr="00EB57F6">
          <w:rPr>
            <w:rStyle w:val="Hyperlink"/>
          </w:rPr>
          <w:t> </w:t>
        </w:r>
        <w:r w:rsidRPr="00EB57F6">
          <w:rPr>
            <w:rStyle w:val="Hyperlink"/>
          </w:rPr>
          <w:t>069</w:t>
        </w:r>
      </w:hyperlink>
      <w:r>
        <w:t>.</w:t>
      </w:r>
    </w:p>
    <w:p w:rsidR="000B0A1C" w:rsidRPr="000C17A5" w:rsidRDefault="000B0A1C" w:rsidP="000C17A5">
      <w:pPr>
        <w:pStyle w:val="ONUME"/>
      </w:pPr>
      <w:r w:rsidRPr="000C17A5">
        <w:t xml:space="preserve">The Working Group further noted that KIPO, on behalf of the </w:t>
      </w:r>
      <w:proofErr w:type="spellStart"/>
      <w:r w:rsidRPr="000C17A5">
        <w:t>FiveIPOffices</w:t>
      </w:r>
      <w:proofErr w:type="spellEnd"/>
      <w:r w:rsidRPr="000C17A5">
        <w:t xml:space="preserve">, had posted, to the IPC e-forum </w:t>
      </w:r>
      <w:r w:rsidR="003060AD" w:rsidRPr="000C17A5">
        <w:t xml:space="preserve">(hereinafter referred to as e-forum) </w:t>
      </w:r>
      <w:r w:rsidRPr="000C17A5">
        <w:t xml:space="preserve">under project </w:t>
      </w:r>
      <w:hyperlink r:id="rId16" w:history="1">
        <w:r w:rsidRPr="00B3347F">
          <w:rPr>
            <w:rStyle w:val="Hyperlink"/>
          </w:rPr>
          <w:t>CE</w:t>
        </w:r>
        <w:r w:rsidR="00B3347F">
          <w:rPr>
            <w:rStyle w:val="Hyperlink"/>
          </w:rPr>
          <w:t> </w:t>
        </w:r>
        <w:r w:rsidRPr="00B3347F">
          <w:rPr>
            <w:rStyle w:val="Hyperlink"/>
          </w:rPr>
          <w:t>456</w:t>
        </w:r>
      </w:hyperlink>
      <w:r w:rsidRPr="000C17A5">
        <w:t>, a list of all ongoing IP5 projects (F-projects) and proposals (P-proposals), in order to avoid overlap between the IPC</w:t>
      </w:r>
      <w:r w:rsidR="00BA7244">
        <w:t> </w:t>
      </w:r>
      <w:r w:rsidRPr="000C17A5">
        <w:t>revision requests and the IP5 ongoing revision activities.</w:t>
      </w:r>
    </w:p>
    <w:p w:rsidR="000B0A1C" w:rsidRDefault="000B0A1C" w:rsidP="005B0B77">
      <w:pPr>
        <w:pStyle w:val="Heading2"/>
      </w:pPr>
      <w:r w:rsidRPr="003B521E">
        <w:lastRenderedPageBreak/>
        <w:t xml:space="preserve">IPC REVISION PROGRAM </w:t>
      </w:r>
    </w:p>
    <w:p w:rsidR="005B0B77" w:rsidRPr="005B0B77" w:rsidRDefault="005B0B77" w:rsidP="005B0B77">
      <w:pPr>
        <w:keepNext/>
      </w:pPr>
    </w:p>
    <w:p w:rsidR="005B0B77" w:rsidRDefault="000B0A1C" w:rsidP="005B0B77">
      <w:pPr>
        <w:pStyle w:val="ONUME"/>
      </w:pPr>
      <w:r w:rsidRPr="000C17A5">
        <w:t xml:space="preserve">The Working Group discussed 32 revision projects, namely: </w:t>
      </w:r>
      <w:r w:rsidR="00171AB0" w:rsidRPr="000C17A5">
        <w:t xml:space="preserve"> </w:t>
      </w:r>
      <w:hyperlink r:id="rId17" w:history="1">
        <w:r w:rsidRPr="0026615A">
          <w:rPr>
            <w:rStyle w:val="Hyperlink"/>
          </w:rPr>
          <w:t>C 469</w:t>
        </w:r>
      </w:hyperlink>
      <w:r w:rsidRPr="000E7501">
        <w:t>,</w:t>
      </w:r>
      <w:r w:rsidRPr="000C17A5">
        <w:t xml:space="preserve"> </w:t>
      </w:r>
      <w:hyperlink r:id="rId18" w:history="1">
        <w:r w:rsidRPr="0026615A">
          <w:rPr>
            <w:rStyle w:val="Hyperlink"/>
          </w:rPr>
          <w:t>C 471</w:t>
        </w:r>
      </w:hyperlink>
      <w:r w:rsidRPr="000E7501">
        <w:t>,</w:t>
      </w:r>
      <w:r>
        <w:t xml:space="preserve"> </w:t>
      </w:r>
      <w:hyperlink r:id="rId19" w:history="1">
        <w:r w:rsidRPr="0026615A">
          <w:rPr>
            <w:rStyle w:val="Hyperlink"/>
          </w:rPr>
          <w:t>C 474</w:t>
        </w:r>
      </w:hyperlink>
      <w:r w:rsidRPr="000E7501">
        <w:t>,</w:t>
      </w:r>
      <w:r>
        <w:t xml:space="preserve"> </w:t>
      </w:r>
      <w:hyperlink r:id="rId20" w:history="1">
        <w:r w:rsidRPr="0026615A">
          <w:rPr>
            <w:rStyle w:val="Hyperlink"/>
          </w:rPr>
          <w:t>C 476</w:t>
        </w:r>
      </w:hyperlink>
      <w:r>
        <w:t>,</w:t>
      </w:r>
      <w:r w:rsidRPr="003179EB">
        <w:t xml:space="preserve"> </w:t>
      </w:r>
      <w:hyperlink r:id="rId21" w:history="1">
        <w:r w:rsidRPr="0026615A">
          <w:rPr>
            <w:rStyle w:val="Hyperlink"/>
          </w:rPr>
          <w:t>C 478</w:t>
        </w:r>
      </w:hyperlink>
      <w:r w:rsidRPr="003179EB">
        <w:t xml:space="preserve">, </w:t>
      </w:r>
      <w:hyperlink r:id="rId22" w:history="1">
        <w:r w:rsidRPr="0026615A">
          <w:rPr>
            <w:rStyle w:val="Hyperlink"/>
          </w:rPr>
          <w:t>C 479</w:t>
        </w:r>
      </w:hyperlink>
      <w:r>
        <w:t xml:space="preserve">, </w:t>
      </w:r>
      <w:hyperlink r:id="rId23" w:history="1">
        <w:r w:rsidRPr="0026615A">
          <w:rPr>
            <w:rStyle w:val="Hyperlink"/>
          </w:rPr>
          <w:t>C 481</w:t>
        </w:r>
      </w:hyperlink>
      <w:r>
        <w:t xml:space="preserve">, </w:t>
      </w:r>
      <w:hyperlink r:id="rId24" w:history="1">
        <w:r w:rsidRPr="0026615A">
          <w:rPr>
            <w:rStyle w:val="Hyperlink"/>
          </w:rPr>
          <w:t>C 482</w:t>
        </w:r>
      </w:hyperlink>
      <w:r>
        <w:t xml:space="preserve">, </w:t>
      </w:r>
      <w:hyperlink r:id="rId25" w:history="1">
        <w:r w:rsidRPr="0026615A">
          <w:rPr>
            <w:rStyle w:val="Hyperlink"/>
          </w:rPr>
          <w:t>C 483</w:t>
        </w:r>
      </w:hyperlink>
      <w:r>
        <w:t xml:space="preserve">, </w:t>
      </w:r>
      <w:hyperlink r:id="rId26" w:history="1">
        <w:r w:rsidRPr="0026615A">
          <w:rPr>
            <w:rStyle w:val="Hyperlink"/>
          </w:rPr>
          <w:t>C 484</w:t>
        </w:r>
      </w:hyperlink>
      <w:r>
        <w:t xml:space="preserve">, </w:t>
      </w:r>
      <w:hyperlink r:id="rId27" w:history="1">
        <w:r w:rsidRPr="0026615A">
          <w:rPr>
            <w:rStyle w:val="Hyperlink"/>
          </w:rPr>
          <w:t>C 485</w:t>
        </w:r>
      </w:hyperlink>
      <w:r>
        <w:t xml:space="preserve">, </w:t>
      </w:r>
      <w:hyperlink r:id="rId28" w:history="1">
        <w:r w:rsidRPr="0026615A">
          <w:rPr>
            <w:rStyle w:val="Hyperlink"/>
          </w:rPr>
          <w:t>F 008</w:t>
        </w:r>
      </w:hyperlink>
      <w:r w:rsidRPr="000E7501">
        <w:t>,</w:t>
      </w:r>
      <w:r>
        <w:t xml:space="preserve"> </w:t>
      </w:r>
      <w:hyperlink r:id="rId29" w:history="1">
        <w:r w:rsidRPr="0026615A">
          <w:rPr>
            <w:rStyle w:val="Hyperlink"/>
          </w:rPr>
          <w:t>F</w:t>
        </w:r>
        <w:r w:rsidR="0026615A" w:rsidRPr="0026615A">
          <w:rPr>
            <w:rStyle w:val="Hyperlink"/>
          </w:rPr>
          <w:t> </w:t>
        </w:r>
        <w:r w:rsidRPr="0026615A">
          <w:rPr>
            <w:rStyle w:val="Hyperlink"/>
          </w:rPr>
          <w:t>024</w:t>
        </w:r>
      </w:hyperlink>
      <w:r>
        <w:t>,</w:t>
      </w:r>
      <w:hyperlink r:id="rId30" w:history="1">
        <w:r w:rsidRPr="000C17A5">
          <w:t xml:space="preserve"> </w:t>
        </w:r>
        <w:r w:rsidRPr="0026615A">
          <w:rPr>
            <w:rStyle w:val="Hyperlink"/>
          </w:rPr>
          <w:t>F 030</w:t>
        </w:r>
      </w:hyperlink>
      <w:r>
        <w:t xml:space="preserve">, </w:t>
      </w:r>
      <w:hyperlink r:id="rId31" w:history="1">
        <w:r w:rsidRPr="0026615A">
          <w:rPr>
            <w:rStyle w:val="Hyperlink"/>
          </w:rPr>
          <w:t>F 032</w:t>
        </w:r>
      </w:hyperlink>
      <w:r>
        <w:t xml:space="preserve">, </w:t>
      </w:r>
      <w:hyperlink r:id="rId32" w:history="1">
        <w:r w:rsidRPr="0026615A">
          <w:rPr>
            <w:rStyle w:val="Hyperlink"/>
          </w:rPr>
          <w:t>F 033</w:t>
        </w:r>
      </w:hyperlink>
      <w:r w:rsidRPr="000C17A5">
        <w:t xml:space="preserve">, </w:t>
      </w:r>
      <w:hyperlink r:id="rId33" w:history="1">
        <w:r w:rsidRPr="0026615A">
          <w:rPr>
            <w:rStyle w:val="Hyperlink"/>
          </w:rPr>
          <w:t>F 034</w:t>
        </w:r>
      </w:hyperlink>
      <w:r w:rsidRPr="000C17A5">
        <w:t xml:space="preserve">, </w:t>
      </w:r>
      <w:hyperlink r:id="rId34" w:history="1">
        <w:r w:rsidRPr="0026615A">
          <w:rPr>
            <w:rStyle w:val="Hyperlink"/>
          </w:rPr>
          <w:t>F 035</w:t>
        </w:r>
      </w:hyperlink>
      <w:r w:rsidRPr="000C17A5">
        <w:t xml:space="preserve">, </w:t>
      </w:r>
      <w:hyperlink r:id="rId35" w:history="1">
        <w:r w:rsidRPr="0026615A">
          <w:rPr>
            <w:rStyle w:val="Hyperlink"/>
          </w:rPr>
          <w:t>F 038</w:t>
        </w:r>
      </w:hyperlink>
      <w:r>
        <w:t xml:space="preserve">, </w:t>
      </w:r>
      <w:hyperlink r:id="rId36" w:history="1">
        <w:r w:rsidRPr="0026615A">
          <w:rPr>
            <w:rStyle w:val="Hyperlink"/>
          </w:rPr>
          <w:t>F 041</w:t>
        </w:r>
      </w:hyperlink>
      <w:r>
        <w:t xml:space="preserve">, </w:t>
      </w:r>
      <w:hyperlink r:id="rId37" w:history="1">
        <w:r w:rsidRPr="0026615A">
          <w:rPr>
            <w:rStyle w:val="Hyperlink"/>
          </w:rPr>
          <w:t>F 043</w:t>
        </w:r>
      </w:hyperlink>
      <w:r w:rsidRPr="000C17A5">
        <w:t xml:space="preserve">, </w:t>
      </w:r>
      <w:hyperlink r:id="rId38" w:history="1">
        <w:r w:rsidRPr="0026615A">
          <w:rPr>
            <w:rStyle w:val="Hyperlink"/>
          </w:rPr>
          <w:t>F 044</w:t>
        </w:r>
      </w:hyperlink>
      <w:r w:rsidRPr="000C17A5">
        <w:t xml:space="preserve">, </w:t>
      </w:r>
      <w:hyperlink r:id="rId39" w:history="1">
        <w:r w:rsidRPr="0026615A">
          <w:rPr>
            <w:rStyle w:val="Hyperlink"/>
          </w:rPr>
          <w:t>F 045</w:t>
        </w:r>
      </w:hyperlink>
      <w:r w:rsidRPr="000C17A5">
        <w:t xml:space="preserve">, </w:t>
      </w:r>
      <w:hyperlink r:id="rId40" w:history="1">
        <w:r w:rsidRPr="0026615A">
          <w:rPr>
            <w:rStyle w:val="Hyperlink"/>
          </w:rPr>
          <w:t>F 047</w:t>
        </w:r>
      </w:hyperlink>
      <w:r w:rsidRPr="000C17A5">
        <w:t>,</w:t>
      </w:r>
      <w:r>
        <w:t xml:space="preserve"> </w:t>
      </w:r>
      <w:hyperlink r:id="rId41" w:history="1">
        <w:r w:rsidRPr="0026615A">
          <w:rPr>
            <w:rStyle w:val="Hyperlink"/>
          </w:rPr>
          <w:t>F 051</w:t>
        </w:r>
      </w:hyperlink>
      <w:r>
        <w:t xml:space="preserve">, </w:t>
      </w:r>
      <w:hyperlink r:id="rId42" w:history="1">
        <w:r w:rsidRPr="0026615A">
          <w:rPr>
            <w:rStyle w:val="Hyperlink"/>
          </w:rPr>
          <w:t>F 054</w:t>
        </w:r>
      </w:hyperlink>
      <w:r>
        <w:t xml:space="preserve">, </w:t>
      </w:r>
      <w:hyperlink r:id="rId43" w:history="1">
        <w:r w:rsidRPr="0026615A">
          <w:rPr>
            <w:rStyle w:val="Hyperlink"/>
          </w:rPr>
          <w:t>F</w:t>
        </w:r>
        <w:r w:rsidR="0026615A" w:rsidRPr="0026615A">
          <w:rPr>
            <w:rStyle w:val="Hyperlink"/>
          </w:rPr>
          <w:t> </w:t>
        </w:r>
        <w:r w:rsidRPr="0026615A">
          <w:rPr>
            <w:rStyle w:val="Hyperlink"/>
          </w:rPr>
          <w:t>055</w:t>
        </w:r>
      </w:hyperlink>
      <w:r w:rsidRPr="000C17A5">
        <w:t>,</w:t>
      </w:r>
      <w:r>
        <w:t xml:space="preserve"> </w:t>
      </w:r>
      <w:hyperlink r:id="rId44" w:history="1">
        <w:r w:rsidRPr="0026615A">
          <w:rPr>
            <w:rStyle w:val="Hyperlink"/>
          </w:rPr>
          <w:t>F 056</w:t>
        </w:r>
      </w:hyperlink>
      <w:r w:rsidRPr="000C17A5">
        <w:t xml:space="preserve">, </w:t>
      </w:r>
      <w:hyperlink r:id="rId45" w:history="1">
        <w:r w:rsidRPr="0026615A">
          <w:rPr>
            <w:rStyle w:val="Hyperlink"/>
          </w:rPr>
          <w:t>F 057</w:t>
        </w:r>
      </w:hyperlink>
      <w:r>
        <w:t xml:space="preserve">, </w:t>
      </w:r>
      <w:hyperlink r:id="rId46" w:history="1">
        <w:r w:rsidRPr="0026615A">
          <w:rPr>
            <w:rStyle w:val="Hyperlink"/>
          </w:rPr>
          <w:t>F 060</w:t>
        </w:r>
      </w:hyperlink>
      <w:r>
        <w:t xml:space="preserve">, </w:t>
      </w:r>
      <w:hyperlink r:id="rId47" w:history="1">
        <w:r w:rsidRPr="0026615A">
          <w:rPr>
            <w:rStyle w:val="Hyperlink"/>
          </w:rPr>
          <w:t>F</w:t>
        </w:r>
        <w:r w:rsidR="00171AB0" w:rsidRPr="0026615A">
          <w:rPr>
            <w:rStyle w:val="Hyperlink"/>
          </w:rPr>
          <w:t> </w:t>
        </w:r>
        <w:r w:rsidRPr="0026615A">
          <w:rPr>
            <w:rStyle w:val="Hyperlink"/>
          </w:rPr>
          <w:t>061</w:t>
        </w:r>
      </w:hyperlink>
      <w:r>
        <w:t xml:space="preserve"> a</w:t>
      </w:r>
      <w:r w:rsidRPr="000E7501">
        <w:t>nd</w:t>
      </w:r>
      <w:r>
        <w:t xml:space="preserve"> </w:t>
      </w:r>
      <w:hyperlink r:id="rId48" w:history="1">
        <w:r w:rsidRPr="0026615A">
          <w:rPr>
            <w:rStyle w:val="Hyperlink"/>
          </w:rPr>
          <w:t>F 062</w:t>
        </w:r>
      </w:hyperlink>
      <w:r>
        <w:t>.</w:t>
      </w:r>
    </w:p>
    <w:p w:rsidR="000B0A1C" w:rsidRDefault="000B0A1C" w:rsidP="00171AB0">
      <w:pPr>
        <w:pStyle w:val="ONUME"/>
        <w:ind w:right="283"/>
      </w:pPr>
      <w:r>
        <w:t>T</w:t>
      </w:r>
      <w:r w:rsidRPr="00DD5104">
        <w:rPr>
          <w:lang w:val="en-GB"/>
        </w:rPr>
        <w:t>he status of those projects and the list of future actions and deadlines are indicated in the corresponding projects on the e</w:t>
      </w:r>
      <w:r w:rsidRPr="00DD5104">
        <w:rPr>
          <w:lang w:val="en-GB"/>
        </w:rPr>
        <w:noBreakHyphen/>
        <w:t xml:space="preserve">forum.  All decisions, observations and technical annexes are available in the “Working Group Decision” </w:t>
      </w:r>
      <w:r w:rsidR="008005FB">
        <w:rPr>
          <w:lang w:val="en-GB"/>
        </w:rPr>
        <w:t>A</w:t>
      </w:r>
      <w:r w:rsidRPr="00DD5104">
        <w:rPr>
          <w:lang w:val="en-GB"/>
        </w:rPr>
        <w:t>nnexes of the corresponding projects on the e</w:t>
      </w:r>
      <w:r w:rsidR="008C728A">
        <w:rPr>
          <w:lang w:val="en-GB"/>
        </w:rPr>
        <w:t>–</w:t>
      </w:r>
      <w:r w:rsidRPr="00DD5104">
        <w:rPr>
          <w:lang w:val="en-GB"/>
        </w:rPr>
        <w:t>forum.</w:t>
      </w:r>
      <w:r>
        <w:rPr>
          <w:lang w:val="en-GB"/>
        </w:rPr>
        <w:t xml:space="preserve"> </w:t>
      </w:r>
    </w:p>
    <w:p w:rsidR="000B0A1C" w:rsidRDefault="000B0A1C" w:rsidP="0089052A">
      <w:pPr>
        <w:pStyle w:val="ONUME"/>
        <w:ind w:right="283"/>
      </w:pPr>
      <w:r w:rsidRPr="00B224F4">
        <w:t>Rapporteurs</w:t>
      </w:r>
      <w:r w:rsidR="0089052A">
        <w:t xml:space="preserve"> </w:t>
      </w:r>
      <w:r w:rsidRPr="00B224F4">
        <w:t>of revision projects were reminded to review</w:t>
      </w:r>
      <w:r>
        <w:t xml:space="preserve"> systematically</w:t>
      </w:r>
      <w:r w:rsidRPr="00B224F4">
        <w:t xml:space="preserve"> the references in the revised areas of the revision projects and to provide proposals for removal of non</w:t>
      </w:r>
      <w:r w:rsidR="0089052A">
        <w:noBreakHyphen/>
      </w:r>
      <w:r w:rsidRPr="00B224F4">
        <w:t>limiting references from the scheme if any, as well as to provide definitions where needed</w:t>
      </w:r>
      <w:r>
        <w:t xml:space="preserve"> (see Annex</w:t>
      </w:r>
      <w:r w:rsidR="0089052A">
        <w:t> </w:t>
      </w:r>
      <w:r>
        <w:t xml:space="preserve">VII to document </w:t>
      </w:r>
      <w:r w:rsidRPr="009505B8">
        <w:t>IPC/CE/4</w:t>
      </w:r>
      <w:r>
        <w:t>7</w:t>
      </w:r>
      <w:r w:rsidRPr="009505B8">
        <w:t>/2</w:t>
      </w:r>
      <w:r>
        <w:t>)</w:t>
      </w:r>
      <w:r w:rsidRPr="00B224F4">
        <w:t>.</w:t>
      </w:r>
    </w:p>
    <w:p w:rsidR="000B0A1C" w:rsidRDefault="000B0A1C" w:rsidP="000B0A1C">
      <w:pPr>
        <w:pStyle w:val="ONUME"/>
      </w:pPr>
      <w:r w:rsidRPr="00B224F4">
        <w:t xml:space="preserve">The Secretariat indicated that an updated table summarizing the status of the removal of NRLs from the scheme would be posted to project file </w:t>
      </w:r>
      <w:hyperlink r:id="rId49" w:history="1">
        <w:r w:rsidRPr="00B224F4">
          <w:rPr>
            <w:rStyle w:val="Hyperlink"/>
          </w:rPr>
          <w:t>WG 191</w:t>
        </w:r>
      </w:hyperlink>
      <w:r w:rsidRPr="00B224F4">
        <w:t>.</w:t>
      </w:r>
    </w:p>
    <w:p w:rsidR="000B0A1C" w:rsidRDefault="000B0A1C" w:rsidP="000B0A1C">
      <w:pPr>
        <w:pStyle w:val="Heading2"/>
      </w:pPr>
      <w:r w:rsidRPr="00AB2B60">
        <w:t>IPC DEFINITIONS PROGRAM</w:t>
      </w:r>
    </w:p>
    <w:p w:rsidR="005B0B77" w:rsidRPr="005B0B77" w:rsidRDefault="005B0B77" w:rsidP="005B0B77"/>
    <w:p w:rsidR="000B0A1C" w:rsidRPr="00B224F4" w:rsidRDefault="000B0A1C" w:rsidP="000B0A1C">
      <w:pPr>
        <w:pStyle w:val="ONUME"/>
        <w:rPr>
          <w:rStyle w:val="Hyperlink"/>
          <w:color w:val="auto"/>
          <w:u w:val="none"/>
        </w:rPr>
      </w:pPr>
      <w:r w:rsidRPr="00060BF7">
        <w:t xml:space="preserve">The Working Group discussed </w:t>
      </w:r>
      <w:r>
        <w:t>seven</w:t>
      </w:r>
      <w:r w:rsidRPr="00060BF7">
        <w:t xml:space="preserve"> definition projects, namely: </w:t>
      </w:r>
      <w:r w:rsidR="000C17A5">
        <w:t xml:space="preserve"> </w:t>
      </w:r>
      <w:hyperlink r:id="rId50" w:history="1">
        <w:r w:rsidRPr="00FF08FC">
          <w:rPr>
            <w:rStyle w:val="Hyperlink"/>
          </w:rPr>
          <w:t>D 271</w:t>
        </w:r>
      </w:hyperlink>
      <w:r>
        <w:t xml:space="preserve">, </w:t>
      </w:r>
      <w:hyperlink r:id="rId51" w:history="1">
        <w:r w:rsidRPr="00FF08FC">
          <w:rPr>
            <w:rStyle w:val="Hyperlink"/>
          </w:rPr>
          <w:t>D 228</w:t>
        </w:r>
      </w:hyperlink>
      <w:r>
        <w:t xml:space="preserve">, </w:t>
      </w:r>
      <w:hyperlink r:id="rId52" w:history="1">
        <w:r w:rsidRPr="00FF08FC">
          <w:rPr>
            <w:rStyle w:val="Hyperlink"/>
          </w:rPr>
          <w:t>D 305</w:t>
        </w:r>
      </w:hyperlink>
      <w:r>
        <w:t xml:space="preserve">, </w:t>
      </w:r>
      <w:hyperlink r:id="rId53" w:history="1">
        <w:r w:rsidRPr="00FF08FC">
          <w:rPr>
            <w:rStyle w:val="Hyperlink"/>
          </w:rPr>
          <w:t>D 306</w:t>
        </w:r>
      </w:hyperlink>
      <w:r>
        <w:t xml:space="preserve">, </w:t>
      </w:r>
      <w:hyperlink r:id="rId54" w:history="1">
        <w:r w:rsidRPr="00FF08FC">
          <w:rPr>
            <w:rStyle w:val="Hyperlink"/>
          </w:rPr>
          <w:t>D 307</w:t>
        </w:r>
      </w:hyperlink>
      <w:r>
        <w:t xml:space="preserve">, </w:t>
      </w:r>
      <w:hyperlink r:id="rId55" w:history="1">
        <w:r w:rsidRPr="00FF08FC">
          <w:rPr>
            <w:rStyle w:val="Hyperlink"/>
          </w:rPr>
          <w:t>D 308</w:t>
        </w:r>
      </w:hyperlink>
      <w:r w:rsidRPr="000E7501">
        <w:t xml:space="preserve"> </w:t>
      </w:r>
      <w:r>
        <w:t xml:space="preserve">and </w:t>
      </w:r>
      <w:hyperlink r:id="rId56" w:history="1">
        <w:r w:rsidRPr="00FF08FC">
          <w:rPr>
            <w:rStyle w:val="Hyperlink"/>
          </w:rPr>
          <w:t>D 309</w:t>
        </w:r>
      </w:hyperlink>
      <w:r>
        <w:rPr>
          <w:rStyle w:val="Hyperlink"/>
        </w:rPr>
        <w:t>.</w:t>
      </w:r>
    </w:p>
    <w:p w:rsidR="000B0A1C" w:rsidRDefault="000B0A1C" w:rsidP="000B0A1C">
      <w:pPr>
        <w:pStyle w:val="ONUME"/>
      </w:pPr>
      <w:r w:rsidRPr="00AB2B60">
        <w:t>The status of those projects and the list of future actions and deadlines are indicated in the corresponding projects on the e</w:t>
      </w:r>
      <w:r>
        <w:noBreakHyphen/>
      </w:r>
      <w:r w:rsidRPr="00AB2B60">
        <w:t>forum.  All decisions, observations and technical annexes are available in the “Working Group Decision” Annexes of the corresponding projects on the e</w:t>
      </w:r>
      <w:r w:rsidR="003060AD">
        <w:noBreakHyphen/>
      </w:r>
      <w:r w:rsidRPr="00AB2B60">
        <w:t>forum.</w:t>
      </w:r>
      <w:r>
        <w:t xml:space="preserve">  </w:t>
      </w:r>
      <w:r w:rsidRPr="00403D1A">
        <w:t xml:space="preserve">The Working Group completed </w:t>
      </w:r>
      <w:r w:rsidR="001474A7" w:rsidRPr="00BA7244">
        <w:t xml:space="preserve">four </w:t>
      </w:r>
      <w:r w:rsidRPr="00403D1A">
        <w:t xml:space="preserve">definition projects, which would </w:t>
      </w:r>
      <w:r>
        <w:t xml:space="preserve">be published with the IPC 2017.01 version. </w:t>
      </w:r>
    </w:p>
    <w:p w:rsidR="000B0A1C" w:rsidRDefault="000B0A1C" w:rsidP="000B0A1C">
      <w:pPr>
        <w:pStyle w:val="Heading2"/>
      </w:pPr>
      <w:r w:rsidRPr="00717B8D">
        <w:t>IPC MAINTENANCE</w:t>
      </w:r>
    </w:p>
    <w:p w:rsidR="005B0B77" w:rsidRPr="005B0B77" w:rsidRDefault="005B0B77" w:rsidP="005B0B77"/>
    <w:p w:rsidR="000B0A1C" w:rsidRDefault="000B0A1C" w:rsidP="000B0A1C">
      <w:pPr>
        <w:pStyle w:val="ONUME"/>
      </w:pPr>
      <w:r w:rsidRPr="00717B8D">
        <w:t>The Working Group discussed</w:t>
      </w:r>
      <w:r>
        <w:t xml:space="preserve"> 14 </w:t>
      </w:r>
      <w:r w:rsidRPr="00717B8D">
        <w:t>maintenance projects, namely:</w:t>
      </w:r>
      <w:r>
        <w:t xml:space="preserve"> </w:t>
      </w:r>
      <w:r w:rsidR="003060AD">
        <w:t xml:space="preserve"> </w:t>
      </w:r>
      <w:hyperlink r:id="rId57" w:history="1">
        <w:r w:rsidRPr="008D7CB4">
          <w:rPr>
            <w:rStyle w:val="Hyperlink"/>
          </w:rPr>
          <w:t>M </w:t>
        </w:r>
        <w:r>
          <w:rPr>
            <w:rStyle w:val="Hyperlink"/>
          </w:rPr>
          <w:t>6</w:t>
        </w:r>
        <w:r w:rsidRPr="008D7CB4">
          <w:rPr>
            <w:rStyle w:val="Hyperlink"/>
          </w:rPr>
          <w:t>13</w:t>
        </w:r>
      </w:hyperlink>
      <w:r w:rsidRPr="000E7501">
        <w:t xml:space="preserve">, </w:t>
      </w:r>
      <w:hyperlink r:id="rId58" w:history="1">
        <w:r w:rsidRPr="008D7CB4">
          <w:rPr>
            <w:rStyle w:val="Hyperlink"/>
          </w:rPr>
          <w:t>M 751</w:t>
        </w:r>
      </w:hyperlink>
      <w:r>
        <w:t>,</w:t>
      </w:r>
      <w:r w:rsidRPr="000E7501">
        <w:t xml:space="preserve"> </w:t>
      </w:r>
      <w:hyperlink r:id="rId59" w:history="1">
        <w:r w:rsidRPr="00FA7BB0">
          <w:rPr>
            <w:rStyle w:val="Hyperlink"/>
          </w:rPr>
          <w:t>M 755</w:t>
        </w:r>
      </w:hyperlink>
      <w:r>
        <w:rPr>
          <w:rStyle w:val="Hyperlink"/>
        </w:rPr>
        <w:t>,</w:t>
      </w:r>
      <w:r>
        <w:t xml:space="preserve"> </w:t>
      </w:r>
      <w:hyperlink r:id="rId60" w:history="1">
        <w:r w:rsidRPr="008D7CB4">
          <w:rPr>
            <w:rStyle w:val="Hyperlink"/>
          </w:rPr>
          <w:t>M 756</w:t>
        </w:r>
      </w:hyperlink>
      <w:r>
        <w:t>,</w:t>
      </w:r>
      <w:r w:rsidRPr="000E7501">
        <w:t xml:space="preserve"> </w:t>
      </w:r>
      <w:hyperlink r:id="rId61" w:history="1">
        <w:r w:rsidRPr="008D7CB4">
          <w:rPr>
            <w:rStyle w:val="Hyperlink"/>
          </w:rPr>
          <w:t>M 757</w:t>
        </w:r>
      </w:hyperlink>
      <w:r>
        <w:t xml:space="preserve">, </w:t>
      </w:r>
      <w:hyperlink r:id="rId62" w:history="1">
        <w:r w:rsidRPr="0077704B">
          <w:rPr>
            <w:rStyle w:val="Hyperlink"/>
          </w:rPr>
          <w:t>M 758</w:t>
        </w:r>
      </w:hyperlink>
      <w:r>
        <w:t xml:space="preserve">, </w:t>
      </w:r>
      <w:hyperlink r:id="rId63" w:history="1">
        <w:r w:rsidRPr="0077704B">
          <w:rPr>
            <w:rStyle w:val="Hyperlink"/>
          </w:rPr>
          <w:t>M 760</w:t>
        </w:r>
      </w:hyperlink>
      <w:r>
        <w:t xml:space="preserve">, </w:t>
      </w:r>
      <w:hyperlink r:id="rId64" w:history="1">
        <w:r w:rsidRPr="0077704B">
          <w:rPr>
            <w:rStyle w:val="Hyperlink"/>
          </w:rPr>
          <w:t>M 761</w:t>
        </w:r>
      </w:hyperlink>
      <w:r>
        <w:t xml:space="preserve">, </w:t>
      </w:r>
      <w:hyperlink r:id="rId65" w:history="1">
        <w:r w:rsidRPr="0077704B">
          <w:rPr>
            <w:rStyle w:val="Hyperlink"/>
          </w:rPr>
          <w:t>M 762</w:t>
        </w:r>
      </w:hyperlink>
      <w:r>
        <w:t xml:space="preserve">, </w:t>
      </w:r>
      <w:hyperlink r:id="rId66" w:history="1">
        <w:r w:rsidRPr="0077704B">
          <w:rPr>
            <w:rStyle w:val="Hyperlink"/>
          </w:rPr>
          <w:t>M 763</w:t>
        </w:r>
      </w:hyperlink>
      <w:r>
        <w:t xml:space="preserve">, </w:t>
      </w:r>
      <w:hyperlink r:id="rId67" w:history="1">
        <w:r w:rsidRPr="0077704B">
          <w:rPr>
            <w:rStyle w:val="Hyperlink"/>
          </w:rPr>
          <w:t>M 764</w:t>
        </w:r>
      </w:hyperlink>
      <w:r>
        <w:t xml:space="preserve">, </w:t>
      </w:r>
      <w:hyperlink r:id="rId68" w:history="1">
        <w:r w:rsidRPr="0077704B">
          <w:rPr>
            <w:rStyle w:val="Hyperlink"/>
          </w:rPr>
          <w:t>M</w:t>
        </w:r>
        <w:r>
          <w:rPr>
            <w:rStyle w:val="Hyperlink"/>
          </w:rPr>
          <w:t> </w:t>
        </w:r>
        <w:r w:rsidRPr="0077704B">
          <w:rPr>
            <w:rStyle w:val="Hyperlink"/>
          </w:rPr>
          <w:t>765</w:t>
        </w:r>
      </w:hyperlink>
      <w:r>
        <w:t xml:space="preserve">, </w:t>
      </w:r>
      <w:hyperlink r:id="rId69" w:history="1">
        <w:r w:rsidRPr="0077704B">
          <w:rPr>
            <w:rStyle w:val="Hyperlink"/>
          </w:rPr>
          <w:t>M 766</w:t>
        </w:r>
      </w:hyperlink>
      <w:r>
        <w:t xml:space="preserve"> and </w:t>
      </w:r>
      <w:hyperlink r:id="rId70" w:history="1">
        <w:r w:rsidRPr="0077704B">
          <w:rPr>
            <w:rStyle w:val="Hyperlink"/>
          </w:rPr>
          <w:t>M 767</w:t>
        </w:r>
      </w:hyperlink>
      <w:r>
        <w:t xml:space="preserve">. </w:t>
      </w:r>
    </w:p>
    <w:p w:rsidR="000B0A1C" w:rsidRDefault="000B0A1C" w:rsidP="000B0A1C">
      <w:pPr>
        <w:pStyle w:val="ONUME"/>
      </w:pPr>
      <w:r w:rsidRPr="00717B8D">
        <w:t>The status of those projects and the list of future actions and deadlines are indicated in the corresponding projects on the e</w:t>
      </w:r>
      <w:r w:rsidRPr="00717B8D">
        <w:noBreakHyphen/>
        <w:t>forum.  All decisions, observations and technical annexes are available in the “Working Group Decision” Annexes of the corresponding projects on the</w:t>
      </w:r>
      <w:r w:rsidR="005F2852">
        <w:t> </w:t>
      </w:r>
      <w:r w:rsidRPr="00717B8D">
        <w:t>e</w:t>
      </w:r>
      <w:r w:rsidR="003060AD">
        <w:noBreakHyphen/>
      </w:r>
      <w:r w:rsidRPr="00717B8D">
        <w:t>forum.</w:t>
      </w:r>
    </w:p>
    <w:p w:rsidR="00527EBF" w:rsidRPr="00434C8A" w:rsidRDefault="00527EBF" w:rsidP="00BA7244">
      <w:pPr>
        <w:pStyle w:val="ONUME"/>
      </w:pPr>
      <w:r w:rsidRPr="00434C8A">
        <w:t>The Working Group agreed to create f</w:t>
      </w:r>
      <w:r w:rsidR="00C160CE" w:rsidRPr="00434C8A">
        <w:t>ive</w:t>
      </w:r>
      <w:r w:rsidRPr="00434C8A">
        <w:t xml:space="preserve"> new maintenance projects as follows: </w:t>
      </w:r>
    </w:p>
    <w:p w:rsidR="00527EBF" w:rsidRPr="00434C8A" w:rsidRDefault="00527EBF" w:rsidP="00434C8A">
      <w:pPr>
        <w:pStyle w:val="ONUME"/>
        <w:numPr>
          <w:ilvl w:val="0"/>
          <w:numId w:val="0"/>
        </w:numPr>
        <w:ind w:left="1985" w:hanging="1418"/>
      </w:pPr>
      <w:r w:rsidRPr="00434C8A">
        <w:t xml:space="preserve">Mechanical: </w:t>
      </w:r>
      <w:r w:rsidRPr="00434C8A">
        <w:tab/>
      </w:r>
      <w:hyperlink r:id="rId71" w:history="1">
        <w:r w:rsidRPr="00434C8A">
          <w:rPr>
            <w:rStyle w:val="Hyperlink"/>
          </w:rPr>
          <w:t>M 770</w:t>
        </w:r>
      </w:hyperlink>
      <w:r w:rsidRPr="00434C8A">
        <w:t xml:space="preserve"> (E05B, Germany) – originating from project </w:t>
      </w:r>
      <w:hyperlink r:id="rId72" w:history="1">
        <w:r w:rsidRPr="00434C8A">
          <w:rPr>
            <w:rStyle w:val="Hyperlink"/>
          </w:rPr>
          <w:t>C 485</w:t>
        </w:r>
      </w:hyperlink>
      <w:r w:rsidRPr="00434C8A">
        <w:t xml:space="preserve">; </w:t>
      </w:r>
    </w:p>
    <w:p w:rsidR="00527EBF" w:rsidRPr="00434C8A" w:rsidRDefault="00527EBF" w:rsidP="00434C8A">
      <w:pPr>
        <w:pStyle w:val="ONUME"/>
        <w:numPr>
          <w:ilvl w:val="0"/>
          <w:numId w:val="0"/>
        </w:numPr>
        <w:ind w:left="1985" w:hanging="1418"/>
        <w:rPr>
          <w:rStyle w:val="Hyperlink"/>
          <w:color w:val="auto"/>
        </w:rPr>
      </w:pPr>
      <w:r w:rsidRPr="00434C8A">
        <w:t xml:space="preserve">Chemical: </w:t>
      </w:r>
      <w:r w:rsidRPr="00434C8A">
        <w:tab/>
      </w:r>
      <w:hyperlink r:id="rId73" w:history="1">
        <w:r w:rsidR="005F339C" w:rsidRPr="00434C8A">
          <w:rPr>
            <w:rStyle w:val="Hyperlink"/>
          </w:rPr>
          <w:t>M 769</w:t>
        </w:r>
      </w:hyperlink>
      <w:r w:rsidR="005F339C" w:rsidRPr="00434C8A">
        <w:t xml:space="preserve"> (D06, Japan) – originating from project </w:t>
      </w:r>
      <w:hyperlink r:id="rId74" w:history="1">
        <w:r w:rsidR="005F339C" w:rsidRPr="00434C8A">
          <w:rPr>
            <w:rStyle w:val="Hyperlink"/>
          </w:rPr>
          <w:t>F 030</w:t>
        </w:r>
      </w:hyperlink>
      <w:proofErr w:type="gramStart"/>
      <w:r w:rsidR="005F339C" w:rsidRPr="00434C8A">
        <w:t xml:space="preserve">; </w:t>
      </w:r>
      <w:r w:rsidR="005F339C">
        <w:t xml:space="preserve"> </w:t>
      </w:r>
      <w:r w:rsidR="005F339C" w:rsidRPr="00434C8A">
        <w:t>and</w:t>
      </w:r>
      <w:proofErr w:type="gramEnd"/>
      <w:r w:rsidR="005F339C" w:rsidRPr="00434C8A">
        <w:t xml:space="preserve"> </w:t>
      </w:r>
      <w:r w:rsidR="005F339C" w:rsidRPr="00434C8A">
        <w:br/>
      </w:r>
      <w:hyperlink r:id="rId75" w:history="1">
        <w:r w:rsidRPr="00434C8A">
          <w:rPr>
            <w:rStyle w:val="Hyperlink"/>
          </w:rPr>
          <w:t>M 77</w:t>
        </w:r>
        <w:r w:rsidR="00C160CE" w:rsidRPr="00434C8A">
          <w:rPr>
            <w:rStyle w:val="Hyperlink"/>
          </w:rPr>
          <w:t>2</w:t>
        </w:r>
      </w:hyperlink>
      <w:r w:rsidRPr="00434C8A">
        <w:t xml:space="preserve"> (B01J, Japan) – originating from project </w:t>
      </w:r>
      <w:hyperlink r:id="rId76" w:history="1">
        <w:r w:rsidRPr="00434C8A">
          <w:rPr>
            <w:rStyle w:val="Hyperlink"/>
          </w:rPr>
          <w:t>F 057</w:t>
        </w:r>
      </w:hyperlink>
      <w:r w:rsidRPr="00434C8A">
        <w:t xml:space="preserve">; </w:t>
      </w:r>
    </w:p>
    <w:p w:rsidR="00527EBF" w:rsidRPr="00434C8A" w:rsidRDefault="00527EBF" w:rsidP="00434C8A">
      <w:pPr>
        <w:pStyle w:val="ONUME"/>
        <w:numPr>
          <w:ilvl w:val="0"/>
          <w:numId w:val="0"/>
        </w:numPr>
        <w:ind w:left="1985" w:hanging="1418"/>
      </w:pPr>
      <w:r w:rsidRPr="00434C8A">
        <w:t>Electrical:</w:t>
      </w:r>
      <w:r w:rsidRPr="00434C8A">
        <w:tab/>
      </w:r>
      <w:hyperlink r:id="rId77" w:history="1">
        <w:r w:rsidRPr="00434C8A">
          <w:rPr>
            <w:rStyle w:val="Hyperlink"/>
          </w:rPr>
          <w:t>M 768</w:t>
        </w:r>
      </w:hyperlink>
      <w:r w:rsidRPr="00434C8A">
        <w:t xml:space="preserve"> (United States of America) – originating from project </w:t>
      </w:r>
      <w:hyperlink r:id="rId78" w:history="1">
        <w:r w:rsidRPr="00434C8A">
          <w:rPr>
            <w:rStyle w:val="Hyperlink"/>
          </w:rPr>
          <w:t>F045</w:t>
        </w:r>
      </w:hyperlink>
      <w:proofErr w:type="gramStart"/>
      <w:r w:rsidR="004B65A0">
        <w:t>;  and</w:t>
      </w:r>
      <w:proofErr w:type="gramEnd"/>
    </w:p>
    <w:p w:rsidR="00C160CE" w:rsidRPr="00434C8A" w:rsidRDefault="00C160CE" w:rsidP="00434C8A">
      <w:pPr>
        <w:pStyle w:val="ONUME"/>
        <w:numPr>
          <w:ilvl w:val="0"/>
          <w:numId w:val="0"/>
        </w:numPr>
        <w:tabs>
          <w:tab w:val="left" w:pos="1985"/>
        </w:tabs>
        <w:ind w:left="567"/>
      </w:pPr>
      <w:r w:rsidRPr="00434C8A">
        <w:t>Technology-</w:t>
      </w:r>
      <w:r w:rsidR="00434C8A" w:rsidRPr="00434C8A">
        <w:br/>
      </w:r>
      <w:r w:rsidRPr="00434C8A">
        <w:t xml:space="preserve">independent: </w:t>
      </w:r>
      <w:r w:rsidR="00434C8A" w:rsidRPr="00434C8A">
        <w:tab/>
      </w:r>
      <w:hyperlink r:id="rId79" w:history="1">
        <w:r w:rsidRPr="00434C8A">
          <w:rPr>
            <w:rStyle w:val="Hyperlink"/>
          </w:rPr>
          <w:t>M 771</w:t>
        </w:r>
      </w:hyperlink>
      <w:r w:rsidRPr="00434C8A">
        <w:t xml:space="preserve"> (EPO) – originating from project </w:t>
      </w:r>
      <w:hyperlink r:id="rId80" w:history="1">
        <w:r w:rsidRPr="00434C8A">
          <w:rPr>
            <w:rStyle w:val="Hyperlink"/>
          </w:rPr>
          <w:t>M 755</w:t>
        </w:r>
      </w:hyperlink>
      <w:r w:rsidR="004B65A0">
        <w:t>.</w:t>
      </w:r>
    </w:p>
    <w:p w:rsidR="000B0A1C" w:rsidRDefault="000B0A1C" w:rsidP="005B0B77">
      <w:pPr>
        <w:pStyle w:val="Heading2"/>
      </w:pPr>
      <w:r>
        <w:lastRenderedPageBreak/>
        <w:t>UPDATES ON IPC-RELATED IT SUPPORT</w:t>
      </w:r>
    </w:p>
    <w:p w:rsidR="005B0B77" w:rsidRPr="005B0B77" w:rsidRDefault="005B0B77" w:rsidP="005B0B77">
      <w:pPr>
        <w:keepNext/>
      </w:pPr>
    </w:p>
    <w:p w:rsidR="000B0A1C" w:rsidRDefault="000B0A1C" w:rsidP="000B0A1C">
      <w:pPr>
        <w:pStyle w:val="ONUME"/>
      </w:pPr>
      <w:r>
        <w:t xml:space="preserve">The Working Group noted a short presentation by the International Bureau on </w:t>
      </w:r>
      <w:r w:rsidRPr="00EA187B">
        <w:t xml:space="preserve">the status </w:t>
      </w:r>
      <w:r>
        <w:t>of</w:t>
      </w:r>
      <w:r w:rsidRPr="00EA187B">
        <w:t xml:space="preserve"> the various IT systems and projects supporting the IPC</w:t>
      </w:r>
      <w:r>
        <w:t>.</w:t>
      </w:r>
    </w:p>
    <w:p w:rsidR="000B0A1C" w:rsidRDefault="000B0A1C" w:rsidP="000B0A1C">
      <w:pPr>
        <w:pStyle w:val="ONUME"/>
      </w:pPr>
      <w:r>
        <w:t>The Working Group was informed about the implementation status of the upgrade of the IPC publication platform (IPCPUB 7) and was provided with a live demonstration on the most recently implemented features of the IPCPUB 7.</w:t>
      </w:r>
    </w:p>
    <w:p w:rsidR="000B0A1C" w:rsidRDefault="000B0A1C" w:rsidP="0089052A">
      <w:pPr>
        <w:pStyle w:val="ONUME"/>
        <w:ind w:right="141"/>
      </w:pPr>
      <w:r>
        <w:t xml:space="preserve">The Working Group was also informed that the migration to named login authentication for WIPO IPC-related applications would be expected to be completed during the second quarter of 2016. </w:t>
      </w:r>
    </w:p>
    <w:p w:rsidR="000B0A1C" w:rsidRDefault="000B0A1C" w:rsidP="000B0A1C">
      <w:pPr>
        <w:pStyle w:val="Heading2"/>
      </w:pPr>
      <w:r w:rsidRPr="00717B8D">
        <w:t>NEXT SESSION OF THE WORKING GROUP</w:t>
      </w:r>
    </w:p>
    <w:p w:rsidR="005B0B77" w:rsidRPr="005B0B77" w:rsidRDefault="005B0B77" w:rsidP="005B0B77"/>
    <w:p w:rsidR="000B0A1C" w:rsidRDefault="000B0A1C" w:rsidP="000B0A1C">
      <w:pPr>
        <w:pStyle w:val="ONUME"/>
      </w:pPr>
      <w:r w:rsidRPr="00717B8D">
        <w:t xml:space="preserve">The Working Group, having assessed the workload expected for its next session, agreed to devote </w:t>
      </w:r>
      <w:r w:rsidRPr="00ED5A56">
        <w:t>Monday</w:t>
      </w:r>
      <w:r>
        <w:t xml:space="preserve"> </w:t>
      </w:r>
      <w:r w:rsidRPr="00ED5A56">
        <w:t>and Tuesday morning to the mechanical field, Tuesday afternoon and Wednesday morning to the chemical field and Wednesday afternoon</w:t>
      </w:r>
      <w:r>
        <w:t>, Thur</w:t>
      </w:r>
      <w:r w:rsidRPr="00ED5A56">
        <w:t>sday and Friday to the electrical field.</w:t>
      </w:r>
      <w:r w:rsidRPr="00717B8D">
        <w:t xml:space="preserve">  </w:t>
      </w:r>
    </w:p>
    <w:p w:rsidR="000B0A1C" w:rsidRPr="00717B8D" w:rsidRDefault="000B0A1C" w:rsidP="000B0A1C">
      <w:pPr>
        <w:pStyle w:val="ONUME"/>
      </w:pPr>
      <w:r w:rsidRPr="00717B8D">
        <w:t xml:space="preserve">The Working Group noted the following </w:t>
      </w:r>
      <w:r>
        <w:t xml:space="preserve">tentative </w:t>
      </w:r>
      <w:r w:rsidRPr="00717B8D">
        <w:t xml:space="preserve">dates for its </w:t>
      </w:r>
      <w:r>
        <w:t>thirty-sixth</w:t>
      </w:r>
      <w:r w:rsidRPr="00717B8D">
        <w:t xml:space="preserve"> session:  </w:t>
      </w:r>
    </w:p>
    <w:p w:rsidR="000B0A1C" w:rsidRPr="00717B8D" w:rsidRDefault="000B0A1C" w:rsidP="000B0A1C">
      <w:pPr>
        <w:spacing w:after="120"/>
        <w:jc w:val="center"/>
      </w:pPr>
      <w:r>
        <w:t>October 31 to November 4, 2016.</w:t>
      </w:r>
    </w:p>
    <w:p w:rsidR="00AD6C5F" w:rsidRPr="00915B7C" w:rsidRDefault="00AD6C5F" w:rsidP="00AD6C5F">
      <w:pPr>
        <w:pStyle w:val="ONUME"/>
        <w:keepNext/>
        <w:keepLines/>
        <w:ind w:left="5533"/>
        <w:rPr>
          <w:i/>
        </w:rPr>
      </w:pPr>
      <w:r w:rsidRPr="00915B7C">
        <w:rPr>
          <w:i/>
        </w:rPr>
        <w:t xml:space="preserve">This report was unanimously adopted by the Working Group by electronic means on </w:t>
      </w:r>
      <w:r>
        <w:rPr>
          <w:i/>
        </w:rPr>
        <w:t>April 29, 2016</w:t>
      </w:r>
      <w:r w:rsidRPr="00915B7C">
        <w:rPr>
          <w:i/>
        </w:rPr>
        <w:t>.</w:t>
      </w:r>
    </w:p>
    <w:p w:rsidR="000C17A5" w:rsidRPr="00717B8D" w:rsidRDefault="000C17A5" w:rsidP="000B0A1C">
      <w:pPr>
        <w:spacing w:after="120"/>
      </w:pPr>
    </w:p>
    <w:p w:rsidR="000B0A1C" w:rsidRPr="00717B8D" w:rsidRDefault="000B0A1C" w:rsidP="000B0A1C">
      <w:pPr>
        <w:pStyle w:val="Endofdocument-Annex"/>
      </w:pPr>
      <w:r w:rsidRPr="00717B8D">
        <w:t>[Annex</w:t>
      </w:r>
      <w:r>
        <w:t>es follow]</w:t>
      </w:r>
    </w:p>
    <w:sectPr w:rsidR="000B0A1C" w:rsidRPr="00717B8D" w:rsidSect="000B0A1C">
      <w:headerReference w:type="default" r:id="rId8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A1C" w:rsidRDefault="000B0A1C">
      <w:r>
        <w:separator/>
      </w:r>
    </w:p>
  </w:endnote>
  <w:endnote w:type="continuationSeparator" w:id="0">
    <w:p w:rsidR="000B0A1C" w:rsidRDefault="000B0A1C" w:rsidP="003B38C1">
      <w:r>
        <w:separator/>
      </w:r>
    </w:p>
    <w:p w:rsidR="000B0A1C" w:rsidRPr="003B38C1" w:rsidRDefault="000B0A1C" w:rsidP="003B38C1">
      <w:pPr>
        <w:spacing w:after="60"/>
        <w:rPr>
          <w:sz w:val="17"/>
        </w:rPr>
      </w:pPr>
      <w:r>
        <w:rPr>
          <w:sz w:val="17"/>
        </w:rPr>
        <w:t>[Endnote continued from previous page]</w:t>
      </w:r>
    </w:p>
  </w:endnote>
  <w:endnote w:type="continuationNotice" w:id="1">
    <w:p w:rsidR="000B0A1C" w:rsidRPr="003B38C1" w:rsidRDefault="000B0A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A1C" w:rsidRDefault="000B0A1C">
      <w:r>
        <w:separator/>
      </w:r>
    </w:p>
  </w:footnote>
  <w:footnote w:type="continuationSeparator" w:id="0">
    <w:p w:rsidR="000B0A1C" w:rsidRDefault="000B0A1C" w:rsidP="008B60B2">
      <w:r>
        <w:separator/>
      </w:r>
    </w:p>
    <w:p w:rsidR="000B0A1C" w:rsidRPr="00ED77FB" w:rsidRDefault="000B0A1C" w:rsidP="008B60B2">
      <w:pPr>
        <w:spacing w:after="60"/>
        <w:rPr>
          <w:sz w:val="17"/>
          <w:szCs w:val="17"/>
        </w:rPr>
      </w:pPr>
      <w:r w:rsidRPr="00ED77FB">
        <w:rPr>
          <w:sz w:val="17"/>
          <w:szCs w:val="17"/>
        </w:rPr>
        <w:t>[Footnote continued from previous page]</w:t>
      </w:r>
    </w:p>
  </w:footnote>
  <w:footnote w:type="continuationNotice" w:id="1">
    <w:p w:rsidR="000B0A1C" w:rsidRPr="00ED77FB" w:rsidRDefault="000B0A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B0A1C" w:rsidP="00477D6B">
    <w:pPr>
      <w:jc w:val="right"/>
    </w:pPr>
    <w:bookmarkStart w:id="6" w:name="Code2"/>
    <w:bookmarkEnd w:id="6"/>
    <w:r>
      <w:t xml:space="preserve">IPC/WG/35/2 </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337CA">
      <w:rPr>
        <w:noProof/>
      </w:rPr>
      <w:t>4</w:t>
    </w:r>
    <w:r>
      <w:fldChar w:fldCharType="end"/>
    </w:r>
  </w:p>
  <w:p w:rsidR="00EC4E49" w:rsidRDefault="00EC4E49" w:rsidP="00477D6B">
    <w:pPr>
      <w:jc w:val="right"/>
    </w:pPr>
  </w:p>
  <w:p w:rsidR="0089052A" w:rsidRDefault="0089052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503B8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1C"/>
    <w:rsid w:val="00031F3F"/>
    <w:rsid w:val="00043CAA"/>
    <w:rsid w:val="00052501"/>
    <w:rsid w:val="00075432"/>
    <w:rsid w:val="000968ED"/>
    <w:rsid w:val="000B0A1C"/>
    <w:rsid w:val="000C17A5"/>
    <w:rsid w:val="000F5E56"/>
    <w:rsid w:val="001347E3"/>
    <w:rsid w:val="001362EE"/>
    <w:rsid w:val="001474A7"/>
    <w:rsid w:val="00171AB0"/>
    <w:rsid w:val="001832A6"/>
    <w:rsid w:val="002634C4"/>
    <w:rsid w:val="0026615A"/>
    <w:rsid w:val="002928D3"/>
    <w:rsid w:val="002E48AA"/>
    <w:rsid w:val="002F1FE6"/>
    <w:rsid w:val="002F4E68"/>
    <w:rsid w:val="003060AD"/>
    <w:rsid w:val="00312F7F"/>
    <w:rsid w:val="00361450"/>
    <w:rsid w:val="003673CF"/>
    <w:rsid w:val="003845C1"/>
    <w:rsid w:val="003910AE"/>
    <w:rsid w:val="003A6F89"/>
    <w:rsid w:val="003B38C1"/>
    <w:rsid w:val="0041719F"/>
    <w:rsid w:val="00423E3E"/>
    <w:rsid w:val="00427AF4"/>
    <w:rsid w:val="00434C8A"/>
    <w:rsid w:val="00461EAC"/>
    <w:rsid w:val="004647DA"/>
    <w:rsid w:val="00467528"/>
    <w:rsid w:val="00474062"/>
    <w:rsid w:val="00477D6B"/>
    <w:rsid w:val="004B65A0"/>
    <w:rsid w:val="005019FF"/>
    <w:rsid w:val="00527EBF"/>
    <w:rsid w:val="0053057A"/>
    <w:rsid w:val="00560A29"/>
    <w:rsid w:val="005B0B77"/>
    <w:rsid w:val="005C6649"/>
    <w:rsid w:val="005F2852"/>
    <w:rsid w:val="005F339C"/>
    <w:rsid w:val="00605827"/>
    <w:rsid w:val="006337CA"/>
    <w:rsid w:val="00646050"/>
    <w:rsid w:val="006713CA"/>
    <w:rsid w:val="00676C5C"/>
    <w:rsid w:val="00743B72"/>
    <w:rsid w:val="007D1613"/>
    <w:rsid w:val="008005FB"/>
    <w:rsid w:val="00881705"/>
    <w:rsid w:val="0089052A"/>
    <w:rsid w:val="008B2CC1"/>
    <w:rsid w:val="008B60B2"/>
    <w:rsid w:val="008C728A"/>
    <w:rsid w:val="0090731E"/>
    <w:rsid w:val="00916EE2"/>
    <w:rsid w:val="00966A22"/>
    <w:rsid w:val="0096722F"/>
    <w:rsid w:val="00980843"/>
    <w:rsid w:val="009E2791"/>
    <w:rsid w:val="009E3F6F"/>
    <w:rsid w:val="009F499F"/>
    <w:rsid w:val="00A42DAF"/>
    <w:rsid w:val="00A45BD8"/>
    <w:rsid w:val="00A61298"/>
    <w:rsid w:val="00A869B7"/>
    <w:rsid w:val="00AC205C"/>
    <w:rsid w:val="00AD6C5F"/>
    <w:rsid w:val="00AF0A6B"/>
    <w:rsid w:val="00B05A69"/>
    <w:rsid w:val="00B3347F"/>
    <w:rsid w:val="00B9734B"/>
    <w:rsid w:val="00BA30E2"/>
    <w:rsid w:val="00BA7244"/>
    <w:rsid w:val="00C11BFE"/>
    <w:rsid w:val="00C160CE"/>
    <w:rsid w:val="00CD04F1"/>
    <w:rsid w:val="00CE05E0"/>
    <w:rsid w:val="00D04D13"/>
    <w:rsid w:val="00D45252"/>
    <w:rsid w:val="00D71B4D"/>
    <w:rsid w:val="00D93D55"/>
    <w:rsid w:val="00E335FE"/>
    <w:rsid w:val="00EB57F6"/>
    <w:rsid w:val="00EC4E49"/>
    <w:rsid w:val="00ED77FB"/>
    <w:rsid w:val="00EE45FA"/>
    <w:rsid w:val="00F03DD3"/>
    <w:rsid w:val="00F44C9C"/>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0B0A1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0A1C"/>
    <w:rPr>
      <w:rFonts w:ascii="Tahoma" w:hAnsi="Tahoma" w:cs="Tahoma"/>
      <w:sz w:val="16"/>
      <w:szCs w:val="16"/>
    </w:rPr>
  </w:style>
  <w:style w:type="character" w:customStyle="1" w:styleId="BalloonTextChar">
    <w:name w:val="Balloon Text Char"/>
    <w:basedOn w:val="DefaultParagraphFont"/>
    <w:link w:val="BalloonText"/>
    <w:rsid w:val="000B0A1C"/>
    <w:rPr>
      <w:rFonts w:ascii="Tahoma" w:eastAsia="SimSun" w:hAnsi="Tahoma" w:cs="Tahoma"/>
      <w:sz w:val="16"/>
      <w:szCs w:val="16"/>
      <w:lang w:eastAsia="zh-CN"/>
    </w:rPr>
  </w:style>
  <w:style w:type="character" w:styleId="Hyperlink">
    <w:name w:val="Hyperlink"/>
    <w:rsid w:val="000B0A1C"/>
    <w:rPr>
      <w:color w:val="0000FF"/>
      <w:u w:val="single"/>
    </w:rPr>
  </w:style>
  <w:style w:type="character" w:styleId="CommentReference">
    <w:name w:val="annotation reference"/>
    <w:basedOn w:val="DefaultParagraphFont"/>
    <w:rsid w:val="000B0A1C"/>
    <w:rPr>
      <w:sz w:val="16"/>
      <w:szCs w:val="16"/>
    </w:rPr>
  </w:style>
  <w:style w:type="character" w:customStyle="1" w:styleId="CommentTextChar">
    <w:name w:val="Comment Text Char"/>
    <w:basedOn w:val="DefaultParagraphFont"/>
    <w:link w:val="CommentText"/>
    <w:semiHidden/>
    <w:rsid w:val="000B0A1C"/>
    <w:rPr>
      <w:rFonts w:ascii="Arial" w:eastAsia="SimSun" w:hAnsi="Arial" w:cs="Arial"/>
      <w:sz w:val="18"/>
      <w:lang w:eastAsia="zh-CN"/>
    </w:rPr>
  </w:style>
  <w:style w:type="character" w:styleId="FollowedHyperlink">
    <w:name w:val="FollowedHyperlink"/>
    <w:basedOn w:val="DefaultParagraphFont"/>
    <w:rsid w:val="00434C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0B0A1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0A1C"/>
    <w:rPr>
      <w:rFonts w:ascii="Tahoma" w:hAnsi="Tahoma" w:cs="Tahoma"/>
      <w:sz w:val="16"/>
      <w:szCs w:val="16"/>
    </w:rPr>
  </w:style>
  <w:style w:type="character" w:customStyle="1" w:styleId="BalloonTextChar">
    <w:name w:val="Balloon Text Char"/>
    <w:basedOn w:val="DefaultParagraphFont"/>
    <w:link w:val="BalloonText"/>
    <w:rsid w:val="000B0A1C"/>
    <w:rPr>
      <w:rFonts w:ascii="Tahoma" w:eastAsia="SimSun" w:hAnsi="Tahoma" w:cs="Tahoma"/>
      <w:sz w:val="16"/>
      <w:szCs w:val="16"/>
      <w:lang w:eastAsia="zh-CN"/>
    </w:rPr>
  </w:style>
  <w:style w:type="character" w:styleId="Hyperlink">
    <w:name w:val="Hyperlink"/>
    <w:rsid w:val="000B0A1C"/>
    <w:rPr>
      <w:color w:val="0000FF"/>
      <w:u w:val="single"/>
    </w:rPr>
  </w:style>
  <w:style w:type="character" w:styleId="CommentReference">
    <w:name w:val="annotation reference"/>
    <w:basedOn w:val="DefaultParagraphFont"/>
    <w:rsid w:val="000B0A1C"/>
    <w:rPr>
      <w:sz w:val="16"/>
      <w:szCs w:val="16"/>
    </w:rPr>
  </w:style>
  <w:style w:type="character" w:customStyle="1" w:styleId="CommentTextChar">
    <w:name w:val="Comment Text Char"/>
    <w:basedOn w:val="DefaultParagraphFont"/>
    <w:link w:val="CommentText"/>
    <w:semiHidden/>
    <w:rsid w:val="000B0A1C"/>
    <w:rPr>
      <w:rFonts w:ascii="Arial" w:eastAsia="SimSun" w:hAnsi="Arial" w:cs="Arial"/>
      <w:sz w:val="18"/>
      <w:lang w:eastAsia="zh-CN"/>
    </w:rPr>
  </w:style>
  <w:style w:type="character" w:styleId="FollowedHyperlink">
    <w:name w:val="FollowedHyperlink"/>
    <w:basedOn w:val="DefaultParagraphFont"/>
    <w:rsid w:val="00434C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739/F063" TargetMode="External"/><Relationship Id="rId18" Type="http://schemas.openxmlformats.org/officeDocument/2006/relationships/hyperlink" Target="http://web2.wipo.int/ipc-ief/en/project/1616/C471" TargetMode="External"/><Relationship Id="rId26" Type="http://schemas.openxmlformats.org/officeDocument/2006/relationships/hyperlink" Target="http://web2.wipo.int/ipc-ief/en/project/1691/C484" TargetMode="External"/><Relationship Id="rId39" Type="http://schemas.openxmlformats.org/officeDocument/2006/relationships/hyperlink" Target="http://web2.wipo.int/ipc-ief/en/project/1665/F045" TargetMode="External"/><Relationship Id="rId21" Type="http://schemas.openxmlformats.org/officeDocument/2006/relationships/hyperlink" Target="http://web2.wipo.int/ipc-ief/en/project/1648/C478" TargetMode="External"/><Relationship Id="rId34" Type="http://schemas.openxmlformats.org/officeDocument/2006/relationships/hyperlink" Target="http://web2.wipo.int/ipc-ief/en/project/1673/F035" TargetMode="External"/><Relationship Id="rId42" Type="http://schemas.openxmlformats.org/officeDocument/2006/relationships/hyperlink" Target="http://web2.wipo.int/ipc-ief/en/project/1708/F054" TargetMode="External"/><Relationship Id="rId47" Type="http://schemas.openxmlformats.org/officeDocument/2006/relationships/hyperlink" Target="http://web2.wipo.int/ipc-ief/en/project/1720/F061" TargetMode="External"/><Relationship Id="rId50" Type="http://schemas.openxmlformats.org/officeDocument/2006/relationships/hyperlink" Target="http://web2.wipo.int/ipc-ief/en/project/1489/D271" TargetMode="External"/><Relationship Id="rId55" Type="http://schemas.openxmlformats.org/officeDocument/2006/relationships/hyperlink" Target="http://web2.wipo.int/ipc-ief/en/project/1660/D308" TargetMode="External"/><Relationship Id="rId63" Type="http://schemas.openxmlformats.org/officeDocument/2006/relationships/hyperlink" Target="http://web2.wipo.int/ipc-ief/en/project/1706/M760" TargetMode="External"/><Relationship Id="rId68" Type="http://schemas.openxmlformats.org/officeDocument/2006/relationships/hyperlink" Target="http://web2.wipo.int/ipc-ief/en/project/1715/M765" TargetMode="External"/><Relationship Id="rId76" Type="http://schemas.openxmlformats.org/officeDocument/2006/relationships/hyperlink" Target="http://web2.wipo.int/ipc-ief/en/project/1699/F057" TargetMode="External"/><Relationship Id="rId7" Type="http://schemas.openxmlformats.org/officeDocument/2006/relationships/endnotes" Target="endnotes.xml"/><Relationship Id="rId71" Type="http://schemas.openxmlformats.org/officeDocument/2006/relationships/hyperlink" Target="http://web2.wipo.int/ipc-ief/en/project/1734/M770" TargetMode="External"/><Relationship Id="rId2" Type="http://schemas.openxmlformats.org/officeDocument/2006/relationships/styles" Target="styles.xml"/><Relationship Id="rId16" Type="http://schemas.openxmlformats.org/officeDocument/2006/relationships/hyperlink" Target="http://web2.wipo.int/ipc-ief/en/project/1589/CE456" TargetMode="External"/><Relationship Id="rId29" Type="http://schemas.openxmlformats.org/officeDocument/2006/relationships/hyperlink" Target="http://web2.wipo.int/ipc-ief/en/project/1710/F024" TargetMode="External"/><Relationship Id="rId11" Type="http://schemas.openxmlformats.org/officeDocument/2006/relationships/hyperlink" Target="http://web2.wipo.int/ipc-ief/en/project/1727/F052" TargetMode="External"/><Relationship Id="rId24" Type="http://schemas.openxmlformats.org/officeDocument/2006/relationships/hyperlink" Target="http://web2.wipo.int/ipc-ief/en/project/1689/C482" TargetMode="External"/><Relationship Id="rId32" Type="http://schemas.openxmlformats.org/officeDocument/2006/relationships/hyperlink" Target="http://web2.wipo.int/ipc-ief/en/project/1637/F033" TargetMode="External"/><Relationship Id="rId37" Type="http://schemas.openxmlformats.org/officeDocument/2006/relationships/hyperlink" Target="http://web2.wipo.int/ipc-ief/en/project/1650/F043" TargetMode="External"/><Relationship Id="rId40" Type="http://schemas.openxmlformats.org/officeDocument/2006/relationships/hyperlink" Target="http://web2.wipo.int/ipc-ief/en/project/1718/F047" TargetMode="External"/><Relationship Id="rId45" Type="http://schemas.openxmlformats.org/officeDocument/2006/relationships/hyperlink" Target="http://web2.wipo.int/ipc-ief/en/project/1699/F057" TargetMode="External"/><Relationship Id="rId53" Type="http://schemas.openxmlformats.org/officeDocument/2006/relationships/hyperlink" Target="http://web2.wipo.int/ipc-ief/en/project/1658/D306" TargetMode="External"/><Relationship Id="rId58" Type="http://schemas.openxmlformats.org/officeDocument/2006/relationships/hyperlink" Target="http://web2.wipo.int/ipc-ief/en/project/1605/M751" TargetMode="External"/><Relationship Id="rId66" Type="http://schemas.openxmlformats.org/officeDocument/2006/relationships/hyperlink" Target="http://web2.wipo.int/ipc-ief/en/project/1713/M763" TargetMode="External"/><Relationship Id="rId74" Type="http://schemas.openxmlformats.org/officeDocument/2006/relationships/hyperlink" Target="http://web2.wipo.int/ipc-ief/en/project/1623/F030" TargetMode="External"/><Relationship Id="rId79" Type="http://schemas.openxmlformats.org/officeDocument/2006/relationships/hyperlink" Target="http://web2.wipo.int/ipc-ief/en/project/1735/M771" TargetMode="External"/><Relationship Id="rId5" Type="http://schemas.openxmlformats.org/officeDocument/2006/relationships/webSettings" Target="webSettings.xml"/><Relationship Id="rId61" Type="http://schemas.openxmlformats.org/officeDocument/2006/relationships/hyperlink" Target="http://web2.wipo.int/ipc-ief/en/project/1680/M757" TargetMode="External"/><Relationship Id="rId82" Type="http://schemas.openxmlformats.org/officeDocument/2006/relationships/fontTable" Target="fontTable.xml"/><Relationship Id="rId10" Type="http://schemas.openxmlformats.org/officeDocument/2006/relationships/hyperlink" Target="http://web2.wipo.int/ipc-ief/en/project/1726/F046" TargetMode="External"/><Relationship Id="rId19" Type="http://schemas.openxmlformats.org/officeDocument/2006/relationships/hyperlink" Target="http://web2.wipo.int/ipc-ief/en/project/1619/C474" TargetMode="External"/><Relationship Id="rId31" Type="http://schemas.openxmlformats.org/officeDocument/2006/relationships/hyperlink" Target="http://web2.wipo.int/ipc-ief/en/project/1626/F032" TargetMode="External"/><Relationship Id="rId44" Type="http://schemas.openxmlformats.org/officeDocument/2006/relationships/hyperlink" Target="http://web2.wipo.int/ipc-ief/en/project/1692/F056" TargetMode="External"/><Relationship Id="rId52" Type="http://schemas.openxmlformats.org/officeDocument/2006/relationships/hyperlink" Target="http://web2.wipo.int/ipc-ief/en/project/1657/D305" TargetMode="External"/><Relationship Id="rId60" Type="http://schemas.openxmlformats.org/officeDocument/2006/relationships/hyperlink" Target="http://web2.wipo.int/ipc-ief/en/project/1679/M756" TargetMode="External"/><Relationship Id="rId65" Type="http://schemas.openxmlformats.org/officeDocument/2006/relationships/hyperlink" Target="http://web2.wipo.int/ipc-ief/en/project/1712/M762" TargetMode="External"/><Relationship Id="rId73" Type="http://schemas.openxmlformats.org/officeDocument/2006/relationships/hyperlink" Target="http://web2.wipo.int/ipc-ief/en/project/1731/M769" TargetMode="External"/><Relationship Id="rId78" Type="http://schemas.openxmlformats.org/officeDocument/2006/relationships/hyperlink" Target="http://web2.wipo.int/ipc-ief/en/project/1665/F045"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2.wipo.int/ipc-ief/en/project/1653/F039" TargetMode="External"/><Relationship Id="rId14" Type="http://schemas.openxmlformats.org/officeDocument/2006/relationships/hyperlink" Target="http://web2.wipo.int/ipc-ief/en/project/1724/F065" TargetMode="External"/><Relationship Id="rId22" Type="http://schemas.openxmlformats.org/officeDocument/2006/relationships/hyperlink" Target="http://web2.wipo.int/ipc-ief/en/project/1668/C479" TargetMode="External"/><Relationship Id="rId27" Type="http://schemas.openxmlformats.org/officeDocument/2006/relationships/hyperlink" Target="http://web2.wipo.int/ipc-ief/en/project/1693/C485" TargetMode="External"/><Relationship Id="rId30" Type="http://schemas.openxmlformats.org/officeDocument/2006/relationships/hyperlink" Target="http://web2.wipo.int/ipc-ief/en/project/1623/F030" TargetMode="External"/><Relationship Id="rId35" Type="http://schemas.openxmlformats.org/officeDocument/2006/relationships/hyperlink" Target="http://web2.wipo.int/ipc-ief/en/project/1652/F038" TargetMode="External"/><Relationship Id="rId43" Type="http://schemas.openxmlformats.org/officeDocument/2006/relationships/hyperlink" Target="http://web2.wipo.int/ipc-ief/en/project/1709/F055" TargetMode="External"/><Relationship Id="rId48" Type="http://schemas.openxmlformats.org/officeDocument/2006/relationships/hyperlink" Target="http://web2.wipo.int/ipc-ief/en/project/1702/F062" TargetMode="External"/><Relationship Id="rId56" Type="http://schemas.openxmlformats.org/officeDocument/2006/relationships/hyperlink" Target="http://web2.wipo.int/ipc-ief/en/project/1661/D309" TargetMode="External"/><Relationship Id="rId64" Type="http://schemas.openxmlformats.org/officeDocument/2006/relationships/hyperlink" Target="http://web2.wipo.int/ipc-ief/en/project/1704/M761" TargetMode="External"/><Relationship Id="rId69" Type="http://schemas.openxmlformats.org/officeDocument/2006/relationships/hyperlink" Target="http://web2.wipo.int/ipc-ief/en/project/1716/M766" TargetMode="External"/><Relationship Id="rId77" Type="http://schemas.openxmlformats.org/officeDocument/2006/relationships/hyperlink" Target="http://web2.wipo.int/ipc-ief/en/project/1729/M768" TargetMode="External"/><Relationship Id="rId8" Type="http://schemas.openxmlformats.org/officeDocument/2006/relationships/image" Target="media/image1.jpeg"/><Relationship Id="rId51" Type="http://schemas.openxmlformats.org/officeDocument/2006/relationships/hyperlink" Target="http://web2.wipo.int/ipc-ief/en/project/1391/D228" TargetMode="External"/><Relationship Id="rId72" Type="http://schemas.openxmlformats.org/officeDocument/2006/relationships/hyperlink" Target="http://web2.wipo.int/ipc-ief/en/project/1693/C485" TargetMode="External"/><Relationship Id="rId80" Type="http://schemas.openxmlformats.org/officeDocument/2006/relationships/hyperlink" Target="http://web2.wipo.int/ipc-ief/en/project/1670/M755" TargetMode="External"/><Relationship Id="rId3" Type="http://schemas.microsoft.com/office/2007/relationships/stylesWithEffects" Target="stylesWithEffects.xml"/><Relationship Id="rId12" Type="http://schemas.openxmlformats.org/officeDocument/2006/relationships/hyperlink" Target="http://web2.wipo.int/ipc-ief/en/project/1738/F058" TargetMode="External"/><Relationship Id="rId17" Type="http://schemas.openxmlformats.org/officeDocument/2006/relationships/hyperlink" Target="http://web2.wipo.int/ipc-ief/en/project/1614/C469" TargetMode="External"/><Relationship Id="rId25" Type="http://schemas.openxmlformats.org/officeDocument/2006/relationships/hyperlink" Target="http://web2.wipo.int/ipc-ief/en/project/1690/C483" TargetMode="External"/><Relationship Id="rId33" Type="http://schemas.openxmlformats.org/officeDocument/2006/relationships/hyperlink" Target="http://web2.wipo.int/ipc-ief/en/project/1700/F034" TargetMode="External"/><Relationship Id="rId38" Type="http://schemas.openxmlformats.org/officeDocument/2006/relationships/hyperlink" Target="http://web2.wipo.int/ipc-ief/en/project/1674/F044" TargetMode="External"/><Relationship Id="rId46" Type="http://schemas.openxmlformats.org/officeDocument/2006/relationships/hyperlink" Target="http://web2.wipo.int/ipc-ief/en/project/1701/F060" TargetMode="External"/><Relationship Id="rId59" Type="http://schemas.openxmlformats.org/officeDocument/2006/relationships/hyperlink" Target="http://web2.wipo.int/ipc-ief/en/project/1670/M755" TargetMode="External"/><Relationship Id="rId67" Type="http://schemas.openxmlformats.org/officeDocument/2006/relationships/hyperlink" Target="http://web2.wipo.int/ipc-ief/en/project/1714/M764" TargetMode="External"/><Relationship Id="rId20" Type="http://schemas.openxmlformats.org/officeDocument/2006/relationships/hyperlink" Target="http://web2.wipo.int/ipc-ief/en/project/1646/C476" TargetMode="External"/><Relationship Id="rId41" Type="http://schemas.openxmlformats.org/officeDocument/2006/relationships/hyperlink" Target="http://web2.wipo.int/ipc-ief/en/project/1707/F051" TargetMode="External"/><Relationship Id="rId54" Type="http://schemas.openxmlformats.org/officeDocument/2006/relationships/hyperlink" Target="http://web2.wipo.int/ipc-ief/en/project/1659/D307" TargetMode="External"/><Relationship Id="rId62" Type="http://schemas.openxmlformats.org/officeDocument/2006/relationships/hyperlink" Target="http://web2.wipo.int/ipc-ief/en/project/1703/M758" TargetMode="External"/><Relationship Id="rId70" Type="http://schemas.openxmlformats.org/officeDocument/2006/relationships/hyperlink" Target="http://web2.wipo.int/ipc-ief/en/project/1717/M767" TargetMode="External"/><Relationship Id="rId75" Type="http://schemas.openxmlformats.org/officeDocument/2006/relationships/hyperlink" Target="http://web2.wipo.int/ipc-ief/en/project/1736/M772"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eb2.wipo.int/ipc-ief/en/project/1725/F069" TargetMode="External"/><Relationship Id="rId23" Type="http://schemas.openxmlformats.org/officeDocument/2006/relationships/hyperlink" Target="http://web2.wipo.int/ipc-ief/en/project/1683/C481" TargetMode="External"/><Relationship Id="rId28" Type="http://schemas.openxmlformats.org/officeDocument/2006/relationships/hyperlink" Target="http://web2.wipo.int/ipc-ief/en/project/1561/F008" TargetMode="External"/><Relationship Id="rId36" Type="http://schemas.openxmlformats.org/officeDocument/2006/relationships/hyperlink" Target="http://web2.wipo.int/ipc-ief/en/project/1654/F041" TargetMode="External"/><Relationship Id="rId49" Type="http://schemas.openxmlformats.org/officeDocument/2006/relationships/hyperlink" Target="http://web2.wipo.int/ipc-ief/en/project/1300/WG191" TargetMode="External"/><Relationship Id="rId57" Type="http://schemas.openxmlformats.org/officeDocument/2006/relationships/hyperlink" Target="http://web2.wipo.int/ipc-ief/en/project/1697/M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WG 35 (E).dotm</Template>
  <TotalTime>1</TotalTime>
  <Pages>4</Pages>
  <Words>1265</Words>
  <Characters>11326</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IPC/WG/35/2 - Report of the 35th session of the IPC Revision Working Group</vt:lpstr>
    </vt:vector>
  </TitlesOfParts>
  <Company>WIPO</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IPC/WG/35/2 - Report of the 35th session of the IPC Revision Working Group</dc:title>
  <dc:subject>Report - 35th session of the IPC Revision Working Group (IPC Union), April 11 to 15, 2016</dc:subject>
  <dc:creator>WIPO</dc:creator>
  <cp:keywords>IPC</cp:keywords>
  <cp:lastModifiedBy>MALANGA SALAZAR Isabelle</cp:lastModifiedBy>
  <cp:revision>3</cp:revision>
  <cp:lastPrinted>2016-05-03T13:10:00Z</cp:lastPrinted>
  <dcterms:created xsi:type="dcterms:W3CDTF">2016-05-11T13:35:00Z</dcterms:created>
  <dcterms:modified xsi:type="dcterms:W3CDTF">2016-05-19T08:50:00Z</dcterms:modified>
</cp:coreProperties>
</file>