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3C8" w:rsidRPr="008B2CC1" w:rsidRDefault="001973C8" w:rsidP="001973C8"/>
    <w:p w:rsidR="00F35E0D" w:rsidRPr="00801F0F" w:rsidRDefault="003823E8" w:rsidP="00F35E0D">
      <w:pPr>
        <w:pStyle w:val="Heading1"/>
        <w:rPr>
          <w:lang w:val="fr-CH"/>
        </w:rPr>
      </w:pPr>
      <w:bookmarkStart w:id="0" w:name="TitleOfDoc"/>
      <w:bookmarkStart w:id="1" w:name="TitleOfDocF"/>
      <w:bookmarkEnd w:id="0"/>
      <w:bookmarkEnd w:id="1"/>
      <w:r w:rsidRPr="00801F0F">
        <w:rPr>
          <w:lang w:val="fr-CH"/>
        </w:rPr>
        <w:t>LISTE DES PARTICIPANTS/</w:t>
      </w:r>
      <w:r w:rsidR="00F35E0D" w:rsidRPr="00801F0F">
        <w:rPr>
          <w:lang w:val="fr-CH"/>
        </w:rPr>
        <w:t>LIST OF PARTICIPANTS</w:t>
      </w:r>
    </w:p>
    <w:p w:rsidR="00F35E0D" w:rsidRPr="00801F0F" w:rsidRDefault="00F35E0D" w:rsidP="00F35E0D">
      <w:pPr>
        <w:rPr>
          <w:lang w:val="fr-CH"/>
        </w:rPr>
      </w:pPr>
    </w:p>
    <w:p w:rsidR="00F35E0D" w:rsidRPr="00801F0F" w:rsidRDefault="00F35E0D" w:rsidP="00F35E0D">
      <w:pPr>
        <w:rPr>
          <w:lang w:val="fr-CH"/>
        </w:rPr>
      </w:pPr>
    </w:p>
    <w:p w:rsidR="00F35E0D" w:rsidRPr="00801F0F" w:rsidRDefault="00F35E0D" w:rsidP="00F35E0D">
      <w:pPr>
        <w:rPr>
          <w:lang w:val="fr-CH"/>
        </w:rPr>
      </w:pPr>
      <w:r w:rsidRPr="00801F0F">
        <w:rPr>
          <w:lang w:val="fr-CH"/>
        </w:rPr>
        <w:t>(</w:t>
      </w:r>
      <w:proofErr w:type="gramStart"/>
      <w:r w:rsidRPr="00801F0F">
        <w:rPr>
          <w:lang w:val="fr-CH"/>
        </w:rPr>
        <w:t>dans</w:t>
      </w:r>
      <w:proofErr w:type="gramEnd"/>
      <w:r w:rsidRPr="00801F0F">
        <w:rPr>
          <w:lang w:val="fr-CH"/>
        </w:rPr>
        <w:t xml:space="preserve"> l’ordre alphabétique des noms français des États/</w:t>
      </w:r>
      <w:r w:rsidRPr="00801F0F">
        <w:rPr>
          <w:lang w:val="fr-CH"/>
        </w:rPr>
        <w:br/>
        <w:t xml:space="preserve">in </w:t>
      </w:r>
      <w:proofErr w:type="spellStart"/>
      <w:r w:rsidRPr="00801F0F">
        <w:rPr>
          <w:lang w:val="fr-CH"/>
        </w:rPr>
        <w:t>alphabetical</w:t>
      </w:r>
      <w:proofErr w:type="spellEnd"/>
      <w:r w:rsidRPr="00801F0F">
        <w:rPr>
          <w:lang w:val="fr-CH"/>
        </w:rPr>
        <w:t xml:space="preserve"> </w:t>
      </w:r>
      <w:proofErr w:type="spellStart"/>
      <w:r w:rsidRPr="00801F0F">
        <w:rPr>
          <w:lang w:val="fr-CH"/>
        </w:rPr>
        <w:t>order</w:t>
      </w:r>
      <w:proofErr w:type="spellEnd"/>
      <w:r w:rsidRPr="00801F0F">
        <w:rPr>
          <w:lang w:val="fr-CH"/>
        </w:rPr>
        <w:t xml:space="preserve"> by the </w:t>
      </w:r>
      <w:proofErr w:type="spellStart"/>
      <w:r w:rsidRPr="00801F0F">
        <w:rPr>
          <w:lang w:val="fr-CH"/>
        </w:rPr>
        <w:t>names</w:t>
      </w:r>
      <w:proofErr w:type="spellEnd"/>
      <w:r w:rsidRPr="00801F0F">
        <w:rPr>
          <w:lang w:val="fr-CH"/>
        </w:rPr>
        <w:t xml:space="preserve"> of the States in French)</w:t>
      </w:r>
    </w:p>
    <w:p w:rsidR="00F35E0D" w:rsidRPr="00801F0F" w:rsidRDefault="00F35E0D" w:rsidP="00F35E0D">
      <w:pPr>
        <w:rPr>
          <w:u w:val="single"/>
          <w:lang w:val="fr-CH"/>
        </w:rPr>
      </w:pPr>
    </w:p>
    <w:p w:rsidR="001973C8" w:rsidRPr="00801F0F" w:rsidRDefault="001973C8" w:rsidP="0066089E">
      <w:pPr>
        <w:pStyle w:val="Heading2"/>
        <w:rPr>
          <w:lang w:val="fr-CH"/>
        </w:rPr>
      </w:pPr>
      <w:r w:rsidRPr="00801F0F">
        <w:rPr>
          <w:lang w:val="fr-CH"/>
        </w:rPr>
        <w:t>I.</w:t>
      </w:r>
      <w:r w:rsidRPr="00801F0F">
        <w:rPr>
          <w:lang w:val="fr-CH"/>
        </w:rPr>
        <w:tab/>
        <w:t>ÉTATS MEMBRES/MEMBER STATES</w:t>
      </w:r>
    </w:p>
    <w:p w:rsidR="001973C8" w:rsidRPr="00801F0F" w:rsidRDefault="001973C8" w:rsidP="001973C8">
      <w:pPr>
        <w:rPr>
          <w:lang w:val="fr-CH"/>
        </w:rPr>
      </w:pPr>
    </w:p>
    <w:p w:rsidR="001973C8" w:rsidRPr="004E06B7" w:rsidRDefault="001973C8" w:rsidP="001973C8">
      <w:pPr>
        <w:rPr>
          <w:lang w:val="fr-CH"/>
        </w:rPr>
      </w:pPr>
      <w:r w:rsidRPr="004E06B7">
        <w:rPr>
          <w:lang w:val="fr-CH"/>
        </w:rPr>
        <w:t>(</w:t>
      </w:r>
      <w:proofErr w:type="gramStart"/>
      <w:r w:rsidRPr="004E06B7">
        <w:rPr>
          <w:lang w:val="fr-CH"/>
        </w:rPr>
        <w:t>dans</w:t>
      </w:r>
      <w:proofErr w:type="gramEnd"/>
      <w:r w:rsidRPr="004E06B7">
        <w:rPr>
          <w:lang w:val="fr-CH"/>
        </w:rPr>
        <w:t xml:space="preserve"> l’ordre alphabétique des noms français des États/</w:t>
      </w:r>
      <w:r w:rsidRPr="004E06B7">
        <w:rPr>
          <w:lang w:val="fr-CH"/>
        </w:rPr>
        <w:br/>
        <w:t xml:space="preserve">in </w:t>
      </w:r>
      <w:proofErr w:type="spellStart"/>
      <w:r w:rsidRPr="004E06B7">
        <w:rPr>
          <w:lang w:val="fr-CH"/>
        </w:rPr>
        <w:t>alphabetical</w:t>
      </w:r>
      <w:proofErr w:type="spellEnd"/>
      <w:r w:rsidRPr="004E06B7">
        <w:rPr>
          <w:lang w:val="fr-CH"/>
        </w:rPr>
        <w:t xml:space="preserve"> </w:t>
      </w:r>
      <w:proofErr w:type="spellStart"/>
      <w:r w:rsidRPr="004E06B7">
        <w:rPr>
          <w:lang w:val="fr-CH"/>
        </w:rPr>
        <w:t>order</w:t>
      </w:r>
      <w:proofErr w:type="spellEnd"/>
      <w:r w:rsidRPr="004E06B7">
        <w:rPr>
          <w:lang w:val="fr-CH"/>
        </w:rPr>
        <w:t xml:space="preserve"> by the </w:t>
      </w:r>
      <w:proofErr w:type="spellStart"/>
      <w:r w:rsidRPr="004E06B7">
        <w:rPr>
          <w:lang w:val="fr-CH"/>
        </w:rPr>
        <w:t>names</w:t>
      </w:r>
      <w:proofErr w:type="spellEnd"/>
      <w:r w:rsidRPr="004E06B7">
        <w:rPr>
          <w:lang w:val="fr-CH"/>
        </w:rPr>
        <w:t xml:space="preserve"> of the States in French)</w:t>
      </w:r>
    </w:p>
    <w:p w:rsidR="001973C8" w:rsidRPr="004E06B7" w:rsidRDefault="001973C8" w:rsidP="001973C8">
      <w:pPr>
        <w:rPr>
          <w:szCs w:val="22"/>
          <w:lang w:val="fr-CH"/>
        </w:rPr>
      </w:pPr>
    </w:p>
    <w:p w:rsidR="001973C8" w:rsidRPr="004E06B7" w:rsidRDefault="001973C8" w:rsidP="0066089E">
      <w:pPr>
        <w:pStyle w:val="Heading3"/>
        <w:rPr>
          <w:lang w:val="fr-CH"/>
        </w:rPr>
      </w:pPr>
      <w:r w:rsidRPr="004E06B7">
        <w:rPr>
          <w:lang w:val="fr-CH"/>
        </w:rPr>
        <w:t>ALLEMAGNE/GERMANY</w:t>
      </w:r>
    </w:p>
    <w:p w:rsidR="001973C8" w:rsidRDefault="001973C8" w:rsidP="004E06B7">
      <w:pPr>
        <w:pStyle w:val="BodyText"/>
      </w:pPr>
      <w:r>
        <w:t xml:space="preserve">Michael MAURUS, Senior Patent Examiner, Classification Systems Section, German Patent and Trade Mark Office </w:t>
      </w:r>
      <w:r w:rsidR="00F35E0D">
        <w:t>(DPMA)</w:t>
      </w:r>
      <w:r w:rsidR="002321D5">
        <w:t xml:space="preserve">, </w:t>
      </w:r>
      <w:r>
        <w:t>Munich</w:t>
      </w:r>
    </w:p>
    <w:p w:rsidR="001973C8" w:rsidRDefault="001973C8" w:rsidP="004E06B7">
      <w:pPr>
        <w:pStyle w:val="BodyText"/>
      </w:pPr>
      <w:r>
        <w:t xml:space="preserve">Ulrich RÖDIGER, Senior Patent Examiner, Classification Systems Section, German Patent and Trade Mark Office </w:t>
      </w:r>
      <w:r w:rsidR="00F35E0D">
        <w:t>(DPMA)</w:t>
      </w:r>
      <w:r w:rsidR="002321D5">
        <w:t xml:space="preserve">, </w:t>
      </w:r>
      <w:r>
        <w:t>Munich</w:t>
      </w:r>
    </w:p>
    <w:p w:rsidR="001973C8" w:rsidRDefault="001973C8" w:rsidP="004E06B7">
      <w:pPr>
        <w:pStyle w:val="BodyText"/>
      </w:pPr>
      <w:r>
        <w:t xml:space="preserve">Thomas SCHENK, Senior Patent Examiner, Classification Systems Section, German Patent and Trade Mark Office </w:t>
      </w:r>
      <w:r w:rsidR="00F35E0D">
        <w:t>(DPMA)</w:t>
      </w:r>
      <w:r w:rsidR="002321D5">
        <w:t xml:space="preserve">, </w:t>
      </w:r>
      <w:r>
        <w:t>Munich</w:t>
      </w:r>
    </w:p>
    <w:p w:rsidR="001973C8" w:rsidRDefault="001973C8" w:rsidP="004E06B7">
      <w:pPr>
        <w:pStyle w:val="BodyText"/>
      </w:pPr>
      <w:r>
        <w:t xml:space="preserve">Markus SEITZ, Senior Patent Examiner, Classification Systems Section, German Patent and Trade Mark Office </w:t>
      </w:r>
      <w:r w:rsidR="00F35E0D">
        <w:t>(DPMA)</w:t>
      </w:r>
      <w:r w:rsidR="002321D5">
        <w:t xml:space="preserve">, </w:t>
      </w:r>
      <w:r>
        <w:t>Munich</w:t>
      </w:r>
    </w:p>
    <w:p w:rsidR="001973C8" w:rsidRDefault="001973C8" w:rsidP="004E06B7">
      <w:pPr>
        <w:pStyle w:val="BodyText"/>
      </w:pPr>
      <w:r>
        <w:t xml:space="preserve">Oliver STEINKELLNER, IPC Expert, Classification Systems Section, German Patent and Trade Mark Office </w:t>
      </w:r>
      <w:r w:rsidR="00F35E0D">
        <w:t>(DPMA)</w:t>
      </w:r>
      <w:r w:rsidR="002321D5">
        <w:t xml:space="preserve">, </w:t>
      </w:r>
      <w:r>
        <w:t>Munich</w:t>
      </w:r>
    </w:p>
    <w:p w:rsidR="0066089E" w:rsidRDefault="0066089E" w:rsidP="004E06B7">
      <w:pPr>
        <w:pStyle w:val="BodyText"/>
      </w:pPr>
      <w:r>
        <w:t>Pamela WILLE (Mrs.), Counsellor, Permanent Mission, Geneva</w:t>
      </w:r>
    </w:p>
    <w:p w:rsidR="001973C8" w:rsidRPr="0066089E" w:rsidRDefault="001973C8" w:rsidP="0066089E">
      <w:pPr>
        <w:pStyle w:val="Heading3"/>
      </w:pPr>
      <w:r w:rsidRPr="0066089E">
        <w:t>BRÉSIL/BRAZIL</w:t>
      </w:r>
    </w:p>
    <w:p w:rsidR="001973C8" w:rsidRDefault="001973C8" w:rsidP="004E06B7">
      <w:pPr>
        <w:pStyle w:val="BodyText"/>
      </w:pPr>
      <w:proofErr w:type="spellStart"/>
      <w:r>
        <w:t>Catia</w:t>
      </w:r>
      <w:proofErr w:type="spellEnd"/>
      <w:r>
        <w:t xml:space="preserve"> VALDMAN (Ms.), Patent Examiner, National Institute of Industrial Property (INPI), Ministry of Development, Industry and Foreign Trade, Rio de Janeiro</w:t>
      </w:r>
    </w:p>
    <w:p w:rsidR="001973C8" w:rsidRPr="0066089E" w:rsidRDefault="001973C8" w:rsidP="0066089E">
      <w:pPr>
        <w:pStyle w:val="Heading3"/>
      </w:pPr>
      <w:r w:rsidRPr="0066089E">
        <w:t>CHINE/CHINA</w:t>
      </w:r>
    </w:p>
    <w:p w:rsidR="00801F0F" w:rsidRDefault="00801F0F" w:rsidP="004E06B7">
      <w:pPr>
        <w:pStyle w:val="BodyText"/>
      </w:pPr>
      <w:r>
        <w:t>LI Xiao (Mrs.), Project Officer, Patent Documentation Department, State Intellectual Property Office (SIPO), Beijing</w:t>
      </w:r>
    </w:p>
    <w:p w:rsidR="00BF1B83" w:rsidRDefault="00BF1B83" w:rsidP="004E06B7">
      <w:pPr>
        <w:pStyle w:val="BodyText"/>
      </w:pPr>
      <w:r>
        <w:t xml:space="preserve">WU Dan (Mrs.), </w:t>
      </w:r>
      <w:r w:rsidR="00801F0F">
        <w:t xml:space="preserve">Patent Classifier, </w:t>
      </w:r>
      <w:r>
        <w:t>China Patent Development Cooperation, State Intellectual Property Office, People's Republic of China (SIPO), Beijing</w:t>
      </w:r>
    </w:p>
    <w:p w:rsidR="001973C8" w:rsidRDefault="001973C8" w:rsidP="004E06B7">
      <w:pPr>
        <w:pStyle w:val="BodyText"/>
      </w:pPr>
      <w:r>
        <w:t xml:space="preserve">CHEN </w:t>
      </w:r>
      <w:proofErr w:type="spellStart"/>
      <w:r>
        <w:t>Minze</w:t>
      </w:r>
      <w:proofErr w:type="spellEnd"/>
      <w:r>
        <w:t xml:space="preserve">, </w:t>
      </w:r>
      <w:r w:rsidR="00801F0F">
        <w:t>Patent Examiner</w:t>
      </w:r>
      <w:r>
        <w:t>, Optic-Examination Department, Patent Examination Cooperation Center of the Patent Office, State Intellectual Property Office (SIPO), Beijing</w:t>
      </w:r>
    </w:p>
    <w:p w:rsidR="0066089E" w:rsidRPr="0066089E" w:rsidRDefault="0066089E" w:rsidP="0066089E">
      <w:pPr>
        <w:pStyle w:val="Heading3"/>
      </w:pPr>
      <w:r w:rsidRPr="0066089E">
        <w:t>ÉGYPTE/EGYPT</w:t>
      </w:r>
    </w:p>
    <w:p w:rsidR="0066089E" w:rsidRDefault="0066089E" w:rsidP="004E06B7">
      <w:pPr>
        <w:pStyle w:val="BodyText"/>
        <w:rPr>
          <w:u w:val="single"/>
        </w:rPr>
      </w:pPr>
      <w:proofErr w:type="spellStart"/>
      <w:r>
        <w:t>Amany</w:t>
      </w:r>
      <w:proofErr w:type="spellEnd"/>
      <w:r>
        <w:t xml:space="preserve"> SALEH (Mrs.), General Manager, Egyptian Patent Office, Academy of Scientific Research and Technology (ASRT), Ministry of Scientific Research, Cairo</w:t>
      </w:r>
      <w:r w:rsidRPr="0066089E">
        <w:rPr>
          <w:u w:val="single"/>
        </w:rPr>
        <w:t xml:space="preserve"> </w:t>
      </w:r>
    </w:p>
    <w:p w:rsidR="001973C8" w:rsidRPr="00991F47" w:rsidRDefault="001973C8" w:rsidP="0066089E">
      <w:pPr>
        <w:pStyle w:val="Heading3"/>
        <w:rPr>
          <w:lang w:val="es-ES"/>
        </w:rPr>
      </w:pPr>
      <w:r w:rsidRPr="00991F47">
        <w:rPr>
          <w:lang w:val="es-ES"/>
        </w:rPr>
        <w:lastRenderedPageBreak/>
        <w:t>ESPAGNE/SPAIN</w:t>
      </w:r>
    </w:p>
    <w:p w:rsidR="001973C8" w:rsidRPr="00D331B1" w:rsidRDefault="001973C8" w:rsidP="004E06B7">
      <w:pPr>
        <w:pStyle w:val="BodyText"/>
        <w:rPr>
          <w:lang w:val="es-ES"/>
        </w:rPr>
      </w:pPr>
      <w:r w:rsidRPr="00D331B1">
        <w:rPr>
          <w:lang w:val="es-ES"/>
        </w:rPr>
        <w:t>Elena PINA (</w:t>
      </w:r>
      <w:r w:rsidR="0066089E">
        <w:rPr>
          <w:lang w:val="es-ES"/>
        </w:rPr>
        <w:t>Sra</w:t>
      </w:r>
      <w:r w:rsidRPr="00D331B1">
        <w:rPr>
          <w:lang w:val="es-ES"/>
        </w:rPr>
        <w:t>.), Técnica Superior Examinadora de Patentes, Oficina Española de Patentes y Marcas, Departamento de Patentes e Información Tecnológica, Ministerio de Industria Energía y Turismo, Madrid</w:t>
      </w:r>
    </w:p>
    <w:p w:rsidR="001973C8" w:rsidRPr="0066089E" w:rsidRDefault="001973C8" w:rsidP="0066089E">
      <w:pPr>
        <w:pStyle w:val="Heading3"/>
      </w:pPr>
      <w:r w:rsidRPr="0066089E">
        <w:t>ESTONIE/ESTONIA</w:t>
      </w:r>
    </w:p>
    <w:p w:rsidR="001973C8" w:rsidRDefault="001973C8" w:rsidP="004E06B7">
      <w:pPr>
        <w:pStyle w:val="BodyText"/>
      </w:pPr>
      <w:proofErr w:type="spellStart"/>
      <w:r>
        <w:t>Tiina</w:t>
      </w:r>
      <w:proofErr w:type="spellEnd"/>
      <w:r>
        <w:t xml:space="preserve"> LILLEPOOL (Mrs.), Deputy Head of the Patent Department, </w:t>
      </w:r>
      <w:proofErr w:type="gramStart"/>
      <w:r>
        <w:t>The</w:t>
      </w:r>
      <w:proofErr w:type="gramEnd"/>
      <w:r>
        <w:t xml:space="preserve"> Estonian Patent Office, Tallinn</w:t>
      </w:r>
    </w:p>
    <w:p w:rsidR="001973C8" w:rsidRPr="0066089E" w:rsidRDefault="001973C8" w:rsidP="004E06B7">
      <w:pPr>
        <w:pStyle w:val="Heading3"/>
        <w:rPr>
          <w:lang w:val="fr-CH"/>
        </w:rPr>
      </w:pPr>
      <w:r w:rsidRPr="0066089E">
        <w:rPr>
          <w:lang w:val="fr-CH"/>
        </w:rPr>
        <w:t>ÉTATS-UNIS D'AMÉRIQUE/UNITED STATES OF AMERICA</w:t>
      </w:r>
    </w:p>
    <w:p w:rsidR="001973C8" w:rsidRDefault="001973C8" w:rsidP="004E06B7">
      <w:pPr>
        <w:pStyle w:val="BodyText"/>
      </w:pPr>
      <w:r>
        <w:t>Mahmoud (Mike) FATAHIYAR, International Patent Classifier, United States Patent and Trademark Office (USPTO), Department of Commerce, Alexandria</w:t>
      </w:r>
    </w:p>
    <w:p w:rsidR="002321D5" w:rsidRDefault="002321D5" w:rsidP="004E06B7">
      <w:pPr>
        <w:pStyle w:val="BodyText"/>
      </w:pPr>
      <w:r>
        <w:t>Steven MELNICK, Patent Classifier, International Projects, United States Patent and Trademark Office (USPTO), Department of Commerce, Alexandria</w:t>
      </w:r>
    </w:p>
    <w:p w:rsidR="001973C8" w:rsidRPr="00C90AB2" w:rsidRDefault="001973C8" w:rsidP="004E06B7">
      <w:pPr>
        <w:pStyle w:val="Heading3"/>
      </w:pPr>
      <w:r w:rsidRPr="00C90AB2">
        <w:t>FÉDÉRATION DE RUSSIE/RUSSIAN FEDERATION</w:t>
      </w:r>
    </w:p>
    <w:p w:rsidR="001973C8" w:rsidRDefault="001973C8" w:rsidP="004E06B7">
      <w:pPr>
        <w:pStyle w:val="BodyText"/>
      </w:pPr>
      <w:r>
        <w:t>Andrey SPIKALOV, Senior Researcher, IPC Classification, Federal Service for Intellectual Property (ROSPATENT), Moscow</w:t>
      </w:r>
    </w:p>
    <w:p w:rsidR="001973C8" w:rsidRDefault="001973C8" w:rsidP="004E06B7">
      <w:pPr>
        <w:pStyle w:val="BodyText"/>
      </w:pPr>
      <w:proofErr w:type="spellStart"/>
      <w:r>
        <w:t>Zoya</w:t>
      </w:r>
      <w:proofErr w:type="spellEnd"/>
      <w:r>
        <w:t xml:space="preserve"> VOYTSEKHOVSKAYA (Mrs.), Senior Researcher, IPC Classification, Federal Service for Intellectual Property, Patents and Trademarks (ROSPATENT), Moscow</w:t>
      </w:r>
    </w:p>
    <w:p w:rsidR="001973C8" w:rsidRPr="004E06B7" w:rsidRDefault="001973C8" w:rsidP="004E06B7">
      <w:pPr>
        <w:pStyle w:val="Heading3"/>
      </w:pPr>
      <w:r w:rsidRPr="004E06B7">
        <w:t>FINLANDE/FINLAND</w:t>
      </w:r>
    </w:p>
    <w:p w:rsidR="001973C8" w:rsidRDefault="001973C8" w:rsidP="004E06B7">
      <w:pPr>
        <w:pStyle w:val="BodyText"/>
      </w:pPr>
      <w:proofErr w:type="spellStart"/>
      <w:r>
        <w:t>Antti</w:t>
      </w:r>
      <w:proofErr w:type="spellEnd"/>
      <w:r>
        <w:t xml:space="preserve"> HOIKKALA, Patent Examiner, National Board of Patents and Registration of Finland, Helsinki</w:t>
      </w:r>
    </w:p>
    <w:p w:rsidR="001973C8" w:rsidRPr="00991F47" w:rsidRDefault="001973C8" w:rsidP="0066089E">
      <w:pPr>
        <w:pStyle w:val="Heading3"/>
        <w:rPr>
          <w:lang w:val="fr-CH"/>
        </w:rPr>
      </w:pPr>
      <w:r w:rsidRPr="00991F47">
        <w:rPr>
          <w:lang w:val="fr-CH"/>
        </w:rPr>
        <w:t>FRANCE</w:t>
      </w:r>
    </w:p>
    <w:p w:rsidR="001973C8" w:rsidRPr="00D331B1" w:rsidRDefault="001973C8" w:rsidP="004E06B7">
      <w:pPr>
        <w:pStyle w:val="BodyText"/>
        <w:rPr>
          <w:lang w:val="fr-CH"/>
        </w:rPr>
      </w:pPr>
      <w:r w:rsidRPr="00D331B1">
        <w:rPr>
          <w:lang w:val="fr-CH"/>
        </w:rPr>
        <w:t>Jean-Nicolas HÉRAUD, chef de service, Direction des brevets, Institut national de la propriété industrielle (INPI), Courbevoie</w:t>
      </w:r>
    </w:p>
    <w:p w:rsidR="001973C8" w:rsidRPr="00D331B1" w:rsidRDefault="001973C8" w:rsidP="004E06B7">
      <w:pPr>
        <w:pStyle w:val="BodyText"/>
        <w:rPr>
          <w:lang w:val="fr-CH"/>
        </w:rPr>
      </w:pPr>
      <w:r w:rsidRPr="00D331B1">
        <w:rPr>
          <w:lang w:val="fr-CH"/>
        </w:rPr>
        <w:t>Camille CARRIGNON (Mlle), ingénieur examinateur, Direction des Brevets, Secteur Chimie, Institut national de la propriété industrielle (INPI), Courbevoie</w:t>
      </w:r>
    </w:p>
    <w:p w:rsidR="001973C8" w:rsidRDefault="001973C8" w:rsidP="004E06B7">
      <w:pPr>
        <w:pStyle w:val="BodyText"/>
        <w:rPr>
          <w:lang w:val="fr-CH"/>
        </w:rPr>
      </w:pPr>
      <w:r w:rsidRPr="00D331B1">
        <w:rPr>
          <w:lang w:val="fr-CH"/>
        </w:rPr>
        <w:t>Stéphanie TOURNE (Mme), ingénieur examinateur, Direction des Brevets, Institut national de la propriété industrielle (INPI), Courbevoie</w:t>
      </w:r>
    </w:p>
    <w:p w:rsidR="001973C8" w:rsidRPr="0066089E" w:rsidRDefault="001973C8" w:rsidP="0066089E">
      <w:pPr>
        <w:pStyle w:val="Heading3"/>
      </w:pPr>
      <w:r w:rsidRPr="0066089E">
        <w:t>GRÈCE/GREECE</w:t>
      </w:r>
    </w:p>
    <w:p w:rsidR="001973C8" w:rsidRDefault="001973C8" w:rsidP="004E06B7">
      <w:pPr>
        <w:pStyle w:val="BodyText"/>
      </w:pPr>
      <w:proofErr w:type="spellStart"/>
      <w:r>
        <w:t>Evangelos</w:t>
      </w:r>
      <w:proofErr w:type="spellEnd"/>
      <w:r>
        <w:t xml:space="preserve"> GIANNAKOPOULOS, Examiner, Industrial Property Organization (OBI), Athens</w:t>
      </w:r>
    </w:p>
    <w:p w:rsidR="001973C8" w:rsidRDefault="001973C8" w:rsidP="004E06B7">
      <w:pPr>
        <w:pStyle w:val="BodyText"/>
      </w:pPr>
      <w:proofErr w:type="spellStart"/>
      <w:r>
        <w:t>Vasiliki</w:t>
      </w:r>
      <w:proofErr w:type="spellEnd"/>
      <w:r>
        <w:t xml:space="preserve"> KOSTI (Ms.), Examiner, Industrial Property Organization (OBI), </w:t>
      </w:r>
      <w:proofErr w:type="spellStart"/>
      <w:r>
        <w:t>Marousi</w:t>
      </w:r>
      <w:proofErr w:type="spellEnd"/>
      <w:r>
        <w:t>-Athens</w:t>
      </w:r>
    </w:p>
    <w:p w:rsidR="001973C8" w:rsidRPr="0066089E" w:rsidRDefault="001973C8" w:rsidP="0066089E">
      <w:pPr>
        <w:pStyle w:val="Heading3"/>
      </w:pPr>
      <w:r w:rsidRPr="0066089E">
        <w:t>IRLANDE/IRELAND</w:t>
      </w:r>
    </w:p>
    <w:p w:rsidR="001973C8" w:rsidRDefault="001973C8" w:rsidP="004E06B7">
      <w:pPr>
        <w:pStyle w:val="BodyText"/>
      </w:pPr>
      <w:r>
        <w:t xml:space="preserve">Fergal BRADY, Examiner of Patents, Patent Examination, Patents Office, Department of Jobs, Enterprise and Innovation, </w:t>
      </w:r>
      <w:proofErr w:type="spellStart"/>
      <w:r>
        <w:t>Kilkenny</w:t>
      </w:r>
      <w:proofErr w:type="spellEnd"/>
    </w:p>
    <w:p w:rsidR="004E06B7" w:rsidRDefault="004E06B7">
      <w:pPr>
        <w:rPr>
          <w:bCs/>
          <w:szCs w:val="26"/>
          <w:u w:val="single"/>
        </w:rPr>
      </w:pPr>
      <w:r>
        <w:br w:type="page"/>
      </w:r>
    </w:p>
    <w:p w:rsidR="001973C8" w:rsidRPr="0066089E" w:rsidRDefault="001973C8" w:rsidP="0066089E">
      <w:pPr>
        <w:pStyle w:val="Heading3"/>
      </w:pPr>
      <w:r w:rsidRPr="0066089E">
        <w:lastRenderedPageBreak/>
        <w:t>JAPON/JAPAN</w:t>
      </w:r>
    </w:p>
    <w:p w:rsidR="001973C8" w:rsidRDefault="001973C8" w:rsidP="004E06B7">
      <w:pPr>
        <w:pStyle w:val="BodyText"/>
      </w:pPr>
      <w:r>
        <w:t>Takashi IKAIDA, Deputy Director, Patent Classification Policy Planning Section, Administrative Affairs Division, Japan Patent Office (JPO), Tokyo</w:t>
      </w:r>
    </w:p>
    <w:p w:rsidR="001973C8" w:rsidRDefault="001973C8" w:rsidP="004E06B7">
      <w:pPr>
        <w:pStyle w:val="BodyText"/>
      </w:pPr>
      <w:proofErr w:type="spellStart"/>
      <w:r>
        <w:t>Yumi</w:t>
      </w:r>
      <w:proofErr w:type="spellEnd"/>
      <w:r>
        <w:t xml:space="preserve"> ABIKO (Ms.), Classification Project Coordinator Chemistry, Patent Classification Policy Planning Section, Administrative Affairs Division, Japan Patent Office (JPO), Tokyo</w:t>
      </w:r>
    </w:p>
    <w:p w:rsidR="001973C8" w:rsidRDefault="001973C8" w:rsidP="004E06B7">
      <w:pPr>
        <w:pStyle w:val="BodyText"/>
      </w:pPr>
      <w:r>
        <w:t>Makoto ARAI, Classification Project Coordinator Physics, Patent Classification Policy Planning Section, Administrative Affairs Division, Japan Patent Office (JPO), Tokyo</w:t>
      </w:r>
    </w:p>
    <w:p w:rsidR="001973C8" w:rsidRDefault="001973C8" w:rsidP="004E06B7">
      <w:pPr>
        <w:pStyle w:val="BodyText"/>
      </w:pPr>
      <w:r>
        <w:t>Yuka KIDO (Ms.), Classification Project Coordinator Machinery, Patent Classification Policy Planning Section, Administrative Affairs Division, Japan Patent Office (JPO), Tokyo</w:t>
      </w:r>
    </w:p>
    <w:p w:rsidR="001973C8" w:rsidRDefault="001973C8" w:rsidP="004E06B7">
      <w:pPr>
        <w:pStyle w:val="BodyText"/>
      </w:pPr>
      <w:r>
        <w:t>Tomonori KIKUCHI, Classification Project Coordinator Electricity, Patent Classification Policy Planning Section, Administrative Affairs Division, Japan Patent Office (JPO), Tokyo</w:t>
      </w:r>
    </w:p>
    <w:p w:rsidR="001973C8" w:rsidRPr="008B2A94" w:rsidRDefault="001973C8" w:rsidP="004E06B7">
      <w:pPr>
        <w:pStyle w:val="Heading3"/>
      </w:pPr>
      <w:r w:rsidRPr="008B2A94">
        <w:t>MEXIQUE/MEXICO</w:t>
      </w:r>
    </w:p>
    <w:p w:rsidR="001973C8" w:rsidRPr="00D331B1" w:rsidRDefault="001973C8" w:rsidP="004E06B7">
      <w:pPr>
        <w:pStyle w:val="BodyText"/>
        <w:rPr>
          <w:lang w:val="es-ES"/>
        </w:rPr>
      </w:pPr>
      <w:r w:rsidRPr="00D331B1">
        <w:rPr>
          <w:lang w:val="es-ES"/>
        </w:rPr>
        <w:t>Pablo ZENTENO MÁRQUEZ, Especialista A en Propiedad Industrial, Dirección Divisional de Patentes, Instituto Mexicano de la Propiedad Industrial</w:t>
      </w:r>
      <w:r w:rsidR="002321D5">
        <w:rPr>
          <w:lang w:val="es-ES"/>
        </w:rPr>
        <w:t xml:space="preserve"> (IMPI)</w:t>
      </w:r>
      <w:r w:rsidRPr="00D331B1">
        <w:rPr>
          <w:lang w:val="es-ES"/>
        </w:rPr>
        <w:t>, México DF</w:t>
      </w:r>
    </w:p>
    <w:p w:rsidR="001973C8" w:rsidRPr="0066089E" w:rsidRDefault="001973C8" w:rsidP="004E06B7">
      <w:pPr>
        <w:pStyle w:val="Heading3"/>
      </w:pPr>
      <w:r w:rsidRPr="0066089E">
        <w:t>NORVÈGE/NORWAY</w:t>
      </w:r>
    </w:p>
    <w:p w:rsidR="001973C8" w:rsidRPr="00991F47" w:rsidRDefault="001973C8" w:rsidP="004E06B7">
      <w:pPr>
        <w:pStyle w:val="BodyText"/>
      </w:pPr>
      <w:proofErr w:type="spellStart"/>
      <w:r w:rsidRPr="00991F47">
        <w:t>Bjørn</w:t>
      </w:r>
      <w:proofErr w:type="spellEnd"/>
      <w:r w:rsidRPr="00991F47">
        <w:t xml:space="preserve"> TISTHAMMER, Senior Examiner, </w:t>
      </w:r>
      <w:r w:rsidR="00991F47">
        <w:t xml:space="preserve">Norwegian Industrial Property Office (NIPO), </w:t>
      </w:r>
      <w:r w:rsidRPr="00991F47">
        <w:t>Oslo</w:t>
      </w:r>
    </w:p>
    <w:p w:rsidR="001973C8" w:rsidRPr="0066089E" w:rsidRDefault="001973C8" w:rsidP="004E06B7">
      <w:pPr>
        <w:pStyle w:val="Heading3"/>
      </w:pPr>
      <w:r w:rsidRPr="0066089E">
        <w:t>PORTUGAL</w:t>
      </w:r>
    </w:p>
    <w:p w:rsidR="001973C8" w:rsidRPr="00AC4A84" w:rsidRDefault="001973C8" w:rsidP="004E06B7">
      <w:pPr>
        <w:pStyle w:val="BodyText"/>
      </w:pPr>
      <w:r w:rsidRPr="00842767">
        <w:t>Roxana ONOFREI (Ms.), Patents Examiner, Trademarks and Patents Directorate, National Institute of Industrial Property (INPI), Lisbon</w:t>
      </w:r>
    </w:p>
    <w:p w:rsidR="001973C8" w:rsidRPr="004E06B7" w:rsidRDefault="001973C8" w:rsidP="004E06B7">
      <w:pPr>
        <w:pStyle w:val="Heading3"/>
        <w:rPr>
          <w:lang w:val="fr-CH"/>
        </w:rPr>
      </w:pPr>
      <w:r w:rsidRPr="004E06B7">
        <w:rPr>
          <w:lang w:val="fr-CH"/>
        </w:rPr>
        <w:t>RÉPUBLIQUE DE CORÉE/REPUBLIC OF KOREA</w:t>
      </w:r>
    </w:p>
    <w:p w:rsidR="001973C8" w:rsidRDefault="001973C8" w:rsidP="004E06B7">
      <w:pPr>
        <w:pStyle w:val="BodyText"/>
      </w:pPr>
      <w:r>
        <w:t xml:space="preserve">KIM Sun (Ms.), Deputy Director, Korean Intellectual Property Office (KIPO), </w:t>
      </w:r>
      <w:proofErr w:type="spellStart"/>
      <w:r>
        <w:t>Daejeon</w:t>
      </w:r>
      <w:proofErr w:type="spellEnd"/>
    </w:p>
    <w:p w:rsidR="001973C8" w:rsidRDefault="001973C8" w:rsidP="004E06B7">
      <w:pPr>
        <w:pStyle w:val="BodyText"/>
      </w:pPr>
      <w:r>
        <w:t xml:space="preserve">KWON Min </w:t>
      </w:r>
      <w:proofErr w:type="spellStart"/>
      <w:r>
        <w:t>Jeong</w:t>
      </w:r>
      <w:proofErr w:type="spellEnd"/>
      <w:r>
        <w:t xml:space="preserve"> (Ms.), Deputy Director, Korean Intellectual Property Office (KIPO), </w:t>
      </w:r>
      <w:proofErr w:type="spellStart"/>
      <w:r>
        <w:t>Daejeon</w:t>
      </w:r>
      <w:proofErr w:type="spellEnd"/>
    </w:p>
    <w:p w:rsidR="001973C8" w:rsidRDefault="001973C8" w:rsidP="004E06B7">
      <w:pPr>
        <w:pStyle w:val="BodyText"/>
      </w:pPr>
      <w:r>
        <w:t>KIM Jae-Woo, Senior Staff, Classification Group, Korea Institute of Patent Information (KIPI), Seoul</w:t>
      </w:r>
    </w:p>
    <w:p w:rsidR="001973C8" w:rsidRDefault="001973C8" w:rsidP="004E06B7">
      <w:pPr>
        <w:pStyle w:val="BodyText"/>
      </w:pPr>
      <w:r>
        <w:t>LEE Wang-</w:t>
      </w:r>
      <w:proofErr w:type="spellStart"/>
      <w:r>
        <w:t>Seok</w:t>
      </w:r>
      <w:proofErr w:type="spellEnd"/>
      <w:r>
        <w:t>, Senior Staff, Classification Group, Korea Institute of Patent Information (KIPI), Seoul</w:t>
      </w:r>
    </w:p>
    <w:p w:rsidR="001973C8" w:rsidRPr="0066089E" w:rsidRDefault="001973C8" w:rsidP="004E06B7">
      <w:pPr>
        <w:pStyle w:val="Heading3"/>
      </w:pPr>
      <w:r w:rsidRPr="0066089E">
        <w:t>ROUMANIE/ROMANIA</w:t>
      </w:r>
    </w:p>
    <w:p w:rsidR="001973C8" w:rsidRDefault="001973C8" w:rsidP="004E06B7">
      <w:pPr>
        <w:pStyle w:val="BodyText"/>
      </w:pPr>
      <w:proofErr w:type="spellStart"/>
      <w:r>
        <w:t>Nicolae</w:t>
      </w:r>
      <w:proofErr w:type="spellEnd"/>
      <w:r>
        <w:t xml:space="preserve"> MURĂRUŞ, Senior Examiner, Mechanical Substantive Examination Department, State Office for Inventions and Trademarks (OSIM), Bucharest</w:t>
      </w:r>
    </w:p>
    <w:p w:rsidR="002321D5" w:rsidRDefault="002321D5" w:rsidP="004E06B7">
      <w:pPr>
        <w:pStyle w:val="BodyText"/>
      </w:pPr>
      <w:proofErr w:type="spellStart"/>
      <w:r>
        <w:t>Lavinia</w:t>
      </w:r>
      <w:proofErr w:type="spellEnd"/>
      <w:r>
        <w:t xml:space="preserve"> Ramona CORNEA (Mrs.), Examiner, State Office for Inventions and Trademarks (OSIM), Bucharest</w:t>
      </w:r>
    </w:p>
    <w:p w:rsidR="001973C8" w:rsidRPr="0066089E" w:rsidRDefault="001973C8" w:rsidP="004E06B7">
      <w:pPr>
        <w:pStyle w:val="Heading3"/>
      </w:pPr>
      <w:r w:rsidRPr="0066089E">
        <w:t>ROYAUME-UNI/UNITED KINGDOM</w:t>
      </w:r>
    </w:p>
    <w:p w:rsidR="001973C8" w:rsidRDefault="001973C8" w:rsidP="004E06B7">
      <w:pPr>
        <w:pStyle w:val="BodyText"/>
      </w:pPr>
      <w:r>
        <w:t>Jeremy COWEN, Senior Patent Examiner, UK Intellectual Property Office (UK IPO), Newport</w:t>
      </w:r>
    </w:p>
    <w:p w:rsidR="001973C8" w:rsidRDefault="001973C8" w:rsidP="004E06B7">
      <w:pPr>
        <w:pStyle w:val="BodyText"/>
      </w:pPr>
      <w:r>
        <w:t>William RIGGS, Patent Examiner, UK Intellectual Property Office (UK IPO), Newport</w:t>
      </w:r>
    </w:p>
    <w:p w:rsidR="001973C8" w:rsidRPr="00C90AB2" w:rsidRDefault="001973C8" w:rsidP="004E06B7">
      <w:pPr>
        <w:pStyle w:val="Heading3"/>
        <w:rPr>
          <w:lang w:val="fr-CH"/>
        </w:rPr>
      </w:pPr>
      <w:r w:rsidRPr="00C90AB2">
        <w:rPr>
          <w:lang w:val="fr-CH"/>
        </w:rPr>
        <w:t>SERBIE/SERBIA</w:t>
      </w:r>
    </w:p>
    <w:p w:rsidR="001973C8" w:rsidRPr="008B2A94" w:rsidRDefault="001973C8" w:rsidP="004E06B7">
      <w:pPr>
        <w:pStyle w:val="BodyText"/>
        <w:rPr>
          <w:lang w:val="fr-CH"/>
        </w:rPr>
      </w:pPr>
      <w:r w:rsidRPr="008B2A94">
        <w:rPr>
          <w:lang w:val="fr-CH"/>
        </w:rPr>
        <w:t xml:space="preserve">Milan MILJEVIĆ, Patent Examiner, </w:t>
      </w:r>
      <w:proofErr w:type="spellStart"/>
      <w:r w:rsidRPr="008B2A94">
        <w:rPr>
          <w:lang w:val="fr-CH"/>
        </w:rPr>
        <w:t>Intellectual</w:t>
      </w:r>
      <w:proofErr w:type="spellEnd"/>
      <w:r w:rsidRPr="008B2A94">
        <w:rPr>
          <w:lang w:val="fr-CH"/>
        </w:rPr>
        <w:t xml:space="preserve"> </w:t>
      </w:r>
      <w:proofErr w:type="spellStart"/>
      <w:r w:rsidRPr="008B2A94">
        <w:rPr>
          <w:lang w:val="fr-CH"/>
        </w:rPr>
        <w:t>Property</w:t>
      </w:r>
      <w:proofErr w:type="spellEnd"/>
      <w:r w:rsidRPr="008B2A94">
        <w:rPr>
          <w:lang w:val="fr-CH"/>
        </w:rPr>
        <w:t xml:space="preserve"> Office, Belgrade</w:t>
      </w:r>
    </w:p>
    <w:p w:rsidR="001973C8" w:rsidRPr="00C90AB2" w:rsidRDefault="001973C8" w:rsidP="004E06B7">
      <w:pPr>
        <w:pStyle w:val="Heading3"/>
        <w:rPr>
          <w:lang w:val="fr-CH"/>
        </w:rPr>
      </w:pPr>
      <w:r w:rsidRPr="00C90AB2">
        <w:rPr>
          <w:lang w:val="fr-CH"/>
        </w:rPr>
        <w:lastRenderedPageBreak/>
        <w:t>SUÈDE/SWEDEN</w:t>
      </w:r>
    </w:p>
    <w:p w:rsidR="001973C8" w:rsidRPr="008B2A94" w:rsidRDefault="001973C8" w:rsidP="004E06B7">
      <w:pPr>
        <w:pStyle w:val="BodyText"/>
        <w:rPr>
          <w:lang w:val="fr-CH"/>
        </w:rPr>
      </w:pPr>
      <w:r w:rsidRPr="008B2A94">
        <w:rPr>
          <w:lang w:val="fr-CH"/>
        </w:rPr>
        <w:t>Anders BRUUN, Patent Expert, Stockholm</w:t>
      </w:r>
    </w:p>
    <w:p w:rsidR="001973C8" w:rsidRPr="00C90AB2" w:rsidRDefault="001973C8" w:rsidP="004E06B7">
      <w:pPr>
        <w:pStyle w:val="Heading3"/>
        <w:rPr>
          <w:lang w:val="fr-CH"/>
        </w:rPr>
      </w:pPr>
      <w:r w:rsidRPr="00C90AB2">
        <w:rPr>
          <w:lang w:val="fr-CH"/>
        </w:rPr>
        <w:t>SUISSE/SWITZERLAND</w:t>
      </w:r>
    </w:p>
    <w:p w:rsidR="001973C8" w:rsidRDefault="001973C8" w:rsidP="004E06B7">
      <w:pPr>
        <w:pStyle w:val="BodyText"/>
        <w:rPr>
          <w:lang w:val="fr-CH"/>
        </w:rPr>
      </w:pPr>
      <w:r w:rsidRPr="00D331B1">
        <w:rPr>
          <w:lang w:val="fr-CH"/>
        </w:rPr>
        <w:t>Pascal WEIBEL, chef Examen, Division des brevets, Institut fédéral de la propriété intellectuelle (IPI), Berne</w:t>
      </w:r>
    </w:p>
    <w:p w:rsidR="001973C8" w:rsidRPr="00D331B1" w:rsidRDefault="00BF1B83" w:rsidP="004E06B7">
      <w:pPr>
        <w:pStyle w:val="BodyText"/>
        <w:rPr>
          <w:lang w:val="fr-CH"/>
        </w:rPr>
      </w:pPr>
      <w:r>
        <w:rPr>
          <w:lang w:val="fr-CH"/>
        </w:rPr>
        <w:t>Michele BORDONI</w:t>
      </w:r>
      <w:r w:rsidR="001973C8" w:rsidRPr="00D331B1">
        <w:rPr>
          <w:lang w:val="fr-CH"/>
        </w:rPr>
        <w:t>, expert en brevet, Division des brevets, Institut fédéral de la propriété intellectuelle (IPI), Berne</w:t>
      </w:r>
    </w:p>
    <w:p w:rsidR="001973C8" w:rsidRDefault="001973C8" w:rsidP="004E06B7">
      <w:pPr>
        <w:pStyle w:val="BodyText"/>
        <w:rPr>
          <w:lang w:val="fr-CH"/>
        </w:rPr>
      </w:pPr>
      <w:r w:rsidRPr="00D331B1">
        <w:rPr>
          <w:lang w:val="fr-CH"/>
        </w:rPr>
        <w:t>Philippe TATASCIORE, expert en brevet, Division des brevets, Institut fédéral de la propriété intellectuelle (IPI), Berne</w:t>
      </w:r>
    </w:p>
    <w:p w:rsidR="001973C8" w:rsidRPr="0066089E" w:rsidRDefault="001973C8" w:rsidP="004E06B7">
      <w:pPr>
        <w:pStyle w:val="Heading3"/>
      </w:pPr>
      <w:r w:rsidRPr="0066089E">
        <w:t>UKRAINE</w:t>
      </w:r>
    </w:p>
    <w:p w:rsidR="001973C8" w:rsidRDefault="001973C8" w:rsidP="004E06B7">
      <w:pPr>
        <w:pStyle w:val="BodyText"/>
      </w:pPr>
      <w:proofErr w:type="spellStart"/>
      <w:r>
        <w:t>Sergii</w:t>
      </w:r>
      <w:proofErr w:type="spellEnd"/>
      <w:r>
        <w:t xml:space="preserve"> TORIANIK, Deputy Head, Division of Examination of Applications for Inventions, Utility Models and Topographies of Integrated Circuits, State Enterprise Ukrainian Industrial Property Institute, Kyiv</w:t>
      </w:r>
    </w:p>
    <w:p w:rsidR="008B4565" w:rsidRDefault="008B4565" w:rsidP="004E06B7">
      <w:pPr>
        <w:pStyle w:val="BodyText"/>
      </w:pPr>
    </w:p>
    <w:p w:rsidR="00630BC0" w:rsidRPr="002321D5" w:rsidRDefault="00630BC0" w:rsidP="00630BC0">
      <w:pPr>
        <w:pStyle w:val="Heading2"/>
        <w:rPr>
          <w:lang w:val="fr-CH"/>
        </w:rPr>
      </w:pPr>
      <w:r w:rsidRPr="002321D5">
        <w:rPr>
          <w:lang w:val="fr-CH"/>
        </w:rPr>
        <w:t>II.</w:t>
      </w:r>
      <w:r w:rsidRPr="002321D5">
        <w:rPr>
          <w:lang w:val="fr-CH"/>
        </w:rPr>
        <w:tab/>
        <w:t>ÉTAT</w:t>
      </w:r>
      <w:r w:rsidR="002321D5" w:rsidRPr="002321D5">
        <w:rPr>
          <w:lang w:val="fr-CH"/>
        </w:rPr>
        <w:t>s</w:t>
      </w:r>
      <w:r w:rsidRPr="002321D5">
        <w:rPr>
          <w:lang w:val="fr-CH"/>
        </w:rPr>
        <w:t xml:space="preserve"> OBSERVATEUR/OBSERVER STATE</w:t>
      </w:r>
    </w:p>
    <w:p w:rsidR="00630BC0" w:rsidRPr="008B4565" w:rsidRDefault="00630BC0" w:rsidP="00630BC0">
      <w:pPr>
        <w:pStyle w:val="Heading3"/>
        <w:rPr>
          <w:lang w:val="fr-CH"/>
        </w:rPr>
      </w:pPr>
      <w:r w:rsidRPr="008B4565">
        <w:rPr>
          <w:lang w:val="fr-CH"/>
        </w:rPr>
        <w:t>SINGAPOUR/SINGAPORE</w:t>
      </w:r>
    </w:p>
    <w:p w:rsidR="00630BC0" w:rsidRDefault="00630BC0" w:rsidP="004E06B7">
      <w:pPr>
        <w:pStyle w:val="BodyText"/>
      </w:pPr>
      <w:r>
        <w:t>Olivia KOENTJORO (Ms.), Patent Examiner, Intellectual Property Office of Singapore (IPOS), Singapore</w:t>
      </w:r>
    </w:p>
    <w:p w:rsidR="00630BC0" w:rsidRDefault="00630BC0" w:rsidP="004E06B7">
      <w:pPr>
        <w:pStyle w:val="BodyText"/>
      </w:pPr>
      <w:proofErr w:type="spellStart"/>
      <w:r>
        <w:t>Zhi</w:t>
      </w:r>
      <w:proofErr w:type="spellEnd"/>
      <w:r>
        <w:t xml:space="preserve"> </w:t>
      </w:r>
      <w:proofErr w:type="spellStart"/>
      <w:r>
        <w:t>Ang</w:t>
      </w:r>
      <w:proofErr w:type="spellEnd"/>
      <w:r>
        <w:t xml:space="preserve"> EU, Associate Patent Examiner, Patent Search and Examination Unit, Intellectual Property Office of Singapore (IPOS), Singapore</w:t>
      </w:r>
    </w:p>
    <w:p w:rsidR="008B4565" w:rsidRDefault="008B4565" w:rsidP="004E06B7">
      <w:pPr>
        <w:pStyle w:val="BodyText"/>
      </w:pPr>
    </w:p>
    <w:p w:rsidR="001973C8" w:rsidRPr="00991F47" w:rsidRDefault="001973C8" w:rsidP="001973C8">
      <w:pPr>
        <w:pStyle w:val="Heading2"/>
        <w:rPr>
          <w:lang w:val="fr-CH"/>
        </w:rPr>
      </w:pPr>
      <w:r w:rsidRPr="00991F47">
        <w:rPr>
          <w:lang w:val="fr-CH"/>
        </w:rPr>
        <w:t>II</w:t>
      </w:r>
      <w:r w:rsidR="00630BC0">
        <w:rPr>
          <w:lang w:val="fr-CH"/>
        </w:rPr>
        <w:t>I</w:t>
      </w:r>
      <w:r w:rsidRPr="00991F47">
        <w:rPr>
          <w:lang w:val="fr-CH"/>
        </w:rPr>
        <w:t>.</w:t>
      </w:r>
      <w:r w:rsidRPr="00991F47">
        <w:rPr>
          <w:lang w:val="fr-CH"/>
        </w:rPr>
        <w:tab/>
        <w:t>ORGANISATION</w:t>
      </w:r>
      <w:r w:rsidR="00991F47" w:rsidRPr="00991F47">
        <w:rPr>
          <w:lang w:val="fr-CH"/>
        </w:rPr>
        <w:t>s</w:t>
      </w:r>
      <w:r w:rsidRPr="00991F47">
        <w:rPr>
          <w:lang w:val="fr-CH"/>
        </w:rPr>
        <w:t xml:space="preserve"> MEMBRE</w:t>
      </w:r>
      <w:r w:rsidR="00991F47" w:rsidRPr="00991F47">
        <w:rPr>
          <w:lang w:val="fr-CH"/>
        </w:rPr>
        <w:t>s</w:t>
      </w:r>
      <w:r w:rsidRPr="00991F47">
        <w:rPr>
          <w:lang w:val="fr-CH"/>
        </w:rPr>
        <w:t>/MEMBER ORGANIZATION</w:t>
      </w:r>
      <w:r w:rsidR="00991F47" w:rsidRPr="00991F47">
        <w:rPr>
          <w:lang w:val="fr-CH"/>
        </w:rPr>
        <w:t>s</w:t>
      </w:r>
    </w:p>
    <w:p w:rsidR="001973C8" w:rsidRPr="00C90AB2" w:rsidRDefault="001973C8" w:rsidP="0066089E">
      <w:pPr>
        <w:pStyle w:val="Heading3"/>
        <w:rPr>
          <w:lang w:val="fr-CH"/>
        </w:rPr>
      </w:pPr>
      <w:r w:rsidRPr="00C90AB2">
        <w:rPr>
          <w:lang w:val="fr-CH"/>
        </w:rPr>
        <w:t xml:space="preserve">ORGANISATION EUROPÉENNE DES BREVETS (OEB)/EUROPEAN PATENT ORGANISATION (EPO) </w:t>
      </w:r>
    </w:p>
    <w:p w:rsidR="001973C8" w:rsidRDefault="001973C8" w:rsidP="004E06B7">
      <w:pPr>
        <w:pStyle w:val="BodyText"/>
      </w:pPr>
      <w:r>
        <w:t>Roberto IASEVOLI, Head, Classification Knowledge Department, Rijswijk</w:t>
      </w:r>
    </w:p>
    <w:p w:rsidR="001973C8" w:rsidRDefault="001973C8" w:rsidP="004E06B7">
      <w:pPr>
        <w:pStyle w:val="BodyText"/>
      </w:pPr>
      <w:r>
        <w:t xml:space="preserve">Maarten ALINK, Classification Board </w:t>
      </w:r>
      <w:r w:rsidR="002321D5">
        <w:t xml:space="preserve">Member </w:t>
      </w:r>
      <w:r>
        <w:t>Mechanics, Classification, Munich</w:t>
      </w:r>
    </w:p>
    <w:p w:rsidR="001973C8" w:rsidRDefault="001973C8" w:rsidP="004E06B7">
      <w:pPr>
        <w:pStyle w:val="BodyText"/>
      </w:pPr>
      <w:proofErr w:type="spellStart"/>
      <w:r>
        <w:t>Agnès</w:t>
      </w:r>
      <w:proofErr w:type="spellEnd"/>
      <w:r>
        <w:t xml:space="preserve"> GAMEZ (Mrs.), Classification Board Member Chemistry, Classification, Rijswijk</w:t>
      </w:r>
    </w:p>
    <w:p w:rsidR="001973C8" w:rsidRDefault="001973C8" w:rsidP="004E06B7">
      <w:pPr>
        <w:pStyle w:val="BodyText"/>
      </w:pPr>
      <w:r>
        <w:t>José RODRÍGUEZ COSSÍO, Classification Board Member Mechanics, Classification, Munich</w:t>
      </w:r>
    </w:p>
    <w:p w:rsidR="001973C8" w:rsidRDefault="001973C8" w:rsidP="004E06B7">
      <w:pPr>
        <w:pStyle w:val="BodyText"/>
      </w:pPr>
      <w:r>
        <w:t>Christian KÖNIGSTEIN, Classification Board Member, Classification, Rijswijk</w:t>
      </w:r>
    </w:p>
    <w:p w:rsidR="001973C8" w:rsidRDefault="001973C8" w:rsidP="004E06B7">
      <w:pPr>
        <w:pStyle w:val="BodyText"/>
      </w:pPr>
      <w:r w:rsidRPr="00BA064B">
        <w:t>Pieter NIEUWENHUIS, Principal Examiner, Munich</w:t>
      </w:r>
    </w:p>
    <w:p w:rsidR="008B4565" w:rsidRPr="00BA064B" w:rsidRDefault="008B4565" w:rsidP="004E06B7">
      <w:pPr>
        <w:pStyle w:val="BodyText"/>
      </w:pPr>
    </w:p>
    <w:p w:rsidR="001973C8" w:rsidRPr="0066089E" w:rsidRDefault="001973C8" w:rsidP="0066089E">
      <w:pPr>
        <w:pStyle w:val="Heading2"/>
      </w:pPr>
      <w:r w:rsidRPr="0066089E">
        <w:t>I</w:t>
      </w:r>
      <w:r w:rsidR="00630BC0">
        <w:t>V</w:t>
      </w:r>
      <w:r w:rsidRPr="0066089E">
        <w:t>.</w:t>
      </w:r>
      <w:r w:rsidRPr="0066089E">
        <w:tab/>
        <w:t>BUREAU/OFFICERS</w:t>
      </w:r>
    </w:p>
    <w:p w:rsidR="001973C8" w:rsidRPr="00983E18" w:rsidRDefault="001973C8" w:rsidP="001973C8">
      <w:pPr>
        <w:rPr>
          <w:szCs w:val="22"/>
          <w:lang w:val="pt-BR"/>
        </w:rPr>
      </w:pPr>
      <w:r w:rsidRPr="00983E18">
        <w:rPr>
          <w:szCs w:val="22"/>
          <w:lang w:val="pt-BR"/>
        </w:rPr>
        <w:t>présidente/Chair:</w:t>
      </w:r>
      <w:r w:rsidRPr="00983E18">
        <w:rPr>
          <w:szCs w:val="22"/>
          <w:lang w:val="pt-BR"/>
        </w:rPr>
        <w:tab/>
      </w:r>
      <w:r>
        <w:rPr>
          <w:szCs w:val="22"/>
          <w:lang w:val="pt-BR"/>
        </w:rPr>
        <w:tab/>
        <w:t>Roberto IASEVOLI (OEB/EPO)</w:t>
      </w:r>
      <w:r>
        <w:rPr>
          <w:szCs w:val="22"/>
          <w:lang w:val="pt-BR"/>
        </w:rPr>
        <w:tab/>
      </w:r>
    </w:p>
    <w:p w:rsidR="001973C8" w:rsidRPr="00BA064B" w:rsidRDefault="001973C8" w:rsidP="001973C8">
      <w:pPr>
        <w:rPr>
          <w:szCs w:val="22"/>
        </w:rPr>
      </w:pPr>
      <w:proofErr w:type="gramStart"/>
      <w:r w:rsidRPr="00BA064B">
        <w:rPr>
          <w:szCs w:val="22"/>
        </w:rPr>
        <w:t>vice-</w:t>
      </w:r>
      <w:proofErr w:type="spellStart"/>
      <w:r w:rsidRPr="00BA064B">
        <w:rPr>
          <w:szCs w:val="22"/>
        </w:rPr>
        <w:t>président</w:t>
      </w:r>
      <w:proofErr w:type="spellEnd"/>
      <w:proofErr w:type="gramEnd"/>
      <w:r w:rsidRPr="00BA064B">
        <w:rPr>
          <w:szCs w:val="22"/>
        </w:rPr>
        <w:t>/</w:t>
      </w:r>
      <w:r w:rsidRPr="00BA064B">
        <w:rPr>
          <w:szCs w:val="22"/>
        </w:rPr>
        <w:tab/>
      </w:r>
      <w:r w:rsidRPr="00BA064B">
        <w:rPr>
          <w:szCs w:val="22"/>
        </w:rPr>
        <w:tab/>
      </w:r>
      <w:r w:rsidR="008B2A94">
        <w:rPr>
          <w:szCs w:val="22"/>
        </w:rPr>
        <w:t>Jeremy COWEN (ROYAUME-UNI/UNITED KINGDOM)</w:t>
      </w:r>
      <w:r w:rsidRPr="00BA064B">
        <w:rPr>
          <w:szCs w:val="22"/>
        </w:rPr>
        <w:br/>
        <w:t>Vice-Chair:</w:t>
      </w:r>
      <w:r w:rsidRPr="00BA064B">
        <w:rPr>
          <w:szCs w:val="22"/>
        </w:rPr>
        <w:tab/>
      </w:r>
    </w:p>
    <w:p w:rsidR="001973C8" w:rsidRPr="00BA064B" w:rsidRDefault="001973C8" w:rsidP="001973C8">
      <w:pPr>
        <w:rPr>
          <w:szCs w:val="22"/>
        </w:rPr>
      </w:pPr>
      <w:proofErr w:type="spellStart"/>
      <w:proofErr w:type="gramStart"/>
      <w:r w:rsidRPr="00BA064B">
        <w:rPr>
          <w:szCs w:val="22"/>
        </w:rPr>
        <w:t>secrétaire</w:t>
      </w:r>
      <w:proofErr w:type="spellEnd"/>
      <w:r w:rsidRPr="00BA064B">
        <w:rPr>
          <w:szCs w:val="22"/>
        </w:rPr>
        <w:t>/Secretary</w:t>
      </w:r>
      <w:proofErr w:type="gramEnd"/>
      <w:r w:rsidRPr="00BA064B">
        <w:rPr>
          <w:szCs w:val="22"/>
        </w:rPr>
        <w:t>:</w:t>
      </w:r>
      <w:r w:rsidRPr="00BA064B">
        <w:rPr>
          <w:szCs w:val="22"/>
        </w:rPr>
        <w:tab/>
        <w:t>XU Ning (</w:t>
      </w:r>
      <w:proofErr w:type="spellStart"/>
      <w:r w:rsidRPr="00BA064B">
        <w:rPr>
          <w:szCs w:val="22"/>
        </w:rPr>
        <w:t>Mme</w:t>
      </w:r>
      <w:proofErr w:type="spellEnd"/>
      <w:r w:rsidRPr="00BA064B">
        <w:rPr>
          <w:szCs w:val="22"/>
        </w:rPr>
        <w:t>/Mrs.) (OMPI/WIPO)</w:t>
      </w:r>
    </w:p>
    <w:p w:rsidR="008B4565" w:rsidRPr="00C90AB2" w:rsidRDefault="008B4565" w:rsidP="0066089E">
      <w:pPr>
        <w:pStyle w:val="Heading3"/>
        <w:rPr>
          <w:u w:val="none"/>
        </w:rPr>
      </w:pPr>
    </w:p>
    <w:p w:rsidR="001973C8" w:rsidRPr="002321D5" w:rsidRDefault="001973C8" w:rsidP="0066089E">
      <w:pPr>
        <w:pStyle w:val="Heading3"/>
        <w:rPr>
          <w:u w:val="none"/>
          <w:lang w:val="fr-CH"/>
        </w:rPr>
      </w:pPr>
      <w:r w:rsidRPr="002321D5">
        <w:rPr>
          <w:u w:val="none"/>
          <w:lang w:val="fr-CH"/>
        </w:rPr>
        <w:t>V.</w:t>
      </w:r>
      <w:r w:rsidRPr="002321D5">
        <w:rPr>
          <w:u w:val="none"/>
          <w:lang w:val="fr-CH"/>
        </w:rPr>
        <w:tab/>
        <w:t xml:space="preserve">BUREAU INTERNATIONAL DE L’ORGANISATION MONDIALE DE LA PROPRIÉTÉ </w:t>
      </w:r>
      <w:r w:rsidRPr="002321D5">
        <w:rPr>
          <w:u w:val="none"/>
          <w:lang w:val="fr-CH"/>
        </w:rPr>
        <w:br/>
      </w:r>
      <w:r w:rsidRPr="002321D5">
        <w:rPr>
          <w:u w:val="none"/>
          <w:lang w:val="fr-CH"/>
        </w:rPr>
        <w:tab/>
        <w:t>INTELLECTUELLE (OMPI)/ INTERNATIONAL BUREAU O</w:t>
      </w:r>
      <w:bookmarkStart w:id="2" w:name="_GoBack"/>
      <w:bookmarkEnd w:id="2"/>
      <w:r w:rsidRPr="002321D5">
        <w:rPr>
          <w:u w:val="none"/>
          <w:lang w:val="fr-CH"/>
        </w:rPr>
        <w:t>F THE WORLD</w:t>
      </w:r>
      <w:r w:rsidRPr="002321D5">
        <w:rPr>
          <w:u w:val="none"/>
          <w:lang w:val="fr-CH"/>
        </w:rPr>
        <w:br/>
      </w:r>
      <w:r w:rsidRPr="002321D5">
        <w:rPr>
          <w:u w:val="none"/>
          <w:lang w:val="fr-CH"/>
        </w:rPr>
        <w:tab/>
        <w:t>INTELLECTUAL PROPERTY ORGANIZATION (WIPO)</w:t>
      </w:r>
    </w:p>
    <w:p w:rsidR="001973C8" w:rsidRDefault="001973C8" w:rsidP="004E06B7">
      <w:pPr>
        <w:pStyle w:val="BodyText"/>
        <w:rPr>
          <w:lang w:val="fr-FR"/>
        </w:rPr>
      </w:pPr>
      <w:r w:rsidRPr="00983E18">
        <w:rPr>
          <w:lang w:val="fr-FR"/>
        </w:rPr>
        <w:t>Antonios FARASSOPOULOS, directeur de la Division des classifications internationales et des normes</w:t>
      </w:r>
      <w:r>
        <w:rPr>
          <w:lang w:val="fr-FR"/>
        </w:rPr>
        <w:t>, Secteur de l’infrastructure mondiale</w:t>
      </w:r>
      <w:r w:rsidRPr="00983E18">
        <w:rPr>
          <w:lang w:val="fr-FR"/>
        </w:rPr>
        <w:t xml:space="preserve"> /</w:t>
      </w:r>
      <w:proofErr w:type="spellStart"/>
      <w:r w:rsidRPr="00983E18">
        <w:rPr>
          <w:lang w:val="fr-FR"/>
        </w:rPr>
        <w:t>Director</w:t>
      </w:r>
      <w:proofErr w:type="spellEnd"/>
      <w:r w:rsidRPr="00983E18">
        <w:rPr>
          <w:lang w:val="fr-FR"/>
        </w:rPr>
        <w:t>, International Classifications and Standards Division</w:t>
      </w:r>
      <w:r>
        <w:rPr>
          <w:lang w:val="fr-FR"/>
        </w:rPr>
        <w:t xml:space="preserve">, Global Infrastructure </w:t>
      </w:r>
      <w:proofErr w:type="spellStart"/>
      <w:r>
        <w:rPr>
          <w:lang w:val="fr-FR"/>
        </w:rPr>
        <w:t>Sector</w:t>
      </w:r>
      <w:proofErr w:type="spellEnd"/>
    </w:p>
    <w:p w:rsidR="001973C8" w:rsidRDefault="001973C8" w:rsidP="004E06B7">
      <w:pPr>
        <w:pStyle w:val="BodyText"/>
        <w:rPr>
          <w:lang w:val="fr-FR"/>
        </w:rPr>
      </w:pPr>
      <w:r w:rsidRPr="00983E18">
        <w:rPr>
          <w:lang w:val="fr-FR"/>
        </w:rPr>
        <w:t>Patrick FIÉVET, chef de la Section des systèmes informatiques</w:t>
      </w:r>
      <w:r>
        <w:rPr>
          <w:lang w:val="fr-FR"/>
        </w:rPr>
        <w:t xml:space="preserve">, </w:t>
      </w:r>
      <w:r w:rsidRPr="00983E18">
        <w:rPr>
          <w:lang w:val="fr-FR"/>
        </w:rPr>
        <w:t>Division des classifications internationales et des normes</w:t>
      </w:r>
      <w:r>
        <w:rPr>
          <w:lang w:val="fr-FR"/>
        </w:rPr>
        <w:t>, Secteur de l’infrastructure mondiale</w:t>
      </w:r>
      <w:r w:rsidRPr="00983E18">
        <w:rPr>
          <w:lang w:val="fr-FR"/>
        </w:rPr>
        <w:t xml:space="preserve"> /Head, IT </w:t>
      </w:r>
      <w:proofErr w:type="spellStart"/>
      <w:r w:rsidRPr="00983E18">
        <w:rPr>
          <w:lang w:val="fr-FR"/>
        </w:rPr>
        <w:t>Systems</w:t>
      </w:r>
      <w:proofErr w:type="spellEnd"/>
      <w:r w:rsidRPr="00983E18">
        <w:rPr>
          <w:lang w:val="fr-FR"/>
        </w:rPr>
        <w:t xml:space="preserve"> Section</w:t>
      </w:r>
      <w:r>
        <w:rPr>
          <w:lang w:val="fr-FR"/>
        </w:rPr>
        <w:t xml:space="preserve">, </w:t>
      </w:r>
      <w:r w:rsidRPr="00983E18">
        <w:rPr>
          <w:lang w:val="fr-FR"/>
        </w:rPr>
        <w:t>International Classifications and Standards Division</w:t>
      </w:r>
      <w:r>
        <w:rPr>
          <w:lang w:val="fr-FR"/>
        </w:rPr>
        <w:t xml:space="preserve">, Global Infrastructure </w:t>
      </w:r>
      <w:proofErr w:type="spellStart"/>
      <w:r>
        <w:rPr>
          <w:lang w:val="fr-FR"/>
        </w:rPr>
        <w:t>Sector</w:t>
      </w:r>
      <w:proofErr w:type="spellEnd"/>
    </w:p>
    <w:p w:rsidR="001973C8" w:rsidRDefault="001973C8" w:rsidP="004E06B7">
      <w:pPr>
        <w:pStyle w:val="BodyText"/>
        <w:rPr>
          <w:lang w:val="fr-FR"/>
        </w:rPr>
      </w:pPr>
      <w:r w:rsidRPr="00983E18">
        <w:rPr>
          <w:lang w:val="fr-FR"/>
        </w:rPr>
        <w:t>XU Ning (Mme/Mrs.), chef de la Section de la classification internationale des brevets (CIB)</w:t>
      </w:r>
      <w:r>
        <w:rPr>
          <w:lang w:val="fr-FR"/>
        </w:rPr>
        <w:t xml:space="preserve">, </w:t>
      </w:r>
      <w:r w:rsidRPr="00983E18">
        <w:rPr>
          <w:lang w:val="fr-FR"/>
        </w:rPr>
        <w:t>Division des classifications internationales et des normes</w:t>
      </w:r>
      <w:r>
        <w:rPr>
          <w:lang w:val="fr-FR"/>
        </w:rPr>
        <w:t>, Secteur de l’infrastructure mondiale</w:t>
      </w:r>
      <w:r w:rsidRPr="00983E18">
        <w:rPr>
          <w:lang w:val="fr-FR"/>
        </w:rPr>
        <w:t xml:space="preserve"> / Head, International Patent Classification (IPC) Section</w:t>
      </w:r>
      <w:r>
        <w:rPr>
          <w:lang w:val="fr-FR"/>
        </w:rPr>
        <w:t xml:space="preserve">, </w:t>
      </w:r>
      <w:r w:rsidRPr="00983E18">
        <w:rPr>
          <w:lang w:val="fr-FR"/>
        </w:rPr>
        <w:t>International Classifications and Standards Division</w:t>
      </w:r>
      <w:r>
        <w:rPr>
          <w:lang w:val="fr-FR"/>
        </w:rPr>
        <w:t xml:space="preserve">, Global Infrastructure </w:t>
      </w:r>
      <w:proofErr w:type="spellStart"/>
      <w:r>
        <w:rPr>
          <w:lang w:val="fr-FR"/>
        </w:rPr>
        <w:t>Sector</w:t>
      </w:r>
      <w:proofErr w:type="spellEnd"/>
    </w:p>
    <w:p w:rsidR="001973C8" w:rsidRDefault="001973C8" w:rsidP="004E06B7">
      <w:pPr>
        <w:pStyle w:val="BodyText"/>
        <w:rPr>
          <w:lang w:val="fr-FR"/>
        </w:rPr>
      </w:pPr>
      <w:r w:rsidRPr="00983E18">
        <w:rPr>
          <w:lang w:val="fr-FR"/>
        </w:rPr>
        <w:t>Koichi MATSUSHITA, administrateur principal de la classification des brevets de la Section de la classification internationale des brevets (CIB)</w:t>
      </w:r>
      <w:r>
        <w:rPr>
          <w:lang w:val="fr-FR"/>
        </w:rPr>
        <w:t xml:space="preserve">, </w:t>
      </w:r>
      <w:r w:rsidRPr="00983E18">
        <w:rPr>
          <w:lang w:val="fr-FR"/>
        </w:rPr>
        <w:t>Division des classifications internationales et des normes</w:t>
      </w:r>
      <w:r>
        <w:rPr>
          <w:lang w:val="fr-FR"/>
        </w:rPr>
        <w:t>, Secteur de l’infrastructure mondiale</w:t>
      </w:r>
      <w:r w:rsidRPr="00983E18">
        <w:rPr>
          <w:lang w:val="fr-FR"/>
        </w:rPr>
        <w:t xml:space="preserve">/Senior Patent Classification </w:t>
      </w:r>
      <w:proofErr w:type="spellStart"/>
      <w:r w:rsidRPr="00983E18">
        <w:rPr>
          <w:lang w:val="fr-FR"/>
        </w:rPr>
        <w:t>Officer</w:t>
      </w:r>
      <w:proofErr w:type="spellEnd"/>
      <w:r w:rsidRPr="00983E18">
        <w:rPr>
          <w:lang w:val="fr-FR"/>
        </w:rPr>
        <w:t>, International Patent Classification (IPC) Section</w:t>
      </w:r>
      <w:r>
        <w:rPr>
          <w:lang w:val="fr-FR"/>
        </w:rPr>
        <w:t xml:space="preserve">, </w:t>
      </w:r>
      <w:r w:rsidRPr="00983E18">
        <w:rPr>
          <w:lang w:val="fr-FR"/>
        </w:rPr>
        <w:t>International Classifications and Standards Division</w:t>
      </w:r>
      <w:r>
        <w:rPr>
          <w:lang w:val="fr-FR"/>
        </w:rPr>
        <w:t xml:space="preserve">, Global Infrastructure </w:t>
      </w:r>
      <w:proofErr w:type="spellStart"/>
      <w:r>
        <w:rPr>
          <w:lang w:val="fr-FR"/>
        </w:rPr>
        <w:t>Sector</w:t>
      </w:r>
      <w:proofErr w:type="spellEnd"/>
    </w:p>
    <w:p w:rsidR="004E06B7" w:rsidRDefault="004E06B7" w:rsidP="004E06B7">
      <w:pPr>
        <w:pStyle w:val="BodyText"/>
        <w:rPr>
          <w:lang w:val="fr-FR"/>
        </w:rPr>
      </w:pPr>
      <w:r>
        <w:rPr>
          <w:lang w:val="fr-FR"/>
        </w:rPr>
        <w:t>Isabelle MALANGA SALAZAR</w:t>
      </w:r>
      <w:r w:rsidR="007F7D40">
        <w:rPr>
          <w:lang w:val="fr-FR"/>
        </w:rPr>
        <w:t xml:space="preserve"> (Mme/Mrs)</w:t>
      </w:r>
      <w:r>
        <w:rPr>
          <w:lang w:val="fr-FR"/>
        </w:rPr>
        <w:t xml:space="preserve">, assistante à l’information de la Section de la classification internationale des brevets (CIB), Division des classifications internationales et des normes, Secteur de l’infrastructure mondiale/Information Assistant, International Patent Classification (IPC) Section, International Classifications and Standards Division, Global Infrastructure </w:t>
      </w:r>
      <w:proofErr w:type="spellStart"/>
      <w:r>
        <w:rPr>
          <w:lang w:val="fr-FR"/>
        </w:rPr>
        <w:t>Sector</w:t>
      </w:r>
      <w:proofErr w:type="spellEnd"/>
    </w:p>
    <w:p w:rsidR="001973C8" w:rsidRPr="004E06B7" w:rsidRDefault="004E06B7" w:rsidP="004E06B7">
      <w:pPr>
        <w:pStyle w:val="Endofdocument-Annex"/>
      </w:pPr>
      <w:r w:rsidRPr="00C90AB2">
        <w:rPr>
          <w:lang w:val="fr-CH"/>
        </w:rPr>
        <w:t xml:space="preserve"> </w:t>
      </w:r>
      <w:r w:rsidR="001973C8" w:rsidRPr="004E06B7">
        <w:t>[</w:t>
      </w:r>
      <w:proofErr w:type="spellStart"/>
      <w:r w:rsidR="00F35E0D" w:rsidRPr="004E06B7">
        <w:t>L’annexe</w:t>
      </w:r>
      <w:proofErr w:type="spellEnd"/>
      <w:r w:rsidR="00F35E0D" w:rsidRPr="004E06B7">
        <w:t xml:space="preserve"> II suit</w:t>
      </w:r>
      <w:r w:rsidR="001973C8" w:rsidRPr="004E06B7">
        <w:t>/</w:t>
      </w:r>
    </w:p>
    <w:p w:rsidR="001973C8" w:rsidRPr="004E06B7" w:rsidRDefault="001973C8" w:rsidP="004E06B7">
      <w:pPr>
        <w:pStyle w:val="Endofdocument-Annex"/>
      </w:pPr>
      <w:r w:rsidRPr="004E06B7">
        <w:t xml:space="preserve"> </w:t>
      </w:r>
      <w:r w:rsidR="00154336" w:rsidRPr="004E06B7">
        <w:t xml:space="preserve"> </w:t>
      </w:r>
      <w:r w:rsidR="00F35E0D" w:rsidRPr="004E06B7">
        <w:t>Annex II follows</w:t>
      </w:r>
      <w:r w:rsidRPr="004E06B7">
        <w:t>]</w:t>
      </w:r>
    </w:p>
    <w:sectPr w:rsidR="001973C8" w:rsidRPr="004E06B7" w:rsidSect="001973C8">
      <w:headerReference w:type="default" r:id="rId9"/>
      <w:headerReference w:type="firs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3C8" w:rsidRDefault="001973C8">
      <w:r>
        <w:separator/>
      </w:r>
    </w:p>
  </w:endnote>
  <w:endnote w:type="continuationSeparator" w:id="0">
    <w:p w:rsidR="001973C8" w:rsidRDefault="001973C8" w:rsidP="003B38C1">
      <w:r>
        <w:separator/>
      </w:r>
    </w:p>
    <w:p w:rsidR="001973C8" w:rsidRPr="003B38C1" w:rsidRDefault="001973C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73C8" w:rsidRPr="003B38C1" w:rsidRDefault="001973C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3C8" w:rsidRDefault="001973C8">
      <w:r>
        <w:separator/>
      </w:r>
    </w:p>
  </w:footnote>
  <w:footnote w:type="continuationSeparator" w:id="0">
    <w:p w:rsidR="001973C8" w:rsidRDefault="001973C8" w:rsidP="008B60B2">
      <w:r>
        <w:separator/>
      </w:r>
    </w:p>
    <w:p w:rsidR="001973C8" w:rsidRPr="00ED77FB" w:rsidRDefault="001973C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73C8" w:rsidRPr="00ED77FB" w:rsidRDefault="001973C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1973C8" w:rsidP="00477D6B">
    <w:pPr>
      <w:jc w:val="right"/>
    </w:pPr>
    <w:bookmarkStart w:id="3" w:name="Code2"/>
    <w:bookmarkEnd w:id="3"/>
    <w:r>
      <w:t>IPC/WG/3</w:t>
    </w:r>
    <w:r w:rsidR="00EC3239">
      <w:t>1</w:t>
    </w:r>
    <w:r>
      <w:t>/</w:t>
    </w:r>
    <w:r w:rsidR="00F35E0D">
      <w:t>2</w:t>
    </w:r>
    <w:r>
      <w:t xml:space="preserve"> </w:t>
    </w:r>
  </w:p>
  <w:p w:rsidR="00F35E0D" w:rsidRDefault="00F35E0D" w:rsidP="00477D6B">
    <w:pPr>
      <w:jc w:val="right"/>
    </w:pPr>
    <w:proofErr w:type="spellStart"/>
    <w:r>
      <w:t>Annexe</w:t>
    </w:r>
    <w:proofErr w:type="spellEnd"/>
    <w:r>
      <w:t xml:space="preserve"> I/Annex I</w:t>
    </w:r>
  </w:p>
  <w:p w:rsidR="00EC4E49" w:rsidRDefault="00EC4E49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903969">
      <w:rPr>
        <w:noProof/>
      </w:rPr>
      <w:t>5</w:t>
    </w:r>
    <w:r>
      <w:fldChar w:fldCharType="end"/>
    </w:r>
  </w:p>
  <w:p w:rsidR="00EC4E49" w:rsidRDefault="00EC4E49" w:rsidP="00477D6B">
    <w:pPr>
      <w:jc w:val="right"/>
    </w:pPr>
  </w:p>
  <w:p w:rsidR="001973C8" w:rsidRDefault="001973C8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E0D" w:rsidRDefault="00F35E0D" w:rsidP="00F35E0D">
    <w:pPr>
      <w:pStyle w:val="Header"/>
      <w:jc w:val="right"/>
    </w:pPr>
    <w:r>
      <w:t>IPC/WG/3</w:t>
    </w:r>
    <w:r w:rsidR="00EC3239">
      <w:t>1</w:t>
    </w:r>
    <w:r>
      <w:t>/</w:t>
    </w:r>
    <w:r w:rsidR="00EC3239">
      <w:t>2</w:t>
    </w:r>
  </w:p>
  <w:p w:rsidR="00F35E0D" w:rsidRDefault="00F35E0D" w:rsidP="00F35E0D">
    <w:pPr>
      <w:pStyle w:val="Header"/>
      <w:jc w:val="right"/>
    </w:pPr>
    <w:r>
      <w:t>ANNEXE I/ANNEX I</w:t>
    </w:r>
  </w:p>
  <w:p w:rsidR="00F35E0D" w:rsidRDefault="00F35E0D">
    <w:pPr>
      <w:pStyle w:val="Header"/>
    </w:pPr>
  </w:p>
  <w:p w:rsidR="00F35E0D" w:rsidRDefault="00F35E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3C8"/>
    <w:rsid w:val="00043CAA"/>
    <w:rsid w:val="0006008A"/>
    <w:rsid w:val="00075432"/>
    <w:rsid w:val="000968ED"/>
    <w:rsid w:val="000F5E56"/>
    <w:rsid w:val="001362EE"/>
    <w:rsid w:val="00154336"/>
    <w:rsid w:val="001832A6"/>
    <w:rsid w:val="001973C8"/>
    <w:rsid w:val="002321D5"/>
    <w:rsid w:val="002634C4"/>
    <w:rsid w:val="002803A6"/>
    <w:rsid w:val="002928D3"/>
    <w:rsid w:val="002F1FE6"/>
    <w:rsid w:val="002F4E68"/>
    <w:rsid w:val="00312F7F"/>
    <w:rsid w:val="00361450"/>
    <w:rsid w:val="003673CF"/>
    <w:rsid w:val="003823E8"/>
    <w:rsid w:val="003845C1"/>
    <w:rsid w:val="00390807"/>
    <w:rsid w:val="003A6F89"/>
    <w:rsid w:val="003B38C1"/>
    <w:rsid w:val="00423E3E"/>
    <w:rsid w:val="00427AF4"/>
    <w:rsid w:val="004647DA"/>
    <w:rsid w:val="00474062"/>
    <w:rsid w:val="00477D6B"/>
    <w:rsid w:val="004B34D6"/>
    <w:rsid w:val="004C77F2"/>
    <w:rsid w:val="004E06B7"/>
    <w:rsid w:val="005019FF"/>
    <w:rsid w:val="0053057A"/>
    <w:rsid w:val="00560A29"/>
    <w:rsid w:val="005C6649"/>
    <w:rsid w:val="00605827"/>
    <w:rsid w:val="00630BC0"/>
    <w:rsid w:val="00646050"/>
    <w:rsid w:val="0066089E"/>
    <w:rsid w:val="006713CA"/>
    <w:rsid w:val="00676C5C"/>
    <w:rsid w:val="007D1613"/>
    <w:rsid w:val="007F7D40"/>
    <w:rsid w:val="00801F0F"/>
    <w:rsid w:val="008379C6"/>
    <w:rsid w:val="008468E2"/>
    <w:rsid w:val="008B2A94"/>
    <w:rsid w:val="008B2CC1"/>
    <w:rsid w:val="008B4565"/>
    <w:rsid w:val="008B60B2"/>
    <w:rsid w:val="00903969"/>
    <w:rsid w:val="0090731E"/>
    <w:rsid w:val="00916EE2"/>
    <w:rsid w:val="009340C9"/>
    <w:rsid w:val="00966A22"/>
    <w:rsid w:val="0096722F"/>
    <w:rsid w:val="00980843"/>
    <w:rsid w:val="00991F47"/>
    <w:rsid w:val="009E2791"/>
    <w:rsid w:val="009E3F6F"/>
    <w:rsid w:val="009F499F"/>
    <w:rsid w:val="00A42DAF"/>
    <w:rsid w:val="00A45BD8"/>
    <w:rsid w:val="00A5355D"/>
    <w:rsid w:val="00A869B7"/>
    <w:rsid w:val="00AC205C"/>
    <w:rsid w:val="00AF0A6B"/>
    <w:rsid w:val="00B05A69"/>
    <w:rsid w:val="00B9734B"/>
    <w:rsid w:val="00BA064B"/>
    <w:rsid w:val="00BD5C66"/>
    <w:rsid w:val="00BF1B83"/>
    <w:rsid w:val="00C11BFE"/>
    <w:rsid w:val="00C90AB2"/>
    <w:rsid w:val="00D2139A"/>
    <w:rsid w:val="00D45252"/>
    <w:rsid w:val="00D45FFF"/>
    <w:rsid w:val="00D71B4D"/>
    <w:rsid w:val="00D93D55"/>
    <w:rsid w:val="00E335FE"/>
    <w:rsid w:val="00EB68AA"/>
    <w:rsid w:val="00EC3239"/>
    <w:rsid w:val="00EC4E49"/>
    <w:rsid w:val="00ED77FB"/>
    <w:rsid w:val="00EE45FA"/>
    <w:rsid w:val="00F35E0D"/>
    <w:rsid w:val="00F66152"/>
    <w:rsid w:val="00F7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F35E0D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8379C6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8379C6"/>
    <w:rPr>
      <w:rFonts w:ascii="Tahoma" w:eastAsia="SimSun" w:hAnsi="Tahoma" w:cs="Tahoma"/>
      <w:sz w:val="16"/>
      <w:szCs w:val="16"/>
      <w:lang w:eastAsia="zh-CN"/>
    </w:rPr>
  </w:style>
  <w:style w:type="character" w:styleId="FootnoteReference">
    <w:name w:val="footnote reference"/>
    <w:rsid w:val="001973C8"/>
    <w:rPr>
      <w:vertAlign w:val="superscript"/>
    </w:rPr>
  </w:style>
  <w:style w:type="character" w:customStyle="1" w:styleId="HeaderChar">
    <w:name w:val="Header Char"/>
    <w:basedOn w:val="DefaultParagraphFont"/>
    <w:link w:val="Header"/>
    <w:rsid w:val="00F35E0D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WG%203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1DAD7-8147-4858-8A0A-714D563C0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 WG 31 (E).dotm</Template>
  <TotalTime>7</TotalTime>
  <Pages>5</Pages>
  <Words>1111</Words>
  <Characters>8288</Characters>
  <Application>Microsoft Office Word</Application>
  <DocSecurity>0</DocSecurity>
  <Lines>172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IPC/WG/31/2, Rapport, Annexe I - Liste des participants, 31e session du Groupe de travail sur la révision de la CIB (Union de l'IPC)/Report, Annex I - List of Participants, 31st Session, IPC Revision Working Group (IPC Union)</vt:lpstr>
    </vt:vector>
  </TitlesOfParts>
  <Company>WIPO</Company>
  <LinksUpToDate>false</LinksUpToDate>
  <CharactersWithSpaces>9290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IPC/WG/31/2, Rapport, Annexe I - Liste des participants, 31e session du Groupe de travail sur la révision de la CIB (Union de l'IPC)/Report, Annex I - List of Participants, 31st Session, IPC Revision Working Group (IPC Union)</dc:title>
  <dc:subject>Rapport, Annexe I - Liste des participants, 31e session du Groupe de travail sur la révision de la CIB (Union de l'IPC), 12 - 16 mai 2014/, Report, Annex I - List of Participants, 31st Session, IPC Revision Working Group (IPC Union), May 12 to 16, 2014</dc:subject>
  <dc:creator>OMPI/WIPO</dc:creator>
  <cp:keywords>CIB/IPC</cp:keywords>
  <cp:lastModifiedBy>MALANGA SALAZAR Isabelle</cp:lastModifiedBy>
  <cp:revision>7</cp:revision>
  <cp:lastPrinted>2014-06-18T14:35:00Z</cp:lastPrinted>
  <dcterms:created xsi:type="dcterms:W3CDTF">2014-06-05T09:25:00Z</dcterms:created>
  <dcterms:modified xsi:type="dcterms:W3CDTF">2014-06-18T14:35:00Z</dcterms:modified>
</cp:coreProperties>
</file>