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95BE" w14:textId="77777777" w:rsidR="008B2CC1" w:rsidRPr="00F043DE" w:rsidRDefault="00B92F1F" w:rsidP="0003534F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B14D0F1" wp14:editId="38A058A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52F9" w14:textId="28AAD6D6" w:rsidR="008B2CC1" w:rsidRPr="00F97173" w:rsidRDefault="000353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F97173">
        <w:rPr>
          <w:rFonts w:ascii="Arial Black" w:hAnsi="Arial Black"/>
          <w:caps/>
          <w:sz w:val="15"/>
          <w:szCs w:val="15"/>
        </w:rPr>
        <w:t>IPC/CE/5</w:t>
      </w:r>
      <w:r w:rsidR="0002613B" w:rsidRPr="00F97173">
        <w:rPr>
          <w:rFonts w:ascii="Arial Black" w:hAnsi="Arial Black"/>
          <w:caps/>
          <w:sz w:val="15"/>
          <w:szCs w:val="15"/>
        </w:rPr>
        <w:t>7</w:t>
      </w:r>
      <w:r w:rsidRPr="00F97173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662B0" w:rsidRPr="00F97173">
        <w:rPr>
          <w:rFonts w:ascii="Arial Black" w:hAnsi="Arial Black"/>
          <w:caps/>
          <w:sz w:val="15"/>
          <w:szCs w:val="15"/>
        </w:rPr>
        <w:t>1 Prov</w:t>
      </w:r>
      <w:r w:rsidR="004F24A3">
        <w:rPr>
          <w:rFonts w:ascii="Arial Black" w:hAnsi="Arial Black"/>
          <w:caps/>
          <w:sz w:val="15"/>
          <w:szCs w:val="15"/>
        </w:rPr>
        <w:t>.</w:t>
      </w:r>
      <w:r w:rsidR="007D4B69">
        <w:rPr>
          <w:rFonts w:ascii="Arial Black" w:hAnsi="Arial Black"/>
          <w:caps/>
          <w:sz w:val="15"/>
          <w:szCs w:val="15"/>
        </w:rPr>
        <w:t>2</w:t>
      </w:r>
    </w:p>
    <w:p w14:paraId="7A51CFBA" w14:textId="50FBA46E" w:rsidR="008B2CC1" w:rsidRPr="00F97173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F97173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Pr="00F97173">
        <w:rPr>
          <w:rFonts w:ascii="Arial Black" w:hAnsi="Arial Black"/>
          <w:caps/>
          <w:sz w:val="15"/>
          <w:szCs w:val="15"/>
        </w:rPr>
        <w:t xml:space="preserve"> </w:t>
      </w:r>
      <w:r w:rsidR="003662B0" w:rsidRPr="00F9717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F9B1865" w14:textId="4AC80B6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 w:rsidR="004F24A3">
        <w:rPr>
          <w:rFonts w:ascii="Arial Black" w:hAnsi="Arial Black"/>
          <w:caps/>
          <w:sz w:val="15"/>
          <w:szCs w:val="15"/>
        </w:rPr>
        <w:t xml:space="preserve">February </w:t>
      </w:r>
      <w:r w:rsidR="007C4460">
        <w:rPr>
          <w:rFonts w:ascii="Arial Black" w:hAnsi="Arial Black"/>
          <w:caps/>
          <w:sz w:val="15"/>
          <w:szCs w:val="15"/>
        </w:rPr>
        <w:t>13</w:t>
      </w:r>
      <w:r w:rsidR="003662B0">
        <w:rPr>
          <w:rFonts w:ascii="Arial Black" w:hAnsi="Arial Black"/>
          <w:caps/>
          <w:sz w:val="15"/>
          <w:szCs w:val="15"/>
        </w:rPr>
        <w:t xml:space="preserve">, </w:t>
      </w:r>
      <w:r w:rsidR="004F24A3">
        <w:rPr>
          <w:rFonts w:ascii="Arial Black" w:hAnsi="Arial Black"/>
          <w:caps/>
          <w:sz w:val="15"/>
          <w:szCs w:val="15"/>
        </w:rPr>
        <w:t>2026</w:t>
      </w:r>
    </w:p>
    <w:bookmarkEnd w:id="2"/>
    <w:p w14:paraId="6C039E0D" w14:textId="77777777" w:rsidR="0003534F" w:rsidRDefault="0003534F" w:rsidP="0003534F">
      <w:pPr>
        <w:spacing w:before="1000"/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14:paraId="61D33DE0" w14:textId="77777777" w:rsidR="0003534F" w:rsidRDefault="0003534F" w:rsidP="00035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14:paraId="7FF99C9A" w14:textId="77777777" w:rsidR="0003534F" w:rsidRPr="003845C1" w:rsidRDefault="0003534F" w:rsidP="0003534F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25F9C52B" w14:textId="77777777" w:rsidR="0003534F" w:rsidRPr="003845C1" w:rsidRDefault="0003534F" w:rsidP="000353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</w:t>
      </w:r>
      <w:r w:rsidR="00AF1E15">
        <w:rPr>
          <w:b/>
          <w:sz w:val="24"/>
          <w:szCs w:val="24"/>
        </w:rPr>
        <w:t>S</w:t>
      </w:r>
      <w:r w:rsidR="0002613B">
        <w:rPr>
          <w:b/>
          <w:sz w:val="24"/>
          <w:szCs w:val="24"/>
        </w:rPr>
        <w:t>even</w:t>
      </w:r>
      <w:r w:rsidR="00AF1E15">
        <w:rPr>
          <w:b/>
          <w:sz w:val="24"/>
          <w:szCs w:val="24"/>
        </w:rPr>
        <w:t xml:space="preserve">th </w:t>
      </w:r>
      <w:r w:rsidR="00AF1E15" w:rsidRPr="003845C1">
        <w:rPr>
          <w:b/>
          <w:sz w:val="24"/>
          <w:szCs w:val="24"/>
        </w:rPr>
        <w:t>Session</w:t>
      </w:r>
    </w:p>
    <w:p w14:paraId="7A0DDAF5" w14:textId="77777777" w:rsidR="008B2CC1" w:rsidRPr="003845C1" w:rsidRDefault="000353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AF1E15">
        <w:rPr>
          <w:b/>
          <w:sz w:val="24"/>
          <w:szCs w:val="24"/>
        </w:rPr>
        <w:t>February 2</w:t>
      </w:r>
      <w:r w:rsidR="0002613B">
        <w:rPr>
          <w:b/>
          <w:sz w:val="24"/>
          <w:szCs w:val="24"/>
        </w:rPr>
        <w:t>4</w:t>
      </w:r>
      <w:r w:rsidR="00AF1E15">
        <w:rPr>
          <w:b/>
          <w:sz w:val="24"/>
          <w:szCs w:val="24"/>
        </w:rPr>
        <w:t xml:space="preserve"> to 2</w:t>
      </w:r>
      <w:r w:rsidR="0002613B">
        <w:rPr>
          <w:b/>
          <w:sz w:val="24"/>
          <w:szCs w:val="24"/>
        </w:rPr>
        <w:t>6</w:t>
      </w:r>
      <w:r w:rsidR="00AF1E15">
        <w:rPr>
          <w:b/>
          <w:sz w:val="24"/>
          <w:szCs w:val="24"/>
        </w:rPr>
        <w:t>, 202</w:t>
      </w:r>
      <w:r w:rsidR="0002613B">
        <w:rPr>
          <w:b/>
          <w:sz w:val="24"/>
          <w:szCs w:val="24"/>
        </w:rPr>
        <w:t>6</w:t>
      </w:r>
    </w:p>
    <w:p w14:paraId="36124E14" w14:textId="5F20F05F" w:rsidR="003662B0" w:rsidRPr="0064055A" w:rsidRDefault="002370F0" w:rsidP="007909EC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3662B0" w:rsidRPr="0064055A">
        <w:rPr>
          <w:caps/>
          <w:sz w:val="24"/>
        </w:rPr>
        <w:t>DRAFT AGENDA</w:t>
      </w:r>
    </w:p>
    <w:p w14:paraId="70381BEE" w14:textId="10A6F7C6" w:rsidR="003662B0" w:rsidRPr="007909EC" w:rsidRDefault="003662B0" w:rsidP="007909EC">
      <w:pPr>
        <w:spacing w:after="1040"/>
        <w:rPr>
          <w:i/>
          <w:caps/>
          <w:sz w:val="24"/>
        </w:rPr>
      </w:pPr>
      <w:r w:rsidRPr="0064055A">
        <w:rPr>
          <w:i/>
          <w:sz w:val="24"/>
        </w:rPr>
        <w:t>prepared by the Secretariat</w:t>
      </w:r>
    </w:p>
    <w:p w14:paraId="33947CF6" w14:textId="77777777" w:rsidR="003662B0" w:rsidRPr="0064055A" w:rsidRDefault="003662B0" w:rsidP="003662B0">
      <w:pPr>
        <w:pStyle w:val="ONUME"/>
      </w:pPr>
      <w:r w:rsidRPr="0064055A">
        <w:t>Opening of the session</w:t>
      </w:r>
    </w:p>
    <w:p w14:paraId="628ABAD0" w14:textId="77777777" w:rsidR="003662B0" w:rsidRPr="0064055A" w:rsidRDefault="003662B0" w:rsidP="003662B0">
      <w:pPr>
        <w:pStyle w:val="ONUME"/>
      </w:pPr>
      <w:r w:rsidRPr="0064055A">
        <w:t xml:space="preserve">Election of a Chair and two Vice-Chairs </w:t>
      </w:r>
    </w:p>
    <w:p w14:paraId="7F2DA868" w14:textId="77777777" w:rsidR="003662B0" w:rsidRDefault="003662B0" w:rsidP="003662B0">
      <w:pPr>
        <w:pStyle w:val="ONUME"/>
        <w:tabs>
          <w:tab w:val="num" w:pos="0"/>
          <w:tab w:val="left" w:pos="567"/>
        </w:tabs>
        <w:spacing w:after="0"/>
      </w:pPr>
      <w:r w:rsidRPr="0064055A">
        <w:t xml:space="preserve">Adoption of the agenda </w:t>
      </w:r>
    </w:p>
    <w:p w14:paraId="15A29EBC" w14:textId="77777777" w:rsidR="003662B0" w:rsidRPr="0064055A" w:rsidRDefault="003662B0" w:rsidP="003662B0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>See present document.</w:t>
      </w:r>
    </w:p>
    <w:p w14:paraId="1AB05D01" w14:textId="77777777" w:rsidR="003662B0" w:rsidRDefault="003662B0" w:rsidP="003662B0">
      <w:pPr>
        <w:pStyle w:val="ONUME"/>
        <w:spacing w:after="0"/>
        <w:ind w:left="567" w:hanging="567"/>
      </w:pPr>
      <w:r w:rsidRPr="0064055A">
        <w:t xml:space="preserve">Report on the progress of the IPC revision program </w:t>
      </w:r>
    </w:p>
    <w:p w14:paraId="7AECA682" w14:textId="38AE9DAB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4" w:history="1">
        <w:r w:rsidRPr="002F06F2">
          <w:rPr>
            <w:rStyle w:val="Hyperlink"/>
          </w:rPr>
          <w:t>CE 462</w:t>
        </w:r>
      </w:hyperlink>
      <w:r w:rsidRPr="0064055A">
        <w:t>.</w:t>
      </w:r>
    </w:p>
    <w:p w14:paraId="63BCBD70" w14:textId="77777777" w:rsidR="003662B0" w:rsidRDefault="003662B0" w:rsidP="003662B0">
      <w:pPr>
        <w:pStyle w:val="ONUME"/>
        <w:spacing w:after="0"/>
        <w:ind w:left="567" w:hanging="567"/>
      </w:pPr>
      <w:r w:rsidRPr="0064055A">
        <w:t xml:space="preserve">Report </w:t>
      </w:r>
      <w:proofErr w:type="gramStart"/>
      <w:r w:rsidRPr="0064055A">
        <w:t>of</w:t>
      </w:r>
      <w:proofErr w:type="gramEnd"/>
      <w:r w:rsidRPr="0064055A">
        <w:t xml:space="preserve"> the Expert Group on Semiconductor Technology (EGST) </w:t>
      </w:r>
    </w:p>
    <w:p w14:paraId="5ABC6766" w14:textId="3D4EDB9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ab/>
        <w:t xml:space="preserve">See project </w:t>
      </w:r>
      <w:hyperlink r:id="rId15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481</w:t>
        </w:r>
      </w:hyperlink>
      <w:r w:rsidRPr="0064055A">
        <w:t>.</w:t>
      </w:r>
    </w:p>
    <w:p w14:paraId="08D79B9C" w14:textId="77777777" w:rsidR="003662B0" w:rsidRDefault="003662B0" w:rsidP="003662B0">
      <w:pPr>
        <w:pStyle w:val="ONUME"/>
        <w:spacing w:after="0"/>
        <w:ind w:left="567" w:hanging="567"/>
      </w:pPr>
      <w:r w:rsidRPr="0064055A">
        <w:t>Report on the progress of the CPC and FI revision programs</w:t>
      </w:r>
    </w:p>
    <w:p w14:paraId="52796432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>Reports by the EPO and the USPTO on the CPC and by the JPO on the FI.</w:t>
      </w:r>
    </w:p>
    <w:p w14:paraId="1605B8AB" w14:textId="77777777" w:rsidR="003662B0" w:rsidRDefault="003662B0" w:rsidP="003662B0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Amendments to the </w:t>
      </w:r>
      <w:r w:rsidRPr="002F06F2">
        <w:t>Guide to the IPC</w:t>
      </w:r>
      <w:r w:rsidRPr="0064055A">
        <w:t xml:space="preserve"> and other basic IPC documents</w:t>
      </w:r>
    </w:p>
    <w:p w14:paraId="748A3E2D" w14:textId="7FE8091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 xml:space="preserve">See projects </w:t>
      </w:r>
      <w:hyperlink r:id="rId16" w:history="1">
        <w:r w:rsidRPr="002F06F2">
          <w:rPr>
            <w:rStyle w:val="Hyperlink"/>
          </w:rPr>
          <w:t>CE 454</w:t>
        </w:r>
      </w:hyperlink>
      <w:r w:rsidRPr="0064055A">
        <w:t xml:space="preserve"> and </w:t>
      </w:r>
      <w:hyperlink r:id="rId17" w:history="1">
        <w:r w:rsidRPr="002F06F2">
          <w:rPr>
            <w:rStyle w:val="Hyperlink"/>
          </w:rPr>
          <w:t>CE 455</w:t>
        </w:r>
      </w:hyperlink>
      <w:r w:rsidRPr="0064055A">
        <w:t>.</w:t>
      </w:r>
    </w:p>
    <w:p w14:paraId="1B5D87CB" w14:textId="776AEF58" w:rsidR="00E96621" w:rsidRDefault="00E96621" w:rsidP="003662B0">
      <w:pPr>
        <w:pStyle w:val="ONUME"/>
        <w:spacing w:after="0"/>
        <w:ind w:left="567" w:hanging="567"/>
      </w:pPr>
      <w:r w:rsidRPr="00E96621">
        <w:t xml:space="preserve">Integration of the new emerging technologies (NETs) into the </w:t>
      </w:r>
      <w:r w:rsidR="006F27EC">
        <w:t xml:space="preserve">IPC </w:t>
      </w:r>
      <w:r w:rsidR="009D3A61">
        <w:t xml:space="preserve">Revision </w:t>
      </w:r>
      <w:r w:rsidRPr="00E96621">
        <w:t xml:space="preserve">Roadmap </w:t>
      </w:r>
    </w:p>
    <w:p w14:paraId="50FB435A" w14:textId="50A87FA1" w:rsidR="007909EC" w:rsidRDefault="00E96621" w:rsidP="00E96621">
      <w:pPr>
        <w:pStyle w:val="ONUME"/>
        <w:numPr>
          <w:ilvl w:val="0"/>
          <w:numId w:val="0"/>
        </w:numPr>
        <w:ind w:left="567" w:firstLine="567"/>
      </w:pPr>
      <w:r w:rsidRPr="0064055A">
        <w:t xml:space="preserve">See project </w:t>
      </w:r>
      <w:hyperlink r:id="rId18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551</w:t>
        </w:r>
      </w:hyperlink>
      <w:r w:rsidRPr="0064055A">
        <w:t>.</w:t>
      </w:r>
    </w:p>
    <w:p w14:paraId="68A2E197" w14:textId="77777777" w:rsidR="007909EC" w:rsidRDefault="007909EC">
      <w:r>
        <w:br w:type="page"/>
      </w:r>
    </w:p>
    <w:p w14:paraId="30DE520A" w14:textId="6B0BFAC4" w:rsidR="003662B0" w:rsidRDefault="003662B0" w:rsidP="003662B0">
      <w:pPr>
        <w:pStyle w:val="ONUME"/>
        <w:spacing w:after="0"/>
        <w:ind w:left="567" w:hanging="567"/>
      </w:pPr>
      <w:r w:rsidRPr="004E34DC">
        <w:lastRenderedPageBreak/>
        <w:t>Secondary classification and Indexing schemes in the IPC</w:t>
      </w:r>
    </w:p>
    <w:p w14:paraId="5BFE0FB0" w14:textId="6F821362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9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 w:rsidRPr="0064055A">
        <w:t>.</w:t>
      </w:r>
    </w:p>
    <w:p w14:paraId="3CACCCC5" w14:textId="77777777" w:rsidR="003662B0" w:rsidRDefault="003662B0" w:rsidP="003662B0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E323F8">
        <w:t xml:space="preserve">Reclassification status report </w:t>
      </w:r>
      <w:r>
        <w:t>and related issues</w:t>
      </w:r>
    </w:p>
    <w:p w14:paraId="4C3888BE" w14:textId="04F4F454" w:rsidR="003662B0" w:rsidRDefault="003662B0" w:rsidP="003662B0">
      <w:pPr>
        <w:pStyle w:val="ONUME"/>
        <w:numPr>
          <w:ilvl w:val="0"/>
          <w:numId w:val="0"/>
        </w:numPr>
        <w:ind w:left="1134"/>
      </w:pPr>
      <w:r>
        <w:tab/>
      </w:r>
      <w:r w:rsidRPr="00E323F8">
        <w:t>See project</w:t>
      </w:r>
      <w:r>
        <w:t>s</w:t>
      </w:r>
      <w:r w:rsidRPr="00E323F8">
        <w:t xml:space="preserve"> </w:t>
      </w:r>
      <w:hyperlink r:id="rId20" w:history="1">
        <w:r w:rsidR="00E96621" w:rsidRPr="00E96621">
          <w:rPr>
            <w:rStyle w:val="Hyperlink"/>
          </w:rPr>
          <w:t>CE 532</w:t>
        </w:r>
      </w:hyperlink>
      <w:r>
        <w:t xml:space="preserve"> and </w:t>
      </w:r>
      <w:hyperlink r:id="rId21" w:history="1">
        <w:r w:rsidRPr="00454707">
          <w:rPr>
            <w:rStyle w:val="Hyperlink"/>
          </w:rPr>
          <w:t>CE 562</w:t>
        </w:r>
      </w:hyperlink>
      <w:r>
        <w:t>.</w:t>
      </w:r>
    </w:p>
    <w:p w14:paraId="03E6AD72" w14:textId="0E65C542" w:rsidR="00F9241A" w:rsidRDefault="00F9241A" w:rsidP="00762910">
      <w:pPr>
        <w:pStyle w:val="ONUME"/>
        <w:spacing w:after="0"/>
        <w:ind w:left="567" w:hanging="567"/>
      </w:pPr>
      <w:r>
        <w:t xml:space="preserve">Experience from offices on </w:t>
      </w:r>
      <w:r w:rsidR="11A0B0C9">
        <w:t>computer assisted</w:t>
      </w:r>
      <w:r>
        <w:t xml:space="preserve"> (e.g., AI-based) classification </w:t>
      </w:r>
      <w:r w:rsidR="00E96621" w:rsidRPr="00E96621">
        <w:t>and related systems and tools</w:t>
      </w:r>
    </w:p>
    <w:p w14:paraId="6489574A" w14:textId="7DA17014" w:rsidR="00F9241A" w:rsidRDefault="00F9241A" w:rsidP="00F9241A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ab/>
        <w:t>Presentations by offices and see project</w:t>
      </w:r>
      <w:r>
        <w:t xml:space="preserve"> </w:t>
      </w:r>
      <w:hyperlink r:id="rId22" w:history="1">
        <w:r w:rsidRPr="00C2019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C20192">
          <w:rPr>
            <w:rStyle w:val="Hyperlink"/>
          </w:rPr>
          <w:t>524</w:t>
        </w:r>
      </w:hyperlink>
      <w:r>
        <w:t>.</w:t>
      </w:r>
      <w:r w:rsidRPr="0064055A">
        <w:t xml:space="preserve"> </w:t>
      </w:r>
    </w:p>
    <w:p w14:paraId="2FE2BF6F" w14:textId="5CC6E828" w:rsidR="003662B0" w:rsidRDefault="003662B0" w:rsidP="003662B0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 xml:space="preserve">Impact of AI and AI-assisted tools on patent </w:t>
      </w:r>
      <w:r w:rsidR="009514B8">
        <w:t>c</w:t>
      </w:r>
      <w:r>
        <w:t>lassification</w:t>
      </w:r>
    </w:p>
    <w:p w14:paraId="28D6DA12" w14:textId="3305A2AB" w:rsidR="003662B0" w:rsidRPr="0064055A" w:rsidRDefault="003662B0" w:rsidP="003662B0">
      <w:pPr>
        <w:pStyle w:val="ONUME"/>
        <w:numPr>
          <w:ilvl w:val="0"/>
          <w:numId w:val="0"/>
        </w:numPr>
        <w:ind w:left="567" w:firstLine="567"/>
      </w:pPr>
      <w:r w:rsidRPr="0064055A">
        <w:t>See project</w:t>
      </w:r>
      <w:r w:rsidR="00554D1A">
        <w:t xml:space="preserve"> </w:t>
      </w:r>
      <w:hyperlink r:id="rId23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64055A">
        <w:t>.</w:t>
      </w:r>
    </w:p>
    <w:p w14:paraId="08379CDB" w14:textId="77777777" w:rsidR="0066498F" w:rsidRDefault="0066498F" w:rsidP="0066498F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Other issues</w:t>
      </w:r>
    </w:p>
    <w:p w14:paraId="780F90EC" w14:textId="44C02F2F" w:rsidR="0066498F" w:rsidRDefault="0066498F" w:rsidP="0066498F">
      <w:pPr>
        <w:pStyle w:val="ONUME"/>
        <w:numPr>
          <w:ilvl w:val="0"/>
          <w:numId w:val="0"/>
        </w:numPr>
        <w:ind w:left="1134"/>
      </w:pPr>
      <w:r w:rsidRPr="0064055A">
        <w:t>See project</w:t>
      </w:r>
      <w:r w:rsidRPr="002F06F2">
        <w:rPr>
          <w:rStyle w:val="Hyperlink"/>
        </w:rPr>
        <w:t xml:space="preserve"> </w:t>
      </w:r>
      <w:hyperlink r:id="rId24" w:history="1">
        <w:r w:rsidR="00E96621" w:rsidRPr="002A6248">
          <w:rPr>
            <w:rStyle w:val="Hyperlink"/>
          </w:rPr>
          <w:t>CE 445</w:t>
        </w:r>
      </w:hyperlink>
      <w:r w:rsidR="00E96621">
        <w:t>.</w:t>
      </w:r>
    </w:p>
    <w:p w14:paraId="61448314" w14:textId="6C544608" w:rsidR="003662B0" w:rsidRPr="0064055A" w:rsidRDefault="003662B0" w:rsidP="003662B0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Next session of the Committee of Experts</w:t>
      </w:r>
    </w:p>
    <w:p w14:paraId="1C658397" w14:textId="77777777" w:rsidR="003662B0" w:rsidRPr="0064055A" w:rsidRDefault="003662B0" w:rsidP="003662B0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Closing of the Session</w:t>
      </w:r>
    </w:p>
    <w:p w14:paraId="7D75EBDA" w14:textId="77777777" w:rsidR="003662B0" w:rsidRPr="003B04DF" w:rsidRDefault="003662B0" w:rsidP="00D22D08">
      <w:pPr>
        <w:pStyle w:val="ONUME"/>
        <w:numPr>
          <w:ilvl w:val="0"/>
          <w:numId w:val="0"/>
        </w:numPr>
        <w:spacing w:before="720" w:after="360"/>
        <w:ind w:left="5533"/>
      </w:pPr>
      <w:r w:rsidRPr="0064055A">
        <w:t xml:space="preserve"> [End of document]</w:t>
      </w:r>
      <w:bookmarkEnd w:id="3"/>
    </w:p>
    <w:sectPr w:rsidR="003662B0" w:rsidRPr="003B04DF" w:rsidSect="0002613B">
      <w:headerReference w:type="default" r:id="rId25"/>
      <w:footerReference w:type="defaul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63E6" w14:textId="77777777" w:rsidR="002377A8" w:rsidRDefault="002377A8">
      <w:r>
        <w:separator/>
      </w:r>
    </w:p>
  </w:endnote>
  <w:endnote w:type="continuationSeparator" w:id="0">
    <w:p w14:paraId="457DC661" w14:textId="77777777" w:rsidR="002377A8" w:rsidRDefault="002377A8" w:rsidP="003B38C1">
      <w:r>
        <w:separator/>
      </w:r>
    </w:p>
    <w:p w14:paraId="05304697" w14:textId="77777777" w:rsidR="002377A8" w:rsidRPr="003B38C1" w:rsidRDefault="002377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80A10E3" w14:textId="77777777" w:rsidR="002377A8" w:rsidRPr="003B38C1" w:rsidRDefault="002377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98CC" w14:textId="77777777" w:rsidR="00F71C2B" w:rsidRDefault="00F7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8AB7A6" wp14:editId="5BB43CDC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ea334c498eb51887ac5773d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6A7235" w14:textId="25D456CB" w:rsidR="00F71C2B" w:rsidRPr="00F71C2B" w:rsidRDefault="00F71C2B" w:rsidP="00F71C2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AB7A6" id="_x0000_t202" coordsize="21600,21600" o:spt="202" path="m,l,21600r21600,l21600,xe">
              <v:stroke joinstyle="miter"/>
              <v:path gradientshapeok="t" o:connecttype="rect"/>
            </v:shapetype>
            <v:shape id="MSIPCMea334c498eb51887ac5773d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476A7235" w14:textId="25D456CB" w:rsidR="00F71C2B" w:rsidRPr="00F71C2B" w:rsidRDefault="00F71C2B" w:rsidP="00F71C2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CC0B" w14:textId="77777777" w:rsidR="00F71C2B" w:rsidRDefault="00F7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8FB0CB" wp14:editId="1F7E32A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f92e41d6bf38e1269b3d687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833F9F" w14:textId="70D13B14" w:rsidR="00F71C2B" w:rsidRPr="00F71C2B" w:rsidRDefault="00F71C2B" w:rsidP="00F71C2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FB0CB" id="_x0000_t202" coordsize="21600,21600" o:spt="202" path="m,l,21600r21600,l21600,xe">
              <v:stroke joinstyle="miter"/>
              <v:path gradientshapeok="t" o:connecttype="rect"/>
            </v:shapetype>
            <v:shape id="MSIPCMf92e41d6bf38e1269b3d687f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3F833F9F" w14:textId="70D13B14" w:rsidR="00F71C2B" w:rsidRPr="00F71C2B" w:rsidRDefault="00F71C2B" w:rsidP="00F71C2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D445" w14:textId="77777777" w:rsidR="002377A8" w:rsidRDefault="002377A8">
      <w:r>
        <w:separator/>
      </w:r>
    </w:p>
  </w:footnote>
  <w:footnote w:type="continuationSeparator" w:id="0">
    <w:p w14:paraId="71049E46" w14:textId="77777777" w:rsidR="002377A8" w:rsidRDefault="002377A8" w:rsidP="008B60B2">
      <w:r>
        <w:separator/>
      </w:r>
    </w:p>
    <w:p w14:paraId="5938E3A1" w14:textId="77777777" w:rsidR="002377A8" w:rsidRPr="00ED77FB" w:rsidRDefault="002377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6EC0F0" w14:textId="77777777" w:rsidR="002377A8" w:rsidRPr="00ED77FB" w:rsidRDefault="002377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E4CC" w14:textId="30C7CDFA" w:rsidR="00D07C78" w:rsidRPr="00D22D08" w:rsidRDefault="0002613B" w:rsidP="00477D6B">
    <w:pPr>
      <w:jc w:val="right"/>
      <w:rPr>
        <w:caps/>
        <w:lang w:val="fr-FR"/>
      </w:rPr>
    </w:pPr>
    <w:bookmarkStart w:id="4" w:name="Code2"/>
    <w:bookmarkEnd w:id="4"/>
    <w:r w:rsidRPr="00D22D08">
      <w:rPr>
        <w:caps/>
        <w:lang w:val="fr-FR"/>
      </w:rPr>
      <w:t>IPC/CE/5</w:t>
    </w:r>
    <w:r w:rsidR="003662B0" w:rsidRPr="00D22D08">
      <w:rPr>
        <w:caps/>
        <w:lang w:val="fr-FR"/>
      </w:rPr>
      <w:t>7</w:t>
    </w:r>
    <w:r w:rsidRPr="00D22D08">
      <w:rPr>
        <w:caps/>
        <w:lang w:val="fr-FR"/>
      </w:rPr>
      <w:t>/</w:t>
    </w:r>
    <w:r w:rsidR="003662B0" w:rsidRPr="00D22D08">
      <w:rPr>
        <w:caps/>
        <w:lang w:val="fr-FR"/>
      </w:rPr>
      <w:t>1 Prov.</w:t>
    </w:r>
    <w:r w:rsidR="007D4B69">
      <w:rPr>
        <w:caps/>
        <w:lang w:val="fr-FR"/>
      </w:rPr>
      <w:t>2</w:t>
    </w:r>
  </w:p>
  <w:p w14:paraId="60781812" w14:textId="4F8F8B87" w:rsidR="00D07C78" w:rsidRPr="00D22D08" w:rsidRDefault="00D07C78" w:rsidP="00B73854">
    <w:pPr>
      <w:spacing w:after="480"/>
      <w:jc w:val="right"/>
      <w:rPr>
        <w:lang w:val="fr-FR"/>
      </w:rPr>
    </w:pPr>
    <w:proofErr w:type="gramStart"/>
    <w:r w:rsidRPr="00D22D08">
      <w:rPr>
        <w:lang w:val="fr-FR"/>
      </w:rPr>
      <w:t>page</w:t>
    </w:r>
    <w:proofErr w:type="gramEnd"/>
    <w:r w:rsidRPr="00D22D08">
      <w:rPr>
        <w:lang w:val="fr-FR"/>
      </w:rPr>
      <w:t xml:space="preserve"> </w:t>
    </w:r>
    <w:r>
      <w:fldChar w:fldCharType="begin"/>
    </w:r>
    <w:r w:rsidRPr="00D22D08">
      <w:rPr>
        <w:lang w:val="fr-FR"/>
      </w:rPr>
      <w:instrText xml:space="preserve"> PAGE  \* MERGEFORMAT </w:instrText>
    </w:r>
    <w:r>
      <w:fldChar w:fldCharType="separate"/>
    </w:r>
    <w:r w:rsidR="002326AB" w:rsidRPr="00D22D08">
      <w:rPr>
        <w:noProof/>
        <w:lang w:val="fr-FR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3668">
    <w:abstractNumId w:val="2"/>
  </w:num>
  <w:num w:numId="2" w16cid:durableId="1323268274">
    <w:abstractNumId w:val="4"/>
  </w:num>
  <w:num w:numId="3" w16cid:durableId="911237250">
    <w:abstractNumId w:val="0"/>
  </w:num>
  <w:num w:numId="4" w16cid:durableId="771123300">
    <w:abstractNumId w:val="5"/>
  </w:num>
  <w:num w:numId="5" w16cid:durableId="1152914487">
    <w:abstractNumId w:val="1"/>
  </w:num>
  <w:num w:numId="6" w16cid:durableId="26492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B0"/>
    <w:rsid w:val="000234E8"/>
    <w:rsid w:val="0002478C"/>
    <w:rsid w:val="0002613B"/>
    <w:rsid w:val="0003534F"/>
    <w:rsid w:val="00043CAA"/>
    <w:rsid w:val="00056816"/>
    <w:rsid w:val="00075432"/>
    <w:rsid w:val="000968ED"/>
    <w:rsid w:val="000A3D97"/>
    <w:rsid w:val="000B0143"/>
    <w:rsid w:val="000F5E56"/>
    <w:rsid w:val="001362EE"/>
    <w:rsid w:val="00155FF2"/>
    <w:rsid w:val="001647D5"/>
    <w:rsid w:val="001812CE"/>
    <w:rsid w:val="001832A6"/>
    <w:rsid w:val="00196A76"/>
    <w:rsid w:val="001A297D"/>
    <w:rsid w:val="001B7063"/>
    <w:rsid w:val="001C22D7"/>
    <w:rsid w:val="001D4107"/>
    <w:rsid w:val="001D5192"/>
    <w:rsid w:val="00203D24"/>
    <w:rsid w:val="0021217E"/>
    <w:rsid w:val="002326AB"/>
    <w:rsid w:val="002370F0"/>
    <w:rsid w:val="002377A8"/>
    <w:rsid w:val="002405CD"/>
    <w:rsid w:val="00240DEA"/>
    <w:rsid w:val="00243430"/>
    <w:rsid w:val="0024531C"/>
    <w:rsid w:val="002634C4"/>
    <w:rsid w:val="00264BD2"/>
    <w:rsid w:val="002928D3"/>
    <w:rsid w:val="002A6248"/>
    <w:rsid w:val="002D0035"/>
    <w:rsid w:val="002F1FE6"/>
    <w:rsid w:val="002F4E68"/>
    <w:rsid w:val="00312F7F"/>
    <w:rsid w:val="00334A2A"/>
    <w:rsid w:val="00361450"/>
    <w:rsid w:val="003662B0"/>
    <w:rsid w:val="003673CF"/>
    <w:rsid w:val="00367FF0"/>
    <w:rsid w:val="003845C1"/>
    <w:rsid w:val="00386192"/>
    <w:rsid w:val="003A3ACC"/>
    <w:rsid w:val="003A5ACF"/>
    <w:rsid w:val="003A6F89"/>
    <w:rsid w:val="003B38C1"/>
    <w:rsid w:val="003C34E9"/>
    <w:rsid w:val="003D3A34"/>
    <w:rsid w:val="00423E3E"/>
    <w:rsid w:val="00427AF4"/>
    <w:rsid w:val="004369A3"/>
    <w:rsid w:val="004647DA"/>
    <w:rsid w:val="00474062"/>
    <w:rsid w:val="00477D6B"/>
    <w:rsid w:val="004B6B1E"/>
    <w:rsid w:val="004C392F"/>
    <w:rsid w:val="004D5D30"/>
    <w:rsid w:val="004F24A3"/>
    <w:rsid w:val="00500D27"/>
    <w:rsid w:val="005019FF"/>
    <w:rsid w:val="0053057A"/>
    <w:rsid w:val="00533A69"/>
    <w:rsid w:val="00554D1A"/>
    <w:rsid w:val="00556076"/>
    <w:rsid w:val="00560A29"/>
    <w:rsid w:val="005B3255"/>
    <w:rsid w:val="005C6649"/>
    <w:rsid w:val="00605827"/>
    <w:rsid w:val="006261FA"/>
    <w:rsid w:val="00646050"/>
    <w:rsid w:val="0066498F"/>
    <w:rsid w:val="006713CA"/>
    <w:rsid w:val="00676C5C"/>
    <w:rsid w:val="00686B18"/>
    <w:rsid w:val="006B6E56"/>
    <w:rsid w:val="006F0522"/>
    <w:rsid w:val="006F27EC"/>
    <w:rsid w:val="00720EFD"/>
    <w:rsid w:val="00762910"/>
    <w:rsid w:val="007700D8"/>
    <w:rsid w:val="007854AF"/>
    <w:rsid w:val="007909EC"/>
    <w:rsid w:val="00793A7C"/>
    <w:rsid w:val="007A398A"/>
    <w:rsid w:val="007B6E1A"/>
    <w:rsid w:val="007C4460"/>
    <w:rsid w:val="007D1613"/>
    <w:rsid w:val="007D4B69"/>
    <w:rsid w:val="007D6516"/>
    <w:rsid w:val="007E4C0E"/>
    <w:rsid w:val="007F3804"/>
    <w:rsid w:val="00806186"/>
    <w:rsid w:val="008A134B"/>
    <w:rsid w:val="008B2CC1"/>
    <w:rsid w:val="008B60B2"/>
    <w:rsid w:val="0090731E"/>
    <w:rsid w:val="00916EE2"/>
    <w:rsid w:val="009514B8"/>
    <w:rsid w:val="00966A22"/>
    <w:rsid w:val="0096722F"/>
    <w:rsid w:val="00980843"/>
    <w:rsid w:val="009D3A61"/>
    <w:rsid w:val="009E2791"/>
    <w:rsid w:val="009E3F6F"/>
    <w:rsid w:val="009F499F"/>
    <w:rsid w:val="00A37342"/>
    <w:rsid w:val="00A42DAF"/>
    <w:rsid w:val="00A45BD8"/>
    <w:rsid w:val="00A82918"/>
    <w:rsid w:val="00A869B7"/>
    <w:rsid w:val="00A901C1"/>
    <w:rsid w:val="00A90F0A"/>
    <w:rsid w:val="00A95CB1"/>
    <w:rsid w:val="00AB7839"/>
    <w:rsid w:val="00AC205C"/>
    <w:rsid w:val="00AF0A6B"/>
    <w:rsid w:val="00AF1E15"/>
    <w:rsid w:val="00B05A69"/>
    <w:rsid w:val="00B35220"/>
    <w:rsid w:val="00B73854"/>
    <w:rsid w:val="00B75281"/>
    <w:rsid w:val="00B92F1F"/>
    <w:rsid w:val="00B9734B"/>
    <w:rsid w:val="00BA30E2"/>
    <w:rsid w:val="00BD7FA2"/>
    <w:rsid w:val="00C11BFE"/>
    <w:rsid w:val="00C5068F"/>
    <w:rsid w:val="00C86D74"/>
    <w:rsid w:val="00CB3B73"/>
    <w:rsid w:val="00CD04F1"/>
    <w:rsid w:val="00CE26FA"/>
    <w:rsid w:val="00CF681A"/>
    <w:rsid w:val="00D07C78"/>
    <w:rsid w:val="00D22D08"/>
    <w:rsid w:val="00D34F44"/>
    <w:rsid w:val="00D44689"/>
    <w:rsid w:val="00D45252"/>
    <w:rsid w:val="00D71B4D"/>
    <w:rsid w:val="00D93D55"/>
    <w:rsid w:val="00DB62D5"/>
    <w:rsid w:val="00DD7B7F"/>
    <w:rsid w:val="00E15015"/>
    <w:rsid w:val="00E335FE"/>
    <w:rsid w:val="00E67637"/>
    <w:rsid w:val="00E96610"/>
    <w:rsid w:val="00E96621"/>
    <w:rsid w:val="00EA7D6E"/>
    <w:rsid w:val="00EB2F76"/>
    <w:rsid w:val="00EC4E49"/>
    <w:rsid w:val="00ED77FB"/>
    <w:rsid w:val="00EE4266"/>
    <w:rsid w:val="00EE45FA"/>
    <w:rsid w:val="00F043DE"/>
    <w:rsid w:val="00F66152"/>
    <w:rsid w:val="00F71C2B"/>
    <w:rsid w:val="00F9165B"/>
    <w:rsid w:val="00F9241A"/>
    <w:rsid w:val="00F97173"/>
    <w:rsid w:val="00FA1CB2"/>
    <w:rsid w:val="00FB42AE"/>
    <w:rsid w:val="00FC482F"/>
    <w:rsid w:val="00FD37D3"/>
    <w:rsid w:val="11A0B0C9"/>
    <w:rsid w:val="3D072D81"/>
    <w:rsid w:val="5A5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084B6"/>
  <w15:docId w15:val="{32137F1A-038C-4B6E-BDAC-F17E178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3662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96621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E9662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en/project/CE55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62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455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E454" TargetMode="External"/><Relationship Id="rId20" Type="http://schemas.openxmlformats.org/officeDocument/2006/relationships/hyperlink" Target="https://www3.wipo.int/classifications/ipc/ipcef/public/en/project/CE53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CE44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en/project/CE481" TargetMode="External"/><Relationship Id="rId23" Type="http://schemas.openxmlformats.org/officeDocument/2006/relationships/hyperlink" Target="https://www3.wipo.int/classifications/ipc/ipcef/public/en/project/CE579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55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E462" TargetMode="External"/><Relationship Id="rId22" Type="http://schemas.openxmlformats.org/officeDocument/2006/relationships/hyperlink" Target="https://www3.wipo.int/classifications/ipc/ipcef/public/en/project/CE524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ICSDBFP-619088011-78217</_dlc_DocId>
    <_dlc_DocIdUrl xmlns="ec94eb93-2160-433d-bc9d-10bdc50beb83">
      <Url>https://wipoprod.sharepoint.com/sites/SPS-INT-BFP-ICSD-IntPatClass/_layouts/15/DocIdRedir.aspx?ID=ICSDBFP-619088011-78217</Url>
      <Description>ICSDBFP-619088011-78217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59" ma:contentTypeDescription="" ma:contentTypeScope="" ma:versionID="fcbaf7ddcbc84f29d729e067e255ce0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145387ce9ab7a3448e96706500fda3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85C9C-A4B6-4AF2-A7D2-1CB8932D21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7B8EA7-1296-43F2-8EA5-37EFC06AB98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CFEE25-F190-43B3-8E1F-66893241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4F41E1-DDA3-41C6-979B-EC35C899C73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021576F-07A3-4A57-B37D-4786BC232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IPC/CE/57/1 Prov.2 (English)</vt:lpstr>
      <vt:lpstr>    Geneva, February 24 to 26, 2026</vt:lpstr>
    </vt:vector>
  </TitlesOfParts>
  <Company>WIPO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Prov.2 (English)</dc:title>
  <dc:subject>Draft Agenda, IPC Committee of Experts (IPC Union)</dc:subject>
  <dc:creator>WIPO</dc:creator>
  <cp:keywords>IPC Committee of Experts, 57th Session, Draft Agenda</cp:keywords>
  <cp:lastModifiedBy>EMMETT Claudia</cp:lastModifiedBy>
  <cp:revision>10</cp:revision>
  <cp:lastPrinted>2026-02-13T11:41:00Z</cp:lastPrinted>
  <dcterms:created xsi:type="dcterms:W3CDTF">2026-02-12T15:11:00Z</dcterms:created>
  <dcterms:modified xsi:type="dcterms:W3CDTF">2026-02-13T11:41:00Z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2023-12-22T14:40:23Z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edbfc256-5812-4b73-9c2c-436036694a88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0x01010043A0F979BE30A3469F998CB749C11FBD001280E5447846084286B7AC5E07F2102C</vt:lpwstr>
  </property>
  <property fmtid="{D5CDD505-2E9C-101B-9397-08002B2CF9AE}" pid="15" name="BusinessUnit">
    <vt:lpwstr>2;#International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RMClassification">
    <vt:lpwstr/>
  </property>
  <property fmtid="{D5CDD505-2E9C-101B-9397-08002B2CF9AE}" pid="18" name="Languages">
    <vt:lpwstr>1;#English|950e6fa2-2df0-4983-a604-54e57c7a6d93</vt:lpwstr>
  </property>
  <property fmtid="{D5CDD505-2E9C-101B-9397-08002B2CF9AE}" pid="19" name="lcf76f155ced4ddcb4097134ff3c332f">
    <vt:lpwstr/>
  </property>
  <property fmtid="{D5CDD505-2E9C-101B-9397-08002B2CF9AE}" pid="20" name="_dlc_DocIdItemGuid">
    <vt:lpwstr>f61b3290-8fe6-4960-ae48-76b0f5a5e704</vt:lpwstr>
  </property>
  <property fmtid="{D5CDD505-2E9C-101B-9397-08002B2CF9AE}" pid="21" name="_ExtendedDescription">
    <vt:lpwstr/>
  </property>
</Properties>
</file>