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596EE4" w14:paraId="2E001DF0" w14:textId="77777777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2CFFF1" w14:textId="77777777" w:rsidR="00EC4E49" w:rsidRPr="00596EE4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63BAE9" w14:textId="77777777" w:rsidR="00EC4E49" w:rsidRPr="00596EE4" w:rsidRDefault="008B66FE" w:rsidP="00916EE2">
            <w:r w:rsidRPr="00596EE4">
              <w:rPr>
                <w:noProof/>
                <w:lang w:eastAsia="en-US"/>
              </w:rPr>
              <w:drawing>
                <wp:inline distT="0" distB="0" distL="0" distR="0" wp14:anchorId="696E5066" wp14:editId="480F464D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0647E0" w14:textId="77777777" w:rsidR="00EC4E49" w:rsidRPr="00596EE4" w:rsidRDefault="00EC4E49" w:rsidP="00916EE2">
            <w:pPr>
              <w:jc w:val="right"/>
            </w:pPr>
            <w:r w:rsidRPr="00596EE4">
              <w:rPr>
                <w:b/>
                <w:sz w:val="40"/>
                <w:szCs w:val="40"/>
              </w:rPr>
              <w:t>E</w:t>
            </w:r>
          </w:p>
        </w:tc>
      </w:tr>
      <w:tr w:rsidR="00596EE4" w:rsidRPr="0084496E" w14:paraId="10F0B47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589578E" w14:textId="06106BD3" w:rsidR="008B2CC1" w:rsidRPr="00596EE4" w:rsidRDefault="0084496E" w:rsidP="003824E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9C6C82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96EE4" w:rsidRPr="00596EE4" w14:paraId="6B201F0B" w14:textId="77777777" w:rsidTr="000C50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48C0FA" w14:textId="77777777" w:rsidR="00596EE4" w:rsidRPr="00596EE4" w:rsidRDefault="00596EE4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6EE4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596EE4" w:rsidRPr="00596EE4" w14:paraId="0E37B18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A53DC4F" w14:textId="6F8289E0" w:rsidR="008B2CC1" w:rsidRPr="00596EE4" w:rsidRDefault="00596EE4" w:rsidP="009A4CA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 w:rsidRPr="00596EE4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9C6C82">
              <w:rPr>
                <w:rFonts w:ascii="Arial Black" w:hAnsi="Arial Black"/>
                <w:caps/>
                <w:sz w:val="15"/>
              </w:rPr>
              <w:t>SEPTEMBER</w:t>
            </w:r>
            <w:r w:rsidR="006E692A">
              <w:rPr>
                <w:rFonts w:ascii="Arial Black" w:hAnsi="Arial Black"/>
                <w:caps/>
                <w:sz w:val="15"/>
              </w:rPr>
              <w:t xml:space="preserve"> </w:t>
            </w:r>
            <w:r w:rsidR="009A4CA0">
              <w:rPr>
                <w:rFonts w:ascii="Arial Black" w:hAnsi="Arial Black"/>
                <w:caps/>
                <w:sz w:val="15"/>
              </w:rPr>
              <w:t>20</w:t>
            </w:r>
            <w:r w:rsidR="00831F5C">
              <w:rPr>
                <w:rFonts w:ascii="Arial Black" w:hAnsi="Arial Black"/>
                <w:caps/>
                <w:sz w:val="15"/>
              </w:rPr>
              <w:t>,</w:t>
            </w:r>
            <w:r w:rsidRPr="00596EE4">
              <w:rPr>
                <w:rFonts w:ascii="Arial Black" w:hAnsi="Arial Black"/>
                <w:caps/>
                <w:sz w:val="15"/>
              </w:rPr>
              <w:t xml:space="preserve"> 2018</w:t>
            </w:r>
            <w:r w:rsidR="008B2CC1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9A20799" w14:textId="77777777" w:rsidR="008B2CC1" w:rsidRPr="00596EE4" w:rsidRDefault="008B2CC1" w:rsidP="008B2CC1"/>
    <w:p w14:paraId="280A289D" w14:textId="77777777" w:rsidR="008B2CC1" w:rsidRPr="00596EE4" w:rsidRDefault="008B2CC1" w:rsidP="008B2CC1"/>
    <w:p w14:paraId="28C4D312" w14:textId="77777777" w:rsidR="008B2CC1" w:rsidRPr="00596EE4" w:rsidRDefault="008B2CC1" w:rsidP="008B2CC1"/>
    <w:p w14:paraId="21E230AF" w14:textId="77777777" w:rsidR="008B2CC1" w:rsidRDefault="008B2CC1" w:rsidP="008B2CC1"/>
    <w:p w14:paraId="7D726690" w14:textId="77777777" w:rsidR="00FC37D2" w:rsidRPr="00596EE4" w:rsidRDefault="00FC37D2" w:rsidP="008B2CC1"/>
    <w:p w14:paraId="28D59CF9" w14:textId="77777777" w:rsidR="008B2CC1" w:rsidRPr="00596EE4" w:rsidRDefault="008B66FE" w:rsidP="008B2CC1">
      <w:pPr>
        <w:rPr>
          <w:b/>
          <w:sz w:val="28"/>
          <w:szCs w:val="28"/>
        </w:rPr>
      </w:pPr>
      <w:r w:rsidRPr="00596EE4">
        <w:rPr>
          <w:b/>
          <w:sz w:val="28"/>
          <w:szCs w:val="28"/>
        </w:rPr>
        <w:t>Committee on WIPO Standards (CWS)</w:t>
      </w:r>
    </w:p>
    <w:p w14:paraId="25F3BD46" w14:textId="77777777" w:rsidR="003845C1" w:rsidRPr="00596EE4" w:rsidRDefault="003845C1" w:rsidP="003845C1"/>
    <w:p w14:paraId="12B0DE7B" w14:textId="77777777" w:rsidR="003845C1" w:rsidRPr="00596EE4" w:rsidRDefault="003845C1" w:rsidP="003845C1"/>
    <w:p w14:paraId="2653C311" w14:textId="77777777" w:rsidR="008B66FE" w:rsidRPr="00596EE4" w:rsidRDefault="00C66B38" w:rsidP="008B66FE">
      <w:pPr>
        <w:rPr>
          <w:b/>
          <w:sz w:val="24"/>
          <w:szCs w:val="24"/>
        </w:rPr>
      </w:pPr>
      <w:r w:rsidRPr="00596EE4">
        <w:rPr>
          <w:b/>
          <w:sz w:val="24"/>
          <w:szCs w:val="24"/>
        </w:rPr>
        <w:t>Sixth</w:t>
      </w:r>
      <w:r w:rsidR="008B66FE" w:rsidRPr="00596EE4">
        <w:rPr>
          <w:b/>
          <w:sz w:val="24"/>
          <w:szCs w:val="24"/>
        </w:rPr>
        <w:t xml:space="preserve"> Session</w:t>
      </w:r>
    </w:p>
    <w:p w14:paraId="766F275C" w14:textId="77777777" w:rsidR="008B2CC1" w:rsidRPr="00596EE4" w:rsidRDefault="008B66FE" w:rsidP="008B66FE">
      <w:pPr>
        <w:rPr>
          <w:b/>
          <w:sz w:val="24"/>
          <w:szCs w:val="24"/>
        </w:rPr>
      </w:pPr>
      <w:r w:rsidRPr="00596EE4">
        <w:rPr>
          <w:b/>
          <w:sz w:val="24"/>
          <w:szCs w:val="24"/>
        </w:rPr>
        <w:t xml:space="preserve">Geneva, </w:t>
      </w:r>
      <w:r w:rsidR="002C41B4" w:rsidRPr="00596EE4">
        <w:rPr>
          <w:b/>
          <w:sz w:val="24"/>
          <w:szCs w:val="24"/>
        </w:rPr>
        <w:t>October 15</w:t>
      </w:r>
      <w:r w:rsidRPr="00596EE4">
        <w:rPr>
          <w:b/>
          <w:sz w:val="24"/>
          <w:szCs w:val="24"/>
        </w:rPr>
        <w:t xml:space="preserve"> to </w:t>
      </w:r>
      <w:r w:rsidR="002C41B4" w:rsidRPr="00596EE4">
        <w:rPr>
          <w:b/>
          <w:sz w:val="24"/>
          <w:szCs w:val="24"/>
        </w:rPr>
        <w:t>19</w:t>
      </w:r>
      <w:r w:rsidRPr="00596EE4">
        <w:rPr>
          <w:b/>
          <w:sz w:val="24"/>
          <w:szCs w:val="24"/>
        </w:rPr>
        <w:t>, 201</w:t>
      </w:r>
      <w:r w:rsidR="002C41B4" w:rsidRPr="00596EE4">
        <w:rPr>
          <w:b/>
          <w:sz w:val="24"/>
          <w:szCs w:val="24"/>
        </w:rPr>
        <w:t>8</w:t>
      </w:r>
    </w:p>
    <w:p w14:paraId="2145D981" w14:textId="77777777" w:rsidR="008B2CC1" w:rsidRPr="00596EE4" w:rsidRDefault="008B2CC1" w:rsidP="008B2CC1"/>
    <w:p w14:paraId="0FB5DEB1" w14:textId="77777777" w:rsidR="00596EE4" w:rsidRPr="00596EE4" w:rsidRDefault="00596EE4" w:rsidP="008B2CC1"/>
    <w:p w14:paraId="4F2CE1F3" w14:textId="77777777" w:rsidR="00596EE4" w:rsidRPr="00596EE4" w:rsidRDefault="00596EE4" w:rsidP="00596EE4">
      <w:pPr>
        <w:rPr>
          <w:szCs w:val="22"/>
        </w:rPr>
      </w:pPr>
    </w:p>
    <w:p w14:paraId="07E50338" w14:textId="77777777" w:rsidR="00596EE4" w:rsidRDefault="00E5578A" w:rsidP="00596EE4">
      <w:pPr>
        <w:rPr>
          <w:caps/>
          <w:sz w:val="24"/>
        </w:rPr>
      </w:pPr>
      <w:bookmarkStart w:id="2" w:name="_GoBack"/>
      <w:r>
        <w:rPr>
          <w:caps/>
          <w:sz w:val="24"/>
        </w:rPr>
        <w:t xml:space="preserve">Revision of </w:t>
      </w:r>
      <w:r w:rsidR="00596EE4" w:rsidRPr="00596EE4">
        <w:rPr>
          <w:caps/>
          <w:sz w:val="24"/>
        </w:rPr>
        <w:t>WIPO Standard ST</w:t>
      </w:r>
      <w:r w:rsidR="00596EE4">
        <w:rPr>
          <w:caps/>
          <w:sz w:val="24"/>
        </w:rPr>
        <w:t>.</w:t>
      </w:r>
      <w:r w:rsidR="000C50ED">
        <w:rPr>
          <w:caps/>
          <w:sz w:val="24"/>
        </w:rPr>
        <w:t>3</w:t>
      </w:r>
    </w:p>
    <w:bookmarkEnd w:id="2"/>
    <w:p w14:paraId="77B929F2" w14:textId="77777777" w:rsidR="00596EE4" w:rsidRDefault="00596EE4" w:rsidP="00596EE4">
      <w:pPr>
        <w:rPr>
          <w:caps/>
          <w:sz w:val="24"/>
        </w:rPr>
      </w:pPr>
    </w:p>
    <w:p w14:paraId="158B285F" w14:textId="143BCF5A" w:rsidR="00596EE4" w:rsidRDefault="00596EE4" w:rsidP="00596EE4">
      <w:pPr>
        <w:rPr>
          <w:i/>
          <w:szCs w:val="22"/>
        </w:rPr>
      </w:pPr>
      <w:r w:rsidRPr="00596EE4">
        <w:rPr>
          <w:i/>
          <w:szCs w:val="22"/>
        </w:rPr>
        <w:t xml:space="preserve">Document prepared by the </w:t>
      </w:r>
      <w:r w:rsidR="007F68C0">
        <w:rPr>
          <w:i/>
          <w:szCs w:val="22"/>
        </w:rPr>
        <w:t>International Bureau</w:t>
      </w:r>
    </w:p>
    <w:p w14:paraId="169876F1" w14:textId="77777777" w:rsidR="004B0E67" w:rsidRPr="00FC37D2" w:rsidRDefault="004B0E67" w:rsidP="00596EE4">
      <w:pPr>
        <w:rPr>
          <w:szCs w:val="22"/>
        </w:rPr>
      </w:pPr>
    </w:p>
    <w:p w14:paraId="7217B864" w14:textId="77777777" w:rsidR="00596EE4" w:rsidRDefault="00596EE4" w:rsidP="00596EE4">
      <w:pPr>
        <w:rPr>
          <w:szCs w:val="22"/>
        </w:rPr>
      </w:pPr>
    </w:p>
    <w:p w14:paraId="783FD8C6" w14:textId="6E133F2F" w:rsidR="00FC37D2" w:rsidRPr="009A4CA0" w:rsidRDefault="00FC37D2" w:rsidP="00596EE4">
      <w:pPr>
        <w:rPr>
          <w:szCs w:val="22"/>
          <w:u w:val="single"/>
        </w:rPr>
      </w:pPr>
    </w:p>
    <w:p w14:paraId="736BF072" w14:textId="77777777" w:rsidR="009A4CA0" w:rsidRPr="009A4CA0" w:rsidRDefault="009A4CA0" w:rsidP="00596EE4">
      <w:pPr>
        <w:rPr>
          <w:szCs w:val="22"/>
        </w:rPr>
      </w:pPr>
    </w:p>
    <w:p w14:paraId="095C0C26" w14:textId="77777777" w:rsidR="00F71674" w:rsidRDefault="00F71674" w:rsidP="00596EE4">
      <w:pPr>
        <w:rPr>
          <w:szCs w:val="22"/>
        </w:rPr>
      </w:pPr>
    </w:p>
    <w:p w14:paraId="04459795" w14:textId="559A2D17" w:rsidR="00E600E5" w:rsidRPr="00E600E5" w:rsidRDefault="001D1192" w:rsidP="001D1192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In </w:t>
      </w:r>
      <w:r w:rsidR="00B26EF9">
        <w:rPr>
          <w:rFonts w:eastAsia="Batang"/>
          <w:lang w:eastAsia="ko-KR"/>
        </w:rPr>
        <w:t>the Internatio</w:t>
      </w:r>
      <w:r>
        <w:rPr>
          <w:rFonts w:eastAsia="Batang"/>
          <w:lang w:eastAsia="ko-KR"/>
        </w:rPr>
        <w:t>n</w:t>
      </w:r>
      <w:r w:rsidR="00B26EF9">
        <w:rPr>
          <w:rFonts w:eastAsia="Batang"/>
          <w:lang w:eastAsia="ko-KR"/>
        </w:rPr>
        <w:t>al Bureau of the World Intellectual Property Organization (</w:t>
      </w:r>
      <w:r w:rsidR="007471CE">
        <w:rPr>
          <w:rFonts w:eastAsia="Batang"/>
          <w:lang w:eastAsia="ko-KR"/>
        </w:rPr>
        <w:t>WIPO</w:t>
      </w:r>
      <w:r w:rsidR="00B26EF9">
        <w:rPr>
          <w:rFonts w:eastAsia="Batang"/>
          <w:lang w:eastAsia="ko-KR"/>
        </w:rPr>
        <w:t>)</w:t>
      </w:r>
      <w:r>
        <w:rPr>
          <w:rFonts w:eastAsia="Batang"/>
          <w:lang w:eastAsia="ko-KR"/>
        </w:rPr>
        <w:t xml:space="preserve">, there is an internal initiative </w:t>
      </w:r>
      <w:r w:rsidRPr="001D1192">
        <w:rPr>
          <w:rFonts w:eastAsia="Batang"/>
          <w:lang w:eastAsia="ko-KR"/>
        </w:rPr>
        <w:t xml:space="preserve">to improve the quality of </w:t>
      </w:r>
      <w:r w:rsidR="007471CE">
        <w:rPr>
          <w:rFonts w:eastAsia="Batang"/>
          <w:lang w:eastAsia="ko-KR"/>
        </w:rPr>
        <w:t xml:space="preserve">data that relates specifically to </w:t>
      </w:r>
      <w:r w:rsidR="009D0A83">
        <w:rPr>
          <w:rFonts w:eastAsia="Batang"/>
          <w:lang w:eastAsia="ko-KR"/>
        </w:rPr>
        <w:t xml:space="preserve">the </w:t>
      </w:r>
      <w:r w:rsidR="007471CE">
        <w:rPr>
          <w:rFonts w:eastAsia="Batang"/>
          <w:lang w:eastAsia="ko-KR"/>
        </w:rPr>
        <w:t>names of geographic designations, including county names, territories, and other entities</w:t>
      </w:r>
      <w:r>
        <w:rPr>
          <w:rFonts w:eastAsia="Batang"/>
          <w:lang w:eastAsia="ko-KR"/>
        </w:rPr>
        <w:t>,</w:t>
      </w:r>
      <w:r w:rsidR="007471CE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 xml:space="preserve">through </w:t>
      </w:r>
      <w:r w:rsidR="004E23BF">
        <w:rPr>
          <w:rFonts w:eastAsia="Batang"/>
          <w:lang w:eastAsia="ko-KR"/>
        </w:rPr>
        <w:t>the</w:t>
      </w:r>
      <w:r>
        <w:rPr>
          <w:rFonts w:eastAsia="Batang"/>
          <w:lang w:eastAsia="ko-KR"/>
        </w:rPr>
        <w:t xml:space="preserve"> harmonized use</w:t>
      </w:r>
      <w:r w:rsidR="004E23BF">
        <w:rPr>
          <w:rFonts w:eastAsia="Batang"/>
          <w:lang w:eastAsia="ko-KR"/>
        </w:rPr>
        <w:t xml:space="preserve"> of </w:t>
      </w:r>
      <w:r w:rsidR="00610C44">
        <w:rPr>
          <w:rFonts w:eastAsia="Batang"/>
          <w:lang w:eastAsia="ko-KR"/>
        </w:rPr>
        <w:t xml:space="preserve">such </w:t>
      </w:r>
      <w:r w:rsidR="004E23BF">
        <w:rPr>
          <w:rFonts w:eastAsia="Batang"/>
          <w:lang w:eastAsia="ko-KR"/>
        </w:rPr>
        <w:t>names</w:t>
      </w:r>
      <w:r>
        <w:rPr>
          <w:rFonts w:eastAsia="Batang"/>
          <w:lang w:eastAsia="ko-KR"/>
        </w:rPr>
        <w:t xml:space="preserve"> </w:t>
      </w:r>
      <w:r w:rsidR="007471CE">
        <w:rPr>
          <w:rFonts w:eastAsia="Batang"/>
          <w:lang w:eastAsia="ko-KR"/>
        </w:rPr>
        <w:t xml:space="preserve">across </w:t>
      </w:r>
      <w:r w:rsidR="00C21D6D">
        <w:rPr>
          <w:rFonts w:eastAsia="Batang"/>
          <w:lang w:eastAsia="ko-KR"/>
        </w:rPr>
        <w:t xml:space="preserve">the products and services that </w:t>
      </w:r>
      <w:r w:rsidR="007471CE">
        <w:rPr>
          <w:rFonts w:eastAsia="Batang"/>
          <w:lang w:eastAsia="ko-KR"/>
        </w:rPr>
        <w:t xml:space="preserve">the </w:t>
      </w:r>
      <w:r>
        <w:rPr>
          <w:rFonts w:eastAsia="Batang"/>
          <w:lang w:eastAsia="ko-KR"/>
        </w:rPr>
        <w:t>International Bureau</w:t>
      </w:r>
      <w:r w:rsidR="00C21D6D">
        <w:rPr>
          <w:rFonts w:eastAsia="Batang"/>
          <w:lang w:eastAsia="ko-KR"/>
        </w:rPr>
        <w:t xml:space="preserve"> provides</w:t>
      </w:r>
      <w:r>
        <w:rPr>
          <w:rFonts w:eastAsia="Batang"/>
          <w:lang w:eastAsia="ko-KR"/>
        </w:rPr>
        <w:t>.</w:t>
      </w:r>
    </w:p>
    <w:p w14:paraId="4F5A74AC" w14:textId="2A453D90" w:rsidR="00A850D1" w:rsidRDefault="00E600E5" w:rsidP="008E1F02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 w:rsidRPr="008E1F02">
        <w:rPr>
          <w:rFonts w:eastAsia="Batang"/>
          <w:lang w:eastAsia="ko-KR"/>
        </w:rPr>
        <w:t xml:space="preserve">Concerning two-letter codes, WIPO Standard ST.3 </w:t>
      </w:r>
      <w:r w:rsidR="002E1336" w:rsidRPr="008E1F02">
        <w:rPr>
          <w:rFonts w:eastAsia="Batang"/>
          <w:lang w:eastAsia="ko-KR"/>
        </w:rPr>
        <w:t xml:space="preserve">aligned with </w:t>
      </w:r>
      <w:r w:rsidRPr="008E1F02">
        <w:rPr>
          <w:rFonts w:eastAsia="Batang"/>
          <w:lang w:eastAsia="ko-KR"/>
        </w:rPr>
        <w:t>ISO Standard</w:t>
      </w:r>
      <w:r w:rsidR="002E1336" w:rsidRPr="008E1F02">
        <w:rPr>
          <w:rFonts w:eastAsia="Batang"/>
          <w:lang w:eastAsia="ko-KR"/>
        </w:rPr>
        <w:t xml:space="preserve"> 3166</w:t>
      </w:r>
      <w:r w:rsidRPr="008E1F02">
        <w:rPr>
          <w:rFonts w:eastAsia="Batang"/>
          <w:lang w:eastAsia="ko-KR"/>
        </w:rPr>
        <w:t xml:space="preserve"> works as a basis for </w:t>
      </w:r>
      <w:r w:rsidR="00D11C02">
        <w:rPr>
          <w:rFonts w:eastAsia="Batang"/>
          <w:lang w:eastAsia="ko-KR"/>
        </w:rPr>
        <w:t>this</w:t>
      </w:r>
      <w:r w:rsidR="001D1192" w:rsidRPr="008E1F02">
        <w:rPr>
          <w:rFonts w:eastAsia="Batang"/>
          <w:lang w:eastAsia="ko-KR"/>
        </w:rPr>
        <w:t xml:space="preserve"> purpose</w:t>
      </w:r>
      <w:r w:rsidR="00145BBC">
        <w:rPr>
          <w:rFonts w:eastAsia="Batang"/>
          <w:lang w:eastAsia="ko-KR"/>
        </w:rPr>
        <w:t xml:space="preserve">.  </w:t>
      </w:r>
      <w:r w:rsidR="00145BBC" w:rsidRPr="008E1F02">
        <w:rPr>
          <w:rFonts w:eastAsia="Batang"/>
          <w:lang w:eastAsia="ko-KR"/>
        </w:rPr>
        <w:t>A</w:t>
      </w:r>
      <w:r w:rsidRPr="008E1F02">
        <w:rPr>
          <w:rFonts w:eastAsia="Batang"/>
          <w:lang w:eastAsia="ko-KR"/>
        </w:rPr>
        <w:t xml:space="preserve">t the same time, as a member of </w:t>
      </w:r>
      <w:r w:rsidR="00D11C02">
        <w:rPr>
          <w:rFonts w:eastAsia="Batang"/>
          <w:lang w:eastAsia="ko-KR"/>
        </w:rPr>
        <w:t xml:space="preserve">the </w:t>
      </w:r>
      <w:r w:rsidRPr="008E1F02">
        <w:rPr>
          <w:rFonts w:eastAsia="Batang"/>
          <w:lang w:eastAsia="ko-KR"/>
        </w:rPr>
        <w:t xml:space="preserve">UN family, </w:t>
      </w:r>
      <w:r w:rsidR="00D11C02">
        <w:rPr>
          <w:rFonts w:eastAsia="Batang"/>
          <w:lang w:eastAsia="ko-KR"/>
        </w:rPr>
        <w:t xml:space="preserve">the </w:t>
      </w:r>
      <w:r w:rsidRPr="008E1F02">
        <w:rPr>
          <w:rFonts w:eastAsia="Batang"/>
          <w:lang w:eastAsia="ko-KR"/>
        </w:rPr>
        <w:t xml:space="preserve">UN Terminology Database (UNTERM) is used </w:t>
      </w:r>
      <w:r w:rsidR="00610C44" w:rsidRPr="008E1F02">
        <w:rPr>
          <w:rFonts w:eastAsia="Batang"/>
          <w:lang w:eastAsia="ko-KR"/>
        </w:rPr>
        <w:t xml:space="preserve">in this initiative </w:t>
      </w:r>
      <w:r w:rsidRPr="008E1F02">
        <w:rPr>
          <w:rFonts w:eastAsia="Batang"/>
          <w:lang w:eastAsia="ko-KR"/>
        </w:rPr>
        <w:t xml:space="preserve">as a basis for </w:t>
      </w:r>
      <w:r w:rsidR="002E1336" w:rsidRPr="008E1F02">
        <w:rPr>
          <w:rFonts w:eastAsia="Batang"/>
          <w:lang w:eastAsia="ko-KR"/>
        </w:rPr>
        <w:t xml:space="preserve">the </w:t>
      </w:r>
      <w:r w:rsidRPr="008E1F02">
        <w:rPr>
          <w:rFonts w:eastAsia="Batang"/>
          <w:lang w:eastAsia="ko-KR"/>
        </w:rPr>
        <w:t>short names of state</w:t>
      </w:r>
      <w:r w:rsidR="009C6C82">
        <w:rPr>
          <w:rFonts w:eastAsia="Batang"/>
          <w:lang w:eastAsia="ko-KR"/>
        </w:rPr>
        <w:t>s and</w:t>
      </w:r>
      <w:r w:rsidRPr="008E1F02">
        <w:rPr>
          <w:rFonts w:eastAsia="Batang"/>
          <w:lang w:eastAsia="ko-KR"/>
        </w:rPr>
        <w:t xml:space="preserve"> territories with a few exceptions in line with </w:t>
      </w:r>
      <w:r w:rsidR="004E23BF" w:rsidRPr="008E1F02">
        <w:rPr>
          <w:rFonts w:eastAsia="Batang"/>
          <w:lang w:eastAsia="ko-KR"/>
        </w:rPr>
        <w:t xml:space="preserve">well- established </w:t>
      </w:r>
      <w:r w:rsidRPr="008E1F02">
        <w:rPr>
          <w:rFonts w:eastAsia="Batang"/>
          <w:lang w:eastAsia="ko-KR"/>
        </w:rPr>
        <w:t>practi</w:t>
      </w:r>
      <w:r w:rsidR="001E269B" w:rsidRPr="008E1F02">
        <w:rPr>
          <w:rFonts w:eastAsia="Batang"/>
          <w:lang w:eastAsia="ko-KR"/>
        </w:rPr>
        <w:t>ces</w:t>
      </w:r>
      <w:r w:rsidR="002E1336" w:rsidRPr="008E1F02">
        <w:rPr>
          <w:rFonts w:eastAsia="Batang"/>
          <w:lang w:eastAsia="ko-KR"/>
        </w:rPr>
        <w:t xml:space="preserve"> </w:t>
      </w:r>
      <w:r w:rsidR="00610C44" w:rsidRPr="008E1F02">
        <w:rPr>
          <w:rFonts w:eastAsia="Batang"/>
          <w:lang w:eastAsia="ko-KR"/>
        </w:rPr>
        <w:t>of</w:t>
      </w:r>
      <w:r w:rsidR="002E1336" w:rsidRPr="008E1F02">
        <w:rPr>
          <w:rFonts w:eastAsia="Batang"/>
          <w:lang w:eastAsia="ko-KR"/>
        </w:rPr>
        <w:t xml:space="preserve"> the International Bureau</w:t>
      </w:r>
      <w:r w:rsidR="00145BBC">
        <w:rPr>
          <w:rFonts w:eastAsia="Batang"/>
          <w:lang w:eastAsia="ko-KR"/>
        </w:rPr>
        <w:t xml:space="preserve">.  </w:t>
      </w:r>
      <w:r w:rsidR="00145BBC" w:rsidRPr="008E1F02">
        <w:rPr>
          <w:rFonts w:eastAsia="Batang"/>
          <w:lang w:eastAsia="ko-KR"/>
        </w:rPr>
        <w:t>A</w:t>
      </w:r>
      <w:r w:rsidR="001E269B" w:rsidRPr="008E1F02">
        <w:rPr>
          <w:rFonts w:eastAsia="Batang"/>
          <w:lang w:eastAsia="ko-KR"/>
        </w:rPr>
        <w:t>s one of WIPO products</w:t>
      </w:r>
      <w:r w:rsidR="004E23BF" w:rsidRPr="008E1F02">
        <w:rPr>
          <w:rFonts w:eastAsia="Batang"/>
          <w:lang w:eastAsia="ko-KR"/>
        </w:rPr>
        <w:t xml:space="preserve"> and taking account of the purpose of the aforementioned initiativ</w:t>
      </w:r>
      <w:r w:rsidR="00D11C02">
        <w:rPr>
          <w:rFonts w:eastAsia="Batang"/>
          <w:lang w:eastAsia="ko-KR"/>
        </w:rPr>
        <w:t xml:space="preserve">e for the harmonized use of </w:t>
      </w:r>
      <w:r w:rsidR="004E23BF" w:rsidRPr="008E1F02">
        <w:rPr>
          <w:rFonts w:eastAsia="Batang"/>
          <w:lang w:eastAsia="ko-KR"/>
        </w:rPr>
        <w:t>name</w:t>
      </w:r>
      <w:r w:rsidR="00D11C02">
        <w:rPr>
          <w:rFonts w:eastAsia="Batang"/>
          <w:lang w:eastAsia="ko-KR"/>
        </w:rPr>
        <w:t>s</w:t>
      </w:r>
      <w:r w:rsidRPr="008E1F02">
        <w:rPr>
          <w:rFonts w:eastAsia="Batang"/>
          <w:lang w:eastAsia="ko-KR"/>
        </w:rPr>
        <w:t>, it is logical that short names used in WIPO Standard ST.3 should be in line with</w:t>
      </w:r>
      <w:r w:rsidR="004E23BF" w:rsidRPr="008E1F02">
        <w:rPr>
          <w:rFonts w:eastAsia="Batang"/>
          <w:lang w:eastAsia="ko-KR"/>
        </w:rPr>
        <w:t xml:space="preserve"> such </w:t>
      </w:r>
      <w:r w:rsidR="00D11C02">
        <w:rPr>
          <w:rFonts w:eastAsia="Batang"/>
          <w:lang w:eastAsia="ko-KR"/>
        </w:rPr>
        <w:t xml:space="preserve">an </w:t>
      </w:r>
      <w:r w:rsidR="004E23BF" w:rsidRPr="008E1F02">
        <w:rPr>
          <w:rFonts w:eastAsia="Batang"/>
          <w:lang w:eastAsia="ko-KR"/>
        </w:rPr>
        <w:t>initiative</w:t>
      </w:r>
      <w:r w:rsidR="00D11C02">
        <w:rPr>
          <w:rFonts w:eastAsia="Batang"/>
          <w:lang w:eastAsia="ko-KR"/>
        </w:rPr>
        <w:t>.</w:t>
      </w:r>
      <w:r w:rsidR="004E23BF" w:rsidRPr="008E1F02">
        <w:rPr>
          <w:rFonts w:eastAsia="Batang"/>
          <w:lang w:eastAsia="ko-KR"/>
        </w:rPr>
        <w:t xml:space="preserve"> </w:t>
      </w:r>
      <w:r w:rsidRPr="008E1F02">
        <w:rPr>
          <w:rFonts w:eastAsia="Batang"/>
          <w:lang w:eastAsia="ko-KR"/>
        </w:rPr>
        <w:t xml:space="preserve"> On the other hand, </w:t>
      </w:r>
      <w:r w:rsidR="009D0A83">
        <w:rPr>
          <w:rFonts w:eastAsia="Batang"/>
          <w:lang w:eastAsia="ko-KR"/>
        </w:rPr>
        <w:t xml:space="preserve">the </w:t>
      </w:r>
      <w:r w:rsidRPr="008E1F02">
        <w:rPr>
          <w:rFonts w:eastAsia="Batang"/>
          <w:lang w:eastAsia="ko-KR"/>
        </w:rPr>
        <w:t xml:space="preserve">short names currently used in WIPO Standard ST.3 </w:t>
      </w:r>
      <w:proofErr w:type="gramStart"/>
      <w:r w:rsidRPr="008E1F02">
        <w:rPr>
          <w:rFonts w:eastAsia="Batang"/>
          <w:lang w:eastAsia="ko-KR"/>
        </w:rPr>
        <w:t>are</w:t>
      </w:r>
      <w:r w:rsidR="004E23BF" w:rsidRPr="008E1F02">
        <w:rPr>
          <w:rFonts w:eastAsia="Batang"/>
          <w:lang w:eastAsia="ko-KR"/>
        </w:rPr>
        <w:t xml:space="preserve"> </w:t>
      </w:r>
      <w:r w:rsidRPr="008E1F02">
        <w:rPr>
          <w:rFonts w:eastAsia="Batang"/>
          <w:lang w:eastAsia="ko-KR"/>
        </w:rPr>
        <w:t>based</w:t>
      </w:r>
      <w:proofErr w:type="gramEnd"/>
      <w:r w:rsidRPr="008E1F02">
        <w:rPr>
          <w:rFonts w:eastAsia="Batang"/>
          <w:lang w:eastAsia="ko-KR"/>
        </w:rPr>
        <w:t xml:space="preserve"> on ISO Standard</w:t>
      </w:r>
      <w:r w:rsidR="009D0A83">
        <w:rPr>
          <w:rFonts w:eastAsia="Batang"/>
          <w:lang w:eastAsia="ko-KR"/>
        </w:rPr>
        <w:t xml:space="preserve"> </w:t>
      </w:r>
      <w:r w:rsidR="009D0A83" w:rsidRPr="008E1F02">
        <w:rPr>
          <w:rFonts w:eastAsia="Batang"/>
          <w:lang w:eastAsia="ko-KR"/>
        </w:rPr>
        <w:t>3166</w:t>
      </w:r>
      <w:r w:rsidR="00145BBC">
        <w:rPr>
          <w:rFonts w:eastAsia="Batang"/>
          <w:lang w:eastAsia="ko-KR"/>
        </w:rPr>
        <w:t xml:space="preserve">.  </w:t>
      </w:r>
      <w:r w:rsidR="00145BBC" w:rsidRPr="008E1F02">
        <w:rPr>
          <w:rFonts w:eastAsia="Batang"/>
          <w:lang w:eastAsia="ko-KR"/>
        </w:rPr>
        <w:t>T</w:t>
      </w:r>
      <w:r w:rsidRPr="008E1F02">
        <w:rPr>
          <w:rFonts w:eastAsia="Batang"/>
          <w:lang w:eastAsia="ko-KR"/>
        </w:rPr>
        <w:t xml:space="preserve">herefore, </w:t>
      </w:r>
      <w:r w:rsidR="00145BBC">
        <w:rPr>
          <w:rFonts w:eastAsia="Batang"/>
          <w:lang w:eastAsia="ko-KR"/>
        </w:rPr>
        <w:t xml:space="preserve">the </w:t>
      </w:r>
      <w:r w:rsidR="002E1336" w:rsidRPr="008E1F02">
        <w:rPr>
          <w:rFonts w:eastAsia="Batang"/>
          <w:lang w:eastAsia="ko-KR"/>
        </w:rPr>
        <w:t>I</w:t>
      </w:r>
      <w:r w:rsidRPr="008E1F02">
        <w:rPr>
          <w:rFonts w:eastAsia="Batang"/>
          <w:lang w:eastAsia="ko-KR"/>
        </w:rPr>
        <w:t>ntern</w:t>
      </w:r>
      <w:r w:rsidR="001E269B" w:rsidRPr="008E1F02">
        <w:rPr>
          <w:rFonts w:eastAsia="Batang"/>
          <w:lang w:eastAsia="ko-KR"/>
        </w:rPr>
        <w:t xml:space="preserve">ational </w:t>
      </w:r>
      <w:r w:rsidR="002E1336" w:rsidRPr="008E1F02">
        <w:rPr>
          <w:rFonts w:eastAsia="Batang"/>
          <w:lang w:eastAsia="ko-KR"/>
        </w:rPr>
        <w:t>B</w:t>
      </w:r>
      <w:r w:rsidR="001E269B" w:rsidRPr="008E1F02">
        <w:rPr>
          <w:rFonts w:eastAsia="Batang"/>
          <w:lang w:eastAsia="ko-KR"/>
        </w:rPr>
        <w:t xml:space="preserve">ureau </w:t>
      </w:r>
      <w:r w:rsidR="008E1F02" w:rsidRPr="008E1F02">
        <w:rPr>
          <w:rFonts w:eastAsia="Batang"/>
          <w:lang w:eastAsia="ko-KR"/>
        </w:rPr>
        <w:t>will propose</w:t>
      </w:r>
      <w:r w:rsidR="001E269B" w:rsidRPr="008E1F02">
        <w:rPr>
          <w:rFonts w:eastAsia="Batang"/>
          <w:lang w:eastAsia="ko-KR"/>
        </w:rPr>
        <w:t xml:space="preserve"> that short names in </w:t>
      </w:r>
      <w:r w:rsidRPr="008E1F02">
        <w:rPr>
          <w:rFonts w:eastAsia="Batang"/>
          <w:lang w:eastAsia="ko-KR"/>
        </w:rPr>
        <w:t xml:space="preserve">WIPO Standard ST.3 </w:t>
      </w:r>
      <w:r w:rsidR="001E269B" w:rsidRPr="008E1F02">
        <w:rPr>
          <w:rFonts w:eastAsia="Batang"/>
          <w:lang w:eastAsia="ko-KR"/>
        </w:rPr>
        <w:t xml:space="preserve">will be </w:t>
      </w:r>
      <w:r w:rsidRPr="008E1F02">
        <w:rPr>
          <w:rFonts w:eastAsia="Batang"/>
          <w:lang w:eastAsia="ko-KR"/>
        </w:rPr>
        <w:t>consis</w:t>
      </w:r>
      <w:r w:rsidR="00E64550" w:rsidRPr="008E1F02">
        <w:rPr>
          <w:rFonts w:eastAsia="Batang"/>
          <w:lang w:eastAsia="ko-KR"/>
        </w:rPr>
        <w:t xml:space="preserve">tent with the UNTERM with a few exceptions in line with well-established practices </w:t>
      </w:r>
      <w:r w:rsidR="00610C44" w:rsidRPr="008E1F02">
        <w:rPr>
          <w:rFonts w:eastAsia="Batang"/>
          <w:lang w:eastAsia="ko-KR"/>
        </w:rPr>
        <w:t xml:space="preserve">of </w:t>
      </w:r>
      <w:r w:rsidR="00145BBC">
        <w:rPr>
          <w:rFonts w:eastAsia="Batang"/>
          <w:lang w:eastAsia="ko-KR"/>
        </w:rPr>
        <w:t xml:space="preserve">the </w:t>
      </w:r>
      <w:r w:rsidR="00610C44" w:rsidRPr="008E1F02">
        <w:rPr>
          <w:rFonts w:eastAsia="Batang"/>
          <w:lang w:eastAsia="ko-KR"/>
        </w:rPr>
        <w:t xml:space="preserve">International Bureau </w:t>
      </w:r>
      <w:r w:rsidR="00E64550" w:rsidRPr="008E1F02">
        <w:rPr>
          <w:rFonts w:eastAsia="Batang"/>
          <w:lang w:eastAsia="ko-KR"/>
        </w:rPr>
        <w:t xml:space="preserve">and, for this purpose, </w:t>
      </w:r>
      <w:r w:rsidR="008E1F02" w:rsidRPr="008E1F02">
        <w:rPr>
          <w:rFonts w:eastAsia="Batang"/>
          <w:lang w:eastAsia="ko-KR"/>
        </w:rPr>
        <w:t xml:space="preserve">will submit </w:t>
      </w:r>
      <w:r w:rsidR="00145BBC">
        <w:rPr>
          <w:rFonts w:eastAsia="Batang"/>
          <w:lang w:eastAsia="ko-KR"/>
        </w:rPr>
        <w:t xml:space="preserve">a </w:t>
      </w:r>
      <w:r w:rsidR="008E1F02" w:rsidRPr="008E1F02">
        <w:rPr>
          <w:rFonts w:eastAsia="Batang"/>
          <w:lang w:eastAsia="ko-KR"/>
        </w:rPr>
        <w:t>propos</w:t>
      </w:r>
      <w:r w:rsidR="00145BBC">
        <w:rPr>
          <w:rFonts w:eastAsia="Batang"/>
          <w:lang w:eastAsia="ko-KR"/>
        </w:rPr>
        <w:t>al</w:t>
      </w:r>
      <w:r w:rsidR="00E64550" w:rsidRPr="008E1F02">
        <w:rPr>
          <w:rFonts w:eastAsia="Batang"/>
          <w:lang w:eastAsia="ko-KR"/>
        </w:rPr>
        <w:t xml:space="preserve"> to </w:t>
      </w:r>
      <w:r w:rsidRPr="008E1F02">
        <w:rPr>
          <w:rFonts w:eastAsia="Batang"/>
          <w:lang w:eastAsia="ko-KR"/>
        </w:rPr>
        <w:t xml:space="preserve">modify some short names currently used in WIPO Standard ST.3 </w:t>
      </w:r>
      <w:r w:rsidR="008E1F02">
        <w:rPr>
          <w:rFonts w:eastAsia="Batang"/>
          <w:lang w:eastAsia="ko-KR"/>
        </w:rPr>
        <w:t>at the seventh session of the Committee.</w:t>
      </w:r>
      <w:r w:rsidR="00A850D1">
        <w:rPr>
          <w:rFonts w:eastAsia="Batang"/>
          <w:lang w:eastAsia="ko-KR"/>
        </w:rPr>
        <w:br w:type="page"/>
      </w:r>
    </w:p>
    <w:p w14:paraId="6DEA8D6B" w14:textId="19D20A41" w:rsidR="00203F8A" w:rsidRDefault="00D11C02" w:rsidP="00B45BA5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This </w:t>
      </w:r>
      <w:r w:rsidR="00203F8A">
        <w:rPr>
          <w:rFonts w:eastAsia="Batang"/>
          <w:lang w:eastAsia="ko-KR"/>
        </w:rPr>
        <w:t xml:space="preserve">change </w:t>
      </w:r>
      <w:r>
        <w:rPr>
          <w:rFonts w:eastAsia="Batang"/>
          <w:lang w:eastAsia="ko-KR"/>
        </w:rPr>
        <w:t xml:space="preserve">to </w:t>
      </w:r>
      <w:r w:rsidR="00B45BA5">
        <w:rPr>
          <w:rFonts w:eastAsia="Batang"/>
          <w:lang w:eastAsia="ko-KR"/>
        </w:rPr>
        <w:t>short name</w:t>
      </w:r>
      <w:r w:rsidR="0088325E">
        <w:rPr>
          <w:rFonts w:eastAsia="Batang"/>
          <w:lang w:eastAsia="ko-KR"/>
        </w:rPr>
        <w:t>s</w:t>
      </w:r>
      <w:r w:rsidR="00B45BA5">
        <w:rPr>
          <w:rFonts w:eastAsia="Batang"/>
          <w:lang w:eastAsia="ko-KR"/>
        </w:rPr>
        <w:t xml:space="preserve"> in WIPO Standard ST.3 also requires the change of the streamlined procedure for the revision of WIPO Standard ST.3 adopted at the 11</w:t>
      </w:r>
      <w:r w:rsidR="00B45BA5" w:rsidRPr="00B45BA5">
        <w:rPr>
          <w:rFonts w:eastAsia="Batang"/>
          <w:vertAlign w:val="superscript"/>
          <w:lang w:eastAsia="ko-KR"/>
        </w:rPr>
        <w:t>th</w:t>
      </w:r>
      <w:r w:rsidR="00B45BA5">
        <w:rPr>
          <w:rFonts w:eastAsia="Batang"/>
          <w:lang w:eastAsia="ko-KR"/>
        </w:rPr>
        <w:t xml:space="preserve"> session of the </w:t>
      </w:r>
      <w:r w:rsidR="00B45BA5" w:rsidRPr="00B45BA5">
        <w:rPr>
          <w:rFonts w:eastAsia="Batang"/>
          <w:lang w:eastAsia="ko-KR"/>
        </w:rPr>
        <w:t>former Standing Committee on Information Technologies - Standards and Documentation Working Group (</w:t>
      </w:r>
      <w:r w:rsidR="00B45BA5">
        <w:rPr>
          <w:rFonts w:eastAsia="Batang"/>
          <w:lang w:eastAsia="ko-KR"/>
        </w:rPr>
        <w:t>SCIT/</w:t>
      </w:r>
      <w:r w:rsidR="00B45BA5" w:rsidRPr="00B45BA5">
        <w:rPr>
          <w:rFonts w:eastAsia="Batang"/>
          <w:lang w:eastAsia="ko-KR"/>
        </w:rPr>
        <w:t>SDWG)</w:t>
      </w:r>
      <w:r w:rsidR="002160E7">
        <w:rPr>
          <w:rFonts w:eastAsia="Batang"/>
          <w:lang w:eastAsia="ko-KR"/>
        </w:rPr>
        <w:t xml:space="preserve"> </w:t>
      </w:r>
      <w:r w:rsidR="00B45BA5">
        <w:rPr>
          <w:rFonts w:eastAsia="Batang"/>
          <w:lang w:eastAsia="ko-KR"/>
        </w:rPr>
        <w:t>replaced by CWS</w:t>
      </w:r>
      <w:r w:rsidR="003B340C">
        <w:rPr>
          <w:rFonts w:eastAsia="Batang"/>
          <w:lang w:eastAsia="ko-KR"/>
        </w:rPr>
        <w:t xml:space="preserve"> (</w:t>
      </w:r>
      <w:r w:rsidR="009654DF">
        <w:rPr>
          <w:rFonts w:eastAsia="Batang"/>
          <w:lang w:eastAsia="ko-KR"/>
        </w:rPr>
        <w:t xml:space="preserve">see </w:t>
      </w:r>
      <w:r w:rsidR="003B340C">
        <w:rPr>
          <w:rFonts w:eastAsia="Batang"/>
          <w:lang w:eastAsia="ko-KR"/>
        </w:rPr>
        <w:t>paragraph 35 of</w:t>
      </w:r>
      <w:r w:rsidR="009654DF">
        <w:rPr>
          <w:rFonts w:eastAsia="Batang"/>
          <w:lang w:eastAsia="ko-KR"/>
        </w:rPr>
        <w:t xml:space="preserve"> document</w:t>
      </w:r>
      <w:r w:rsidR="003B340C">
        <w:rPr>
          <w:rFonts w:eastAsia="Batang"/>
          <w:lang w:eastAsia="ko-KR"/>
        </w:rPr>
        <w:t xml:space="preserve"> SCIT/SDWG/11/14)</w:t>
      </w:r>
      <w:r w:rsidR="00145BBC">
        <w:rPr>
          <w:rFonts w:eastAsia="Batang"/>
          <w:lang w:eastAsia="ko-KR"/>
        </w:rPr>
        <w:t>.  S</w:t>
      </w:r>
      <w:r w:rsidR="00E01D8D">
        <w:rPr>
          <w:rFonts w:eastAsia="Batang"/>
          <w:lang w:eastAsia="ko-KR"/>
        </w:rPr>
        <w:t>uch procedure</w:t>
      </w:r>
      <w:r w:rsidR="0088325E">
        <w:rPr>
          <w:rFonts w:eastAsia="Batang"/>
          <w:lang w:eastAsia="ko-KR"/>
        </w:rPr>
        <w:t xml:space="preserve"> </w:t>
      </w:r>
      <w:proofErr w:type="gramStart"/>
      <w:r w:rsidR="00B20DC0">
        <w:rPr>
          <w:rFonts w:eastAsia="Batang"/>
          <w:lang w:eastAsia="ko-KR"/>
        </w:rPr>
        <w:t>is reproduced</w:t>
      </w:r>
      <w:proofErr w:type="gramEnd"/>
      <w:r w:rsidR="00B20DC0">
        <w:rPr>
          <w:rFonts w:eastAsia="Batang"/>
          <w:lang w:eastAsia="ko-KR"/>
        </w:rPr>
        <w:t xml:space="preserve"> below.</w:t>
      </w:r>
    </w:p>
    <w:p w14:paraId="5A402317" w14:textId="77777777" w:rsidR="00B20DC0" w:rsidRPr="00C94B5F" w:rsidRDefault="00071D87" w:rsidP="00B20DC0">
      <w:pPr>
        <w:autoSpaceDE w:val="0"/>
        <w:autoSpaceDN w:val="0"/>
        <w:adjustRightInd w:val="0"/>
        <w:ind w:left="567" w:firstLine="567"/>
        <w:rPr>
          <w:szCs w:val="24"/>
        </w:rPr>
      </w:pPr>
      <w:r>
        <w:t>“</w:t>
      </w:r>
      <w:r w:rsidR="00B20DC0">
        <w:t>(a)</w:t>
      </w:r>
      <w:r w:rsidR="00B20DC0">
        <w:tab/>
      </w:r>
      <w:r w:rsidR="00B20DC0" w:rsidRPr="00C94B5F">
        <w:rPr>
          <w:szCs w:val="24"/>
        </w:rPr>
        <w:t xml:space="preserve">The </w:t>
      </w:r>
      <w:r w:rsidR="00B20DC0" w:rsidRPr="00071D87">
        <w:rPr>
          <w:szCs w:val="24"/>
        </w:rPr>
        <w:t>IB</w:t>
      </w:r>
      <w:r w:rsidR="00B20DC0" w:rsidRPr="00C94B5F">
        <w:rPr>
          <w:szCs w:val="24"/>
        </w:rPr>
        <w:t xml:space="preserve"> would revise </w:t>
      </w:r>
      <w:r w:rsidR="00B20DC0">
        <w:rPr>
          <w:szCs w:val="24"/>
        </w:rPr>
        <w:t xml:space="preserve">country names and names of </w:t>
      </w:r>
      <w:r w:rsidR="00B20DC0" w:rsidRPr="00170349">
        <w:rPr>
          <w:lang w:val="en-GB"/>
        </w:rPr>
        <w:t xml:space="preserve">intergovernmental </w:t>
      </w:r>
      <w:r w:rsidR="00B20DC0" w:rsidRPr="00170349">
        <w:t>organization</w:t>
      </w:r>
      <w:r w:rsidR="00B20DC0">
        <w:t>s</w:t>
      </w:r>
      <w:r w:rsidR="00B20DC0">
        <w:rPr>
          <w:szCs w:val="24"/>
        </w:rPr>
        <w:t xml:space="preserve"> in </w:t>
      </w:r>
      <w:r w:rsidR="00B20DC0" w:rsidRPr="00C94B5F">
        <w:rPr>
          <w:szCs w:val="24"/>
        </w:rPr>
        <w:t xml:space="preserve">WIPO Standard ST.3 </w:t>
      </w:r>
      <w:r w:rsidR="00B20DC0">
        <w:rPr>
          <w:szCs w:val="24"/>
        </w:rPr>
        <w:t xml:space="preserve">and notify CWS members of the revision </w:t>
      </w:r>
      <w:r w:rsidR="00B20DC0" w:rsidRPr="00C94B5F">
        <w:rPr>
          <w:szCs w:val="24"/>
        </w:rPr>
        <w:t>as follows:</w:t>
      </w:r>
    </w:p>
    <w:p w14:paraId="698F0A16" w14:textId="77777777" w:rsidR="00B20DC0" w:rsidRPr="00C94B5F" w:rsidRDefault="00B20DC0" w:rsidP="00B20DC0">
      <w:pPr>
        <w:autoSpaceDE w:val="0"/>
        <w:autoSpaceDN w:val="0"/>
        <w:adjustRightInd w:val="0"/>
        <w:ind w:left="567" w:firstLine="601"/>
        <w:rPr>
          <w:szCs w:val="24"/>
        </w:rPr>
      </w:pPr>
    </w:p>
    <w:p w14:paraId="2F82DAF0" w14:textId="77777777" w:rsidR="00B20DC0" w:rsidRDefault="00B20DC0" w:rsidP="00B20DC0">
      <w:pPr>
        <w:numPr>
          <w:ilvl w:val="0"/>
          <w:numId w:val="9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ind w:left="567" w:firstLine="1134"/>
        <w:rPr>
          <w:szCs w:val="24"/>
        </w:rPr>
      </w:pPr>
      <w:r w:rsidRPr="00C94B5F">
        <w:rPr>
          <w:szCs w:val="24"/>
        </w:rPr>
        <w:t xml:space="preserve">The </w:t>
      </w:r>
      <w:r>
        <w:rPr>
          <w:szCs w:val="24"/>
        </w:rPr>
        <w:t>IB</w:t>
      </w:r>
      <w:r w:rsidRPr="00C94B5F">
        <w:rPr>
          <w:szCs w:val="24"/>
        </w:rPr>
        <w:t xml:space="preserve"> would </w:t>
      </w:r>
      <w:r>
        <w:rPr>
          <w:szCs w:val="24"/>
        </w:rPr>
        <w:t xml:space="preserve">revise </w:t>
      </w:r>
      <w:r w:rsidRPr="00C94B5F">
        <w:rPr>
          <w:szCs w:val="24"/>
        </w:rPr>
        <w:t>WIPO Standard ST.3</w:t>
      </w:r>
      <w:r>
        <w:rPr>
          <w:szCs w:val="24"/>
        </w:rPr>
        <w:t xml:space="preserve"> by incorporating </w:t>
      </w:r>
      <w:r w:rsidRPr="00C94B5F">
        <w:rPr>
          <w:szCs w:val="24"/>
        </w:rPr>
        <w:t xml:space="preserve">changes regarding country names </w:t>
      </w:r>
      <w:r>
        <w:rPr>
          <w:szCs w:val="24"/>
        </w:rPr>
        <w:t>as</w:t>
      </w:r>
      <w:r w:rsidRPr="00C94B5F">
        <w:rPr>
          <w:szCs w:val="24"/>
        </w:rPr>
        <w:t xml:space="preserve"> adopted by </w:t>
      </w:r>
      <w:r>
        <w:t xml:space="preserve">the Maintenance Agency for International Standard ISO 3166 (ISO 3166/MA).  </w:t>
      </w:r>
      <w:r w:rsidRPr="00C94B5F">
        <w:rPr>
          <w:szCs w:val="24"/>
        </w:rPr>
        <w:t xml:space="preserve">Other proposals for the revision of WIPO Standard ST.3 </w:t>
      </w:r>
      <w:r>
        <w:rPr>
          <w:szCs w:val="24"/>
        </w:rPr>
        <w:t xml:space="preserve">concerning changes regarding </w:t>
      </w:r>
      <w:r w:rsidRPr="00C94B5F">
        <w:rPr>
          <w:szCs w:val="24"/>
        </w:rPr>
        <w:t xml:space="preserve">names </w:t>
      </w:r>
      <w:r>
        <w:rPr>
          <w:szCs w:val="24"/>
        </w:rPr>
        <w:t xml:space="preserve">of </w:t>
      </w:r>
      <w:r w:rsidRPr="00170349">
        <w:rPr>
          <w:lang w:val="en-GB"/>
        </w:rPr>
        <w:t xml:space="preserve">intergovernmental </w:t>
      </w:r>
      <w:r w:rsidRPr="00170349">
        <w:t>organization</w:t>
      </w:r>
      <w:r>
        <w:t>s</w:t>
      </w:r>
      <w:r>
        <w:rPr>
          <w:szCs w:val="24"/>
        </w:rPr>
        <w:t xml:space="preserve"> </w:t>
      </w:r>
      <w:r w:rsidRPr="00C94B5F">
        <w:rPr>
          <w:szCs w:val="24"/>
        </w:rPr>
        <w:t xml:space="preserve">identified or received by the </w:t>
      </w:r>
      <w:r>
        <w:rPr>
          <w:szCs w:val="24"/>
        </w:rPr>
        <w:t>IB,</w:t>
      </w:r>
      <w:r w:rsidRPr="00C94B5F">
        <w:rPr>
          <w:szCs w:val="24"/>
        </w:rPr>
        <w:t xml:space="preserve"> </w:t>
      </w:r>
      <w:r>
        <w:rPr>
          <w:szCs w:val="24"/>
        </w:rPr>
        <w:t>would</w:t>
      </w:r>
      <w:r w:rsidRPr="00C94B5F">
        <w:rPr>
          <w:szCs w:val="24"/>
        </w:rPr>
        <w:t xml:space="preserve"> also be directly </w:t>
      </w:r>
      <w:r>
        <w:rPr>
          <w:szCs w:val="24"/>
        </w:rPr>
        <w:t>incorporated</w:t>
      </w:r>
      <w:r w:rsidRPr="00C94B5F">
        <w:rPr>
          <w:szCs w:val="24"/>
        </w:rPr>
        <w:t xml:space="preserve"> in the Standard.</w:t>
      </w:r>
    </w:p>
    <w:p w14:paraId="4A160713" w14:textId="77777777" w:rsidR="00B20DC0" w:rsidRDefault="00B20DC0" w:rsidP="00B20DC0">
      <w:pPr>
        <w:tabs>
          <w:tab w:val="left" w:pos="1134"/>
        </w:tabs>
        <w:autoSpaceDE w:val="0"/>
        <w:autoSpaceDN w:val="0"/>
        <w:adjustRightInd w:val="0"/>
        <w:ind w:left="567"/>
        <w:rPr>
          <w:szCs w:val="24"/>
        </w:rPr>
      </w:pPr>
    </w:p>
    <w:p w14:paraId="0B6D65AE" w14:textId="622AC6BF" w:rsidR="001F0088" w:rsidRDefault="00B20DC0" w:rsidP="00B20DC0">
      <w:pPr>
        <w:numPr>
          <w:ilvl w:val="0"/>
          <w:numId w:val="9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ind w:left="567" w:firstLine="1134"/>
        <w:rPr>
          <w:szCs w:val="24"/>
        </w:rPr>
      </w:pPr>
      <w:r>
        <w:rPr>
          <w:szCs w:val="24"/>
        </w:rPr>
        <w:t>T</w:t>
      </w:r>
      <w:r w:rsidRPr="00C94B5F">
        <w:rPr>
          <w:szCs w:val="24"/>
        </w:rPr>
        <w:t xml:space="preserve">he </w:t>
      </w:r>
      <w:r>
        <w:rPr>
          <w:szCs w:val="24"/>
        </w:rPr>
        <w:t>IB</w:t>
      </w:r>
      <w:r w:rsidRPr="00C94B5F">
        <w:rPr>
          <w:szCs w:val="24"/>
        </w:rPr>
        <w:t xml:space="preserve"> </w:t>
      </w:r>
      <w:r>
        <w:rPr>
          <w:szCs w:val="24"/>
        </w:rPr>
        <w:t xml:space="preserve">would then </w:t>
      </w:r>
      <w:r w:rsidRPr="00C94B5F">
        <w:rPr>
          <w:szCs w:val="24"/>
        </w:rPr>
        <w:t>publish the revised WIPO Standard ST.3 on WIPO</w:t>
      </w:r>
      <w:r>
        <w:rPr>
          <w:szCs w:val="24"/>
        </w:rPr>
        <w:t>’</w:t>
      </w:r>
      <w:r w:rsidRPr="00C94B5F">
        <w:rPr>
          <w:szCs w:val="24"/>
        </w:rPr>
        <w:t>s website</w:t>
      </w:r>
      <w:r>
        <w:rPr>
          <w:szCs w:val="24"/>
        </w:rPr>
        <w:t>,</w:t>
      </w:r>
      <w:r w:rsidRPr="00C94B5F">
        <w:rPr>
          <w:szCs w:val="24"/>
        </w:rPr>
        <w:t xml:space="preserve"> as usual</w:t>
      </w:r>
      <w:r>
        <w:rPr>
          <w:szCs w:val="24"/>
        </w:rPr>
        <w:t>,</w:t>
      </w:r>
      <w:r w:rsidRPr="00C94B5F">
        <w:rPr>
          <w:szCs w:val="24"/>
        </w:rPr>
        <w:t xml:space="preserve"> </w:t>
      </w:r>
      <w:r>
        <w:rPr>
          <w:szCs w:val="24"/>
        </w:rPr>
        <w:t>followed by</w:t>
      </w:r>
      <w:r w:rsidRPr="00C94B5F">
        <w:rPr>
          <w:szCs w:val="24"/>
        </w:rPr>
        <w:t xml:space="preserve"> issu</w:t>
      </w:r>
      <w:r>
        <w:rPr>
          <w:szCs w:val="24"/>
        </w:rPr>
        <w:t>ing</w:t>
      </w:r>
      <w:r w:rsidR="00145BBC">
        <w:rPr>
          <w:szCs w:val="24"/>
        </w:rPr>
        <w:t xml:space="preserve"> an </w:t>
      </w:r>
      <w:r w:rsidRPr="00C94B5F">
        <w:rPr>
          <w:szCs w:val="24"/>
        </w:rPr>
        <w:t xml:space="preserve">e-mail informing </w:t>
      </w:r>
      <w:r>
        <w:rPr>
          <w:szCs w:val="24"/>
        </w:rPr>
        <w:t>CWS</w:t>
      </w:r>
      <w:r w:rsidRPr="00C94B5F">
        <w:rPr>
          <w:szCs w:val="24"/>
        </w:rPr>
        <w:t xml:space="preserve"> </w:t>
      </w:r>
      <w:r>
        <w:rPr>
          <w:szCs w:val="24"/>
        </w:rPr>
        <w:t>m</w:t>
      </w:r>
      <w:r w:rsidRPr="00C94B5F">
        <w:rPr>
          <w:szCs w:val="24"/>
        </w:rPr>
        <w:t>embers of the publication of a revised version of WIPO Standard ST.3.</w:t>
      </w:r>
    </w:p>
    <w:p w14:paraId="7EE27729" w14:textId="77777777" w:rsidR="001F0088" w:rsidRDefault="001F0088" w:rsidP="008E1F02">
      <w:pPr>
        <w:pStyle w:val="ListParagraph"/>
        <w:rPr>
          <w:szCs w:val="24"/>
        </w:rPr>
      </w:pPr>
    </w:p>
    <w:p w14:paraId="1FA187AE" w14:textId="77777777" w:rsidR="001F176D" w:rsidRPr="00C94B5F" w:rsidRDefault="001F176D" w:rsidP="001F176D">
      <w:pPr>
        <w:autoSpaceDE w:val="0"/>
        <w:autoSpaceDN w:val="0"/>
        <w:adjustRightInd w:val="0"/>
        <w:ind w:left="567" w:firstLine="567"/>
        <w:rPr>
          <w:szCs w:val="24"/>
        </w:rPr>
      </w:pPr>
      <w:r>
        <w:t>(b)</w:t>
      </w:r>
      <w:r>
        <w:tab/>
      </w:r>
      <w:r w:rsidRPr="00C94B5F">
        <w:rPr>
          <w:szCs w:val="24"/>
        </w:rPr>
        <w:t xml:space="preserve">The </w:t>
      </w:r>
      <w:r>
        <w:rPr>
          <w:szCs w:val="24"/>
        </w:rPr>
        <w:t>IB</w:t>
      </w:r>
      <w:r w:rsidRPr="00C94B5F">
        <w:rPr>
          <w:szCs w:val="24"/>
        </w:rPr>
        <w:t xml:space="preserve"> would revise </w:t>
      </w:r>
      <w:r>
        <w:rPr>
          <w:szCs w:val="24"/>
        </w:rPr>
        <w:t>two</w:t>
      </w:r>
      <w:r>
        <w:rPr>
          <w:szCs w:val="24"/>
        </w:rPr>
        <w:noBreakHyphen/>
        <w:t xml:space="preserve">letter codes in </w:t>
      </w:r>
      <w:r w:rsidRPr="00C94B5F">
        <w:rPr>
          <w:szCs w:val="24"/>
        </w:rPr>
        <w:t xml:space="preserve">WIPO Standard ST.3 </w:t>
      </w:r>
      <w:r>
        <w:rPr>
          <w:szCs w:val="24"/>
        </w:rPr>
        <w:t xml:space="preserve">and notify CWS members of the revision </w:t>
      </w:r>
      <w:r w:rsidRPr="00C94B5F">
        <w:rPr>
          <w:szCs w:val="24"/>
        </w:rPr>
        <w:t>as follows:</w:t>
      </w:r>
    </w:p>
    <w:p w14:paraId="12DECFE4" w14:textId="77777777" w:rsidR="001F176D" w:rsidRDefault="001F176D" w:rsidP="001F176D">
      <w:pPr>
        <w:autoSpaceDE w:val="0"/>
        <w:autoSpaceDN w:val="0"/>
        <w:adjustRightInd w:val="0"/>
        <w:ind w:left="567" w:firstLine="601"/>
        <w:rPr>
          <w:szCs w:val="24"/>
        </w:rPr>
      </w:pPr>
    </w:p>
    <w:p w14:paraId="08DA21B8" w14:textId="77777777" w:rsidR="001F176D" w:rsidRDefault="001F176D" w:rsidP="001F176D">
      <w:pPr>
        <w:autoSpaceDE w:val="0"/>
        <w:autoSpaceDN w:val="0"/>
        <w:adjustRightInd w:val="0"/>
        <w:ind w:left="567" w:firstLine="1134"/>
        <w:rPr>
          <w:szCs w:val="24"/>
        </w:rPr>
      </w:pPr>
      <w:r>
        <w:rPr>
          <w:szCs w:val="24"/>
        </w:rPr>
        <w:t>(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 w:rsidRPr="00C94B5F">
        <w:rPr>
          <w:szCs w:val="24"/>
        </w:rPr>
        <w:t xml:space="preserve">The </w:t>
      </w:r>
      <w:r>
        <w:rPr>
          <w:szCs w:val="24"/>
        </w:rPr>
        <w:t>IB</w:t>
      </w:r>
      <w:r w:rsidRPr="00C94B5F">
        <w:rPr>
          <w:szCs w:val="24"/>
        </w:rPr>
        <w:t xml:space="preserve"> would </w:t>
      </w:r>
      <w:r>
        <w:rPr>
          <w:szCs w:val="24"/>
        </w:rPr>
        <w:t xml:space="preserve">prepare a proposal for the revision of </w:t>
      </w:r>
      <w:r w:rsidRPr="00C94B5F">
        <w:rPr>
          <w:szCs w:val="24"/>
        </w:rPr>
        <w:t>WIPO Standard ST.3</w:t>
      </w:r>
      <w:r>
        <w:rPr>
          <w:szCs w:val="24"/>
        </w:rPr>
        <w:t xml:space="preserve"> by incorporating </w:t>
      </w:r>
      <w:r w:rsidRPr="00C94B5F">
        <w:rPr>
          <w:szCs w:val="24"/>
        </w:rPr>
        <w:t>changes regarding two</w:t>
      </w:r>
      <w:r>
        <w:rPr>
          <w:szCs w:val="24"/>
        </w:rPr>
        <w:noBreakHyphen/>
      </w:r>
      <w:r w:rsidRPr="00C94B5F">
        <w:rPr>
          <w:szCs w:val="24"/>
        </w:rPr>
        <w:t xml:space="preserve">letter </w:t>
      </w:r>
      <w:r>
        <w:rPr>
          <w:szCs w:val="24"/>
        </w:rPr>
        <w:t xml:space="preserve">country </w:t>
      </w:r>
      <w:r w:rsidRPr="00C94B5F">
        <w:rPr>
          <w:szCs w:val="24"/>
        </w:rPr>
        <w:t xml:space="preserve">codes </w:t>
      </w:r>
      <w:r>
        <w:rPr>
          <w:szCs w:val="24"/>
        </w:rPr>
        <w:t>as</w:t>
      </w:r>
      <w:r w:rsidRPr="00C94B5F">
        <w:rPr>
          <w:szCs w:val="24"/>
        </w:rPr>
        <w:t xml:space="preserve"> adopted by </w:t>
      </w:r>
      <w:r>
        <w:t xml:space="preserve">ISO 3166/MA.  </w:t>
      </w:r>
      <w:r w:rsidRPr="00C94B5F">
        <w:rPr>
          <w:szCs w:val="24"/>
        </w:rPr>
        <w:t xml:space="preserve">Other proposals for the revision of WIPO Standard ST.3 </w:t>
      </w:r>
      <w:r>
        <w:rPr>
          <w:szCs w:val="24"/>
        </w:rPr>
        <w:t xml:space="preserve">concerning changes regarding </w:t>
      </w:r>
      <w:r w:rsidRPr="00C94B5F">
        <w:rPr>
          <w:szCs w:val="24"/>
        </w:rPr>
        <w:t>two-letter codes</w:t>
      </w:r>
      <w:r>
        <w:rPr>
          <w:szCs w:val="24"/>
        </w:rPr>
        <w:t xml:space="preserve"> of </w:t>
      </w:r>
      <w:r w:rsidRPr="00170349">
        <w:rPr>
          <w:lang w:val="en-GB"/>
        </w:rPr>
        <w:t xml:space="preserve">intergovernmental </w:t>
      </w:r>
      <w:r w:rsidRPr="00170349">
        <w:t>organization</w:t>
      </w:r>
      <w:r>
        <w:t>s</w:t>
      </w:r>
      <w:r>
        <w:rPr>
          <w:szCs w:val="24"/>
        </w:rPr>
        <w:t xml:space="preserve"> </w:t>
      </w:r>
      <w:r w:rsidRPr="00C94B5F">
        <w:rPr>
          <w:szCs w:val="24"/>
        </w:rPr>
        <w:t xml:space="preserve">identified or received by the </w:t>
      </w:r>
      <w:r>
        <w:rPr>
          <w:szCs w:val="24"/>
        </w:rPr>
        <w:t>IB,</w:t>
      </w:r>
      <w:r w:rsidRPr="00C94B5F">
        <w:rPr>
          <w:szCs w:val="24"/>
        </w:rPr>
        <w:t xml:space="preserve"> </w:t>
      </w:r>
      <w:proofErr w:type="gramStart"/>
      <w:r>
        <w:rPr>
          <w:szCs w:val="24"/>
        </w:rPr>
        <w:t>would</w:t>
      </w:r>
      <w:r w:rsidRPr="00C94B5F">
        <w:rPr>
          <w:szCs w:val="24"/>
        </w:rPr>
        <w:t xml:space="preserve"> also be directly </w:t>
      </w:r>
      <w:r>
        <w:rPr>
          <w:szCs w:val="24"/>
        </w:rPr>
        <w:t>incorporated</w:t>
      </w:r>
      <w:proofErr w:type="gramEnd"/>
      <w:r w:rsidRPr="00C94B5F">
        <w:rPr>
          <w:szCs w:val="24"/>
        </w:rPr>
        <w:t xml:space="preserve"> in the </w:t>
      </w:r>
      <w:r>
        <w:rPr>
          <w:szCs w:val="24"/>
        </w:rPr>
        <w:t xml:space="preserve">proposed </w:t>
      </w:r>
      <w:r w:rsidRPr="00C94B5F">
        <w:rPr>
          <w:szCs w:val="24"/>
        </w:rPr>
        <w:t>Standard.</w:t>
      </w:r>
    </w:p>
    <w:p w14:paraId="334C32B0" w14:textId="77777777" w:rsidR="001F176D" w:rsidRDefault="001F176D" w:rsidP="001F176D">
      <w:pPr>
        <w:tabs>
          <w:tab w:val="left" w:pos="1134"/>
        </w:tabs>
        <w:autoSpaceDE w:val="0"/>
        <w:autoSpaceDN w:val="0"/>
        <w:adjustRightInd w:val="0"/>
        <w:ind w:left="567" w:firstLine="1134"/>
        <w:rPr>
          <w:szCs w:val="24"/>
        </w:rPr>
      </w:pPr>
    </w:p>
    <w:p w14:paraId="0D414F2D" w14:textId="38A10C7E" w:rsidR="001F176D" w:rsidRDefault="001F176D" w:rsidP="001F176D">
      <w:pPr>
        <w:autoSpaceDE w:val="0"/>
        <w:autoSpaceDN w:val="0"/>
        <w:adjustRightInd w:val="0"/>
        <w:ind w:left="567" w:firstLine="1134"/>
        <w:rPr>
          <w:szCs w:val="24"/>
        </w:rPr>
      </w:pPr>
      <w:r w:rsidRPr="00EA536A">
        <w:rPr>
          <w:szCs w:val="24"/>
        </w:rPr>
        <w:t>(</w:t>
      </w:r>
      <w:r>
        <w:rPr>
          <w:szCs w:val="24"/>
        </w:rPr>
        <w:t>ii)</w:t>
      </w:r>
      <w:r>
        <w:rPr>
          <w:szCs w:val="24"/>
        </w:rPr>
        <w:tab/>
        <w:t>T</w:t>
      </w:r>
      <w:r w:rsidRPr="00C94B5F">
        <w:rPr>
          <w:szCs w:val="24"/>
        </w:rPr>
        <w:t xml:space="preserve">he </w:t>
      </w:r>
      <w:r>
        <w:rPr>
          <w:szCs w:val="24"/>
        </w:rPr>
        <w:t>IB would</w:t>
      </w:r>
      <w:r w:rsidRPr="00C94B5F">
        <w:rPr>
          <w:szCs w:val="24"/>
        </w:rPr>
        <w:t xml:space="preserve"> </w:t>
      </w:r>
      <w:r>
        <w:rPr>
          <w:szCs w:val="24"/>
        </w:rPr>
        <w:t>inform CWS members of the amendments to the Standard by</w:t>
      </w:r>
      <w:r w:rsidRPr="00C94B5F">
        <w:rPr>
          <w:szCs w:val="24"/>
        </w:rPr>
        <w:t xml:space="preserve"> issu</w:t>
      </w:r>
      <w:r>
        <w:rPr>
          <w:szCs w:val="24"/>
        </w:rPr>
        <w:t>ing</w:t>
      </w:r>
      <w:r w:rsidRPr="00C94B5F">
        <w:rPr>
          <w:szCs w:val="24"/>
        </w:rPr>
        <w:t xml:space="preserve"> an e-mail.</w:t>
      </w:r>
      <w:r>
        <w:rPr>
          <w:szCs w:val="24"/>
        </w:rPr>
        <w:t xml:space="preserve">  Within two months from the e-mail notification, CWS members would be able to submit remarks concerning the proposed </w:t>
      </w:r>
      <w:r w:rsidRPr="00C94B5F">
        <w:rPr>
          <w:szCs w:val="24"/>
        </w:rPr>
        <w:t>two</w:t>
      </w:r>
      <w:r>
        <w:rPr>
          <w:szCs w:val="24"/>
        </w:rPr>
        <w:noBreakHyphen/>
      </w:r>
      <w:r w:rsidRPr="00C94B5F">
        <w:rPr>
          <w:szCs w:val="24"/>
        </w:rPr>
        <w:t>letter codes</w:t>
      </w:r>
      <w:r>
        <w:rPr>
          <w:szCs w:val="24"/>
        </w:rPr>
        <w:t>.</w:t>
      </w:r>
    </w:p>
    <w:p w14:paraId="1D871E88" w14:textId="77777777" w:rsidR="001F176D" w:rsidRDefault="001F176D" w:rsidP="001F176D">
      <w:pPr>
        <w:autoSpaceDE w:val="0"/>
        <w:autoSpaceDN w:val="0"/>
        <w:adjustRightInd w:val="0"/>
        <w:ind w:left="567" w:firstLine="1134"/>
        <w:rPr>
          <w:szCs w:val="24"/>
        </w:rPr>
      </w:pPr>
    </w:p>
    <w:p w14:paraId="63AB0F30" w14:textId="24112DF0" w:rsidR="001F176D" w:rsidRDefault="001F176D" w:rsidP="001F176D">
      <w:pPr>
        <w:autoSpaceDE w:val="0"/>
        <w:autoSpaceDN w:val="0"/>
        <w:adjustRightInd w:val="0"/>
        <w:ind w:left="567" w:firstLine="1134"/>
        <w:rPr>
          <w:szCs w:val="24"/>
        </w:rPr>
      </w:pPr>
      <w:r>
        <w:rPr>
          <w:szCs w:val="24"/>
        </w:rPr>
        <w:t>(iii)</w:t>
      </w:r>
      <w:r>
        <w:rPr>
          <w:szCs w:val="24"/>
        </w:rPr>
        <w:tab/>
        <w:t xml:space="preserve">If consensus </w:t>
      </w:r>
      <w:proofErr w:type="gramStart"/>
      <w:r>
        <w:rPr>
          <w:szCs w:val="24"/>
        </w:rPr>
        <w:t>was</w:t>
      </w:r>
      <w:proofErr w:type="gramEnd"/>
      <w:r>
        <w:rPr>
          <w:szCs w:val="24"/>
        </w:rPr>
        <w:t xml:space="preserve"> reached within the two</w:t>
      </w:r>
      <w:r>
        <w:rPr>
          <w:szCs w:val="24"/>
        </w:rPr>
        <w:noBreakHyphen/>
        <w:t>month period, then t</w:t>
      </w:r>
      <w:r w:rsidRPr="00C94B5F">
        <w:rPr>
          <w:szCs w:val="24"/>
        </w:rPr>
        <w:t xml:space="preserve">he </w:t>
      </w:r>
      <w:r>
        <w:rPr>
          <w:szCs w:val="24"/>
        </w:rPr>
        <w:t>IB</w:t>
      </w:r>
      <w:r w:rsidRPr="00C94B5F">
        <w:rPr>
          <w:szCs w:val="24"/>
        </w:rPr>
        <w:t xml:space="preserve"> </w:t>
      </w:r>
      <w:r>
        <w:rPr>
          <w:szCs w:val="24"/>
        </w:rPr>
        <w:t xml:space="preserve">would </w:t>
      </w:r>
      <w:r w:rsidRPr="00C94B5F">
        <w:rPr>
          <w:szCs w:val="24"/>
        </w:rPr>
        <w:t>publish the revised WIPO Standard ST.3</w:t>
      </w:r>
      <w:r>
        <w:rPr>
          <w:szCs w:val="24"/>
        </w:rPr>
        <w:t xml:space="preserve"> as indicated in paragraph </w:t>
      </w:r>
      <w:r w:rsidRPr="008D57A8">
        <w:rPr>
          <w:szCs w:val="24"/>
        </w:rPr>
        <w:t>(</w:t>
      </w:r>
      <w:r>
        <w:rPr>
          <w:szCs w:val="24"/>
        </w:rPr>
        <w:t>a</w:t>
      </w:r>
      <w:r w:rsidRPr="008D57A8">
        <w:rPr>
          <w:szCs w:val="24"/>
        </w:rPr>
        <w:t>)</w:t>
      </w:r>
      <w:r w:rsidR="00DD3B1C">
        <w:rPr>
          <w:szCs w:val="24"/>
        </w:rPr>
        <w:t xml:space="preserve"> </w:t>
      </w:r>
      <w:r>
        <w:rPr>
          <w:szCs w:val="24"/>
        </w:rPr>
        <w:t>(ii), above.</w:t>
      </w:r>
    </w:p>
    <w:p w14:paraId="34727EBA" w14:textId="77777777" w:rsidR="001F176D" w:rsidRDefault="001F176D" w:rsidP="001F176D">
      <w:pPr>
        <w:autoSpaceDE w:val="0"/>
        <w:autoSpaceDN w:val="0"/>
        <w:adjustRightInd w:val="0"/>
        <w:ind w:left="567" w:firstLine="1134"/>
        <w:rPr>
          <w:szCs w:val="24"/>
        </w:rPr>
      </w:pPr>
    </w:p>
    <w:p w14:paraId="27747AB1" w14:textId="539F4D98" w:rsidR="001F176D" w:rsidRDefault="001F176D" w:rsidP="00AE65C6">
      <w:pPr>
        <w:autoSpaceDE w:val="0"/>
        <w:autoSpaceDN w:val="0"/>
        <w:adjustRightInd w:val="0"/>
        <w:spacing w:after="220"/>
        <w:ind w:left="567" w:firstLine="1134"/>
        <w:rPr>
          <w:szCs w:val="24"/>
        </w:rPr>
      </w:pPr>
      <w:proofErr w:type="gramStart"/>
      <w:r>
        <w:rPr>
          <w:szCs w:val="24"/>
        </w:rPr>
        <w:t>(iv)</w:t>
      </w:r>
      <w:r>
        <w:rPr>
          <w:szCs w:val="24"/>
        </w:rPr>
        <w:tab/>
        <w:t>If</w:t>
      </w:r>
      <w:proofErr w:type="gramEnd"/>
      <w:r>
        <w:rPr>
          <w:szCs w:val="24"/>
        </w:rPr>
        <w:t xml:space="preserve"> consensus was not reached, the IB proposal, together with the remarks submitted, would be forwarded to the following CWS session for consideration and final decision.”</w:t>
      </w:r>
    </w:p>
    <w:p w14:paraId="768EDA84" w14:textId="608B9B00" w:rsidR="001F176D" w:rsidRDefault="00DD3B1C" w:rsidP="00AE65C6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The </w:t>
      </w:r>
      <w:r w:rsidR="00E01D8D">
        <w:rPr>
          <w:rFonts w:eastAsia="Batang"/>
          <w:lang w:eastAsia="ko-KR"/>
        </w:rPr>
        <w:t xml:space="preserve">International Bureau </w:t>
      </w:r>
      <w:r w:rsidR="008E1F02">
        <w:rPr>
          <w:rFonts w:eastAsia="Batang"/>
          <w:lang w:eastAsia="ko-KR"/>
        </w:rPr>
        <w:t>will submit a proposal</w:t>
      </w:r>
      <w:r w:rsidR="00E01D8D">
        <w:rPr>
          <w:rFonts w:eastAsia="Batang"/>
          <w:lang w:eastAsia="ko-KR"/>
        </w:rPr>
        <w:t xml:space="preserve"> </w:t>
      </w:r>
      <w:r w:rsidR="008E1F02">
        <w:rPr>
          <w:rFonts w:eastAsia="Batang"/>
          <w:lang w:eastAsia="ko-KR"/>
        </w:rPr>
        <w:t xml:space="preserve">at the seventh session of the Committee </w:t>
      </w:r>
      <w:r w:rsidR="00E01D8D">
        <w:rPr>
          <w:rFonts w:eastAsia="Batang"/>
          <w:lang w:eastAsia="ko-KR"/>
        </w:rPr>
        <w:t>to modify</w:t>
      </w:r>
      <w:r w:rsidR="00F8546A">
        <w:rPr>
          <w:rFonts w:eastAsia="Batang"/>
          <w:lang w:eastAsia="ko-KR"/>
        </w:rPr>
        <w:t xml:space="preserve"> </w:t>
      </w:r>
      <w:r w:rsidR="00D11C02">
        <w:rPr>
          <w:rFonts w:eastAsia="Batang"/>
          <w:lang w:eastAsia="ko-KR"/>
        </w:rPr>
        <w:t>this</w:t>
      </w:r>
      <w:r w:rsidR="00E01D8D">
        <w:rPr>
          <w:rFonts w:eastAsia="Batang"/>
          <w:lang w:eastAsia="ko-KR"/>
        </w:rPr>
        <w:t xml:space="preserve"> </w:t>
      </w:r>
      <w:r w:rsidR="00F8546A">
        <w:rPr>
          <w:rFonts w:eastAsia="Batang"/>
          <w:lang w:eastAsia="ko-KR"/>
        </w:rPr>
        <w:t>streamlined p</w:t>
      </w:r>
      <w:r w:rsidR="00322397">
        <w:rPr>
          <w:rFonts w:eastAsia="Batang"/>
          <w:lang w:eastAsia="ko-KR"/>
        </w:rPr>
        <w:t xml:space="preserve">rocedure to revise </w:t>
      </w:r>
      <w:r w:rsidR="009D0A83">
        <w:rPr>
          <w:rFonts w:eastAsia="Batang"/>
          <w:lang w:eastAsia="ko-KR"/>
        </w:rPr>
        <w:t xml:space="preserve">the </w:t>
      </w:r>
      <w:r w:rsidR="00322397">
        <w:rPr>
          <w:rFonts w:eastAsia="Batang"/>
          <w:lang w:eastAsia="ko-KR"/>
        </w:rPr>
        <w:t>short</w:t>
      </w:r>
      <w:r w:rsidR="00F8546A">
        <w:rPr>
          <w:rFonts w:eastAsia="Batang"/>
          <w:lang w:eastAsia="ko-KR"/>
        </w:rPr>
        <w:t xml:space="preserve"> name</w:t>
      </w:r>
      <w:r w:rsidR="00322397">
        <w:rPr>
          <w:rFonts w:eastAsia="Batang"/>
          <w:lang w:eastAsia="ko-KR"/>
        </w:rPr>
        <w:t>s</w:t>
      </w:r>
      <w:r w:rsidR="00F8546A">
        <w:rPr>
          <w:rFonts w:eastAsia="Batang"/>
          <w:lang w:eastAsia="ko-KR"/>
        </w:rPr>
        <w:t xml:space="preserve"> in WIPO Standard ST.3</w:t>
      </w:r>
      <w:r w:rsidR="00E01D8D">
        <w:rPr>
          <w:rFonts w:eastAsia="Batang"/>
          <w:lang w:eastAsia="ko-KR"/>
        </w:rPr>
        <w:t xml:space="preserve"> in order to be in line with the </w:t>
      </w:r>
      <w:r w:rsidR="00C21D6D">
        <w:rPr>
          <w:rFonts w:eastAsia="Batang"/>
          <w:lang w:eastAsia="ko-KR"/>
        </w:rPr>
        <w:t>initiative</w:t>
      </w:r>
      <w:r w:rsidR="00E01D8D">
        <w:rPr>
          <w:rFonts w:eastAsia="Batang"/>
          <w:lang w:eastAsia="ko-KR"/>
        </w:rPr>
        <w:t xml:space="preserve"> explained in paragraph 2</w:t>
      </w:r>
      <w:r w:rsidR="009D0A83">
        <w:rPr>
          <w:rFonts w:eastAsia="Batang"/>
          <w:lang w:eastAsia="ko-KR"/>
        </w:rPr>
        <w:t xml:space="preserve"> above</w:t>
      </w:r>
      <w:r w:rsidR="00E01D8D">
        <w:rPr>
          <w:rFonts w:eastAsia="Batang"/>
          <w:lang w:eastAsia="ko-KR"/>
        </w:rPr>
        <w:t xml:space="preserve">. </w:t>
      </w:r>
    </w:p>
    <w:p w14:paraId="3165DF92" w14:textId="384C913E" w:rsidR="00F71674" w:rsidRDefault="008E1F02" w:rsidP="003907B7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In this regard, </w:t>
      </w:r>
      <w:r w:rsidR="003907B7">
        <w:rPr>
          <w:rFonts w:eastAsia="Batang"/>
          <w:lang w:eastAsia="ko-KR"/>
        </w:rPr>
        <w:t xml:space="preserve">it </w:t>
      </w:r>
      <w:proofErr w:type="gramStart"/>
      <w:r w:rsidR="003907B7">
        <w:rPr>
          <w:rFonts w:eastAsia="Batang"/>
          <w:lang w:eastAsia="ko-KR"/>
        </w:rPr>
        <w:t>is proposed</w:t>
      </w:r>
      <w:proofErr w:type="gramEnd"/>
      <w:r w:rsidR="003907B7">
        <w:rPr>
          <w:rFonts w:eastAsia="Batang"/>
          <w:lang w:eastAsia="ko-KR"/>
        </w:rPr>
        <w:t xml:space="preserve"> that </w:t>
      </w:r>
      <w:r>
        <w:rPr>
          <w:rFonts w:eastAsia="Batang"/>
          <w:lang w:eastAsia="ko-KR"/>
        </w:rPr>
        <w:t>the revision of the short name</w:t>
      </w:r>
      <w:r w:rsidR="009D0A83">
        <w:rPr>
          <w:rFonts w:eastAsia="Batang"/>
          <w:lang w:eastAsia="ko-KR"/>
        </w:rPr>
        <w:t>(s)</w:t>
      </w:r>
      <w:r>
        <w:rPr>
          <w:rFonts w:eastAsia="Batang"/>
          <w:lang w:eastAsia="ko-KR"/>
        </w:rPr>
        <w:t xml:space="preserve"> </w:t>
      </w:r>
      <w:r w:rsidR="009D0A83">
        <w:rPr>
          <w:rFonts w:eastAsia="Batang"/>
          <w:lang w:eastAsia="ko-KR"/>
        </w:rPr>
        <w:t xml:space="preserve">in WIPO Standard </w:t>
      </w:r>
      <w:r w:rsidR="00DD3B1C">
        <w:rPr>
          <w:rFonts w:eastAsia="Batang"/>
          <w:lang w:eastAsia="ko-KR"/>
        </w:rPr>
        <w:t xml:space="preserve">ST.3 </w:t>
      </w:r>
      <w:r w:rsidR="009D0A83">
        <w:rPr>
          <w:rFonts w:eastAsia="Batang"/>
          <w:lang w:eastAsia="ko-KR"/>
        </w:rPr>
        <w:t>should</w:t>
      </w:r>
      <w:r w:rsidR="003907B7">
        <w:rPr>
          <w:rFonts w:eastAsia="Batang"/>
          <w:lang w:eastAsia="ko-KR"/>
        </w:rPr>
        <w:t xml:space="preserve"> be suspended until the decision about new revision procedure</w:t>
      </w:r>
      <w:r w:rsidR="00C21D6D">
        <w:rPr>
          <w:rFonts w:eastAsia="Batang"/>
          <w:lang w:eastAsia="ko-KR"/>
        </w:rPr>
        <w:t xml:space="preserve"> of Standard ST.3</w:t>
      </w:r>
      <w:r w:rsidR="003907B7">
        <w:rPr>
          <w:rFonts w:eastAsia="Batang"/>
          <w:lang w:eastAsia="ko-KR"/>
        </w:rPr>
        <w:t xml:space="preserve"> is made at the sev</w:t>
      </w:r>
      <w:r w:rsidR="00A850D1">
        <w:rPr>
          <w:rFonts w:eastAsia="Batang"/>
          <w:lang w:eastAsia="ko-KR"/>
        </w:rPr>
        <w:t>enth session of the Committee.</w:t>
      </w:r>
      <w:r w:rsidR="00F71674">
        <w:rPr>
          <w:rFonts w:eastAsia="Batang"/>
          <w:lang w:eastAsia="ko-KR"/>
        </w:rPr>
        <w:br w:type="page"/>
      </w:r>
    </w:p>
    <w:p w14:paraId="1EC279B8" w14:textId="77777777" w:rsidR="00596EE4" w:rsidRPr="006E7830" w:rsidRDefault="00596EE4" w:rsidP="002C0A54">
      <w:pPr>
        <w:pStyle w:val="ONUME"/>
        <w:numPr>
          <w:ilvl w:val="0"/>
          <w:numId w:val="7"/>
        </w:numPr>
        <w:tabs>
          <w:tab w:val="clear" w:pos="567"/>
        </w:tabs>
        <w:ind w:left="5533"/>
        <w:rPr>
          <w:i/>
        </w:rPr>
      </w:pPr>
      <w:r w:rsidRPr="006E7830">
        <w:rPr>
          <w:i/>
        </w:rPr>
        <w:lastRenderedPageBreak/>
        <w:t>The CWS is invited to:</w:t>
      </w:r>
    </w:p>
    <w:p w14:paraId="5A022622" w14:textId="5CC1DB2F" w:rsidR="00A16D02" w:rsidRPr="002C0A54" w:rsidRDefault="002C0A54" w:rsidP="002C0A54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>
        <w:rPr>
          <w:i/>
          <w:szCs w:val="22"/>
        </w:rPr>
        <w:tab/>
        <w:t>(a)</w:t>
      </w:r>
      <w:r>
        <w:rPr>
          <w:i/>
          <w:szCs w:val="22"/>
        </w:rPr>
        <w:tab/>
      </w:r>
      <w:proofErr w:type="gramStart"/>
      <w:r w:rsidR="00DD3B1C">
        <w:rPr>
          <w:i/>
          <w:szCs w:val="22"/>
        </w:rPr>
        <w:t>n</w:t>
      </w:r>
      <w:r w:rsidR="00D73B64" w:rsidRPr="008E1F02">
        <w:rPr>
          <w:i/>
          <w:szCs w:val="22"/>
        </w:rPr>
        <w:t>ote</w:t>
      </w:r>
      <w:proofErr w:type="gramEnd"/>
      <w:r w:rsidR="00D73B64" w:rsidRPr="008E1F02">
        <w:rPr>
          <w:i/>
          <w:szCs w:val="22"/>
        </w:rPr>
        <w:t xml:space="preserve"> the content of the present document</w:t>
      </w:r>
      <w:r w:rsidR="000325C9">
        <w:rPr>
          <w:i/>
          <w:szCs w:val="22"/>
        </w:rPr>
        <w:t>; and</w:t>
      </w:r>
      <w:r w:rsidR="00D73B64" w:rsidRPr="008E1F02">
        <w:rPr>
          <w:i/>
          <w:szCs w:val="22"/>
        </w:rPr>
        <w:t xml:space="preserve"> </w:t>
      </w:r>
    </w:p>
    <w:p w14:paraId="621B92CD" w14:textId="79E6F470" w:rsidR="003907B7" w:rsidRPr="002C0A54" w:rsidRDefault="002C0A54" w:rsidP="002C0A54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  <w:r>
        <w:rPr>
          <w:i/>
          <w:szCs w:val="22"/>
        </w:rPr>
        <w:tab/>
        <w:t>(b)</w:t>
      </w:r>
      <w:r>
        <w:rPr>
          <w:i/>
          <w:szCs w:val="22"/>
        </w:rPr>
        <w:tab/>
      </w:r>
      <w:proofErr w:type="gramStart"/>
      <w:r w:rsidR="00DD3B1C">
        <w:rPr>
          <w:i/>
          <w:szCs w:val="22"/>
        </w:rPr>
        <w:t>c</w:t>
      </w:r>
      <w:r w:rsidR="003907B7">
        <w:rPr>
          <w:i/>
          <w:szCs w:val="22"/>
        </w:rPr>
        <w:t>onsider</w:t>
      </w:r>
      <w:proofErr w:type="gramEnd"/>
      <w:r w:rsidR="003907B7">
        <w:rPr>
          <w:i/>
          <w:szCs w:val="22"/>
        </w:rPr>
        <w:t xml:space="preserve"> and approve the proposal as indicated in paragraph 5 above.</w:t>
      </w:r>
    </w:p>
    <w:p w14:paraId="6E736730" w14:textId="7C9D0D4F" w:rsidR="008E1F02" w:rsidRDefault="008E1F02" w:rsidP="008E1F02">
      <w:pPr>
        <w:pStyle w:val="ListParagraph"/>
        <w:tabs>
          <w:tab w:val="left" w:pos="6050"/>
          <w:tab w:val="left" w:pos="6600"/>
        </w:tabs>
        <w:ind w:left="5954"/>
      </w:pPr>
    </w:p>
    <w:p w14:paraId="30148111" w14:textId="77777777" w:rsidR="00F71674" w:rsidRPr="00A16D02" w:rsidRDefault="00F71674" w:rsidP="008E1F02">
      <w:pPr>
        <w:pStyle w:val="ListParagraph"/>
        <w:tabs>
          <w:tab w:val="left" w:pos="6050"/>
          <w:tab w:val="left" w:pos="6600"/>
        </w:tabs>
        <w:ind w:left="5954"/>
      </w:pPr>
    </w:p>
    <w:p w14:paraId="43994163" w14:textId="0ADB4425" w:rsidR="00EA137E" w:rsidRPr="00440C7D" w:rsidRDefault="00590E83" w:rsidP="00F71674">
      <w:pPr>
        <w:pStyle w:val="Endofdocument-Annex"/>
        <w:ind w:left="5818" w:firstLine="136"/>
        <w:rPr>
          <w:lang w:val="en-GB"/>
        </w:rPr>
      </w:pPr>
      <w:r w:rsidRPr="00470F6C">
        <w:t>[</w:t>
      </w:r>
      <w:r w:rsidR="003907B7">
        <w:t>End of document]</w:t>
      </w:r>
    </w:p>
    <w:sectPr w:rsidR="00EA137E" w:rsidRPr="00440C7D" w:rsidSect="00A850D1">
      <w:headerReference w:type="default" r:id="rId9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2F487" w14:textId="77777777" w:rsidR="00244AD0" w:rsidRDefault="00244AD0">
      <w:r>
        <w:separator/>
      </w:r>
    </w:p>
  </w:endnote>
  <w:endnote w:type="continuationSeparator" w:id="0">
    <w:p w14:paraId="40882C76" w14:textId="77777777" w:rsidR="00244AD0" w:rsidRDefault="00244AD0" w:rsidP="003B38C1">
      <w:r>
        <w:separator/>
      </w:r>
    </w:p>
    <w:p w14:paraId="431E7D4A" w14:textId="77777777" w:rsidR="00244AD0" w:rsidRPr="003B38C1" w:rsidRDefault="00244A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946CCF" w14:textId="77777777" w:rsidR="00244AD0" w:rsidRPr="003B38C1" w:rsidRDefault="00244A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D703E" w14:textId="77777777" w:rsidR="00244AD0" w:rsidRDefault="00244AD0">
      <w:r>
        <w:separator/>
      </w:r>
    </w:p>
  </w:footnote>
  <w:footnote w:type="continuationSeparator" w:id="0">
    <w:p w14:paraId="146F6B56" w14:textId="77777777" w:rsidR="00244AD0" w:rsidRDefault="00244AD0" w:rsidP="008B60B2">
      <w:r>
        <w:separator/>
      </w:r>
    </w:p>
    <w:p w14:paraId="117580CF" w14:textId="77777777" w:rsidR="00244AD0" w:rsidRPr="00ED77FB" w:rsidRDefault="00244A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F40A28" w14:textId="77777777" w:rsidR="00244AD0" w:rsidRPr="00ED77FB" w:rsidRDefault="00244A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986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5656CD" w14:textId="77777777" w:rsidR="00A91BD9" w:rsidRDefault="00A91BD9">
        <w:pPr>
          <w:pStyle w:val="Header"/>
          <w:jc w:val="right"/>
        </w:pPr>
        <w:r>
          <w:t>CWS/6/5</w:t>
        </w:r>
      </w:p>
      <w:p w14:paraId="49619047" w14:textId="19CA8BEE" w:rsidR="00A91BD9" w:rsidRDefault="00A91BD9">
        <w:pPr>
          <w:pStyle w:val="Header"/>
          <w:jc w:val="right"/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B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4182A" w14:textId="36B704CA" w:rsidR="00B45BA5" w:rsidRDefault="00B45BA5" w:rsidP="004A476F">
    <w:pPr>
      <w:jc w:val="right"/>
    </w:pPr>
  </w:p>
  <w:p w14:paraId="263F7CAC" w14:textId="77777777" w:rsidR="00A91BD9" w:rsidRDefault="00A91BD9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62AC"/>
    <w:rsid w:val="00030198"/>
    <w:rsid w:val="000325C9"/>
    <w:rsid w:val="00043CAA"/>
    <w:rsid w:val="00056248"/>
    <w:rsid w:val="00061ACE"/>
    <w:rsid w:val="00071D87"/>
    <w:rsid w:val="00075432"/>
    <w:rsid w:val="00083AB5"/>
    <w:rsid w:val="000852CC"/>
    <w:rsid w:val="0008638A"/>
    <w:rsid w:val="000968ED"/>
    <w:rsid w:val="000C50ED"/>
    <w:rsid w:val="000E39FE"/>
    <w:rsid w:val="000F5E56"/>
    <w:rsid w:val="00100A76"/>
    <w:rsid w:val="001362EE"/>
    <w:rsid w:val="00145BBC"/>
    <w:rsid w:val="00152C98"/>
    <w:rsid w:val="001647D5"/>
    <w:rsid w:val="001753D4"/>
    <w:rsid w:val="001832A6"/>
    <w:rsid w:val="001971BB"/>
    <w:rsid w:val="001A6E4E"/>
    <w:rsid w:val="001B3A19"/>
    <w:rsid w:val="001C7FF7"/>
    <w:rsid w:val="001D1192"/>
    <w:rsid w:val="001E269B"/>
    <w:rsid w:val="001F0088"/>
    <w:rsid w:val="001F176D"/>
    <w:rsid w:val="001F7A6B"/>
    <w:rsid w:val="00203F8A"/>
    <w:rsid w:val="0021217E"/>
    <w:rsid w:val="002160E7"/>
    <w:rsid w:val="00244AD0"/>
    <w:rsid w:val="002531D4"/>
    <w:rsid w:val="002634C4"/>
    <w:rsid w:val="002928D3"/>
    <w:rsid w:val="002A4E03"/>
    <w:rsid w:val="002C0A54"/>
    <w:rsid w:val="002C41B4"/>
    <w:rsid w:val="002D6521"/>
    <w:rsid w:val="002E1336"/>
    <w:rsid w:val="002E249E"/>
    <w:rsid w:val="002F1FE6"/>
    <w:rsid w:val="002F4E68"/>
    <w:rsid w:val="00312F7F"/>
    <w:rsid w:val="00322397"/>
    <w:rsid w:val="00361450"/>
    <w:rsid w:val="00367201"/>
    <w:rsid w:val="003673CF"/>
    <w:rsid w:val="003824EA"/>
    <w:rsid w:val="003845C1"/>
    <w:rsid w:val="003907B7"/>
    <w:rsid w:val="003930B2"/>
    <w:rsid w:val="003A33DB"/>
    <w:rsid w:val="003A5FE2"/>
    <w:rsid w:val="003A6F89"/>
    <w:rsid w:val="003B31B1"/>
    <w:rsid w:val="003B340C"/>
    <w:rsid w:val="003B38C1"/>
    <w:rsid w:val="004063CB"/>
    <w:rsid w:val="00423E3E"/>
    <w:rsid w:val="00427AF4"/>
    <w:rsid w:val="004647DA"/>
    <w:rsid w:val="00474062"/>
    <w:rsid w:val="00477D6B"/>
    <w:rsid w:val="004937CF"/>
    <w:rsid w:val="00496BE1"/>
    <w:rsid w:val="004976F3"/>
    <w:rsid w:val="004A0B4E"/>
    <w:rsid w:val="004A476F"/>
    <w:rsid w:val="004B0E67"/>
    <w:rsid w:val="004E23BF"/>
    <w:rsid w:val="005019FF"/>
    <w:rsid w:val="0053057A"/>
    <w:rsid w:val="00532EBD"/>
    <w:rsid w:val="005459B2"/>
    <w:rsid w:val="00560A29"/>
    <w:rsid w:val="0056254B"/>
    <w:rsid w:val="00590E83"/>
    <w:rsid w:val="00596EE4"/>
    <w:rsid w:val="005B2F3A"/>
    <w:rsid w:val="005C6649"/>
    <w:rsid w:val="00605827"/>
    <w:rsid w:val="00610C44"/>
    <w:rsid w:val="00640D93"/>
    <w:rsid w:val="00642D44"/>
    <w:rsid w:val="00646050"/>
    <w:rsid w:val="006466A5"/>
    <w:rsid w:val="006713CA"/>
    <w:rsid w:val="00676C5C"/>
    <w:rsid w:val="006A2E5B"/>
    <w:rsid w:val="006A4B4F"/>
    <w:rsid w:val="006B768F"/>
    <w:rsid w:val="006D6DF6"/>
    <w:rsid w:val="006E692A"/>
    <w:rsid w:val="006E7830"/>
    <w:rsid w:val="007471CE"/>
    <w:rsid w:val="00762E57"/>
    <w:rsid w:val="0079469E"/>
    <w:rsid w:val="007B0D23"/>
    <w:rsid w:val="007B3BE7"/>
    <w:rsid w:val="007D1613"/>
    <w:rsid w:val="007E4C0E"/>
    <w:rsid w:val="007F68C0"/>
    <w:rsid w:val="00830200"/>
    <w:rsid w:val="00831F5C"/>
    <w:rsid w:val="00843781"/>
    <w:rsid w:val="0084453C"/>
    <w:rsid w:val="0084496E"/>
    <w:rsid w:val="00864F25"/>
    <w:rsid w:val="0088325E"/>
    <w:rsid w:val="008B2CC1"/>
    <w:rsid w:val="008B60B2"/>
    <w:rsid w:val="008B66FE"/>
    <w:rsid w:val="008C5201"/>
    <w:rsid w:val="008E1F02"/>
    <w:rsid w:val="0090731E"/>
    <w:rsid w:val="00912C39"/>
    <w:rsid w:val="00916EE2"/>
    <w:rsid w:val="00945051"/>
    <w:rsid w:val="00963082"/>
    <w:rsid w:val="009654DF"/>
    <w:rsid w:val="00966A22"/>
    <w:rsid w:val="0096722F"/>
    <w:rsid w:val="00980843"/>
    <w:rsid w:val="009A045E"/>
    <w:rsid w:val="009A4CA0"/>
    <w:rsid w:val="009C6C82"/>
    <w:rsid w:val="009D0A83"/>
    <w:rsid w:val="009E2791"/>
    <w:rsid w:val="009E3F6F"/>
    <w:rsid w:val="009F499F"/>
    <w:rsid w:val="00A16D02"/>
    <w:rsid w:val="00A42DAF"/>
    <w:rsid w:val="00A45BD8"/>
    <w:rsid w:val="00A850D1"/>
    <w:rsid w:val="00A869B7"/>
    <w:rsid w:val="00A91BD9"/>
    <w:rsid w:val="00AC205C"/>
    <w:rsid w:val="00AE0E7A"/>
    <w:rsid w:val="00AE1C18"/>
    <w:rsid w:val="00AE5F86"/>
    <w:rsid w:val="00AE65C6"/>
    <w:rsid w:val="00AF0A6B"/>
    <w:rsid w:val="00B05A69"/>
    <w:rsid w:val="00B20DC0"/>
    <w:rsid w:val="00B26EF9"/>
    <w:rsid w:val="00B41D37"/>
    <w:rsid w:val="00B43227"/>
    <w:rsid w:val="00B45495"/>
    <w:rsid w:val="00B45BA5"/>
    <w:rsid w:val="00B6308A"/>
    <w:rsid w:val="00B9734B"/>
    <w:rsid w:val="00B97350"/>
    <w:rsid w:val="00BA30E2"/>
    <w:rsid w:val="00BB6482"/>
    <w:rsid w:val="00BE3CDF"/>
    <w:rsid w:val="00BF1AEE"/>
    <w:rsid w:val="00C018D6"/>
    <w:rsid w:val="00C11BFE"/>
    <w:rsid w:val="00C17C4C"/>
    <w:rsid w:val="00C21D6D"/>
    <w:rsid w:val="00C32249"/>
    <w:rsid w:val="00C5068F"/>
    <w:rsid w:val="00C60813"/>
    <w:rsid w:val="00C66B38"/>
    <w:rsid w:val="00C71271"/>
    <w:rsid w:val="00C71CD8"/>
    <w:rsid w:val="00C8405E"/>
    <w:rsid w:val="00C86D74"/>
    <w:rsid w:val="00C97369"/>
    <w:rsid w:val="00CA26C5"/>
    <w:rsid w:val="00CB4DE5"/>
    <w:rsid w:val="00CD04F1"/>
    <w:rsid w:val="00D04957"/>
    <w:rsid w:val="00D11C02"/>
    <w:rsid w:val="00D33424"/>
    <w:rsid w:val="00D45252"/>
    <w:rsid w:val="00D555E6"/>
    <w:rsid w:val="00D604BA"/>
    <w:rsid w:val="00D70F1C"/>
    <w:rsid w:val="00D71B4D"/>
    <w:rsid w:val="00D73B64"/>
    <w:rsid w:val="00D830F1"/>
    <w:rsid w:val="00D93D55"/>
    <w:rsid w:val="00DB0850"/>
    <w:rsid w:val="00DC1C42"/>
    <w:rsid w:val="00DC7314"/>
    <w:rsid w:val="00DD3B1C"/>
    <w:rsid w:val="00DE7F0A"/>
    <w:rsid w:val="00E01D8D"/>
    <w:rsid w:val="00E1308E"/>
    <w:rsid w:val="00E15015"/>
    <w:rsid w:val="00E335FE"/>
    <w:rsid w:val="00E5578A"/>
    <w:rsid w:val="00E55DC5"/>
    <w:rsid w:val="00E600E5"/>
    <w:rsid w:val="00E625D6"/>
    <w:rsid w:val="00E62C4F"/>
    <w:rsid w:val="00E64550"/>
    <w:rsid w:val="00E827EB"/>
    <w:rsid w:val="00EA137E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7144F"/>
    <w:rsid w:val="00F71674"/>
    <w:rsid w:val="00F8546A"/>
    <w:rsid w:val="00F97563"/>
    <w:rsid w:val="00FB5124"/>
    <w:rsid w:val="00FC37D2"/>
    <w:rsid w:val="00FC5538"/>
    <w:rsid w:val="00FD164D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53637CB"/>
  <w15:docId w15:val="{3B222422-4EA0-4050-B951-85AF2CE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D164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A377-B990-48AE-8265-B53282A5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727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CWS/6/5 (in English)</vt:lpstr>
    </vt:vector>
  </TitlesOfParts>
  <Company>WIPO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CWS/6/5 (in English)</dc:title>
  <dc:subject>REVISION OF WIPO STANDARD ST.3</dc:subject>
  <dc:creator>WIPO</dc:creator>
  <cp:keywords>CWS</cp:keywords>
  <cp:lastModifiedBy>DRAKE Sophie</cp:lastModifiedBy>
  <cp:revision>18</cp:revision>
  <cp:lastPrinted>2018-08-02T09:54:00Z</cp:lastPrinted>
  <dcterms:created xsi:type="dcterms:W3CDTF">2018-09-17T13:34:00Z</dcterms:created>
  <dcterms:modified xsi:type="dcterms:W3CDTF">2018-09-20T12:38:00Z</dcterms:modified>
  <cp:category>CWS (in English)</cp:category>
</cp:coreProperties>
</file>