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1782714"/>
    <w:bookmarkEnd w:id="0"/>
    <w:p w14:paraId="5283BF69" w14:textId="02325E1D" w:rsidR="008B2CC1" w:rsidRPr="00605C26" w:rsidRDefault="0033400C" w:rsidP="00F11D94">
      <w:pPr>
        <w:bidi/>
        <w:spacing w:after="120"/>
        <w:jc w:val="right"/>
        <w:rPr>
          <w:rFonts w:cs="Calibri"/>
          <w:rtl/>
        </w:rPr>
      </w:pPr>
      <w:r w:rsidRPr="0033400C">
        <w:rPr>
          <w:rFonts w:cs="Calibri"/>
          <w:b/>
          <w:bCs/>
          <w:noProof/>
          <w:sz w:val="32"/>
          <w:szCs w:val="32"/>
          <w:lang w:eastAsia="en-US"/>
        </w:rPr>
        <mc:AlternateContent>
          <mc:Choice Requires="wpg">
            <w:drawing>
              <wp:inline distT="0" distB="0" distL="0" distR="0" wp14:anchorId="61512798" wp14:editId="0168E0BF">
                <wp:extent cx="2777259" cy="1333500"/>
                <wp:effectExtent l="0" t="0" r="4445" b="0"/>
                <wp:docPr id="28" name="Group 5" descr="الخطوط المنحنية المرتقية للعلا في شعار المنظمة العالمية للملكية الفكرية تذكّر بتقدّم البشرية على جناحي الابتكار والإبداع" title="شعار الويبو، المنظمة العالمية للملكية الفكرية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7259" cy="1333500"/>
                          <a:chOff x="0" y="0"/>
                          <a:chExt cx="2777259" cy="1333500"/>
                        </a:xfrm>
                      </wpg:grpSpPr>
                      <pic:pic xmlns:pic="http://schemas.openxmlformats.org/drawingml/2006/picture">
                        <pic:nvPicPr>
                          <pic:cNvPr id="34" name="Picture 34" descr="شعار المنظمة العالمية للملكية الفكرية (الويبو)" title="شعار الويبو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0109" y="0"/>
                            <a:ext cx="132715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Picture 38" descr="عربية" title="عربية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BCD4FEC" id="Group 5" o:spid="_x0000_s1026" alt="Title: شعار الويبو، المنظمة العالمية للملكية الفكرية - Description: الخطوط المنحنية المرتقية للعلا في شعار المنظمة العالمية للملكية الفكرية تذكّر بتقدّم البشرية على جناحي الابتكار والإبداع" style="width:218.7pt;height:105pt;mso-position-horizontal-relative:char;mso-position-vertical-relative:line" coordsize="27772,133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7" type="#_x0000_t75" alt="شعار المنظمة العالمية للملكية الفكرية (الويبو)" style="position:absolute;left:14501;width:13271;height:1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">
                  <v:imagedata r:id="rId14" o:title="شعار المنظمة العالمية للملكية الفكرية (الويبو)"/>
                </v:shape>
                <v:shape id="Picture 38" o:spid="_x0000_s1028" type="#_x0000_t75" alt="عربية" style="position:absolute;width:5143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">
                  <v:imagedata r:id="rId15" o:title="عربية"/>
                </v:shape>
                <w10:anchorlock/>
              </v:group>
            </w:pict>
          </mc:Fallback>
        </mc:AlternateContent>
      </w:r>
      <w:r w:rsidR="00873EE5" w:rsidRPr="00605C26">
        <w:rPr>
          <w:rFonts w:cs="Calibri" w:hint="cs"/>
          <w:caps/>
          <w:noProof/>
          <w:sz w:val="15"/>
          <w:rtl/>
        </w:rPr>
        <mc:AlternateContent>
          <mc:Choice Requires="wps">
            <w:drawing>
              <wp:inline distT="0" distB="0" distL="0" distR="0" wp14:anchorId="64BBE5F6" wp14:editId="1AD1EB08">
                <wp:extent cx="5935980" cy="0"/>
                <wp:effectExtent l="0" t="0" r="26670" b="19050"/>
                <wp:docPr id="2" name="Straight Connector 2" descr="خط أفقي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4C6B92A" id="Straight Connector 2" o:spid="_x0000_s1026" alt="خط أفقي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5F8C33C3" w14:textId="183DFDFE" w:rsidR="007443A8" w:rsidRPr="007443A8" w:rsidRDefault="007443A8" w:rsidP="007443A8">
      <w:pPr>
        <w:bidi/>
        <w:jc w:val="right"/>
        <w:rPr>
          <w:rFonts w:ascii="Arial Bold" w:hAnsi="Arial Bold" w:cs="Calibri" w:hint="eastAsia"/>
          <w:b/>
          <w:bCs/>
          <w:caps/>
          <w:sz w:val="15"/>
          <w:szCs w:val="15"/>
          <w:rtl/>
          <w:lang w:bidi="ar-DZ"/>
        </w:rPr>
      </w:pPr>
      <w:r w:rsidRPr="007443A8">
        <w:rPr>
          <w:rFonts w:ascii="Arial Bold" w:hAnsi="Arial Bold" w:cs="Calibri"/>
          <w:b/>
          <w:bCs/>
          <w:caps/>
          <w:sz w:val="15"/>
          <w:szCs w:val="15"/>
        </w:rPr>
        <w:t>IPC/WG/56/</w:t>
      </w:r>
      <w:bookmarkStart w:id="1" w:name="Code"/>
      <w:bookmarkEnd w:id="1"/>
      <w:r w:rsidRPr="007443A8">
        <w:rPr>
          <w:rFonts w:ascii="Arial Bold" w:hAnsi="Arial Bold" w:cs="Calibri"/>
          <w:b/>
          <w:bCs/>
          <w:caps/>
          <w:sz w:val="15"/>
          <w:szCs w:val="15"/>
        </w:rPr>
        <w:t>1 Prov.</w:t>
      </w:r>
      <w:r w:rsidR="000250E2">
        <w:rPr>
          <w:rFonts w:ascii="Arial Bold" w:hAnsi="Arial Bold" w:cs="Calibri"/>
          <w:b/>
          <w:bCs/>
          <w:caps/>
          <w:sz w:val="15"/>
          <w:szCs w:val="15"/>
        </w:rPr>
        <w:t>2</w:t>
      </w:r>
    </w:p>
    <w:p w14:paraId="44BE83D6" w14:textId="3EE7D968" w:rsidR="00CE65D4" w:rsidRPr="007443A8" w:rsidRDefault="00CE65D4" w:rsidP="007443A8">
      <w:pPr>
        <w:bidi/>
        <w:jc w:val="right"/>
        <w:rPr>
          <w:rFonts w:ascii="Arial Bold" w:hAnsi="Arial Bold" w:cs="Calibri" w:hint="eastAsia"/>
          <w:b/>
          <w:bCs/>
          <w:caps/>
          <w:sz w:val="15"/>
          <w:szCs w:val="15"/>
          <w:rtl/>
        </w:rPr>
      </w:pPr>
      <w:proofErr w:type="gramStart"/>
      <w:r w:rsidRPr="007443A8">
        <w:rPr>
          <w:rFonts w:ascii="Arial Bold" w:hAnsi="Arial Bold" w:cs="Calibri" w:hint="cs"/>
          <w:b/>
          <w:bCs/>
          <w:sz w:val="15"/>
          <w:szCs w:val="15"/>
          <w:rtl/>
        </w:rPr>
        <w:t>الأصل:</w:t>
      </w:r>
      <w:bookmarkStart w:id="2" w:name="Original"/>
      <w:r w:rsidRPr="007443A8">
        <w:rPr>
          <w:rFonts w:ascii="Arial Bold" w:hAnsi="Arial Bold" w:cs="Calibri" w:hint="cs"/>
          <w:b/>
          <w:bCs/>
          <w:sz w:val="15"/>
          <w:szCs w:val="15"/>
          <w:rtl/>
        </w:rPr>
        <w:t>بالإنكليزية</w:t>
      </w:r>
      <w:proofErr w:type="gramEnd"/>
    </w:p>
    <w:bookmarkEnd w:id="2"/>
    <w:p w14:paraId="5BD473BE" w14:textId="544BF196" w:rsidR="008B2CC1" w:rsidRPr="007443A8" w:rsidRDefault="00CE65D4" w:rsidP="00CE65D4">
      <w:pPr>
        <w:bidi/>
        <w:spacing w:after="1200"/>
        <w:jc w:val="right"/>
        <w:rPr>
          <w:rFonts w:ascii="Arial Bold" w:hAnsi="Arial Bold" w:cs="Calibri" w:hint="eastAsia"/>
          <w:b/>
          <w:bCs/>
          <w:caps/>
          <w:sz w:val="15"/>
          <w:szCs w:val="15"/>
          <w:rtl/>
        </w:rPr>
      </w:pPr>
      <w:r w:rsidRPr="007443A8">
        <w:rPr>
          <w:rFonts w:ascii="Arial Bold" w:hAnsi="Arial Bold" w:cs="Calibri" w:hint="cs"/>
          <w:b/>
          <w:bCs/>
          <w:sz w:val="15"/>
          <w:szCs w:val="15"/>
          <w:rtl/>
        </w:rPr>
        <w:t>التاريخ:</w:t>
      </w:r>
      <w:bookmarkStart w:id="3" w:name="Date"/>
      <w:r w:rsidR="00D510DB" w:rsidRPr="00D510DB">
        <w:rPr>
          <w:rFonts w:ascii="Calibri" w:hAnsi="Calibri" w:cs="Calibri"/>
          <w:b/>
          <w:bCs/>
          <w:sz w:val="15"/>
          <w:szCs w:val="15"/>
        </w:rPr>
        <w:t>21</w:t>
      </w:r>
      <w:r w:rsidRPr="007443A8">
        <w:rPr>
          <w:rFonts w:ascii="Arial Bold" w:hAnsi="Arial Bold" w:cs="Calibri" w:hint="cs"/>
          <w:b/>
          <w:bCs/>
          <w:sz w:val="15"/>
          <w:szCs w:val="15"/>
          <w:rtl/>
        </w:rPr>
        <w:t xml:space="preserve"> </w:t>
      </w:r>
      <w:r w:rsidR="000250E2">
        <w:rPr>
          <w:rFonts w:ascii="Arial Bold" w:hAnsi="Arial Bold" w:cs="Calibri" w:hint="cs"/>
          <w:b/>
          <w:bCs/>
          <w:sz w:val="15"/>
          <w:szCs w:val="15"/>
          <w:rtl/>
        </w:rPr>
        <w:t xml:space="preserve">أكتوبر </w:t>
      </w:r>
      <w:r w:rsidRPr="007443A8">
        <w:rPr>
          <w:rFonts w:ascii="Arial Bold" w:hAnsi="Arial Bold" w:cs="Calibri" w:hint="cs"/>
          <w:b/>
          <w:bCs/>
          <w:sz w:val="15"/>
          <w:szCs w:val="15"/>
          <w:rtl/>
        </w:rPr>
        <w:t>2026</w:t>
      </w:r>
    </w:p>
    <w:bookmarkEnd w:id="3"/>
    <w:p w14:paraId="00693969" w14:textId="77777777" w:rsidR="00884B7D" w:rsidRPr="00605C26" w:rsidRDefault="00BA1317" w:rsidP="00884B7D">
      <w:pPr>
        <w:bidi/>
        <w:rPr>
          <w:rFonts w:cs="Calibri"/>
          <w:b/>
          <w:sz w:val="28"/>
          <w:szCs w:val="28"/>
          <w:rtl/>
        </w:rPr>
      </w:pPr>
      <w:r w:rsidRPr="00605C26">
        <w:rPr>
          <w:rFonts w:cs="Calibri" w:hint="cs"/>
          <w:b/>
          <w:bCs/>
          <w:sz w:val="28"/>
          <w:szCs w:val="28"/>
          <w:rtl/>
        </w:rPr>
        <w:t>الاتحاد الخاص للتصنيف الدولي للبراءات</w:t>
      </w:r>
    </w:p>
    <w:p w14:paraId="5FCC2E82" w14:textId="77777777" w:rsidR="00A85B8E" w:rsidRPr="00605C26" w:rsidRDefault="00BA1317" w:rsidP="00884B7D">
      <w:pPr>
        <w:bidi/>
        <w:spacing w:after="600"/>
        <w:rPr>
          <w:rFonts w:cs="Calibri"/>
          <w:b/>
          <w:sz w:val="28"/>
          <w:szCs w:val="28"/>
          <w:rtl/>
        </w:rPr>
      </w:pPr>
      <w:r w:rsidRPr="00605C26">
        <w:rPr>
          <w:rFonts w:cs="Calibri" w:hint="cs"/>
          <w:b/>
          <w:bCs/>
          <w:sz w:val="28"/>
          <w:szCs w:val="28"/>
          <w:rtl/>
        </w:rPr>
        <w:t>الفريق العامل المعني بمراجعة التصنيف</w:t>
      </w:r>
    </w:p>
    <w:p w14:paraId="3721285D" w14:textId="77777777" w:rsidR="008B2CC1" w:rsidRPr="00605C26" w:rsidRDefault="00A15E94" w:rsidP="008B2CC1">
      <w:pPr>
        <w:bidi/>
        <w:rPr>
          <w:rFonts w:cs="Calibri"/>
          <w:b/>
          <w:sz w:val="24"/>
          <w:szCs w:val="24"/>
          <w:rtl/>
        </w:rPr>
      </w:pPr>
      <w:r w:rsidRPr="00605C26">
        <w:rPr>
          <w:rFonts w:cs="Calibri" w:hint="cs"/>
          <w:b/>
          <w:bCs/>
          <w:sz w:val="24"/>
          <w:szCs w:val="24"/>
          <w:rtl/>
        </w:rPr>
        <w:t>الدورة السادسة والخمسون</w:t>
      </w:r>
    </w:p>
    <w:p w14:paraId="0E1658AC" w14:textId="77777777" w:rsidR="008B2CC1" w:rsidRPr="00605C26" w:rsidRDefault="00BA1317" w:rsidP="00CE65D4">
      <w:pPr>
        <w:bidi/>
        <w:spacing w:after="720"/>
        <w:rPr>
          <w:rFonts w:cs="Calibri"/>
          <w:rtl/>
        </w:rPr>
      </w:pPr>
      <w:r w:rsidRPr="00605C26">
        <w:rPr>
          <w:rFonts w:cs="Calibri" w:hint="cs"/>
          <w:b/>
          <w:bCs/>
          <w:sz w:val="24"/>
          <w:szCs w:val="24"/>
          <w:rtl/>
        </w:rPr>
        <w:t>جنيف، من 9 إلى 13 نوفمبر 2026</w:t>
      </w:r>
    </w:p>
    <w:p w14:paraId="0A546CA5" w14:textId="2E372C16" w:rsidR="008B2CC1" w:rsidRPr="000250E2" w:rsidRDefault="00A17DD0" w:rsidP="00CE65D4">
      <w:pPr>
        <w:bidi/>
        <w:spacing w:after="360"/>
        <w:rPr>
          <w:rFonts w:cs="Calibri"/>
          <w:caps/>
          <w:sz w:val="24"/>
          <w:rtl/>
        </w:rPr>
      </w:pPr>
      <w:bookmarkStart w:id="4" w:name="TitleOfDoc"/>
      <w:r w:rsidRPr="00605C26">
        <w:rPr>
          <w:rFonts w:cs="Calibri" w:hint="cs"/>
          <w:caps/>
          <w:sz w:val="24"/>
          <w:szCs w:val="24"/>
          <w:rtl/>
        </w:rPr>
        <w:t>مشروع جدول الأعمال</w:t>
      </w:r>
      <w:r w:rsidR="000250E2">
        <w:rPr>
          <w:rFonts w:cs="Calibri" w:hint="cs"/>
          <w:caps/>
          <w:sz w:val="24"/>
          <w:szCs w:val="24"/>
          <w:rtl/>
        </w:rPr>
        <w:t xml:space="preserve"> المراجَع</w:t>
      </w:r>
    </w:p>
    <w:p w14:paraId="63D8A538" w14:textId="4F03DEE7" w:rsidR="008B2CC1" w:rsidRPr="00605C26" w:rsidRDefault="00A17DD0" w:rsidP="00CE65D4">
      <w:pPr>
        <w:bidi/>
        <w:spacing w:after="960"/>
        <w:rPr>
          <w:rFonts w:cs="Calibri"/>
          <w:i/>
          <w:rtl/>
        </w:rPr>
      </w:pPr>
      <w:bookmarkStart w:id="5" w:name="Prepared"/>
      <w:bookmarkEnd w:id="4"/>
      <w:r w:rsidRPr="00605C26">
        <w:rPr>
          <w:rFonts w:cs="Calibri" w:hint="cs"/>
          <w:i/>
          <w:iCs/>
          <w:rtl/>
        </w:rPr>
        <w:t>من إعداد الأمانة</w:t>
      </w:r>
    </w:p>
    <w:bookmarkEnd w:id="5"/>
    <w:p w14:paraId="3D910302" w14:textId="77777777" w:rsidR="00A17DD0" w:rsidRPr="00C05E16" w:rsidRDefault="00A17DD0" w:rsidP="00A17DD0">
      <w:pPr>
        <w:pStyle w:val="ONUME"/>
        <w:bidi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افتتاح الدورة</w:t>
      </w:r>
    </w:p>
    <w:p w14:paraId="7F2D2715" w14:textId="77777777" w:rsidR="00A17DD0" w:rsidRPr="00C05E16" w:rsidRDefault="00A17DD0" w:rsidP="00A17DD0">
      <w:pPr>
        <w:pStyle w:val="ONUME"/>
        <w:bidi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انتخاب الرئيس ونائب الرئيس</w:t>
      </w:r>
    </w:p>
    <w:p w14:paraId="02415C26" w14:textId="77777777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اعتماد جدول الأعمال</w:t>
      </w:r>
      <w:r w:rsidRPr="00C05E16">
        <w:rPr>
          <w:rFonts w:cs="Calibri" w:hint="cs"/>
          <w:szCs w:val="22"/>
          <w:rtl/>
        </w:rPr>
        <w:br/>
        <w:t>انظر(ي) هذه الوثيقة.</w:t>
      </w:r>
    </w:p>
    <w:p w14:paraId="2078D9AD" w14:textId="28A34C43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تقرير عن الدورة الحادية والثلاثين للفريق العامل الأول لمكاتب الملكية الفكرية الخمسة والمعني بالتصنيف (</w:t>
      </w:r>
      <w:r w:rsidRPr="00C05E16">
        <w:rPr>
          <w:rFonts w:cs="Calibri"/>
          <w:szCs w:val="22"/>
        </w:rPr>
        <w:t>IP5 WG-1</w:t>
      </w:r>
      <w:r w:rsidR="0027146C">
        <w:rPr>
          <w:rFonts w:cs="Calibri" w:hint="cs"/>
          <w:szCs w:val="22"/>
          <w:rtl/>
          <w:lang w:bidi="ar-DZ"/>
        </w:rPr>
        <w:t>)</w:t>
      </w:r>
      <w:r w:rsidRPr="00C05E16">
        <w:rPr>
          <w:rFonts w:cs="Calibri" w:hint="cs"/>
          <w:szCs w:val="22"/>
          <w:rtl/>
        </w:rPr>
        <w:br/>
        <w:t>عرض شفهي يلقيه مكتب اليابان للبراءات (</w:t>
      </w:r>
      <w:r w:rsidRPr="00C05E16">
        <w:rPr>
          <w:rFonts w:cs="Calibri"/>
          <w:szCs w:val="22"/>
        </w:rPr>
        <w:t>JPO</w:t>
      </w:r>
      <w:r w:rsidRPr="00C05E16">
        <w:rPr>
          <w:rFonts w:cs="Calibri" w:hint="cs"/>
          <w:szCs w:val="22"/>
          <w:rtl/>
        </w:rPr>
        <w:t>) نيابة عن مكاتب الملكية الفكرية الخمسة.</w:t>
      </w:r>
    </w:p>
    <w:p w14:paraId="57437A58" w14:textId="5FA9B4C2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مشاريع مراجعة التصنيف في مجال الميكانيكا</w:t>
      </w:r>
      <w:r w:rsidRPr="00C05E16">
        <w:rPr>
          <w:rFonts w:cs="Calibri" w:hint="cs"/>
          <w:szCs w:val="22"/>
          <w:rtl/>
        </w:rPr>
        <w:br/>
        <w:t xml:space="preserve">انظر(ي) المشاريع: </w:t>
      </w:r>
      <w:hyperlink r:id="rId16" w:history="1">
        <w:r w:rsidRPr="00C05E16">
          <w:rPr>
            <w:rStyle w:val="Hyperlink"/>
            <w:rFonts w:cs="Calibri"/>
            <w:szCs w:val="22"/>
          </w:rPr>
          <w:t>C 538</w:t>
        </w:r>
      </w:hyperlink>
      <w:r w:rsidR="00CD5F08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17" w:history="1">
        <w:r w:rsidRPr="00C05E16">
          <w:rPr>
            <w:rStyle w:val="Hyperlink"/>
            <w:rFonts w:cs="Calibri"/>
            <w:szCs w:val="22"/>
          </w:rPr>
          <w:t>C 543</w:t>
        </w:r>
      </w:hyperlink>
      <w:r w:rsidR="00CD5F08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18" w:history="1">
        <w:r w:rsidRPr="00C05E16">
          <w:rPr>
            <w:rStyle w:val="Hyperlink"/>
            <w:rFonts w:cs="Calibri"/>
            <w:szCs w:val="22"/>
          </w:rPr>
          <w:t>C 546</w:t>
        </w:r>
      </w:hyperlink>
      <w:r w:rsidR="00CD5F08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19" w:history="1">
        <w:r w:rsidRPr="00C05E16">
          <w:rPr>
            <w:rStyle w:val="Hyperlink"/>
            <w:rFonts w:cs="Calibri"/>
            <w:szCs w:val="22"/>
          </w:rPr>
          <w:t>C 547</w:t>
        </w:r>
      </w:hyperlink>
      <w:r w:rsidR="00CD5F08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20" w:history="1">
        <w:r w:rsidRPr="00C05E16">
          <w:rPr>
            <w:rStyle w:val="Hyperlink"/>
            <w:rFonts w:cs="Calibri"/>
            <w:szCs w:val="22"/>
          </w:rPr>
          <w:t>F 148</w:t>
        </w:r>
      </w:hyperlink>
      <w:r w:rsidR="00CD5F08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21" w:history="1">
        <w:r w:rsidRPr="00C05E16">
          <w:rPr>
            <w:rStyle w:val="Hyperlink"/>
            <w:rFonts w:cs="Calibri"/>
            <w:szCs w:val="22"/>
          </w:rPr>
          <w:t>F 186</w:t>
        </w:r>
      </w:hyperlink>
      <w:r w:rsidR="00783486">
        <w:rPr>
          <w:rFonts w:cs="Calibri" w:hint="cs"/>
          <w:szCs w:val="22"/>
          <w:rtl/>
        </w:rPr>
        <w:t xml:space="preserve"> </w:t>
      </w:r>
      <w:r w:rsidR="00783486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2" w:history="1">
        <w:r w:rsidRPr="00C05E16">
          <w:rPr>
            <w:rStyle w:val="Hyperlink"/>
            <w:rFonts w:cs="Calibri"/>
            <w:szCs w:val="22"/>
          </w:rPr>
          <w:t>F 192</w:t>
        </w:r>
      </w:hyperlink>
      <w:r w:rsidR="00783486">
        <w:rPr>
          <w:rFonts w:cs="Calibri" w:hint="cs"/>
          <w:szCs w:val="22"/>
          <w:rtl/>
        </w:rPr>
        <w:t xml:space="preserve"> </w:t>
      </w:r>
      <w:r w:rsidRPr="00C05E16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3" w:history="1">
        <w:r w:rsidRPr="00C05E16">
          <w:rPr>
            <w:rStyle w:val="Hyperlink"/>
            <w:rFonts w:cs="Calibri"/>
            <w:szCs w:val="22"/>
          </w:rPr>
          <w:t>F 193</w:t>
        </w:r>
      </w:hyperlink>
      <w:r w:rsidR="00783486">
        <w:rPr>
          <w:rFonts w:cs="Calibri" w:hint="cs"/>
          <w:szCs w:val="22"/>
          <w:rtl/>
        </w:rPr>
        <w:t xml:space="preserve"> </w:t>
      </w:r>
      <w:r w:rsidR="00783486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4" w:history="1">
        <w:r w:rsidRPr="00C05E16">
          <w:rPr>
            <w:rStyle w:val="Hyperlink"/>
            <w:rFonts w:cs="Calibri"/>
            <w:szCs w:val="22"/>
          </w:rPr>
          <w:t>F 199</w:t>
        </w:r>
      </w:hyperlink>
      <w:r w:rsidRPr="00C05E16">
        <w:rPr>
          <w:rStyle w:val="Hyperlink"/>
          <w:rFonts w:cs="Calibri" w:hint="cs"/>
          <w:szCs w:val="22"/>
          <w:u w:val="none"/>
          <w:rtl/>
        </w:rPr>
        <w:br/>
      </w:r>
      <w:r w:rsidR="00ED4930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5" w:history="1">
        <w:r w:rsidR="00ED4930" w:rsidRPr="00C05E16">
          <w:rPr>
            <w:rStyle w:val="Hyperlink"/>
            <w:rFonts w:cs="Calibri"/>
            <w:szCs w:val="22"/>
          </w:rPr>
          <w:t>F 207</w:t>
        </w:r>
      </w:hyperlink>
      <w:r w:rsidR="00ED4930">
        <w:rPr>
          <w:rFonts w:cs="Calibri" w:hint="cs"/>
          <w:szCs w:val="22"/>
          <w:rtl/>
        </w:rPr>
        <w:t xml:space="preserve"> </w:t>
      </w:r>
      <w:r w:rsidR="00D634B5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6" w:history="1">
        <w:r w:rsidRPr="00C05E16">
          <w:rPr>
            <w:rStyle w:val="Hyperlink"/>
            <w:rFonts w:cs="Calibri"/>
            <w:szCs w:val="22"/>
          </w:rPr>
          <w:t>F 208</w:t>
        </w:r>
      </w:hyperlink>
      <w:r w:rsidR="00D634B5">
        <w:rPr>
          <w:rFonts w:cs="Calibri" w:hint="cs"/>
          <w:szCs w:val="22"/>
          <w:rtl/>
        </w:rPr>
        <w:t xml:space="preserve"> </w:t>
      </w:r>
      <w:r w:rsidR="00D634B5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7" w:history="1">
        <w:r w:rsidRPr="00C05E16">
          <w:rPr>
            <w:rStyle w:val="Hyperlink"/>
            <w:rFonts w:cs="Calibri"/>
            <w:szCs w:val="22"/>
          </w:rPr>
          <w:t>F 209</w:t>
        </w:r>
      </w:hyperlink>
      <w:r w:rsidR="00D634B5">
        <w:rPr>
          <w:rFonts w:cs="Calibri" w:hint="cs"/>
          <w:szCs w:val="22"/>
          <w:rtl/>
        </w:rPr>
        <w:t xml:space="preserve"> </w:t>
      </w:r>
      <w:r w:rsidRPr="00C05E16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8" w:history="1">
        <w:r w:rsidRPr="00C05E16">
          <w:rPr>
            <w:rStyle w:val="Hyperlink"/>
            <w:rFonts w:cs="Calibri"/>
            <w:szCs w:val="22"/>
          </w:rPr>
          <w:t>F210</w:t>
        </w:r>
      </w:hyperlink>
      <w:r w:rsidR="00D634B5">
        <w:rPr>
          <w:rFonts w:cs="Calibri" w:hint="cs"/>
          <w:szCs w:val="22"/>
          <w:rtl/>
        </w:rPr>
        <w:t xml:space="preserve"> </w:t>
      </w:r>
      <w:r w:rsidR="00D634B5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29" w:history="1">
        <w:r w:rsidRPr="00C05E16">
          <w:rPr>
            <w:rStyle w:val="Hyperlink"/>
            <w:rFonts w:cs="Calibri"/>
            <w:szCs w:val="22"/>
          </w:rPr>
          <w:t>F 211</w:t>
        </w:r>
      </w:hyperlink>
      <w:r w:rsidR="00D634B5">
        <w:rPr>
          <w:rFonts w:cs="Calibri" w:hint="cs"/>
          <w:szCs w:val="22"/>
          <w:rtl/>
        </w:rPr>
        <w:t xml:space="preserve"> </w:t>
      </w:r>
      <w:r w:rsidR="00D634B5">
        <w:rPr>
          <w:rStyle w:val="Hyperlink"/>
          <w:rFonts w:cs="Calibri" w:hint="cs"/>
          <w:color w:val="auto"/>
          <w:szCs w:val="22"/>
          <w:u w:val="none"/>
          <w:rtl/>
        </w:rPr>
        <w:t>و</w:t>
      </w:r>
      <w:hyperlink r:id="rId30" w:history="1">
        <w:r w:rsidRPr="00C05E16">
          <w:rPr>
            <w:rStyle w:val="Hyperlink"/>
            <w:rFonts w:cs="Calibri"/>
            <w:szCs w:val="22"/>
          </w:rPr>
          <w:t>F 213</w:t>
        </w:r>
      </w:hyperlink>
      <w:r w:rsidRPr="00C05E16">
        <w:rPr>
          <w:rStyle w:val="Hyperlink"/>
          <w:rFonts w:cs="Calibri" w:hint="cs"/>
          <w:color w:val="auto"/>
          <w:szCs w:val="22"/>
          <w:u w:val="none"/>
          <w:rtl/>
        </w:rPr>
        <w:t xml:space="preserve"> و</w:t>
      </w:r>
      <w:hyperlink r:id="rId31" w:history="1">
        <w:r w:rsidRPr="00C05E16">
          <w:rPr>
            <w:rStyle w:val="Hyperlink"/>
            <w:rFonts w:cs="Calibri"/>
            <w:szCs w:val="22"/>
          </w:rPr>
          <w:t>F 218</w:t>
        </w:r>
      </w:hyperlink>
      <w:r w:rsidRPr="00C05E16">
        <w:rPr>
          <w:rStyle w:val="Hyperlink"/>
          <w:rFonts w:cs="Calibri" w:hint="cs"/>
          <w:color w:val="auto"/>
          <w:szCs w:val="22"/>
          <w:u w:val="none"/>
          <w:rtl/>
        </w:rPr>
        <w:t>.</w:t>
      </w:r>
    </w:p>
    <w:p w14:paraId="52B97129" w14:textId="018651C0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مشاريع مراجعة التصنيف في مجال الكهرباء</w:t>
      </w:r>
      <w:r w:rsidRPr="00C05E16">
        <w:rPr>
          <w:rFonts w:cs="Calibri" w:hint="cs"/>
          <w:szCs w:val="22"/>
          <w:rtl/>
        </w:rPr>
        <w:br/>
        <w:t xml:space="preserve">انظر(ي) المشاريع : </w:t>
      </w:r>
      <w:hyperlink r:id="rId32" w:history="1">
        <w:r w:rsidRPr="00C05E16">
          <w:rPr>
            <w:rStyle w:val="Hyperlink"/>
            <w:rFonts w:cs="Calibri"/>
            <w:szCs w:val="22"/>
          </w:rPr>
          <w:t>C 537</w:t>
        </w:r>
      </w:hyperlink>
      <w:r w:rsidR="00ED4930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 xml:space="preserve">و </w:t>
      </w:r>
      <w:hyperlink r:id="rId33" w:history="1">
        <w:r w:rsidRPr="00C05E16">
          <w:rPr>
            <w:rStyle w:val="Hyperlink"/>
            <w:rFonts w:cs="Calibri"/>
            <w:szCs w:val="22"/>
          </w:rPr>
          <w:t>C 545</w:t>
        </w:r>
      </w:hyperlink>
      <w:r w:rsidR="00ED4930">
        <w:rPr>
          <w:rFonts w:cs="Calibri" w:hint="cs"/>
          <w:szCs w:val="22"/>
          <w:rtl/>
        </w:rPr>
        <w:t xml:space="preserve"> و</w:t>
      </w:r>
      <w:hyperlink r:id="rId34" w:history="1">
        <w:r w:rsidRPr="00C05E16">
          <w:rPr>
            <w:rStyle w:val="Hyperlink"/>
            <w:rFonts w:cs="Calibri"/>
            <w:szCs w:val="22"/>
          </w:rPr>
          <w:t>F 201</w:t>
        </w:r>
      </w:hyperlink>
      <w:r w:rsidRPr="00C05E16">
        <w:rPr>
          <w:rFonts w:cs="Calibri" w:hint="cs"/>
          <w:szCs w:val="22"/>
          <w:rtl/>
        </w:rPr>
        <w:t>و</w:t>
      </w:r>
      <w:hyperlink r:id="rId35" w:history="1">
        <w:r w:rsidRPr="00C05E16">
          <w:rPr>
            <w:rStyle w:val="Hyperlink"/>
            <w:rFonts w:cs="Calibri"/>
            <w:szCs w:val="22"/>
          </w:rPr>
          <w:t>F 204</w:t>
        </w:r>
      </w:hyperlink>
      <w:r w:rsidRPr="00C05E16">
        <w:rPr>
          <w:rStyle w:val="Hyperlink"/>
          <w:rFonts w:cs="Calibri" w:hint="cs"/>
          <w:color w:val="auto"/>
          <w:szCs w:val="22"/>
          <w:u w:val="none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36" w:history="1">
        <w:r w:rsidRPr="00C05E16">
          <w:rPr>
            <w:rStyle w:val="Hyperlink"/>
            <w:rFonts w:cs="Calibri"/>
            <w:szCs w:val="22"/>
          </w:rPr>
          <w:t>F </w:t>
        </w:r>
        <w:r w:rsidR="000250E2">
          <w:rPr>
            <w:rStyle w:val="Hyperlink"/>
            <w:rFonts w:cs="Calibri"/>
            <w:szCs w:val="22"/>
          </w:rPr>
          <w:t>227</w:t>
        </w:r>
      </w:hyperlink>
      <w:r w:rsidRPr="00C05E16">
        <w:rPr>
          <w:rFonts w:cs="Calibri" w:hint="cs"/>
          <w:szCs w:val="22"/>
          <w:rtl/>
        </w:rPr>
        <w:t>.</w:t>
      </w:r>
    </w:p>
    <w:p w14:paraId="2F372104" w14:textId="6740822B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مشاريع مراجعة التصنيف في مجال الكيمياء</w:t>
      </w:r>
      <w:r w:rsidRPr="00C05E16">
        <w:rPr>
          <w:rFonts w:cs="Calibri" w:hint="cs"/>
          <w:szCs w:val="22"/>
          <w:rtl/>
        </w:rPr>
        <w:br/>
        <w:t xml:space="preserve">انظر(ي) المشاريع: </w:t>
      </w:r>
      <w:hyperlink r:id="rId37" w:history="1">
        <w:r w:rsidRPr="00C05E16">
          <w:rPr>
            <w:rStyle w:val="Hyperlink"/>
            <w:rFonts w:cs="Calibri"/>
            <w:szCs w:val="22"/>
          </w:rPr>
          <w:t>C 541</w:t>
        </w:r>
      </w:hyperlink>
      <w:r w:rsidR="00ED4930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38" w:history="1">
        <w:r w:rsidRPr="00C05E16">
          <w:rPr>
            <w:rStyle w:val="Hyperlink"/>
            <w:rFonts w:cs="Calibri"/>
            <w:szCs w:val="22"/>
          </w:rPr>
          <w:t>C 542</w:t>
        </w:r>
      </w:hyperlink>
      <w:r w:rsidR="00ED4930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39" w:history="1">
        <w:r w:rsidRPr="00C05E16">
          <w:rPr>
            <w:rStyle w:val="Hyperlink"/>
            <w:rFonts w:cs="Calibri"/>
            <w:szCs w:val="22"/>
          </w:rPr>
          <w:t>F 214</w:t>
        </w:r>
      </w:hyperlink>
      <w:r w:rsidRPr="00C05E16">
        <w:rPr>
          <w:rFonts w:cs="Calibri" w:hint="cs"/>
          <w:szCs w:val="22"/>
          <w:rtl/>
        </w:rPr>
        <w:t xml:space="preserve"> </w:t>
      </w:r>
      <w:r w:rsidR="000250E2" w:rsidRPr="00C05E16">
        <w:rPr>
          <w:rFonts w:cs="Calibri" w:hint="cs"/>
          <w:szCs w:val="22"/>
          <w:rtl/>
        </w:rPr>
        <w:t>و</w:t>
      </w:r>
      <w:hyperlink r:id="rId40" w:history="1">
        <w:r w:rsidR="000250E2" w:rsidRPr="00C05E16">
          <w:rPr>
            <w:rStyle w:val="Hyperlink"/>
            <w:rFonts w:cs="Calibri"/>
            <w:szCs w:val="22"/>
          </w:rPr>
          <w:t>F 21</w:t>
        </w:r>
        <w:r w:rsidR="000250E2">
          <w:rPr>
            <w:rStyle w:val="Hyperlink"/>
            <w:rFonts w:cs="Calibri"/>
            <w:szCs w:val="22"/>
          </w:rPr>
          <w:t>5</w:t>
        </w:r>
      </w:hyperlink>
      <w:r w:rsidR="000250E2" w:rsidRPr="00C05E16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>و</w:t>
      </w:r>
      <w:hyperlink r:id="rId41" w:history="1">
        <w:r w:rsidRPr="00C05E16">
          <w:rPr>
            <w:rStyle w:val="Hyperlink"/>
            <w:rFonts w:cs="Calibri"/>
            <w:szCs w:val="22"/>
          </w:rPr>
          <w:t>F 216</w:t>
        </w:r>
      </w:hyperlink>
      <w:r w:rsidRPr="00C05E16">
        <w:rPr>
          <w:rFonts w:cs="Calibri" w:hint="cs"/>
          <w:szCs w:val="22"/>
          <w:rtl/>
        </w:rPr>
        <w:t>.</w:t>
      </w:r>
    </w:p>
    <w:p w14:paraId="70FA583D" w14:textId="2F1D8E43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مشاريع صيانة التصنيف في مجال الميكانيكا</w:t>
      </w:r>
      <w:r w:rsidRPr="00C05E16">
        <w:rPr>
          <w:rFonts w:cs="Calibri" w:hint="cs"/>
          <w:szCs w:val="22"/>
          <w:rtl/>
        </w:rPr>
        <w:br/>
        <w:t xml:space="preserve">انظر(ي) </w:t>
      </w:r>
      <w:r w:rsidR="00162D0F">
        <w:rPr>
          <w:rFonts w:cs="Calibri" w:hint="cs"/>
          <w:szCs w:val="22"/>
          <w:rtl/>
        </w:rPr>
        <w:t>المشروعين</w:t>
      </w:r>
      <w:r w:rsidRPr="00C05E16">
        <w:rPr>
          <w:rFonts w:cs="Calibri" w:hint="cs"/>
          <w:szCs w:val="22"/>
          <w:rtl/>
        </w:rPr>
        <w:t xml:space="preserve">: </w:t>
      </w:r>
      <w:hyperlink r:id="rId42" w:history="1">
        <w:r w:rsidRPr="00C05E16">
          <w:rPr>
            <w:rStyle w:val="Hyperlink"/>
            <w:rFonts w:cs="Calibri"/>
            <w:szCs w:val="22"/>
          </w:rPr>
          <w:t>M 634</w:t>
        </w:r>
      </w:hyperlink>
      <w:r w:rsidRPr="00C05E16">
        <w:rPr>
          <w:rFonts w:cs="Calibri" w:hint="cs"/>
          <w:szCs w:val="22"/>
          <w:rtl/>
        </w:rPr>
        <w:t xml:space="preserve"> و</w:t>
      </w:r>
      <w:hyperlink r:id="rId43" w:history="1">
        <w:r w:rsidRPr="00C05E16">
          <w:rPr>
            <w:rStyle w:val="Hyperlink"/>
            <w:rFonts w:cs="Calibri"/>
            <w:szCs w:val="22"/>
          </w:rPr>
          <w:t>M 846</w:t>
        </w:r>
      </w:hyperlink>
      <w:r w:rsidRPr="00C05E16">
        <w:rPr>
          <w:rFonts w:cs="Calibri" w:hint="cs"/>
          <w:szCs w:val="22"/>
          <w:rtl/>
        </w:rPr>
        <w:t>.</w:t>
      </w:r>
    </w:p>
    <w:p w14:paraId="4F18086E" w14:textId="63800B19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lastRenderedPageBreak/>
        <w:t>مشاريع صيانة التصنيف في مجال الكهرباء</w:t>
      </w:r>
      <w:r w:rsidRPr="00C05E16">
        <w:rPr>
          <w:rFonts w:cs="Calibri" w:hint="cs"/>
          <w:szCs w:val="22"/>
          <w:rtl/>
        </w:rPr>
        <w:br/>
        <w:t xml:space="preserve">انظر(ي) المشاريع: </w:t>
      </w:r>
      <w:hyperlink r:id="rId44" w:history="1">
        <w:r w:rsidRPr="00C05E16">
          <w:rPr>
            <w:rStyle w:val="Hyperlink"/>
            <w:rFonts w:cs="Calibri"/>
            <w:szCs w:val="22"/>
          </w:rPr>
          <w:t>M 633</w:t>
        </w:r>
      </w:hyperlink>
      <w:r w:rsidR="00EE345A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 xml:space="preserve">و </w:t>
      </w:r>
      <w:hyperlink r:id="rId45" w:history="1">
        <w:r w:rsidRPr="00C05E16">
          <w:rPr>
            <w:rStyle w:val="Hyperlink"/>
            <w:rFonts w:cs="Calibri"/>
            <w:szCs w:val="22"/>
          </w:rPr>
          <w:t>M 635</w:t>
        </w:r>
      </w:hyperlink>
      <w:r w:rsidRPr="00C05E16">
        <w:rPr>
          <w:rFonts w:cs="Calibri" w:hint="cs"/>
          <w:szCs w:val="22"/>
          <w:rtl/>
        </w:rPr>
        <w:t xml:space="preserve"> و</w:t>
      </w:r>
      <w:hyperlink r:id="rId46" w:history="1">
        <w:r w:rsidRPr="00C05E16">
          <w:rPr>
            <w:rStyle w:val="Hyperlink"/>
            <w:rFonts w:cs="Calibri"/>
            <w:szCs w:val="22"/>
          </w:rPr>
          <w:t>M 850</w:t>
        </w:r>
      </w:hyperlink>
      <w:r w:rsidRPr="00C05E16">
        <w:rPr>
          <w:rFonts w:cs="Calibri" w:hint="cs"/>
          <w:szCs w:val="22"/>
          <w:rtl/>
        </w:rPr>
        <w:t xml:space="preserve">. </w:t>
      </w:r>
    </w:p>
    <w:p w14:paraId="68084FEE" w14:textId="542B4AB8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مشاريع صيانة التصنيف في مجال الكيمياء</w:t>
      </w:r>
      <w:r w:rsidRPr="00C05E16">
        <w:rPr>
          <w:rFonts w:cs="Calibri" w:hint="cs"/>
          <w:szCs w:val="22"/>
          <w:rtl/>
        </w:rPr>
        <w:br/>
        <w:t xml:space="preserve">انظر(ي) المشاريع:  </w:t>
      </w:r>
      <w:hyperlink r:id="rId47" w:history="1">
        <w:r w:rsidRPr="00C05E16">
          <w:rPr>
            <w:rStyle w:val="Hyperlink"/>
            <w:rFonts w:cs="Calibri"/>
            <w:szCs w:val="22"/>
          </w:rPr>
          <w:t>M 621</w:t>
        </w:r>
      </w:hyperlink>
      <w:r w:rsidR="00EE345A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 xml:space="preserve">و </w:t>
      </w:r>
      <w:hyperlink r:id="rId48" w:history="1">
        <w:r w:rsidRPr="00C05E16">
          <w:rPr>
            <w:rStyle w:val="Hyperlink"/>
            <w:rFonts w:cs="Calibri"/>
            <w:szCs w:val="22"/>
          </w:rPr>
          <w:t>M 627</w:t>
        </w:r>
      </w:hyperlink>
      <w:r w:rsidR="00021966">
        <w:rPr>
          <w:rFonts w:cs="Calibri" w:hint="cs"/>
          <w:szCs w:val="22"/>
          <w:rtl/>
        </w:rPr>
        <w:t xml:space="preserve"> </w:t>
      </w:r>
      <w:r w:rsidRPr="00C05E16">
        <w:rPr>
          <w:rFonts w:cs="Calibri" w:hint="cs"/>
          <w:szCs w:val="22"/>
          <w:rtl/>
        </w:rPr>
        <w:t xml:space="preserve">و </w:t>
      </w:r>
      <w:hyperlink r:id="rId49" w:history="1">
        <w:r w:rsidRPr="00C05E16">
          <w:rPr>
            <w:rStyle w:val="Hyperlink"/>
            <w:rFonts w:cs="Calibri"/>
            <w:szCs w:val="22"/>
          </w:rPr>
          <w:t>M 842</w:t>
        </w:r>
      </w:hyperlink>
      <w:r w:rsidRPr="00C05E16">
        <w:rPr>
          <w:rFonts w:cs="Calibri" w:hint="cs"/>
          <w:szCs w:val="22"/>
          <w:rtl/>
        </w:rPr>
        <w:t xml:space="preserve"> و</w:t>
      </w:r>
      <w:hyperlink r:id="rId50" w:history="1">
        <w:r w:rsidRPr="00C05E16">
          <w:rPr>
            <w:rStyle w:val="Hyperlink"/>
            <w:rFonts w:cs="Calibri"/>
            <w:szCs w:val="22"/>
          </w:rPr>
          <w:t>M 848</w:t>
        </w:r>
      </w:hyperlink>
      <w:r w:rsidRPr="00C05E16">
        <w:rPr>
          <w:rFonts w:cs="Calibri" w:hint="cs"/>
          <w:szCs w:val="22"/>
          <w:rtl/>
        </w:rPr>
        <w:t>.</w:t>
      </w:r>
    </w:p>
    <w:p w14:paraId="21EF53DA" w14:textId="3BCAE93F" w:rsidR="00A17DD0" w:rsidRPr="00C05E16" w:rsidRDefault="00A17DD0" w:rsidP="00A17DD0">
      <w:pPr>
        <w:pStyle w:val="ONUME"/>
        <w:bidi/>
        <w:ind w:left="1134" w:hanging="1134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 xml:space="preserve">وضع حذف الإحالات غير المنقصة في إطار مشاريع الصيانة من </w:t>
      </w:r>
      <w:r w:rsidRPr="00C05E16">
        <w:rPr>
          <w:rFonts w:cs="Calibri"/>
          <w:szCs w:val="22"/>
        </w:rPr>
        <w:t>M 200</w:t>
      </w:r>
      <w:r w:rsidRPr="00C05E16">
        <w:rPr>
          <w:rFonts w:cs="Calibri" w:hint="cs"/>
          <w:szCs w:val="22"/>
          <w:rtl/>
        </w:rPr>
        <w:t xml:space="preserve"> إلى </w:t>
      </w:r>
      <w:r w:rsidRPr="00C05E16">
        <w:rPr>
          <w:rFonts w:cs="Calibri"/>
          <w:szCs w:val="22"/>
        </w:rPr>
        <w:t>M 500</w:t>
      </w:r>
      <w:r w:rsidRPr="00C05E16">
        <w:rPr>
          <w:rFonts w:cs="Calibri" w:hint="cs"/>
          <w:szCs w:val="22"/>
          <w:rtl/>
        </w:rPr>
        <w:br/>
        <w:t>انظر(ي) المشروع:</w:t>
      </w:r>
      <w:hyperlink r:id="rId51" w:history="1">
        <w:r w:rsidRPr="00C05E16">
          <w:rPr>
            <w:rStyle w:val="Hyperlink"/>
            <w:rFonts w:cs="Calibri"/>
            <w:szCs w:val="22"/>
          </w:rPr>
          <w:t>WG 191</w:t>
        </w:r>
      </w:hyperlink>
      <w:r w:rsidRPr="00C05E16">
        <w:rPr>
          <w:rFonts w:cs="Calibri" w:hint="cs"/>
          <w:szCs w:val="22"/>
          <w:rtl/>
        </w:rPr>
        <w:t>.</w:t>
      </w:r>
    </w:p>
    <w:p w14:paraId="7570855E" w14:textId="77777777" w:rsidR="00A17DD0" w:rsidRPr="00C05E16" w:rsidRDefault="00A17DD0" w:rsidP="00A17DD0">
      <w:pPr>
        <w:pStyle w:val="ONUME"/>
        <w:bidi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الدورة القادمة للفريق العامل</w:t>
      </w:r>
    </w:p>
    <w:p w14:paraId="78B969AC" w14:textId="77777777" w:rsidR="00A17DD0" w:rsidRPr="00C05E16" w:rsidRDefault="00A17DD0" w:rsidP="00A17DD0">
      <w:pPr>
        <w:pStyle w:val="ONUME"/>
        <w:bidi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اعتماد التقرير</w:t>
      </w:r>
    </w:p>
    <w:p w14:paraId="7C17D581" w14:textId="77777777" w:rsidR="00A17DD0" w:rsidRPr="00C05E16" w:rsidRDefault="00A17DD0" w:rsidP="00A17DD0">
      <w:pPr>
        <w:pStyle w:val="ONUME"/>
        <w:bidi/>
        <w:spacing w:after="660"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اختتام الدورة</w:t>
      </w:r>
    </w:p>
    <w:p w14:paraId="094746CA" w14:textId="3448B058" w:rsidR="002928D3" w:rsidRPr="00C05E16" w:rsidRDefault="00A17DD0" w:rsidP="00A17DD0">
      <w:pPr>
        <w:pStyle w:val="Endofdocument-Annex"/>
        <w:bidi/>
        <w:rPr>
          <w:rFonts w:cs="Calibri"/>
          <w:szCs w:val="22"/>
          <w:rtl/>
        </w:rPr>
      </w:pPr>
      <w:r w:rsidRPr="00C05E16">
        <w:rPr>
          <w:rFonts w:cs="Calibri" w:hint="cs"/>
          <w:szCs w:val="22"/>
          <w:rtl/>
        </w:rPr>
        <w:t>[نهاية الوثيقة]</w:t>
      </w:r>
    </w:p>
    <w:sectPr w:rsidR="002928D3" w:rsidRPr="00C05E16" w:rsidSect="00A17DD0">
      <w:headerReference w:type="default" r:id="rId52"/>
      <w:footerReference w:type="default" r:id="rId53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874F6" w14:textId="77777777" w:rsidR="00400493" w:rsidRDefault="00400493">
      <w:r>
        <w:separator/>
      </w:r>
    </w:p>
  </w:endnote>
  <w:endnote w:type="continuationSeparator" w:id="0">
    <w:p w14:paraId="5EDACB33" w14:textId="77777777" w:rsidR="00400493" w:rsidRDefault="00400493" w:rsidP="003B38C1">
      <w:r>
        <w:separator/>
      </w:r>
    </w:p>
    <w:p w14:paraId="0AB24CCE" w14:textId="77777777" w:rsidR="00400493" w:rsidRPr="003B38C1" w:rsidRDefault="00400493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EE05728" w14:textId="77777777" w:rsidR="00400493" w:rsidRPr="003B38C1" w:rsidRDefault="00400493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04A1" w14:textId="06E346F7" w:rsidR="00BA1317" w:rsidRDefault="00BA1317">
    <w:pPr>
      <w:pStyle w:val="Footer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43CE" w14:textId="77777777" w:rsidR="00400493" w:rsidRDefault="00400493">
      <w:r>
        <w:separator/>
      </w:r>
    </w:p>
  </w:footnote>
  <w:footnote w:type="continuationSeparator" w:id="0">
    <w:p w14:paraId="71989B37" w14:textId="77777777" w:rsidR="00400493" w:rsidRDefault="00400493" w:rsidP="008B60B2">
      <w:r>
        <w:separator/>
      </w:r>
    </w:p>
    <w:p w14:paraId="06878EE9" w14:textId="77777777" w:rsidR="00400493" w:rsidRPr="00ED77FB" w:rsidRDefault="00400493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2E85D01" w14:textId="77777777" w:rsidR="00400493" w:rsidRPr="00ED77FB" w:rsidRDefault="00400493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7696" w14:textId="15708228" w:rsidR="00EC4E49" w:rsidRDefault="00A17DD0" w:rsidP="00C05E16">
    <w:pPr>
      <w:rPr>
        <w:rtl/>
      </w:rPr>
    </w:pPr>
    <w:bookmarkStart w:id="6" w:name="Code2"/>
    <w:bookmarkEnd w:id="6"/>
    <w:r>
      <w:t>IPC/WG/56/1 Prov.‎</w:t>
    </w:r>
    <w:r w:rsidR="000250E2">
      <w:t>2</w:t>
    </w:r>
  </w:p>
  <w:p w14:paraId="175E37CE" w14:textId="7883F91E" w:rsidR="00B50B99" w:rsidRDefault="00EC4E49" w:rsidP="00C05E16">
    <w:pPr>
      <w:spacing w:after="480"/>
      <w:rPr>
        <w:rtl/>
      </w:rPr>
    </w:pPr>
    <w:r>
      <w:fldChar w:fldCharType="begin"/>
    </w:r>
    <w:r>
      <w:rPr>
        <w:rtl/>
      </w:rPr>
      <w:instrText xml:space="preserve"> </w:instrText>
    </w:r>
    <w:r>
      <w:instrText xml:space="preserve">PAGE  \* MERGEFORMAT </w:instrText>
    </w:r>
    <w:r>
      <w:fldChar w:fldCharType="separate"/>
    </w:r>
    <w:r w:rsidR="00E671A6">
      <w:rPr>
        <w:rFonts w:hint="cs"/>
        <w:rtl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178124">
    <w:abstractNumId w:val="2"/>
  </w:num>
  <w:num w:numId="2" w16cid:durableId="1736970271">
    <w:abstractNumId w:val="4"/>
  </w:num>
  <w:num w:numId="3" w16cid:durableId="402722227">
    <w:abstractNumId w:val="0"/>
  </w:num>
  <w:num w:numId="4" w16cid:durableId="1079474503">
    <w:abstractNumId w:val="5"/>
  </w:num>
  <w:num w:numId="5" w16cid:durableId="1069503933">
    <w:abstractNumId w:val="1"/>
  </w:num>
  <w:num w:numId="6" w16cid:durableId="1833333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D0"/>
    <w:rsid w:val="00015335"/>
    <w:rsid w:val="0001647B"/>
    <w:rsid w:val="00021966"/>
    <w:rsid w:val="000250E2"/>
    <w:rsid w:val="00031A9E"/>
    <w:rsid w:val="00043CAA"/>
    <w:rsid w:val="00075432"/>
    <w:rsid w:val="000968ED"/>
    <w:rsid w:val="000F5E56"/>
    <w:rsid w:val="001024FE"/>
    <w:rsid w:val="001362EE"/>
    <w:rsid w:val="00140C8C"/>
    <w:rsid w:val="00142868"/>
    <w:rsid w:val="00162D0F"/>
    <w:rsid w:val="001832A6"/>
    <w:rsid w:val="001C6808"/>
    <w:rsid w:val="00202F80"/>
    <w:rsid w:val="002121FA"/>
    <w:rsid w:val="002332EB"/>
    <w:rsid w:val="002634C4"/>
    <w:rsid w:val="0027146C"/>
    <w:rsid w:val="00277723"/>
    <w:rsid w:val="002928D3"/>
    <w:rsid w:val="002A7DD3"/>
    <w:rsid w:val="002F1FE6"/>
    <w:rsid w:val="002F4E68"/>
    <w:rsid w:val="002F5DAE"/>
    <w:rsid w:val="002F7277"/>
    <w:rsid w:val="00312F7F"/>
    <w:rsid w:val="003228B7"/>
    <w:rsid w:val="0033400C"/>
    <w:rsid w:val="00345481"/>
    <w:rsid w:val="003508A3"/>
    <w:rsid w:val="003673CF"/>
    <w:rsid w:val="003766A4"/>
    <w:rsid w:val="003845C1"/>
    <w:rsid w:val="003A6F89"/>
    <w:rsid w:val="003B38C1"/>
    <w:rsid w:val="003D352A"/>
    <w:rsid w:val="003D7400"/>
    <w:rsid w:val="00400493"/>
    <w:rsid w:val="004030D9"/>
    <w:rsid w:val="0041335C"/>
    <w:rsid w:val="00423E3E"/>
    <w:rsid w:val="00427AF4"/>
    <w:rsid w:val="004400E2"/>
    <w:rsid w:val="00461632"/>
    <w:rsid w:val="004647DA"/>
    <w:rsid w:val="00474062"/>
    <w:rsid w:val="00477D6B"/>
    <w:rsid w:val="004D39C4"/>
    <w:rsid w:val="0050300A"/>
    <w:rsid w:val="0053057A"/>
    <w:rsid w:val="00560A29"/>
    <w:rsid w:val="0057138A"/>
    <w:rsid w:val="00594D27"/>
    <w:rsid w:val="005B076F"/>
    <w:rsid w:val="00601760"/>
    <w:rsid w:val="00605827"/>
    <w:rsid w:val="00605C26"/>
    <w:rsid w:val="006063CA"/>
    <w:rsid w:val="00643F67"/>
    <w:rsid w:val="00646050"/>
    <w:rsid w:val="00652EE1"/>
    <w:rsid w:val="006554BD"/>
    <w:rsid w:val="006713CA"/>
    <w:rsid w:val="00676C5C"/>
    <w:rsid w:val="00695558"/>
    <w:rsid w:val="006B388F"/>
    <w:rsid w:val="006D5E0F"/>
    <w:rsid w:val="00702002"/>
    <w:rsid w:val="007058FB"/>
    <w:rsid w:val="007443A8"/>
    <w:rsid w:val="007501D3"/>
    <w:rsid w:val="00783486"/>
    <w:rsid w:val="007A5AD1"/>
    <w:rsid w:val="007B134D"/>
    <w:rsid w:val="007B6A58"/>
    <w:rsid w:val="007D1613"/>
    <w:rsid w:val="00852805"/>
    <w:rsid w:val="008667C4"/>
    <w:rsid w:val="00873EE5"/>
    <w:rsid w:val="00884B7D"/>
    <w:rsid w:val="008B2CC1"/>
    <w:rsid w:val="008B4B5E"/>
    <w:rsid w:val="008B60B2"/>
    <w:rsid w:val="008C7310"/>
    <w:rsid w:val="0090731E"/>
    <w:rsid w:val="00916EE2"/>
    <w:rsid w:val="009472CF"/>
    <w:rsid w:val="00954327"/>
    <w:rsid w:val="00966A22"/>
    <w:rsid w:val="0096722F"/>
    <w:rsid w:val="00975F68"/>
    <w:rsid w:val="00980843"/>
    <w:rsid w:val="009E2791"/>
    <w:rsid w:val="009E3F6F"/>
    <w:rsid w:val="009F3BF9"/>
    <w:rsid w:val="009F499F"/>
    <w:rsid w:val="00A02DC4"/>
    <w:rsid w:val="00A15E94"/>
    <w:rsid w:val="00A17DD0"/>
    <w:rsid w:val="00A42DAF"/>
    <w:rsid w:val="00A45BD8"/>
    <w:rsid w:val="00A76C19"/>
    <w:rsid w:val="00A778BF"/>
    <w:rsid w:val="00A85B8E"/>
    <w:rsid w:val="00A97276"/>
    <w:rsid w:val="00AA0F85"/>
    <w:rsid w:val="00AC205C"/>
    <w:rsid w:val="00AF5C73"/>
    <w:rsid w:val="00B05A69"/>
    <w:rsid w:val="00B40598"/>
    <w:rsid w:val="00B50B99"/>
    <w:rsid w:val="00B62CD9"/>
    <w:rsid w:val="00B91FE9"/>
    <w:rsid w:val="00B9734B"/>
    <w:rsid w:val="00BA1317"/>
    <w:rsid w:val="00BC1EEC"/>
    <w:rsid w:val="00C05E16"/>
    <w:rsid w:val="00C11BFE"/>
    <w:rsid w:val="00C622B2"/>
    <w:rsid w:val="00C94629"/>
    <w:rsid w:val="00CB5301"/>
    <w:rsid w:val="00CD5F08"/>
    <w:rsid w:val="00CD6D6C"/>
    <w:rsid w:val="00CE65D4"/>
    <w:rsid w:val="00D076AA"/>
    <w:rsid w:val="00D45252"/>
    <w:rsid w:val="00D510DB"/>
    <w:rsid w:val="00D634B5"/>
    <w:rsid w:val="00D71B4D"/>
    <w:rsid w:val="00D93D55"/>
    <w:rsid w:val="00DD2342"/>
    <w:rsid w:val="00E0062D"/>
    <w:rsid w:val="00E161A2"/>
    <w:rsid w:val="00E335FE"/>
    <w:rsid w:val="00E5021F"/>
    <w:rsid w:val="00E645C0"/>
    <w:rsid w:val="00E6704F"/>
    <w:rsid w:val="00E671A6"/>
    <w:rsid w:val="00E84E28"/>
    <w:rsid w:val="00EA3F9C"/>
    <w:rsid w:val="00EB73FA"/>
    <w:rsid w:val="00EC4E49"/>
    <w:rsid w:val="00ED4930"/>
    <w:rsid w:val="00ED77FB"/>
    <w:rsid w:val="00EE345A"/>
    <w:rsid w:val="00EF5856"/>
    <w:rsid w:val="00F021A6"/>
    <w:rsid w:val="00F11D94"/>
    <w:rsid w:val="00F33301"/>
    <w:rsid w:val="00F34F52"/>
    <w:rsid w:val="00F66152"/>
    <w:rsid w:val="00F764B5"/>
    <w:rsid w:val="00FB1FE1"/>
    <w:rsid w:val="00FB54A9"/>
    <w:rsid w:val="00FD1C37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65BED5"/>
  <w15:docId w15:val="{7383AA70-EA49-4FEE-9614-B9645150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rial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rsid w:val="00A17D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3.wipo.int/classifications/ipc/ipcef/public/en/project/C546" TargetMode="External"/><Relationship Id="rId26" Type="http://schemas.openxmlformats.org/officeDocument/2006/relationships/hyperlink" Target="https://www3.wipo.int/classifications/ipc/ipcef/public/en/project/F208" TargetMode="External"/><Relationship Id="rId39" Type="http://schemas.openxmlformats.org/officeDocument/2006/relationships/hyperlink" Target="https://www3.wipo.int/classifications/ipc/ipcef/public/en/project/F214" TargetMode="External"/><Relationship Id="rId21" Type="http://schemas.openxmlformats.org/officeDocument/2006/relationships/hyperlink" Target="https://www3.wipo.int/classifications/ipc/ipcef/public/en/project/F186" TargetMode="External"/><Relationship Id="rId34" Type="http://schemas.openxmlformats.org/officeDocument/2006/relationships/hyperlink" Target="https://www3.wipo.int/classifications/ipc/ipcef/public/en/project/F201" TargetMode="External"/><Relationship Id="rId42" Type="http://schemas.openxmlformats.org/officeDocument/2006/relationships/hyperlink" Target="https://www3.wipo.int/classifications/ipc/ipcef/public/en/project/M634" TargetMode="External"/><Relationship Id="rId47" Type="http://schemas.openxmlformats.org/officeDocument/2006/relationships/hyperlink" Target="https://www3.wipo.int/classifications/ipc/ipcef/public/en/project/M621" TargetMode="External"/><Relationship Id="rId50" Type="http://schemas.openxmlformats.org/officeDocument/2006/relationships/hyperlink" Target="https://www3.wipo.int/classifications/ipc/ipcef/public/en/project/M848" TargetMode="External"/><Relationship Id="rId55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3.wipo.int/classifications/ipc/ipcef/public/en/project/C538" TargetMode="External"/><Relationship Id="rId29" Type="http://schemas.openxmlformats.org/officeDocument/2006/relationships/hyperlink" Target="https://www3.wipo.int/classifications/ipc/ipcef/public/en/project/F211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3.wipo.int/classifications/ipc/ipcef/public/en/project/F199" TargetMode="External"/><Relationship Id="rId32" Type="http://schemas.openxmlformats.org/officeDocument/2006/relationships/hyperlink" Target="https://www3.wipo.int/classifications/ipc/ipcef/public/en/project/C537" TargetMode="External"/><Relationship Id="rId37" Type="http://schemas.openxmlformats.org/officeDocument/2006/relationships/hyperlink" Target="https://www3.wipo.int/classifications/ipc/ipcef/public/en/project/C541" TargetMode="External"/><Relationship Id="rId40" Type="http://schemas.openxmlformats.org/officeDocument/2006/relationships/hyperlink" Target="https://www3.wipo.int/classifications/ipc/ipcef/public/en/project/F215" TargetMode="External"/><Relationship Id="rId45" Type="http://schemas.openxmlformats.org/officeDocument/2006/relationships/hyperlink" Target="https://www3.wipo.int/classifications/ipc/ipcef/public/en/project/M635" TargetMode="External"/><Relationship Id="rId53" Type="http://schemas.openxmlformats.org/officeDocument/2006/relationships/footer" Target="footer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s://www3.wipo.int/classifications/ipc/ipcef/public/en/project/C547" TargetMode="External"/><Relationship Id="rId31" Type="http://schemas.openxmlformats.org/officeDocument/2006/relationships/hyperlink" Target="https://www3.wipo.int/classifications/ipc/ipcef/public/en/project/F218" TargetMode="External"/><Relationship Id="rId44" Type="http://schemas.openxmlformats.org/officeDocument/2006/relationships/hyperlink" Target="https://www3.wipo.int/classifications/ipc/ipcef/public/en/project/M633" TargetMode="External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hyperlink" Target="https://www3.wipo.int/classifications/ipc/ipcef/public/en/project/F192" TargetMode="External"/><Relationship Id="rId27" Type="http://schemas.openxmlformats.org/officeDocument/2006/relationships/hyperlink" Target="https://www3.wipo.int/classifications/ipc/ipcef/public/en/project/F209" TargetMode="External"/><Relationship Id="rId30" Type="http://schemas.openxmlformats.org/officeDocument/2006/relationships/hyperlink" Target="https://www3.wipo.int/classifications/ipc/ipcef/public/en/project/F213" TargetMode="External"/><Relationship Id="rId35" Type="http://schemas.openxmlformats.org/officeDocument/2006/relationships/hyperlink" Target="https://www3.wipo.int/classifications/ipc/ipcef/public/en/project/F204" TargetMode="External"/><Relationship Id="rId43" Type="http://schemas.openxmlformats.org/officeDocument/2006/relationships/hyperlink" Target="https://www3.wipo.int/classifications/ipc/ipcef/public/en/project/M846" TargetMode="External"/><Relationship Id="rId48" Type="http://schemas.openxmlformats.org/officeDocument/2006/relationships/hyperlink" Target="https://www3.wipo.int/classifications/ipc/ipcef/public/en/project/M627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3.wipo.int/classifications/ipc/ipcef/public/en/project/WG191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hyperlink" Target="https://www3.wipo.int/classifications/ipc/ipcef/public/en/project/C543" TargetMode="External"/><Relationship Id="rId25" Type="http://schemas.openxmlformats.org/officeDocument/2006/relationships/hyperlink" Target="https://www3.wipo.int/classifications/ipc/ipcef/public/en/project/F207" TargetMode="External"/><Relationship Id="rId33" Type="http://schemas.openxmlformats.org/officeDocument/2006/relationships/hyperlink" Target="https://www3.wipo.int/classifications/ipc/ipcef/public/en/project/C545" TargetMode="External"/><Relationship Id="rId38" Type="http://schemas.openxmlformats.org/officeDocument/2006/relationships/hyperlink" Target="https://www3.wipo.int/classifications/ipc/ipcef/public/en/project/C542" TargetMode="External"/><Relationship Id="rId46" Type="http://schemas.openxmlformats.org/officeDocument/2006/relationships/hyperlink" Target="https://www3.wipo.int/classifications/ipc/ipcef/public/en/project/M850" TargetMode="External"/><Relationship Id="rId20" Type="http://schemas.openxmlformats.org/officeDocument/2006/relationships/hyperlink" Target="https://www3.wipo.int/classifications/ipc/ipcef/public/en/project/F148" TargetMode="External"/><Relationship Id="rId41" Type="http://schemas.openxmlformats.org/officeDocument/2006/relationships/hyperlink" Target="https://www3.wipo.int/classifications/ipc/ipcef/public/en/project/F216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www3.wipo.int/classifications/ipc/ipcef/public/en/project/F193" TargetMode="External"/><Relationship Id="rId28" Type="http://schemas.openxmlformats.org/officeDocument/2006/relationships/hyperlink" Target="https://www3.wipo.int/classifications/ipc/ipcef/public/en/project/F210" TargetMode="External"/><Relationship Id="rId36" Type="http://schemas.openxmlformats.org/officeDocument/2006/relationships/hyperlink" Target="https://www3.wipo.int/classifications/ipc/ipcef/public/en/project/F227" TargetMode="External"/><Relationship Id="rId49" Type="http://schemas.openxmlformats.org/officeDocument/2006/relationships/hyperlink" Target="Https://www3.wipo.int/classifications/ipc/ipcef/public/en/project/M84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IPC_WG_56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Arial"/>
      </a:majorFont>
      <a:minorFont>
        <a:latin typeface="Calibr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7BEF-1364-4D6F-B299-DC697BFB5D7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77E1665-C7A7-4B26-A1C9-0552C1E674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6C3E0-6BCA-46B7-9B67-61639D66CFD6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06B93788-AA36-4779-9870-0B4270D18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65C537-8C14-4589-BF2F-EE409D61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IPC_WG_56 (E)</Template>
  <TotalTime>35</TotalTime>
  <Pages>2</Pages>
  <Words>237</Words>
  <Characters>1081</Characters>
  <Application>Microsoft Office Word</Application>
  <DocSecurity>0</DocSecurity>
  <Lines>36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IPC/WG/56/1 Prov.2 (Arabic)</vt:lpstr>
    </vt:vector>
  </TitlesOfParts>
  <Company>WIPO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IPC/WG/56/1 Prov.2 (Arabic)</dc:title>
  <dc:subject>Revised Draft Agenda, 56th session of the IPC Revision Working Group (IPC Union), November 9 to 13, 2026</dc:subject>
  <dc:creator>WIPO</dc:creator>
  <cp:keywords>WIPO, Fifty-sixth session, IPC Revision Working Group, Revised Draft Agenda</cp:keywords>
  <cp:lastModifiedBy>STOJANOVIC Jovana</cp:lastModifiedBy>
  <cp:revision>33</cp:revision>
  <cp:lastPrinted>2026-10-22T07:17:00Z</cp:lastPrinted>
  <dcterms:created xsi:type="dcterms:W3CDTF">2026-08-25T10:04:00Z</dcterms:created>
  <dcterms:modified xsi:type="dcterms:W3CDTF">2026-10-22T13:14:00Z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3f8d860e-b898-4cab-8e67-cce37f16899c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MediaServiceImageTags">
    <vt:lpwstr/>
  </property>
  <property fmtid="{D5CDD505-2E9C-101B-9397-08002B2CF9AE}" pid="10" name="docLang">
    <vt:lpwstr>ar</vt:lpwstr>
  </property>
  <property fmtid="{D5CDD505-2E9C-101B-9397-08002B2CF9AE}" pid="11" name="MSIP_Label_20773ee6-353b-4fb9-a59d-0b94c8c67bea_Enabled">
    <vt:lpwstr>true</vt:lpwstr>
  </property>
  <property fmtid="{D5CDD505-2E9C-101B-9397-08002B2CF9AE}" pid="12" name="MSIP_Label_20773ee6-353b-4fb9-a59d-0b94c8c67bea_SetDate">
    <vt:lpwstr>2026-10-22T13:14:28Z</vt:lpwstr>
  </property>
  <property fmtid="{D5CDD505-2E9C-101B-9397-08002B2CF9AE}" pid="13" name="MSIP_Label_20773ee6-353b-4fb9-a59d-0b94c8c67bea_Method">
    <vt:lpwstr>Privileged</vt:lpwstr>
  </property>
  <property fmtid="{D5CDD505-2E9C-101B-9397-08002B2CF9AE}" pid="14" name="MSIP_Label_20773ee6-353b-4fb9-a59d-0b94c8c67bea_Name">
    <vt:lpwstr>No markings</vt:lpwstr>
  </property>
  <property fmtid="{D5CDD505-2E9C-101B-9397-08002B2CF9AE}" pid="15" name="MSIP_Label_20773ee6-353b-4fb9-a59d-0b94c8c67bea_SiteId">
    <vt:lpwstr>faa31b06-8ccc-48c9-867f-f7510dd11c02</vt:lpwstr>
  </property>
  <property fmtid="{D5CDD505-2E9C-101B-9397-08002B2CF9AE}" pid="16" name="MSIP_Label_20773ee6-353b-4fb9-a59d-0b94c8c67bea_ActionId">
    <vt:lpwstr>8a056f40-48fe-46ba-b465-d0356a90fc57</vt:lpwstr>
  </property>
  <property fmtid="{D5CDD505-2E9C-101B-9397-08002B2CF9AE}" pid="17" name="MSIP_Label_20773ee6-353b-4fb9-a59d-0b94c8c67bea_ContentBits">
    <vt:lpwstr>0</vt:lpwstr>
  </property>
  <property fmtid="{D5CDD505-2E9C-101B-9397-08002B2CF9AE}" pid="18" name="MSIP_Label_20773ee6-353b-4fb9-a59d-0b94c8c67bea_Tag">
    <vt:lpwstr>10, 0, 1, 1</vt:lpwstr>
  </property>
</Properties>
</file>