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9076" w:type="dxa"/>
        <w:tblInd w:w="108" w:type="dxa"/>
        <w:tblLayout w:type="fixed"/>
        <w:tblLook w:val="01E0" w:firstRow="1" w:lastRow="1" w:firstColumn="1" w:lastColumn="1" w:noHBand="0" w:noVBand="0"/>
      </w:tblPr>
      <w:tblGrid>
        <w:gridCol w:w="4513"/>
        <w:gridCol w:w="4337"/>
        <w:gridCol w:w="226"/>
      </w:tblGrid>
      <w:tr w:rsidR="00A05DF6" w:rsidRPr="0029284F" w14:paraId="25223FAD" w14:textId="77777777" w:rsidTr="00E369A4">
        <w:tc>
          <w:tcPr>
            <w:tcW w:w="4513" w:type="dxa"/>
            <w:tcBorders>
              <w:bottom w:val="single" w:sz="4" w:space="0" w:color="auto"/>
            </w:tcBorders>
            <w:tcMar>
              <w:bottom w:w="170" w:type="dxa"/>
            </w:tcMar>
          </w:tcPr>
          <w:p w14:paraId="656044FF" w14:textId="77777777" w:rsidR="00A05DF6" w:rsidRPr="008B2CC1" w:rsidRDefault="00A05DF6" w:rsidP="00111F70"/>
        </w:tc>
        <w:tc>
          <w:tcPr>
            <w:tcW w:w="4337" w:type="dxa"/>
            <w:tcBorders>
              <w:bottom w:val="single" w:sz="4" w:space="0" w:color="auto"/>
            </w:tcBorders>
            <w:tcMar>
              <w:left w:w="0" w:type="dxa"/>
              <w:right w:w="0" w:type="dxa"/>
            </w:tcMar>
          </w:tcPr>
          <w:p w14:paraId="3943DC74" w14:textId="60B9319A" w:rsidR="00A05DF6" w:rsidRPr="0029284F" w:rsidRDefault="00E369A4" w:rsidP="00111F70">
            <w:pPr>
              <w:bidi/>
              <w:rPr>
                <w:rtl/>
              </w:rPr>
            </w:pPr>
            <w:r w:rsidRPr="00CC3E2D">
              <w:rPr>
                <w:b/>
                <w:noProof/>
                <w:sz w:val="32"/>
                <w:szCs w:val="40"/>
                <w:lang w:eastAsia="en-US"/>
              </w:rPr>
              <mc:AlternateContent>
                <mc:Choice Requires="wpg">
                  <w:drawing>
                    <wp:inline distT="0" distB="0" distL="0" distR="0" wp14:anchorId="3BB0CA4C" wp14:editId="024B73D1">
                      <wp:extent cx="2827655" cy="1333500"/>
                      <wp:effectExtent l="0" t="0" r="0"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827655"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6818D65" id="Group 5" o:spid="_x0000_s1026" alt="Titre : شعار الويبو، المنظمة العالمية للملكية الفكرية - Description : الخطوط المنحنية المرتقية للعلا في شعار المنظمة العالمية للملكية الفكرية تذكّر بتقدّم البشرية على جناحي الابتكار والإبداع" style="width:222.65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xDPyuICAAD0BwAADgAAAGRycy9lMm9Eb2MueG1s1FXd&#10;btMwGL1H4h2iXMEFS5Ou7YjW7mZsQuKn4ucBXMdpLJLYst12u0Tb0MSLDC4nccHeJHkbjt20Xdsh&#10;YBcILpp+P/bn8x0f2/sHJ0XuTZnSXJR9P9xp+R4rqUh4Oe77798dPdnzPW1ImZBclKzvnzLtHwwe&#10;PtifyZhFIhN5wpSHIqWOZ7LvZ8bIOAg0zVhB9I6QrEQyFaogBq4aB4kiM1Qv8iBqtbrBTKhEKkGZ&#10;1ogezpP+wNVPU0bN6zTVzHh53wc2477KfUf2Gwz2STxWRGacNjDIPVAUhJdYdFnqkBjiTRTfKlVw&#10;qoQWqdmhoghEmnLKXA/oJmxtdHOsxES6XsbxbCyXNIHaDZ7uXZa+mh4r+VYOFZiYyTG4cJ7t5SRV&#10;hf0HSu/EUXa6pIydGI8iGO1FvW6n43sUubDdbndaDak0A/Nb82j2bDGz1+tFnadbM4PFwsEaHMlp&#10;jF/DAawtDn6tFcwyE8X8pkjxWzUKoj5M5BNslySGj3jOzamTHjbGgiqnQ06Hau6AzqHyeAJifK8k&#10;BRSPrF3UQyBhmkJ71bfqprqqrr3qqj6vL+pP1ff6ovrqXJtxwc8IwLD58/qstq7LfKzPqmvnPnL+&#10;Jewv9eVjaJubHOutV2/SVucWrMVn0cINrL8GfpRzecTz3O65tRuagHhDbXcwPVfyoaCTgpVmfjQV&#10;y8GYKHXGpfY9FbNixECNep6E2HZcCwZ4peKlmZ9DregbnFh3JrVRzNDMYkmBqYlDHMuEa2CF2baj&#10;oWNvNHspEhQmEyPcmdzQcbjbwVGD8LbVHLajXtjBPeHUHHXbXTiWq4UmSSyVNsdMFJ410AvwukXI&#10;9IW2yDF0McRiL4Vl1HWUl2sBDLQR14XF3ZhoY75VMP4bsbc3xY7AQuw31TUECv2uFLoKgRi7b/+K&#10;LKO/qUPIbFuBnXAXV+jPL8WVuv5UgHcKzd2xeFqcbptn0L5dt33Ytx/rwQ8A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wQUAAYACAAAACEAYPs6eN0AAAAFAQAA&#10;DwAAAGRycy9kb3ducmV2LnhtbEyPzWrDMBCE74W+g9hCb43k/JTiWA4htD2FQpNCyW1jbWwTa2Us&#10;xXbevmovzWVhmGHm22w12kb01PnasYZkokAQF87UXGr42r89vYDwAdlg45g0XMnDKr+/yzA1buBP&#10;6nehFLGEfYoaqhDaVEpfVGTRT1xLHL2T6yyGKLtSmg6HWG4bOVXqWVqsOS5U2NKmouK8u1gN7wMO&#10;61ny2m/Pp831sF98fG8T0vrxYVwvQQQaw38YfvEjOuSR6egubLxoNMRHwt+N3ny+mIE4apgmSoHM&#10;M3lLn/8A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BAi0AFAAGAAgAAAAhANDg&#10;c88UAQAARwIAABMAAAAAAAAAAAAAAAAAAAAAAFtDb250ZW50X1R5cGVzXS54bWxQSwECLQAUAAYA&#10;CAAAACEAOP0h/9YAAACUAQAACwAAAAAAAAAAAAAAAABFAQAAX3JlbHMvLnJlbHNQSwECLQAUAAYA&#10;CAAAACEAPxDPyuICAAD0BwAADgAAAAAAAAAAAAAAAABEAgAAZHJzL2Uyb0RvYy54bWxQSwECLQAK&#10;AAAAAAAAACEAGy51W9JYAADSWAAAFQAAAAAAAAAAAAAAAABSBQAAZHJzL21lZGlhL2ltYWdlMS5q&#10;cGVnUEsBAi0ACgAAAAAAAAAhAOhWyA3jAgAA4wIAABQAAAAAAAAAAAAAAAAAV14AAGRycy9tZWRp&#10;YS9pbWFnZTIucG5nUEsBAi0AFAAGAAgAAAAhAGD7OnjdAAAABQEAAA8AAAAAAAAAAAAAAAAAbGEA&#10;AGRycy9kb3ducmV2LnhtbFBLAQItABQABgAIAAAAIQAr2djxyAAAAKYBAAAZAAAAAAAAAAAAAAAA&#10;AHZiAABkcnMvX3JlbHMvZTJvRG9jLnhtbC5yZWxzUEsFBgAAAAAHAAcAvwEAAHV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tc>
        <w:tc>
          <w:tcPr>
            <w:tcW w:w="226" w:type="dxa"/>
            <w:tcBorders>
              <w:bottom w:val="single" w:sz="4" w:space="0" w:color="auto"/>
            </w:tcBorders>
            <w:tcMar>
              <w:left w:w="0" w:type="dxa"/>
              <w:right w:w="0" w:type="dxa"/>
            </w:tcMar>
          </w:tcPr>
          <w:p w14:paraId="7B6D249B" w14:textId="2E11A068" w:rsidR="00A05DF6" w:rsidRPr="0029284F" w:rsidRDefault="00A05DF6" w:rsidP="00111F70">
            <w:pPr>
              <w:bidi/>
              <w:jc w:val="right"/>
              <w:rPr>
                <w:rtl/>
              </w:rPr>
            </w:pPr>
          </w:p>
        </w:tc>
      </w:tr>
      <w:tr w:rsidR="00A71E2D" w:rsidRPr="0029284F" w14:paraId="2A04E240" w14:textId="77777777" w:rsidTr="00E369A4">
        <w:trPr>
          <w:trHeight w:hRule="exact" w:val="357"/>
        </w:trPr>
        <w:tc>
          <w:tcPr>
            <w:tcW w:w="9076" w:type="dxa"/>
            <w:gridSpan w:val="3"/>
            <w:tcBorders>
              <w:top w:val="single" w:sz="4" w:space="0" w:color="auto"/>
            </w:tcBorders>
            <w:tcMar>
              <w:top w:w="170" w:type="dxa"/>
              <w:left w:w="0" w:type="dxa"/>
              <w:right w:w="0" w:type="dxa"/>
            </w:tcMar>
            <w:vAlign w:val="bottom"/>
          </w:tcPr>
          <w:p w14:paraId="2DF1A2F2" w14:textId="39FDF18B" w:rsidR="00A71E2D" w:rsidRPr="0029284F" w:rsidRDefault="00A71E2D" w:rsidP="00645023">
            <w:pPr>
              <w:bidi/>
              <w:jc w:val="right"/>
              <w:rPr>
                <w:rFonts w:ascii="Arial Black" w:hAnsi="Arial Black"/>
                <w:caps/>
                <w:sz w:val="15"/>
                <w:rtl/>
              </w:rPr>
            </w:pPr>
            <w:r>
              <w:rPr>
                <w:rFonts w:ascii="Arial Black" w:hAnsi="Arial Black"/>
                <w:caps/>
                <w:sz w:val="15"/>
                <w:szCs w:val="15"/>
              </w:rPr>
              <w:t>IPC/WG/51/</w:t>
            </w:r>
            <w:bookmarkStart w:id="0" w:name="Code"/>
            <w:bookmarkEnd w:id="0"/>
            <w:r>
              <w:rPr>
                <w:rFonts w:ascii="Arial Black" w:hAnsi="Arial Black"/>
                <w:caps/>
                <w:sz w:val="15"/>
                <w:szCs w:val="15"/>
              </w:rPr>
              <w:t>2</w:t>
            </w:r>
          </w:p>
        </w:tc>
      </w:tr>
      <w:tr w:rsidR="00A71E2D" w:rsidRPr="0029284F" w14:paraId="7BB2D9C9" w14:textId="77777777" w:rsidTr="00E369A4">
        <w:trPr>
          <w:trHeight w:hRule="exact" w:val="170"/>
        </w:trPr>
        <w:tc>
          <w:tcPr>
            <w:tcW w:w="9076" w:type="dxa"/>
            <w:gridSpan w:val="3"/>
            <w:noWrap/>
            <w:tcMar>
              <w:left w:w="0" w:type="dxa"/>
              <w:right w:w="0" w:type="dxa"/>
            </w:tcMar>
            <w:vAlign w:val="bottom"/>
          </w:tcPr>
          <w:p w14:paraId="18687DE8" w14:textId="6E4ACC63" w:rsidR="00A71E2D" w:rsidRPr="00E369A4" w:rsidRDefault="00E369A4" w:rsidP="00A71E2D">
            <w:pPr>
              <w:bidi/>
              <w:jc w:val="right"/>
              <w:rPr>
                <w:rFonts w:asciiTheme="minorHAnsi" w:hAnsiTheme="minorHAnsi" w:cstheme="minorHAnsi"/>
                <w:b/>
                <w:bCs/>
                <w:caps/>
                <w:sz w:val="15"/>
                <w:rtl/>
              </w:rPr>
            </w:pPr>
            <w:r w:rsidRPr="00E369A4">
              <w:rPr>
                <w:rFonts w:asciiTheme="minorHAnsi" w:hAnsiTheme="minorHAnsi" w:cstheme="minorHAnsi" w:hint="cs"/>
                <w:b/>
                <w:bCs/>
                <w:caps/>
                <w:sz w:val="15"/>
                <w:szCs w:val="15"/>
                <w:rtl/>
              </w:rPr>
              <w:t>الأصل: بالإنكليزية</w:t>
            </w:r>
            <w:r w:rsidR="00A71E2D" w:rsidRPr="00E369A4">
              <w:rPr>
                <w:rFonts w:asciiTheme="minorHAnsi" w:hAnsiTheme="minorHAnsi" w:cstheme="minorHAnsi"/>
                <w:b/>
                <w:bCs/>
                <w:rtl/>
              </w:rPr>
              <w:t xml:space="preserve"> </w:t>
            </w:r>
          </w:p>
        </w:tc>
      </w:tr>
      <w:tr w:rsidR="00A71E2D" w:rsidRPr="0029284F" w14:paraId="705FC76F" w14:textId="77777777" w:rsidTr="00E369A4">
        <w:trPr>
          <w:trHeight w:hRule="exact" w:val="198"/>
        </w:trPr>
        <w:tc>
          <w:tcPr>
            <w:tcW w:w="9076" w:type="dxa"/>
            <w:gridSpan w:val="3"/>
            <w:tcMar>
              <w:left w:w="0" w:type="dxa"/>
              <w:right w:w="0" w:type="dxa"/>
            </w:tcMar>
            <w:vAlign w:val="bottom"/>
          </w:tcPr>
          <w:p w14:paraId="1759F02E" w14:textId="0DA937DD" w:rsidR="00A71E2D" w:rsidRPr="00E369A4" w:rsidRDefault="00E369A4" w:rsidP="00645023">
            <w:pPr>
              <w:bidi/>
              <w:jc w:val="right"/>
              <w:rPr>
                <w:rFonts w:asciiTheme="minorHAnsi" w:hAnsiTheme="minorHAnsi" w:cstheme="minorHAnsi"/>
                <w:b/>
                <w:bCs/>
                <w:caps/>
                <w:sz w:val="15"/>
                <w:rtl/>
              </w:rPr>
            </w:pPr>
            <w:r w:rsidRPr="00E369A4">
              <w:rPr>
                <w:rFonts w:asciiTheme="minorHAnsi" w:hAnsiTheme="minorHAnsi" w:cstheme="minorHAnsi" w:hint="cs"/>
                <w:b/>
                <w:bCs/>
                <w:caps/>
                <w:sz w:val="15"/>
                <w:szCs w:val="15"/>
                <w:rtl/>
              </w:rPr>
              <w:t>التاريخ:</w:t>
            </w:r>
            <w:r w:rsidR="007E3799">
              <w:rPr>
                <w:rFonts w:asciiTheme="minorHAnsi" w:hAnsiTheme="minorHAnsi" w:cstheme="minorHAnsi" w:hint="cs"/>
                <w:b/>
                <w:bCs/>
                <w:caps/>
                <w:sz w:val="15"/>
                <w:szCs w:val="15"/>
                <w:rtl/>
              </w:rPr>
              <w:t xml:space="preserve"> 16 مايو</w:t>
            </w:r>
            <w:r w:rsidR="00A71E2D" w:rsidRPr="00E369A4">
              <w:rPr>
                <w:rFonts w:asciiTheme="minorHAnsi" w:hAnsiTheme="minorHAnsi" w:cstheme="minorHAnsi"/>
                <w:b/>
                <w:bCs/>
                <w:caps/>
                <w:sz w:val="15"/>
                <w:szCs w:val="15"/>
                <w:rtl/>
              </w:rPr>
              <w:t xml:space="preserve"> 2024</w:t>
            </w:r>
            <w:r w:rsidR="00A71E2D" w:rsidRPr="00E369A4">
              <w:rPr>
                <w:rFonts w:asciiTheme="minorHAnsi" w:hAnsiTheme="minorHAnsi" w:cstheme="minorHAnsi"/>
                <w:b/>
                <w:bCs/>
                <w:rtl/>
              </w:rPr>
              <w:t xml:space="preserve"> </w:t>
            </w:r>
          </w:p>
        </w:tc>
      </w:tr>
    </w:tbl>
    <w:p w14:paraId="69F7F342" w14:textId="77777777" w:rsidR="00A05DF6" w:rsidRPr="00E369A4" w:rsidRDefault="00A05DF6" w:rsidP="009F73B9">
      <w:pPr>
        <w:bidi/>
        <w:spacing w:before="720"/>
        <w:rPr>
          <w:rFonts w:asciiTheme="minorHAnsi" w:hAnsiTheme="minorHAnsi" w:cstheme="minorHAnsi"/>
          <w:b/>
          <w:sz w:val="32"/>
          <w:szCs w:val="32"/>
          <w:rtl/>
        </w:rPr>
      </w:pPr>
      <w:r w:rsidRPr="00E369A4">
        <w:rPr>
          <w:rFonts w:asciiTheme="minorHAnsi" w:hAnsiTheme="minorHAnsi" w:cstheme="minorHAnsi"/>
          <w:b/>
          <w:bCs/>
          <w:sz w:val="32"/>
          <w:szCs w:val="32"/>
          <w:rtl/>
        </w:rPr>
        <w:t>الاتحاد الخاص للتصنيف الدولي للبراءات</w:t>
      </w:r>
    </w:p>
    <w:p w14:paraId="683C1200" w14:textId="77777777" w:rsidR="00A05DF6" w:rsidRPr="00E369A4" w:rsidRDefault="00A05DF6" w:rsidP="009F73B9">
      <w:pPr>
        <w:bidi/>
        <w:spacing w:after="720"/>
        <w:rPr>
          <w:rFonts w:asciiTheme="minorHAnsi" w:hAnsiTheme="minorHAnsi" w:cstheme="minorHAnsi"/>
          <w:b/>
          <w:sz w:val="32"/>
          <w:szCs w:val="32"/>
          <w:rtl/>
        </w:rPr>
      </w:pPr>
      <w:r w:rsidRPr="00E369A4">
        <w:rPr>
          <w:rFonts w:asciiTheme="minorHAnsi" w:hAnsiTheme="minorHAnsi" w:cstheme="minorHAnsi"/>
          <w:b/>
          <w:bCs/>
          <w:sz w:val="32"/>
          <w:szCs w:val="32"/>
          <w:rtl/>
        </w:rPr>
        <w:t>الفريق العامل المعني بمراجعة التصنيف</w:t>
      </w:r>
    </w:p>
    <w:p w14:paraId="4BD6BF5E" w14:textId="71615FB1" w:rsidR="00A71E2D" w:rsidRPr="00E369A4" w:rsidRDefault="007973EF" w:rsidP="00A71E2D">
      <w:pPr>
        <w:bidi/>
        <w:rPr>
          <w:rFonts w:asciiTheme="minorHAnsi" w:hAnsiTheme="minorHAnsi" w:cstheme="minorHAnsi"/>
          <w:b/>
          <w:sz w:val="24"/>
          <w:szCs w:val="24"/>
          <w:rtl/>
        </w:rPr>
      </w:pPr>
      <w:r w:rsidRPr="00E369A4">
        <w:rPr>
          <w:rFonts w:asciiTheme="minorHAnsi" w:hAnsiTheme="minorHAnsi" w:cstheme="minorHAnsi"/>
          <w:b/>
          <w:bCs/>
          <w:sz w:val="24"/>
          <w:szCs w:val="24"/>
          <w:rtl/>
        </w:rPr>
        <w:t>الدورة الحادية والخمسون</w:t>
      </w:r>
    </w:p>
    <w:p w14:paraId="08786546" w14:textId="69B1B253" w:rsidR="00A71E2D" w:rsidRPr="00E369A4" w:rsidRDefault="00A71E2D" w:rsidP="009F73B9">
      <w:pPr>
        <w:bidi/>
        <w:spacing w:after="720"/>
        <w:rPr>
          <w:rFonts w:asciiTheme="minorHAnsi" w:hAnsiTheme="minorHAnsi" w:cstheme="minorHAnsi"/>
          <w:b/>
          <w:sz w:val="24"/>
          <w:szCs w:val="24"/>
          <w:rtl/>
        </w:rPr>
      </w:pPr>
      <w:r w:rsidRPr="00E369A4">
        <w:rPr>
          <w:rFonts w:asciiTheme="minorHAnsi" w:hAnsiTheme="minorHAnsi" w:cstheme="minorHAnsi"/>
          <w:b/>
          <w:bCs/>
          <w:sz w:val="24"/>
          <w:szCs w:val="24"/>
          <w:rtl/>
        </w:rPr>
        <w:t>جنيف، من 15 إلى 19 أبريل 2024</w:t>
      </w:r>
    </w:p>
    <w:p w14:paraId="4C38D8A4" w14:textId="2FD0C5CB" w:rsidR="008B2CC1" w:rsidRPr="00E369A4" w:rsidRDefault="00D21D2F" w:rsidP="009F73B9">
      <w:pPr>
        <w:bidi/>
        <w:spacing w:after="480"/>
        <w:rPr>
          <w:rFonts w:asciiTheme="minorHAnsi" w:hAnsiTheme="minorHAnsi" w:cstheme="minorHAnsi"/>
          <w:caps/>
          <w:sz w:val="24"/>
          <w:rtl/>
        </w:rPr>
      </w:pPr>
      <w:bookmarkStart w:id="1" w:name="TitleOfDoc"/>
      <w:bookmarkEnd w:id="1"/>
      <w:r w:rsidRPr="00E369A4">
        <w:rPr>
          <w:rFonts w:asciiTheme="minorHAnsi" w:hAnsiTheme="minorHAnsi" w:cstheme="minorHAnsi"/>
          <w:caps/>
          <w:sz w:val="24"/>
          <w:szCs w:val="24"/>
          <w:rtl/>
        </w:rPr>
        <w:t>التقرير</w:t>
      </w:r>
    </w:p>
    <w:p w14:paraId="7D3C7434" w14:textId="61C74DBC" w:rsidR="008B2CC1" w:rsidRDefault="007E3799" w:rsidP="009F73B9">
      <w:pPr>
        <w:bidi/>
        <w:spacing w:after="720"/>
        <w:rPr>
          <w:rFonts w:asciiTheme="minorHAnsi" w:hAnsiTheme="minorHAnsi" w:cstheme="minorHAnsi"/>
          <w:i/>
          <w:iCs/>
          <w:sz w:val="24"/>
          <w:szCs w:val="22"/>
          <w:rtl/>
        </w:rPr>
      </w:pPr>
      <w:bookmarkStart w:id="2" w:name="Prepared"/>
      <w:bookmarkEnd w:id="2"/>
      <w:r>
        <w:rPr>
          <w:rFonts w:asciiTheme="minorHAnsi" w:hAnsiTheme="minorHAnsi" w:cstheme="minorHAnsi" w:hint="cs"/>
          <w:i/>
          <w:iCs/>
          <w:sz w:val="24"/>
          <w:szCs w:val="22"/>
          <w:rtl/>
        </w:rPr>
        <w:t>الذي اعتمده الفريق العامل</w:t>
      </w:r>
    </w:p>
    <w:p w14:paraId="0AEC5142" w14:textId="77777777" w:rsidR="00D21D2F" w:rsidRPr="00E369A4" w:rsidRDefault="00D21D2F" w:rsidP="00D21D2F">
      <w:pPr>
        <w:pStyle w:val="Heading1"/>
        <w:bidi/>
        <w:rPr>
          <w:rFonts w:asciiTheme="minorHAnsi" w:hAnsiTheme="minorHAnsi" w:cstheme="minorHAnsi"/>
          <w:sz w:val="18"/>
          <w:szCs w:val="24"/>
          <w:rtl/>
        </w:rPr>
      </w:pPr>
      <w:r w:rsidRPr="00E369A4">
        <w:rPr>
          <w:rFonts w:asciiTheme="minorHAnsi" w:hAnsiTheme="minorHAnsi" w:cstheme="minorHAnsi"/>
          <w:sz w:val="18"/>
          <w:szCs w:val="24"/>
          <w:rtl/>
        </w:rPr>
        <w:t>مقدمة</w:t>
      </w:r>
    </w:p>
    <w:p w14:paraId="2A793D6F" w14:textId="69F04DCE" w:rsidR="00582228" w:rsidRPr="00E369A4" w:rsidRDefault="00582228" w:rsidP="00582228">
      <w:pPr>
        <w:pStyle w:val="ONUME"/>
        <w:bidi/>
        <w:rPr>
          <w:rFonts w:asciiTheme="minorHAnsi" w:hAnsiTheme="minorHAnsi" w:cstheme="minorHAnsi"/>
          <w:szCs w:val="22"/>
          <w:rtl/>
        </w:rPr>
      </w:pPr>
      <w:r w:rsidRPr="00E369A4">
        <w:rPr>
          <w:rFonts w:asciiTheme="minorHAnsi" w:hAnsiTheme="minorHAnsi" w:cstheme="minorHAnsi"/>
          <w:szCs w:val="22"/>
          <w:rtl/>
        </w:rPr>
        <w:t xml:space="preserve">عقد الفريق العامل المعني بمراجعة التصنيف الدولي للبراءات (المشار إليه فيما يلي بعبارة "الفريق العامل") دورته الحادية والخمسين في جنيف في الفترة من 15 إلى 19 أبريل 2024. وحضر الدورة أعضاء الفريق العامل التالية </w:t>
      </w:r>
      <w:r w:rsidR="00AA65EA" w:rsidRPr="00E369A4">
        <w:rPr>
          <w:rFonts w:asciiTheme="minorHAnsi" w:hAnsiTheme="minorHAnsi" w:cstheme="minorHAnsi" w:hint="cs"/>
          <w:szCs w:val="22"/>
          <w:rtl/>
        </w:rPr>
        <w:t>أسماؤهم: بيلاروس</w:t>
      </w:r>
      <w:r w:rsidRPr="00E369A4">
        <w:rPr>
          <w:rFonts w:asciiTheme="minorHAnsi" w:hAnsiTheme="minorHAnsi" w:cstheme="minorHAnsi"/>
          <w:szCs w:val="22"/>
          <w:rtl/>
        </w:rPr>
        <w:t xml:space="preserve">، البرازيل، بلغاريا، كندا، الصين، </w:t>
      </w:r>
      <w:r w:rsidR="009F73B9">
        <w:rPr>
          <w:rFonts w:asciiTheme="minorHAnsi" w:hAnsiTheme="minorHAnsi" w:cstheme="minorHAnsi" w:hint="cs"/>
          <w:szCs w:val="22"/>
          <w:rtl/>
        </w:rPr>
        <w:t>ال</w:t>
      </w:r>
      <w:r w:rsidRPr="00E369A4">
        <w:rPr>
          <w:rFonts w:asciiTheme="minorHAnsi" w:hAnsiTheme="minorHAnsi" w:cstheme="minorHAnsi"/>
          <w:szCs w:val="22"/>
          <w:rtl/>
        </w:rPr>
        <w:t>جمهورية التشيك</w:t>
      </w:r>
      <w:r w:rsidR="009F73B9">
        <w:rPr>
          <w:rFonts w:asciiTheme="minorHAnsi" w:hAnsiTheme="minorHAnsi" w:cstheme="minorHAnsi" w:hint="cs"/>
          <w:szCs w:val="22"/>
          <w:rtl/>
        </w:rPr>
        <w:t>ية</w:t>
      </w:r>
      <w:r w:rsidRPr="00E369A4">
        <w:rPr>
          <w:rFonts w:asciiTheme="minorHAnsi" w:hAnsiTheme="minorHAnsi" w:cstheme="minorHAnsi"/>
          <w:szCs w:val="22"/>
          <w:rtl/>
        </w:rPr>
        <w:t xml:space="preserve">، فرنسا، ألمانيا، </w:t>
      </w:r>
      <w:r w:rsidR="009F73B9">
        <w:rPr>
          <w:rFonts w:asciiTheme="minorHAnsi" w:hAnsiTheme="minorHAnsi" w:cstheme="minorHAnsi" w:hint="cs"/>
          <w:szCs w:val="22"/>
          <w:rtl/>
        </w:rPr>
        <w:t>أ</w:t>
      </w:r>
      <w:r w:rsidRPr="00E369A4">
        <w:rPr>
          <w:rFonts w:asciiTheme="minorHAnsi" w:hAnsiTheme="minorHAnsi" w:cstheme="minorHAnsi"/>
          <w:szCs w:val="22"/>
          <w:rtl/>
        </w:rPr>
        <w:t>يرلندا، إسرائيل، اليابان، كازاخستان، المكسيك، هولندا، (مملكة)، النرويج، جمهورية كوريا، جمهورية مولدوفا، رومانيا، الاتحاد الروسي، المملكة العربية السعودية، إسبانيا، السويد، سويسرا، المملكة المتحدة، الولايات المتحدة الأمريكية، المكتب الأوروبي للبراءات</w:t>
      </w:r>
      <w:r w:rsidR="009F73B9" w:rsidRPr="00E369A4">
        <w:rPr>
          <w:rFonts w:asciiTheme="minorHAnsi" w:hAnsiTheme="minorHAnsi" w:cstheme="minorHAnsi"/>
          <w:szCs w:val="22"/>
          <w:rtl/>
        </w:rPr>
        <w:t xml:space="preserve"> </w:t>
      </w:r>
      <w:r w:rsidR="009F73B9" w:rsidRPr="00E75844">
        <w:rPr>
          <w:rFonts w:asciiTheme="minorBidi" w:hAnsiTheme="minorBidi" w:cstheme="minorBidi"/>
          <w:szCs w:val="22"/>
        </w:rPr>
        <w:t>(EPO)</w:t>
      </w:r>
      <w:r w:rsidR="00AA65EA">
        <w:rPr>
          <w:rFonts w:asciiTheme="minorHAnsi" w:hAnsiTheme="minorHAnsi" w:cstheme="minorHAnsi" w:hint="cs"/>
          <w:szCs w:val="22"/>
          <w:rtl/>
        </w:rPr>
        <w:t xml:space="preserve"> (</w:t>
      </w:r>
      <w:r w:rsidR="009F73B9">
        <w:rPr>
          <w:rFonts w:asciiTheme="minorHAnsi" w:hAnsiTheme="minorHAnsi" w:cstheme="minorHAnsi" w:hint="cs"/>
          <w:szCs w:val="22"/>
          <w:rtl/>
        </w:rPr>
        <w:t>26</w:t>
      </w:r>
      <w:r w:rsidR="00AA65EA">
        <w:rPr>
          <w:rFonts w:asciiTheme="minorHAnsi" w:hAnsiTheme="minorHAnsi" w:cstheme="minorHAnsi" w:hint="cs"/>
          <w:szCs w:val="22"/>
          <w:rtl/>
        </w:rPr>
        <w:t>)</w:t>
      </w:r>
      <w:r w:rsidRPr="00E369A4">
        <w:rPr>
          <w:rFonts w:asciiTheme="minorHAnsi" w:hAnsiTheme="minorHAnsi" w:cstheme="minorHAnsi"/>
          <w:szCs w:val="22"/>
          <w:rtl/>
        </w:rPr>
        <w:t>. وحضرت هنغاريا بصفة مراقب. وترد قائمة المشاركين في المرفق الأول من هذا التقرير. وحضر</w:t>
      </w:r>
      <w:r w:rsidR="009F73B9">
        <w:rPr>
          <w:rFonts w:asciiTheme="minorHAnsi" w:hAnsiTheme="minorHAnsi" w:cstheme="minorHAnsi" w:hint="cs"/>
          <w:szCs w:val="22"/>
          <w:rtl/>
        </w:rPr>
        <w:t xml:space="preserve"> الدورة</w:t>
      </w:r>
      <w:r w:rsidRPr="00E369A4">
        <w:rPr>
          <w:rFonts w:asciiTheme="minorHAnsi" w:hAnsiTheme="minorHAnsi" w:cstheme="minorHAnsi"/>
          <w:szCs w:val="22"/>
          <w:rtl/>
        </w:rPr>
        <w:t xml:space="preserve"> 35 مشاركًا حضورياً و86 مشاركًا عن بعد.</w:t>
      </w:r>
    </w:p>
    <w:p w14:paraId="47ED3E1D" w14:textId="38DB4B4E" w:rsidR="00D21D2F" w:rsidRPr="00E369A4" w:rsidRDefault="00D21D2F" w:rsidP="00903A9B">
      <w:pPr>
        <w:pStyle w:val="ONUME"/>
        <w:bidi/>
        <w:rPr>
          <w:rFonts w:asciiTheme="minorHAnsi" w:hAnsiTheme="minorHAnsi" w:cstheme="minorHAnsi"/>
          <w:sz w:val="24"/>
          <w:szCs w:val="22"/>
          <w:rtl/>
        </w:rPr>
      </w:pPr>
      <w:r w:rsidRPr="00E369A4">
        <w:rPr>
          <w:rFonts w:asciiTheme="minorHAnsi" w:hAnsiTheme="minorHAnsi" w:cstheme="minorHAnsi"/>
          <w:sz w:val="24"/>
          <w:szCs w:val="22"/>
          <w:rtl/>
        </w:rPr>
        <w:t xml:space="preserve">وافتتح الدورة السيد ك. </w:t>
      </w:r>
      <w:proofErr w:type="spellStart"/>
      <w:r w:rsidRPr="00E369A4">
        <w:rPr>
          <w:rFonts w:asciiTheme="minorHAnsi" w:hAnsiTheme="minorHAnsi" w:cstheme="minorHAnsi"/>
          <w:sz w:val="24"/>
          <w:szCs w:val="22"/>
          <w:rtl/>
        </w:rPr>
        <w:t>ناتسوم</w:t>
      </w:r>
      <w:r w:rsidR="009F73B9">
        <w:rPr>
          <w:rFonts w:asciiTheme="minorHAnsi" w:hAnsiTheme="minorHAnsi" w:cstheme="minorHAnsi" w:hint="cs"/>
          <w:sz w:val="24"/>
          <w:szCs w:val="22"/>
          <w:rtl/>
        </w:rPr>
        <w:t>ي</w:t>
      </w:r>
      <w:proofErr w:type="spellEnd"/>
      <w:r w:rsidRPr="00E369A4">
        <w:rPr>
          <w:rFonts w:asciiTheme="minorHAnsi" w:hAnsiTheme="minorHAnsi" w:cstheme="minorHAnsi"/>
          <w:sz w:val="24"/>
          <w:szCs w:val="22"/>
          <w:rtl/>
        </w:rPr>
        <w:t xml:space="preserve">، مساعد </w:t>
      </w:r>
      <w:r w:rsidR="00C91B45">
        <w:rPr>
          <w:rFonts w:asciiTheme="minorHAnsi" w:hAnsiTheme="minorHAnsi" w:cstheme="minorHAnsi" w:hint="cs"/>
          <w:sz w:val="24"/>
          <w:szCs w:val="22"/>
          <w:rtl/>
        </w:rPr>
        <w:t>المدير ال</w:t>
      </w:r>
      <w:r w:rsidRPr="00E369A4">
        <w:rPr>
          <w:rFonts w:asciiTheme="minorHAnsi" w:hAnsiTheme="minorHAnsi" w:cstheme="minorHAnsi"/>
          <w:sz w:val="24"/>
          <w:szCs w:val="22"/>
          <w:rtl/>
        </w:rPr>
        <w:t>عام، قطاع البنية التحتية والمنصات</w:t>
      </w:r>
      <w:r w:rsidR="00C91B45">
        <w:rPr>
          <w:rFonts w:asciiTheme="minorHAnsi" w:hAnsiTheme="minorHAnsi" w:cstheme="minorHAnsi" w:hint="cs"/>
          <w:sz w:val="24"/>
          <w:szCs w:val="22"/>
          <w:rtl/>
        </w:rPr>
        <w:t>،</w:t>
      </w:r>
      <w:r w:rsidRPr="00E369A4">
        <w:rPr>
          <w:rFonts w:asciiTheme="minorHAnsi" w:hAnsiTheme="minorHAnsi" w:cstheme="minorHAnsi"/>
          <w:sz w:val="24"/>
          <w:szCs w:val="22"/>
          <w:rtl/>
        </w:rPr>
        <w:t xml:space="preserve"> المنظمة العالمية للملكية الفكرية (الويبو)، ورحب بالمشاركين.</w:t>
      </w:r>
    </w:p>
    <w:p w14:paraId="35664704" w14:textId="77777777" w:rsidR="00025302" w:rsidRPr="00E369A4" w:rsidRDefault="00025302" w:rsidP="00025302">
      <w:pPr>
        <w:pStyle w:val="Heading1"/>
        <w:bidi/>
        <w:rPr>
          <w:rFonts w:asciiTheme="minorHAnsi" w:hAnsiTheme="minorHAnsi" w:cstheme="minorHAnsi"/>
          <w:sz w:val="24"/>
          <w:szCs w:val="24"/>
          <w:rtl/>
        </w:rPr>
      </w:pPr>
      <w:r w:rsidRPr="00E369A4">
        <w:rPr>
          <w:rFonts w:asciiTheme="minorHAnsi" w:hAnsiTheme="minorHAnsi" w:cstheme="minorHAnsi"/>
          <w:sz w:val="24"/>
          <w:szCs w:val="24"/>
          <w:rtl/>
        </w:rPr>
        <w:t>أعضاء المكتب</w:t>
      </w:r>
    </w:p>
    <w:p w14:paraId="2FBF2D5C" w14:textId="066517EA" w:rsidR="00025302" w:rsidRPr="00E369A4" w:rsidRDefault="00025302" w:rsidP="00025302">
      <w:pPr>
        <w:pStyle w:val="ONUME"/>
        <w:bidi/>
        <w:rPr>
          <w:rFonts w:asciiTheme="minorHAnsi" w:hAnsiTheme="minorHAnsi" w:cstheme="minorHAnsi"/>
          <w:sz w:val="24"/>
          <w:szCs w:val="22"/>
          <w:rtl/>
        </w:rPr>
      </w:pPr>
      <w:r w:rsidRPr="00E369A4">
        <w:rPr>
          <w:rFonts w:asciiTheme="minorHAnsi" w:hAnsiTheme="minorHAnsi" w:cstheme="minorHAnsi"/>
          <w:sz w:val="24"/>
          <w:szCs w:val="22"/>
          <w:rtl/>
        </w:rPr>
        <w:t>انتُخب</w:t>
      </w:r>
      <w:r w:rsidR="00E75844">
        <w:rPr>
          <w:rFonts w:asciiTheme="minorHAnsi" w:hAnsiTheme="minorHAnsi" w:cstheme="minorHAnsi" w:hint="cs"/>
          <w:sz w:val="24"/>
          <w:szCs w:val="22"/>
          <w:rtl/>
        </w:rPr>
        <w:t>ت</w:t>
      </w:r>
      <w:r w:rsidRPr="00E369A4">
        <w:rPr>
          <w:rFonts w:asciiTheme="minorHAnsi" w:hAnsiTheme="minorHAnsi" w:cstheme="minorHAnsi"/>
          <w:sz w:val="24"/>
          <w:szCs w:val="22"/>
          <w:rtl/>
        </w:rPr>
        <w:t xml:space="preserve"> السيدة أ. </w:t>
      </w:r>
      <w:proofErr w:type="spellStart"/>
      <w:r w:rsidRPr="00E369A4">
        <w:rPr>
          <w:rFonts w:asciiTheme="minorHAnsi" w:hAnsiTheme="minorHAnsi" w:cstheme="minorHAnsi"/>
          <w:sz w:val="24"/>
          <w:szCs w:val="22"/>
          <w:rtl/>
        </w:rPr>
        <w:t>ميرل-جاميز</w:t>
      </w:r>
      <w:proofErr w:type="spellEnd"/>
      <w:r w:rsidRPr="00E369A4">
        <w:rPr>
          <w:rFonts w:asciiTheme="minorHAnsi" w:hAnsiTheme="minorHAnsi" w:cstheme="minorHAnsi"/>
          <w:sz w:val="24"/>
          <w:szCs w:val="22"/>
          <w:rtl/>
        </w:rPr>
        <w:t xml:space="preserve"> (المكتب الأوروبي للبراءات) رئيسة وانتُخبت السيدة ن. بوشمين (كندا) نائبة</w:t>
      </w:r>
      <w:r w:rsidR="00E75844">
        <w:rPr>
          <w:rFonts w:asciiTheme="minorHAnsi" w:hAnsiTheme="minorHAnsi" w:cstheme="minorHAnsi" w:hint="cs"/>
          <w:sz w:val="24"/>
          <w:szCs w:val="22"/>
          <w:rtl/>
        </w:rPr>
        <w:t xml:space="preserve"> </w:t>
      </w:r>
      <w:r w:rsidR="00AA65EA">
        <w:rPr>
          <w:rFonts w:asciiTheme="minorHAnsi" w:hAnsiTheme="minorHAnsi" w:cstheme="minorHAnsi" w:hint="cs"/>
          <w:sz w:val="24"/>
          <w:szCs w:val="22"/>
          <w:rtl/>
        </w:rPr>
        <w:t>ل</w:t>
      </w:r>
      <w:r w:rsidR="00E52BC4">
        <w:rPr>
          <w:rFonts w:asciiTheme="minorHAnsi" w:hAnsiTheme="minorHAnsi" w:cstheme="minorHAnsi" w:hint="cs"/>
          <w:sz w:val="24"/>
          <w:szCs w:val="22"/>
          <w:rtl/>
        </w:rPr>
        <w:t>ل</w:t>
      </w:r>
      <w:r w:rsidRPr="00E369A4">
        <w:rPr>
          <w:rFonts w:asciiTheme="minorHAnsi" w:hAnsiTheme="minorHAnsi" w:cstheme="minorHAnsi"/>
          <w:sz w:val="24"/>
          <w:szCs w:val="22"/>
          <w:rtl/>
        </w:rPr>
        <w:t>رئيس</w:t>
      </w:r>
      <w:r w:rsidR="00E52BC4">
        <w:rPr>
          <w:rFonts w:asciiTheme="minorHAnsi" w:hAnsiTheme="minorHAnsi" w:cstheme="minorHAnsi" w:hint="cs"/>
          <w:sz w:val="24"/>
          <w:szCs w:val="22"/>
          <w:rtl/>
        </w:rPr>
        <w:t>ة</w:t>
      </w:r>
      <w:r w:rsidRPr="00E369A4">
        <w:rPr>
          <w:rFonts w:asciiTheme="minorHAnsi" w:hAnsiTheme="minorHAnsi" w:cstheme="minorHAnsi"/>
          <w:sz w:val="24"/>
          <w:szCs w:val="22"/>
          <w:rtl/>
        </w:rPr>
        <w:t xml:space="preserve"> </w:t>
      </w:r>
      <w:r w:rsidR="00E52BC4">
        <w:rPr>
          <w:rFonts w:asciiTheme="minorHAnsi" w:hAnsiTheme="minorHAnsi" w:cstheme="minorHAnsi" w:hint="cs"/>
          <w:sz w:val="24"/>
          <w:szCs w:val="22"/>
          <w:rtl/>
        </w:rPr>
        <w:t xml:space="preserve">في </w:t>
      </w:r>
      <w:r w:rsidRPr="00E369A4">
        <w:rPr>
          <w:rFonts w:asciiTheme="minorHAnsi" w:hAnsiTheme="minorHAnsi" w:cstheme="minorHAnsi"/>
          <w:sz w:val="24"/>
          <w:szCs w:val="22"/>
          <w:rtl/>
        </w:rPr>
        <w:t xml:space="preserve">الدورة </w:t>
      </w:r>
      <w:r w:rsidR="00E52BC4">
        <w:rPr>
          <w:rFonts w:asciiTheme="minorHAnsi" w:hAnsiTheme="minorHAnsi" w:cstheme="minorHAnsi" w:hint="cs"/>
          <w:sz w:val="24"/>
          <w:szCs w:val="22"/>
          <w:rtl/>
        </w:rPr>
        <w:t>السابقة</w:t>
      </w:r>
      <w:r w:rsidRPr="00E369A4">
        <w:rPr>
          <w:rFonts w:asciiTheme="minorHAnsi" w:hAnsiTheme="minorHAnsi" w:cstheme="minorHAnsi"/>
          <w:sz w:val="24"/>
          <w:szCs w:val="22"/>
          <w:rtl/>
        </w:rPr>
        <w:t xml:space="preserve"> للفريق العامل المعني بمراجعة التصنيف الدولي للبراءات للفترة 2023-2024.</w:t>
      </w:r>
    </w:p>
    <w:p w14:paraId="0497B628" w14:textId="0B091E59" w:rsidR="001A1E6C" w:rsidRPr="00E369A4" w:rsidRDefault="001A1E6C" w:rsidP="001A1E6C">
      <w:pPr>
        <w:pStyle w:val="ONUME"/>
        <w:bidi/>
        <w:rPr>
          <w:rFonts w:asciiTheme="minorHAnsi" w:hAnsiTheme="minorHAnsi" w:cstheme="minorHAnsi"/>
          <w:sz w:val="24"/>
          <w:szCs w:val="22"/>
          <w:rtl/>
        </w:rPr>
      </w:pPr>
      <w:r w:rsidRPr="00E369A4">
        <w:rPr>
          <w:rFonts w:asciiTheme="minorHAnsi" w:hAnsiTheme="minorHAnsi" w:cstheme="minorHAnsi"/>
          <w:sz w:val="24"/>
          <w:szCs w:val="22"/>
          <w:rtl/>
        </w:rPr>
        <w:t xml:space="preserve">وتولّت السيدة ن. </w:t>
      </w:r>
      <w:proofErr w:type="spellStart"/>
      <w:r w:rsidRPr="00E369A4">
        <w:rPr>
          <w:rFonts w:asciiTheme="minorHAnsi" w:hAnsiTheme="minorHAnsi" w:cstheme="minorHAnsi"/>
          <w:sz w:val="24"/>
          <w:szCs w:val="22"/>
          <w:rtl/>
        </w:rPr>
        <w:t>كزو</w:t>
      </w:r>
      <w:proofErr w:type="spellEnd"/>
      <w:r w:rsidRPr="00E369A4">
        <w:rPr>
          <w:rFonts w:asciiTheme="minorHAnsi" w:hAnsiTheme="minorHAnsi" w:cstheme="minorHAnsi"/>
          <w:sz w:val="24"/>
          <w:szCs w:val="22"/>
          <w:rtl/>
        </w:rPr>
        <w:t xml:space="preserve"> (</w:t>
      </w:r>
      <w:proofErr w:type="spellStart"/>
      <w:r w:rsidRPr="00E369A4">
        <w:rPr>
          <w:rFonts w:asciiTheme="minorHAnsi" w:hAnsiTheme="minorHAnsi" w:cstheme="minorHAnsi"/>
          <w:sz w:val="24"/>
          <w:szCs w:val="22"/>
          <w:rtl/>
        </w:rPr>
        <w:t>الويبو</w:t>
      </w:r>
      <w:proofErr w:type="spellEnd"/>
      <w:r w:rsidRPr="00E369A4">
        <w:rPr>
          <w:rFonts w:asciiTheme="minorHAnsi" w:hAnsiTheme="minorHAnsi" w:cstheme="minorHAnsi"/>
          <w:sz w:val="24"/>
          <w:szCs w:val="22"/>
          <w:rtl/>
        </w:rPr>
        <w:t>) مهمة أمين الدورة.</w:t>
      </w:r>
    </w:p>
    <w:p w14:paraId="4B33BE40" w14:textId="77777777" w:rsidR="00D21D2F" w:rsidRPr="00E369A4" w:rsidRDefault="00D21D2F" w:rsidP="00D21D2F">
      <w:pPr>
        <w:pStyle w:val="Heading1"/>
        <w:bidi/>
        <w:rPr>
          <w:rFonts w:asciiTheme="minorHAnsi" w:hAnsiTheme="minorHAnsi" w:cstheme="minorHAnsi"/>
          <w:sz w:val="24"/>
          <w:szCs w:val="24"/>
          <w:rtl/>
        </w:rPr>
      </w:pPr>
      <w:r w:rsidRPr="00E369A4">
        <w:rPr>
          <w:rFonts w:asciiTheme="minorHAnsi" w:hAnsiTheme="minorHAnsi" w:cstheme="minorHAnsi"/>
          <w:sz w:val="24"/>
          <w:szCs w:val="24"/>
          <w:rtl/>
        </w:rPr>
        <w:t>اعتماد جدول الأعمال</w:t>
      </w:r>
    </w:p>
    <w:p w14:paraId="1B166D0D" w14:textId="6302A8AF" w:rsidR="00D21D2F" w:rsidRPr="00E369A4" w:rsidRDefault="00D21D2F" w:rsidP="00D21D2F">
      <w:pPr>
        <w:pStyle w:val="ONUME"/>
        <w:bidi/>
        <w:rPr>
          <w:rFonts w:asciiTheme="minorHAnsi" w:hAnsiTheme="minorHAnsi" w:cstheme="minorHAnsi"/>
          <w:sz w:val="24"/>
          <w:szCs w:val="22"/>
          <w:rtl/>
        </w:rPr>
      </w:pPr>
      <w:r w:rsidRPr="00E369A4">
        <w:rPr>
          <w:rFonts w:asciiTheme="minorHAnsi" w:hAnsiTheme="minorHAnsi" w:cstheme="minorHAnsi"/>
          <w:sz w:val="24"/>
          <w:szCs w:val="22"/>
          <w:rtl/>
        </w:rPr>
        <w:t xml:space="preserve">اعتمد الفريق العامل بالإجماع جدول الأعمال المراجَع، كما يرد في المرفق الثاني </w:t>
      </w:r>
      <w:r w:rsidR="00E52BC4">
        <w:rPr>
          <w:rFonts w:asciiTheme="minorHAnsi" w:hAnsiTheme="minorHAnsi" w:cstheme="minorHAnsi" w:hint="cs"/>
          <w:sz w:val="24"/>
          <w:szCs w:val="22"/>
          <w:rtl/>
        </w:rPr>
        <w:t>ل</w:t>
      </w:r>
      <w:r w:rsidRPr="00E369A4">
        <w:rPr>
          <w:rFonts w:asciiTheme="minorHAnsi" w:hAnsiTheme="minorHAnsi" w:cstheme="minorHAnsi"/>
          <w:sz w:val="24"/>
          <w:szCs w:val="22"/>
          <w:rtl/>
        </w:rPr>
        <w:t>هذا التقرير.</w:t>
      </w:r>
    </w:p>
    <w:p w14:paraId="4662505B" w14:textId="48EFF153" w:rsidR="00D21D2F" w:rsidRPr="00E369A4" w:rsidRDefault="00D21D2F" w:rsidP="00AD66A5">
      <w:pPr>
        <w:pStyle w:val="Heading1"/>
        <w:bidi/>
        <w:rPr>
          <w:rFonts w:asciiTheme="minorHAnsi" w:hAnsiTheme="minorHAnsi" w:cstheme="minorHAnsi"/>
          <w:sz w:val="24"/>
          <w:szCs w:val="24"/>
          <w:rtl/>
        </w:rPr>
      </w:pPr>
      <w:r w:rsidRPr="00E369A4">
        <w:rPr>
          <w:rFonts w:asciiTheme="minorHAnsi" w:hAnsiTheme="minorHAnsi" w:cstheme="minorHAnsi"/>
          <w:sz w:val="24"/>
          <w:szCs w:val="24"/>
          <w:rtl/>
        </w:rPr>
        <w:t>المناقشات والاستنتاجات والقرارات</w:t>
      </w:r>
    </w:p>
    <w:p w14:paraId="44B19B95" w14:textId="2C5B942F" w:rsidR="00D21D2F" w:rsidRPr="00E369A4" w:rsidRDefault="00D21D2F" w:rsidP="007973EF">
      <w:pPr>
        <w:pStyle w:val="ONUME"/>
        <w:bidi/>
        <w:rPr>
          <w:rFonts w:asciiTheme="minorHAnsi" w:hAnsiTheme="minorHAnsi" w:cstheme="minorHAnsi"/>
          <w:sz w:val="24"/>
          <w:szCs w:val="22"/>
          <w:rtl/>
        </w:rPr>
      </w:pPr>
      <w:r w:rsidRPr="00E369A4">
        <w:rPr>
          <w:rFonts w:asciiTheme="minorHAnsi" w:hAnsiTheme="minorHAnsi" w:cstheme="minorHAnsi"/>
          <w:sz w:val="24"/>
          <w:szCs w:val="22"/>
          <w:rtl/>
        </w:rPr>
        <w:t>وفقاً لما قرّرته هيئات الويبو الرئاسية في سلسلة اجتماعاتها العاشرة</w:t>
      </w:r>
      <w:r w:rsidR="00E52BC4">
        <w:rPr>
          <w:rFonts w:asciiTheme="minorHAnsi" w:hAnsiTheme="minorHAnsi" w:cstheme="minorHAnsi" w:hint="cs"/>
          <w:sz w:val="24"/>
          <w:szCs w:val="22"/>
          <w:rtl/>
        </w:rPr>
        <w:t xml:space="preserve"> </w:t>
      </w:r>
      <w:r w:rsidRPr="00E369A4">
        <w:rPr>
          <w:rFonts w:asciiTheme="minorHAnsi" w:hAnsiTheme="minorHAnsi" w:cstheme="minorHAnsi"/>
          <w:sz w:val="24"/>
          <w:szCs w:val="22"/>
          <w:rtl/>
        </w:rPr>
        <w:t xml:space="preserve">المعقودة في الفترة من 24 سبتمبر إلى 2 أكتوبر 1979 (انظر(ي) الفقرتين 51 و52 من الوثيقة </w:t>
      </w:r>
      <w:r w:rsidRPr="00E369A4">
        <w:rPr>
          <w:rFonts w:asciiTheme="minorHAnsi" w:hAnsiTheme="minorHAnsi" w:cstheme="minorHAnsi"/>
          <w:sz w:val="24"/>
          <w:szCs w:val="22"/>
        </w:rPr>
        <w:t>AB/X/32</w:t>
      </w:r>
      <w:r w:rsidR="00AA65EA">
        <w:rPr>
          <w:rFonts w:asciiTheme="minorHAnsi" w:hAnsiTheme="minorHAnsi" w:cstheme="minorHAnsi" w:hint="cs"/>
          <w:sz w:val="24"/>
          <w:szCs w:val="22"/>
          <w:rtl/>
        </w:rPr>
        <w:t>)،</w:t>
      </w:r>
      <w:r w:rsidRPr="00E369A4">
        <w:rPr>
          <w:rFonts w:asciiTheme="minorHAnsi" w:hAnsiTheme="minorHAnsi" w:cstheme="minorHAnsi"/>
          <w:sz w:val="24"/>
          <w:szCs w:val="22"/>
          <w:rtl/>
        </w:rPr>
        <w:t xml:space="preserve"> يقتصر تقرير هذه الدورة على استنتاجات الفريق العامل (القرارات والتوصيات </w:t>
      </w:r>
      <w:r w:rsidRPr="00E369A4">
        <w:rPr>
          <w:rFonts w:asciiTheme="minorHAnsi" w:hAnsiTheme="minorHAnsi" w:cstheme="minorHAnsi"/>
          <w:sz w:val="24"/>
          <w:szCs w:val="22"/>
          <w:rtl/>
        </w:rPr>
        <w:lastRenderedPageBreak/>
        <w:t>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تلك التي تجدد بشأنها التحفظ بعد التوصل إلى الاستنتاج.</w:t>
      </w:r>
    </w:p>
    <w:p w14:paraId="5283DEED" w14:textId="77777777" w:rsidR="00DC7AA9" w:rsidRDefault="00DC7AA9" w:rsidP="00DC7AA9">
      <w:pPr>
        <w:pStyle w:val="ONUME"/>
        <w:numPr>
          <w:ilvl w:val="0"/>
          <w:numId w:val="0"/>
        </w:numPr>
        <w:bidi/>
        <w:rPr>
          <w:rFonts w:asciiTheme="minorHAnsi" w:hAnsiTheme="minorHAnsi" w:cstheme="minorHAnsi"/>
          <w:b/>
          <w:bCs/>
          <w:caps/>
          <w:sz w:val="28"/>
          <w:szCs w:val="24"/>
          <w:rtl/>
        </w:rPr>
      </w:pPr>
      <w:r w:rsidRPr="00E369A4">
        <w:rPr>
          <w:rFonts w:asciiTheme="minorHAnsi" w:hAnsiTheme="minorHAnsi" w:cstheme="minorHAnsi"/>
          <w:b/>
          <w:bCs/>
          <w:caps/>
          <w:sz w:val="28"/>
          <w:szCs w:val="24"/>
          <w:rtl/>
        </w:rPr>
        <w:t>تقرير عن الدورة الخامسة والخمسين للجنة الخبراء المعنية بالتصنيف الدولي للبراءات</w:t>
      </w:r>
    </w:p>
    <w:p w14:paraId="18DBC2E1" w14:textId="1747D6C1" w:rsidR="00DC7AA9" w:rsidRPr="00E369A4" w:rsidRDefault="00DC7AA9" w:rsidP="00DC7AA9">
      <w:pPr>
        <w:pStyle w:val="ONUME"/>
        <w:bidi/>
        <w:rPr>
          <w:rFonts w:asciiTheme="minorHAnsi" w:hAnsiTheme="minorHAnsi" w:cstheme="minorHAnsi"/>
          <w:szCs w:val="22"/>
          <w:rtl/>
        </w:rPr>
      </w:pPr>
      <w:r w:rsidRPr="00E369A4">
        <w:rPr>
          <w:rFonts w:asciiTheme="minorHAnsi" w:hAnsiTheme="minorHAnsi" w:cstheme="minorHAnsi"/>
          <w:szCs w:val="22"/>
          <w:rtl/>
        </w:rPr>
        <w:t xml:space="preserve">أحاط الفريق العامل علماً بتقرير شفوي من الأمانة عن الدورة الخامسة والخمسين للجنة الخبراء المعنية بالتصنيف الدولي للبراءات (المُشار إليها فيما يلي باسم "اللجنة") (انظر(ي) الوثيقة </w:t>
      </w:r>
      <w:r w:rsidRPr="00E369A4">
        <w:rPr>
          <w:rFonts w:asciiTheme="minorHAnsi" w:hAnsiTheme="minorHAnsi" w:cstheme="minorHAnsi"/>
          <w:szCs w:val="22"/>
        </w:rPr>
        <w:t>IPC/CE/55/2</w:t>
      </w:r>
      <w:r w:rsidRPr="00E369A4">
        <w:rPr>
          <w:rFonts w:asciiTheme="minorHAnsi" w:hAnsiTheme="minorHAnsi" w:cstheme="minorHAnsi"/>
          <w:szCs w:val="22"/>
          <w:rtl/>
        </w:rPr>
        <w:t>).</w:t>
      </w:r>
    </w:p>
    <w:p w14:paraId="1B7C0606" w14:textId="38E5B5F3" w:rsidR="006F5A64" w:rsidRPr="00E369A4" w:rsidRDefault="006F5A64" w:rsidP="006F5A64">
      <w:pPr>
        <w:pStyle w:val="ONUME"/>
        <w:bidi/>
        <w:rPr>
          <w:rFonts w:asciiTheme="minorHAnsi" w:hAnsiTheme="minorHAnsi" w:cstheme="minorHAnsi"/>
          <w:szCs w:val="22"/>
          <w:rtl/>
        </w:rPr>
      </w:pPr>
      <w:r w:rsidRPr="00E369A4">
        <w:rPr>
          <w:rFonts w:asciiTheme="minorHAnsi" w:hAnsiTheme="minorHAnsi" w:cstheme="minorHAnsi"/>
          <w:szCs w:val="22"/>
          <w:rtl/>
        </w:rPr>
        <w:t>وأُب</w:t>
      </w:r>
      <w:r w:rsidR="00650356">
        <w:rPr>
          <w:rFonts w:asciiTheme="minorHAnsi" w:hAnsiTheme="minorHAnsi" w:cstheme="minorHAnsi" w:hint="cs"/>
          <w:szCs w:val="22"/>
          <w:rtl/>
        </w:rPr>
        <w:t>لِ</w:t>
      </w:r>
      <w:r w:rsidRPr="00E369A4">
        <w:rPr>
          <w:rFonts w:asciiTheme="minorHAnsi" w:hAnsiTheme="minorHAnsi" w:cstheme="minorHAnsi"/>
          <w:szCs w:val="22"/>
          <w:rtl/>
        </w:rPr>
        <w:t>غ الفريق العامل كذلك بأن اللجنة قد أعربت عن ارتياحها وتقديرها الكبيرين تجاه العمل الذي أنجزه الفريق العامل</w:t>
      </w:r>
      <w:r w:rsidR="00E52BC4">
        <w:rPr>
          <w:rFonts w:asciiTheme="minorHAnsi" w:hAnsiTheme="minorHAnsi" w:cstheme="minorHAnsi" w:hint="cs"/>
          <w:szCs w:val="22"/>
          <w:rtl/>
        </w:rPr>
        <w:t xml:space="preserve"> في </w:t>
      </w:r>
      <w:proofErr w:type="spellStart"/>
      <w:r w:rsidR="00E52BC4">
        <w:rPr>
          <w:rFonts w:asciiTheme="minorHAnsi" w:hAnsiTheme="minorHAnsi" w:cstheme="minorHAnsi" w:hint="cs"/>
          <w:szCs w:val="22"/>
          <w:rtl/>
        </w:rPr>
        <w:t>عامخ</w:t>
      </w:r>
      <w:proofErr w:type="spellEnd"/>
      <w:r w:rsidR="00E52BC4">
        <w:rPr>
          <w:rFonts w:asciiTheme="minorHAnsi" w:hAnsiTheme="minorHAnsi" w:cstheme="minorHAnsi" w:hint="cs"/>
          <w:szCs w:val="22"/>
          <w:rtl/>
        </w:rPr>
        <w:t xml:space="preserve"> 2023</w:t>
      </w:r>
      <w:r w:rsidRPr="00E369A4">
        <w:rPr>
          <w:rFonts w:asciiTheme="minorHAnsi" w:hAnsiTheme="minorHAnsi" w:cstheme="minorHAnsi"/>
          <w:szCs w:val="22"/>
          <w:rtl/>
        </w:rPr>
        <w:t xml:space="preserve">، ولا سيما فيما يتعلق بتحسين فعالية المعرفة بتخفيض متوسط فترة مرحلة التصنيف الدولي للبراءات. ودعت اللجنة الفريق العامل إلى النظر في </w:t>
      </w:r>
      <w:r w:rsidR="00E52BC4">
        <w:rPr>
          <w:rFonts w:asciiTheme="minorHAnsi" w:hAnsiTheme="minorHAnsi" w:cstheme="minorHAnsi" w:hint="cs"/>
          <w:szCs w:val="22"/>
          <w:rtl/>
        </w:rPr>
        <w:t>جانبي</w:t>
      </w:r>
      <w:r w:rsidRPr="00E369A4">
        <w:rPr>
          <w:rFonts w:asciiTheme="minorHAnsi" w:hAnsiTheme="minorHAnsi" w:cstheme="minorHAnsi"/>
          <w:szCs w:val="22"/>
          <w:rtl/>
        </w:rPr>
        <w:t xml:space="preserve"> الجودة والكمية في عملية المراجعة المستقبلية ودعت إلى مشاركة أوسع من جانب المكاتب في المراجعة بموجب خارطة طريق مراجعة التصنيف الدولي للبراءات. </w:t>
      </w:r>
      <w:r w:rsidR="00AA65EA">
        <w:rPr>
          <w:rFonts w:asciiTheme="minorHAnsi" w:hAnsiTheme="minorHAnsi" w:cstheme="minorHAnsi" w:hint="cs"/>
          <w:szCs w:val="22"/>
          <w:rtl/>
        </w:rPr>
        <w:t>و</w:t>
      </w:r>
      <w:r w:rsidRPr="00E369A4">
        <w:rPr>
          <w:rFonts w:asciiTheme="minorHAnsi" w:hAnsiTheme="minorHAnsi" w:cstheme="minorHAnsi"/>
          <w:szCs w:val="22"/>
          <w:rtl/>
        </w:rPr>
        <w:t xml:space="preserve">أثناء المناقشة، لاحظت اللجنة أنه لا يزال هناك ما يزيد عن 200 فئة فرعية معلقة فيما يتعلق بممارسة </w:t>
      </w:r>
      <w:r w:rsidR="00E75844">
        <w:rPr>
          <w:rFonts w:asciiTheme="minorHAnsi" w:hAnsiTheme="minorHAnsi" w:cstheme="minorHAnsi" w:hint="cs"/>
          <w:szCs w:val="22"/>
          <w:rtl/>
        </w:rPr>
        <w:t>حذف</w:t>
      </w:r>
      <w:r w:rsidRPr="00E369A4">
        <w:rPr>
          <w:rFonts w:asciiTheme="minorHAnsi" w:hAnsiTheme="minorHAnsi" w:cstheme="minorHAnsi"/>
          <w:szCs w:val="22"/>
          <w:rtl/>
        </w:rPr>
        <w:t xml:space="preserve"> </w:t>
      </w:r>
      <w:bookmarkStart w:id="3" w:name="_Hlk165276323"/>
      <w:r w:rsidR="00E75844">
        <w:rPr>
          <w:rFonts w:asciiTheme="minorHAnsi" w:hAnsiTheme="minorHAnsi" w:cstheme="minorHAnsi" w:hint="cs"/>
          <w:szCs w:val="22"/>
          <w:rtl/>
        </w:rPr>
        <w:t>الإحالات</w:t>
      </w:r>
      <w:r w:rsidR="00AA65EA">
        <w:rPr>
          <w:rFonts w:asciiTheme="minorHAnsi" w:hAnsiTheme="minorHAnsi" w:cstheme="minorHAnsi" w:hint="cs"/>
          <w:szCs w:val="22"/>
          <w:rtl/>
        </w:rPr>
        <w:t xml:space="preserve"> غير </w:t>
      </w:r>
      <w:r w:rsidR="00E75844">
        <w:rPr>
          <w:rFonts w:asciiTheme="minorHAnsi" w:hAnsiTheme="minorHAnsi" w:cstheme="minorHAnsi" w:hint="cs"/>
          <w:szCs w:val="22"/>
          <w:rtl/>
        </w:rPr>
        <w:t>المنقصة</w:t>
      </w:r>
      <w:r w:rsidRPr="00E369A4">
        <w:rPr>
          <w:rFonts w:asciiTheme="minorHAnsi" w:hAnsiTheme="minorHAnsi" w:cstheme="minorHAnsi"/>
          <w:szCs w:val="22"/>
          <w:rtl/>
        </w:rPr>
        <w:t xml:space="preserve"> </w:t>
      </w:r>
      <w:bookmarkEnd w:id="3"/>
      <w:r w:rsidRPr="00E369A4">
        <w:rPr>
          <w:rFonts w:asciiTheme="minorHAnsi" w:hAnsiTheme="minorHAnsi" w:cstheme="minorHAnsi"/>
          <w:szCs w:val="22"/>
          <w:rtl/>
        </w:rPr>
        <w:t>(</w:t>
      </w:r>
      <w:r w:rsidRPr="00E369A4">
        <w:rPr>
          <w:rFonts w:asciiTheme="minorHAnsi" w:hAnsiTheme="minorHAnsi" w:cstheme="minorHAnsi"/>
          <w:szCs w:val="22"/>
        </w:rPr>
        <w:t>NLRs</w:t>
      </w:r>
      <w:r w:rsidRPr="00E369A4">
        <w:rPr>
          <w:rFonts w:asciiTheme="minorHAnsi" w:hAnsiTheme="minorHAnsi" w:cstheme="minorHAnsi"/>
          <w:szCs w:val="22"/>
          <w:rtl/>
        </w:rPr>
        <w:t xml:space="preserve">) ودعت الفريق العامل إلى البحث عن حل للتعامل مع </w:t>
      </w:r>
      <w:r w:rsidR="00E75844">
        <w:rPr>
          <w:rFonts w:asciiTheme="minorHAnsi" w:hAnsiTheme="minorHAnsi" w:cstheme="minorHAnsi" w:hint="cs"/>
          <w:szCs w:val="22"/>
          <w:rtl/>
        </w:rPr>
        <w:t>حذف</w:t>
      </w:r>
      <w:r w:rsidRPr="00E369A4">
        <w:rPr>
          <w:rFonts w:asciiTheme="minorHAnsi" w:hAnsiTheme="minorHAnsi" w:cstheme="minorHAnsi"/>
          <w:szCs w:val="22"/>
          <w:rtl/>
        </w:rPr>
        <w:t xml:space="preserve"> </w:t>
      </w:r>
      <w:r w:rsidR="00E75844">
        <w:rPr>
          <w:rFonts w:asciiTheme="minorHAnsi" w:hAnsiTheme="minorHAnsi" w:cstheme="minorHAnsi" w:hint="cs"/>
          <w:szCs w:val="22"/>
          <w:rtl/>
        </w:rPr>
        <w:t>الإحالات غير المنقصة</w:t>
      </w:r>
      <w:r w:rsidRPr="00E369A4">
        <w:rPr>
          <w:rFonts w:asciiTheme="minorHAnsi" w:hAnsiTheme="minorHAnsi" w:cstheme="minorHAnsi"/>
          <w:szCs w:val="22"/>
          <w:rtl/>
        </w:rPr>
        <w:t xml:space="preserve"> من المخطط </w:t>
      </w:r>
      <w:r w:rsidR="00E75844">
        <w:rPr>
          <w:rFonts w:asciiTheme="minorHAnsi" w:hAnsiTheme="minorHAnsi" w:cstheme="minorHAnsi" w:hint="cs"/>
          <w:szCs w:val="22"/>
          <w:rtl/>
        </w:rPr>
        <w:t>خلال</w:t>
      </w:r>
      <w:r w:rsidRPr="00E369A4">
        <w:rPr>
          <w:rFonts w:asciiTheme="minorHAnsi" w:hAnsiTheme="minorHAnsi" w:cstheme="minorHAnsi"/>
          <w:szCs w:val="22"/>
          <w:rtl/>
        </w:rPr>
        <w:t xml:space="preserve"> فترة معقولة، فيما يتعلق بمشاريع المراجعة الجارية.</w:t>
      </w:r>
    </w:p>
    <w:p w14:paraId="7FEEB617" w14:textId="37F9B076" w:rsidR="006F5A64" w:rsidRPr="00E369A4" w:rsidRDefault="005F7BFF" w:rsidP="006054C2">
      <w:pPr>
        <w:pStyle w:val="ONUME"/>
        <w:bidi/>
        <w:rPr>
          <w:rFonts w:asciiTheme="minorHAnsi" w:hAnsiTheme="minorHAnsi" w:cstheme="minorHAnsi"/>
          <w:szCs w:val="22"/>
          <w:rtl/>
        </w:rPr>
      </w:pPr>
      <w:r>
        <w:rPr>
          <w:rFonts w:asciiTheme="minorHAnsi" w:hAnsiTheme="minorHAnsi" w:cstheme="minorHAnsi" w:hint="cs"/>
          <w:szCs w:val="22"/>
          <w:rtl/>
        </w:rPr>
        <w:t xml:space="preserve">وأحاط الفريق العامل علماً بأن اللجنة </w:t>
      </w:r>
      <w:r w:rsidR="006F5A64" w:rsidRPr="00E369A4">
        <w:rPr>
          <w:rFonts w:asciiTheme="minorHAnsi" w:hAnsiTheme="minorHAnsi" w:cstheme="minorHAnsi"/>
          <w:szCs w:val="22"/>
          <w:rtl/>
        </w:rPr>
        <w:t xml:space="preserve">أعربت عن تقديرها العميق والصادق لجميع أعضاء فريق الخبراء المعني بتكنولوجيا أشباه الموصلات، ولا سيما المكتب الأوروبي للبراءات، المكتب الرائد لفريق الخبراء المعني بتكنولوجيا أشباه الموصلات، </w:t>
      </w:r>
      <w:r w:rsidR="00E75844">
        <w:rPr>
          <w:rFonts w:asciiTheme="minorHAnsi" w:hAnsiTheme="minorHAnsi" w:cstheme="minorHAnsi" w:hint="cs"/>
          <w:szCs w:val="22"/>
          <w:rtl/>
        </w:rPr>
        <w:t>تجاه</w:t>
      </w:r>
      <w:r w:rsidR="006F5A64" w:rsidRPr="00E369A4">
        <w:rPr>
          <w:rFonts w:asciiTheme="minorHAnsi" w:hAnsiTheme="minorHAnsi" w:cstheme="minorHAnsi"/>
          <w:szCs w:val="22"/>
          <w:rtl/>
        </w:rPr>
        <w:t xml:space="preserve"> النتائج </w:t>
      </w:r>
      <w:r w:rsidR="007609B1">
        <w:rPr>
          <w:rFonts w:asciiTheme="minorHAnsi" w:hAnsiTheme="minorHAnsi" w:cstheme="minorHAnsi" w:hint="cs"/>
          <w:szCs w:val="22"/>
          <w:rtl/>
        </w:rPr>
        <w:t>الهامة</w:t>
      </w:r>
      <w:r w:rsidR="006F5A64" w:rsidRPr="00E369A4">
        <w:rPr>
          <w:rFonts w:asciiTheme="minorHAnsi" w:hAnsiTheme="minorHAnsi" w:cstheme="minorHAnsi"/>
          <w:szCs w:val="22"/>
          <w:rtl/>
        </w:rPr>
        <w:t xml:space="preserve"> التي </w:t>
      </w:r>
      <w:r w:rsidR="007609B1">
        <w:rPr>
          <w:rFonts w:asciiTheme="minorHAnsi" w:hAnsiTheme="minorHAnsi" w:cstheme="minorHAnsi" w:hint="cs"/>
          <w:szCs w:val="22"/>
          <w:rtl/>
        </w:rPr>
        <w:t>تحققت</w:t>
      </w:r>
      <w:r w:rsidR="006F5A64" w:rsidRPr="00E369A4">
        <w:rPr>
          <w:rFonts w:asciiTheme="minorHAnsi" w:hAnsiTheme="minorHAnsi" w:cstheme="minorHAnsi"/>
          <w:szCs w:val="22"/>
          <w:rtl/>
        </w:rPr>
        <w:t xml:space="preserve"> حتى الآن وشجعت على المشاركة الشخصية في اجتماع فريق الخبراء المعني بتكنولوجيا أشباه الموصلات القادم نظراً إلى تعقد الموضوع والمناقشات </w:t>
      </w:r>
      <w:r>
        <w:rPr>
          <w:rFonts w:asciiTheme="minorHAnsi" w:hAnsiTheme="minorHAnsi" w:cstheme="minorHAnsi" w:hint="cs"/>
          <w:szCs w:val="22"/>
          <w:rtl/>
        </w:rPr>
        <w:t>التقنية</w:t>
      </w:r>
      <w:r w:rsidR="006F5A64" w:rsidRPr="00E369A4">
        <w:rPr>
          <w:rFonts w:asciiTheme="minorHAnsi" w:hAnsiTheme="minorHAnsi" w:cstheme="minorHAnsi"/>
          <w:szCs w:val="22"/>
          <w:rtl/>
        </w:rPr>
        <w:t xml:space="preserve"> المتعمقة المتوقعة. وفي الوقت نفسه، ينبغي أيضًا تعزيز إجراء المناقشة الإلكترونية بين الاجتماعات الحضورية من أجل تحقيق هدف التقدم الكامل نحو النسخة </w:t>
      </w:r>
      <w:r w:rsidR="006F5A64" w:rsidRPr="005817D3">
        <w:rPr>
          <w:rFonts w:asciiTheme="minorBidi" w:hAnsiTheme="minorBidi" w:cstheme="minorBidi"/>
          <w:szCs w:val="22"/>
        </w:rPr>
        <w:t>IPC 2026.01</w:t>
      </w:r>
      <w:r w:rsidR="006F5A64" w:rsidRPr="00E369A4">
        <w:rPr>
          <w:rFonts w:asciiTheme="minorHAnsi" w:hAnsiTheme="minorHAnsi" w:cstheme="minorHAnsi"/>
          <w:szCs w:val="22"/>
          <w:rtl/>
        </w:rPr>
        <w:t>.</w:t>
      </w:r>
    </w:p>
    <w:p w14:paraId="03CC8027" w14:textId="2B0A17B5" w:rsidR="006F5A64" w:rsidRPr="00E369A4" w:rsidRDefault="006F5A64" w:rsidP="006F5A64">
      <w:pPr>
        <w:pStyle w:val="ONUME"/>
        <w:bidi/>
        <w:rPr>
          <w:rFonts w:asciiTheme="minorHAnsi" w:hAnsiTheme="minorHAnsi" w:cstheme="minorHAnsi"/>
          <w:szCs w:val="22"/>
          <w:rtl/>
        </w:rPr>
      </w:pPr>
      <w:r w:rsidRPr="00E369A4">
        <w:rPr>
          <w:rFonts w:asciiTheme="minorHAnsi" w:hAnsiTheme="minorHAnsi" w:cstheme="minorHAnsi"/>
          <w:szCs w:val="22"/>
          <w:rtl/>
        </w:rPr>
        <w:t xml:space="preserve">وأحاط الفريق العامل علماً أيضاً بأن اللجنة اعتمدت </w:t>
      </w:r>
      <w:r w:rsidR="005F7BFF">
        <w:rPr>
          <w:rFonts w:asciiTheme="minorHAnsi" w:hAnsiTheme="minorHAnsi" w:cstheme="minorHAnsi" w:hint="cs"/>
          <w:szCs w:val="22"/>
          <w:rtl/>
        </w:rPr>
        <w:t>بعض ال</w:t>
      </w:r>
      <w:r w:rsidRPr="00E369A4">
        <w:rPr>
          <w:rFonts w:asciiTheme="minorHAnsi" w:hAnsiTheme="minorHAnsi" w:cstheme="minorHAnsi"/>
          <w:szCs w:val="22"/>
          <w:rtl/>
        </w:rPr>
        <w:t xml:space="preserve">تعديلات على </w:t>
      </w:r>
      <w:r w:rsidRPr="005F7BFF">
        <w:rPr>
          <w:rFonts w:asciiTheme="minorHAnsi" w:hAnsiTheme="minorHAnsi" w:cstheme="minorHAnsi"/>
          <w:i/>
          <w:iCs/>
          <w:szCs w:val="22"/>
          <w:rtl/>
        </w:rPr>
        <w:t>دليل التصنيف الدولي للبراءات</w:t>
      </w:r>
      <w:r w:rsidRPr="00E369A4">
        <w:rPr>
          <w:rFonts w:asciiTheme="minorHAnsi" w:hAnsiTheme="minorHAnsi" w:cstheme="minorHAnsi"/>
          <w:szCs w:val="22"/>
          <w:rtl/>
        </w:rPr>
        <w:t xml:space="preserve"> والمبادئ التوجيهية لمراجعة التصنيف الدولي للبراءات، والتي سينشرها المكتب الدولي على موقع الويبو الإلكتروني للتصنيف الدولي للبراءات باسم "نسخة</w:t>
      </w:r>
      <w:r w:rsidR="005F7BFF">
        <w:rPr>
          <w:rFonts w:asciiTheme="minorHAnsi" w:hAnsiTheme="minorHAnsi" w:cstheme="minorHAnsi" w:hint="cs"/>
          <w:szCs w:val="22"/>
          <w:rtl/>
        </w:rPr>
        <w:t> </w:t>
      </w:r>
      <w:r w:rsidRPr="00E369A4">
        <w:rPr>
          <w:rFonts w:asciiTheme="minorHAnsi" w:hAnsiTheme="minorHAnsi" w:cstheme="minorHAnsi"/>
          <w:szCs w:val="22"/>
          <w:rtl/>
        </w:rPr>
        <w:t>2024".</w:t>
      </w:r>
    </w:p>
    <w:p w14:paraId="1E479EA3" w14:textId="24F059E1" w:rsidR="006F5A64" w:rsidRPr="00E369A4" w:rsidRDefault="006F5A64" w:rsidP="00DC5AC3">
      <w:pPr>
        <w:pStyle w:val="ONUME"/>
        <w:bidi/>
        <w:rPr>
          <w:rFonts w:asciiTheme="minorHAnsi" w:hAnsiTheme="minorHAnsi" w:cstheme="minorHAnsi"/>
          <w:szCs w:val="22"/>
          <w:rtl/>
        </w:rPr>
      </w:pPr>
      <w:r w:rsidRPr="00E369A4">
        <w:rPr>
          <w:rFonts w:asciiTheme="minorHAnsi" w:hAnsiTheme="minorHAnsi" w:cstheme="minorHAnsi"/>
          <w:szCs w:val="22"/>
          <w:rtl/>
        </w:rPr>
        <w:t xml:space="preserve">وبلغ علم الفريق العامل كذلك أن اللجنة قد أكدت </w:t>
      </w:r>
      <w:r w:rsidR="007609B1">
        <w:rPr>
          <w:rFonts w:asciiTheme="minorHAnsi" w:hAnsiTheme="minorHAnsi" w:cstheme="minorHAnsi" w:hint="cs"/>
          <w:szCs w:val="22"/>
          <w:rtl/>
        </w:rPr>
        <w:t xml:space="preserve">على </w:t>
      </w:r>
      <w:r w:rsidRPr="00E369A4">
        <w:rPr>
          <w:rFonts w:asciiTheme="minorHAnsi" w:hAnsiTheme="minorHAnsi" w:cstheme="minorHAnsi"/>
          <w:szCs w:val="22"/>
          <w:rtl/>
        </w:rPr>
        <w:t>أن الممارسة الحالية المتبعة في مراجعة التكنولوجيات الناشئة الجديدة ينبغي الاستمرار في تنفيذها وتطبيقها عند تقديم طلبات مراجعة جديدة باستخدام نموذج مراجعة التصنيف الدولي للبراءات</w:t>
      </w:r>
      <w:r w:rsidR="00176F53">
        <w:rPr>
          <w:rFonts w:asciiTheme="minorHAnsi" w:hAnsiTheme="minorHAnsi" w:cstheme="minorHAnsi"/>
          <w:szCs w:val="22"/>
        </w:rPr>
        <w:t xml:space="preserve"> </w:t>
      </w:r>
      <w:r w:rsidR="00176F53" w:rsidRPr="00176F53">
        <w:rPr>
          <w:rFonts w:asciiTheme="minorHAnsi" w:hAnsiTheme="minorHAnsi" w:cs="Calibri"/>
          <w:szCs w:val="22"/>
          <w:rtl/>
        </w:rPr>
        <w:t xml:space="preserve">نموذج </w:t>
      </w:r>
      <w:r w:rsidR="00176F53">
        <w:rPr>
          <w:rFonts w:asciiTheme="minorHAnsi" w:hAnsiTheme="minorHAnsi" w:cs="Calibri" w:hint="cs"/>
          <w:szCs w:val="22"/>
          <w:rtl/>
        </w:rPr>
        <w:t xml:space="preserve">التماس </w:t>
      </w:r>
      <w:r w:rsidR="00176F53" w:rsidRPr="00E369A4">
        <w:rPr>
          <w:rFonts w:asciiTheme="minorHAnsi" w:hAnsiTheme="minorHAnsi" w:cstheme="minorHAnsi"/>
          <w:szCs w:val="22"/>
          <w:rtl/>
        </w:rPr>
        <w:t>مراجعة التصنيف الدولي للبراءات</w:t>
      </w:r>
      <w:r w:rsidR="00176F53">
        <w:rPr>
          <w:rFonts w:asciiTheme="minorHAnsi" w:hAnsiTheme="minorHAnsi" w:cstheme="minorHAnsi"/>
          <w:szCs w:val="22"/>
        </w:rPr>
        <w:t xml:space="preserve"> </w:t>
      </w:r>
      <w:r w:rsidR="00176F53" w:rsidRPr="00176F53">
        <w:rPr>
          <w:rFonts w:asciiTheme="minorHAnsi" w:hAnsiTheme="minorHAnsi" w:cs="Calibri"/>
          <w:szCs w:val="22"/>
          <w:rtl/>
        </w:rPr>
        <w:t>على النحو الوارد في الملحق الخامس في الإرشادات.</w:t>
      </w:r>
      <w:r w:rsidRPr="00E369A4">
        <w:rPr>
          <w:rFonts w:asciiTheme="minorHAnsi" w:hAnsiTheme="minorHAnsi" w:cstheme="minorHAnsi"/>
          <w:szCs w:val="22"/>
          <w:rtl/>
        </w:rPr>
        <w:t xml:space="preserve"> وسوف يتخذ المكتب الدولي الخطوات اللازمة لجعل تلك الطلبات أو المشاريع مرئية على المنتدى الإلكتروني للتصنيف الدولي للبراءات. </w:t>
      </w:r>
      <w:r w:rsidR="007609B1">
        <w:rPr>
          <w:rFonts w:asciiTheme="minorHAnsi" w:hAnsiTheme="minorHAnsi" w:cstheme="minorHAnsi" w:hint="cs"/>
          <w:szCs w:val="22"/>
          <w:rtl/>
        </w:rPr>
        <w:t>و</w:t>
      </w:r>
      <w:r w:rsidRPr="00E369A4">
        <w:rPr>
          <w:rFonts w:asciiTheme="minorHAnsi" w:hAnsiTheme="minorHAnsi" w:cstheme="minorHAnsi"/>
          <w:szCs w:val="22"/>
          <w:rtl/>
        </w:rPr>
        <w:t>أُنْشِئَ مشروع جديد</w:t>
      </w:r>
      <w:hyperlink r:id="rId12" w:history="1">
        <w:r w:rsidRPr="00E369A4">
          <w:rPr>
            <w:rStyle w:val="Hyperlink"/>
            <w:rFonts w:asciiTheme="minorHAnsi" w:hAnsiTheme="minorHAnsi" w:cstheme="minorHAnsi"/>
            <w:szCs w:val="22"/>
            <w:rtl/>
          </w:rPr>
          <w:t xml:space="preserve"> </w:t>
        </w:r>
        <w:r w:rsidRPr="005817D3">
          <w:rPr>
            <w:rStyle w:val="Hyperlink"/>
            <w:rFonts w:asciiTheme="minorBidi" w:hAnsiTheme="minorBidi" w:cstheme="minorBidi"/>
            <w:szCs w:val="22"/>
          </w:rPr>
          <w:t>CE 551</w:t>
        </w:r>
      </w:hyperlink>
      <w:r w:rsidRPr="00E369A4">
        <w:rPr>
          <w:rFonts w:asciiTheme="minorHAnsi" w:hAnsiTheme="minorHAnsi" w:cstheme="minorHAnsi"/>
          <w:szCs w:val="22"/>
          <w:rtl/>
        </w:rPr>
        <w:t xml:space="preserve"> للنظر في المعايير الموضوعية المحتملة لتحديد التكنولوجيات الناشئة الجديدة.</w:t>
      </w:r>
    </w:p>
    <w:p w14:paraId="259EDB8A" w14:textId="38476F44" w:rsidR="00DC7AA9" w:rsidRPr="00E369A4" w:rsidRDefault="006F5A64" w:rsidP="00DC5AC3">
      <w:pPr>
        <w:pStyle w:val="ONUME"/>
        <w:bidi/>
        <w:rPr>
          <w:rFonts w:asciiTheme="minorHAnsi" w:hAnsiTheme="minorHAnsi" w:cstheme="minorHAnsi"/>
          <w:szCs w:val="22"/>
          <w:rtl/>
        </w:rPr>
      </w:pPr>
      <w:r w:rsidRPr="00E369A4">
        <w:rPr>
          <w:rFonts w:asciiTheme="minorHAnsi" w:hAnsiTheme="minorHAnsi" w:cstheme="minorHAnsi"/>
          <w:szCs w:val="22"/>
          <w:rtl/>
        </w:rPr>
        <w:t>وأ</w:t>
      </w:r>
      <w:r w:rsidR="00650356">
        <w:rPr>
          <w:rFonts w:asciiTheme="minorHAnsi" w:hAnsiTheme="minorHAnsi" w:cstheme="minorHAnsi" w:hint="cs"/>
          <w:szCs w:val="22"/>
          <w:rtl/>
        </w:rPr>
        <w:t>حاط</w:t>
      </w:r>
      <w:r w:rsidRPr="00E369A4">
        <w:rPr>
          <w:rFonts w:asciiTheme="minorHAnsi" w:hAnsiTheme="minorHAnsi" w:cstheme="minorHAnsi"/>
          <w:szCs w:val="22"/>
          <w:rtl/>
        </w:rPr>
        <w:t xml:space="preserve"> الفريق العامل</w:t>
      </w:r>
      <w:r w:rsidR="00650356">
        <w:rPr>
          <w:rFonts w:asciiTheme="minorHAnsi" w:hAnsiTheme="minorHAnsi" w:cstheme="minorHAnsi" w:hint="cs"/>
          <w:szCs w:val="22"/>
          <w:rtl/>
        </w:rPr>
        <w:t xml:space="preserve"> علماً</w:t>
      </w:r>
      <w:r w:rsidRPr="00E369A4">
        <w:rPr>
          <w:rFonts w:asciiTheme="minorHAnsi" w:hAnsiTheme="minorHAnsi" w:cstheme="minorHAnsi"/>
          <w:szCs w:val="22"/>
          <w:rtl/>
        </w:rPr>
        <w:t xml:space="preserve"> كذلك </w:t>
      </w:r>
      <w:r w:rsidR="00650356">
        <w:rPr>
          <w:rFonts w:asciiTheme="minorHAnsi" w:hAnsiTheme="minorHAnsi" w:cstheme="minorHAnsi" w:hint="cs"/>
          <w:szCs w:val="22"/>
          <w:rtl/>
        </w:rPr>
        <w:t>ب</w:t>
      </w:r>
      <w:r w:rsidRPr="00E369A4">
        <w:rPr>
          <w:rFonts w:asciiTheme="minorHAnsi" w:hAnsiTheme="minorHAnsi" w:cstheme="minorHAnsi"/>
          <w:szCs w:val="22"/>
          <w:rtl/>
        </w:rPr>
        <w:t>أن اللجنة قر</w:t>
      </w:r>
      <w:r w:rsidR="00650356">
        <w:rPr>
          <w:rFonts w:asciiTheme="minorHAnsi" w:hAnsiTheme="minorHAnsi" w:cstheme="minorHAnsi" w:hint="cs"/>
          <w:szCs w:val="22"/>
          <w:rtl/>
        </w:rPr>
        <w:t>ّ</w:t>
      </w:r>
      <w:r w:rsidRPr="00E369A4">
        <w:rPr>
          <w:rFonts w:asciiTheme="minorHAnsi" w:hAnsiTheme="minorHAnsi" w:cstheme="minorHAnsi"/>
          <w:szCs w:val="22"/>
          <w:rtl/>
        </w:rPr>
        <w:t xml:space="preserve">رت إنشاء مشروع جديد </w:t>
      </w:r>
      <w:hyperlink r:id="rId13" w:history="1">
        <w:r w:rsidRPr="005817D3">
          <w:rPr>
            <w:rStyle w:val="Hyperlink"/>
            <w:rFonts w:asciiTheme="minorBidi" w:hAnsiTheme="minorBidi" w:cstheme="minorBidi"/>
            <w:szCs w:val="22"/>
          </w:rPr>
          <w:t>CE 552</w:t>
        </w:r>
      </w:hyperlink>
      <w:r w:rsidRPr="005817D3">
        <w:rPr>
          <w:rStyle w:val="Hyperlink"/>
          <w:rFonts w:asciiTheme="minorHAnsi" w:hAnsiTheme="minorHAnsi" w:cstheme="minorHAnsi"/>
          <w:color w:val="auto"/>
          <w:szCs w:val="22"/>
          <w:u w:val="none"/>
          <w:rtl/>
        </w:rPr>
        <w:t>،</w:t>
      </w:r>
      <w:r w:rsidRPr="00E369A4">
        <w:rPr>
          <w:rFonts w:asciiTheme="minorHAnsi" w:hAnsiTheme="minorHAnsi" w:cstheme="minorHAnsi"/>
          <w:szCs w:val="22"/>
          <w:rtl/>
        </w:rPr>
        <w:t xml:space="preserve"> </w:t>
      </w:r>
      <w:r w:rsidR="007609B1">
        <w:rPr>
          <w:rFonts w:asciiTheme="minorHAnsi" w:hAnsiTheme="minorHAnsi" w:cstheme="minorHAnsi" w:hint="cs"/>
          <w:szCs w:val="22"/>
          <w:rtl/>
        </w:rPr>
        <w:t>فضلاً عن</w:t>
      </w:r>
      <w:r w:rsidRPr="00E369A4">
        <w:rPr>
          <w:rFonts w:asciiTheme="minorHAnsi" w:hAnsiTheme="minorHAnsi" w:cstheme="minorHAnsi"/>
          <w:szCs w:val="22"/>
          <w:rtl/>
        </w:rPr>
        <w:t xml:space="preserve"> تعيين الصين كمقر</w:t>
      </w:r>
      <w:r w:rsidR="00650356">
        <w:rPr>
          <w:rFonts w:asciiTheme="minorHAnsi" w:hAnsiTheme="minorHAnsi" w:cstheme="minorHAnsi" w:hint="cs"/>
          <w:szCs w:val="22"/>
          <w:rtl/>
        </w:rPr>
        <w:t>ّ</w:t>
      </w:r>
      <w:r w:rsidRPr="00E369A4">
        <w:rPr>
          <w:rFonts w:asciiTheme="minorHAnsi" w:hAnsiTheme="minorHAnsi" w:cstheme="minorHAnsi"/>
          <w:szCs w:val="22"/>
          <w:rtl/>
        </w:rPr>
        <w:t>ر بغية مواصلة المناقشة حول تمثيل التصنيف التكميلي في التصنيف الدولي للبراءات.</w:t>
      </w:r>
    </w:p>
    <w:p w14:paraId="04B20759" w14:textId="7F856AA4" w:rsidR="007973EF" w:rsidRPr="00E369A4" w:rsidRDefault="007973EF" w:rsidP="005F7B28">
      <w:pPr>
        <w:pStyle w:val="ONUME"/>
        <w:keepNext/>
        <w:numPr>
          <w:ilvl w:val="0"/>
          <w:numId w:val="0"/>
        </w:numPr>
        <w:bidi/>
        <w:rPr>
          <w:rFonts w:asciiTheme="minorHAnsi" w:hAnsiTheme="minorHAnsi" w:cstheme="minorHAnsi"/>
          <w:b/>
          <w:bCs/>
          <w:caps/>
          <w:kern w:val="32"/>
          <w:sz w:val="24"/>
          <w:szCs w:val="24"/>
          <w:rtl/>
        </w:rPr>
      </w:pPr>
      <w:r w:rsidRPr="00E369A4">
        <w:rPr>
          <w:rFonts w:asciiTheme="minorHAnsi" w:hAnsiTheme="minorHAnsi" w:cstheme="minorHAnsi"/>
          <w:b/>
          <w:bCs/>
          <w:caps/>
          <w:sz w:val="24"/>
          <w:szCs w:val="24"/>
          <w:rtl/>
        </w:rPr>
        <w:t>تقرير عن الدورة السادسة والعشرين للفريق العامل الأول لمكاتب الملكية الفكرية الخمسة والمعني بالتصنيف (</w:t>
      </w:r>
      <w:r w:rsidRPr="00E369A4">
        <w:rPr>
          <w:rFonts w:asciiTheme="minorHAnsi" w:hAnsiTheme="minorHAnsi" w:cstheme="minorHAnsi"/>
          <w:b/>
          <w:bCs/>
          <w:caps/>
          <w:sz w:val="24"/>
          <w:szCs w:val="24"/>
        </w:rPr>
        <w:t>IP5 WG-1</w:t>
      </w:r>
      <w:r w:rsidRPr="00E369A4">
        <w:rPr>
          <w:rFonts w:asciiTheme="minorHAnsi" w:hAnsiTheme="minorHAnsi" w:cstheme="minorHAnsi"/>
          <w:b/>
          <w:bCs/>
          <w:caps/>
          <w:sz w:val="24"/>
          <w:szCs w:val="24"/>
          <w:rtl/>
        </w:rPr>
        <w:t>)</w:t>
      </w:r>
    </w:p>
    <w:p w14:paraId="5FBBB33A" w14:textId="262E59A5" w:rsidR="00952E4D" w:rsidRPr="00E369A4" w:rsidRDefault="00952E4D" w:rsidP="00952E4D">
      <w:pPr>
        <w:pStyle w:val="ONUME"/>
        <w:bidi/>
        <w:rPr>
          <w:rFonts w:asciiTheme="minorHAnsi" w:hAnsiTheme="minorHAnsi" w:cstheme="minorHAnsi"/>
          <w:szCs w:val="22"/>
          <w:rtl/>
        </w:rPr>
      </w:pPr>
      <w:r w:rsidRPr="00E369A4">
        <w:rPr>
          <w:rFonts w:asciiTheme="minorHAnsi" w:hAnsiTheme="minorHAnsi" w:cstheme="minorHAnsi"/>
          <w:szCs w:val="22"/>
          <w:rtl/>
        </w:rPr>
        <w:t>أحاط الفريق العامل علما</w:t>
      </w:r>
      <w:r w:rsidR="0076631F">
        <w:rPr>
          <w:rFonts w:asciiTheme="minorHAnsi" w:hAnsiTheme="minorHAnsi" w:cstheme="minorHAnsi" w:hint="cs"/>
          <w:szCs w:val="22"/>
          <w:rtl/>
        </w:rPr>
        <w:t>ً</w:t>
      </w:r>
      <w:r w:rsidRPr="00E369A4">
        <w:rPr>
          <w:rFonts w:asciiTheme="minorHAnsi" w:hAnsiTheme="minorHAnsi" w:cstheme="minorHAnsi"/>
          <w:szCs w:val="22"/>
          <w:rtl/>
        </w:rPr>
        <w:t xml:space="preserve"> بالتقرير الشفهي الذي قدمته الولايات المتحدة الأمريكية نيابة عن مكاتب الملكية الفكرية الخمسة (</w:t>
      </w:r>
      <w:r w:rsidRPr="00E369A4">
        <w:rPr>
          <w:rFonts w:asciiTheme="minorHAnsi" w:hAnsiTheme="minorHAnsi" w:cstheme="minorHAnsi"/>
          <w:szCs w:val="22"/>
        </w:rPr>
        <w:t>IP5 WG-1</w:t>
      </w:r>
      <w:r w:rsidRPr="00E369A4">
        <w:rPr>
          <w:rFonts w:asciiTheme="minorHAnsi" w:hAnsiTheme="minorHAnsi" w:cstheme="minorHAnsi"/>
          <w:szCs w:val="22"/>
          <w:rtl/>
        </w:rPr>
        <w:t>) (المشار إليها فيما بعد باسم "مكاتب الملكية الفكرية الخمسة")، عن الدورة السادسة والعشرين للفريق العامل الأول لمكاتب الملكية الفكرية الخمسة والمعني بالتصنيف.</w:t>
      </w:r>
    </w:p>
    <w:p w14:paraId="5CC71F50" w14:textId="77777777" w:rsidR="003043AE" w:rsidRDefault="00952E4D" w:rsidP="003043AE">
      <w:pPr>
        <w:pStyle w:val="ONUME"/>
        <w:bidi/>
        <w:rPr>
          <w:rFonts w:asciiTheme="minorHAnsi" w:hAnsiTheme="minorHAnsi" w:cstheme="minorHAnsi"/>
          <w:szCs w:val="22"/>
        </w:rPr>
      </w:pPr>
      <w:r w:rsidRPr="00E369A4">
        <w:rPr>
          <w:rFonts w:asciiTheme="minorHAnsi" w:hAnsiTheme="minorHAnsi" w:cstheme="minorHAnsi"/>
          <w:szCs w:val="22"/>
          <w:rtl/>
        </w:rPr>
        <w:t xml:space="preserve">وأُشير إلى أن الدورة السادسة والعشرين للفريق العامل الأول المعني بالتصنيف كانت أول اجتماع حضوري منذ جائحة كوفيد وقد عُقد أيضا في إطار هجين أتاح إمكانية المشاركة عن بعد. </w:t>
      </w:r>
    </w:p>
    <w:p w14:paraId="18C3107C" w14:textId="0CB90E88" w:rsidR="003043AE" w:rsidRPr="003043AE" w:rsidRDefault="00952E4D" w:rsidP="003043AE">
      <w:pPr>
        <w:pStyle w:val="ONUME"/>
        <w:bidi/>
        <w:rPr>
          <w:rFonts w:asciiTheme="minorHAnsi" w:hAnsiTheme="minorHAnsi" w:cstheme="minorHAnsi"/>
          <w:szCs w:val="22"/>
          <w:rtl/>
        </w:rPr>
      </w:pPr>
      <w:r w:rsidRPr="003043AE">
        <w:rPr>
          <w:rFonts w:asciiTheme="minorHAnsi" w:hAnsiTheme="minorHAnsi" w:cstheme="minorHAnsi"/>
          <w:szCs w:val="22"/>
          <w:rtl/>
        </w:rPr>
        <w:t xml:space="preserve">ووافقت مكاتب الملكية الفكرية الخمسة على ترقية خمسة مشاريع لها (المشاريع من الفئة </w:t>
      </w:r>
      <w:r w:rsidRPr="003043AE">
        <w:rPr>
          <w:rFonts w:asciiTheme="minorHAnsi" w:hAnsiTheme="minorHAnsi" w:cstheme="minorHAnsi"/>
          <w:szCs w:val="22"/>
        </w:rPr>
        <w:t>F</w:t>
      </w:r>
      <w:r w:rsidRPr="003043AE">
        <w:rPr>
          <w:rFonts w:asciiTheme="minorHAnsi" w:hAnsiTheme="minorHAnsi" w:cstheme="minorHAnsi"/>
          <w:szCs w:val="22"/>
          <w:rtl/>
        </w:rPr>
        <w:t>) لتصل إلى مرحلة التصنيف الدولي للبراءات، وهي المشاريع</w:t>
      </w:r>
      <w:r w:rsidR="003043AE" w:rsidRPr="003043AE">
        <w:rPr>
          <w:rFonts w:asciiTheme="minorHAnsi" w:hAnsiTheme="minorHAnsi" w:cstheme="minorHAnsi" w:hint="cs"/>
          <w:szCs w:val="22"/>
          <w:rtl/>
        </w:rPr>
        <w:t xml:space="preserve"> </w:t>
      </w:r>
      <w:hyperlink r:id="rId14" w:history="1">
        <w:r w:rsidR="003043AE" w:rsidRPr="003043AE">
          <w:rPr>
            <w:rStyle w:val="Hyperlink"/>
            <w:rFonts w:asciiTheme="minorHAnsi" w:hAnsiTheme="minorHAnsi" w:cstheme="minorHAnsi"/>
            <w:szCs w:val="22"/>
          </w:rPr>
          <w:t>F 189</w:t>
        </w:r>
      </w:hyperlink>
      <w:r w:rsidR="003043AE" w:rsidRPr="003043AE">
        <w:rPr>
          <w:rStyle w:val="Hyperlink"/>
          <w:rFonts w:asciiTheme="minorHAnsi" w:hAnsiTheme="minorHAnsi" w:cstheme="minorHAnsi" w:hint="cs"/>
          <w:szCs w:val="22"/>
          <w:rtl/>
        </w:rPr>
        <w:t xml:space="preserve"> </w:t>
      </w:r>
      <w:r w:rsidR="003043AE" w:rsidRPr="00E00685">
        <w:rPr>
          <w:rStyle w:val="Hyperlink"/>
          <w:rFonts w:asciiTheme="minorHAnsi" w:hAnsiTheme="minorHAnsi" w:cstheme="minorHAnsi" w:hint="cs"/>
          <w:color w:val="auto"/>
          <w:szCs w:val="22"/>
          <w:u w:val="none"/>
          <w:rtl/>
        </w:rPr>
        <w:t>و</w:t>
      </w:r>
      <w:r w:rsidR="003043AE" w:rsidRPr="003043AE">
        <w:t xml:space="preserve"> </w:t>
      </w:r>
      <w:hyperlink r:id="rId15" w:history="1">
        <w:r w:rsidR="003043AE" w:rsidRPr="00E00685">
          <w:rPr>
            <w:rStyle w:val="Hyperlink"/>
            <w:rFonts w:asciiTheme="minorHAnsi" w:hAnsiTheme="minorHAnsi" w:cstheme="minorHAnsi"/>
            <w:szCs w:val="22"/>
          </w:rPr>
          <w:t>F 190</w:t>
        </w:r>
      </w:hyperlink>
      <w:r w:rsidR="003043AE" w:rsidRPr="003043AE">
        <w:rPr>
          <w:rStyle w:val="Hyperlink"/>
          <w:rFonts w:asciiTheme="minorHAnsi" w:hAnsiTheme="minorHAnsi" w:cstheme="minorHAnsi" w:hint="cs"/>
          <w:color w:val="auto"/>
          <w:szCs w:val="22"/>
          <w:u w:val="none"/>
          <w:rtl/>
        </w:rPr>
        <w:t>و</w:t>
      </w:r>
      <w:r w:rsidR="003043AE" w:rsidRPr="003043AE">
        <w:t xml:space="preserve"> </w:t>
      </w:r>
      <w:hyperlink r:id="rId16" w:history="1">
        <w:r w:rsidR="003043AE" w:rsidRPr="00E00685">
          <w:rPr>
            <w:rStyle w:val="Hyperlink"/>
            <w:rFonts w:asciiTheme="minorHAnsi" w:hAnsiTheme="minorHAnsi" w:cstheme="minorHAnsi"/>
            <w:szCs w:val="22"/>
          </w:rPr>
          <w:t>F 191</w:t>
        </w:r>
        <w:r w:rsidR="003043AE" w:rsidRPr="00E00685">
          <w:rPr>
            <w:rStyle w:val="Hyperlink"/>
            <w:rFonts w:asciiTheme="minorHAnsi" w:hAnsiTheme="minorHAnsi" w:cstheme="minorHAnsi" w:hint="cs"/>
            <w:color w:val="auto"/>
            <w:szCs w:val="22"/>
            <w:u w:val="none"/>
            <w:rtl/>
          </w:rPr>
          <w:t>و</w:t>
        </w:r>
      </w:hyperlink>
      <w:r w:rsidR="003043AE" w:rsidRPr="003043AE">
        <w:t xml:space="preserve"> </w:t>
      </w:r>
      <w:r w:rsidR="003043AE" w:rsidRPr="003043AE">
        <w:rPr>
          <w:rStyle w:val="Hyperlink"/>
          <w:rFonts w:asciiTheme="minorHAnsi" w:hAnsiTheme="minorHAnsi" w:cstheme="minorHAnsi"/>
          <w:szCs w:val="22"/>
        </w:rPr>
        <w:t xml:space="preserve">F </w:t>
      </w:r>
      <w:hyperlink r:id="rId17" w:history="1">
        <w:r w:rsidR="003043AE" w:rsidRPr="00E00685">
          <w:rPr>
            <w:rStyle w:val="Hyperlink"/>
            <w:rFonts w:asciiTheme="minorHAnsi" w:hAnsiTheme="minorHAnsi" w:cstheme="minorHAnsi"/>
            <w:szCs w:val="22"/>
          </w:rPr>
          <w:t>196</w:t>
        </w:r>
      </w:hyperlink>
      <w:r w:rsidR="003043AE" w:rsidRPr="003043AE">
        <w:rPr>
          <w:rStyle w:val="Hyperlink"/>
          <w:rFonts w:asciiTheme="minorHAnsi" w:hAnsiTheme="minorHAnsi" w:cstheme="minorHAnsi" w:hint="cs"/>
          <w:color w:val="auto"/>
          <w:szCs w:val="22"/>
          <w:u w:val="none"/>
          <w:rtl/>
        </w:rPr>
        <w:t>و</w:t>
      </w:r>
      <w:hyperlink r:id="rId18" w:history="1">
        <w:r w:rsidR="003043AE" w:rsidRPr="003043AE">
          <w:rPr>
            <w:rStyle w:val="Hyperlink"/>
            <w:rFonts w:asciiTheme="minorHAnsi" w:hAnsiTheme="minorHAnsi" w:cstheme="minorHAnsi"/>
            <w:szCs w:val="22"/>
          </w:rPr>
          <w:t>F 198</w:t>
        </w:r>
      </w:hyperlink>
    </w:p>
    <w:p w14:paraId="7094F756" w14:textId="6B25410F" w:rsidR="00952E4D" w:rsidRPr="00E369A4" w:rsidRDefault="00952E4D" w:rsidP="00952E4D">
      <w:pPr>
        <w:pStyle w:val="ONUME"/>
        <w:bidi/>
        <w:rPr>
          <w:rFonts w:asciiTheme="minorHAnsi" w:hAnsiTheme="minorHAnsi" w:cstheme="minorHAnsi"/>
          <w:szCs w:val="22"/>
          <w:rtl/>
        </w:rPr>
      </w:pPr>
      <w:r w:rsidRPr="00E369A4">
        <w:rPr>
          <w:rFonts w:asciiTheme="minorHAnsi" w:hAnsiTheme="minorHAnsi" w:cstheme="minorHAnsi"/>
          <w:szCs w:val="22"/>
          <w:rtl/>
        </w:rPr>
        <w:t xml:space="preserve">ووافقت مكاتب الملكية الفكرية الخمسة أيضاً على ترقية </w:t>
      </w:r>
      <w:proofErr w:type="gramStart"/>
      <w:r w:rsidR="00E00685" w:rsidRPr="00E369A4">
        <w:rPr>
          <w:rFonts w:asciiTheme="minorHAnsi" w:hAnsiTheme="minorHAnsi" w:cstheme="minorHAnsi" w:hint="cs"/>
          <w:szCs w:val="22"/>
          <w:rtl/>
        </w:rPr>
        <w:t>ست</w:t>
      </w:r>
      <w:r w:rsidR="00E00685">
        <w:rPr>
          <w:rFonts w:asciiTheme="minorHAnsi" w:hAnsiTheme="minorHAnsi" w:cstheme="minorHAnsi" w:hint="cs"/>
          <w:szCs w:val="22"/>
          <w:rtl/>
        </w:rPr>
        <w:t>ة</w:t>
      </w:r>
      <w:proofErr w:type="gramEnd"/>
      <w:r w:rsidRPr="00E369A4">
        <w:rPr>
          <w:rFonts w:asciiTheme="minorHAnsi" w:hAnsiTheme="minorHAnsi" w:cstheme="minorHAnsi"/>
          <w:szCs w:val="22"/>
          <w:rtl/>
        </w:rPr>
        <w:t xml:space="preserve"> مقترحات إلى مرحلة المشاريع </w:t>
      </w:r>
      <w:r w:rsidRPr="00E369A4">
        <w:rPr>
          <w:rFonts w:asciiTheme="minorHAnsi" w:hAnsiTheme="minorHAnsi" w:cstheme="minorHAnsi"/>
          <w:szCs w:val="22"/>
        </w:rPr>
        <w:t>F</w:t>
      </w:r>
      <w:r w:rsidRPr="00E369A4">
        <w:rPr>
          <w:rFonts w:asciiTheme="minorHAnsi" w:hAnsiTheme="minorHAnsi" w:cstheme="minorHAnsi"/>
          <w:szCs w:val="22"/>
          <w:rtl/>
        </w:rPr>
        <w:t xml:space="preserve"> لمكاتب الملكية الفكرية الخمسة (المشاريع من الفئة </w:t>
      </w:r>
      <w:r w:rsidRPr="00E369A4">
        <w:rPr>
          <w:rFonts w:asciiTheme="minorHAnsi" w:hAnsiTheme="minorHAnsi" w:cstheme="minorHAnsi"/>
          <w:szCs w:val="22"/>
        </w:rPr>
        <w:t>F</w:t>
      </w:r>
      <w:r w:rsidRPr="00E369A4">
        <w:rPr>
          <w:rFonts w:asciiTheme="minorHAnsi" w:hAnsiTheme="minorHAnsi" w:cstheme="minorHAnsi"/>
          <w:szCs w:val="22"/>
          <w:rtl/>
        </w:rPr>
        <w:t xml:space="preserve">). </w:t>
      </w:r>
    </w:p>
    <w:p w14:paraId="5482211E" w14:textId="6D7F5543" w:rsidR="00704A85" w:rsidRPr="00E369A4" w:rsidRDefault="00704A85" w:rsidP="00952E4D">
      <w:pPr>
        <w:pStyle w:val="ONUME"/>
        <w:bidi/>
        <w:rPr>
          <w:rFonts w:asciiTheme="minorHAnsi" w:hAnsiTheme="minorHAnsi" w:cstheme="minorHAnsi"/>
          <w:szCs w:val="22"/>
          <w:rtl/>
        </w:rPr>
      </w:pPr>
      <w:r w:rsidRPr="00E369A4">
        <w:rPr>
          <w:rFonts w:asciiTheme="minorHAnsi" w:hAnsiTheme="minorHAnsi" w:cstheme="minorHAnsi"/>
          <w:szCs w:val="22"/>
          <w:rtl/>
        </w:rPr>
        <w:t xml:space="preserve"> وأُشير إلى أن مكتب الولايات المتحدة الأمريكية للبراءات والعلامات التجارية، نيابة عن مكاتب الملكية الفكرية الخمسة، قد نشر في المنتدى الإلكتروني للتصنيف الدولي للبراءات، في إطار المشروع </w:t>
      </w:r>
      <w:hyperlink r:id="rId19" w:history="1">
        <w:r w:rsidRPr="00E369A4">
          <w:rPr>
            <w:rStyle w:val="Hyperlink"/>
            <w:rFonts w:asciiTheme="minorHAnsi" w:hAnsiTheme="minorHAnsi" w:cstheme="minorHAnsi"/>
            <w:szCs w:val="22"/>
          </w:rPr>
          <w:t>CE 456</w:t>
        </w:r>
      </w:hyperlink>
      <w:r w:rsidRPr="00E369A4">
        <w:rPr>
          <w:rFonts w:asciiTheme="minorHAnsi" w:hAnsiTheme="minorHAnsi" w:cstheme="minorHAnsi"/>
          <w:szCs w:val="22"/>
          <w:rtl/>
        </w:rPr>
        <w:t xml:space="preserve">، القوائم المحدثة لجميع مشاريع ومقترحات مكاتب </w:t>
      </w:r>
      <w:r w:rsidRPr="00E369A4">
        <w:rPr>
          <w:rFonts w:asciiTheme="minorHAnsi" w:hAnsiTheme="minorHAnsi" w:cstheme="minorHAnsi"/>
          <w:szCs w:val="22"/>
          <w:rtl/>
        </w:rPr>
        <w:lastRenderedPageBreak/>
        <w:t>الملكية الفكرية الخمسة الجارية (انظر(ي) المرفق 46 من ملف المشروع) من أجل تجنب التداخل بين طلبات مراجعة التصنيف الدولي للبراءات وأنشطة المراجعة المستمرة لمكاتب الملكية الفكرية الخمسة.</w:t>
      </w:r>
    </w:p>
    <w:p w14:paraId="574B1B4D" w14:textId="77777777" w:rsidR="00A00095" w:rsidRPr="00E369A4" w:rsidRDefault="00A00095" w:rsidP="0076631F">
      <w:pPr>
        <w:pStyle w:val="Heading1"/>
        <w:bidi/>
        <w:spacing w:before="0" w:after="220"/>
        <w:rPr>
          <w:rFonts w:asciiTheme="minorHAnsi" w:hAnsiTheme="minorHAnsi" w:cstheme="minorHAnsi"/>
          <w:sz w:val="24"/>
          <w:szCs w:val="24"/>
          <w:rtl/>
        </w:rPr>
      </w:pPr>
      <w:r w:rsidRPr="00E369A4">
        <w:rPr>
          <w:rFonts w:asciiTheme="minorHAnsi" w:hAnsiTheme="minorHAnsi" w:cstheme="minorHAnsi"/>
          <w:sz w:val="24"/>
          <w:szCs w:val="24"/>
          <w:rtl/>
        </w:rPr>
        <w:t>تقرير فريق الخبراء المعني بتكنولوجيا أشباه الموصلات (</w:t>
      </w:r>
      <w:r w:rsidRPr="00E0080F">
        <w:rPr>
          <w:rFonts w:asciiTheme="minorBidi" w:hAnsiTheme="minorBidi" w:cstheme="minorBidi"/>
          <w:sz w:val="24"/>
          <w:szCs w:val="24"/>
        </w:rPr>
        <w:t>EGST</w:t>
      </w:r>
      <w:r w:rsidRPr="00E369A4">
        <w:rPr>
          <w:rFonts w:asciiTheme="minorHAnsi" w:hAnsiTheme="minorHAnsi" w:cstheme="minorHAnsi"/>
          <w:sz w:val="24"/>
          <w:szCs w:val="24"/>
          <w:rtl/>
        </w:rPr>
        <w:t>)</w:t>
      </w:r>
    </w:p>
    <w:p w14:paraId="776349E3" w14:textId="270AAE5F" w:rsidR="00A00095" w:rsidRPr="00E369A4" w:rsidRDefault="00A00095" w:rsidP="00A00095">
      <w:pPr>
        <w:pStyle w:val="ONUME"/>
        <w:bidi/>
        <w:rPr>
          <w:rFonts w:asciiTheme="minorHAnsi" w:hAnsiTheme="minorHAnsi" w:cstheme="minorHAnsi"/>
          <w:szCs w:val="22"/>
          <w:rtl/>
        </w:rPr>
      </w:pPr>
      <w:r w:rsidRPr="00E369A4">
        <w:rPr>
          <w:rFonts w:asciiTheme="minorHAnsi" w:hAnsiTheme="minorHAnsi" w:cstheme="minorHAnsi"/>
          <w:szCs w:val="22"/>
          <w:rtl/>
        </w:rPr>
        <w:t xml:space="preserve">أحاط الفريق العامل علماً بتقرير شفهي قدمه المكتب الأوروبي للبراءات، وهو المكتب </w:t>
      </w:r>
      <w:r w:rsidR="008854AE">
        <w:rPr>
          <w:rFonts w:asciiTheme="minorHAnsi" w:hAnsiTheme="minorHAnsi" w:cstheme="minorHAnsi" w:hint="cs"/>
          <w:szCs w:val="22"/>
          <w:rtl/>
        </w:rPr>
        <w:t>الرائد</w:t>
      </w:r>
      <w:r w:rsidRPr="00E369A4">
        <w:rPr>
          <w:rFonts w:asciiTheme="minorHAnsi" w:hAnsiTheme="minorHAnsi" w:cstheme="minorHAnsi"/>
          <w:szCs w:val="22"/>
          <w:rtl/>
        </w:rPr>
        <w:t xml:space="preserve"> لفريق الخبراء المعني بتكنولوجيا أشباه الموصلات.</w:t>
      </w:r>
    </w:p>
    <w:p w14:paraId="4F5B6731" w14:textId="2BAF560F" w:rsidR="00350C7B" w:rsidRPr="00E369A4" w:rsidRDefault="001947DB" w:rsidP="00A00095">
      <w:pPr>
        <w:pStyle w:val="ONUME"/>
        <w:bidi/>
        <w:rPr>
          <w:rFonts w:asciiTheme="minorHAnsi" w:hAnsiTheme="minorHAnsi" w:cstheme="minorHAnsi"/>
          <w:szCs w:val="22"/>
          <w:rtl/>
        </w:rPr>
      </w:pPr>
      <w:r w:rsidRPr="00E369A4">
        <w:rPr>
          <w:rFonts w:asciiTheme="minorHAnsi" w:hAnsiTheme="minorHAnsi" w:cstheme="minorHAnsi"/>
          <w:szCs w:val="22"/>
          <w:rtl/>
        </w:rPr>
        <w:t>وأحاط الفريق العامل علما</w:t>
      </w:r>
      <w:r w:rsidR="0076631F">
        <w:rPr>
          <w:rFonts w:asciiTheme="minorHAnsi" w:hAnsiTheme="minorHAnsi" w:cstheme="minorHAnsi" w:hint="cs"/>
          <w:szCs w:val="22"/>
          <w:rtl/>
        </w:rPr>
        <w:t>ً</w:t>
      </w:r>
      <w:r w:rsidRPr="00E369A4">
        <w:rPr>
          <w:rFonts w:asciiTheme="minorHAnsi" w:hAnsiTheme="minorHAnsi" w:cstheme="minorHAnsi"/>
          <w:szCs w:val="22"/>
          <w:rtl/>
        </w:rPr>
        <w:t xml:space="preserve"> بأن الدورة العاشرة لفريق الخبراء المعني بتكنولوجيا أشباه الموصلات (</w:t>
      </w:r>
      <w:r w:rsidRPr="0076631F">
        <w:rPr>
          <w:rFonts w:asciiTheme="minorBidi" w:hAnsiTheme="minorBidi" w:cstheme="minorBidi"/>
          <w:szCs w:val="22"/>
        </w:rPr>
        <w:t>E</w:t>
      </w:r>
      <w:r w:rsidRPr="00E0080F">
        <w:rPr>
          <w:rFonts w:asciiTheme="minorBidi" w:hAnsiTheme="minorBidi" w:cstheme="minorBidi"/>
          <w:szCs w:val="22"/>
        </w:rPr>
        <w:t>GST/2024/10</w:t>
      </w:r>
      <w:r w:rsidRPr="00E369A4">
        <w:rPr>
          <w:rFonts w:asciiTheme="minorHAnsi" w:hAnsiTheme="minorHAnsi" w:cstheme="minorHAnsi"/>
          <w:szCs w:val="22"/>
          <w:rtl/>
        </w:rPr>
        <w:t xml:space="preserve">) عُقدت في جنيف خلال الأسبوع من 8 إلى 12 إبريل 2024. </w:t>
      </w:r>
    </w:p>
    <w:p w14:paraId="0AB7C082" w14:textId="10E4E1C3" w:rsidR="00350C7B" w:rsidRPr="00E369A4" w:rsidRDefault="00350C7B" w:rsidP="00A00095">
      <w:pPr>
        <w:pStyle w:val="ONUME"/>
        <w:bidi/>
        <w:rPr>
          <w:rFonts w:asciiTheme="minorHAnsi" w:hAnsiTheme="minorHAnsi" w:cstheme="minorHAnsi"/>
          <w:szCs w:val="22"/>
          <w:rtl/>
        </w:rPr>
      </w:pPr>
      <w:r w:rsidRPr="00E369A4">
        <w:rPr>
          <w:rFonts w:asciiTheme="minorHAnsi" w:hAnsiTheme="minorHAnsi" w:cstheme="minorHAnsi"/>
          <w:szCs w:val="22"/>
          <w:rtl/>
        </w:rPr>
        <w:t xml:space="preserve">وأشار </w:t>
      </w:r>
      <w:r w:rsidR="00C91622">
        <w:rPr>
          <w:rFonts w:asciiTheme="minorHAnsi" w:hAnsiTheme="minorHAnsi" w:cstheme="minorHAnsi" w:hint="cs"/>
          <w:szCs w:val="22"/>
          <w:rtl/>
        </w:rPr>
        <w:t>ال</w:t>
      </w:r>
      <w:r w:rsidRPr="00E369A4">
        <w:rPr>
          <w:rFonts w:asciiTheme="minorHAnsi" w:hAnsiTheme="minorHAnsi" w:cstheme="minorHAnsi"/>
          <w:szCs w:val="22"/>
          <w:rtl/>
        </w:rPr>
        <w:t xml:space="preserve">فريق </w:t>
      </w:r>
      <w:r w:rsidR="00C91622">
        <w:rPr>
          <w:rFonts w:asciiTheme="minorHAnsi" w:hAnsiTheme="minorHAnsi" w:cstheme="minorHAnsi" w:hint="cs"/>
          <w:szCs w:val="22"/>
          <w:rtl/>
        </w:rPr>
        <w:t>العامل</w:t>
      </w:r>
      <w:r w:rsidRPr="00E369A4">
        <w:rPr>
          <w:rFonts w:asciiTheme="minorHAnsi" w:hAnsiTheme="minorHAnsi" w:cstheme="minorHAnsi"/>
          <w:szCs w:val="22"/>
          <w:rtl/>
        </w:rPr>
        <w:t xml:space="preserve"> أيضا</w:t>
      </w:r>
      <w:r w:rsidR="00C91622">
        <w:rPr>
          <w:rFonts w:asciiTheme="minorHAnsi" w:hAnsiTheme="minorHAnsi" w:cstheme="minorHAnsi" w:hint="cs"/>
          <w:szCs w:val="22"/>
          <w:rtl/>
        </w:rPr>
        <w:t>ً</w:t>
      </w:r>
      <w:r w:rsidRPr="00E369A4">
        <w:rPr>
          <w:rFonts w:asciiTheme="minorHAnsi" w:hAnsiTheme="minorHAnsi" w:cstheme="minorHAnsi"/>
          <w:szCs w:val="22"/>
          <w:rtl/>
        </w:rPr>
        <w:t xml:space="preserve"> إلى أنها كانت دورة مكثفة ومثمرة، حيث طُرحت جميع القضايا المعلقة المتعلقة بالفئتين الفرعيتين </w:t>
      </w:r>
      <w:r w:rsidRPr="00E369A4">
        <w:rPr>
          <w:rFonts w:asciiTheme="minorHAnsi" w:hAnsiTheme="minorHAnsi" w:cstheme="minorHAnsi"/>
          <w:szCs w:val="22"/>
        </w:rPr>
        <w:t>H10P</w:t>
      </w:r>
      <w:r w:rsidRPr="00E369A4">
        <w:rPr>
          <w:rFonts w:asciiTheme="minorHAnsi" w:hAnsiTheme="minorHAnsi" w:cstheme="minorHAnsi"/>
          <w:szCs w:val="22"/>
          <w:rtl/>
        </w:rPr>
        <w:t xml:space="preserve"> و</w:t>
      </w:r>
      <w:r w:rsidRPr="00E369A4">
        <w:rPr>
          <w:rFonts w:asciiTheme="minorHAnsi" w:hAnsiTheme="minorHAnsi" w:cstheme="minorHAnsi"/>
          <w:szCs w:val="22"/>
        </w:rPr>
        <w:t>H10W</w:t>
      </w:r>
      <w:r w:rsidRPr="00E369A4">
        <w:rPr>
          <w:rFonts w:asciiTheme="minorHAnsi" w:hAnsiTheme="minorHAnsi" w:cstheme="minorHAnsi"/>
          <w:szCs w:val="22"/>
          <w:rtl/>
        </w:rPr>
        <w:t xml:space="preserve"> للمناقشة المتعمقة، بالإضافة إلى المشكلات المتعلقة بالمشاريع من الفئة </w:t>
      </w:r>
      <w:r w:rsidRPr="00E369A4">
        <w:rPr>
          <w:rFonts w:asciiTheme="minorHAnsi" w:hAnsiTheme="minorHAnsi" w:cstheme="minorHAnsi"/>
          <w:szCs w:val="22"/>
        </w:rPr>
        <w:t>C</w:t>
      </w:r>
      <w:r w:rsidRPr="00E369A4">
        <w:rPr>
          <w:rFonts w:asciiTheme="minorHAnsi" w:hAnsiTheme="minorHAnsi" w:cstheme="minorHAnsi"/>
          <w:szCs w:val="22"/>
          <w:rtl/>
        </w:rPr>
        <w:t xml:space="preserve"> الجارية </w:t>
      </w:r>
      <w:hyperlink r:id="rId20" w:history="1">
        <w:r w:rsidRPr="00E369A4">
          <w:rPr>
            <w:rStyle w:val="Hyperlink"/>
            <w:rFonts w:asciiTheme="minorHAnsi" w:hAnsiTheme="minorHAnsi" w:cstheme="minorHAnsi"/>
            <w:szCs w:val="22"/>
          </w:rPr>
          <w:t>C 514</w:t>
        </w:r>
      </w:hyperlink>
      <w:r w:rsidRPr="00E369A4">
        <w:rPr>
          <w:rFonts w:asciiTheme="minorHAnsi" w:hAnsiTheme="minorHAnsi" w:cstheme="minorHAnsi"/>
          <w:szCs w:val="22"/>
          <w:rtl/>
        </w:rPr>
        <w:t xml:space="preserve"> و</w:t>
      </w:r>
      <w:hyperlink r:id="rId21" w:history="1">
        <w:r w:rsidRPr="00E369A4">
          <w:rPr>
            <w:rStyle w:val="Hyperlink"/>
            <w:rFonts w:asciiTheme="minorHAnsi" w:hAnsiTheme="minorHAnsi" w:cstheme="minorHAnsi"/>
            <w:szCs w:val="22"/>
          </w:rPr>
          <w:t>C 515</w:t>
        </w:r>
      </w:hyperlink>
      <w:r w:rsidRPr="00E369A4">
        <w:rPr>
          <w:rFonts w:asciiTheme="minorHAnsi" w:hAnsiTheme="minorHAnsi" w:cstheme="minorHAnsi"/>
          <w:szCs w:val="22"/>
          <w:rtl/>
        </w:rPr>
        <w:t xml:space="preserve"> و </w:t>
      </w:r>
      <w:hyperlink r:id="rId22" w:history="1">
        <w:r w:rsidRPr="00E369A4">
          <w:rPr>
            <w:rStyle w:val="Hyperlink"/>
            <w:rFonts w:asciiTheme="minorHAnsi" w:hAnsiTheme="minorHAnsi" w:cstheme="minorHAnsi"/>
            <w:szCs w:val="22"/>
          </w:rPr>
          <w:t>C 516</w:t>
        </w:r>
      </w:hyperlink>
      <w:r w:rsidRPr="00E369A4">
        <w:rPr>
          <w:rFonts w:asciiTheme="minorHAnsi" w:hAnsiTheme="minorHAnsi" w:cstheme="minorHAnsi"/>
          <w:szCs w:val="22"/>
          <w:rtl/>
        </w:rPr>
        <w:t xml:space="preserve"> المتعلقة بالفئات الفرعية </w:t>
      </w:r>
      <w:r w:rsidRPr="00E369A4">
        <w:rPr>
          <w:rFonts w:asciiTheme="minorHAnsi" w:hAnsiTheme="minorHAnsi" w:cstheme="minorHAnsi"/>
          <w:szCs w:val="22"/>
        </w:rPr>
        <w:t>H10D</w:t>
      </w:r>
      <w:r w:rsidR="0076631F">
        <w:rPr>
          <w:rFonts w:asciiTheme="minorHAnsi" w:hAnsiTheme="minorHAnsi" w:cstheme="minorHAnsi" w:hint="cs"/>
          <w:szCs w:val="22"/>
          <w:rtl/>
        </w:rPr>
        <w:t xml:space="preserve"> </w:t>
      </w:r>
      <w:r w:rsidRPr="00E369A4">
        <w:rPr>
          <w:rFonts w:asciiTheme="minorHAnsi" w:hAnsiTheme="minorHAnsi" w:cstheme="minorHAnsi"/>
          <w:szCs w:val="22"/>
          <w:rtl/>
        </w:rPr>
        <w:t>و</w:t>
      </w:r>
      <w:r w:rsidRPr="00E369A4">
        <w:rPr>
          <w:rFonts w:asciiTheme="minorHAnsi" w:hAnsiTheme="minorHAnsi" w:cstheme="minorHAnsi"/>
          <w:szCs w:val="22"/>
        </w:rPr>
        <w:t>H10F</w:t>
      </w:r>
      <w:r w:rsidRPr="00E369A4">
        <w:rPr>
          <w:rFonts w:asciiTheme="minorHAnsi" w:hAnsiTheme="minorHAnsi" w:cstheme="minorHAnsi"/>
          <w:szCs w:val="22"/>
          <w:rtl/>
        </w:rPr>
        <w:t xml:space="preserve"> و</w:t>
      </w:r>
      <w:r w:rsidRPr="00E369A4">
        <w:rPr>
          <w:rFonts w:asciiTheme="minorHAnsi" w:hAnsiTheme="minorHAnsi" w:cstheme="minorHAnsi"/>
          <w:szCs w:val="22"/>
        </w:rPr>
        <w:t>H10H</w:t>
      </w:r>
      <w:r w:rsidRPr="00E369A4">
        <w:rPr>
          <w:rFonts w:asciiTheme="minorHAnsi" w:hAnsiTheme="minorHAnsi" w:cstheme="minorHAnsi"/>
          <w:szCs w:val="22"/>
          <w:rtl/>
        </w:rPr>
        <w:t>.</w:t>
      </w:r>
    </w:p>
    <w:p w14:paraId="66224176" w14:textId="598C240B" w:rsidR="00350C7B" w:rsidRPr="00E369A4" w:rsidRDefault="00350C7B" w:rsidP="00350C7B">
      <w:pPr>
        <w:pStyle w:val="ONUME"/>
        <w:bidi/>
        <w:rPr>
          <w:rFonts w:asciiTheme="minorHAnsi" w:hAnsiTheme="minorHAnsi" w:cstheme="minorHAnsi"/>
          <w:szCs w:val="22"/>
          <w:rtl/>
        </w:rPr>
      </w:pPr>
      <w:r w:rsidRPr="00E369A4">
        <w:rPr>
          <w:rFonts w:asciiTheme="minorHAnsi" w:hAnsiTheme="minorHAnsi" w:cstheme="minorHAnsi"/>
          <w:szCs w:val="22"/>
          <w:rtl/>
        </w:rPr>
        <w:t>وأُشير أيضا</w:t>
      </w:r>
      <w:r w:rsidR="0076631F">
        <w:rPr>
          <w:rFonts w:asciiTheme="minorHAnsi" w:hAnsiTheme="minorHAnsi" w:cstheme="minorHAnsi" w:hint="cs"/>
          <w:szCs w:val="22"/>
          <w:rtl/>
        </w:rPr>
        <w:t>ً</w:t>
      </w:r>
      <w:r w:rsidRPr="00E369A4">
        <w:rPr>
          <w:rFonts w:asciiTheme="minorHAnsi" w:hAnsiTheme="minorHAnsi" w:cstheme="minorHAnsi"/>
          <w:szCs w:val="22"/>
          <w:rtl/>
        </w:rPr>
        <w:t xml:space="preserve"> إلى أن فريق الخبراء المعني بتكنولوجيا أشباه الموصلات وافق على خارطة طريق</w:t>
      </w:r>
      <w:hyperlink r:id="rId23" w:history="1">
        <w:r w:rsidRPr="00E369A4">
          <w:rPr>
            <w:rStyle w:val="Hyperlink"/>
            <w:rFonts w:asciiTheme="minorHAnsi" w:hAnsiTheme="minorHAnsi" w:cstheme="minorHAnsi"/>
            <w:szCs w:val="22"/>
          </w:rPr>
          <w:t xml:space="preserve">CE481 </w:t>
        </w:r>
      </w:hyperlink>
      <w:r w:rsidRPr="00E369A4">
        <w:rPr>
          <w:rFonts w:asciiTheme="minorHAnsi" w:hAnsiTheme="minorHAnsi" w:cstheme="minorHAnsi"/>
          <w:szCs w:val="22"/>
          <w:rtl/>
        </w:rPr>
        <w:t xml:space="preserve"> محدثة (الإصدار 3.2)، وترد في </w:t>
      </w:r>
      <w:r w:rsidR="0076631F">
        <w:rPr>
          <w:rFonts w:asciiTheme="minorHAnsi" w:hAnsiTheme="minorHAnsi" w:cstheme="minorHAnsi" w:hint="cs"/>
          <w:szCs w:val="22"/>
          <w:rtl/>
        </w:rPr>
        <w:t>المرفق</w:t>
      </w:r>
      <w:r w:rsidRPr="00E369A4">
        <w:rPr>
          <w:rFonts w:asciiTheme="minorHAnsi" w:hAnsiTheme="minorHAnsi" w:cstheme="minorHAnsi"/>
          <w:szCs w:val="22"/>
          <w:rtl/>
        </w:rPr>
        <w:t xml:space="preserve"> 482 </w:t>
      </w:r>
      <w:r w:rsidR="0076631F">
        <w:rPr>
          <w:rFonts w:asciiTheme="minorHAnsi" w:hAnsiTheme="minorHAnsi" w:cstheme="minorHAnsi" w:hint="cs"/>
          <w:szCs w:val="22"/>
          <w:rtl/>
        </w:rPr>
        <w:t>من ال</w:t>
      </w:r>
      <w:r w:rsidRPr="00E369A4">
        <w:rPr>
          <w:rFonts w:asciiTheme="minorHAnsi" w:hAnsiTheme="minorHAnsi" w:cstheme="minorHAnsi"/>
          <w:szCs w:val="22"/>
          <w:rtl/>
        </w:rPr>
        <w:t>مشروع</w:t>
      </w:r>
      <w:r w:rsidR="00886ED6">
        <w:rPr>
          <w:rFonts w:asciiTheme="minorHAnsi" w:hAnsiTheme="minorHAnsi" w:cstheme="minorHAnsi" w:hint="cs"/>
          <w:szCs w:val="22"/>
          <w:rtl/>
        </w:rPr>
        <w:t xml:space="preserve"> </w:t>
      </w:r>
      <w:hyperlink r:id="rId24" w:history="1">
        <w:r w:rsidRPr="00E369A4">
          <w:rPr>
            <w:rStyle w:val="Hyperlink"/>
            <w:rFonts w:asciiTheme="minorHAnsi" w:hAnsiTheme="minorHAnsi" w:cstheme="minorHAnsi"/>
            <w:szCs w:val="22"/>
          </w:rPr>
          <w:t>CE 481</w:t>
        </w:r>
      </w:hyperlink>
      <w:r w:rsidRPr="00E369A4">
        <w:rPr>
          <w:rFonts w:asciiTheme="minorHAnsi" w:hAnsiTheme="minorHAnsi" w:cstheme="minorHAnsi"/>
          <w:szCs w:val="22"/>
          <w:rtl/>
        </w:rPr>
        <w:t xml:space="preserve">، حيث كان من المتوقع إطلاق الدفعة الثالثة من المشاريع المرشحة من الفئة </w:t>
      </w:r>
      <w:r w:rsidRPr="00E369A4">
        <w:rPr>
          <w:rFonts w:asciiTheme="minorHAnsi" w:hAnsiTheme="minorHAnsi" w:cstheme="minorHAnsi"/>
          <w:szCs w:val="22"/>
        </w:rPr>
        <w:t>C</w:t>
      </w:r>
      <w:r w:rsidRPr="00E369A4">
        <w:rPr>
          <w:rFonts w:asciiTheme="minorHAnsi" w:hAnsiTheme="minorHAnsi" w:cstheme="minorHAnsi"/>
          <w:szCs w:val="22"/>
          <w:rtl/>
        </w:rPr>
        <w:t xml:space="preserve"> التي </w:t>
      </w:r>
      <w:r w:rsidR="00886ED6" w:rsidRPr="00E369A4">
        <w:rPr>
          <w:rFonts w:asciiTheme="minorHAnsi" w:hAnsiTheme="minorHAnsi" w:cstheme="minorHAnsi" w:hint="cs"/>
          <w:szCs w:val="22"/>
          <w:rtl/>
        </w:rPr>
        <w:t>تغطي الفئا</w:t>
      </w:r>
      <w:r w:rsidR="00886ED6" w:rsidRPr="00E369A4">
        <w:rPr>
          <w:rFonts w:asciiTheme="minorHAnsi" w:hAnsiTheme="minorHAnsi" w:cstheme="minorHAnsi"/>
          <w:szCs w:val="22"/>
          <w:rtl/>
        </w:rPr>
        <w:t>ت</w:t>
      </w:r>
      <w:r w:rsidRPr="00E369A4">
        <w:rPr>
          <w:rFonts w:asciiTheme="minorHAnsi" w:hAnsiTheme="minorHAnsi" w:cstheme="minorHAnsi"/>
          <w:szCs w:val="22"/>
          <w:rtl/>
        </w:rPr>
        <w:t xml:space="preserve"> الفرعية </w:t>
      </w:r>
      <w:r w:rsidRPr="00E369A4">
        <w:rPr>
          <w:rFonts w:asciiTheme="minorHAnsi" w:hAnsiTheme="minorHAnsi" w:cstheme="minorHAnsi"/>
          <w:szCs w:val="22"/>
        </w:rPr>
        <w:t>H10P</w:t>
      </w:r>
      <w:r w:rsidRPr="00E369A4">
        <w:rPr>
          <w:rFonts w:asciiTheme="minorHAnsi" w:hAnsiTheme="minorHAnsi" w:cstheme="minorHAnsi"/>
          <w:szCs w:val="22"/>
          <w:rtl/>
        </w:rPr>
        <w:t xml:space="preserve"> و</w:t>
      </w:r>
      <w:r w:rsidRPr="00E369A4">
        <w:rPr>
          <w:rFonts w:asciiTheme="minorHAnsi" w:hAnsiTheme="minorHAnsi" w:cstheme="minorHAnsi"/>
          <w:szCs w:val="22"/>
        </w:rPr>
        <w:t>H10W</w:t>
      </w:r>
      <w:r w:rsidRPr="00E369A4">
        <w:rPr>
          <w:rFonts w:asciiTheme="minorHAnsi" w:hAnsiTheme="minorHAnsi" w:cstheme="minorHAnsi"/>
          <w:szCs w:val="22"/>
          <w:rtl/>
        </w:rPr>
        <w:t xml:space="preserve"> بحلول نهاية مايو 2025، استهدافاً للنسخة </w:t>
      </w:r>
      <w:r w:rsidRPr="00E0080F">
        <w:rPr>
          <w:rFonts w:asciiTheme="minorBidi" w:hAnsiTheme="minorBidi" w:cstheme="minorBidi"/>
          <w:szCs w:val="22"/>
        </w:rPr>
        <w:t>IPC 2026.01</w:t>
      </w:r>
      <w:r w:rsidRPr="00E369A4">
        <w:rPr>
          <w:rFonts w:asciiTheme="minorHAnsi" w:hAnsiTheme="minorHAnsi" w:cstheme="minorHAnsi"/>
          <w:szCs w:val="22"/>
          <w:rtl/>
        </w:rPr>
        <w:t>.</w:t>
      </w:r>
    </w:p>
    <w:p w14:paraId="2158462B" w14:textId="13D3BE15" w:rsidR="00811A86" w:rsidRPr="00E369A4" w:rsidRDefault="00811A86" w:rsidP="00F1548F">
      <w:pPr>
        <w:pStyle w:val="ONUME"/>
        <w:bidi/>
        <w:rPr>
          <w:rFonts w:asciiTheme="minorHAnsi" w:hAnsiTheme="minorHAnsi" w:cstheme="minorHAnsi"/>
          <w:szCs w:val="22"/>
          <w:rtl/>
        </w:rPr>
      </w:pPr>
      <w:r w:rsidRPr="00E369A4">
        <w:rPr>
          <w:rFonts w:asciiTheme="minorHAnsi" w:hAnsiTheme="minorHAnsi" w:cstheme="minorHAnsi"/>
          <w:szCs w:val="22"/>
          <w:rtl/>
        </w:rPr>
        <w:t>وأُشير أيضاً إلى أنه في ضوء المشروع الجاري</w:t>
      </w:r>
      <w:hyperlink r:id="rId25" w:history="1">
        <w:r w:rsidRPr="00E369A4">
          <w:rPr>
            <w:rStyle w:val="Hyperlink"/>
            <w:rFonts w:asciiTheme="minorHAnsi" w:hAnsiTheme="minorHAnsi" w:cstheme="minorHAnsi"/>
            <w:szCs w:val="22"/>
          </w:rPr>
          <w:t>C519</w:t>
        </w:r>
        <w:r w:rsidRPr="00BC4361">
          <w:rPr>
            <w:rStyle w:val="Hyperlink"/>
            <w:rFonts w:asciiTheme="minorHAnsi" w:hAnsiTheme="minorHAnsi" w:cstheme="minorHAnsi"/>
            <w:szCs w:val="22"/>
            <w:u w:val="none"/>
          </w:rPr>
          <w:t xml:space="preserve"> </w:t>
        </w:r>
      </w:hyperlink>
      <w:r w:rsidR="00A37F99">
        <w:rPr>
          <w:rStyle w:val="Hyperlink"/>
          <w:rFonts w:asciiTheme="minorHAnsi" w:hAnsiTheme="minorHAnsi" w:cstheme="minorHAnsi" w:hint="cs"/>
          <w:szCs w:val="22"/>
          <w:rtl/>
        </w:rPr>
        <w:t xml:space="preserve"> </w:t>
      </w:r>
      <w:r w:rsidRPr="00E369A4">
        <w:rPr>
          <w:rFonts w:asciiTheme="minorHAnsi" w:hAnsiTheme="minorHAnsi" w:cstheme="minorHAnsi"/>
          <w:szCs w:val="22"/>
          <w:rtl/>
        </w:rPr>
        <w:t xml:space="preserve">الذي يتعامل مع المشكلات المتعلقة بعمليات النقل والقضايا ذات الصلة بـقائمة تنسيق </w:t>
      </w:r>
      <w:proofErr w:type="spellStart"/>
      <w:r w:rsidRPr="00E369A4">
        <w:rPr>
          <w:rFonts w:asciiTheme="minorHAnsi" w:hAnsiTheme="minorHAnsi" w:cstheme="minorHAnsi"/>
          <w:szCs w:val="22"/>
          <w:rtl/>
        </w:rPr>
        <w:t>التنقيحات</w:t>
      </w:r>
      <w:proofErr w:type="spellEnd"/>
      <w:r w:rsidRPr="00E369A4">
        <w:rPr>
          <w:rFonts w:asciiTheme="minorHAnsi" w:hAnsiTheme="minorHAnsi" w:cstheme="minorHAnsi"/>
          <w:szCs w:val="22"/>
          <w:rtl/>
        </w:rPr>
        <w:t xml:space="preserve"> للمجموعة الرئيسية </w:t>
      </w:r>
      <w:r w:rsidRPr="00E369A4">
        <w:rPr>
          <w:rFonts w:asciiTheme="minorHAnsi" w:hAnsiTheme="minorHAnsi" w:cstheme="minorHAnsi"/>
          <w:szCs w:val="22"/>
        </w:rPr>
        <w:t>H01L 25/00</w:t>
      </w:r>
      <w:r w:rsidRPr="00E369A4">
        <w:rPr>
          <w:rFonts w:asciiTheme="minorHAnsi" w:hAnsiTheme="minorHAnsi" w:cstheme="minorHAnsi"/>
          <w:szCs w:val="22"/>
          <w:rtl/>
        </w:rPr>
        <w:t xml:space="preserve"> وجميع مجموعاتها الفرعية، يجب أن تعلق المكاتب</w:t>
      </w:r>
      <w:r w:rsidR="00BC4361">
        <w:rPr>
          <w:rFonts w:asciiTheme="minorHAnsi" w:hAnsiTheme="minorHAnsi" w:cstheme="minorHAnsi" w:hint="cs"/>
          <w:szCs w:val="22"/>
          <w:rtl/>
        </w:rPr>
        <w:t>ُ</w:t>
      </w:r>
      <w:r w:rsidRPr="00E369A4">
        <w:rPr>
          <w:rFonts w:asciiTheme="minorHAnsi" w:hAnsiTheme="minorHAnsi" w:cstheme="minorHAnsi"/>
          <w:szCs w:val="22"/>
          <w:rtl/>
        </w:rPr>
        <w:t xml:space="preserve"> التصنيف</w:t>
      </w:r>
      <w:r w:rsidR="00BC4361">
        <w:rPr>
          <w:rFonts w:asciiTheme="minorHAnsi" w:hAnsiTheme="minorHAnsi" w:cstheme="minorHAnsi" w:hint="cs"/>
          <w:szCs w:val="22"/>
          <w:rtl/>
        </w:rPr>
        <w:t>َ</w:t>
      </w:r>
      <w:r w:rsidRPr="00E369A4">
        <w:rPr>
          <w:rFonts w:asciiTheme="minorHAnsi" w:hAnsiTheme="minorHAnsi" w:cstheme="minorHAnsi"/>
          <w:szCs w:val="22"/>
          <w:rtl/>
        </w:rPr>
        <w:t xml:space="preserve"> في تلك المجالات حتى اكتمال المشروع </w:t>
      </w:r>
      <w:hyperlink r:id="rId26" w:history="1">
        <w:r w:rsidRPr="00E369A4">
          <w:rPr>
            <w:rStyle w:val="Hyperlink"/>
            <w:rFonts w:asciiTheme="minorHAnsi" w:hAnsiTheme="minorHAnsi" w:cstheme="minorHAnsi"/>
            <w:szCs w:val="22"/>
          </w:rPr>
          <w:t>C519</w:t>
        </w:r>
      </w:hyperlink>
      <w:r w:rsidRPr="00E369A4">
        <w:rPr>
          <w:rFonts w:asciiTheme="minorHAnsi" w:hAnsiTheme="minorHAnsi" w:cstheme="minorHAnsi"/>
          <w:szCs w:val="22"/>
        </w:rPr>
        <w:t xml:space="preserve"> </w:t>
      </w:r>
      <w:r w:rsidR="00A37F99">
        <w:rPr>
          <w:rFonts w:asciiTheme="minorHAnsi" w:hAnsiTheme="minorHAnsi" w:cstheme="minorHAnsi" w:hint="cs"/>
          <w:szCs w:val="22"/>
          <w:rtl/>
        </w:rPr>
        <w:t xml:space="preserve">. </w:t>
      </w:r>
      <w:r w:rsidRPr="00E369A4">
        <w:rPr>
          <w:rFonts w:asciiTheme="minorHAnsi" w:hAnsiTheme="minorHAnsi" w:cstheme="minorHAnsi"/>
          <w:szCs w:val="22"/>
          <w:rtl/>
        </w:rPr>
        <w:t>ودُعي المكتب الدولي إلى إدراج التحذيرات في تلك المجالات المعنية في المنشور الرسمي للتصنيف الدولي للبراءات (</w:t>
      </w:r>
      <w:r w:rsidRPr="00BC4361">
        <w:rPr>
          <w:rFonts w:asciiTheme="minorBidi" w:hAnsiTheme="minorBidi" w:cstheme="minorBidi"/>
          <w:szCs w:val="22"/>
        </w:rPr>
        <w:t>IPCPUB</w:t>
      </w:r>
      <w:r w:rsidRPr="00E369A4">
        <w:rPr>
          <w:rFonts w:asciiTheme="minorHAnsi" w:hAnsiTheme="minorHAnsi" w:cstheme="minorHAnsi"/>
          <w:szCs w:val="22"/>
          <w:rtl/>
        </w:rPr>
        <w:t>).</w:t>
      </w:r>
    </w:p>
    <w:p w14:paraId="510ED035" w14:textId="3A289BA7" w:rsidR="00A00095" w:rsidRPr="00E369A4" w:rsidRDefault="0013509D" w:rsidP="00BB171D">
      <w:pPr>
        <w:pStyle w:val="ONUME"/>
        <w:bidi/>
        <w:rPr>
          <w:rFonts w:asciiTheme="minorHAnsi" w:hAnsiTheme="minorHAnsi" w:cstheme="minorHAnsi"/>
          <w:szCs w:val="22"/>
          <w:rtl/>
        </w:rPr>
      </w:pPr>
      <w:r w:rsidRPr="00E369A4">
        <w:rPr>
          <w:rFonts w:asciiTheme="minorHAnsi" w:hAnsiTheme="minorHAnsi" w:cstheme="minorHAnsi"/>
          <w:szCs w:val="22"/>
          <w:rtl/>
        </w:rPr>
        <w:t>وأعرب الفريق العامل عن تقديره الصادق لجميع أعضاء فريق الخبراء المعني بتكنولوجيا أشباه الموصلات، ولا سيما المكتب الأوروبي للبراءات، المكتب الرائد لفريق الخبراء المعني بتكنولوجيا أشباه الموصلات، إزاء النتائج الهائلة التي تحققت حتى الآن.</w:t>
      </w:r>
    </w:p>
    <w:p w14:paraId="08E182B4" w14:textId="42E81BA7" w:rsidR="00FE38CA" w:rsidRPr="00E369A4" w:rsidRDefault="00FE38CA" w:rsidP="00C91622">
      <w:pPr>
        <w:pStyle w:val="Heading1"/>
        <w:bidi/>
        <w:spacing w:before="0" w:after="220"/>
        <w:rPr>
          <w:rFonts w:asciiTheme="minorHAnsi" w:hAnsiTheme="minorHAnsi" w:cstheme="minorHAnsi"/>
          <w:sz w:val="18"/>
          <w:szCs w:val="24"/>
          <w:rtl/>
        </w:rPr>
      </w:pPr>
      <w:r w:rsidRPr="00E369A4">
        <w:rPr>
          <w:rFonts w:asciiTheme="minorHAnsi" w:hAnsiTheme="minorHAnsi" w:cstheme="minorHAnsi"/>
          <w:sz w:val="18"/>
          <w:szCs w:val="24"/>
          <w:rtl/>
        </w:rPr>
        <w:t>برنامج مراجعة التصنيف الدولي للبراءات</w:t>
      </w:r>
    </w:p>
    <w:p w14:paraId="07BA2B4F" w14:textId="1F080B0A" w:rsidR="00A37F99" w:rsidRPr="00A37F99" w:rsidRDefault="00FE38CA" w:rsidP="00FE38CA">
      <w:pPr>
        <w:pStyle w:val="ONUME"/>
        <w:bidi/>
        <w:rPr>
          <w:rFonts w:asciiTheme="minorHAnsi" w:hAnsiTheme="minorHAnsi" w:cstheme="minorHAnsi"/>
          <w:color w:val="0000FF"/>
          <w:szCs w:val="22"/>
        </w:rPr>
      </w:pPr>
      <w:r w:rsidRPr="00E369A4">
        <w:rPr>
          <w:rFonts w:asciiTheme="minorHAnsi" w:hAnsiTheme="minorHAnsi" w:cstheme="minorHAnsi"/>
          <w:szCs w:val="22"/>
          <w:rtl/>
        </w:rPr>
        <w:t>ناقش الفريق العامل 25 مشروع مراجعة يلي بيانها:</w:t>
      </w:r>
      <w:hyperlink r:id="rId27" w:history="1">
        <w:r w:rsidRPr="00E369A4">
          <w:rPr>
            <w:rFonts w:asciiTheme="minorHAnsi" w:hAnsiTheme="minorHAnsi" w:cstheme="minorHAnsi"/>
            <w:szCs w:val="22"/>
            <w:rtl/>
          </w:rPr>
          <w:t xml:space="preserve"> </w:t>
        </w:r>
        <w:r w:rsidRPr="00E369A4">
          <w:rPr>
            <w:rStyle w:val="Hyperlink"/>
            <w:rFonts w:asciiTheme="minorHAnsi" w:hAnsiTheme="minorHAnsi" w:cstheme="minorHAnsi"/>
            <w:szCs w:val="22"/>
          </w:rPr>
          <w:t>C 510</w:t>
        </w:r>
      </w:hyperlink>
      <w:r w:rsidRPr="00E369A4">
        <w:rPr>
          <w:rFonts w:asciiTheme="minorHAnsi" w:hAnsiTheme="minorHAnsi" w:cstheme="minorHAnsi"/>
          <w:szCs w:val="22"/>
          <w:rtl/>
        </w:rPr>
        <w:t xml:space="preserve"> و</w:t>
      </w:r>
      <w:hyperlink r:id="rId28" w:history="1">
        <w:r w:rsidRPr="00E369A4">
          <w:rPr>
            <w:rStyle w:val="Hyperlink"/>
            <w:rFonts w:asciiTheme="minorHAnsi" w:hAnsiTheme="minorHAnsi" w:cstheme="minorHAnsi"/>
            <w:szCs w:val="22"/>
          </w:rPr>
          <w:t>C 514</w:t>
        </w:r>
      </w:hyperlink>
      <w:r w:rsidRPr="00E369A4">
        <w:rPr>
          <w:rFonts w:asciiTheme="minorHAnsi" w:hAnsiTheme="minorHAnsi" w:cstheme="minorHAnsi"/>
          <w:szCs w:val="22"/>
          <w:rtl/>
        </w:rPr>
        <w:t xml:space="preserve"> و</w:t>
      </w:r>
      <w:hyperlink r:id="rId29" w:history="1">
        <w:r w:rsidRPr="00E369A4">
          <w:rPr>
            <w:rStyle w:val="Hyperlink"/>
            <w:rFonts w:asciiTheme="minorHAnsi" w:hAnsiTheme="minorHAnsi" w:cstheme="minorHAnsi"/>
            <w:szCs w:val="22"/>
          </w:rPr>
          <w:t>C 515</w:t>
        </w:r>
      </w:hyperlink>
      <w:r w:rsidRPr="00E369A4">
        <w:rPr>
          <w:rFonts w:asciiTheme="minorHAnsi" w:hAnsiTheme="minorHAnsi" w:cstheme="minorHAnsi"/>
          <w:szCs w:val="22"/>
          <w:rtl/>
        </w:rPr>
        <w:t xml:space="preserve"> و</w:t>
      </w:r>
      <w:hyperlink r:id="rId30" w:history="1">
        <w:r w:rsidRPr="00E369A4">
          <w:rPr>
            <w:rStyle w:val="Hyperlink"/>
            <w:rFonts w:asciiTheme="minorHAnsi" w:hAnsiTheme="minorHAnsi" w:cstheme="minorHAnsi"/>
            <w:szCs w:val="22"/>
          </w:rPr>
          <w:t>C 516</w:t>
        </w:r>
      </w:hyperlink>
      <w:r w:rsidRPr="00E369A4">
        <w:rPr>
          <w:rFonts w:asciiTheme="minorHAnsi" w:hAnsiTheme="minorHAnsi" w:cstheme="minorHAnsi"/>
          <w:szCs w:val="22"/>
          <w:rtl/>
        </w:rPr>
        <w:t xml:space="preserve"> و</w:t>
      </w:r>
      <w:hyperlink r:id="rId31" w:history="1">
        <w:r w:rsidRPr="00E369A4">
          <w:rPr>
            <w:rStyle w:val="Hyperlink"/>
            <w:rFonts w:asciiTheme="minorHAnsi" w:hAnsiTheme="minorHAnsi" w:cstheme="minorHAnsi"/>
            <w:szCs w:val="22"/>
          </w:rPr>
          <w:t>C 525</w:t>
        </w:r>
      </w:hyperlink>
      <w:r w:rsidRPr="00E369A4">
        <w:rPr>
          <w:rFonts w:asciiTheme="minorHAnsi" w:hAnsiTheme="minorHAnsi" w:cstheme="minorHAnsi"/>
          <w:szCs w:val="22"/>
          <w:rtl/>
        </w:rPr>
        <w:t xml:space="preserve"> و</w:t>
      </w:r>
      <w:hyperlink r:id="rId32" w:history="1">
        <w:r w:rsidRPr="00E369A4">
          <w:rPr>
            <w:rStyle w:val="Hyperlink"/>
            <w:rFonts w:asciiTheme="minorHAnsi" w:hAnsiTheme="minorHAnsi" w:cstheme="minorHAnsi"/>
            <w:szCs w:val="22"/>
          </w:rPr>
          <w:t>C 527</w:t>
        </w:r>
      </w:hyperlink>
      <w:r w:rsidRPr="00E369A4">
        <w:rPr>
          <w:rFonts w:asciiTheme="minorHAnsi" w:hAnsiTheme="minorHAnsi" w:cstheme="minorHAnsi"/>
          <w:szCs w:val="22"/>
          <w:rtl/>
        </w:rPr>
        <w:t xml:space="preserve"> و</w:t>
      </w:r>
      <w:hyperlink r:id="rId33" w:history="1">
        <w:r w:rsidRPr="00E369A4">
          <w:rPr>
            <w:rStyle w:val="Hyperlink"/>
            <w:rFonts w:asciiTheme="minorHAnsi" w:hAnsiTheme="minorHAnsi" w:cstheme="minorHAnsi"/>
            <w:szCs w:val="22"/>
          </w:rPr>
          <w:t>C 528</w:t>
        </w:r>
      </w:hyperlink>
      <w:r w:rsidRPr="00E369A4">
        <w:rPr>
          <w:rFonts w:asciiTheme="minorHAnsi" w:hAnsiTheme="minorHAnsi" w:cstheme="minorHAnsi"/>
          <w:szCs w:val="22"/>
          <w:rtl/>
        </w:rPr>
        <w:t xml:space="preserve"> و</w:t>
      </w:r>
      <w:hyperlink r:id="rId34" w:history="1">
        <w:r w:rsidRPr="00E369A4">
          <w:rPr>
            <w:rStyle w:val="Hyperlink"/>
            <w:rFonts w:asciiTheme="minorHAnsi" w:hAnsiTheme="minorHAnsi" w:cstheme="minorHAnsi"/>
            <w:szCs w:val="22"/>
          </w:rPr>
          <w:t>C 529</w:t>
        </w:r>
      </w:hyperlink>
      <w:r w:rsidRPr="00E369A4">
        <w:rPr>
          <w:rFonts w:asciiTheme="minorHAnsi" w:hAnsiTheme="minorHAnsi" w:cstheme="minorHAnsi"/>
          <w:szCs w:val="22"/>
          <w:rtl/>
        </w:rPr>
        <w:t xml:space="preserve"> و</w:t>
      </w:r>
      <w:hyperlink r:id="rId35" w:history="1">
        <w:r w:rsidRPr="00E369A4">
          <w:rPr>
            <w:rStyle w:val="Hyperlink"/>
            <w:rFonts w:asciiTheme="minorHAnsi" w:hAnsiTheme="minorHAnsi" w:cstheme="minorHAnsi"/>
            <w:szCs w:val="22"/>
          </w:rPr>
          <w:t>C 530</w:t>
        </w:r>
      </w:hyperlink>
      <w:r w:rsidR="00A37F99">
        <w:rPr>
          <w:rFonts w:asciiTheme="minorHAnsi" w:hAnsiTheme="minorHAnsi" w:cstheme="minorHAnsi" w:hint="cs"/>
          <w:szCs w:val="22"/>
          <w:rtl/>
        </w:rPr>
        <w:t xml:space="preserve"> و</w:t>
      </w:r>
      <w:hyperlink r:id="rId36" w:history="1">
        <w:r w:rsidR="00A37F99" w:rsidRPr="00E369A4">
          <w:rPr>
            <w:rStyle w:val="Hyperlink"/>
            <w:rFonts w:asciiTheme="minorHAnsi" w:hAnsiTheme="minorHAnsi" w:cstheme="minorHAnsi"/>
            <w:szCs w:val="22"/>
          </w:rPr>
          <w:t>F 140</w:t>
        </w:r>
      </w:hyperlink>
      <w:r w:rsidR="00A37F99">
        <w:rPr>
          <w:rStyle w:val="Hyperlink"/>
          <w:rFonts w:asciiTheme="minorHAnsi" w:hAnsiTheme="minorHAnsi" w:cstheme="minorHAnsi" w:hint="cs"/>
          <w:szCs w:val="22"/>
          <w:rtl/>
        </w:rPr>
        <w:t xml:space="preserve"> </w:t>
      </w:r>
      <w:r w:rsidR="00A37F99" w:rsidRPr="00A37F99">
        <w:rPr>
          <w:rStyle w:val="Hyperlink"/>
          <w:rFonts w:asciiTheme="minorHAnsi" w:hAnsiTheme="minorHAnsi" w:cstheme="minorHAnsi" w:hint="cs"/>
          <w:color w:val="auto"/>
          <w:szCs w:val="22"/>
          <w:u w:val="none"/>
          <w:rtl/>
        </w:rPr>
        <w:t>و</w:t>
      </w:r>
      <w:hyperlink r:id="rId37" w:history="1">
        <w:r w:rsidR="00A37F99" w:rsidRPr="00E369A4">
          <w:rPr>
            <w:rStyle w:val="Hyperlink"/>
            <w:rFonts w:asciiTheme="minorHAnsi" w:hAnsiTheme="minorHAnsi" w:cstheme="minorHAnsi"/>
            <w:szCs w:val="22"/>
          </w:rPr>
          <w:t>F 148</w:t>
        </w:r>
      </w:hyperlink>
      <w:r w:rsidR="00A37F99">
        <w:rPr>
          <w:rStyle w:val="Hyperlink"/>
          <w:rFonts w:asciiTheme="minorHAnsi" w:hAnsiTheme="minorHAnsi" w:cstheme="minorHAnsi" w:hint="cs"/>
          <w:szCs w:val="22"/>
          <w:rtl/>
        </w:rPr>
        <w:t xml:space="preserve"> </w:t>
      </w:r>
      <w:r w:rsidR="00A37F99" w:rsidRPr="00A37F99">
        <w:rPr>
          <w:rStyle w:val="Hyperlink"/>
          <w:rFonts w:asciiTheme="minorHAnsi" w:hAnsiTheme="minorHAnsi" w:cstheme="minorHAnsi" w:hint="cs"/>
          <w:color w:val="auto"/>
          <w:szCs w:val="22"/>
          <w:u w:val="none"/>
          <w:rtl/>
        </w:rPr>
        <w:t>و</w:t>
      </w:r>
      <w:hyperlink r:id="rId38" w:history="1">
        <w:r w:rsidR="00A37F99" w:rsidRPr="00E369A4">
          <w:rPr>
            <w:rStyle w:val="Hyperlink"/>
            <w:rFonts w:asciiTheme="minorHAnsi" w:hAnsiTheme="minorHAnsi" w:cstheme="minorHAnsi"/>
            <w:szCs w:val="22"/>
          </w:rPr>
          <w:t>F 155</w:t>
        </w:r>
      </w:hyperlink>
      <w:r w:rsidR="00A37F99">
        <w:rPr>
          <w:rStyle w:val="Hyperlink"/>
          <w:rFonts w:asciiTheme="minorHAnsi" w:hAnsiTheme="minorHAnsi" w:cstheme="minorHAnsi" w:hint="cs"/>
          <w:szCs w:val="22"/>
          <w:rtl/>
        </w:rPr>
        <w:t xml:space="preserve"> </w:t>
      </w:r>
      <w:r w:rsidR="00A37F99" w:rsidRPr="00A37F99">
        <w:rPr>
          <w:rStyle w:val="Hyperlink"/>
          <w:rFonts w:asciiTheme="minorHAnsi" w:hAnsiTheme="minorHAnsi" w:cstheme="minorHAnsi" w:hint="cs"/>
          <w:color w:val="auto"/>
          <w:szCs w:val="22"/>
          <w:u w:val="none"/>
          <w:rtl/>
        </w:rPr>
        <w:t>و</w:t>
      </w:r>
      <w:hyperlink r:id="rId39" w:history="1">
        <w:r w:rsidR="00A37F99" w:rsidRPr="00E369A4">
          <w:rPr>
            <w:rStyle w:val="Hyperlink"/>
            <w:rFonts w:asciiTheme="minorHAnsi" w:hAnsiTheme="minorHAnsi" w:cstheme="minorHAnsi"/>
            <w:szCs w:val="22"/>
          </w:rPr>
          <w:t>F 157</w:t>
        </w:r>
      </w:hyperlink>
      <w:r w:rsidR="00A37F99">
        <w:rPr>
          <w:rStyle w:val="Hyperlink"/>
          <w:rFonts w:asciiTheme="minorHAnsi" w:hAnsiTheme="minorHAnsi" w:cstheme="minorHAnsi" w:hint="cs"/>
          <w:szCs w:val="22"/>
          <w:rtl/>
        </w:rPr>
        <w:t xml:space="preserve"> </w:t>
      </w:r>
      <w:r w:rsidR="00A37F99" w:rsidRPr="00A37F99">
        <w:rPr>
          <w:rStyle w:val="Hyperlink"/>
          <w:rFonts w:asciiTheme="minorHAnsi" w:hAnsiTheme="minorHAnsi" w:cstheme="minorHAnsi" w:hint="cs"/>
          <w:color w:val="auto"/>
          <w:szCs w:val="22"/>
          <w:u w:val="none"/>
          <w:rtl/>
        </w:rPr>
        <w:t>و</w:t>
      </w:r>
      <w:r w:rsidR="00A37F99">
        <w:rPr>
          <w:rStyle w:val="Hyperlink"/>
          <w:rFonts w:asciiTheme="minorHAnsi" w:hAnsiTheme="minorHAnsi" w:cstheme="minorHAnsi" w:hint="cs"/>
          <w:szCs w:val="22"/>
          <w:rtl/>
        </w:rPr>
        <w:t xml:space="preserve"> </w:t>
      </w:r>
      <w:hyperlink r:id="rId40" w:history="1">
        <w:r w:rsidR="00A37F99" w:rsidRPr="00E369A4">
          <w:rPr>
            <w:rStyle w:val="Hyperlink"/>
            <w:rFonts w:asciiTheme="minorHAnsi" w:hAnsiTheme="minorHAnsi" w:cstheme="minorHAnsi"/>
            <w:szCs w:val="22"/>
          </w:rPr>
          <w:t>F 170</w:t>
        </w:r>
      </w:hyperlink>
      <w:r w:rsidR="00A37F99">
        <w:rPr>
          <w:rStyle w:val="Hyperlink"/>
          <w:rFonts w:asciiTheme="minorHAnsi" w:hAnsiTheme="minorHAnsi" w:cstheme="minorHAnsi" w:hint="cs"/>
          <w:szCs w:val="22"/>
          <w:rtl/>
        </w:rPr>
        <w:t xml:space="preserve"> </w:t>
      </w:r>
      <w:r w:rsidR="00A37F99" w:rsidRPr="00A37F99">
        <w:rPr>
          <w:rStyle w:val="Hyperlink"/>
          <w:rFonts w:asciiTheme="minorHAnsi" w:hAnsiTheme="minorHAnsi" w:cstheme="minorHAnsi" w:hint="cs"/>
          <w:color w:val="auto"/>
          <w:szCs w:val="22"/>
          <w:u w:val="none"/>
          <w:rtl/>
        </w:rPr>
        <w:t>و</w:t>
      </w:r>
      <w:r w:rsidR="00A37F99" w:rsidRPr="00A37F99">
        <w:t xml:space="preserve"> </w:t>
      </w:r>
      <w:hyperlink r:id="rId41" w:history="1">
        <w:r w:rsidR="00A37F99" w:rsidRPr="00EB4244">
          <w:rPr>
            <w:rStyle w:val="Hyperlink"/>
            <w:rFonts w:asciiTheme="minorHAnsi" w:hAnsiTheme="minorHAnsi" w:cstheme="minorHAnsi"/>
            <w:szCs w:val="22"/>
          </w:rPr>
          <w:t>F 175</w:t>
        </w:r>
      </w:hyperlink>
      <w:r w:rsidR="00A37F99" w:rsidRPr="00EB4244">
        <w:rPr>
          <w:rStyle w:val="Hyperlink"/>
          <w:rFonts w:asciiTheme="minorHAnsi" w:hAnsiTheme="minorHAnsi" w:cstheme="minorHAnsi" w:hint="cs"/>
          <w:szCs w:val="22"/>
          <w:u w:val="none"/>
          <w:rtl/>
        </w:rPr>
        <w:t xml:space="preserve"> </w:t>
      </w:r>
      <w:r w:rsidR="00A37F99" w:rsidRPr="00A37F99">
        <w:rPr>
          <w:rStyle w:val="Hyperlink"/>
          <w:rFonts w:asciiTheme="minorHAnsi" w:hAnsiTheme="minorHAnsi" w:cstheme="minorHAnsi" w:hint="cs"/>
          <w:color w:val="auto"/>
          <w:szCs w:val="22"/>
          <w:u w:val="none"/>
          <w:rtl/>
        </w:rPr>
        <w:t>و</w:t>
      </w:r>
      <w:hyperlink r:id="rId42" w:history="1">
        <w:r w:rsidR="00A37F99" w:rsidRPr="00E369A4">
          <w:rPr>
            <w:rStyle w:val="Hyperlink"/>
            <w:rFonts w:asciiTheme="minorHAnsi" w:hAnsiTheme="minorHAnsi" w:cstheme="minorHAnsi"/>
            <w:szCs w:val="22"/>
          </w:rPr>
          <w:t>F 177</w:t>
        </w:r>
      </w:hyperlink>
      <w:r w:rsidR="00A37F99">
        <w:rPr>
          <w:rStyle w:val="Hyperlink"/>
          <w:rFonts w:asciiTheme="minorHAnsi" w:hAnsiTheme="minorHAnsi" w:cstheme="minorHAnsi" w:hint="cs"/>
          <w:szCs w:val="22"/>
          <w:rtl/>
        </w:rPr>
        <w:t xml:space="preserve"> </w:t>
      </w:r>
      <w:r w:rsidR="00A37F99" w:rsidRPr="00A37F99">
        <w:rPr>
          <w:rStyle w:val="Hyperlink"/>
          <w:rFonts w:asciiTheme="minorHAnsi" w:hAnsiTheme="minorHAnsi" w:cstheme="minorHAnsi" w:hint="cs"/>
          <w:color w:val="auto"/>
          <w:szCs w:val="22"/>
          <w:u w:val="none"/>
          <w:rtl/>
        </w:rPr>
        <w:t>و</w:t>
      </w:r>
      <w:hyperlink r:id="rId43" w:history="1">
        <w:r w:rsidR="00A37F99" w:rsidRPr="00E369A4">
          <w:rPr>
            <w:rStyle w:val="Hyperlink"/>
            <w:rFonts w:asciiTheme="minorHAnsi" w:hAnsiTheme="minorHAnsi" w:cstheme="minorHAnsi"/>
            <w:szCs w:val="22"/>
          </w:rPr>
          <w:t>F 178</w:t>
        </w:r>
      </w:hyperlink>
      <w:r w:rsidR="00A37F99">
        <w:rPr>
          <w:rStyle w:val="Hyperlink"/>
          <w:rFonts w:asciiTheme="minorHAnsi" w:hAnsiTheme="minorHAnsi" w:cstheme="minorHAnsi" w:hint="cs"/>
          <w:szCs w:val="22"/>
          <w:rtl/>
        </w:rPr>
        <w:t xml:space="preserve"> </w:t>
      </w:r>
      <w:r w:rsidR="00A37F99" w:rsidRPr="00A37F99">
        <w:rPr>
          <w:rStyle w:val="Hyperlink"/>
          <w:rFonts w:asciiTheme="minorHAnsi" w:hAnsiTheme="minorHAnsi" w:cstheme="minorHAnsi" w:hint="cs"/>
          <w:color w:val="auto"/>
          <w:szCs w:val="22"/>
          <w:u w:val="none"/>
          <w:rtl/>
        </w:rPr>
        <w:t>و</w:t>
      </w:r>
      <w:hyperlink r:id="rId44" w:history="1">
        <w:r w:rsidR="00A37F99" w:rsidRPr="00E369A4">
          <w:rPr>
            <w:rStyle w:val="Hyperlink"/>
            <w:rFonts w:asciiTheme="minorHAnsi" w:hAnsiTheme="minorHAnsi" w:cstheme="minorHAnsi"/>
            <w:szCs w:val="22"/>
          </w:rPr>
          <w:t>F 180</w:t>
        </w:r>
      </w:hyperlink>
      <w:r w:rsidR="00A37F99">
        <w:rPr>
          <w:rStyle w:val="Hyperlink"/>
          <w:rFonts w:asciiTheme="minorHAnsi" w:hAnsiTheme="minorHAnsi" w:cstheme="minorHAnsi" w:hint="cs"/>
          <w:szCs w:val="22"/>
          <w:rtl/>
        </w:rPr>
        <w:t xml:space="preserve"> </w:t>
      </w:r>
      <w:r w:rsidR="00A37F99" w:rsidRPr="00A37F99">
        <w:rPr>
          <w:rStyle w:val="Hyperlink"/>
          <w:rFonts w:asciiTheme="minorHAnsi" w:hAnsiTheme="minorHAnsi" w:cstheme="minorHAnsi" w:hint="cs"/>
          <w:color w:val="auto"/>
          <w:szCs w:val="22"/>
          <w:u w:val="none"/>
          <w:rtl/>
        </w:rPr>
        <w:t>و</w:t>
      </w:r>
      <w:hyperlink r:id="rId45" w:history="1">
        <w:r w:rsidR="00A37F99" w:rsidRPr="00EB4244">
          <w:rPr>
            <w:rStyle w:val="Hyperlink"/>
            <w:rFonts w:asciiTheme="minorHAnsi" w:hAnsiTheme="minorHAnsi" w:cstheme="minorHAnsi"/>
            <w:szCs w:val="22"/>
          </w:rPr>
          <w:t>F 182</w:t>
        </w:r>
      </w:hyperlink>
      <w:r w:rsidR="00A37F99">
        <w:rPr>
          <w:rStyle w:val="Hyperlink"/>
          <w:rFonts w:asciiTheme="minorHAnsi" w:hAnsiTheme="minorHAnsi" w:cstheme="minorHAnsi" w:hint="cs"/>
          <w:szCs w:val="22"/>
          <w:rtl/>
        </w:rPr>
        <w:t xml:space="preserve"> </w:t>
      </w:r>
      <w:r w:rsidR="00A37F99" w:rsidRPr="00A37F99">
        <w:rPr>
          <w:rStyle w:val="Hyperlink"/>
          <w:rFonts w:asciiTheme="minorHAnsi" w:hAnsiTheme="minorHAnsi" w:cstheme="minorHAnsi" w:hint="cs"/>
          <w:color w:val="auto"/>
          <w:szCs w:val="22"/>
          <w:u w:val="none"/>
          <w:rtl/>
        </w:rPr>
        <w:t>و</w:t>
      </w:r>
      <w:hyperlink r:id="rId46" w:history="1">
        <w:r w:rsidR="00A37F99" w:rsidRPr="00E369A4">
          <w:rPr>
            <w:rStyle w:val="Hyperlink"/>
            <w:rFonts w:asciiTheme="minorHAnsi" w:hAnsiTheme="minorHAnsi" w:cstheme="minorHAnsi"/>
            <w:szCs w:val="22"/>
          </w:rPr>
          <w:t> </w:t>
        </w:r>
        <w:r w:rsidR="00A37F99">
          <w:rPr>
            <w:rStyle w:val="Hyperlink"/>
            <w:rFonts w:asciiTheme="minorHAnsi" w:hAnsiTheme="minorHAnsi" w:cstheme="minorHAnsi"/>
            <w:szCs w:val="22"/>
          </w:rPr>
          <w:t>F184</w:t>
        </w:r>
      </w:hyperlink>
      <w:r w:rsidR="00A37F99">
        <w:rPr>
          <w:rStyle w:val="Hyperlink"/>
          <w:rFonts w:asciiTheme="minorHAnsi" w:hAnsiTheme="minorHAnsi" w:cstheme="minorHAnsi" w:hint="cs"/>
          <w:szCs w:val="22"/>
          <w:rtl/>
        </w:rPr>
        <w:t xml:space="preserve"> </w:t>
      </w:r>
      <w:r w:rsidR="00A37F99" w:rsidRPr="00A37F99">
        <w:rPr>
          <w:rStyle w:val="Hyperlink"/>
          <w:rFonts w:asciiTheme="minorHAnsi" w:hAnsiTheme="minorHAnsi" w:cstheme="minorHAnsi" w:hint="cs"/>
          <w:color w:val="auto"/>
          <w:szCs w:val="22"/>
          <w:u w:val="none"/>
          <w:rtl/>
        </w:rPr>
        <w:t>و</w:t>
      </w:r>
      <w:hyperlink r:id="rId47" w:history="1">
        <w:r w:rsidR="00A37F99" w:rsidRPr="00E369A4">
          <w:rPr>
            <w:rStyle w:val="Hyperlink"/>
            <w:rFonts w:asciiTheme="minorHAnsi" w:hAnsiTheme="minorHAnsi" w:cstheme="minorHAnsi"/>
            <w:szCs w:val="22"/>
          </w:rPr>
          <w:t>F 185</w:t>
        </w:r>
      </w:hyperlink>
      <w:r w:rsidR="00A37F99">
        <w:rPr>
          <w:rStyle w:val="Hyperlink"/>
          <w:rFonts w:asciiTheme="minorHAnsi" w:hAnsiTheme="minorHAnsi" w:cstheme="minorHAnsi" w:hint="cs"/>
          <w:szCs w:val="22"/>
          <w:rtl/>
          <w:lang w:bidi="ar-EG"/>
        </w:rPr>
        <w:t xml:space="preserve"> </w:t>
      </w:r>
      <w:r w:rsidR="00A37F99" w:rsidRPr="00A37F99">
        <w:rPr>
          <w:rStyle w:val="Hyperlink"/>
          <w:rFonts w:asciiTheme="minorHAnsi" w:hAnsiTheme="minorHAnsi" w:cstheme="minorHAnsi" w:hint="cs"/>
          <w:color w:val="auto"/>
          <w:szCs w:val="22"/>
          <w:u w:val="none"/>
          <w:rtl/>
          <w:lang w:bidi="ar-EG"/>
        </w:rPr>
        <w:t>و</w:t>
      </w:r>
      <w:r w:rsidR="00A37F99" w:rsidRPr="00A37F99">
        <w:rPr>
          <w:rStyle w:val="Hyperlink"/>
          <w:rFonts w:asciiTheme="minorHAnsi" w:hAnsiTheme="minorHAnsi" w:cstheme="minorHAnsi"/>
          <w:szCs w:val="22"/>
          <w:lang w:bidi="ar-EG"/>
        </w:rPr>
        <w:t>F </w:t>
      </w:r>
      <w:hyperlink r:id="rId48" w:history="1">
        <w:r w:rsidR="00A37F99" w:rsidRPr="00EB4244">
          <w:rPr>
            <w:rStyle w:val="Hyperlink"/>
            <w:rFonts w:asciiTheme="minorHAnsi" w:hAnsiTheme="minorHAnsi" w:cstheme="minorHAnsi"/>
            <w:szCs w:val="22"/>
            <w:lang w:bidi="ar-EG"/>
          </w:rPr>
          <w:t>186</w:t>
        </w:r>
      </w:hyperlink>
      <w:r w:rsidR="00C91622">
        <w:rPr>
          <w:rStyle w:val="Hyperlink"/>
          <w:rFonts w:asciiTheme="minorHAnsi" w:hAnsiTheme="minorHAnsi" w:cstheme="minorHAnsi" w:hint="cs"/>
          <w:szCs w:val="22"/>
          <w:rtl/>
          <w:lang w:bidi="ar-EG"/>
        </w:rPr>
        <w:t xml:space="preserve"> </w:t>
      </w:r>
      <w:r w:rsidR="00A37F99" w:rsidRPr="00A37F99">
        <w:rPr>
          <w:rStyle w:val="Hyperlink"/>
          <w:rFonts w:asciiTheme="minorHAnsi" w:hAnsiTheme="minorHAnsi" w:cstheme="minorHAnsi" w:hint="cs"/>
          <w:color w:val="auto"/>
          <w:szCs w:val="22"/>
          <w:u w:val="none"/>
          <w:rtl/>
          <w:lang w:bidi="ar-EG"/>
        </w:rPr>
        <w:t>و</w:t>
      </w:r>
      <w:hyperlink r:id="rId49" w:history="1">
        <w:r w:rsidR="00A37F99" w:rsidRPr="00E369A4">
          <w:rPr>
            <w:rStyle w:val="Hyperlink"/>
            <w:rFonts w:asciiTheme="minorHAnsi" w:hAnsiTheme="minorHAnsi" w:cstheme="minorHAnsi"/>
            <w:szCs w:val="22"/>
          </w:rPr>
          <w:t>F 187</w:t>
        </w:r>
      </w:hyperlink>
      <w:r w:rsidR="00A37F99">
        <w:rPr>
          <w:rStyle w:val="Hyperlink"/>
          <w:rFonts w:asciiTheme="minorHAnsi" w:hAnsiTheme="minorHAnsi" w:cstheme="minorHAnsi" w:hint="cs"/>
          <w:szCs w:val="22"/>
          <w:rtl/>
        </w:rPr>
        <w:t xml:space="preserve"> </w:t>
      </w:r>
      <w:r w:rsidR="00A37F99" w:rsidRPr="00A37F99">
        <w:rPr>
          <w:rStyle w:val="Hyperlink"/>
          <w:rFonts w:asciiTheme="minorHAnsi" w:hAnsiTheme="minorHAnsi" w:cstheme="minorHAnsi" w:hint="cs"/>
          <w:color w:val="auto"/>
          <w:szCs w:val="22"/>
          <w:u w:val="none"/>
          <w:rtl/>
        </w:rPr>
        <w:t>و</w:t>
      </w:r>
      <w:hyperlink r:id="rId50" w:history="1">
        <w:r w:rsidR="00A37F99" w:rsidRPr="00E369A4">
          <w:rPr>
            <w:rStyle w:val="Hyperlink"/>
            <w:rFonts w:asciiTheme="minorHAnsi" w:hAnsiTheme="minorHAnsi" w:cstheme="minorHAnsi"/>
            <w:szCs w:val="22"/>
          </w:rPr>
          <w:t>F 188</w:t>
        </w:r>
      </w:hyperlink>
      <w:r w:rsidR="00A37F99">
        <w:rPr>
          <w:rStyle w:val="Hyperlink"/>
          <w:rFonts w:asciiTheme="minorHAnsi" w:hAnsiTheme="minorHAnsi" w:cstheme="minorHAnsi" w:hint="cs"/>
          <w:szCs w:val="22"/>
          <w:rtl/>
        </w:rPr>
        <w:t xml:space="preserve"> </w:t>
      </w:r>
      <w:r w:rsidR="00A37F99" w:rsidRPr="00A37F99">
        <w:rPr>
          <w:rStyle w:val="Hyperlink"/>
          <w:rFonts w:asciiTheme="minorHAnsi" w:hAnsiTheme="minorHAnsi" w:cstheme="minorHAnsi" w:hint="cs"/>
          <w:color w:val="auto"/>
          <w:szCs w:val="22"/>
          <w:u w:val="none"/>
          <w:rtl/>
        </w:rPr>
        <w:t>و</w:t>
      </w:r>
      <w:hyperlink r:id="rId51" w:history="1">
        <w:r w:rsidR="00A37F99" w:rsidRPr="00E369A4">
          <w:rPr>
            <w:rStyle w:val="Hyperlink"/>
            <w:rFonts w:asciiTheme="minorHAnsi" w:hAnsiTheme="minorHAnsi" w:cstheme="minorHAnsi"/>
            <w:szCs w:val="22"/>
          </w:rPr>
          <w:t>F 198</w:t>
        </w:r>
      </w:hyperlink>
    </w:p>
    <w:p w14:paraId="73314602" w14:textId="6A6D3480" w:rsidR="00FE38CA" w:rsidRPr="00176F53" w:rsidRDefault="00FE38CA" w:rsidP="00110646">
      <w:pPr>
        <w:pStyle w:val="ONUME"/>
        <w:bidi/>
        <w:rPr>
          <w:rFonts w:asciiTheme="minorHAnsi" w:hAnsiTheme="minorHAnsi" w:cstheme="minorHAnsi"/>
          <w:szCs w:val="22"/>
          <w:rtl/>
        </w:rPr>
      </w:pPr>
      <w:r w:rsidRPr="00176F53">
        <w:rPr>
          <w:rFonts w:asciiTheme="minorHAnsi" w:hAnsiTheme="minorHAnsi" w:cstheme="minorHAnsi"/>
          <w:szCs w:val="22"/>
          <w:rtl/>
        </w:rPr>
        <w:t xml:space="preserve">وأقرّ الفريق العامل 16 مشروع مراجعة، </w:t>
      </w:r>
      <w:r w:rsidR="008A2AD2" w:rsidRPr="00176F53">
        <w:rPr>
          <w:rFonts w:asciiTheme="minorHAnsi" w:hAnsiTheme="minorHAnsi" w:cstheme="minorHAnsi"/>
          <w:szCs w:val="22"/>
          <w:rtl/>
        </w:rPr>
        <w:t xml:space="preserve">وحظى اثنان منها </w:t>
      </w:r>
      <w:r w:rsidR="00C91622" w:rsidRPr="00176F53">
        <w:rPr>
          <w:rFonts w:asciiTheme="minorHAnsi" w:hAnsiTheme="minorHAnsi" w:cstheme="minorHAnsi"/>
          <w:szCs w:val="22"/>
          <w:rtl/>
        </w:rPr>
        <w:t>ب</w:t>
      </w:r>
      <w:r w:rsidR="00110646" w:rsidRPr="00176F53">
        <w:rPr>
          <w:rFonts w:asciiTheme="minorHAnsi" w:hAnsiTheme="minorHAnsi" w:cstheme="minorHAnsi"/>
          <w:szCs w:val="22"/>
          <w:rtl/>
        </w:rPr>
        <w:t xml:space="preserve">الموافقة فيما يتعلق بتعديلات المخطط، في حين </w:t>
      </w:r>
      <w:r w:rsidR="00FD477B" w:rsidRPr="00176F53">
        <w:rPr>
          <w:rFonts w:asciiTheme="minorHAnsi" w:hAnsiTheme="minorHAnsi" w:cstheme="minorHAnsi"/>
          <w:szCs w:val="22"/>
          <w:rtl/>
        </w:rPr>
        <w:t>أُكَد</w:t>
      </w:r>
      <w:r w:rsidR="00110646" w:rsidRPr="00176F53">
        <w:rPr>
          <w:rFonts w:asciiTheme="minorHAnsi" w:hAnsiTheme="minorHAnsi" w:cstheme="minorHAnsi"/>
          <w:szCs w:val="22"/>
          <w:rtl/>
        </w:rPr>
        <w:t xml:space="preserve"> على عدم الحاجة إلى تعريف، وهما المشروعان </w:t>
      </w:r>
      <w:hyperlink r:id="rId52" w:history="1">
        <w:r w:rsidR="00110646" w:rsidRPr="00176F53">
          <w:rPr>
            <w:rStyle w:val="Hyperlink"/>
            <w:rFonts w:asciiTheme="minorHAnsi" w:hAnsiTheme="minorHAnsi" w:cstheme="minorHAnsi"/>
            <w:szCs w:val="22"/>
          </w:rPr>
          <w:t>F 182</w:t>
        </w:r>
      </w:hyperlink>
      <w:r w:rsidR="00110646" w:rsidRPr="00176F53">
        <w:rPr>
          <w:rFonts w:asciiTheme="minorHAnsi" w:hAnsiTheme="minorHAnsi" w:cstheme="minorHAnsi"/>
          <w:szCs w:val="22"/>
          <w:rtl/>
        </w:rPr>
        <w:t xml:space="preserve"> و</w:t>
      </w:r>
      <w:hyperlink r:id="rId53" w:history="1">
        <w:r w:rsidR="00110646" w:rsidRPr="00176F53">
          <w:rPr>
            <w:rStyle w:val="Hyperlink"/>
            <w:rFonts w:asciiTheme="minorHAnsi" w:hAnsiTheme="minorHAnsi" w:cstheme="minorHAnsi"/>
            <w:szCs w:val="22"/>
          </w:rPr>
          <w:t>F 187</w:t>
        </w:r>
      </w:hyperlink>
      <w:r w:rsidR="00110646" w:rsidRPr="00176F53">
        <w:rPr>
          <w:rFonts w:asciiTheme="minorHAnsi" w:hAnsiTheme="minorHAnsi" w:cstheme="minorHAnsi"/>
          <w:szCs w:val="22"/>
          <w:rtl/>
        </w:rPr>
        <w:t>، اللذان ستدخل تعديلات المخطط بشأنهما حيز التنفيذ في التصنيف الدولي للبراءات</w:t>
      </w:r>
      <w:r w:rsidRPr="00176F53">
        <w:rPr>
          <w:rFonts w:asciiTheme="minorHAnsi" w:hAnsiTheme="minorHAnsi" w:cstheme="minorHAnsi"/>
          <w:szCs w:val="22"/>
          <w:rtl/>
        </w:rPr>
        <w:t xml:space="preserve"> في النسخة </w:t>
      </w:r>
      <w:r w:rsidRPr="00176F53">
        <w:rPr>
          <w:rFonts w:asciiTheme="minorHAnsi" w:hAnsiTheme="minorHAnsi" w:cstheme="minorHAnsi"/>
          <w:szCs w:val="22"/>
        </w:rPr>
        <w:t>IPC 2025.01</w:t>
      </w:r>
      <w:r w:rsidRPr="00176F53">
        <w:rPr>
          <w:rFonts w:asciiTheme="minorHAnsi" w:hAnsiTheme="minorHAnsi" w:cstheme="minorHAnsi"/>
          <w:szCs w:val="22"/>
          <w:rtl/>
        </w:rPr>
        <w:t xml:space="preserve">، </w:t>
      </w:r>
      <w:r w:rsidR="00110646" w:rsidRPr="00176F53">
        <w:rPr>
          <w:rFonts w:asciiTheme="minorHAnsi" w:hAnsiTheme="minorHAnsi" w:cstheme="minorHAnsi"/>
          <w:szCs w:val="22"/>
          <w:rtl/>
        </w:rPr>
        <w:t xml:space="preserve">بينما </w:t>
      </w:r>
      <w:r w:rsidR="00FD477B" w:rsidRPr="00176F53">
        <w:rPr>
          <w:rFonts w:asciiTheme="minorHAnsi" w:hAnsiTheme="minorHAnsi" w:cstheme="minorHAnsi"/>
          <w:szCs w:val="22"/>
          <w:rtl/>
        </w:rPr>
        <w:t>حظت</w:t>
      </w:r>
      <w:r w:rsidR="00110646" w:rsidRPr="00176F53">
        <w:rPr>
          <w:rFonts w:asciiTheme="minorHAnsi" w:hAnsiTheme="minorHAnsi" w:cstheme="minorHAnsi"/>
          <w:szCs w:val="22"/>
          <w:rtl/>
        </w:rPr>
        <w:t xml:space="preserve"> تسعة من أصل 16 </w:t>
      </w:r>
      <w:r w:rsidR="00FD477B" w:rsidRPr="00176F53">
        <w:rPr>
          <w:rFonts w:asciiTheme="minorHAnsi" w:hAnsiTheme="minorHAnsi" w:cstheme="minorHAnsi"/>
          <w:szCs w:val="22"/>
          <w:rtl/>
        </w:rPr>
        <w:t xml:space="preserve">مشروعاً </w:t>
      </w:r>
      <w:r w:rsidR="00C91622" w:rsidRPr="00176F53">
        <w:rPr>
          <w:rFonts w:asciiTheme="minorHAnsi" w:hAnsiTheme="minorHAnsi" w:cstheme="minorHAnsi"/>
          <w:szCs w:val="22"/>
          <w:rtl/>
        </w:rPr>
        <w:t>ب</w:t>
      </w:r>
      <w:r w:rsidR="00FD477B" w:rsidRPr="00176F53">
        <w:rPr>
          <w:rFonts w:asciiTheme="minorHAnsi" w:hAnsiTheme="minorHAnsi" w:cstheme="minorHAnsi"/>
          <w:szCs w:val="22"/>
          <w:rtl/>
        </w:rPr>
        <w:t xml:space="preserve">الموافقة </w:t>
      </w:r>
      <w:r w:rsidR="00110646" w:rsidRPr="00176F53">
        <w:rPr>
          <w:rFonts w:asciiTheme="minorHAnsi" w:hAnsiTheme="minorHAnsi" w:cstheme="minorHAnsi"/>
          <w:szCs w:val="22"/>
          <w:rtl/>
        </w:rPr>
        <w:t xml:space="preserve">فيما يتعلق بتعديلات المخطط فقط، وهي المشاريع </w:t>
      </w:r>
      <w:hyperlink r:id="rId54" w:history="1">
        <w:r w:rsidRPr="00176F53">
          <w:rPr>
            <w:rStyle w:val="Hyperlink"/>
            <w:rFonts w:asciiTheme="minorHAnsi" w:hAnsiTheme="minorHAnsi" w:cstheme="minorHAnsi"/>
            <w:szCs w:val="22"/>
          </w:rPr>
          <w:t>C 514</w:t>
        </w:r>
      </w:hyperlink>
      <w:r w:rsidRPr="00176F53">
        <w:rPr>
          <w:rFonts w:asciiTheme="minorHAnsi" w:hAnsiTheme="minorHAnsi" w:cstheme="minorHAnsi"/>
          <w:szCs w:val="22"/>
          <w:rtl/>
        </w:rPr>
        <w:t xml:space="preserve"> و</w:t>
      </w:r>
      <w:hyperlink r:id="rId55" w:history="1">
        <w:r w:rsidRPr="00176F53">
          <w:rPr>
            <w:rStyle w:val="Hyperlink"/>
            <w:rFonts w:asciiTheme="minorHAnsi" w:hAnsiTheme="minorHAnsi" w:cstheme="minorHAnsi"/>
            <w:szCs w:val="22"/>
          </w:rPr>
          <w:t>C 515</w:t>
        </w:r>
      </w:hyperlink>
      <w:r w:rsidRPr="00176F53">
        <w:rPr>
          <w:rFonts w:asciiTheme="minorHAnsi" w:hAnsiTheme="minorHAnsi" w:cstheme="minorHAnsi"/>
          <w:szCs w:val="22"/>
          <w:rtl/>
        </w:rPr>
        <w:t xml:space="preserve"> و</w:t>
      </w:r>
      <w:hyperlink r:id="rId56" w:history="1">
        <w:r w:rsidRPr="00176F53">
          <w:rPr>
            <w:rStyle w:val="Hyperlink"/>
            <w:rFonts w:asciiTheme="minorHAnsi" w:hAnsiTheme="minorHAnsi" w:cstheme="minorHAnsi"/>
            <w:szCs w:val="22"/>
          </w:rPr>
          <w:t>C 516</w:t>
        </w:r>
      </w:hyperlink>
      <w:r w:rsidRPr="00176F53">
        <w:rPr>
          <w:rFonts w:asciiTheme="minorHAnsi" w:hAnsiTheme="minorHAnsi" w:cstheme="minorHAnsi"/>
          <w:szCs w:val="22"/>
          <w:rtl/>
        </w:rPr>
        <w:t xml:space="preserve"> و</w:t>
      </w:r>
      <w:hyperlink r:id="rId57" w:history="1">
        <w:r w:rsidRPr="00176F53">
          <w:rPr>
            <w:rStyle w:val="Hyperlink"/>
            <w:rFonts w:asciiTheme="minorHAnsi" w:hAnsiTheme="minorHAnsi" w:cstheme="minorHAnsi"/>
            <w:szCs w:val="22"/>
          </w:rPr>
          <w:t>C 525</w:t>
        </w:r>
      </w:hyperlink>
      <w:r w:rsidRPr="00176F53">
        <w:rPr>
          <w:rFonts w:asciiTheme="minorHAnsi" w:hAnsiTheme="minorHAnsi" w:cstheme="minorHAnsi"/>
          <w:szCs w:val="22"/>
          <w:rtl/>
        </w:rPr>
        <w:t xml:space="preserve"> و</w:t>
      </w:r>
      <w:hyperlink r:id="rId58" w:history="1">
        <w:r w:rsidRPr="00176F53">
          <w:rPr>
            <w:rStyle w:val="Hyperlink"/>
            <w:rFonts w:asciiTheme="minorHAnsi" w:hAnsiTheme="minorHAnsi" w:cstheme="minorHAnsi"/>
            <w:szCs w:val="22"/>
          </w:rPr>
          <w:t>F 170</w:t>
        </w:r>
      </w:hyperlink>
      <w:r w:rsidRPr="00176F53">
        <w:rPr>
          <w:rFonts w:asciiTheme="minorHAnsi" w:hAnsiTheme="minorHAnsi" w:cstheme="minorHAnsi"/>
          <w:szCs w:val="22"/>
          <w:rtl/>
        </w:rPr>
        <w:t xml:space="preserve"> و</w:t>
      </w:r>
      <w:hyperlink r:id="rId59" w:history="1">
        <w:r w:rsidRPr="00176F53">
          <w:rPr>
            <w:rStyle w:val="Hyperlink"/>
            <w:rFonts w:asciiTheme="minorHAnsi" w:hAnsiTheme="minorHAnsi" w:cstheme="minorHAnsi"/>
            <w:szCs w:val="22"/>
          </w:rPr>
          <w:t>F 175</w:t>
        </w:r>
      </w:hyperlink>
      <w:r w:rsidRPr="00176F53">
        <w:rPr>
          <w:rFonts w:asciiTheme="minorHAnsi" w:hAnsiTheme="minorHAnsi" w:cstheme="minorHAnsi"/>
          <w:szCs w:val="22"/>
          <w:rtl/>
        </w:rPr>
        <w:t xml:space="preserve"> و</w:t>
      </w:r>
      <w:hyperlink r:id="rId60" w:history="1">
        <w:r w:rsidRPr="00176F53">
          <w:rPr>
            <w:rStyle w:val="Hyperlink"/>
            <w:rFonts w:asciiTheme="minorHAnsi" w:hAnsiTheme="minorHAnsi" w:cstheme="minorHAnsi"/>
            <w:szCs w:val="22"/>
          </w:rPr>
          <w:t>F 184</w:t>
        </w:r>
      </w:hyperlink>
      <w:r w:rsidRPr="00176F53">
        <w:rPr>
          <w:rFonts w:asciiTheme="minorHAnsi" w:hAnsiTheme="minorHAnsi" w:cstheme="minorHAnsi"/>
          <w:szCs w:val="22"/>
          <w:rtl/>
        </w:rPr>
        <w:t xml:space="preserve"> و</w:t>
      </w:r>
      <w:hyperlink r:id="rId61" w:history="1">
        <w:r w:rsidRPr="00176F53">
          <w:rPr>
            <w:rStyle w:val="Hyperlink"/>
            <w:rFonts w:asciiTheme="minorHAnsi" w:hAnsiTheme="minorHAnsi" w:cstheme="minorHAnsi"/>
            <w:szCs w:val="22"/>
          </w:rPr>
          <w:t>F 185</w:t>
        </w:r>
      </w:hyperlink>
      <w:r w:rsidRPr="00176F53">
        <w:rPr>
          <w:rFonts w:asciiTheme="minorHAnsi" w:hAnsiTheme="minorHAnsi" w:cstheme="minorHAnsi"/>
          <w:szCs w:val="22"/>
          <w:rtl/>
        </w:rPr>
        <w:t xml:space="preserve"> و</w:t>
      </w:r>
      <w:hyperlink r:id="rId62" w:history="1">
        <w:r w:rsidRPr="00176F53">
          <w:rPr>
            <w:rStyle w:val="Hyperlink"/>
            <w:rFonts w:asciiTheme="minorHAnsi" w:hAnsiTheme="minorHAnsi" w:cstheme="minorHAnsi"/>
            <w:szCs w:val="22"/>
          </w:rPr>
          <w:t>F188</w:t>
        </w:r>
      </w:hyperlink>
      <w:r w:rsidRPr="00176F53">
        <w:rPr>
          <w:rFonts w:asciiTheme="minorHAnsi" w:hAnsiTheme="minorHAnsi" w:cstheme="minorHAnsi"/>
          <w:szCs w:val="22"/>
          <w:rtl/>
        </w:rPr>
        <w:t xml:space="preserve">، وهي مشاريع ستدخل حيز النفاذ في إطار النسخة </w:t>
      </w:r>
      <w:r w:rsidRPr="00176F53">
        <w:rPr>
          <w:rFonts w:asciiTheme="minorHAnsi" w:hAnsiTheme="minorHAnsi" w:cstheme="minorHAnsi"/>
          <w:szCs w:val="22"/>
        </w:rPr>
        <w:t>IPC 2025.01</w:t>
      </w:r>
      <w:r w:rsidRPr="00176F53">
        <w:rPr>
          <w:rFonts w:asciiTheme="minorHAnsi" w:hAnsiTheme="minorHAnsi" w:cstheme="minorHAnsi"/>
          <w:szCs w:val="22"/>
          <w:rtl/>
        </w:rPr>
        <w:t xml:space="preserve">.  وفي الوقت نفسه، </w:t>
      </w:r>
      <w:r w:rsidR="00FD477B" w:rsidRPr="00176F53">
        <w:rPr>
          <w:rFonts w:asciiTheme="minorHAnsi" w:hAnsiTheme="minorHAnsi" w:cstheme="minorHAnsi"/>
          <w:szCs w:val="22"/>
          <w:rtl/>
        </w:rPr>
        <w:t>استُكمِلت</w:t>
      </w:r>
      <w:r w:rsidRPr="00176F53">
        <w:rPr>
          <w:rFonts w:asciiTheme="minorHAnsi" w:hAnsiTheme="minorHAnsi" w:cstheme="minorHAnsi"/>
          <w:szCs w:val="22"/>
          <w:rtl/>
        </w:rPr>
        <w:t xml:space="preserve"> خمسة من أصل 16 مشروعا</w:t>
      </w:r>
      <w:r w:rsidR="00C91622" w:rsidRPr="00176F53">
        <w:rPr>
          <w:rFonts w:asciiTheme="minorHAnsi" w:hAnsiTheme="minorHAnsi" w:cstheme="minorHAnsi"/>
          <w:szCs w:val="22"/>
          <w:rtl/>
        </w:rPr>
        <w:t>ً</w:t>
      </w:r>
      <w:r w:rsidRPr="00176F53">
        <w:rPr>
          <w:rFonts w:asciiTheme="minorHAnsi" w:hAnsiTheme="minorHAnsi" w:cstheme="minorHAnsi"/>
          <w:szCs w:val="22"/>
          <w:rtl/>
        </w:rPr>
        <w:t xml:space="preserve"> فيما يتعلق بالتعريفات التي ستُدرج في النسخة </w:t>
      </w:r>
      <w:r w:rsidRPr="00176F53">
        <w:rPr>
          <w:rFonts w:asciiTheme="minorHAnsi" w:hAnsiTheme="minorHAnsi" w:cstheme="minorHAnsi"/>
          <w:szCs w:val="22"/>
        </w:rPr>
        <w:t>IPC 2025.01</w:t>
      </w:r>
      <w:r w:rsidRPr="00176F53">
        <w:rPr>
          <w:rFonts w:asciiTheme="minorHAnsi" w:hAnsiTheme="minorHAnsi" w:cstheme="minorHAnsi"/>
          <w:szCs w:val="22"/>
          <w:rtl/>
        </w:rPr>
        <w:t xml:space="preserve">، وهي المشاريع </w:t>
      </w:r>
      <w:hyperlink r:id="rId63" w:history="1">
        <w:r w:rsidR="00110646" w:rsidRPr="00176F53">
          <w:rPr>
            <w:rStyle w:val="Hyperlink"/>
            <w:rFonts w:asciiTheme="minorHAnsi" w:hAnsiTheme="minorHAnsi" w:cstheme="minorHAnsi"/>
            <w:szCs w:val="22"/>
          </w:rPr>
          <w:t>C527</w:t>
        </w:r>
      </w:hyperlink>
      <w:r w:rsidR="00110646" w:rsidRPr="00176F53">
        <w:rPr>
          <w:rFonts w:asciiTheme="minorHAnsi" w:hAnsiTheme="minorHAnsi" w:cstheme="minorHAnsi"/>
          <w:szCs w:val="22"/>
          <w:rtl/>
        </w:rPr>
        <w:t xml:space="preserve"> و</w:t>
      </w:r>
      <w:hyperlink r:id="rId64" w:history="1">
        <w:r w:rsidR="00110646" w:rsidRPr="00176F53">
          <w:rPr>
            <w:rStyle w:val="Hyperlink"/>
            <w:rFonts w:asciiTheme="minorHAnsi" w:hAnsiTheme="minorHAnsi" w:cstheme="minorHAnsi"/>
            <w:szCs w:val="22"/>
          </w:rPr>
          <w:t>C 528</w:t>
        </w:r>
      </w:hyperlink>
      <w:r w:rsidR="00110646" w:rsidRPr="00176F53">
        <w:rPr>
          <w:rStyle w:val="Hyperlink"/>
          <w:rFonts w:asciiTheme="minorHAnsi" w:hAnsiTheme="minorHAnsi" w:cstheme="minorHAnsi"/>
          <w:szCs w:val="22"/>
          <w:rtl/>
        </w:rPr>
        <w:t xml:space="preserve"> </w:t>
      </w:r>
      <w:r w:rsidR="00110646" w:rsidRPr="00176F53">
        <w:rPr>
          <w:rStyle w:val="Hyperlink"/>
          <w:rFonts w:asciiTheme="minorHAnsi" w:hAnsiTheme="minorHAnsi" w:cstheme="minorHAnsi"/>
          <w:color w:val="auto"/>
          <w:szCs w:val="22"/>
          <w:u w:val="none"/>
          <w:rtl/>
        </w:rPr>
        <w:t>و</w:t>
      </w:r>
      <w:hyperlink r:id="rId65" w:history="1">
        <w:r w:rsidR="00110646" w:rsidRPr="00176F53">
          <w:rPr>
            <w:rStyle w:val="Hyperlink"/>
            <w:rFonts w:asciiTheme="minorHAnsi" w:hAnsiTheme="minorHAnsi" w:cstheme="minorHAnsi"/>
            <w:szCs w:val="22"/>
          </w:rPr>
          <w:t>F 155</w:t>
        </w:r>
      </w:hyperlink>
      <w:r w:rsidR="00110646" w:rsidRPr="00176F53">
        <w:rPr>
          <w:rStyle w:val="Hyperlink"/>
          <w:rFonts w:asciiTheme="minorHAnsi" w:hAnsiTheme="minorHAnsi" w:cstheme="minorHAnsi"/>
          <w:szCs w:val="22"/>
          <w:rtl/>
        </w:rPr>
        <w:t xml:space="preserve"> </w:t>
      </w:r>
      <w:r w:rsidR="00110646" w:rsidRPr="00176F53">
        <w:rPr>
          <w:rStyle w:val="Hyperlink"/>
          <w:rFonts w:asciiTheme="minorHAnsi" w:hAnsiTheme="minorHAnsi" w:cstheme="minorHAnsi"/>
          <w:color w:val="auto"/>
          <w:szCs w:val="22"/>
          <w:u w:val="none"/>
          <w:rtl/>
        </w:rPr>
        <w:t>و</w:t>
      </w:r>
      <w:hyperlink r:id="rId66" w:history="1">
        <w:r w:rsidR="00110646" w:rsidRPr="00176F53">
          <w:rPr>
            <w:rStyle w:val="Hyperlink"/>
            <w:rFonts w:asciiTheme="minorHAnsi" w:hAnsiTheme="minorHAnsi" w:cstheme="minorHAnsi"/>
            <w:szCs w:val="22"/>
          </w:rPr>
          <w:t>F 157</w:t>
        </w:r>
      </w:hyperlink>
      <w:r w:rsidR="00110646" w:rsidRPr="00176F53">
        <w:rPr>
          <w:rStyle w:val="Hyperlink"/>
          <w:rFonts w:asciiTheme="minorHAnsi" w:hAnsiTheme="minorHAnsi" w:cstheme="minorHAnsi"/>
          <w:szCs w:val="22"/>
          <w:rtl/>
        </w:rPr>
        <w:t xml:space="preserve"> </w:t>
      </w:r>
      <w:hyperlink r:id="rId67" w:history="1">
        <w:r w:rsidR="00110646" w:rsidRPr="00176F53">
          <w:rPr>
            <w:rStyle w:val="Hyperlink"/>
            <w:rFonts w:asciiTheme="minorHAnsi" w:hAnsiTheme="minorHAnsi" w:cstheme="minorHAnsi"/>
            <w:color w:val="auto"/>
            <w:szCs w:val="22"/>
            <w:u w:val="none"/>
            <w:rtl/>
          </w:rPr>
          <w:t>و</w:t>
        </w:r>
        <w:r w:rsidR="00110646" w:rsidRPr="00176F53">
          <w:rPr>
            <w:rStyle w:val="Hyperlink"/>
            <w:rFonts w:asciiTheme="minorHAnsi" w:hAnsiTheme="minorHAnsi" w:cstheme="minorHAnsi"/>
            <w:szCs w:val="22"/>
          </w:rPr>
          <w:t>F178</w:t>
        </w:r>
      </w:hyperlink>
      <w:r w:rsidR="00110646" w:rsidRPr="00176F53">
        <w:rPr>
          <w:rStyle w:val="Hyperlink"/>
          <w:rFonts w:asciiTheme="minorHAnsi" w:hAnsiTheme="minorHAnsi" w:cstheme="minorHAnsi"/>
          <w:color w:val="auto"/>
          <w:szCs w:val="22"/>
          <w:u w:val="none"/>
          <w:rtl/>
          <w:lang w:bidi="ar-EG"/>
        </w:rPr>
        <w:t>،</w:t>
      </w:r>
      <w:r w:rsidR="00110646" w:rsidRPr="00176F53">
        <w:rPr>
          <w:rFonts w:asciiTheme="minorHAnsi" w:hAnsiTheme="minorHAnsi" w:cstheme="minorHAnsi"/>
          <w:szCs w:val="22"/>
          <w:rtl/>
        </w:rPr>
        <w:t xml:space="preserve"> </w:t>
      </w:r>
      <w:r w:rsidRPr="00176F53">
        <w:rPr>
          <w:rFonts w:asciiTheme="minorHAnsi" w:hAnsiTheme="minorHAnsi" w:cstheme="minorHAnsi"/>
          <w:szCs w:val="22"/>
          <w:rtl/>
        </w:rPr>
        <w:t xml:space="preserve">بينما أكمل الفريق العامل تعديلات </w:t>
      </w:r>
      <w:r w:rsidR="00C91622" w:rsidRPr="00176F53">
        <w:rPr>
          <w:rFonts w:asciiTheme="minorHAnsi" w:hAnsiTheme="minorHAnsi" w:cstheme="minorHAnsi"/>
          <w:szCs w:val="22"/>
          <w:rtl/>
        </w:rPr>
        <w:t>المخطط الخاصة بتلك المشاريع</w:t>
      </w:r>
      <w:r w:rsidRPr="00176F53">
        <w:rPr>
          <w:rFonts w:asciiTheme="minorHAnsi" w:hAnsiTheme="minorHAnsi" w:cstheme="minorHAnsi"/>
          <w:szCs w:val="22"/>
          <w:rtl/>
        </w:rPr>
        <w:t xml:space="preserve"> أثناء دوراته السابقة.</w:t>
      </w:r>
      <w:r w:rsidR="00176F53" w:rsidRPr="00176F53">
        <w:rPr>
          <w:rFonts w:asciiTheme="minorHAnsi" w:hAnsiTheme="minorHAnsi" w:cstheme="minorHAnsi"/>
          <w:szCs w:val="22"/>
          <w:rtl/>
        </w:rPr>
        <w:t xml:space="preserve"> أما بالنسبة لمشروع </w:t>
      </w:r>
      <w:hyperlink r:id="rId68" w:history="1">
        <w:r w:rsidR="00176F53" w:rsidRPr="00176F53">
          <w:rPr>
            <w:rStyle w:val="Hyperlink"/>
            <w:rFonts w:asciiTheme="minorHAnsi" w:hAnsiTheme="minorHAnsi" w:cstheme="minorHAnsi"/>
          </w:rPr>
          <w:t>F 157</w:t>
        </w:r>
      </w:hyperlink>
      <w:r w:rsidR="00176F53" w:rsidRPr="00176F53">
        <w:rPr>
          <w:rFonts w:asciiTheme="minorHAnsi" w:hAnsiTheme="minorHAnsi" w:cstheme="minorHAnsi"/>
          <w:szCs w:val="22"/>
          <w:rtl/>
        </w:rPr>
        <w:t xml:space="preserve">، فقد وافق الفريق العامل أيضًا على المخطط والتعاريف الناتجة عن </w:t>
      </w:r>
      <w:r w:rsidR="00176F53" w:rsidRPr="00E369A4">
        <w:rPr>
          <w:rFonts w:asciiTheme="minorHAnsi" w:hAnsiTheme="minorHAnsi" w:cstheme="minorHAnsi"/>
          <w:szCs w:val="22"/>
          <w:rtl/>
        </w:rPr>
        <w:t xml:space="preserve">حذف </w:t>
      </w:r>
      <w:r w:rsidR="00176F53" w:rsidRPr="00D061DF">
        <w:rPr>
          <w:rFonts w:asciiTheme="minorHAnsi" w:hAnsiTheme="minorHAnsi" w:cs="Calibri"/>
          <w:szCs w:val="22"/>
          <w:rtl/>
        </w:rPr>
        <w:t xml:space="preserve">الإحالات غير المنقصة </w:t>
      </w:r>
      <w:r w:rsidR="00176F53" w:rsidRPr="00E369A4">
        <w:rPr>
          <w:rFonts w:asciiTheme="minorHAnsi" w:hAnsiTheme="minorHAnsi" w:cstheme="minorHAnsi"/>
          <w:szCs w:val="22"/>
          <w:rtl/>
        </w:rPr>
        <w:t xml:space="preserve">في الصنف الفرعي </w:t>
      </w:r>
      <w:r w:rsidR="00176F53" w:rsidRPr="00176F53">
        <w:rPr>
          <w:rFonts w:asciiTheme="minorHAnsi" w:hAnsiTheme="minorHAnsi" w:cstheme="minorHAnsi"/>
          <w:szCs w:val="22"/>
        </w:rPr>
        <w:t>B65D</w:t>
      </w:r>
      <w:r w:rsidR="00176F53" w:rsidRPr="00176F53">
        <w:rPr>
          <w:rFonts w:asciiTheme="minorHAnsi" w:hAnsiTheme="minorHAnsi" w:cstheme="minorHAnsi"/>
          <w:szCs w:val="22"/>
          <w:rtl/>
        </w:rPr>
        <w:t xml:space="preserve">، والتي ستدخل حيز النفاذ في الإصدار </w:t>
      </w:r>
      <w:r w:rsidR="00176F53" w:rsidRPr="00176F53">
        <w:rPr>
          <w:rFonts w:asciiTheme="minorHAnsi" w:hAnsiTheme="minorHAnsi" w:cstheme="minorHAnsi"/>
          <w:szCs w:val="22"/>
        </w:rPr>
        <w:t>IPC 2025.01</w:t>
      </w:r>
      <w:r w:rsidR="00176F53" w:rsidRPr="00176F53">
        <w:rPr>
          <w:rFonts w:asciiTheme="minorHAnsi" w:hAnsiTheme="minorHAnsi" w:cstheme="minorHAnsi"/>
          <w:szCs w:val="22"/>
          <w:rtl/>
        </w:rPr>
        <w:t>.</w:t>
      </w:r>
    </w:p>
    <w:p w14:paraId="62464493" w14:textId="77777777" w:rsidR="00247D86" w:rsidRPr="00E369A4" w:rsidRDefault="00247D86">
      <w:pPr>
        <w:bidi/>
        <w:rPr>
          <w:rFonts w:asciiTheme="minorHAnsi" w:hAnsiTheme="minorHAnsi" w:cstheme="minorHAnsi"/>
          <w:rtl/>
        </w:rPr>
      </w:pPr>
      <w:r w:rsidRPr="00E369A4">
        <w:rPr>
          <w:rFonts w:asciiTheme="minorHAnsi" w:hAnsiTheme="minorHAnsi" w:cstheme="minorHAnsi"/>
          <w:rtl/>
        </w:rPr>
        <w:br w:type="page"/>
      </w:r>
    </w:p>
    <w:p w14:paraId="25C297D0" w14:textId="7419C4A0" w:rsidR="00FE38CA" w:rsidRPr="00E369A4" w:rsidRDefault="00FE38CA" w:rsidP="00FE38CA">
      <w:pPr>
        <w:pStyle w:val="ONUME"/>
        <w:bidi/>
        <w:rPr>
          <w:rFonts w:asciiTheme="minorHAnsi" w:hAnsiTheme="minorHAnsi" w:cstheme="minorHAnsi"/>
          <w:szCs w:val="22"/>
          <w:rtl/>
        </w:rPr>
      </w:pPr>
      <w:r w:rsidRPr="00E369A4">
        <w:rPr>
          <w:rFonts w:asciiTheme="minorHAnsi" w:hAnsiTheme="minorHAnsi" w:cstheme="minorHAnsi"/>
          <w:szCs w:val="22"/>
          <w:rtl/>
        </w:rPr>
        <w:lastRenderedPageBreak/>
        <w:t xml:space="preserve">وترد المعلومات الخاصة بوضع تلك المشروعات وقائمة الإجراءات المستقبلية التي ينبغي اتخاذها والمُهل المحدّدة لذلك في المشاريع المطابقة على المنتدى الإلكتروني. وترد كل القرارات والملاحظات والمرفقات التقنية في مرفقات المشاريع ذات الصلة المعنونة "قرار الفريق العامل" والمتاحة </w:t>
      </w:r>
      <w:r w:rsidR="00E369A4" w:rsidRPr="00E369A4">
        <w:rPr>
          <w:rFonts w:asciiTheme="minorHAnsi" w:hAnsiTheme="minorHAnsi" w:cstheme="minorHAnsi" w:hint="cs"/>
          <w:szCs w:val="22"/>
          <w:rtl/>
        </w:rPr>
        <w:t>على المنتدى</w:t>
      </w:r>
      <w:r w:rsidRPr="00E369A4">
        <w:rPr>
          <w:rFonts w:asciiTheme="minorHAnsi" w:hAnsiTheme="minorHAnsi" w:cstheme="minorHAnsi"/>
          <w:szCs w:val="22"/>
          <w:rtl/>
        </w:rPr>
        <w:t xml:space="preserve"> الإلكتروني.</w:t>
      </w:r>
    </w:p>
    <w:p w14:paraId="395E33C5" w14:textId="2B680F22" w:rsidR="0029284F" w:rsidRPr="00E369A4" w:rsidRDefault="0029284F" w:rsidP="0029284F">
      <w:pPr>
        <w:pStyle w:val="ONUME"/>
        <w:bidi/>
        <w:rPr>
          <w:rFonts w:asciiTheme="minorHAnsi" w:hAnsiTheme="minorHAnsi" w:cstheme="minorHAnsi"/>
          <w:szCs w:val="22"/>
          <w:rtl/>
        </w:rPr>
      </w:pPr>
      <w:r w:rsidRPr="00E369A4">
        <w:rPr>
          <w:rFonts w:asciiTheme="minorHAnsi" w:hAnsiTheme="minorHAnsi" w:cstheme="minorHAnsi"/>
          <w:szCs w:val="22"/>
          <w:rtl/>
        </w:rPr>
        <w:t>وأوصى الفريق العامل توصية</w:t>
      </w:r>
      <w:r w:rsidR="002444C9">
        <w:rPr>
          <w:rFonts w:asciiTheme="minorHAnsi" w:hAnsiTheme="minorHAnsi" w:cstheme="minorHAnsi" w:hint="cs"/>
          <w:szCs w:val="22"/>
          <w:rtl/>
        </w:rPr>
        <w:t>ً</w:t>
      </w:r>
      <w:r w:rsidRPr="00E369A4">
        <w:rPr>
          <w:rFonts w:asciiTheme="minorHAnsi" w:hAnsiTheme="minorHAnsi" w:cstheme="minorHAnsi"/>
          <w:szCs w:val="22"/>
          <w:rtl/>
        </w:rPr>
        <w:t xml:space="preserve"> قوية</w:t>
      </w:r>
      <w:r w:rsidR="002444C9">
        <w:rPr>
          <w:rFonts w:asciiTheme="minorHAnsi" w:hAnsiTheme="minorHAnsi" w:cstheme="minorHAnsi" w:hint="cs"/>
          <w:szCs w:val="22"/>
          <w:rtl/>
        </w:rPr>
        <w:t>ً</w:t>
      </w:r>
      <w:r w:rsidRPr="00E369A4">
        <w:rPr>
          <w:rFonts w:asciiTheme="minorHAnsi" w:hAnsiTheme="minorHAnsi" w:cstheme="minorHAnsi"/>
          <w:szCs w:val="22"/>
          <w:rtl/>
        </w:rPr>
        <w:t xml:space="preserve"> بأن تستخدم مكاتب المقررين ومكاتب المترجمين ومكاتب التعليق "وثائق العمل" أو "</w:t>
      </w:r>
      <w:r w:rsidR="00C91622">
        <w:rPr>
          <w:rFonts w:asciiTheme="minorHAnsi" w:hAnsiTheme="minorHAnsi" w:cstheme="minorHAnsi" w:hint="cs"/>
          <w:szCs w:val="22"/>
          <w:rtl/>
        </w:rPr>
        <w:t>المرفقات</w:t>
      </w:r>
      <w:r w:rsidRPr="00E369A4">
        <w:rPr>
          <w:rFonts w:asciiTheme="minorHAnsi" w:hAnsiTheme="minorHAnsi" w:cstheme="minorHAnsi"/>
          <w:szCs w:val="22"/>
          <w:rtl/>
        </w:rPr>
        <w:t xml:space="preserve"> التقنية التحضيرية" التي أعدها المكتب الدولي عند تقديم المقترحات والتعليقات خلال مناقشات المنتدى الإلكتروني للتصنيف الدولي للبراءات. </w:t>
      </w:r>
    </w:p>
    <w:p w14:paraId="721CD5A5" w14:textId="4997346E" w:rsidR="00704A85" w:rsidRPr="00E369A4" w:rsidRDefault="00704A85" w:rsidP="00C91622">
      <w:pPr>
        <w:pStyle w:val="Heading1"/>
        <w:bidi/>
        <w:spacing w:before="0" w:after="220"/>
        <w:rPr>
          <w:rFonts w:asciiTheme="minorHAnsi" w:hAnsiTheme="minorHAnsi" w:cstheme="minorHAnsi"/>
          <w:sz w:val="18"/>
          <w:szCs w:val="24"/>
          <w:rtl/>
        </w:rPr>
      </w:pPr>
      <w:r w:rsidRPr="00E369A4">
        <w:rPr>
          <w:rFonts w:asciiTheme="minorHAnsi" w:hAnsiTheme="minorHAnsi" w:cstheme="minorHAnsi"/>
          <w:sz w:val="18"/>
          <w:szCs w:val="24"/>
          <w:rtl/>
        </w:rPr>
        <w:t>صيانة التصنيف الدولي للبراءات</w:t>
      </w:r>
    </w:p>
    <w:p w14:paraId="48813F8C" w14:textId="5ED977DF" w:rsidR="00704A85" w:rsidRPr="00E369A4" w:rsidRDefault="00704A85" w:rsidP="00FE38CA">
      <w:pPr>
        <w:pStyle w:val="ONUME"/>
        <w:bidi/>
        <w:rPr>
          <w:rFonts w:asciiTheme="minorHAnsi" w:hAnsiTheme="minorHAnsi" w:cstheme="minorHAnsi"/>
          <w:szCs w:val="22"/>
          <w:rtl/>
        </w:rPr>
      </w:pPr>
      <w:r w:rsidRPr="00E369A4">
        <w:rPr>
          <w:rFonts w:asciiTheme="minorHAnsi" w:hAnsiTheme="minorHAnsi" w:cstheme="minorHAnsi"/>
          <w:szCs w:val="22"/>
          <w:rtl/>
        </w:rPr>
        <w:t xml:space="preserve">ناقش الفريق العامل 11 مشروع صيانة يلي بيانها:  </w:t>
      </w:r>
      <w:hyperlink r:id="rId69" w:history="1">
        <w:r w:rsidRPr="00E369A4">
          <w:rPr>
            <w:rStyle w:val="Hyperlink"/>
            <w:rFonts w:asciiTheme="minorHAnsi" w:hAnsiTheme="minorHAnsi" w:cstheme="minorHAnsi"/>
            <w:szCs w:val="22"/>
          </w:rPr>
          <w:t>M 621</w:t>
        </w:r>
      </w:hyperlink>
      <w:r w:rsidRPr="00E369A4">
        <w:rPr>
          <w:rFonts w:asciiTheme="minorHAnsi" w:hAnsiTheme="minorHAnsi" w:cstheme="minorHAnsi"/>
          <w:szCs w:val="22"/>
          <w:rtl/>
        </w:rPr>
        <w:t xml:space="preserve"> و</w:t>
      </w:r>
      <w:hyperlink r:id="rId70" w:history="1">
        <w:r w:rsidRPr="00E369A4">
          <w:rPr>
            <w:rStyle w:val="Hyperlink"/>
            <w:rFonts w:asciiTheme="minorHAnsi" w:hAnsiTheme="minorHAnsi" w:cstheme="minorHAnsi"/>
            <w:szCs w:val="22"/>
          </w:rPr>
          <w:t>M 627</w:t>
        </w:r>
      </w:hyperlink>
      <w:r w:rsidRPr="00E369A4">
        <w:rPr>
          <w:rFonts w:asciiTheme="minorHAnsi" w:hAnsiTheme="minorHAnsi" w:cstheme="minorHAnsi"/>
          <w:szCs w:val="22"/>
          <w:rtl/>
        </w:rPr>
        <w:t xml:space="preserve"> و </w:t>
      </w:r>
      <w:hyperlink r:id="rId71" w:history="1">
        <w:r w:rsidRPr="00E369A4">
          <w:rPr>
            <w:rStyle w:val="Hyperlink"/>
            <w:rFonts w:asciiTheme="minorHAnsi" w:hAnsiTheme="minorHAnsi" w:cstheme="minorHAnsi"/>
            <w:szCs w:val="22"/>
          </w:rPr>
          <w:t>M 633</w:t>
        </w:r>
      </w:hyperlink>
      <w:r w:rsidRPr="00E369A4">
        <w:rPr>
          <w:rFonts w:asciiTheme="minorHAnsi" w:hAnsiTheme="minorHAnsi" w:cstheme="minorHAnsi"/>
          <w:szCs w:val="22"/>
          <w:rtl/>
        </w:rPr>
        <w:t xml:space="preserve"> و</w:t>
      </w:r>
      <w:hyperlink r:id="rId72" w:history="1">
        <w:r w:rsidRPr="00E369A4">
          <w:rPr>
            <w:rStyle w:val="Hyperlink"/>
            <w:rFonts w:asciiTheme="minorHAnsi" w:hAnsiTheme="minorHAnsi" w:cstheme="minorHAnsi"/>
            <w:szCs w:val="22"/>
          </w:rPr>
          <w:t>M 634</w:t>
        </w:r>
      </w:hyperlink>
      <w:r w:rsidRPr="00E369A4">
        <w:rPr>
          <w:rFonts w:asciiTheme="minorHAnsi" w:hAnsiTheme="minorHAnsi" w:cstheme="minorHAnsi"/>
          <w:szCs w:val="22"/>
          <w:rtl/>
        </w:rPr>
        <w:t xml:space="preserve"> و</w:t>
      </w:r>
      <w:hyperlink r:id="rId73" w:history="1">
        <w:r w:rsidRPr="00E369A4">
          <w:rPr>
            <w:rStyle w:val="Hyperlink"/>
            <w:rFonts w:asciiTheme="minorHAnsi" w:hAnsiTheme="minorHAnsi" w:cstheme="minorHAnsi"/>
            <w:szCs w:val="22"/>
          </w:rPr>
          <w:t>M 812</w:t>
        </w:r>
      </w:hyperlink>
      <w:r w:rsidRPr="00E369A4">
        <w:rPr>
          <w:rFonts w:asciiTheme="minorHAnsi" w:hAnsiTheme="minorHAnsi" w:cstheme="minorHAnsi"/>
          <w:szCs w:val="22"/>
          <w:rtl/>
        </w:rPr>
        <w:t xml:space="preserve"> و</w:t>
      </w:r>
      <w:hyperlink r:id="rId74" w:history="1">
        <w:r w:rsidRPr="00E369A4">
          <w:rPr>
            <w:rStyle w:val="Hyperlink"/>
            <w:rFonts w:asciiTheme="minorHAnsi" w:hAnsiTheme="minorHAnsi" w:cstheme="minorHAnsi"/>
            <w:szCs w:val="22"/>
          </w:rPr>
          <w:t>M 831</w:t>
        </w:r>
      </w:hyperlink>
      <w:r w:rsidRPr="00E369A4">
        <w:rPr>
          <w:rFonts w:asciiTheme="minorHAnsi" w:hAnsiTheme="minorHAnsi" w:cstheme="minorHAnsi"/>
          <w:szCs w:val="22"/>
          <w:rtl/>
        </w:rPr>
        <w:t xml:space="preserve"> و</w:t>
      </w:r>
      <w:hyperlink r:id="rId75" w:history="1">
        <w:r w:rsidRPr="00E369A4">
          <w:rPr>
            <w:rStyle w:val="Hyperlink"/>
            <w:rFonts w:asciiTheme="minorHAnsi" w:hAnsiTheme="minorHAnsi" w:cstheme="minorHAnsi"/>
            <w:szCs w:val="22"/>
          </w:rPr>
          <w:t>M 832</w:t>
        </w:r>
      </w:hyperlink>
      <w:r w:rsidRPr="00E369A4">
        <w:rPr>
          <w:rFonts w:asciiTheme="minorHAnsi" w:hAnsiTheme="minorHAnsi" w:cstheme="minorHAnsi"/>
          <w:szCs w:val="22"/>
          <w:rtl/>
        </w:rPr>
        <w:t xml:space="preserve"> و</w:t>
      </w:r>
      <w:hyperlink r:id="rId76" w:history="1">
        <w:r w:rsidRPr="00E369A4">
          <w:rPr>
            <w:rStyle w:val="Hyperlink"/>
            <w:rFonts w:asciiTheme="minorHAnsi" w:hAnsiTheme="minorHAnsi" w:cstheme="minorHAnsi"/>
            <w:szCs w:val="22"/>
          </w:rPr>
          <w:t>M 834</w:t>
        </w:r>
      </w:hyperlink>
      <w:r w:rsidRPr="00E369A4">
        <w:rPr>
          <w:rFonts w:asciiTheme="minorHAnsi" w:hAnsiTheme="minorHAnsi" w:cstheme="minorHAnsi"/>
          <w:szCs w:val="22"/>
          <w:rtl/>
        </w:rPr>
        <w:t xml:space="preserve"> و</w:t>
      </w:r>
      <w:hyperlink r:id="rId77" w:history="1">
        <w:r w:rsidRPr="00E369A4">
          <w:rPr>
            <w:rStyle w:val="Hyperlink"/>
            <w:rFonts w:asciiTheme="minorHAnsi" w:hAnsiTheme="minorHAnsi" w:cstheme="minorHAnsi"/>
            <w:szCs w:val="22"/>
          </w:rPr>
          <w:t>M 835</w:t>
        </w:r>
      </w:hyperlink>
      <w:r w:rsidR="002444C9">
        <w:rPr>
          <w:rFonts w:asciiTheme="minorHAnsi" w:hAnsiTheme="minorHAnsi" w:cstheme="minorHAnsi" w:hint="cs"/>
          <w:szCs w:val="22"/>
          <w:rtl/>
        </w:rPr>
        <w:t xml:space="preserve"> </w:t>
      </w:r>
      <w:r w:rsidRPr="00E369A4">
        <w:rPr>
          <w:rFonts w:asciiTheme="minorHAnsi" w:hAnsiTheme="minorHAnsi" w:cstheme="minorHAnsi"/>
          <w:szCs w:val="22"/>
          <w:rtl/>
        </w:rPr>
        <w:t xml:space="preserve">و </w:t>
      </w:r>
      <w:hyperlink r:id="rId78" w:history="1">
        <w:r w:rsidRPr="00E369A4">
          <w:rPr>
            <w:rStyle w:val="Hyperlink"/>
            <w:rFonts w:asciiTheme="minorHAnsi" w:hAnsiTheme="minorHAnsi" w:cstheme="minorHAnsi"/>
            <w:szCs w:val="22"/>
          </w:rPr>
          <w:t>M 836</w:t>
        </w:r>
      </w:hyperlink>
      <w:r w:rsidRPr="00E369A4">
        <w:rPr>
          <w:rFonts w:asciiTheme="minorHAnsi" w:hAnsiTheme="minorHAnsi" w:cstheme="minorHAnsi"/>
          <w:szCs w:val="22"/>
          <w:rtl/>
        </w:rPr>
        <w:t xml:space="preserve"> و</w:t>
      </w:r>
      <w:hyperlink r:id="rId79" w:history="1">
        <w:r w:rsidRPr="00E369A4">
          <w:rPr>
            <w:rStyle w:val="Hyperlink"/>
            <w:rFonts w:asciiTheme="minorHAnsi" w:hAnsiTheme="minorHAnsi" w:cstheme="minorHAnsi"/>
            <w:szCs w:val="22"/>
          </w:rPr>
          <w:t>M 837</w:t>
        </w:r>
      </w:hyperlink>
      <w:r w:rsidR="002444C9" w:rsidRPr="002444C9">
        <w:rPr>
          <w:rStyle w:val="Hyperlink"/>
          <w:rFonts w:asciiTheme="minorHAnsi" w:hAnsiTheme="minorHAnsi" w:cstheme="minorHAnsi" w:hint="cs"/>
          <w:color w:val="auto"/>
          <w:szCs w:val="22"/>
          <w:u w:val="none"/>
          <w:rtl/>
        </w:rPr>
        <w:t>.</w:t>
      </w:r>
    </w:p>
    <w:p w14:paraId="2AECAA1B" w14:textId="2B7DC877" w:rsidR="00704A85" w:rsidRPr="00E369A4" w:rsidRDefault="0009621D" w:rsidP="0009621D">
      <w:pPr>
        <w:pStyle w:val="ONUME"/>
        <w:bidi/>
        <w:rPr>
          <w:rFonts w:asciiTheme="minorHAnsi" w:hAnsiTheme="minorHAnsi" w:cstheme="minorHAnsi"/>
          <w:szCs w:val="22"/>
          <w:rtl/>
        </w:rPr>
      </w:pPr>
      <w:r w:rsidRPr="00E369A4">
        <w:rPr>
          <w:rFonts w:asciiTheme="minorHAnsi" w:hAnsiTheme="minorHAnsi" w:cstheme="minorHAnsi"/>
          <w:szCs w:val="22"/>
          <w:rtl/>
        </w:rPr>
        <w:t>وأكمل فريق الع</w:t>
      </w:r>
      <w:r w:rsidR="00DB2FDE">
        <w:rPr>
          <w:rFonts w:asciiTheme="minorHAnsi" w:hAnsiTheme="minorHAnsi" w:cstheme="minorHAnsi" w:hint="cs"/>
          <w:szCs w:val="22"/>
          <w:rtl/>
        </w:rPr>
        <w:t>ا</w:t>
      </w:r>
      <w:r w:rsidRPr="00E369A4">
        <w:rPr>
          <w:rFonts w:asciiTheme="minorHAnsi" w:hAnsiTheme="minorHAnsi" w:cstheme="minorHAnsi"/>
          <w:szCs w:val="22"/>
          <w:rtl/>
        </w:rPr>
        <w:t xml:space="preserve">مل مشروعي صيانة، وستُدرج تعديلات التصنيف لإحداهما في النسخة </w:t>
      </w:r>
      <w:r w:rsidRPr="00263F0B">
        <w:rPr>
          <w:rFonts w:asciiTheme="minorBidi" w:hAnsiTheme="minorBidi" w:cstheme="minorBidi"/>
          <w:szCs w:val="22"/>
        </w:rPr>
        <w:t>IPC 2025.01</w:t>
      </w:r>
      <w:r w:rsidRPr="00E369A4">
        <w:rPr>
          <w:rFonts w:asciiTheme="minorHAnsi" w:hAnsiTheme="minorHAnsi" w:cstheme="minorHAnsi"/>
          <w:szCs w:val="22"/>
          <w:rtl/>
        </w:rPr>
        <w:t>، أي المشروع</w:t>
      </w:r>
      <w:r w:rsidR="00DB2FDE">
        <w:rPr>
          <w:rFonts w:asciiTheme="minorHAnsi" w:hAnsiTheme="minorHAnsi" w:cstheme="minorHAnsi" w:hint="cs"/>
          <w:szCs w:val="22"/>
          <w:rtl/>
        </w:rPr>
        <w:t xml:space="preserve"> </w:t>
      </w:r>
      <w:hyperlink r:id="rId80" w:history="1">
        <w:r w:rsidRPr="00E369A4">
          <w:rPr>
            <w:rStyle w:val="Hyperlink"/>
            <w:rFonts w:asciiTheme="minorHAnsi" w:hAnsiTheme="minorHAnsi" w:cstheme="minorHAnsi"/>
            <w:szCs w:val="22"/>
          </w:rPr>
          <w:t>M</w:t>
        </w:r>
        <w:r w:rsidR="00DB2FDE">
          <w:rPr>
            <w:rStyle w:val="Hyperlink"/>
            <w:rFonts w:asciiTheme="minorHAnsi" w:hAnsiTheme="minorHAnsi" w:cstheme="minorHAnsi"/>
            <w:szCs w:val="22"/>
          </w:rPr>
          <w:t> </w:t>
        </w:r>
        <w:r w:rsidRPr="00E369A4">
          <w:rPr>
            <w:rStyle w:val="Hyperlink"/>
            <w:rFonts w:asciiTheme="minorHAnsi" w:hAnsiTheme="minorHAnsi" w:cstheme="minorHAnsi"/>
            <w:szCs w:val="22"/>
          </w:rPr>
          <w:t>834</w:t>
        </w:r>
      </w:hyperlink>
      <w:r w:rsidRPr="00E369A4">
        <w:rPr>
          <w:rFonts w:asciiTheme="minorHAnsi" w:hAnsiTheme="minorHAnsi" w:cstheme="minorHAnsi"/>
          <w:szCs w:val="22"/>
          <w:rtl/>
        </w:rPr>
        <w:t xml:space="preserve">، أما تعديلات التصنيف والتعريفات الخاصة بالمشروع الثاني </w:t>
      </w:r>
      <w:r w:rsidR="00DB2FDE">
        <w:rPr>
          <w:rFonts w:asciiTheme="minorHAnsi" w:hAnsiTheme="minorHAnsi" w:cstheme="minorHAnsi" w:hint="cs"/>
          <w:szCs w:val="22"/>
          <w:rtl/>
        </w:rPr>
        <w:t>ف</w:t>
      </w:r>
      <w:r w:rsidRPr="00E369A4">
        <w:rPr>
          <w:rFonts w:asciiTheme="minorHAnsi" w:hAnsiTheme="minorHAnsi" w:cstheme="minorHAnsi"/>
          <w:szCs w:val="22"/>
          <w:rtl/>
        </w:rPr>
        <w:t xml:space="preserve">ستُدرج في النسخة </w:t>
      </w:r>
      <w:r w:rsidRPr="00263F0B">
        <w:rPr>
          <w:rFonts w:asciiTheme="minorBidi" w:hAnsiTheme="minorBidi" w:cstheme="minorBidi"/>
          <w:szCs w:val="22"/>
        </w:rPr>
        <w:t>IPC 2025.01</w:t>
      </w:r>
      <w:r w:rsidRPr="00E369A4">
        <w:rPr>
          <w:rFonts w:asciiTheme="minorHAnsi" w:hAnsiTheme="minorHAnsi" w:cstheme="minorHAnsi"/>
          <w:szCs w:val="22"/>
          <w:rtl/>
        </w:rPr>
        <w:t>، أي المشروع</w:t>
      </w:r>
      <w:hyperlink r:id="rId81" w:history="1">
        <w:r w:rsidRPr="00E369A4">
          <w:rPr>
            <w:rStyle w:val="Hyperlink"/>
            <w:rFonts w:asciiTheme="minorHAnsi" w:hAnsiTheme="minorHAnsi" w:cstheme="minorHAnsi"/>
            <w:szCs w:val="22"/>
          </w:rPr>
          <w:t>M</w:t>
        </w:r>
        <w:r w:rsidR="00DB2FDE">
          <w:rPr>
            <w:rStyle w:val="Hyperlink"/>
            <w:rFonts w:asciiTheme="minorHAnsi" w:hAnsiTheme="minorHAnsi" w:cstheme="minorHAnsi"/>
            <w:szCs w:val="22"/>
          </w:rPr>
          <w:t> </w:t>
        </w:r>
        <w:r w:rsidRPr="00E369A4">
          <w:rPr>
            <w:rStyle w:val="Hyperlink"/>
            <w:rFonts w:asciiTheme="minorHAnsi" w:hAnsiTheme="minorHAnsi" w:cstheme="minorHAnsi"/>
            <w:szCs w:val="22"/>
          </w:rPr>
          <w:t>832</w:t>
        </w:r>
      </w:hyperlink>
      <w:r w:rsidRPr="00E369A4">
        <w:rPr>
          <w:rFonts w:asciiTheme="minorHAnsi" w:hAnsiTheme="minorHAnsi" w:cstheme="minorHAnsi"/>
          <w:szCs w:val="22"/>
        </w:rPr>
        <w:t xml:space="preserve"> </w:t>
      </w:r>
      <w:r w:rsidR="00A77F1D">
        <w:rPr>
          <w:rFonts w:asciiTheme="minorHAnsi" w:hAnsiTheme="minorHAnsi" w:cstheme="minorHAnsi" w:hint="cs"/>
          <w:szCs w:val="22"/>
          <w:rtl/>
        </w:rPr>
        <w:t>.</w:t>
      </w:r>
    </w:p>
    <w:p w14:paraId="0CFE5950" w14:textId="71AE70A9" w:rsidR="00704A85" w:rsidRPr="00E369A4" w:rsidRDefault="00704A85" w:rsidP="00FE38CA">
      <w:pPr>
        <w:pStyle w:val="ONUME"/>
        <w:bidi/>
        <w:rPr>
          <w:rFonts w:asciiTheme="minorHAnsi" w:hAnsiTheme="minorHAnsi" w:cstheme="minorHAnsi"/>
          <w:szCs w:val="22"/>
          <w:rtl/>
        </w:rPr>
      </w:pPr>
      <w:r w:rsidRPr="00E369A4">
        <w:rPr>
          <w:rFonts w:asciiTheme="minorHAnsi" w:hAnsiTheme="minorHAnsi" w:cstheme="minorHAnsi"/>
          <w:szCs w:val="22"/>
          <w:rtl/>
        </w:rPr>
        <w:t>وترد المعلومات الخاصة بوضع تلك المشروعات وقائمة الإجراءات المستقبلية التي ينبغي اتخاذها والمُهل المحدّدة لذلك في المشاريع المطابقة على المنتدى الإلكتروني. وترد كل القرارات والملاحظات والمرفقات التقنية في مرفقات المشاريع ذات الصلة المعنونة "قرار الفريق العامل" و</w:t>
      </w:r>
      <w:r w:rsidR="00D061DF">
        <w:rPr>
          <w:rFonts w:asciiTheme="minorHAnsi" w:hAnsiTheme="minorHAnsi" w:cstheme="minorHAnsi" w:hint="cs"/>
          <w:szCs w:val="22"/>
          <w:rtl/>
        </w:rPr>
        <w:t xml:space="preserve">هي </w:t>
      </w:r>
      <w:r w:rsidRPr="00E369A4">
        <w:rPr>
          <w:rFonts w:asciiTheme="minorHAnsi" w:hAnsiTheme="minorHAnsi" w:cstheme="minorHAnsi"/>
          <w:szCs w:val="22"/>
          <w:rtl/>
        </w:rPr>
        <w:t>متاحة على المنتدى الإلكتروني.</w:t>
      </w:r>
    </w:p>
    <w:p w14:paraId="31E5C7A8" w14:textId="0B33D092" w:rsidR="00704A85" w:rsidRPr="00E369A4" w:rsidRDefault="00704A85" w:rsidP="00FE38CA">
      <w:pPr>
        <w:pStyle w:val="ONUME"/>
        <w:bidi/>
        <w:rPr>
          <w:rFonts w:asciiTheme="minorHAnsi" w:hAnsiTheme="minorHAnsi" w:cstheme="minorHAnsi"/>
          <w:szCs w:val="22"/>
          <w:rtl/>
        </w:rPr>
      </w:pPr>
      <w:r w:rsidRPr="00E369A4">
        <w:rPr>
          <w:rFonts w:asciiTheme="minorHAnsi" w:hAnsiTheme="minorHAnsi" w:cstheme="minorHAnsi"/>
          <w:szCs w:val="22"/>
          <w:rtl/>
        </w:rPr>
        <w:t xml:space="preserve">واتفق الفريق العامل على إنشاء مشاريع المراجعة الأربعة الجديدة الآتية وأربعة مشاريع صيانة جديدة، وهي: </w:t>
      </w:r>
    </w:p>
    <w:p w14:paraId="6584C66F" w14:textId="04178F11" w:rsidR="007470F3" w:rsidRPr="00E369A4" w:rsidRDefault="007470F3" w:rsidP="007470F3">
      <w:pPr>
        <w:pStyle w:val="ONUME"/>
        <w:numPr>
          <w:ilvl w:val="0"/>
          <w:numId w:val="0"/>
        </w:numPr>
        <w:bidi/>
        <w:ind w:left="567"/>
        <w:rPr>
          <w:rFonts w:asciiTheme="minorHAnsi" w:hAnsiTheme="minorHAnsi" w:cstheme="minorHAnsi"/>
          <w:szCs w:val="22"/>
          <w:rtl/>
        </w:rPr>
      </w:pPr>
      <w:r w:rsidRPr="00E369A4">
        <w:rPr>
          <w:rFonts w:asciiTheme="minorHAnsi" w:hAnsiTheme="minorHAnsi" w:cstheme="minorHAnsi"/>
          <w:szCs w:val="22"/>
          <w:rtl/>
        </w:rPr>
        <w:t>الكهربا</w:t>
      </w:r>
      <w:r w:rsidR="00DB2FDE">
        <w:rPr>
          <w:rFonts w:asciiTheme="minorHAnsi" w:hAnsiTheme="minorHAnsi" w:cstheme="minorHAnsi" w:hint="cs"/>
          <w:szCs w:val="22"/>
          <w:rtl/>
        </w:rPr>
        <w:t>ء</w:t>
      </w:r>
      <w:r w:rsidRPr="00E369A4">
        <w:rPr>
          <w:rFonts w:asciiTheme="minorHAnsi" w:hAnsiTheme="minorHAnsi" w:cstheme="minorHAnsi"/>
          <w:szCs w:val="22"/>
          <w:rtl/>
        </w:rPr>
        <w:t>:</w:t>
      </w:r>
      <w:r w:rsidRPr="00E369A4">
        <w:rPr>
          <w:rFonts w:asciiTheme="minorHAnsi" w:hAnsiTheme="minorHAnsi" w:cstheme="minorHAnsi"/>
          <w:szCs w:val="22"/>
          <w:rtl/>
        </w:rPr>
        <w:tab/>
      </w:r>
      <w:r w:rsidRPr="00E369A4">
        <w:rPr>
          <w:rFonts w:asciiTheme="minorHAnsi" w:hAnsiTheme="minorHAnsi" w:cstheme="minorHAnsi"/>
          <w:szCs w:val="22"/>
          <w:rtl/>
        </w:rPr>
        <w:tab/>
      </w:r>
      <w:hyperlink r:id="rId82" w:history="1">
        <w:r w:rsidRPr="00E369A4">
          <w:rPr>
            <w:rStyle w:val="Hyperlink"/>
            <w:rFonts w:asciiTheme="minorHAnsi" w:hAnsiTheme="minorHAnsi" w:cstheme="minorHAnsi"/>
            <w:szCs w:val="22"/>
          </w:rPr>
          <w:t>M 532</w:t>
        </w:r>
      </w:hyperlink>
      <w:r w:rsidRPr="00E369A4">
        <w:rPr>
          <w:rFonts w:asciiTheme="minorHAnsi" w:hAnsiTheme="minorHAnsi" w:cstheme="minorHAnsi"/>
          <w:szCs w:val="22"/>
          <w:rtl/>
        </w:rPr>
        <w:t xml:space="preserve"> (المقرر - المكتب الأوروبي للبراءات) - نشأ عن المشروع </w:t>
      </w:r>
      <w:hyperlink r:id="rId83" w:history="1">
        <w:r w:rsidRPr="00E369A4">
          <w:rPr>
            <w:rStyle w:val="Hyperlink"/>
            <w:rFonts w:asciiTheme="minorHAnsi" w:hAnsiTheme="minorHAnsi" w:cstheme="minorHAnsi"/>
            <w:szCs w:val="22"/>
          </w:rPr>
          <w:t>M 633</w:t>
        </w:r>
      </w:hyperlink>
      <w:r w:rsidRPr="00E369A4">
        <w:rPr>
          <w:rFonts w:asciiTheme="minorHAnsi" w:hAnsiTheme="minorHAnsi" w:cstheme="minorHAnsi"/>
          <w:szCs w:val="22"/>
          <w:rtl/>
        </w:rPr>
        <w:t>؛</w:t>
      </w:r>
    </w:p>
    <w:p w14:paraId="441FB426" w14:textId="79CE5CA8" w:rsidR="007470F3" w:rsidRPr="00E369A4" w:rsidRDefault="007470F3" w:rsidP="007470F3">
      <w:pPr>
        <w:pStyle w:val="ONUME"/>
        <w:numPr>
          <w:ilvl w:val="0"/>
          <w:numId w:val="0"/>
        </w:numPr>
        <w:bidi/>
        <w:ind w:left="567"/>
        <w:rPr>
          <w:rFonts w:asciiTheme="minorHAnsi" w:hAnsiTheme="minorHAnsi" w:cstheme="minorHAnsi"/>
          <w:szCs w:val="22"/>
          <w:rtl/>
        </w:rPr>
      </w:pPr>
      <w:r w:rsidRPr="00E369A4">
        <w:rPr>
          <w:rFonts w:asciiTheme="minorHAnsi" w:hAnsiTheme="minorHAnsi" w:cstheme="minorHAnsi"/>
          <w:szCs w:val="22"/>
          <w:rtl/>
        </w:rPr>
        <w:tab/>
      </w:r>
      <w:r w:rsidRPr="00E369A4">
        <w:rPr>
          <w:rFonts w:asciiTheme="minorHAnsi" w:hAnsiTheme="minorHAnsi" w:cstheme="minorHAnsi"/>
          <w:szCs w:val="22"/>
          <w:rtl/>
        </w:rPr>
        <w:tab/>
      </w:r>
      <w:r w:rsidRPr="00E369A4">
        <w:rPr>
          <w:rFonts w:asciiTheme="minorHAnsi" w:hAnsiTheme="minorHAnsi" w:cstheme="minorHAnsi"/>
          <w:szCs w:val="22"/>
          <w:rtl/>
        </w:rPr>
        <w:tab/>
      </w:r>
      <w:hyperlink r:id="rId84" w:history="1">
        <w:r w:rsidRPr="00E369A4">
          <w:rPr>
            <w:rStyle w:val="Hyperlink"/>
            <w:rFonts w:asciiTheme="minorHAnsi" w:hAnsiTheme="minorHAnsi" w:cstheme="minorHAnsi"/>
            <w:szCs w:val="22"/>
          </w:rPr>
          <w:t>C 533</w:t>
        </w:r>
      </w:hyperlink>
      <w:r w:rsidRPr="00E369A4">
        <w:rPr>
          <w:rFonts w:asciiTheme="minorHAnsi" w:hAnsiTheme="minorHAnsi" w:cstheme="minorHAnsi"/>
          <w:szCs w:val="22"/>
          <w:rtl/>
        </w:rPr>
        <w:t xml:space="preserve"> (المقرر - المكتب الأوروبي للبراءات) - نشأ عن المشروع </w:t>
      </w:r>
      <w:hyperlink r:id="rId85" w:history="1">
        <w:r w:rsidRPr="00E369A4">
          <w:rPr>
            <w:rStyle w:val="Hyperlink"/>
            <w:rFonts w:asciiTheme="minorHAnsi" w:hAnsiTheme="minorHAnsi" w:cstheme="minorHAnsi"/>
            <w:szCs w:val="22"/>
          </w:rPr>
          <w:t>M 633</w:t>
        </w:r>
      </w:hyperlink>
      <w:r w:rsidRPr="00E369A4">
        <w:rPr>
          <w:rFonts w:asciiTheme="minorHAnsi" w:hAnsiTheme="minorHAnsi" w:cstheme="minorHAnsi"/>
          <w:szCs w:val="22"/>
          <w:rtl/>
        </w:rPr>
        <w:t xml:space="preserve">؛ </w:t>
      </w:r>
    </w:p>
    <w:p w14:paraId="72C63677" w14:textId="438BC4DB" w:rsidR="004272E9" w:rsidRPr="00E369A4" w:rsidRDefault="004272E9" w:rsidP="004272E9">
      <w:pPr>
        <w:pStyle w:val="ONUME"/>
        <w:numPr>
          <w:ilvl w:val="0"/>
          <w:numId w:val="0"/>
        </w:numPr>
        <w:bidi/>
        <w:ind w:left="2268"/>
        <w:rPr>
          <w:rFonts w:asciiTheme="minorHAnsi" w:hAnsiTheme="minorHAnsi" w:cstheme="minorHAnsi"/>
          <w:szCs w:val="22"/>
          <w:rtl/>
        </w:rPr>
      </w:pPr>
      <w:r w:rsidRPr="00E369A4">
        <w:rPr>
          <w:rFonts w:asciiTheme="minorHAnsi" w:hAnsiTheme="minorHAnsi" w:cstheme="minorHAnsi"/>
          <w:szCs w:val="22"/>
          <w:rtl/>
        </w:rPr>
        <w:tab/>
      </w:r>
      <w:hyperlink r:id="rId86" w:history="1">
        <w:r w:rsidRPr="00176F53">
          <w:rPr>
            <w:rStyle w:val="Hyperlink"/>
            <w:rFonts w:asciiTheme="minorHAnsi" w:hAnsiTheme="minorHAnsi" w:cstheme="minorHAnsi"/>
            <w:szCs w:val="22"/>
          </w:rPr>
          <w:t>M 838</w:t>
        </w:r>
      </w:hyperlink>
      <w:r w:rsidRPr="00E369A4">
        <w:rPr>
          <w:rFonts w:asciiTheme="minorHAnsi" w:hAnsiTheme="minorHAnsi" w:cstheme="minorHAnsi"/>
          <w:szCs w:val="22"/>
          <w:rtl/>
        </w:rPr>
        <w:t xml:space="preserve"> (المقرر - الولايات المتحدة الأمريكية) نش</w:t>
      </w:r>
      <w:r w:rsidR="00E369A4">
        <w:rPr>
          <w:rFonts w:asciiTheme="minorHAnsi" w:hAnsiTheme="minorHAnsi" w:cstheme="minorHAnsi" w:hint="cs"/>
          <w:szCs w:val="22"/>
          <w:rtl/>
        </w:rPr>
        <w:t>أ</w:t>
      </w:r>
      <w:r w:rsidRPr="00E369A4">
        <w:rPr>
          <w:rFonts w:asciiTheme="minorHAnsi" w:hAnsiTheme="minorHAnsi" w:cstheme="minorHAnsi"/>
          <w:szCs w:val="22"/>
          <w:rtl/>
        </w:rPr>
        <w:t xml:space="preserve"> عن المشروع </w:t>
      </w:r>
      <w:hyperlink r:id="rId87" w:history="1">
        <w:r w:rsidRPr="00E369A4">
          <w:rPr>
            <w:rStyle w:val="Hyperlink"/>
            <w:rFonts w:asciiTheme="minorHAnsi" w:hAnsiTheme="minorHAnsi" w:cstheme="minorHAnsi"/>
            <w:szCs w:val="22"/>
          </w:rPr>
          <w:t>C 530</w:t>
        </w:r>
      </w:hyperlink>
      <w:r w:rsidR="00AA65EA" w:rsidRPr="00E369A4">
        <w:rPr>
          <w:rFonts w:asciiTheme="minorHAnsi" w:hAnsiTheme="minorHAnsi" w:cstheme="minorHAnsi"/>
          <w:szCs w:val="22"/>
          <w:rtl/>
        </w:rPr>
        <w:t>؛</w:t>
      </w:r>
    </w:p>
    <w:p w14:paraId="104BC180" w14:textId="38520909" w:rsidR="007470F3" w:rsidRPr="00E369A4" w:rsidRDefault="007470F3" w:rsidP="007470F3">
      <w:pPr>
        <w:pStyle w:val="ONUME"/>
        <w:numPr>
          <w:ilvl w:val="0"/>
          <w:numId w:val="0"/>
        </w:numPr>
        <w:bidi/>
        <w:ind w:left="567"/>
        <w:rPr>
          <w:rFonts w:asciiTheme="minorHAnsi" w:hAnsiTheme="minorHAnsi" w:cstheme="minorHAnsi"/>
          <w:szCs w:val="22"/>
          <w:rtl/>
        </w:rPr>
      </w:pPr>
      <w:r w:rsidRPr="00E369A4">
        <w:rPr>
          <w:rFonts w:asciiTheme="minorHAnsi" w:hAnsiTheme="minorHAnsi" w:cstheme="minorHAnsi"/>
          <w:szCs w:val="22"/>
          <w:rtl/>
        </w:rPr>
        <w:tab/>
      </w:r>
      <w:r w:rsidRPr="00E369A4">
        <w:rPr>
          <w:rFonts w:asciiTheme="minorHAnsi" w:hAnsiTheme="minorHAnsi" w:cstheme="minorHAnsi"/>
          <w:szCs w:val="22"/>
          <w:rtl/>
        </w:rPr>
        <w:tab/>
      </w:r>
      <w:r w:rsidRPr="00E369A4">
        <w:rPr>
          <w:rFonts w:asciiTheme="minorHAnsi" w:hAnsiTheme="minorHAnsi" w:cstheme="minorHAnsi"/>
          <w:szCs w:val="22"/>
          <w:rtl/>
        </w:rPr>
        <w:tab/>
      </w:r>
      <w:hyperlink r:id="rId88" w:history="1">
        <w:r w:rsidRPr="00176F53">
          <w:rPr>
            <w:rStyle w:val="Hyperlink"/>
            <w:rFonts w:asciiTheme="minorHAnsi" w:hAnsiTheme="minorHAnsi" w:cstheme="minorHAnsi"/>
            <w:szCs w:val="22"/>
          </w:rPr>
          <w:t xml:space="preserve">M </w:t>
        </w:r>
        <w:r w:rsidR="00E369A4" w:rsidRPr="00176F53">
          <w:rPr>
            <w:rStyle w:val="Hyperlink"/>
            <w:rFonts w:asciiTheme="minorHAnsi" w:hAnsiTheme="minorHAnsi" w:cstheme="minorHAnsi"/>
            <w:szCs w:val="22"/>
          </w:rPr>
          <w:t>840</w:t>
        </w:r>
      </w:hyperlink>
      <w:r w:rsidR="00750732">
        <w:rPr>
          <w:rFonts w:asciiTheme="minorHAnsi" w:hAnsiTheme="minorHAnsi" w:cstheme="minorHAnsi" w:hint="cs"/>
          <w:szCs w:val="22"/>
          <w:rtl/>
        </w:rPr>
        <w:t xml:space="preserve"> </w:t>
      </w:r>
      <w:r w:rsidR="00E369A4" w:rsidRPr="00E369A4">
        <w:rPr>
          <w:rFonts w:asciiTheme="minorHAnsi" w:hAnsiTheme="minorHAnsi" w:cstheme="minorHAnsi" w:hint="cs"/>
          <w:szCs w:val="22"/>
          <w:rtl/>
        </w:rPr>
        <w:t>(المقرر</w:t>
      </w:r>
      <w:r w:rsidRPr="00E369A4">
        <w:rPr>
          <w:rFonts w:asciiTheme="minorHAnsi" w:hAnsiTheme="minorHAnsi" w:cstheme="minorHAnsi"/>
          <w:szCs w:val="22"/>
          <w:rtl/>
        </w:rPr>
        <w:t xml:space="preserve"> - المكتب الأوروبي للبراءات) - نشأ عن المشروع </w:t>
      </w:r>
      <w:hyperlink r:id="rId89" w:history="1">
        <w:r w:rsidRPr="00E369A4">
          <w:rPr>
            <w:rStyle w:val="Hyperlink"/>
            <w:rFonts w:asciiTheme="minorHAnsi" w:hAnsiTheme="minorHAnsi" w:cstheme="minorHAnsi"/>
            <w:szCs w:val="22"/>
          </w:rPr>
          <w:t>M 633</w:t>
        </w:r>
      </w:hyperlink>
      <w:r w:rsidRPr="00E369A4">
        <w:rPr>
          <w:rFonts w:asciiTheme="minorHAnsi" w:hAnsiTheme="minorHAnsi" w:cstheme="minorHAnsi"/>
          <w:szCs w:val="22"/>
          <w:rtl/>
        </w:rPr>
        <w:t>؛</w:t>
      </w:r>
    </w:p>
    <w:p w14:paraId="0D599893" w14:textId="09B4690A" w:rsidR="004272E9" w:rsidRPr="00E369A4" w:rsidRDefault="004272E9" w:rsidP="004272E9">
      <w:pPr>
        <w:pStyle w:val="ONUME"/>
        <w:numPr>
          <w:ilvl w:val="0"/>
          <w:numId w:val="0"/>
        </w:numPr>
        <w:bidi/>
        <w:ind w:left="2262" w:hanging="1695"/>
        <w:rPr>
          <w:rFonts w:asciiTheme="minorHAnsi" w:hAnsiTheme="minorHAnsi" w:cstheme="minorHAnsi"/>
          <w:szCs w:val="22"/>
          <w:rtl/>
        </w:rPr>
      </w:pPr>
      <w:r w:rsidRPr="00E369A4">
        <w:rPr>
          <w:rFonts w:asciiTheme="minorHAnsi" w:hAnsiTheme="minorHAnsi" w:cstheme="minorHAnsi"/>
          <w:szCs w:val="22"/>
          <w:rtl/>
        </w:rPr>
        <w:t>الكيمياء:</w:t>
      </w:r>
      <w:r w:rsidRPr="00E369A4">
        <w:rPr>
          <w:rFonts w:asciiTheme="minorHAnsi" w:hAnsiTheme="minorHAnsi" w:cstheme="minorHAnsi"/>
          <w:szCs w:val="22"/>
          <w:rtl/>
        </w:rPr>
        <w:tab/>
      </w:r>
      <w:r w:rsidRPr="00E369A4">
        <w:rPr>
          <w:rFonts w:asciiTheme="minorHAnsi" w:hAnsiTheme="minorHAnsi" w:cstheme="minorHAnsi"/>
          <w:szCs w:val="22"/>
          <w:rtl/>
        </w:rPr>
        <w:tab/>
      </w:r>
      <w:hyperlink r:id="rId90" w:history="1">
        <w:r w:rsidRPr="00176F53">
          <w:rPr>
            <w:rStyle w:val="Hyperlink"/>
            <w:rFonts w:asciiTheme="minorHAnsi" w:hAnsiTheme="minorHAnsi" w:cstheme="minorHAnsi"/>
            <w:szCs w:val="22"/>
          </w:rPr>
          <w:t>C 534</w:t>
        </w:r>
      </w:hyperlink>
      <w:r w:rsidRPr="00E369A4">
        <w:rPr>
          <w:rFonts w:asciiTheme="minorHAnsi" w:hAnsiTheme="minorHAnsi" w:cstheme="minorHAnsi"/>
          <w:szCs w:val="22"/>
          <w:rtl/>
        </w:rPr>
        <w:t xml:space="preserve"> (المقرر - الولايات المتحدة الأمريكية) نش</w:t>
      </w:r>
      <w:r w:rsidR="00E369A4">
        <w:rPr>
          <w:rFonts w:asciiTheme="minorHAnsi" w:hAnsiTheme="minorHAnsi" w:cstheme="minorHAnsi" w:hint="cs"/>
          <w:szCs w:val="22"/>
          <w:rtl/>
        </w:rPr>
        <w:t>أ</w:t>
      </w:r>
      <w:r w:rsidRPr="00E369A4">
        <w:rPr>
          <w:rFonts w:asciiTheme="minorHAnsi" w:hAnsiTheme="minorHAnsi" w:cstheme="minorHAnsi"/>
          <w:szCs w:val="22"/>
          <w:rtl/>
        </w:rPr>
        <w:t xml:space="preserve"> عن المشروع </w:t>
      </w:r>
      <w:hyperlink r:id="rId91" w:history="1">
        <w:r w:rsidRPr="00E369A4">
          <w:rPr>
            <w:rStyle w:val="Hyperlink"/>
            <w:rFonts w:asciiTheme="minorHAnsi" w:hAnsiTheme="minorHAnsi" w:cstheme="minorHAnsi"/>
            <w:szCs w:val="22"/>
          </w:rPr>
          <w:t>M 812</w:t>
        </w:r>
      </w:hyperlink>
      <w:r w:rsidR="00AA65EA" w:rsidRPr="00E369A4">
        <w:rPr>
          <w:rFonts w:asciiTheme="minorHAnsi" w:hAnsiTheme="minorHAnsi" w:cstheme="minorHAnsi"/>
          <w:szCs w:val="22"/>
          <w:rtl/>
        </w:rPr>
        <w:t>؛</w:t>
      </w:r>
    </w:p>
    <w:p w14:paraId="4AC5B5E4" w14:textId="31A67F77" w:rsidR="004272E9" w:rsidRPr="00E369A4" w:rsidRDefault="004272E9" w:rsidP="004272E9">
      <w:pPr>
        <w:pStyle w:val="ONUME"/>
        <w:numPr>
          <w:ilvl w:val="0"/>
          <w:numId w:val="0"/>
        </w:numPr>
        <w:bidi/>
        <w:ind w:left="2262" w:hanging="1695"/>
        <w:rPr>
          <w:rFonts w:asciiTheme="minorHAnsi" w:hAnsiTheme="minorHAnsi" w:cstheme="minorHAnsi"/>
          <w:szCs w:val="22"/>
          <w:rtl/>
        </w:rPr>
      </w:pPr>
      <w:r w:rsidRPr="00E369A4">
        <w:rPr>
          <w:rFonts w:asciiTheme="minorHAnsi" w:hAnsiTheme="minorHAnsi" w:cstheme="minorHAnsi"/>
          <w:szCs w:val="22"/>
          <w:rtl/>
        </w:rPr>
        <w:tab/>
      </w:r>
      <w:hyperlink r:id="rId92" w:history="1">
        <w:r w:rsidRPr="00176F53">
          <w:rPr>
            <w:rStyle w:val="Hyperlink"/>
            <w:rFonts w:asciiTheme="minorHAnsi" w:hAnsiTheme="minorHAnsi" w:cstheme="minorHAnsi"/>
            <w:szCs w:val="22"/>
          </w:rPr>
          <w:t xml:space="preserve">C </w:t>
        </w:r>
        <w:r w:rsidR="00E369A4" w:rsidRPr="00176F53">
          <w:rPr>
            <w:rStyle w:val="Hyperlink"/>
            <w:rFonts w:asciiTheme="minorHAnsi" w:hAnsiTheme="minorHAnsi" w:cstheme="minorHAnsi"/>
            <w:szCs w:val="22"/>
          </w:rPr>
          <w:t>535</w:t>
        </w:r>
      </w:hyperlink>
      <w:r w:rsidR="00750732">
        <w:rPr>
          <w:rFonts w:asciiTheme="minorHAnsi" w:hAnsiTheme="minorHAnsi" w:cstheme="minorHAnsi" w:hint="cs"/>
          <w:szCs w:val="22"/>
          <w:rtl/>
        </w:rPr>
        <w:t xml:space="preserve"> </w:t>
      </w:r>
      <w:r w:rsidR="00E369A4" w:rsidRPr="00E369A4">
        <w:rPr>
          <w:rFonts w:asciiTheme="minorHAnsi" w:hAnsiTheme="minorHAnsi" w:cstheme="minorHAnsi" w:hint="cs"/>
          <w:szCs w:val="22"/>
          <w:rtl/>
        </w:rPr>
        <w:t>(المقرر</w:t>
      </w:r>
      <w:r w:rsidRPr="00E369A4">
        <w:rPr>
          <w:rFonts w:asciiTheme="minorHAnsi" w:hAnsiTheme="minorHAnsi" w:cstheme="minorHAnsi"/>
          <w:szCs w:val="22"/>
          <w:rtl/>
        </w:rPr>
        <w:t xml:space="preserve"> - المكتب الأوروبي للبراءات) - نشأ عن المشروع </w:t>
      </w:r>
      <w:hyperlink r:id="rId93" w:history="1">
        <w:r w:rsidRPr="00E369A4">
          <w:rPr>
            <w:rStyle w:val="Hyperlink"/>
            <w:rFonts w:asciiTheme="minorHAnsi" w:hAnsiTheme="minorHAnsi" w:cstheme="minorHAnsi"/>
            <w:szCs w:val="22"/>
          </w:rPr>
          <w:t>M 812</w:t>
        </w:r>
      </w:hyperlink>
      <w:r w:rsidRPr="00E369A4">
        <w:rPr>
          <w:rFonts w:asciiTheme="minorHAnsi" w:hAnsiTheme="minorHAnsi" w:cstheme="minorHAnsi"/>
          <w:szCs w:val="22"/>
          <w:rtl/>
        </w:rPr>
        <w:t xml:space="preserve">؛ </w:t>
      </w:r>
    </w:p>
    <w:p w14:paraId="36F73282" w14:textId="2BA60E79" w:rsidR="004272E9" w:rsidRPr="00E369A4" w:rsidRDefault="004272E9" w:rsidP="004272E9">
      <w:pPr>
        <w:pStyle w:val="ONUME"/>
        <w:numPr>
          <w:ilvl w:val="0"/>
          <w:numId w:val="0"/>
        </w:numPr>
        <w:bidi/>
        <w:ind w:left="2262" w:hanging="1695"/>
        <w:rPr>
          <w:rFonts w:asciiTheme="minorHAnsi" w:hAnsiTheme="minorHAnsi" w:cstheme="minorHAnsi"/>
          <w:szCs w:val="22"/>
          <w:rtl/>
        </w:rPr>
      </w:pPr>
      <w:r w:rsidRPr="00E369A4">
        <w:rPr>
          <w:rFonts w:asciiTheme="minorHAnsi" w:hAnsiTheme="minorHAnsi" w:cstheme="minorHAnsi"/>
          <w:szCs w:val="22"/>
          <w:rtl/>
        </w:rPr>
        <w:tab/>
      </w:r>
      <w:hyperlink r:id="rId94" w:history="1">
        <w:r w:rsidRPr="00176F53">
          <w:rPr>
            <w:rStyle w:val="Hyperlink"/>
            <w:rFonts w:asciiTheme="minorHAnsi" w:hAnsiTheme="minorHAnsi" w:cstheme="minorHAnsi"/>
            <w:szCs w:val="22"/>
          </w:rPr>
          <w:t>M 839</w:t>
        </w:r>
      </w:hyperlink>
      <w:r w:rsidR="00750732">
        <w:rPr>
          <w:rFonts w:asciiTheme="minorHAnsi" w:hAnsiTheme="minorHAnsi" w:cstheme="minorHAnsi" w:hint="cs"/>
          <w:szCs w:val="22"/>
          <w:rtl/>
        </w:rPr>
        <w:t xml:space="preserve"> </w:t>
      </w:r>
      <w:r w:rsidRPr="00E369A4">
        <w:rPr>
          <w:rFonts w:asciiTheme="minorHAnsi" w:hAnsiTheme="minorHAnsi" w:cstheme="minorHAnsi"/>
          <w:szCs w:val="22"/>
          <w:rtl/>
        </w:rPr>
        <w:t xml:space="preserve">(المقرر – </w:t>
      </w:r>
      <w:r w:rsidR="00DB2FDE">
        <w:rPr>
          <w:rFonts w:asciiTheme="minorHAnsi" w:hAnsiTheme="minorHAnsi" w:cstheme="minorHAnsi" w:hint="cs"/>
          <w:szCs w:val="22"/>
          <w:rtl/>
        </w:rPr>
        <w:t>جمهورية كوريا</w:t>
      </w:r>
      <w:r w:rsidRPr="00E369A4">
        <w:rPr>
          <w:rFonts w:asciiTheme="minorHAnsi" w:hAnsiTheme="minorHAnsi" w:cstheme="minorHAnsi"/>
          <w:szCs w:val="22"/>
          <w:rtl/>
        </w:rPr>
        <w:t xml:space="preserve">) - نشأ عن المشروع </w:t>
      </w:r>
      <w:hyperlink r:id="rId95" w:history="1">
        <w:r w:rsidRPr="00E369A4">
          <w:rPr>
            <w:rStyle w:val="Hyperlink"/>
            <w:rFonts w:asciiTheme="minorHAnsi" w:hAnsiTheme="minorHAnsi" w:cstheme="minorHAnsi"/>
            <w:szCs w:val="22"/>
          </w:rPr>
          <w:t>C 529</w:t>
        </w:r>
      </w:hyperlink>
      <w:r w:rsidRPr="00E369A4">
        <w:rPr>
          <w:rFonts w:asciiTheme="minorHAnsi" w:hAnsiTheme="minorHAnsi" w:cstheme="minorHAnsi"/>
          <w:szCs w:val="22"/>
          <w:rtl/>
        </w:rPr>
        <w:t>؛</w:t>
      </w:r>
    </w:p>
    <w:p w14:paraId="62AB9CC2" w14:textId="59D0C58B" w:rsidR="004272E9" w:rsidRPr="00E369A4" w:rsidRDefault="004272E9" w:rsidP="004272E9">
      <w:pPr>
        <w:pStyle w:val="ONUME"/>
        <w:numPr>
          <w:ilvl w:val="0"/>
          <w:numId w:val="0"/>
        </w:numPr>
        <w:bidi/>
        <w:ind w:left="2262" w:hanging="1695"/>
        <w:rPr>
          <w:rFonts w:asciiTheme="minorHAnsi" w:hAnsiTheme="minorHAnsi" w:cstheme="minorHAnsi"/>
          <w:szCs w:val="22"/>
          <w:rtl/>
        </w:rPr>
      </w:pPr>
      <w:r w:rsidRPr="00E369A4">
        <w:rPr>
          <w:rFonts w:asciiTheme="minorHAnsi" w:hAnsiTheme="minorHAnsi" w:cstheme="minorHAnsi"/>
          <w:szCs w:val="22"/>
          <w:rtl/>
        </w:rPr>
        <w:t>مستقل عن التكنولوجيات:</w:t>
      </w:r>
      <w:r w:rsidR="00750732" w:rsidRPr="00E369A4">
        <w:rPr>
          <w:rFonts w:asciiTheme="minorHAnsi" w:hAnsiTheme="minorHAnsi" w:cstheme="minorHAnsi"/>
          <w:szCs w:val="22"/>
        </w:rPr>
        <w:t xml:space="preserve"> </w:t>
      </w:r>
      <w:hyperlink r:id="rId96" w:history="1">
        <w:r w:rsidRPr="00176F53">
          <w:rPr>
            <w:rStyle w:val="Hyperlink"/>
            <w:rFonts w:asciiTheme="minorHAnsi" w:hAnsiTheme="minorHAnsi" w:cstheme="minorHAnsi"/>
            <w:szCs w:val="22"/>
          </w:rPr>
          <w:t>M 841</w:t>
        </w:r>
      </w:hyperlink>
      <w:r w:rsidRPr="00E369A4">
        <w:rPr>
          <w:rFonts w:asciiTheme="minorHAnsi" w:hAnsiTheme="minorHAnsi" w:cstheme="minorHAnsi"/>
          <w:szCs w:val="22"/>
          <w:rtl/>
        </w:rPr>
        <w:t xml:space="preserve">(المقرر، كندا) – نشأ عن المشروع </w:t>
      </w:r>
      <w:hyperlink r:id="rId97" w:history="1">
        <w:r w:rsidRPr="00E369A4">
          <w:rPr>
            <w:rStyle w:val="Hyperlink"/>
            <w:rFonts w:asciiTheme="minorHAnsi" w:hAnsiTheme="minorHAnsi" w:cstheme="minorHAnsi"/>
            <w:szCs w:val="22"/>
          </w:rPr>
          <w:t>M 621</w:t>
        </w:r>
      </w:hyperlink>
      <w:r w:rsidR="00176F53">
        <w:rPr>
          <w:rFonts w:asciiTheme="minorHAnsi" w:hAnsiTheme="minorHAnsi" w:cstheme="minorHAnsi" w:hint="cs"/>
          <w:szCs w:val="22"/>
          <w:rtl/>
        </w:rPr>
        <w:t>.</w:t>
      </w:r>
    </w:p>
    <w:p w14:paraId="01D46878" w14:textId="63124832" w:rsidR="00026305" w:rsidRPr="00E369A4" w:rsidRDefault="00A46FC0" w:rsidP="00DB2FDE">
      <w:pPr>
        <w:pStyle w:val="Heading1"/>
        <w:bidi/>
        <w:spacing w:before="0" w:after="220"/>
        <w:rPr>
          <w:rFonts w:asciiTheme="minorHAnsi" w:hAnsiTheme="minorHAnsi" w:cstheme="minorHAnsi"/>
          <w:sz w:val="24"/>
          <w:szCs w:val="24"/>
          <w:rtl/>
        </w:rPr>
      </w:pPr>
      <w:r w:rsidRPr="00E369A4">
        <w:rPr>
          <w:rFonts w:asciiTheme="minorHAnsi" w:hAnsiTheme="minorHAnsi" w:cstheme="minorHAnsi"/>
          <w:sz w:val="24"/>
          <w:szCs w:val="24"/>
          <w:rtl/>
        </w:rPr>
        <w:t xml:space="preserve">وضع حذف </w:t>
      </w:r>
      <w:r w:rsidR="00D061DF">
        <w:rPr>
          <w:rFonts w:asciiTheme="minorHAnsi" w:hAnsiTheme="minorHAnsi" w:cstheme="minorHAnsi" w:hint="cs"/>
          <w:sz w:val="24"/>
          <w:szCs w:val="24"/>
          <w:rtl/>
        </w:rPr>
        <w:t>الإحالات</w:t>
      </w:r>
      <w:r w:rsidR="00750732">
        <w:rPr>
          <w:rFonts w:asciiTheme="minorHAnsi" w:hAnsiTheme="minorHAnsi" w:cstheme="minorHAnsi" w:hint="cs"/>
          <w:sz w:val="24"/>
          <w:szCs w:val="24"/>
          <w:rtl/>
        </w:rPr>
        <w:t xml:space="preserve"> غير </w:t>
      </w:r>
      <w:r w:rsidR="00D061DF">
        <w:rPr>
          <w:rFonts w:asciiTheme="minorHAnsi" w:hAnsiTheme="minorHAnsi" w:cstheme="minorHAnsi" w:hint="cs"/>
          <w:sz w:val="24"/>
          <w:szCs w:val="24"/>
          <w:rtl/>
        </w:rPr>
        <w:t>المنقصة</w:t>
      </w:r>
      <w:r w:rsidRPr="00E369A4">
        <w:rPr>
          <w:rFonts w:asciiTheme="minorHAnsi" w:hAnsiTheme="minorHAnsi" w:cstheme="minorHAnsi"/>
          <w:sz w:val="24"/>
          <w:szCs w:val="24"/>
          <w:rtl/>
        </w:rPr>
        <w:t xml:space="preserve"> في إطار مشاريع الصيانة من </w:t>
      </w:r>
      <w:r w:rsidRPr="00E369A4">
        <w:rPr>
          <w:rFonts w:asciiTheme="minorHAnsi" w:hAnsiTheme="minorHAnsi" w:cstheme="minorHAnsi"/>
          <w:sz w:val="24"/>
          <w:szCs w:val="24"/>
        </w:rPr>
        <w:t>M 200</w:t>
      </w:r>
      <w:r w:rsidRPr="00E369A4">
        <w:rPr>
          <w:rFonts w:asciiTheme="minorHAnsi" w:hAnsiTheme="minorHAnsi" w:cstheme="minorHAnsi"/>
          <w:sz w:val="24"/>
          <w:szCs w:val="24"/>
          <w:rtl/>
        </w:rPr>
        <w:t xml:space="preserve"> إلى </w:t>
      </w:r>
      <w:r w:rsidRPr="00E369A4">
        <w:rPr>
          <w:rFonts w:asciiTheme="minorHAnsi" w:hAnsiTheme="minorHAnsi" w:cstheme="minorHAnsi"/>
          <w:sz w:val="24"/>
          <w:szCs w:val="24"/>
        </w:rPr>
        <w:t>M 500</w:t>
      </w:r>
    </w:p>
    <w:p w14:paraId="72EC42E0" w14:textId="1C3721DC" w:rsidR="00090878" w:rsidRPr="00E369A4" w:rsidRDefault="00090878" w:rsidP="00090878">
      <w:pPr>
        <w:pStyle w:val="ONUME"/>
        <w:bidi/>
        <w:rPr>
          <w:rFonts w:asciiTheme="minorHAnsi" w:hAnsiTheme="minorHAnsi" w:cstheme="minorHAnsi"/>
          <w:szCs w:val="22"/>
          <w:rtl/>
        </w:rPr>
      </w:pPr>
      <w:r w:rsidRPr="00E369A4">
        <w:rPr>
          <w:rFonts w:asciiTheme="minorHAnsi" w:hAnsiTheme="minorHAnsi" w:cstheme="minorHAnsi"/>
          <w:szCs w:val="22"/>
          <w:rtl/>
        </w:rPr>
        <w:t xml:space="preserve">استندت المناقشات إلى تقرير حالة أعدّه المكتب الدولي فيما يتعلق بمشاريع الصيانة لحذف </w:t>
      </w:r>
      <w:bookmarkStart w:id="4" w:name="_Hlk165278767"/>
      <w:r w:rsidR="00D061DF">
        <w:rPr>
          <w:rFonts w:asciiTheme="minorHAnsi" w:hAnsiTheme="minorHAnsi" w:cstheme="minorHAnsi" w:hint="cs"/>
          <w:szCs w:val="22"/>
          <w:rtl/>
        </w:rPr>
        <w:t>الإحالات</w:t>
      </w:r>
      <w:r w:rsidR="00750732">
        <w:rPr>
          <w:rFonts w:asciiTheme="minorHAnsi" w:hAnsiTheme="minorHAnsi" w:cstheme="minorHAnsi" w:hint="cs"/>
          <w:szCs w:val="22"/>
          <w:rtl/>
        </w:rPr>
        <w:t xml:space="preserve"> غير </w:t>
      </w:r>
      <w:r w:rsidR="00D061DF">
        <w:rPr>
          <w:rFonts w:asciiTheme="minorHAnsi" w:hAnsiTheme="minorHAnsi" w:cstheme="minorHAnsi" w:hint="cs"/>
          <w:szCs w:val="22"/>
          <w:rtl/>
        </w:rPr>
        <w:t>المنقصة</w:t>
      </w:r>
      <w:r w:rsidRPr="00E369A4">
        <w:rPr>
          <w:rFonts w:asciiTheme="minorHAnsi" w:hAnsiTheme="minorHAnsi" w:cstheme="minorHAnsi"/>
          <w:szCs w:val="22"/>
          <w:rtl/>
        </w:rPr>
        <w:t xml:space="preserve"> </w:t>
      </w:r>
      <w:bookmarkEnd w:id="4"/>
      <w:r w:rsidRPr="00E369A4">
        <w:rPr>
          <w:rFonts w:asciiTheme="minorHAnsi" w:hAnsiTheme="minorHAnsi" w:cstheme="minorHAnsi"/>
          <w:szCs w:val="22"/>
          <w:rtl/>
        </w:rPr>
        <w:t xml:space="preserve">من التصنيف الدولي للبراءات (انظر(ي) المرفق 50 لملف المشروع </w:t>
      </w:r>
      <w:hyperlink r:id="rId98" w:history="1">
        <w:r w:rsidRPr="00E369A4">
          <w:rPr>
            <w:rStyle w:val="Hyperlink"/>
            <w:rFonts w:asciiTheme="minorHAnsi" w:hAnsiTheme="minorHAnsi" w:cstheme="minorHAnsi"/>
            <w:szCs w:val="22"/>
          </w:rPr>
          <w:t>WG 191</w:t>
        </w:r>
      </w:hyperlink>
      <w:r w:rsidR="00AA65EA">
        <w:rPr>
          <w:rFonts w:asciiTheme="minorHAnsi" w:hAnsiTheme="minorHAnsi" w:cstheme="minorHAnsi" w:hint="cs"/>
          <w:szCs w:val="22"/>
          <w:rtl/>
        </w:rPr>
        <w:t>)</w:t>
      </w:r>
      <w:r w:rsidR="00DB2FDE">
        <w:rPr>
          <w:rFonts w:asciiTheme="minorHAnsi" w:hAnsiTheme="minorHAnsi" w:cstheme="minorHAnsi" w:hint="cs"/>
          <w:szCs w:val="22"/>
          <w:rtl/>
        </w:rPr>
        <w:t>.</w:t>
      </w:r>
    </w:p>
    <w:p w14:paraId="233F304D" w14:textId="77777777" w:rsidR="0029284F" w:rsidRPr="00E369A4" w:rsidRDefault="0029284F">
      <w:pPr>
        <w:bidi/>
        <w:rPr>
          <w:rFonts w:asciiTheme="minorHAnsi" w:hAnsiTheme="minorHAnsi" w:cstheme="minorHAnsi"/>
          <w:szCs w:val="22"/>
          <w:rtl/>
        </w:rPr>
      </w:pPr>
      <w:r w:rsidRPr="00E369A4">
        <w:rPr>
          <w:rFonts w:asciiTheme="minorHAnsi" w:hAnsiTheme="minorHAnsi" w:cstheme="minorHAnsi"/>
          <w:szCs w:val="22"/>
          <w:rtl/>
        </w:rPr>
        <w:br w:type="page"/>
      </w:r>
    </w:p>
    <w:p w14:paraId="7CA963F2" w14:textId="4F8C664B" w:rsidR="00090878" w:rsidRPr="00E369A4" w:rsidRDefault="00090878" w:rsidP="00090878">
      <w:pPr>
        <w:pStyle w:val="ONUME"/>
        <w:bidi/>
        <w:rPr>
          <w:rFonts w:asciiTheme="minorHAnsi" w:hAnsiTheme="minorHAnsi" w:cstheme="minorHAnsi"/>
          <w:szCs w:val="22"/>
          <w:rtl/>
        </w:rPr>
      </w:pPr>
      <w:r w:rsidRPr="00E369A4">
        <w:rPr>
          <w:rFonts w:asciiTheme="minorHAnsi" w:hAnsiTheme="minorHAnsi" w:cstheme="minorHAnsi"/>
          <w:szCs w:val="22"/>
          <w:rtl/>
        </w:rPr>
        <w:lastRenderedPageBreak/>
        <w:t xml:space="preserve">وأشار الفريق العامل إلى أنه، من بين 12 مشروعاً نشطاً، جرى التوصل إلى اتفاق أو سيتحقق اتفاق بشأن المشاريع الثلاثة التالية في مناقشات المنتدى الإلكتروني، ويمكن اعتبار هذه المشاريع مكتملة. وبالتالي ستُدرج تعديلات التصنيف والتعريفات ذات الصلة في النسخة </w:t>
      </w:r>
      <w:r w:rsidRPr="00D061DF">
        <w:rPr>
          <w:rFonts w:asciiTheme="minorBidi" w:hAnsiTheme="minorBidi" w:cstheme="minorBidi"/>
          <w:szCs w:val="22"/>
        </w:rPr>
        <w:t>IPC 2025.0</w:t>
      </w:r>
      <w:r w:rsidRPr="00E369A4">
        <w:rPr>
          <w:rFonts w:asciiTheme="minorHAnsi" w:hAnsiTheme="minorHAnsi" w:cstheme="minorHAnsi"/>
          <w:szCs w:val="22"/>
        </w:rPr>
        <w:t>1</w:t>
      </w:r>
      <w:r w:rsidRPr="00E369A4">
        <w:rPr>
          <w:rFonts w:asciiTheme="minorHAnsi" w:hAnsiTheme="minorHAnsi" w:cstheme="minorHAnsi"/>
          <w:szCs w:val="22"/>
          <w:rtl/>
        </w:rPr>
        <w:t>.</w:t>
      </w:r>
    </w:p>
    <w:p w14:paraId="096C41B7" w14:textId="3C399D09" w:rsidR="00090878" w:rsidRPr="00E369A4" w:rsidRDefault="00FA520E" w:rsidP="00090878">
      <w:pPr>
        <w:bidi/>
        <w:ind w:firstLine="567"/>
        <w:rPr>
          <w:rFonts w:asciiTheme="minorHAnsi" w:hAnsiTheme="minorHAnsi" w:cstheme="minorHAnsi"/>
          <w:bCs/>
          <w:szCs w:val="22"/>
          <w:rtl/>
        </w:rPr>
      </w:pPr>
      <w:hyperlink r:id="rId99" w:history="1">
        <w:r w:rsidR="00F46D41" w:rsidRPr="00E369A4">
          <w:rPr>
            <w:rStyle w:val="Hyperlink"/>
            <w:rFonts w:asciiTheme="minorHAnsi" w:hAnsiTheme="minorHAnsi" w:cstheme="minorHAnsi"/>
            <w:szCs w:val="22"/>
          </w:rPr>
          <w:t>M 274</w:t>
        </w:r>
      </w:hyperlink>
      <w:r w:rsidR="00F46D41" w:rsidRPr="00E369A4">
        <w:rPr>
          <w:rFonts w:asciiTheme="minorHAnsi" w:hAnsiTheme="minorHAnsi" w:cstheme="minorHAnsi"/>
          <w:szCs w:val="22"/>
          <w:rtl/>
        </w:rPr>
        <w:t xml:space="preserve"> حذف </w:t>
      </w:r>
      <w:r w:rsidR="00D061DF" w:rsidRPr="00D061DF">
        <w:rPr>
          <w:rFonts w:asciiTheme="minorHAnsi" w:hAnsiTheme="minorHAnsi" w:cs="Calibri"/>
          <w:szCs w:val="22"/>
          <w:rtl/>
        </w:rPr>
        <w:t xml:space="preserve">الإحالات غير المنقصة </w:t>
      </w:r>
      <w:r w:rsidR="00F46D41" w:rsidRPr="00E369A4">
        <w:rPr>
          <w:rFonts w:asciiTheme="minorHAnsi" w:hAnsiTheme="minorHAnsi" w:cstheme="minorHAnsi"/>
          <w:szCs w:val="22"/>
          <w:rtl/>
        </w:rPr>
        <w:t xml:space="preserve">في الصنف الفرعي </w:t>
      </w:r>
      <w:r w:rsidR="00F46D41" w:rsidRPr="00E369A4">
        <w:rPr>
          <w:rFonts w:asciiTheme="minorHAnsi" w:hAnsiTheme="minorHAnsi" w:cstheme="minorHAnsi"/>
          <w:szCs w:val="22"/>
        </w:rPr>
        <w:t>A47C</w:t>
      </w:r>
      <w:r w:rsidR="00F46D41" w:rsidRPr="00E369A4">
        <w:rPr>
          <w:rFonts w:asciiTheme="minorHAnsi" w:hAnsiTheme="minorHAnsi" w:cstheme="minorHAnsi"/>
          <w:szCs w:val="22"/>
          <w:rtl/>
        </w:rPr>
        <w:t xml:space="preserve"> (المقرر- إسرائيل)</w:t>
      </w:r>
    </w:p>
    <w:p w14:paraId="1921B444" w14:textId="0171FE85" w:rsidR="00090878" w:rsidRPr="00E369A4" w:rsidRDefault="00090878" w:rsidP="00176F53">
      <w:pPr>
        <w:bidi/>
        <w:spacing w:after="220"/>
        <w:rPr>
          <w:rFonts w:asciiTheme="minorHAnsi" w:hAnsiTheme="minorHAnsi" w:cstheme="minorHAnsi"/>
          <w:bCs/>
          <w:szCs w:val="22"/>
          <w:rtl/>
        </w:rPr>
      </w:pPr>
      <w:r w:rsidRPr="00E369A4">
        <w:rPr>
          <w:rFonts w:asciiTheme="minorHAnsi" w:hAnsiTheme="minorHAnsi" w:cstheme="minorHAnsi"/>
          <w:szCs w:val="22"/>
          <w:rtl/>
        </w:rPr>
        <w:tab/>
      </w:r>
      <w:hyperlink r:id="rId100" w:history="1">
        <w:r w:rsidRPr="00E369A4">
          <w:rPr>
            <w:rStyle w:val="Hyperlink"/>
            <w:rFonts w:asciiTheme="minorHAnsi" w:hAnsiTheme="minorHAnsi" w:cstheme="minorHAnsi"/>
            <w:szCs w:val="22"/>
          </w:rPr>
          <w:t>M 277</w:t>
        </w:r>
      </w:hyperlink>
      <w:r w:rsidRPr="00E369A4">
        <w:rPr>
          <w:rFonts w:asciiTheme="minorHAnsi" w:hAnsiTheme="minorHAnsi" w:cstheme="minorHAnsi"/>
          <w:szCs w:val="22"/>
          <w:rtl/>
        </w:rPr>
        <w:t xml:space="preserve"> حذف </w:t>
      </w:r>
      <w:r w:rsidR="00D061DF" w:rsidRPr="00D061DF">
        <w:rPr>
          <w:rFonts w:asciiTheme="minorHAnsi" w:hAnsiTheme="minorHAnsi" w:cs="Calibri"/>
          <w:szCs w:val="22"/>
          <w:rtl/>
        </w:rPr>
        <w:t xml:space="preserve">الإحالات غير المنقصة </w:t>
      </w:r>
      <w:r w:rsidRPr="00E369A4">
        <w:rPr>
          <w:rFonts w:asciiTheme="minorHAnsi" w:hAnsiTheme="minorHAnsi" w:cstheme="minorHAnsi"/>
          <w:szCs w:val="22"/>
          <w:rtl/>
        </w:rPr>
        <w:t xml:space="preserve">في الصنف الفرعي </w:t>
      </w:r>
      <w:r w:rsidRPr="00E369A4">
        <w:rPr>
          <w:rFonts w:asciiTheme="minorHAnsi" w:hAnsiTheme="minorHAnsi" w:cstheme="minorHAnsi"/>
          <w:szCs w:val="22"/>
        </w:rPr>
        <w:t>F01B</w:t>
      </w:r>
      <w:r w:rsidRPr="00E369A4">
        <w:rPr>
          <w:rFonts w:asciiTheme="minorHAnsi" w:hAnsiTheme="minorHAnsi" w:cstheme="minorHAnsi"/>
          <w:szCs w:val="22"/>
          <w:rtl/>
        </w:rPr>
        <w:t xml:space="preserve"> (المقرر- الولايات المتحدة الأمريكية)</w:t>
      </w:r>
    </w:p>
    <w:p w14:paraId="33C7153D" w14:textId="676E89A7" w:rsidR="00090878" w:rsidRPr="00E369A4" w:rsidRDefault="006E3C21" w:rsidP="00811A86">
      <w:pPr>
        <w:pStyle w:val="ONUME"/>
        <w:bidi/>
        <w:rPr>
          <w:rFonts w:asciiTheme="minorHAnsi" w:hAnsiTheme="minorHAnsi" w:cstheme="minorHAnsi"/>
          <w:szCs w:val="22"/>
          <w:rtl/>
        </w:rPr>
      </w:pPr>
      <w:r w:rsidRPr="00E369A4">
        <w:rPr>
          <w:rFonts w:asciiTheme="minorHAnsi" w:hAnsiTheme="minorHAnsi" w:cstheme="minorHAnsi"/>
          <w:szCs w:val="22"/>
          <w:rtl/>
        </w:rPr>
        <w:t>وأحاط الفريق العامل علما</w:t>
      </w:r>
      <w:r w:rsidR="00DB2FDE">
        <w:rPr>
          <w:rFonts w:asciiTheme="minorHAnsi" w:hAnsiTheme="minorHAnsi" w:cstheme="minorHAnsi" w:hint="cs"/>
          <w:szCs w:val="22"/>
          <w:rtl/>
        </w:rPr>
        <w:t>ً</w:t>
      </w:r>
      <w:r w:rsidRPr="00E369A4">
        <w:rPr>
          <w:rFonts w:asciiTheme="minorHAnsi" w:hAnsiTheme="minorHAnsi" w:cstheme="minorHAnsi"/>
          <w:szCs w:val="22"/>
          <w:rtl/>
        </w:rPr>
        <w:t xml:space="preserve"> بتعليمات اللجنة بشأن كيفية تحسين أسلوب العمل فيما يتعلق بمهمة </w:t>
      </w:r>
      <w:r w:rsidR="00D061DF">
        <w:rPr>
          <w:rFonts w:asciiTheme="minorHAnsi" w:hAnsiTheme="minorHAnsi" w:cstheme="minorHAnsi" w:hint="cs"/>
          <w:szCs w:val="22"/>
          <w:rtl/>
        </w:rPr>
        <w:t>حذف الإحالات غير المنقصة</w:t>
      </w:r>
      <w:r w:rsidRPr="00E369A4">
        <w:rPr>
          <w:rFonts w:asciiTheme="minorHAnsi" w:hAnsiTheme="minorHAnsi" w:cstheme="minorHAnsi"/>
          <w:szCs w:val="22"/>
          <w:rtl/>
        </w:rPr>
        <w:t xml:space="preserve"> من المخطط، نظراً إلى وجود أكثر من 200 فئة فرعية معلقة يتعين التعامل معها.</w:t>
      </w:r>
    </w:p>
    <w:p w14:paraId="4F2731F8" w14:textId="189C4352" w:rsidR="006E3C21" w:rsidRPr="00E369A4" w:rsidRDefault="006E3C21" w:rsidP="006E3C21">
      <w:pPr>
        <w:pStyle w:val="ONUME"/>
        <w:bidi/>
        <w:rPr>
          <w:rFonts w:asciiTheme="minorHAnsi" w:hAnsiTheme="minorHAnsi" w:cstheme="minorHAnsi"/>
          <w:szCs w:val="22"/>
          <w:rtl/>
        </w:rPr>
      </w:pPr>
      <w:r w:rsidRPr="00E369A4">
        <w:rPr>
          <w:rFonts w:asciiTheme="minorHAnsi" w:hAnsiTheme="minorHAnsi" w:cstheme="minorHAnsi"/>
          <w:szCs w:val="22"/>
          <w:rtl/>
        </w:rPr>
        <w:t xml:space="preserve">وأشارت الأمانة إلى أن جدولاً محدثاً يلخص حالة حذف </w:t>
      </w:r>
      <w:r w:rsidR="00D061DF" w:rsidRPr="00D061DF">
        <w:rPr>
          <w:rFonts w:asciiTheme="minorHAnsi" w:hAnsiTheme="minorHAnsi" w:cs="Calibri"/>
          <w:szCs w:val="22"/>
          <w:rtl/>
        </w:rPr>
        <w:t xml:space="preserve">الإحالات غير المنقصة </w:t>
      </w:r>
      <w:r w:rsidRPr="00E369A4">
        <w:rPr>
          <w:rFonts w:asciiTheme="minorHAnsi" w:hAnsiTheme="minorHAnsi" w:cstheme="minorHAnsi"/>
          <w:szCs w:val="22"/>
          <w:rtl/>
        </w:rPr>
        <w:t>من المخطط سيُنشر في ملف المشروع</w:t>
      </w:r>
      <w:r w:rsidR="001119C0">
        <w:rPr>
          <w:rFonts w:asciiTheme="minorHAnsi" w:hAnsiTheme="minorHAnsi" w:cstheme="minorHAnsi" w:hint="cs"/>
          <w:szCs w:val="22"/>
          <w:rtl/>
        </w:rPr>
        <w:t xml:space="preserve"> </w:t>
      </w:r>
      <w:hyperlink r:id="rId101" w:history="1">
        <w:r w:rsidRPr="00E369A4">
          <w:rPr>
            <w:rStyle w:val="Hyperlink"/>
            <w:rFonts w:asciiTheme="minorHAnsi" w:hAnsiTheme="minorHAnsi" w:cstheme="minorHAnsi"/>
            <w:szCs w:val="22"/>
          </w:rPr>
          <w:t>WG</w:t>
        </w:r>
        <w:r w:rsidR="001119C0">
          <w:rPr>
            <w:rStyle w:val="Hyperlink"/>
            <w:rFonts w:asciiTheme="minorHAnsi" w:hAnsiTheme="minorHAnsi" w:cstheme="minorHAnsi"/>
            <w:szCs w:val="22"/>
          </w:rPr>
          <w:t> </w:t>
        </w:r>
        <w:r w:rsidRPr="00E369A4">
          <w:rPr>
            <w:rStyle w:val="Hyperlink"/>
            <w:rFonts w:asciiTheme="minorHAnsi" w:hAnsiTheme="minorHAnsi" w:cstheme="minorHAnsi"/>
            <w:szCs w:val="22"/>
          </w:rPr>
          <w:t>191</w:t>
        </w:r>
      </w:hyperlink>
      <w:r w:rsidR="00E369A4" w:rsidRPr="00C730D4">
        <w:rPr>
          <w:rStyle w:val="Hyperlink"/>
          <w:rFonts w:asciiTheme="minorHAnsi" w:hAnsiTheme="minorHAnsi" w:cstheme="minorHAnsi" w:hint="cs"/>
          <w:color w:val="auto"/>
          <w:szCs w:val="22"/>
          <w:u w:val="none"/>
          <w:rtl/>
        </w:rPr>
        <w:t>.</w:t>
      </w:r>
    </w:p>
    <w:p w14:paraId="07857F8A" w14:textId="71C65123" w:rsidR="003632CC" w:rsidRPr="00E369A4" w:rsidRDefault="003632CC" w:rsidP="001119C0">
      <w:pPr>
        <w:pStyle w:val="Heading1"/>
        <w:bidi/>
        <w:spacing w:before="0" w:after="220"/>
        <w:rPr>
          <w:rFonts w:asciiTheme="minorHAnsi" w:hAnsiTheme="minorHAnsi" w:cstheme="minorHAnsi"/>
          <w:sz w:val="18"/>
          <w:szCs w:val="24"/>
          <w:rtl/>
        </w:rPr>
      </w:pPr>
      <w:bookmarkStart w:id="5" w:name="_Hlk164870829"/>
      <w:r w:rsidRPr="00E369A4">
        <w:rPr>
          <w:rFonts w:asciiTheme="minorHAnsi" w:hAnsiTheme="minorHAnsi" w:cstheme="minorHAnsi"/>
          <w:sz w:val="18"/>
          <w:szCs w:val="24"/>
          <w:rtl/>
        </w:rPr>
        <w:t>مستجدات الدعم المعلوماتي للتصنيف الدولي</w:t>
      </w:r>
    </w:p>
    <w:p w14:paraId="0D5C54D4" w14:textId="784EAD19" w:rsidR="003632CC" w:rsidRPr="00E369A4" w:rsidRDefault="003632CC" w:rsidP="00811A86">
      <w:pPr>
        <w:pStyle w:val="ONUME"/>
        <w:bidi/>
        <w:rPr>
          <w:rFonts w:asciiTheme="minorHAnsi" w:hAnsiTheme="minorHAnsi" w:cstheme="minorHAnsi"/>
          <w:szCs w:val="22"/>
          <w:rtl/>
        </w:rPr>
      </w:pPr>
      <w:r w:rsidRPr="00E369A4">
        <w:rPr>
          <w:rFonts w:asciiTheme="minorHAnsi" w:hAnsiTheme="minorHAnsi" w:cstheme="minorHAnsi"/>
          <w:szCs w:val="22"/>
          <w:rtl/>
        </w:rPr>
        <w:t>أط</w:t>
      </w:r>
      <w:r w:rsidR="001119C0">
        <w:rPr>
          <w:rFonts w:asciiTheme="minorHAnsi" w:hAnsiTheme="minorHAnsi" w:cstheme="minorHAnsi" w:hint="cs"/>
          <w:szCs w:val="22"/>
          <w:rtl/>
        </w:rPr>
        <w:t>لِ</w:t>
      </w:r>
      <w:r w:rsidRPr="00E369A4">
        <w:rPr>
          <w:rFonts w:asciiTheme="minorHAnsi" w:hAnsiTheme="minorHAnsi" w:cstheme="minorHAnsi"/>
          <w:szCs w:val="22"/>
          <w:rtl/>
        </w:rPr>
        <w:t>ع الفريق العامل على تحديث موجز قدمه المكتب الدولي بشأن حالة نظام إدارة مراجعة التصنيف الدولي للبراءات (</w:t>
      </w:r>
      <w:r w:rsidRPr="00D061DF">
        <w:rPr>
          <w:rFonts w:asciiTheme="minorBidi" w:hAnsiTheme="minorBidi" w:cstheme="minorBidi"/>
          <w:szCs w:val="22"/>
        </w:rPr>
        <w:t>IPCRM</w:t>
      </w:r>
      <w:r w:rsidR="001119C0">
        <w:rPr>
          <w:rFonts w:asciiTheme="minorBidi" w:hAnsiTheme="minorBidi" w:cstheme="minorBidi"/>
          <w:szCs w:val="22"/>
        </w:rPr>
        <w:t>S</w:t>
      </w:r>
      <w:r w:rsidRPr="00E369A4">
        <w:rPr>
          <w:rFonts w:asciiTheme="minorHAnsi" w:hAnsiTheme="minorHAnsi" w:cstheme="minorHAnsi"/>
          <w:szCs w:val="22"/>
          <w:rtl/>
        </w:rPr>
        <w:t>) ونظام تسليم إدارة قوائم العمل (</w:t>
      </w:r>
      <w:r w:rsidRPr="00D061DF">
        <w:rPr>
          <w:rFonts w:asciiTheme="minorBidi" w:hAnsiTheme="minorBidi" w:cstheme="minorBidi"/>
          <w:szCs w:val="22"/>
        </w:rPr>
        <w:t>IPCWLMS</w:t>
      </w:r>
      <w:r w:rsidRPr="00E369A4">
        <w:rPr>
          <w:rFonts w:asciiTheme="minorHAnsi" w:hAnsiTheme="minorHAnsi" w:cstheme="minorHAnsi"/>
          <w:szCs w:val="22"/>
          <w:rtl/>
        </w:rPr>
        <w:t>).</w:t>
      </w:r>
    </w:p>
    <w:p w14:paraId="61C0A2EB" w14:textId="31C30E18" w:rsidR="003D2637" w:rsidRPr="00E369A4" w:rsidRDefault="003D2637" w:rsidP="00811A86">
      <w:pPr>
        <w:pStyle w:val="ONUME"/>
        <w:bidi/>
        <w:rPr>
          <w:rFonts w:asciiTheme="minorHAnsi" w:hAnsiTheme="minorHAnsi" w:cstheme="minorHAnsi"/>
          <w:szCs w:val="22"/>
          <w:rtl/>
        </w:rPr>
      </w:pPr>
      <w:r w:rsidRPr="00E369A4">
        <w:rPr>
          <w:rFonts w:asciiTheme="minorHAnsi" w:hAnsiTheme="minorHAnsi" w:cstheme="minorHAnsi"/>
          <w:szCs w:val="22"/>
          <w:rtl/>
        </w:rPr>
        <w:t>وشُجعت المكاتب تشجيعاً قوياً على استخدام نظام إدارة مراجعة التصنيف الدولي للبراءات (</w:t>
      </w:r>
      <w:r w:rsidRPr="00D061DF">
        <w:rPr>
          <w:rFonts w:asciiTheme="minorBidi" w:hAnsiTheme="minorBidi" w:cstheme="minorBidi"/>
          <w:szCs w:val="22"/>
        </w:rPr>
        <w:t>IPCRM</w:t>
      </w:r>
      <w:r w:rsidRPr="00E369A4">
        <w:rPr>
          <w:rFonts w:asciiTheme="minorHAnsi" w:hAnsiTheme="minorHAnsi" w:cstheme="minorHAnsi"/>
          <w:szCs w:val="22"/>
          <w:rtl/>
        </w:rPr>
        <w:t>) لصياغة مقترحات المراجعة وتقديم التعليقات. ومن أجل تعزيز استخدا</w:t>
      </w:r>
      <w:r w:rsidR="001119C0">
        <w:rPr>
          <w:rFonts w:asciiTheme="minorHAnsi" w:hAnsiTheme="minorHAnsi" w:cstheme="minorHAnsi" w:hint="cs"/>
          <w:szCs w:val="22"/>
          <w:rtl/>
        </w:rPr>
        <w:t>م ذلك ال</w:t>
      </w:r>
      <w:r w:rsidRPr="00E369A4">
        <w:rPr>
          <w:rFonts w:asciiTheme="minorHAnsi" w:hAnsiTheme="minorHAnsi" w:cstheme="minorHAnsi"/>
          <w:szCs w:val="22"/>
          <w:rtl/>
        </w:rPr>
        <w:t>نظام</w:t>
      </w:r>
      <w:r w:rsidR="00C730D4" w:rsidRPr="00E369A4">
        <w:rPr>
          <w:rFonts w:asciiTheme="minorHAnsi" w:hAnsiTheme="minorHAnsi" w:cstheme="minorHAnsi" w:hint="cs"/>
          <w:szCs w:val="22"/>
          <w:rtl/>
        </w:rPr>
        <w:t>،</w:t>
      </w:r>
      <w:r w:rsidRPr="00E369A4">
        <w:rPr>
          <w:rFonts w:asciiTheme="minorHAnsi" w:hAnsiTheme="minorHAnsi" w:cstheme="minorHAnsi"/>
          <w:szCs w:val="22"/>
          <w:rtl/>
        </w:rPr>
        <w:t xml:space="preserve"> </w:t>
      </w:r>
      <w:r w:rsidR="001119C0">
        <w:rPr>
          <w:rFonts w:asciiTheme="minorHAnsi" w:hAnsiTheme="minorHAnsi" w:cstheme="minorHAnsi" w:hint="cs"/>
          <w:szCs w:val="22"/>
          <w:rtl/>
        </w:rPr>
        <w:t>أبدى</w:t>
      </w:r>
      <w:r w:rsidRPr="00E369A4">
        <w:rPr>
          <w:rFonts w:asciiTheme="minorHAnsi" w:hAnsiTheme="minorHAnsi" w:cstheme="minorHAnsi"/>
          <w:szCs w:val="22"/>
          <w:rtl/>
        </w:rPr>
        <w:t xml:space="preserve"> المكتب الدولي استعداد لتوفير تدريب مخصص لمكاتب المقرر</w:t>
      </w:r>
      <w:r w:rsidR="001119C0">
        <w:rPr>
          <w:rFonts w:asciiTheme="minorHAnsi" w:hAnsiTheme="minorHAnsi" w:cstheme="minorHAnsi" w:hint="cs"/>
          <w:szCs w:val="22"/>
          <w:rtl/>
        </w:rPr>
        <w:t>ين</w:t>
      </w:r>
      <w:r w:rsidRPr="00E369A4">
        <w:rPr>
          <w:rFonts w:asciiTheme="minorHAnsi" w:hAnsiTheme="minorHAnsi" w:cstheme="minorHAnsi"/>
          <w:szCs w:val="22"/>
          <w:rtl/>
        </w:rPr>
        <w:t>/والمترجم</w:t>
      </w:r>
      <w:r w:rsidR="001119C0">
        <w:rPr>
          <w:rFonts w:asciiTheme="minorHAnsi" w:hAnsiTheme="minorHAnsi" w:cstheme="minorHAnsi" w:hint="cs"/>
          <w:szCs w:val="22"/>
          <w:rtl/>
        </w:rPr>
        <w:t>ين</w:t>
      </w:r>
      <w:r w:rsidRPr="00E369A4">
        <w:rPr>
          <w:rFonts w:asciiTheme="minorHAnsi" w:hAnsiTheme="minorHAnsi" w:cstheme="minorHAnsi"/>
          <w:szCs w:val="22"/>
          <w:rtl/>
        </w:rPr>
        <w:t xml:space="preserve"> ومكاتب التعليق، بناء على الطلب.</w:t>
      </w:r>
    </w:p>
    <w:bookmarkEnd w:id="5"/>
    <w:p w14:paraId="18448BCA" w14:textId="277A73D4" w:rsidR="00777270" w:rsidRPr="00E369A4" w:rsidRDefault="00777270" w:rsidP="001119C0">
      <w:pPr>
        <w:pStyle w:val="Heading1"/>
        <w:bidi/>
        <w:spacing w:before="0" w:after="220"/>
        <w:rPr>
          <w:rFonts w:asciiTheme="minorHAnsi" w:hAnsiTheme="minorHAnsi" w:cstheme="minorHAnsi"/>
          <w:sz w:val="18"/>
          <w:szCs w:val="24"/>
          <w:rtl/>
        </w:rPr>
      </w:pPr>
      <w:r w:rsidRPr="00E369A4">
        <w:rPr>
          <w:rFonts w:asciiTheme="minorHAnsi" w:hAnsiTheme="minorHAnsi" w:cstheme="minorHAnsi"/>
          <w:sz w:val="18"/>
          <w:szCs w:val="24"/>
          <w:rtl/>
        </w:rPr>
        <w:t>الدورة المقبلة للفريق العامل</w:t>
      </w:r>
    </w:p>
    <w:p w14:paraId="7541C990" w14:textId="14F2C80E" w:rsidR="00090878" w:rsidRPr="00E369A4" w:rsidRDefault="00777270" w:rsidP="00090878">
      <w:pPr>
        <w:pStyle w:val="ONUME"/>
        <w:bidi/>
        <w:rPr>
          <w:rFonts w:asciiTheme="minorHAnsi" w:hAnsiTheme="minorHAnsi" w:cstheme="minorHAnsi"/>
          <w:szCs w:val="22"/>
          <w:rtl/>
        </w:rPr>
      </w:pPr>
      <w:r w:rsidRPr="00E369A4">
        <w:rPr>
          <w:rFonts w:asciiTheme="minorHAnsi" w:hAnsiTheme="minorHAnsi" w:cstheme="minorHAnsi"/>
          <w:szCs w:val="22"/>
          <w:rtl/>
        </w:rPr>
        <w:t>إن الفريق العامل، بعد تقييمه لعبء العمل المتوقّع في الدورة القادمة، وافق على تكريس أول يومين ونصف لمجال الكهرباء، وفترة بعد الظهر التالية وفترة صباح اليوم التالي لمجال الكيمياء، وآخر يوم ونصف لمجال الميكانيكا.</w:t>
      </w:r>
    </w:p>
    <w:p w14:paraId="6CE16FA6" w14:textId="0DE2DE04" w:rsidR="00777270" w:rsidRPr="00E369A4" w:rsidRDefault="00777270" w:rsidP="00777270">
      <w:pPr>
        <w:pStyle w:val="ONUME"/>
        <w:bidi/>
        <w:rPr>
          <w:rFonts w:asciiTheme="minorHAnsi" w:hAnsiTheme="minorHAnsi" w:cstheme="minorHAnsi"/>
          <w:szCs w:val="22"/>
          <w:rtl/>
        </w:rPr>
      </w:pPr>
      <w:r w:rsidRPr="00E369A4">
        <w:rPr>
          <w:rFonts w:asciiTheme="minorHAnsi" w:hAnsiTheme="minorHAnsi" w:cstheme="minorHAnsi"/>
          <w:szCs w:val="22"/>
          <w:rtl/>
        </w:rPr>
        <w:t xml:space="preserve">وأشار الفريق العامل إلى أن دورته الثانية والخمسين ستُعقد مبدئياً </w:t>
      </w:r>
      <w:r w:rsidR="00D061DF">
        <w:rPr>
          <w:rFonts w:asciiTheme="minorHAnsi" w:hAnsiTheme="minorHAnsi" w:cstheme="minorHAnsi" w:hint="cs"/>
          <w:szCs w:val="22"/>
          <w:rtl/>
        </w:rPr>
        <w:t>خلال</w:t>
      </w:r>
      <w:r w:rsidRPr="00E369A4">
        <w:rPr>
          <w:rFonts w:asciiTheme="minorHAnsi" w:hAnsiTheme="minorHAnsi" w:cstheme="minorHAnsi"/>
          <w:szCs w:val="22"/>
          <w:rtl/>
        </w:rPr>
        <w:t xml:space="preserve"> الفترة التالية:</w:t>
      </w:r>
    </w:p>
    <w:p w14:paraId="54AB4D3F" w14:textId="7F2DF9E9" w:rsidR="00777270" w:rsidRDefault="00177B08" w:rsidP="00777270">
      <w:pPr>
        <w:bidi/>
        <w:spacing w:after="120"/>
        <w:jc w:val="center"/>
        <w:rPr>
          <w:rFonts w:asciiTheme="minorHAnsi" w:hAnsiTheme="minorHAnsi" w:cstheme="minorHAnsi"/>
          <w:szCs w:val="22"/>
          <w:rtl/>
        </w:rPr>
      </w:pPr>
      <w:r w:rsidRPr="00E369A4">
        <w:rPr>
          <w:rFonts w:asciiTheme="minorHAnsi" w:hAnsiTheme="minorHAnsi" w:cstheme="minorHAnsi"/>
          <w:szCs w:val="22"/>
          <w:rtl/>
        </w:rPr>
        <w:t>من 14 إلى 18 أكتوبر 2024</w:t>
      </w:r>
    </w:p>
    <w:p w14:paraId="06D0F636" w14:textId="7809C02A" w:rsidR="00176F53" w:rsidRDefault="00176F53" w:rsidP="00176F53">
      <w:pPr>
        <w:pStyle w:val="Heading1"/>
        <w:bidi/>
        <w:spacing w:before="0" w:after="220"/>
        <w:rPr>
          <w:rFonts w:asciiTheme="minorHAnsi" w:hAnsiTheme="minorHAnsi" w:cstheme="minorHAnsi"/>
          <w:sz w:val="18"/>
          <w:szCs w:val="24"/>
          <w:rtl/>
        </w:rPr>
      </w:pPr>
      <w:r w:rsidRPr="00176F53">
        <w:rPr>
          <w:rFonts w:asciiTheme="minorHAnsi" w:hAnsiTheme="minorHAnsi" w:cstheme="minorHAnsi"/>
          <w:sz w:val="18"/>
          <w:szCs w:val="24"/>
          <w:rtl/>
        </w:rPr>
        <w:t>اختتام الدورة</w:t>
      </w:r>
    </w:p>
    <w:p w14:paraId="32274F18" w14:textId="6998E3B1" w:rsidR="00176F53" w:rsidRDefault="00176F53" w:rsidP="00176F53">
      <w:pPr>
        <w:pStyle w:val="ONUME"/>
        <w:bidi/>
        <w:rPr>
          <w:rFonts w:asciiTheme="minorHAnsi" w:hAnsiTheme="minorHAnsi" w:cstheme="minorHAnsi"/>
          <w:szCs w:val="22"/>
        </w:rPr>
      </w:pPr>
      <w:r w:rsidRPr="00176F53">
        <w:rPr>
          <w:rFonts w:asciiTheme="minorHAnsi" w:hAnsiTheme="minorHAnsi" w:cstheme="minorHAnsi"/>
          <w:szCs w:val="22"/>
          <w:rtl/>
        </w:rPr>
        <w:t>اختتم</w:t>
      </w:r>
      <w:r w:rsidR="00764E99">
        <w:rPr>
          <w:rFonts w:asciiTheme="minorHAnsi" w:hAnsiTheme="minorHAnsi" w:cstheme="minorHAnsi" w:hint="cs"/>
          <w:szCs w:val="22"/>
          <w:rtl/>
        </w:rPr>
        <w:t>ت</w:t>
      </w:r>
      <w:r w:rsidRPr="00176F53">
        <w:rPr>
          <w:rFonts w:asciiTheme="minorHAnsi" w:hAnsiTheme="minorHAnsi" w:cstheme="minorHAnsi"/>
          <w:szCs w:val="22"/>
          <w:rtl/>
        </w:rPr>
        <w:t xml:space="preserve"> الرئيس</w:t>
      </w:r>
      <w:r w:rsidR="00764E99">
        <w:rPr>
          <w:rFonts w:asciiTheme="minorHAnsi" w:hAnsiTheme="minorHAnsi" w:cstheme="minorHAnsi" w:hint="cs"/>
          <w:szCs w:val="22"/>
          <w:rtl/>
        </w:rPr>
        <w:t>ة</w:t>
      </w:r>
      <w:r w:rsidRPr="00176F53">
        <w:rPr>
          <w:rFonts w:asciiTheme="minorHAnsi" w:hAnsiTheme="minorHAnsi" w:cstheme="minorHAnsi"/>
          <w:szCs w:val="22"/>
          <w:rtl/>
        </w:rPr>
        <w:t xml:space="preserve"> ال</w:t>
      </w:r>
      <w:r w:rsidR="00764E99">
        <w:rPr>
          <w:rFonts w:asciiTheme="minorHAnsi" w:hAnsiTheme="minorHAnsi" w:cstheme="minorHAnsi" w:hint="cs"/>
          <w:szCs w:val="22"/>
          <w:rtl/>
        </w:rPr>
        <w:t>دورة</w:t>
      </w:r>
      <w:r w:rsidRPr="00176F53">
        <w:rPr>
          <w:rFonts w:asciiTheme="minorHAnsi" w:hAnsiTheme="minorHAnsi" w:cstheme="minorHAnsi"/>
          <w:szCs w:val="22"/>
          <w:rtl/>
        </w:rPr>
        <w:t>.</w:t>
      </w:r>
    </w:p>
    <w:p w14:paraId="5809A612" w14:textId="51A45926" w:rsidR="00176F53" w:rsidRPr="00764E99" w:rsidRDefault="00764E99" w:rsidP="00764E99">
      <w:pPr>
        <w:pStyle w:val="ONUME"/>
        <w:bidi/>
        <w:ind w:left="5530"/>
        <w:rPr>
          <w:rFonts w:asciiTheme="minorHAnsi" w:hAnsiTheme="minorHAnsi" w:cstheme="minorHAnsi"/>
          <w:i/>
          <w:iCs/>
          <w:szCs w:val="22"/>
          <w:rtl/>
        </w:rPr>
      </w:pPr>
      <w:r w:rsidRPr="00764E99">
        <w:rPr>
          <w:rFonts w:asciiTheme="minorHAnsi" w:hAnsiTheme="minorHAnsi" w:cs="Calibri"/>
          <w:i/>
          <w:iCs/>
          <w:szCs w:val="22"/>
          <w:rtl/>
        </w:rPr>
        <w:t>اعتمد الفريق العامل هذا التقرير بالإجماع وبالوسائل الإلكترونية في</w:t>
      </w:r>
      <w:r w:rsidR="00176F53" w:rsidRPr="00764E99">
        <w:rPr>
          <w:rFonts w:asciiTheme="minorHAnsi" w:hAnsiTheme="minorHAnsi" w:cs="Calibri"/>
          <w:i/>
          <w:iCs/>
          <w:szCs w:val="22"/>
          <w:rtl/>
        </w:rPr>
        <w:t xml:space="preserve"> 16 مايو 2024</w:t>
      </w:r>
      <w:r w:rsidRPr="00764E99">
        <w:rPr>
          <w:rFonts w:asciiTheme="minorHAnsi" w:hAnsiTheme="minorHAnsi" w:cs="Calibri" w:hint="cs"/>
          <w:i/>
          <w:iCs/>
          <w:szCs w:val="22"/>
          <w:rtl/>
        </w:rPr>
        <w:t>.</w:t>
      </w:r>
    </w:p>
    <w:p w14:paraId="29F18193" w14:textId="77777777" w:rsidR="00777270" w:rsidRPr="00E369A4" w:rsidRDefault="00777270" w:rsidP="009F73B9">
      <w:pPr>
        <w:pStyle w:val="Endofdocument-Annex"/>
        <w:bidi/>
        <w:spacing w:before="480"/>
        <w:rPr>
          <w:rFonts w:asciiTheme="minorHAnsi" w:hAnsiTheme="minorHAnsi" w:cstheme="minorHAnsi"/>
          <w:szCs w:val="22"/>
          <w:rtl/>
        </w:rPr>
      </w:pPr>
      <w:r w:rsidRPr="00E369A4">
        <w:rPr>
          <w:rFonts w:asciiTheme="minorHAnsi" w:hAnsiTheme="minorHAnsi" w:cstheme="minorHAnsi"/>
          <w:szCs w:val="22"/>
          <w:rtl/>
        </w:rPr>
        <w:t>[يلي ذلك المرفقان]</w:t>
      </w:r>
    </w:p>
    <w:sectPr w:rsidR="00777270" w:rsidRPr="00E369A4" w:rsidSect="0041760A">
      <w:headerReference w:type="even" r:id="rId102"/>
      <w:headerReference w:type="default" r:id="rId10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AA63" w14:textId="77777777" w:rsidR="004160F1" w:rsidRDefault="004160F1">
      <w:r>
        <w:separator/>
      </w:r>
    </w:p>
  </w:endnote>
  <w:endnote w:type="continuationSeparator" w:id="0">
    <w:p w14:paraId="38833391" w14:textId="77777777" w:rsidR="004160F1" w:rsidRDefault="004160F1" w:rsidP="003B38C1">
      <w:r>
        <w:separator/>
      </w:r>
    </w:p>
    <w:p w14:paraId="1C5E1752" w14:textId="77777777" w:rsidR="004160F1" w:rsidRPr="003B38C1" w:rsidRDefault="004160F1" w:rsidP="003B38C1">
      <w:pPr>
        <w:spacing w:after="60"/>
        <w:rPr>
          <w:sz w:val="17"/>
        </w:rPr>
      </w:pPr>
      <w:r>
        <w:rPr>
          <w:sz w:val="17"/>
        </w:rPr>
        <w:t>[Endnote continued from previous page]</w:t>
      </w:r>
    </w:p>
  </w:endnote>
  <w:endnote w:type="continuationNotice" w:id="1">
    <w:p w14:paraId="121D71A4" w14:textId="77777777" w:rsidR="004160F1" w:rsidRPr="003B38C1" w:rsidRDefault="004160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8157C" w14:textId="77777777" w:rsidR="004160F1" w:rsidRDefault="004160F1">
      <w:r>
        <w:separator/>
      </w:r>
    </w:p>
  </w:footnote>
  <w:footnote w:type="continuationSeparator" w:id="0">
    <w:p w14:paraId="45E03FC5" w14:textId="77777777" w:rsidR="004160F1" w:rsidRDefault="004160F1" w:rsidP="008B60B2">
      <w:r>
        <w:separator/>
      </w:r>
    </w:p>
    <w:p w14:paraId="46FB3A3D" w14:textId="77777777" w:rsidR="004160F1" w:rsidRPr="00ED77FB" w:rsidRDefault="004160F1" w:rsidP="008B60B2">
      <w:pPr>
        <w:spacing w:after="60"/>
        <w:rPr>
          <w:sz w:val="17"/>
          <w:szCs w:val="17"/>
        </w:rPr>
      </w:pPr>
      <w:r w:rsidRPr="00ED77FB">
        <w:rPr>
          <w:sz w:val="17"/>
          <w:szCs w:val="17"/>
        </w:rPr>
        <w:t>[Footnote continued from previous page]</w:t>
      </w:r>
    </w:p>
  </w:footnote>
  <w:footnote w:type="continuationNotice" w:id="1">
    <w:p w14:paraId="30BF6273" w14:textId="77777777" w:rsidR="004160F1" w:rsidRPr="00ED77FB" w:rsidRDefault="004160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3C8E" w14:textId="789BD935" w:rsidR="0041760A" w:rsidRDefault="0041760A" w:rsidP="0041760A">
    <w:pPr>
      <w:bidi/>
      <w:jc w:val="right"/>
      <w:rPr>
        <w:rtl/>
      </w:rPr>
    </w:pPr>
    <w:r>
      <w:t>IPC/WG/51/2</w:t>
    </w:r>
  </w:p>
  <w:p w14:paraId="25BB0853" w14:textId="2A59A652" w:rsidR="0041760A" w:rsidRDefault="0041760A" w:rsidP="0041760A">
    <w:pPr>
      <w:bidi/>
      <w:jc w:val="right"/>
      <w:rPr>
        <w:rtl/>
      </w:rPr>
    </w:pPr>
    <w:r>
      <w:fldChar w:fldCharType="begin"/>
    </w:r>
    <w:r>
      <w:rPr>
        <w:rtl/>
      </w:rPr>
      <w:instrText xml:space="preserve"> </w:instrText>
    </w:r>
    <w:r>
      <w:instrText xml:space="preserve">PAGE  \* MERGEFORMAT </w:instrText>
    </w:r>
    <w:r>
      <w:fldChar w:fldCharType="separate"/>
    </w:r>
    <w:r w:rsidR="00ED7A33">
      <w:rPr>
        <w:rFonts w:hint="cs"/>
        <w:rtl/>
      </w:rPr>
      <w:t>2</w:t>
    </w:r>
    <w:r>
      <w:fldChar w:fldCharType="end"/>
    </w:r>
  </w:p>
  <w:p w14:paraId="133B31D8" w14:textId="77777777" w:rsidR="0041760A" w:rsidRDefault="0041760A" w:rsidP="0041760A">
    <w:pPr>
      <w:jc w:val="right"/>
    </w:pPr>
  </w:p>
  <w:p w14:paraId="60F3EF34"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0529" w14:textId="7AB3BA7C" w:rsidR="00EC4E49" w:rsidRPr="00E369A4" w:rsidRDefault="00D21D2F" w:rsidP="00477D6B">
    <w:pPr>
      <w:bidi/>
      <w:jc w:val="right"/>
      <w:rPr>
        <w:szCs w:val="22"/>
        <w:rtl/>
      </w:rPr>
    </w:pPr>
    <w:r w:rsidRPr="00E369A4">
      <w:rPr>
        <w:szCs w:val="22"/>
      </w:rPr>
      <w:t>IPC/WG/51/2</w:t>
    </w:r>
  </w:p>
  <w:p w14:paraId="2643A254" w14:textId="651DFEF1" w:rsidR="00EC4E49" w:rsidRPr="00E369A4" w:rsidRDefault="00EC4E49" w:rsidP="00477D6B">
    <w:pPr>
      <w:bidi/>
      <w:jc w:val="right"/>
      <w:rPr>
        <w:szCs w:val="22"/>
        <w:rtl/>
      </w:rPr>
    </w:pPr>
    <w:r w:rsidRPr="00E369A4">
      <w:rPr>
        <w:szCs w:val="22"/>
      </w:rPr>
      <w:fldChar w:fldCharType="begin"/>
    </w:r>
    <w:r w:rsidRPr="00E369A4">
      <w:rPr>
        <w:szCs w:val="22"/>
        <w:rtl/>
      </w:rPr>
      <w:instrText xml:space="preserve"> </w:instrText>
    </w:r>
    <w:r w:rsidRPr="00E369A4">
      <w:rPr>
        <w:szCs w:val="22"/>
      </w:rPr>
      <w:instrText xml:space="preserve">PAGE  \* MERGEFORMAT </w:instrText>
    </w:r>
    <w:r w:rsidRPr="00E369A4">
      <w:rPr>
        <w:szCs w:val="22"/>
      </w:rPr>
      <w:fldChar w:fldCharType="separate"/>
    </w:r>
    <w:r w:rsidR="009B0C47" w:rsidRPr="00E369A4">
      <w:rPr>
        <w:rFonts w:hint="cs"/>
        <w:szCs w:val="22"/>
        <w:rtl/>
      </w:rPr>
      <w:t>3</w:t>
    </w:r>
    <w:r w:rsidRPr="00E369A4">
      <w:rPr>
        <w:szCs w:val="22"/>
      </w:rPr>
      <w:fldChar w:fldCharType="end"/>
    </w:r>
  </w:p>
  <w:p w14:paraId="0BB73F58" w14:textId="77777777" w:rsidR="00EC4E49" w:rsidRDefault="00EC4E49" w:rsidP="00477D6B">
    <w:pPr>
      <w:jc w:val="right"/>
    </w:pPr>
  </w:p>
  <w:p w14:paraId="1005C9BF" w14:textId="77777777" w:rsidR="00D21D2F" w:rsidRDefault="00D21D2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90D0175E"/>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2205742">
    <w:abstractNumId w:val="2"/>
  </w:num>
  <w:num w:numId="2" w16cid:durableId="739056771">
    <w:abstractNumId w:val="4"/>
  </w:num>
  <w:num w:numId="3" w16cid:durableId="1618441784">
    <w:abstractNumId w:val="0"/>
  </w:num>
  <w:num w:numId="4" w16cid:durableId="392701431">
    <w:abstractNumId w:val="5"/>
  </w:num>
  <w:num w:numId="5" w16cid:durableId="2133864745">
    <w:abstractNumId w:val="1"/>
  </w:num>
  <w:num w:numId="6" w16cid:durableId="561133923">
    <w:abstractNumId w:val="3"/>
  </w:num>
  <w:num w:numId="7" w16cid:durableId="50398102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814833870">
    <w:abstractNumId w:val="1"/>
  </w:num>
  <w:num w:numId="9" w16cid:durableId="1066340847">
    <w:abstractNumId w:val="1"/>
  </w:num>
  <w:num w:numId="10" w16cid:durableId="984361668">
    <w:abstractNumId w:val="1"/>
  </w:num>
  <w:num w:numId="11" w16cid:durableId="1371614637">
    <w:abstractNumId w:val="1"/>
  </w:num>
  <w:num w:numId="12" w16cid:durableId="1260677452">
    <w:abstractNumId w:val="1"/>
  </w:num>
  <w:num w:numId="13" w16cid:durableId="2099402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ar-S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10984"/>
    <w:rsid w:val="00025302"/>
    <w:rsid w:val="00026305"/>
    <w:rsid w:val="00043CAA"/>
    <w:rsid w:val="000458DE"/>
    <w:rsid w:val="000744D0"/>
    <w:rsid w:val="00075432"/>
    <w:rsid w:val="0007614B"/>
    <w:rsid w:val="000809E9"/>
    <w:rsid w:val="00086EFD"/>
    <w:rsid w:val="00090878"/>
    <w:rsid w:val="00094F1C"/>
    <w:rsid w:val="0009621D"/>
    <w:rsid w:val="000968ED"/>
    <w:rsid w:val="000A53CD"/>
    <w:rsid w:val="000C7B08"/>
    <w:rsid w:val="000D6EC7"/>
    <w:rsid w:val="000F5E56"/>
    <w:rsid w:val="00110646"/>
    <w:rsid w:val="001119C0"/>
    <w:rsid w:val="0013509D"/>
    <w:rsid w:val="001362EE"/>
    <w:rsid w:val="00176F53"/>
    <w:rsid w:val="00177B08"/>
    <w:rsid w:val="001832A6"/>
    <w:rsid w:val="001947DB"/>
    <w:rsid w:val="001A1E6C"/>
    <w:rsid w:val="001A685E"/>
    <w:rsid w:val="001F0118"/>
    <w:rsid w:val="00234449"/>
    <w:rsid w:val="002444C9"/>
    <w:rsid w:val="00247D86"/>
    <w:rsid w:val="002634C4"/>
    <w:rsid w:val="00263F0B"/>
    <w:rsid w:val="0029284F"/>
    <w:rsid w:val="002928D3"/>
    <w:rsid w:val="002B165E"/>
    <w:rsid w:val="002C056E"/>
    <w:rsid w:val="002F1FE6"/>
    <w:rsid w:val="002F4E68"/>
    <w:rsid w:val="003043AE"/>
    <w:rsid w:val="00312F7F"/>
    <w:rsid w:val="0032023B"/>
    <w:rsid w:val="00350C7B"/>
    <w:rsid w:val="00361450"/>
    <w:rsid w:val="003632CC"/>
    <w:rsid w:val="003673CF"/>
    <w:rsid w:val="003845C1"/>
    <w:rsid w:val="00385151"/>
    <w:rsid w:val="00385B2E"/>
    <w:rsid w:val="003A3DCA"/>
    <w:rsid w:val="003A6F89"/>
    <w:rsid w:val="003B38C1"/>
    <w:rsid w:val="003C61FD"/>
    <w:rsid w:val="003D2637"/>
    <w:rsid w:val="004019E3"/>
    <w:rsid w:val="0040269F"/>
    <w:rsid w:val="004160F1"/>
    <w:rsid w:val="0041760A"/>
    <w:rsid w:val="00423E3E"/>
    <w:rsid w:val="00426531"/>
    <w:rsid w:val="004272E9"/>
    <w:rsid w:val="00427AF4"/>
    <w:rsid w:val="00433DCD"/>
    <w:rsid w:val="00452A80"/>
    <w:rsid w:val="004647DA"/>
    <w:rsid w:val="00467528"/>
    <w:rsid w:val="00467AA4"/>
    <w:rsid w:val="00474062"/>
    <w:rsid w:val="00477D0A"/>
    <w:rsid w:val="00477D6B"/>
    <w:rsid w:val="00484208"/>
    <w:rsid w:val="004B7E4A"/>
    <w:rsid w:val="004C1F80"/>
    <w:rsid w:val="005019FF"/>
    <w:rsid w:val="0053057A"/>
    <w:rsid w:val="00560A29"/>
    <w:rsid w:val="005817D3"/>
    <w:rsid w:val="00582228"/>
    <w:rsid w:val="005B7754"/>
    <w:rsid w:val="005C6649"/>
    <w:rsid w:val="005F7B28"/>
    <w:rsid w:val="005F7BFF"/>
    <w:rsid w:val="00605827"/>
    <w:rsid w:val="006272F7"/>
    <w:rsid w:val="00644622"/>
    <w:rsid w:val="00645023"/>
    <w:rsid w:val="00646050"/>
    <w:rsid w:val="00650356"/>
    <w:rsid w:val="0065600A"/>
    <w:rsid w:val="0067076B"/>
    <w:rsid w:val="0067117B"/>
    <w:rsid w:val="006713CA"/>
    <w:rsid w:val="00676C5C"/>
    <w:rsid w:val="00686ADC"/>
    <w:rsid w:val="006B63F9"/>
    <w:rsid w:val="006E28BB"/>
    <w:rsid w:val="006E3C21"/>
    <w:rsid w:val="006F5A64"/>
    <w:rsid w:val="00704A85"/>
    <w:rsid w:val="007259F9"/>
    <w:rsid w:val="007470F3"/>
    <w:rsid w:val="00750732"/>
    <w:rsid w:val="00757D1B"/>
    <w:rsid w:val="007609B1"/>
    <w:rsid w:val="00764E99"/>
    <w:rsid w:val="0076631F"/>
    <w:rsid w:val="007663B0"/>
    <w:rsid w:val="00777270"/>
    <w:rsid w:val="0079245A"/>
    <w:rsid w:val="007973EF"/>
    <w:rsid w:val="007D1613"/>
    <w:rsid w:val="007E3799"/>
    <w:rsid w:val="007F751D"/>
    <w:rsid w:val="00803513"/>
    <w:rsid w:val="00805311"/>
    <w:rsid w:val="00811A86"/>
    <w:rsid w:val="008854AE"/>
    <w:rsid w:val="00886ED6"/>
    <w:rsid w:val="008879D3"/>
    <w:rsid w:val="00887D5D"/>
    <w:rsid w:val="00894470"/>
    <w:rsid w:val="008A2AD2"/>
    <w:rsid w:val="008B2CC1"/>
    <w:rsid w:val="008B60B2"/>
    <w:rsid w:val="008E0BD8"/>
    <w:rsid w:val="008F1E63"/>
    <w:rsid w:val="008F2791"/>
    <w:rsid w:val="00903A9B"/>
    <w:rsid w:val="0090731E"/>
    <w:rsid w:val="00913091"/>
    <w:rsid w:val="00913519"/>
    <w:rsid w:val="00916EE2"/>
    <w:rsid w:val="00924766"/>
    <w:rsid w:val="00925A2E"/>
    <w:rsid w:val="00943439"/>
    <w:rsid w:val="00952E4D"/>
    <w:rsid w:val="00960D9D"/>
    <w:rsid w:val="00966A22"/>
    <w:rsid w:val="0096722F"/>
    <w:rsid w:val="0097607D"/>
    <w:rsid w:val="00980843"/>
    <w:rsid w:val="009B0C47"/>
    <w:rsid w:val="009B1225"/>
    <w:rsid w:val="009B5CC8"/>
    <w:rsid w:val="009E2791"/>
    <w:rsid w:val="009E3F6F"/>
    <w:rsid w:val="009F499F"/>
    <w:rsid w:val="009F73B9"/>
    <w:rsid w:val="00A00095"/>
    <w:rsid w:val="00A05DF6"/>
    <w:rsid w:val="00A25D2D"/>
    <w:rsid w:val="00A338C7"/>
    <w:rsid w:val="00A37F99"/>
    <w:rsid w:val="00A42DAF"/>
    <w:rsid w:val="00A45BD8"/>
    <w:rsid w:val="00A46FC0"/>
    <w:rsid w:val="00A60D61"/>
    <w:rsid w:val="00A71E2D"/>
    <w:rsid w:val="00A77F1D"/>
    <w:rsid w:val="00A869B7"/>
    <w:rsid w:val="00A92411"/>
    <w:rsid w:val="00AA65EA"/>
    <w:rsid w:val="00AB2D8A"/>
    <w:rsid w:val="00AB6511"/>
    <w:rsid w:val="00AC205C"/>
    <w:rsid w:val="00AD4780"/>
    <w:rsid w:val="00AD66A5"/>
    <w:rsid w:val="00AE4AFA"/>
    <w:rsid w:val="00AE4B2B"/>
    <w:rsid w:val="00AF0A6B"/>
    <w:rsid w:val="00B05A69"/>
    <w:rsid w:val="00B07A93"/>
    <w:rsid w:val="00B329A8"/>
    <w:rsid w:val="00B65735"/>
    <w:rsid w:val="00B72168"/>
    <w:rsid w:val="00B9734B"/>
    <w:rsid w:val="00BA220E"/>
    <w:rsid w:val="00BA30E2"/>
    <w:rsid w:val="00BB0E3D"/>
    <w:rsid w:val="00BB171D"/>
    <w:rsid w:val="00BB63C5"/>
    <w:rsid w:val="00BC0087"/>
    <w:rsid w:val="00BC4361"/>
    <w:rsid w:val="00BD0037"/>
    <w:rsid w:val="00C07CDC"/>
    <w:rsid w:val="00C11BFE"/>
    <w:rsid w:val="00C22279"/>
    <w:rsid w:val="00C55113"/>
    <w:rsid w:val="00C676F6"/>
    <w:rsid w:val="00C678F7"/>
    <w:rsid w:val="00C730D4"/>
    <w:rsid w:val="00C83BE2"/>
    <w:rsid w:val="00C91622"/>
    <w:rsid w:val="00C91B45"/>
    <w:rsid w:val="00CD04F1"/>
    <w:rsid w:val="00CE745F"/>
    <w:rsid w:val="00D061DF"/>
    <w:rsid w:val="00D21D2F"/>
    <w:rsid w:val="00D45252"/>
    <w:rsid w:val="00D71B4D"/>
    <w:rsid w:val="00D93D55"/>
    <w:rsid w:val="00DB2FDE"/>
    <w:rsid w:val="00DC5AC3"/>
    <w:rsid w:val="00DC6490"/>
    <w:rsid w:val="00DC7AA9"/>
    <w:rsid w:val="00DE0C0B"/>
    <w:rsid w:val="00E00685"/>
    <w:rsid w:val="00E0080F"/>
    <w:rsid w:val="00E077AC"/>
    <w:rsid w:val="00E335FE"/>
    <w:rsid w:val="00E369A4"/>
    <w:rsid w:val="00E52BC4"/>
    <w:rsid w:val="00E57C33"/>
    <w:rsid w:val="00E659A2"/>
    <w:rsid w:val="00E75844"/>
    <w:rsid w:val="00EB02ED"/>
    <w:rsid w:val="00EB4244"/>
    <w:rsid w:val="00EC4E49"/>
    <w:rsid w:val="00ED77FB"/>
    <w:rsid w:val="00ED7A33"/>
    <w:rsid w:val="00EE05E0"/>
    <w:rsid w:val="00EE45FA"/>
    <w:rsid w:val="00F1548F"/>
    <w:rsid w:val="00F1652D"/>
    <w:rsid w:val="00F46D41"/>
    <w:rsid w:val="00F47AA4"/>
    <w:rsid w:val="00F47B7C"/>
    <w:rsid w:val="00F66152"/>
    <w:rsid w:val="00F7402E"/>
    <w:rsid w:val="00F853E7"/>
    <w:rsid w:val="00F9156D"/>
    <w:rsid w:val="00FA520E"/>
    <w:rsid w:val="00FB3002"/>
    <w:rsid w:val="00FB30FF"/>
    <w:rsid w:val="00FD477B"/>
    <w:rsid w:val="00FE38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A035"/>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sz w:val="16"/>
      <w:szCs w:val="16"/>
    </w:rPr>
  </w:style>
  <w:style w:type="character" w:customStyle="1" w:styleId="BalloonTextChar">
    <w:name w:val="Balloon Text Char"/>
    <w:basedOn w:val="DefaultParagraphFont"/>
    <w:link w:val="BalloonText"/>
    <w:rsid w:val="00D21D2F"/>
    <w:rPr>
      <w:rFonts w:ascii="Tahoma" w:eastAsia="SimSun" w:hAnsi="Tahoma" w:cs="Arial"/>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3A3DCA"/>
    <w:rPr>
      <w:rFonts w:ascii="Arial" w:eastAsia="SimSun" w:hAnsi="Arial" w:cs="Arial"/>
      <w:sz w:val="22"/>
      <w:lang w:eastAsia="zh-CN"/>
    </w:rPr>
  </w:style>
  <w:style w:type="character" w:styleId="UnresolvedMention">
    <w:name w:val="Unresolved Mention"/>
    <w:basedOn w:val="DefaultParagraphFont"/>
    <w:uiPriority w:val="99"/>
    <w:semiHidden/>
    <w:unhideWhenUsed/>
    <w:rsid w:val="00952E4D"/>
    <w:rPr>
      <w:color w:val="605E5C"/>
      <w:shd w:val="clear" w:color="auto" w:fill="E1DFDD"/>
    </w:rPr>
  </w:style>
  <w:style w:type="paragraph" w:styleId="Revision">
    <w:name w:val="Revision"/>
    <w:hidden/>
    <w:uiPriority w:val="99"/>
    <w:semiHidden/>
    <w:rsid w:val="00FB30FF"/>
    <w:rPr>
      <w:rFonts w:ascii="Arial" w:hAnsi="Arial"/>
      <w:sz w:val="22"/>
      <w:lang w:eastAsia="zh-CN"/>
    </w:rPr>
  </w:style>
  <w:style w:type="character" w:styleId="FollowedHyperlink">
    <w:name w:val="FollowedHyperlink"/>
    <w:basedOn w:val="DefaultParagraphFont"/>
    <w:semiHidden/>
    <w:unhideWhenUsed/>
    <w:rsid w:val="008F27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 w:id="170737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C519" TargetMode="External"/><Relationship Id="rId21" Type="http://schemas.openxmlformats.org/officeDocument/2006/relationships/hyperlink" Target="https://www3.wipo.int/classifications/ipc/ipcef/public/en/project/C515" TargetMode="External"/><Relationship Id="rId42" Type="http://schemas.openxmlformats.org/officeDocument/2006/relationships/hyperlink" Target="https://www3.wipo.int/classifications/ipc/ipcef/public/en/project/F177" TargetMode="External"/><Relationship Id="rId47" Type="http://schemas.openxmlformats.org/officeDocument/2006/relationships/hyperlink" Target="https://www3.wipo.int/classifications/ipc/ipcef/public/en/project/F185" TargetMode="External"/><Relationship Id="rId63" Type="http://schemas.openxmlformats.org/officeDocument/2006/relationships/hyperlink" Target="https://www3.wipo.int/classifications/ipc/ipcef/public/en/project/C527" TargetMode="External"/><Relationship Id="rId68" Type="http://schemas.openxmlformats.org/officeDocument/2006/relationships/hyperlink" Target="https://www3.wipo.int/classifications/ipc/ipcef/public/en/project/F157" TargetMode="External"/><Relationship Id="rId84" Type="http://schemas.openxmlformats.org/officeDocument/2006/relationships/hyperlink" Target="https://www3.wipo.int/classifications/ipc/ipcef/public/en/project/C533" TargetMode="External"/><Relationship Id="rId89" Type="http://schemas.openxmlformats.org/officeDocument/2006/relationships/hyperlink" Target="https://www3.wipo.int/classifications/ipc/ipcef/public/en/project/M633" TargetMode="External"/><Relationship Id="rId16" Type="http://schemas.openxmlformats.org/officeDocument/2006/relationships/hyperlink" Target="https://www3.wipo.int/classifications/ipc/ipcef/public/en/project/F191" TargetMode="External"/><Relationship Id="rId11" Type="http://schemas.openxmlformats.org/officeDocument/2006/relationships/image" Target="media/image4.png"/><Relationship Id="rId32" Type="http://schemas.openxmlformats.org/officeDocument/2006/relationships/hyperlink" Target="https://www3.wipo.int/classifications/ipc/ipcef/public/en/project/C527" TargetMode="External"/><Relationship Id="rId37" Type="http://schemas.openxmlformats.org/officeDocument/2006/relationships/hyperlink" Target="https://www3.wipo.int/classifications/ipc/ipcef/public/en/project/F148" TargetMode="External"/><Relationship Id="rId53" Type="http://schemas.openxmlformats.org/officeDocument/2006/relationships/hyperlink" Target="https://www3.wipo.int/classifications/ipc/ipcef/public/en/project/F187" TargetMode="External"/><Relationship Id="rId58" Type="http://schemas.openxmlformats.org/officeDocument/2006/relationships/hyperlink" Target="https://www3.wipo.int/classifications/ipc/ipcef/public/en/project/F170" TargetMode="External"/><Relationship Id="rId74" Type="http://schemas.openxmlformats.org/officeDocument/2006/relationships/hyperlink" Target="https://www3.wipo.int/classifications/ipc/ipcef/public/en/project/M831" TargetMode="External"/><Relationship Id="rId79" Type="http://schemas.openxmlformats.org/officeDocument/2006/relationships/hyperlink" Target="https://www3.wipo.int/classifications/ipc/ipcef/public/en/project/M837"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www3.wipo.int/classifications/ipc/ipcef/public/en/project/C534" TargetMode="External"/><Relationship Id="rId95" Type="http://schemas.openxmlformats.org/officeDocument/2006/relationships/hyperlink" Target="https://www3.wipo.int/classifications/ipc/ipcef/public/en/project/C529" TargetMode="External"/><Relationship Id="rId22" Type="http://schemas.openxmlformats.org/officeDocument/2006/relationships/hyperlink" Target="https://www3.wipo.int/classifications/ipc/ipcef/public/en/project/C516" TargetMode="External"/><Relationship Id="rId27" Type="http://schemas.openxmlformats.org/officeDocument/2006/relationships/hyperlink" Target="https://www3.wipo.int/classifications/ipc/ipcef/public/en/project/C510" TargetMode="External"/><Relationship Id="rId43" Type="http://schemas.openxmlformats.org/officeDocument/2006/relationships/hyperlink" Target="https://www3.wipo.int/classifications/ipc/ipcef/public/en/project/F178" TargetMode="External"/><Relationship Id="rId48" Type="http://schemas.openxmlformats.org/officeDocument/2006/relationships/hyperlink" Target="https://www3.wipo.int/classifications/ipc/ipcef/public/en/project/F186" TargetMode="External"/><Relationship Id="rId64" Type="http://schemas.openxmlformats.org/officeDocument/2006/relationships/hyperlink" Target="https://www3.wipo.int/classifications/ipc/ipcef/public/en/project/C528" TargetMode="External"/><Relationship Id="rId69" Type="http://schemas.openxmlformats.org/officeDocument/2006/relationships/hyperlink" Target="https://www3.wipo.int/classifications/ipc/ipcef/public/en/project/M621" TargetMode="External"/><Relationship Id="rId80" Type="http://schemas.openxmlformats.org/officeDocument/2006/relationships/hyperlink" Target="https://www3.wipo.int/classifications/ipc/ipcef/public/en/project/M834" TargetMode="External"/><Relationship Id="rId85" Type="http://schemas.openxmlformats.org/officeDocument/2006/relationships/hyperlink" Target="https://www3.wipo.int/classifications/ipc/ipcef/public/en/project/M633" TargetMode="External"/><Relationship Id="rId12" Type="http://schemas.openxmlformats.org/officeDocument/2006/relationships/hyperlink" Target="https://www3.wipo.int/classifications/ipc/ipcef/public/en/project/CE551" TargetMode="External"/><Relationship Id="rId17" Type="http://schemas.openxmlformats.org/officeDocument/2006/relationships/hyperlink" Target="https://www3.wipo.int/classifications/ipc/ipcef/public/en/project/F196" TargetMode="External"/><Relationship Id="rId33" Type="http://schemas.openxmlformats.org/officeDocument/2006/relationships/hyperlink" Target="https://www3.wipo.int/classifications/ipc/ipcef/public/en/project/C528" TargetMode="External"/><Relationship Id="rId38" Type="http://schemas.openxmlformats.org/officeDocument/2006/relationships/hyperlink" Target="https://www3.wipo.int/classifications/ipc/ipcef/public/en/project/F155" TargetMode="External"/><Relationship Id="rId59" Type="http://schemas.openxmlformats.org/officeDocument/2006/relationships/hyperlink" Target="https://www3.wipo.int/classifications/ipc/ipcef/public/en/project/F175" TargetMode="External"/><Relationship Id="rId103" Type="http://schemas.openxmlformats.org/officeDocument/2006/relationships/header" Target="header2.xml"/><Relationship Id="rId20" Type="http://schemas.openxmlformats.org/officeDocument/2006/relationships/hyperlink" Target="https://www3.wipo.int/classifications/ipc/ipcef/public/en/project/C514" TargetMode="External"/><Relationship Id="rId41" Type="http://schemas.openxmlformats.org/officeDocument/2006/relationships/hyperlink" Target="https://www3.wipo.int/classifications/ipc/ipcef/public/en/project/F175" TargetMode="External"/><Relationship Id="rId54" Type="http://schemas.openxmlformats.org/officeDocument/2006/relationships/hyperlink" Target="https://www3.wipo.int/classifications/ipc/ipcef/public/en/project/C514" TargetMode="External"/><Relationship Id="rId62" Type="http://schemas.openxmlformats.org/officeDocument/2006/relationships/hyperlink" Target="https://www3.wipo.int/classifications/ipc/ipcef/public/en/project/F188" TargetMode="External"/><Relationship Id="rId70" Type="http://schemas.openxmlformats.org/officeDocument/2006/relationships/hyperlink" Target="https://www3.wipo.int/classifications/ipc/ipcef/public/en/project/M627" TargetMode="External"/><Relationship Id="rId75" Type="http://schemas.openxmlformats.org/officeDocument/2006/relationships/hyperlink" Target="https://www3.wipo.int/classifications/ipc/ipcef/public/en/project/M832" TargetMode="External"/><Relationship Id="rId83" Type="http://schemas.openxmlformats.org/officeDocument/2006/relationships/hyperlink" Target="https://www3.wipo.int/classifications/ipc/ipcef/public/en/project/M633" TargetMode="External"/><Relationship Id="rId88" Type="http://schemas.openxmlformats.org/officeDocument/2006/relationships/hyperlink" Target="https://www3.wipo.int/classifications/ipc/ipcef/public/en/project/M840" TargetMode="External"/><Relationship Id="rId91" Type="http://schemas.openxmlformats.org/officeDocument/2006/relationships/hyperlink" Target="https://www3.wipo.int/classifications/ipc/ipcef/public/en/project/M812" TargetMode="External"/><Relationship Id="rId96" Type="http://schemas.openxmlformats.org/officeDocument/2006/relationships/hyperlink" Target="https://www3.wipo.int/classifications/ipc/ipcef/public/en/project/M8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en/project/F190" TargetMode="External"/><Relationship Id="rId23" Type="http://schemas.openxmlformats.org/officeDocument/2006/relationships/hyperlink" Target="https://www3.wipo.int/classifications/ipc/ipcef/public/en/project/CE481" TargetMode="External"/><Relationship Id="rId28" Type="http://schemas.openxmlformats.org/officeDocument/2006/relationships/hyperlink" Target="https://www3.wipo.int/classifications/ipc/ipcef/public/en/project/C514" TargetMode="External"/><Relationship Id="rId36" Type="http://schemas.openxmlformats.org/officeDocument/2006/relationships/hyperlink" Target="https://www3.wipo.int/classifications/ipc/ipcef/public/en/project/F140" TargetMode="External"/><Relationship Id="rId49" Type="http://schemas.openxmlformats.org/officeDocument/2006/relationships/hyperlink" Target="https://www3.wipo.int/classifications/ipc/ipcef/public/en/project/F187" TargetMode="External"/><Relationship Id="rId57" Type="http://schemas.openxmlformats.org/officeDocument/2006/relationships/hyperlink" Target="https://www3.wipo.int/classifications/ipc/ipcef/public/en/project/C525" TargetMode="External"/><Relationship Id="rId10" Type="http://schemas.openxmlformats.org/officeDocument/2006/relationships/image" Target="media/image3.jpeg"/><Relationship Id="rId31" Type="http://schemas.openxmlformats.org/officeDocument/2006/relationships/hyperlink" Target="https://www3.wipo.int/classifications/ipc/ipcef/public/en/project/C525" TargetMode="External"/><Relationship Id="rId44" Type="http://schemas.openxmlformats.org/officeDocument/2006/relationships/hyperlink" Target="https://www3.wipo.int/classifications/ipc/ipcef/public/en/project/F180" TargetMode="External"/><Relationship Id="rId52" Type="http://schemas.openxmlformats.org/officeDocument/2006/relationships/hyperlink" Target="https://www3.wipo.int/classifications/ipc/ipcef/public/en/project/F182" TargetMode="External"/><Relationship Id="rId60" Type="http://schemas.openxmlformats.org/officeDocument/2006/relationships/hyperlink" Target="https://www3.wipo.int/classifications/ipc/ipcef/public/en/project/F184" TargetMode="External"/><Relationship Id="rId65" Type="http://schemas.openxmlformats.org/officeDocument/2006/relationships/hyperlink" Target="https://www3.wipo.int/classifications/ipc/ipcef/public/en/project/F155" TargetMode="External"/><Relationship Id="rId73" Type="http://schemas.openxmlformats.org/officeDocument/2006/relationships/hyperlink" Target="https://www3.wipo.int/classifications/ipc/ipcef/public/en/project/M812" TargetMode="External"/><Relationship Id="rId78" Type="http://schemas.openxmlformats.org/officeDocument/2006/relationships/hyperlink" Target="https://www3.wipo.int/classifications/ipc/ipcef/public/en/project/M836" TargetMode="External"/><Relationship Id="rId81" Type="http://schemas.openxmlformats.org/officeDocument/2006/relationships/hyperlink" Target="https://www3.wipo.int/classifications/ipc/ipcef/public/en/project/M832" TargetMode="External"/><Relationship Id="rId86" Type="http://schemas.openxmlformats.org/officeDocument/2006/relationships/hyperlink" Target="https://www3.wipo.int/classifications/ipc/ipcef/public/en/project/M838" TargetMode="External"/><Relationship Id="rId94" Type="http://schemas.openxmlformats.org/officeDocument/2006/relationships/hyperlink" Target="https://www3.wipo.int/classifications/ipc/ipcef/public/en/project/M839" TargetMode="External"/><Relationship Id="rId99" Type="http://schemas.openxmlformats.org/officeDocument/2006/relationships/hyperlink" Target="https://www3.wipo.int/classifications/ipc/ipcef/public/en/project/M274" TargetMode="External"/><Relationship Id="rId101" Type="http://schemas.openxmlformats.org/officeDocument/2006/relationships/hyperlink" Target="https://www3.wipo.int/classifications/ipc/ipcef/public/en/project/WG191"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3.wipo.int/classifications/ipc/ipcef/public/en/project/CE552" TargetMode="External"/><Relationship Id="rId18" Type="http://schemas.openxmlformats.org/officeDocument/2006/relationships/hyperlink" Target="https://www3.wipo.int/classifications/ipc/ipcef/public/en/project/F198" TargetMode="External"/><Relationship Id="rId39" Type="http://schemas.openxmlformats.org/officeDocument/2006/relationships/hyperlink" Target="https://www3.wipo.int/classifications/ipc/ipcef/public/en/project/F157" TargetMode="External"/><Relationship Id="rId34" Type="http://schemas.openxmlformats.org/officeDocument/2006/relationships/hyperlink" Target="https://www3.wipo.int/classifications/ipc/ipcef/public/en/project/C529" TargetMode="External"/><Relationship Id="rId50" Type="http://schemas.openxmlformats.org/officeDocument/2006/relationships/hyperlink" Target="https://www3.wipo.int/classifications/ipc/ipcef/public/en/project/F188" TargetMode="External"/><Relationship Id="rId55" Type="http://schemas.openxmlformats.org/officeDocument/2006/relationships/hyperlink" Target="https://www3.wipo.int/classifications/ipc/ipcef/private/en/project/C515" TargetMode="External"/><Relationship Id="rId76" Type="http://schemas.openxmlformats.org/officeDocument/2006/relationships/hyperlink" Target="https://www3.wipo.int/classifications/ipc/ipcef/public/en/project/M834" TargetMode="External"/><Relationship Id="rId97" Type="http://schemas.openxmlformats.org/officeDocument/2006/relationships/hyperlink" Target="https://www3.wipo.int/classifications/ipc/ipcef/public/en/project/M621"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3.wipo.int/classifications/ipc/ipcef/public/en/project/M633" TargetMode="External"/><Relationship Id="rId92" Type="http://schemas.openxmlformats.org/officeDocument/2006/relationships/hyperlink" Target="https://www3.wipo.int/classifications/ipc/ipcef/public/en/project/C535"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C515" TargetMode="External"/><Relationship Id="rId24" Type="http://schemas.openxmlformats.org/officeDocument/2006/relationships/hyperlink" Target="https://www3.wipo.int/classifications/ipc/ipcef/public/en/project/CE481" TargetMode="External"/><Relationship Id="rId40" Type="http://schemas.openxmlformats.org/officeDocument/2006/relationships/hyperlink" Target="https://www3.wipo.int/classifications/ipc/ipcef/public/en/project/F170" TargetMode="External"/><Relationship Id="rId45" Type="http://schemas.openxmlformats.org/officeDocument/2006/relationships/hyperlink" Target="https://www3.wipo.int/classifications/ipc/ipcef/public/en/project/F182" TargetMode="External"/><Relationship Id="rId66" Type="http://schemas.openxmlformats.org/officeDocument/2006/relationships/hyperlink" Target="https://www3.wipo.int/classifications/ipc/ipcef/public/en/project/F157" TargetMode="External"/><Relationship Id="rId87" Type="http://schemas.openxmlformats.org/officeDocument/2006/relationships/hyperlink" Target="https://www3.wipo.int/classifications/ipc/ipcef/public/en/project/C530" TargetMode="External"/><Relationship Id="rId61" Type="http://schemas.openxmlformats.org/officeDocument/2006/relationships/hyperlink" Target="https://www3.wipo.int/classifications/ipc/ipcef/public/en/project/F185" TargetMode="External"/><Relationship Id="rId82" Type="http://schemas.openxmlformats.org/officeDocument/2006/relationships/hyperlink" Target="https://www3.wipo.int/classifications/ipc/ipcef/public/en/project/C532" TargetMode="External"/><Relationship Id="rId19" Type="http://schemas.openxmlformats.org/officeDocument/2006/relationships/hyperlink" Target="https://www3.wipo.int/classifications/ipc/ipcef/public/en/project/CE456" TargetMode="External"/><Relationship Id="rId14" Type="http://schemas.openxmlformats.org/officeDocument/2006/relationships/hyperlink" Target="https://www3.wipo.int/classifications/ipc/ipcef/public/en/project/F189" TargetMode="External"/><Relationship Id="rId30" Type="http://schemas.openxmlformats.org/officeDocument/2006/relationships/hyperlink" Target="https://www3.wipo.int/classifications/ipc/ipcef/public/en/project/C516" TargetMode="External"/><Relationship Id="rId35" Type="http://schemas.openxmlformats.org/officeDocument/2006/relationships/hyperlink" Target="https://www3.wipo.int/classifications/ipc/ipcef/public/en/project/C530" TargetMode="External"/><Relationship Id="rId56" Type="http://schemas.openxmlformats.org/officeDocument/2006/relationships/hyperlink" Target="https://www3.wipo.int/classifications/ipc/ipcef/private/en/project/C516" TargetMode="External"/><Relationship Id="rId77" Type="http://schemas.openxmlformats.org/officeDocument/2006/relationships/hyperlink" Target="https://www3.wipo.int/classifications/ipc/ipcef/public/en/project/M835" TargetMode="External"/><Relationship Id="rId100" Type="http://schemas.openxmlformats.org/officeDocument/2006/relationships/hyperlink" Target="https://www3.wipo.int/classifications/ipc/ipcef/public/en/project/M277" TargetMode="External"/><Relationship Id="rId105"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3.wipo.int/classifications/ipc/ipcef/public/en/project/F198" TargetMode="External"/><Relationship Id="rId72" Type="http://schemas.openxmlformats.org/officeDocument/2006/relationships/hyperlink" Target="https://www3.wipo.int/classifications/ipc/ipcef/public/en/project/M634" TargetMode="External"/><Relationship Id="rId93" Type="http://schemas.openxmlformats.org/officeDocument/2006/relationships/hyperlink" Target="https://www3.wipo.int/classifications/ipc/ipcef/public/en/project/M812" TargetMode="External"/><Relationship Id="rId98" Type="http://schemas.openxmlformats.org/officeDocument/2006/relationships/hyperlink" Target="https://www3.wipo.int/classifications/ipc/ipcef/public/en/project/WG191" TargetMode="External"/><Relationship Id="rId3" Type="http://schemas.openxmlformats.org/officeDocument/2006/relationships/styles" Target="styles.xml"/><Relationship Id="rId25" Type="http://schemas.openxmlformats.org/officeDocument/2006/relationships/hyperlink" Target="https://www3.wipo.int/classifications/ipc/ipcef/public/en/project/C519" TargetMode="External"/><Relationship Id="rId46" Type="http://schemas.openxmlformats.org/officeDocument/2006/relationships/hyperlink" Target="https://www3.wipo.int/classifications/ipc/ipcef/public/en/project/F184" TargetMode="External"/><Relationship Id="rId67" Type="http://schemas.openxmlformats.org/officeDocument/2006/relationships/hyperlink" Target="https://www3.wipo.int/classifications/ipc/ipcef/public/en/project/F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1964</Words>
  <Characters>10295</Characters>
  <Application>Microsoft Office Word</Application>
  <DocSecurity>0</DocSecurity>
  <Lines>153</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IPC/WG/51/2, report, 51st Session, IPC Revision Working Group</vt:lpstr>
      <vt:lpstr>IPC/WG/51/2 Prov., report, 51st Session, IPC Revision Working Group</vt:lpstr>
    </vt:vector>
  </TitlesOfParts>
  <Company>WIPO</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IPC/WG/51/2, report, 51st Session, IPC Revision Working Group</dc:title>
  <dc:subject>report, 51st Session, IPC Revision Working Group (IPC Union), April 15 to 19, 2024</dc:subject>
  <dc:creator>WIPO</dc:creator>
  <cp:keywords>IPC, report, Arabic version</cp:keywords>
  <cp:lastModifiedBy>SCHLESSINGER Caroline</cp:lastModifiedBy>
  <cp:revision>3</cp:revision>
  <cp:lastPrinted>2024-05-15T16:14:00Z</cp:lastPrinted>
  <dcterms:created xsi:type="dcterms:W3CDTF">2024-05-21T09:19:00Z</dcterms:created>
  <dcterms:modified xsi:type="dcterms:W3CDTF">2024-05-21T09:20:00Z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2024-04-24T15:20:54Z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da61d875-02c7-45b0-ba4e-4d4651b044b2</vt:lpwstr>
  </property>
  <property fmtid="{D5CDD505-2E9C-101B-9397-08002B2CF9AE}" pid="14" name="MSIP_Label_20773ee6-353b-4fb9-a59d-0b94c8c67bea_ContentBits">
    <vt:lpwstr>0</vt:lpwstr>
  </property>
</Properties>
</file>