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C8" w:rsidRPr="008B2CC1" w:rsidRDefault="001973C8" w:rsidP="00F731FF"/>
    <w:p w:rsidR="001973C8" w:rsidRPr="008B2CC1" w:rsidRDefault="001973C8" w:rsidP="00F731FF"/>
    <w:p w:rsidR="001973C8" w:rsidRPr="00796712" w:rsidRDefault="001973C8" w:rsidP="00A65987">
      <w:pPr>
        <w:pStyle w:val="Heading1"/>
        <w:spacing w:before="120"/>
        <w:rPr>
          <w:lang w:val="fr-CH"/>
        </w:rPr>
      </w:pPr>
      <w:bookmarkStart w:id="0" w:name="TitleOfDoc"/>
      <w:bookmarkStart w:id="1" w:name="TitleOfDocF"/>
      <w:bookmarkEnd w:id="0"/>
      <w:bookmarkEnd w:id="1"/>
      <w:r w:rsidRPr="00796712">
        <w:rPr>
          <w:lang w:val="fr-CH"/>
        </w:rPr>
        <w:t>LISTE DES PARTICIPANTS/</w:t>
      </w:r>
    </w:p>
    <w:p w:rsidR="001973C8" w:rsidRPr="00796712" w:rsidRDefault="001973C8" w:rsidP="003C44E2">
      <w:pPr>
        <w:pStyle w:val="Heading1"/>
        <w:spacing w:before="120"/>
        <w:rPr>
          <w:lang w:val="fr-CH"/>
        </w:rPr>
      </w:pPr>
      <w:r w:rsidRPr="00796712">
        <w:rPr>
          <w:lang w:val="fr-CH"/>
        </w:rPr>
        <w:t>LIST OF PARTICIPANTS</w:t>
      </w:r>
    </w:p>
    <w:p w:rsidR="007D7025" w:rsidRPr="00BA08FD" w:rsidRDefault="007D7025" w:rsidP="008663D8">
      <w:pPr>
        <w:pStyle w:val="Heading2"/>
        <w:rPr>
          <w:lang w:val="fr-FR"/>
        </w:rPr>
      </w:pPr>
      <w:bookmarkStart w:id="2" w:name="Prepared"/>
      <w:bookmarkEnd w:id="2"/>
      <w:r w:rsidRPr="00BA08FD">
        <w:rPr>
          <w:lang w:val="fr-FR"/>
        </w:rPr>
        <w:t>I.</w:t>
      </w:r>
      <w:r w:rsidR="00C725E2">
        <w:rPr>
          <w:lang w:val="fr-FR"/>
        </w:rPr>
        <w:tab/>
      </w:r>
      <w:r w:rsidRPr="00BA08FD">
        <w:rPr>
          <w:lang w:val="fr-FR"/>
        </w:rPr>
        <w:t>ÉTATS MEMBRES/MEMBER STATES</w:t>
      </w:r>
    </w:p>
    <w:p w:rsidR="00D072EC" w:rsidRPr="005115DE" w:rsidRDefault="00D072EC" w:rsidP="008663D8">
      <w:pPr>
        <w:pStyle w:val="Heading2"/>
        <w:rPr>
          <w:lang w:val="fr-CH"/>
        </w:rPr>
      </w:pPr>
      <w:r w:rsidRPr="005115DE">
        <w:rPr>
          <w:lang w:val="fr-CH"/>
        </w:rPr>
        <w:t>Member States</w:t>
      </w:r>
    </w:p>
    <w:p w:rsidR="00D072EC" w:rsidRPr="005115DE" w:rsidRDefault="00D072EC" w:rsidP="008663D8">
      <w:pPr>
        <w:pStyle w:val="Heading3"/>
        <w:rPr>
          <w:lang w:val="fr-CH"/>
        </w:rPr>
      </w:pPr>
      <w:r w:rsidRPr="005115DE">
        <w:rPr>
          <w:lang w:val="fr-CH"/>
        </w:rPr>
        <w:t>ALLEMAGNE/GERMANY</w:t>
      </w:r>
    </w:p>
    <w:p w:rsidR="005938E0" w:rsidRPr="00F21FE0" w:rsidRDefault="005938E0" w:rsidP="00EE60D2">
      <w:pPr>
        <w:pStyle w:val="BodyText"/>
      </w:pPr>
      <w:r w:rsidRPr="00F21FE0">
        <w:t>Armin BARTHEL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Christoph LAMPELSDORFER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Michael MAURUS (Mr.), Senior Patent Examiner, Classification Systems Section, German Patent and Trade Mark Office, Munich</w:t>
      </w:r>
    </w:p>
    <w:p w:rsidR="005938E0" w:rsidRDefault="005938E0" w:rsidP="00EE60D2">
      <w:pPr>
        <w:pStyle w:val="BodyText"/>
      </w:pPr>
      <w:r>
        <w:t>Oliver STEINKELLNER (Mr.), Head, Classification Systems Section, German Patent and Trade Mark Office, Munich</w:t>
      </w:r>
    </w:p>
    <w:p w:rsidR="005938E0" w:rsidRPr="009C308F" w:rsidRDefault="005938E0" w:rsidP="00EE60D2">
      <w:pPr>
        <w:pStyle w:val="Heading3"/>
      </w:pPr>
      <w:r w:rsidRPr="009C308F">
        <w:t>BÉLARUS/BELARUS</w:t>
      </w:r>
    </w:p>
    <w:p w:rsidR="005938E0" w:rsidRDefault="005938E0" w:rsidP="00EE60D2">
      <w:pPr>
        <w:pStyle w:val="BodyText"/>
      </w:pPr>
      <w:proofErr w:type="spellStart"/>
      <w:r>
        <w:t>Aliaksei</w:t>
      </w:r>
      <w:proofErr w:type="spellEnd"/>
      <w:r>
        <w:t xml:space="preserve"> KURMAN (Mr.), Acting Deputy Director General, National Center of Intellectual Property of the Republic of Belarus, Minsk</w:t>
      </w:r>
    </w:p>
    <w:p w:rsidR="005938E0" w:rsidRPr="009C308F" w:rsidRDefault="005938E0" w:rsidP="00456859">
      <w:pPr>
        <w:pStyle w:val="Heading3"/>
      </w:pPr>
      <w:r w:rsidRPr="009C308F">
        <w:t>BRÉSIL/BRAZIL</w:t>
      </w:r>
    </w:p>
    <w:p w:rsidR="005938E0" w:rsidRPr="00D072EC" w:rsidRDefault="005938E0" w:rsidP="003C44E2">
      <w:pPr>
        <w:pStyle w:val="BodyText"/>
      </w:pPr>
      <w:proofErr w:type="spellStart"/>
      <w:r w:rsidRPr="00D072EC">
        <w:t>Catia</w:t>
      </w:r>
      <w:proofErr w:type="spellEnd"/>
      <w:r w:rsidRPr="00D072EC">
        <w:t xml:space="preserve"> VALDMAN (Ms.), Hea</w:t>
      </w:r>
      <w:r w:rsidR="003C44E2">
        <w:t xml:space="preserve">d, Telecommunications Division, Ministry of Economy, </w:t>
      </w:r>
      <w:r w:rsidR="003C44E2" w:rsidRPr="00D072EC">
        <w:t>National Institute of Industrial Property</w:t>
      </w:r>
      <w:r w:rsidRPr="00D072EC">
        <w:t xml:space="preserve"> (INPI), Rio de Janeiro</w:t>
      </w:r>
    </w:p>
    <w:p w:rsidR="005938E0" w:rsidRPr="005311FE" w:rsidRDefault="005938E0" w:rsidP="00EE60D2">
      <w:pPr>
        <w:pStyle w:val="Heading3"/>
        <w:rPr>
          <w:lang w:val="fr-CH"/>
        </w:rPr>
      </w:pPr>
      <w:r w:rsidRPr="005311FE">
        <w:rPr>
          <w:lang w:val="fr-CH"/>
        </w:rPr>
        <w:t>CANADA</w:t>
      </w:r>
    </w:p>
    <w:p w:rsidR="005938E0" w:rsidRPr="0039727D" w:rsidRDefault="005938E0" w:rsidP="00EE60D2">
      <w:pPr>
        <w:pStyle w:val="BodyText"/>
        <w:rPr>
          <w:rStyle w:val="BodyTextChar"/>
          <w:lang w:val="fr-CH"/>
        </w:rPr>
      </w:pPr>
      <w:r w:rsidRPr="005311FE">
        <w:rPr>
          <w:szCs w:val="22"/>
          <w:lang w:val="fr-CH"/>
        </w:rPr>
        <w:t xml:space="preserve">Nancy BEAUCHEMIN (Ms.), Gestionnaire de programme - International, Direction des brevets, </w:t>
      </w:r>
      <w:r w:rsidRPr="0039727D">
        <w:rPr>
          <w:rStyle w:val="BodyTextChar"/>
          <w:lang w:val="fr-CH"/>
        </w:rPr>
        <w:t>Office de la propriété intellectuelle du Canada (CIPO), Innovation, sciences et développement économique Canda (ISDE), Gatineau</w:t>
      </w:r>
    </w:p>
    <w:p w:rsidR="005938E0" w:rsidRPr="009C308F" w:rsidRDefault="005938E0" w:rsidP="00EE60D2">
      <w:pPr>
        <w:pStyle w:val="Heading3"/>
      </w:pPr>
      <w:r w:rsidRPr="009C308F">
        <w:t>CHINE/CHINA</w:t>
      </w:r>
    </w:p>
    <w:p w:rsidR="005938E0" w:rsidRDefault="005938E0" w:rsidP="00E019D1">
      <w:pPr>
        <w:pStyle w:val="BodyText"/>
      </w:pPr>
      <w:r>
        <w:t>LI Xiao (Ms.), Principal Staff, Documentation Department, China National Intellectual Property Administration (CNIPA), Beijing</w:t>
      </w:r>
    </w:p>
    <w:p w:rsidR="005938E0" w:rsidRDefault="005938E0" w:rsidP="00E019D1">
      <w:pPr>
        <w:pStyle w:val="BodyText"/>
      </w:pPr>
      <w:r>
        <w:t>WANG Yu (Ms.), Staff, China National Intellectual Property Administration (CNIPA), Beijing</w:t>
      </w:r>
    </w:p>
    <w:p w:rsidR="005938E0" w:rsidRDefault="005938E0" w:rsidP="00E019D1">
      <w:pPr>
        <w:pStyle w:val="BodyText"/>
      </w:pPr>
      <w:r>
        <w:t xml:space="preserve">XU </w:t>
      </w:r>
      <w:proofErr w:type="spellStart"/>
      <w:r>
        <w:t>Mingcong</w:t>
      </w:r>
      <w:proofErr w:type="spellEnd"/>
      <w:r>
        <w:t xml:space="preserve"> (Mr.), Staff, China National Intellectual Property Administration (CNIPA), Beijing</w:t>
      </w:r>
    </w:p>
    <w:p w:rsidR="008663D8" w:rsidRPr="00EB62D5" w:rsidRDefault="008663D8" w:rsidP="008663D8">
      <w:pPr>
        <w:pStyle w:val="Heading3"/>
        <w:rPr>
          <w:lang w:val="es-ES"/>
        </w:rPr>
      </w:pPr>
      <w:r w:rsidRPr="00EB62D5">
        <w:rPr>
          <w:lang w:val="es-ES"/>
        </w:rPr>
        <w:t>ESPAGNE/SPAIN</w:t>
      </w:r>
    </w:p>
    <w:p w:rsidR="008663D8" w:rsidRDefault="008663D8" w:rsidP="00E019D1">
      <w:pPr>
        <w:pStyle w:val="BodyText"/>
        <w:rPr>
          <w:lang w:val="es-ES"/>
        </w:rPr>
      </w:pPr>
      <w:r w:rsidRPr="00EB62D5">
        <w:rPr>
          <w:lang w:val="es-ES"/>
        </w:rPr>
        <w:t xml:space="preserve">Elena PINA </w:t>
      </w:r>
      <w:r>
        <w:rPr>
          <w:lang w:val="es-ES"/>
        </w:rPr>
        <w:t xml:space="preserve">MARTINEZ </w:t>
      </w:r>
      <w:r w:rsidRPr="00EB62D5">
        <w:rPr>
          <w:lang w:val="es-ES"/>
        </w:rPr>
        <w:t xml:space="preserve">(Sra.), Técnica Superior Examinadora de Patentes, División de física y de patentes eléctricas, Ministerio de Industria, Energía y </w:t>
      </w:r>
      <w:proofErr w:type="spellStart"/>
      <w:r w:rsidRPr="00EB62D5">
        <w:rPr>
          <w:lang w:val="es-ES"/>
        </w:rPr>
        <w:t>Tursimo</w:t>
      </w:r>
      <w:proofErr w:type="spellEnd"/>
      <w:r w:rsidRPr="00EB62D5">
        <w:rPr>
          <w:lang w:val="es-ES"/>
        </w:rPr>
        <w:t>, Oficina Española de Patentes y Marcas (OEPM), Madrid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ÉTATS-UNIS D'AMÉRIQUE/UNITED STATES OF AMERICA</w:t>
      </w:r>
    </w:p>
    <w:p w:rsidR="003F543F" w:rsidRPr="00D072EC" w:rsidRDefault="003F543F" w:rsidP="003F543F">
      <w:pPr>
        <w:pStyle w:val="BodyText"/>
      </w:pPr>
      <w:r>
        <w:t>Yen</w:t>
      </w:r>
      <w:r w:rsidRPr="00D072EC">
        <w:t xml:space="preserve"> NGUYEN (Ms.), International Patent Classifier, </w:t>
      </w:r>
      <w:r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8663D8" w:rsidRPr="00D072EC" w:rsidRDefault="005938E0" w:rsidP="008663D8">
      <w:pPr>
        <w:pStyle w:val="BodyText"/>
      </w:pPr>
      <w:r>
        <w:lastRenderedPageBreak/>
        <w:t>Chris JETTON</w:t>
      </w:r>
      <w:r w:rsidR="008663D8" w:rsidRPr="00D072EC">
        <w:t xml:space="preserve"> (Mr.), International Patent Classifier, </w:t>
      </w:r>
      <w:r w:rsidR="003F543F">
        <w:t xml:space="preserve">Office of International Patent Cooperation, </w:t>
      </w:r>
      <w:r w:rsidR="008663D8" w:rsidRPr="00D072EC">
        <w:t>United States Department of Commerce, United States Patent and Trademark Office (USPTO), Arlington</w:t>
      </w:r>
    </w:p>
    <w:p w:rsidR="00D072EC" w:rsidRPr="00D072EC" w:rsidRDefault="005938E0" w:rsidP="00D072EC">
      <w:pPr>
        <w:pStyle w:val="BodyText"/>
      </w:pPr>
      <w:r>
        <w:t>John RUGGLES</w:t>
      </w:r>
      <w:r w:rsidR="00D072EC" w:rsidRPr="00D072EC">
        <w:t xml:space="preserve"> (M</w:t>
      </w:r>
      <w:r>
        <w:t>r</w:t>
      </w:r>
      <w:r w:rsidR="00D072EC" w:rsidRPr="00D072EC">
        <w:t xml:space="preserve">.), Patent Classifier, </w:t>
      </w:r>
      <w:r w:rsidR="003F543F">
        <w:t xml:space="preserve">Office of International Patent Cooperation, </w:t>
      </w:r>
      <w:r w:rsidR="00D072EC" w:rsidRPr="00D072EC">
        <w:t>United States Department of Commerce, United States Patent and Trademark Office (USPTO), Alexandria</w:t>
      </w:r>
    </w:p>
    <w:p w:rsidR="00D072EC" w:rsidRPr="00D072EC" w:rsidRDefault="00D072EC" w:rsidP="008663D8">
      <w:pPr>
        <w:pStyle w:val="Heading3"/>
      </w:pPr>
      <w:r w:rsidRPr="00D072EC">
        <w:t>FINLANDE/FINLAND</w:t>
      </w:r>
    </w:p>
    <w:p w:rsidR="00D072EC" w:rsidRDefault="00431832" w:rsidP="00D072EC">
      <w:pPr>
        <w:pStyle w:val="BodyText"/>
      </w:pPr>
      <w:r w:rsidRPr="00431832">
        <w:rPr>
          <w:szCs w:val="22"/>
        </w:rPr>
        <w:t xml:space="preserve">Antti HOIKKALA (Mr.), </w:t>
      </w:r>
      <w:r w:rsidR="00D072EC" w:rsidRPr="00D072EC">
        <w:t>Senior Patent Examiner, Finnish Patent and Registration Office (PRH), Ministry of Economic Affairs and Employment, Helsinki</w:t>
      </w:r>
    </w:p>
    <w:p w:rsidR="0039727D" w:rsidRPr="00D072EC" w:rsidRDefault="0039727D" w:rsidP="00D072EC">
      <w:pPr>
        <w:pStyle w:val="BodyText"/>
      </w:pPr>
      <w:proofErr w:type="spellStart"/>
      <w:r>
        <w:t>Ilkka</w:t>
      </w:r>
      <w:proofErr w:type="spellEnd"/>
      <w:r>
        <w:t xml:space="preserve"> TOIKKANEN (Mr.), Counsellor WIPO, Permanent Mission, Geneva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FRANCE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Magalie MATHON (Mme), </w:t>
      </w:r>
      <w:r w:rsidR="00B0265D">
        <w:rPr>
          <w:lang w:val="fr-CH"/>
        </w:rPr>
        <w:t>c</w:t>
      </w:r>
      <w:r w:rsidRPr="00D072EC">
        <w:rPr>
          <w:lang w:val="fr-CH"/>
        </w:rPr>
        <w:t xml:space="preserve">hargée de mission CIB, Département des brevets, </w:t>
      </w:r>
      <w:r w:rsidR="008663D8" w:rsidRPr="008663D8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David DURIEZ (M.), expert CIB, Département des brevets, </w:t>
      </w:r>
      <w:r w:rsidR="00FC173B"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431832" w:rsidP="00D072EC">
      <w:pPr>
        <w:pStyle w:val="BodyText"/>
        <w:rPr>
          <w:lang w:val="fr-CH"/>
        </w:rPr>
      </w:pPr>
      <w:r w:rsidRPr="005311FE">
        <w:rPr>
          <w:szCs w:val="22"/>
          <w:lang w:val="fr-CH"/>
        </w:rPr>
        <w:t xml:space="preserve">Hanane EL HARRAK (Mme), </w:t>
      </w:r>
      <w:r>
        <w:rPr>
          <w:szCs w:val="22"/>
          <w:lang w:val="fr-CH"/>
        </w:rPr>
        <w:t xml:space="preserve">examinatrice, </w:t>
      </w:r>
      <w:r w:rsidR="00FC173B" w:rsidRPr="00FC173B">
        <w:rPr>
          <w:lang w:val="fr-CH"/>
        </w:rPr>
        <w:t>Institut national de la propriété industrielle (INPI)</w:t>
      </w:r>
      <w:r w:rsidR="00D072EC" w:rsidRPr="00D072EC">
        <w:rPr>
          <w:lang w:val="fr-CH"/>
        </w:rPr>
        <w:t>, Courbevoie</w:t>
      </w:r>
    </w:p>
    <w:p w:rsidR="00D072EC" w:rsidRPr="00D072EC" w:rsidRDefault="00D072EC" w:rsidP="008663D8">
      <w:pPr>
        <w:pStyle w:val="Heading3"/>
      </w:pPr>
      <w:r w:rsidRPr="00D072EC">
        <w:t>GRÈCE/GREECE</w:t>
      </w:r>
    </w:p>
    <w:p w:rsidR="00D072EC" w:rsidRPr="00D072EC" w:rsidRDefault="00D072EC" w:rsidP="00D072EC">
      <w:pPr>
        <w:pStyle w:val="BodyText"/>
      </w:pPr>
      <w:proofErr w:type="spellStart"/>
      <w:r w:rsidRPr="00D072EC">
        <w:t>Evangelos</w:t>
      </w:r>
      <w:proofErr w:type="spellEnd"/>
      <w:r w:rsidRPr="00D072EC">
        <w:t xml:space="preserve"> GIANNAKOPOULOS (Mr.), Senior Examiner, Patent Office, Industrial Property Organization (OBI), Athens</w:t>
      </w:r>
    </w:p>
    <w:p w:rsidR="00D072EC" w:rsidRPr="00D072EC" w:rsidRDefault="00D072EC" w:rsidP="00FC173B">
      <w:pPr>
        <w:pStyle w:val="Heading3"/>
      </w:pPr>
      <w:r w:rsidRPr="00D072EC">
        <w:t>IRLANDE/IRELAND</w:t>
      </w:r>
    </w:p>
    <w:p w:rsidR="00D072EC" w:rsidRPr="00D072EC" w:rsidRDefault="00D072EC" w:rsidP="00D072EC">
      <w:pPr>
        <w:pStyle w:val="BodyText"/>
      </w:pPr>
      <w:r w:rsidRPr="00D072EC">
        <w:t xml:space="preserve">Fergal BRADY (Mr.), Examiner of Patents, Patents Examination, </w:t>
      </w:r>
      <w:proofErr w:type="gramStart"/>
      <w:r w:rsidR="00431832">
        <w:t>The</w:t>
      </w:r>
      <w:proofErr w:type="gramEnd"/>
      <w:r w:rsidR="00431832">
        <w:t xml:space="preserve"> Patents Office:</w:t>
      </w:r>
      <w:r w:rsidRPr="00D072EC">
        <w:t xml:space="preserve"> Department of Business, Enterprise and Innovation, </w:t>
      </w:r>
      <w:proofErr w:type="spellStart"/>
      <w:r w:rsidRPr="00D072EC">
        <w:t>Kilkenny</w:t>
      </w:r>
      <w:proofErr w:type="spellEnd"/>
    </w:p>
    <w:p w:rsidR="00D072EC" w:rsidRPr="00D072EC" w:rsidRDefault="00D072EC" w:rsidP="008663D8">
      <w:pPr>
        <w:pStyle w:val="Heading3"/>
      </w:pPr>
      <w:r w:rsidRPr="00D072EC">
        <w:t>JAPON/JAPAN</w:t>
      </w:r>
    </w:p>
    <w:p w:rsidR="00431832" w:rsidRDefault="00431832" w:rsidP="00E019D1">
      <w:pPr>
        <w:pStyle w:val="BodyText"/>
      </w:pPr>
      <w:r>
        <w:t>Kenji SHIMADA (Mr.), Director, Examination Policy Planning Office, Administrative Affairs Division, Japan Patent Office</w:t>
      </w:r>
      <w:r w:rsidR="00E019D1">
        <w:t xml:space="preserve"> </w:t>
      </w:r>
      <w:r>
        <w:t>(JPO), Tokyo</w:t>
      </w:r>
    </w:p>
    <w:p w:rsidR="00B0265D" w:rsidRDefault="00B0265D" w:rsidP="00B0265D">
      <w:pPr>
        <w:pStyle w:val="BodyText"/>
      </w:pPr>
      <w:r>
        <w:t>Takamasa MORIKAWA (Mr.), Assistant Director,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Koji ISONO (Mr.), Classification Project Coordinator (Physics),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Hideyuki ITO (Mr.), Classification Project Coordinator (Machinery),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r>
        <w:t>Yuki TAKEUCHI (Mr.), Classification Project Coordinator (Chemistry), Patent Classification Policy Planning Section, Administrative Affairs Division, Japan Patent Office (JPO), Tokyo</w:t>
      </w:r>
    </w:p>
    <w:p w:rsidR="00431832" w:rsidRDefault="00431832" w:rsidP="00E019D1">
      <w:pPr>
        <w:pStyle w:val="BodyText"/>
      </w:pPr>
      <w:proofErr w:type="spellStart"/>
      <w:r>
        <w:t>Yushi</w:t>
      </w:r>
      <w:proofErr w:type="spellEnd"/>
      <w:r>
        <w:t xml:space="preserve"> UEDA (Mr.), Classification Project Coordinator (Electricity), Patent Classification Policy Planning Section, Administrative Affairs Division, Japan Patent Office (JPO), Tokyo</w:t>
      </w:r>
    </w:p>
    <w:p w:rsidR="0039727D" w:rsidRPr="0039727D" w:rsidRDefault="0039727D" w:rsidP="0039727D">
      <w:pPr>
        <w:pStyle w:val="Heading3"/>
        <w:rPr>
          <w:lang w:val="es-ES"/>
        </w:rPr>
      </w:pPr>
      <w:r w:rsidRPr="0039727D">
        <w:rPr>
          <w:lang w:val="es-ES"/>
        </w:rPr>
        <w:t>MEXIQUE/MEXICO</w:t>
      </w:r>
    </w:p>
    <w:p w:rsidR="0039727D" w:rsidRDefault="00042D1D" w:rsidP="00A65987">
      <w:pPr>
        <w:pStyle w:val="BodyText"/>
        <w:rPr>
          <w:bCs/>
          <w:szCs w:val="26"/>
          <w:u w:val="single"/>
          <w:lang w:val="fr-CH"/>
        </w:rPr>
      </w:pPr>
      <w:r w:rsidRPr="003E5541">
        <w:rPr>
          <w:lang w:val="fr-CH"/>
        </w:rPr>
        <w:t>Maria Del Pilar ESCOBAR BAUTISTA (</w:t>
      </w:r>
      <w:proofErr w:type="spellStart"/>
      <w:r w:rsidRPr="003E5541">
        <w:rPr>
          <w:lang w:val="fr-CH"/>
        </w:rPr>
        <w:t>Sra</w:t>
      </w:r>
      <w:proofErr w:type="spellEnd"/>
      <w:r w:rsidRPr="003E5541">
        <w:rPr>
          <w:lang w:val="fr-CH"/>
        </w:rPr>
        <w:t xml:space="preserve">.) </w:t>
      </w:r>
      <w:proofErr w:type="spellStart"/>
      <w:r w:rsidRPr="003E5541">
        <w:rPr>
          <w:lang w:val="fr-CH"/>
        </w:rPr>
        <w:t>Conséjera</w:t>
      </w:r>
      <w:proofErr w:type="spellEnd"/>
      <w:r w:rsidRPr="003E5541">
        <w:rPr>
          <w:lang w:val="fr-CH"/>
        </w:rPr>
        <w:t xml:space="preserve">, </w:t>
      </w:r>
      <w:proofErr w:type="spellStart"/>
      <w:r w:rsidRPr="003E5541">
        <w:rPr>
          <w:lang w:val="fr-CH"/>
        </w:rPr>
        <w:t>Misión</w:t>
      </w:r>
      <w:proofErr w:type="spellEnd"/>
      <w:r w:rsidRPr="003E5541">
        <w:rPr>
          <w:lang w:val="fr-CH"/>
        </w:rPr>
        <w:t xml:space="preserve"> Permanente, </w:t>
      </w:r>
      <w:proofErr w:type="spellStart"/>
      <w:r w:rsidRPr="003E5541">
        <w:rPr>
          <w:lang w:val="fr-CH"/>
        </w:rPr>
        <w:t>Ginebra</w:t>
      </w:r>
      <w:proofErr w:type="spellEnd"/>
    </w:p>
    <w:p w:rsidR="00D072EC" w:rsidRPr="00B0265D" w:rsidRDefault="00D072EC" w:rsidP="008663D8">
      <w:pPr>
        <w:pStyle w:val="Heading3"/>
        <w:rPr>
          <w:lang w:val="fr-CH"/>
        </w:rPr>
      </w:pPr>
      <w:r w:rsidRPr="00B0265D">
        <w:rPr>
          <w:lang w:val="fr-CH"/>
        </w:rPr>
        <w:lastRenderedPageBreak/>
        <w:t>RÉPUBLIQUE DE CORÉE/REPUBLIC OF KOREA</w:t>
      </w:r>
    </w:p>
    <w:p w:rsidR="00431832" w:rsidRPr="00B0265D" w:rsidRDefault="00431832" w:rsidP="00E019D1">
      <w:pPr>
        <w:pStyle w:val="BodyText"/>
        <w:rPr>
          <w:lang w:val="fr-CH"/>
        </w:rPr>
      </w:pPr>
      <w:r w:rsidRPr="00B0265D">
        <w:rPr>
          <w:lang w:val="fr-CH"/>
        </w:rPr>
        <w:t xml:space="preserve">KIM </w:t>
      </w:r>
      <w:r w:rsidR="00B0265D" w:rsidRPr="00B0265D">
        <w:rPr>
          <w:lang w:val="fr-CH"/>
        </w:rPr>
        <w:t xml:space="preserve">Dong-Jin </w:t>
      </w:r>
      <w:r w:rsidRPr="00B0265D">
        <w:rPr>
          <w:lang w:val="fr-CH"/>
        </w:rPr>
        <w:t xml:space="preserve">(Mr.), Assistant Manager, IPC </w:t>
      </w:r>
      <w:proofErr w:type="spellStart"/>
      <w:r w:rsidR="00B0265D" w:rsidRPr="00B0265D">
        <w:rPr>
          <w:lang w:val="fr-CH"/>
        </w:rPr>
        <w:t>Revision</w:t>
      </w:r>
      <w:proofErr w:type="spellEnd"/>
      <w:r w:rsidRPr="00B0265D">
        <w:rPr>
          <w:lang w:val="fr-CH"/>
        </w:rPr>
        <w:t>, Patent Information Promotion Center</w:t>
      </w:r>
      <w:r w:rsidR="00C725E2" w:rsidRPr="00B0265D">
        <w:rPr>
          <w:lang w:val="fr-CH"/>
        </w:rPr>
        <w:t xml:space="preserve"> </w:t>
      </w:r>
      <w:r w:rsidRPr="00B0265D">
        <w:rPr>
          <w:lang w:val="fr-CH"/>
        </w:rPr>
        <w:t xml:space="preserve">(PIPC), </w:t>
      </w:r>
      <w:proofErr w:type="spellStart"/>
      <w:r w:rsidRPr="00B0265D">
        <w:rPr>
          <w:lang w:val="fr-CH"/>
        </w:rPr>
        <w:t>Daejeon</w:t>
      </w:r>
      <w:proofErr w:type="spellEnd"/>
    </w:p>
    <w:p w:rsidR="00431832" w:rsidRPr="00B0265D" w:rsidRDefault="00431832" w:rsidP="00E019D1">
      <w:pPr>
        <w:pStyle w:val="BodyText"/>
        <w:rPr>
          <w:lang w:val="fr-CH"/>
        </w:rPr>
      </w:pPr>
      <w:r w:rsidRPr="00B0265D">
        <w:rPr>
          <w:lang w:val="fr-CH"/>
        </w:rPr>
        <w:t xml:space="preserve">HA </w:t>
      </w:r>
      <w:proofErr w:type="spellStart"/>
      <w:r w:rsidRPr="00B0265D">
        <w:rPr>
          <w:lang w:val="fr-CH"/>
        </w:rPr>
        <w:t>Yongbong</w:t>
      </w:r>
      <w:proofErr w:type="spellEnd"/>
      <w:r w:rsidRPr="00B0265D">
        <w:rPr>
          <w:lang w:val="fr-CH"/>
        </w:rPr>
        <w:t xml:space="preserve"> (Mr.), Assistant Manager, IPC </w:t>
      </w:r>
      <w:proofErr w:type="spellStart"/>
      <w:r w:rsidR="00B0265D" w:rsidRPr="00B0265D">
        <w:rPr>
          <w:lang w:val="fr-CH"/>
        </w:rPr>
        <w:t>Revision</w:t>
      </w:r>
      <w:proofErr w:type="spellEnd"/>
      <w:r w:rsidRPr="00B0265D">
        <w:rPr>
          <w:lang w:val="fr-CH"/>
        </w:rPr>
        <w:t xml:space="preserve">, Patent Information Promotion Center (PIPC), </w:t>
      </w:r>
      <w:proofErr w:type="spellStart"/>
      <w:r w:rsidRPr="00B0265D">
        <w:rPr>
          <w:lang w:val="fr-CH"/>
        </w:rPr>
        <w:t>Daejeon</w:t>
      </w:r>
      <w:proofErr w:type="spellEnd"/>
    </w:p>
    <w:p w:rsidR="00431832" w:rsidRPr="003E5541" w:rsidRDefault="00431832" w:rsidP="00E019D1">
      <w:pPr>
        <w:pStyle w:val="BodyText"/>
      </w:pPr>
      <w:r w:rsidRPr="003E5541">
        <w:t xml:space="preserve">LEE </w:t>
      </w:r>
      <w:proofErr w:type="spellStart"/>
      <w:r w:rsidRPr="003E5541">
        <w:t>Wangseok</w:t>
      </w:r>
      <w:proofErr w:type="spellEnd"/>
      <w:r w:rsidRPr="003E5541">
        <w:t xml:space="preserve"> (Mr.), Assistant Manager, IPC Section, Patent Information Promotion Center (PIPC), Daejeon</w:t>
      </w:r>
    </w:p>
    <w:p w:rsidR="0039727D" w:rsidRPr="0039727D" w:rsidRDefault="0039727D" w:rsidP="00E019D1">
      <w:pPr>
        <w:pStyle w:val="BodyText"/>
      </w:pPr>
      <w:r w:rsidRPr="0039727D">
        <w:t xml:space="preserve">PARK </w:t>
      </w:r>
      <w:proofErr w:type="spellStart"/>
      <w:r w:rsidRPr="0039727D">
        <w:t>Siyoung</w:t>
      </w:r>
      <w:proofErr w:type="spellEnd"/>
      <w:r w:rsidRPr="0039727D">
        <w:t xml:space="preserve"> (Mr.), Intellectual Property Attaché, Permanent Mission, Geneva</w:t>
      </w:r>
    </w:p>
    <w:p w:rsidR="00D072EC" w:rsidRPr="003E5541" w:rsidRDefault="00D072EC" w:rsidP="008663D8">
      <w:pPr>
        <w:pStyle w:val="Heading3"/>
      </w:pPr>
      <w:r w:rsidRPr="003E5541">
        <w:t>RÉPUBLIQUE TCHÈQUE/CZECH REPUBLIC</w:t>
      </w:r>
    </w:p>
    <w:p w:rsidR="00D072EC" w:rsidRPr="003E5541" w:rsidRDefault="00D072EC" w:rsidP="00D072EC">
      <w:pPr>
        <w:pStyle w:val="BodyText"/>
      </w:pPr>
      <w:proofErr w:type="spellStart"/>
      <w:r w:rsidRPr="003E5541">
        <w:t>Jarmila</w:t>
      </w:r>
      <w:proofErr w:type="spellEnd"/>
      <w:r w:rsidRPr="003E5541">
        <w:t xml:space="preserve"> AVRATOVA (Ms.), Examiner, Patent Information Department, Industrial Property Office, Prague</w:t>
      </w:r>
    </w:p>
    <w:p w:rsidR="00D072EC" w:rsidRPr="00EE60D2" w:rsidRDefault="00D072EC" w:rsidP="008663D8">
      <w:pPr>
        <w:pStyle w:val="Heading3"/>
      </w:pPr>
      <w:r w:rsidRPr="00EE60D2">
        <w:t>ROUMANIE/ROMANIA</w:t>
      </w:r>
    </w:p>
    <w:p w:rsidR="00D072EC" w:rsidRDefault="00D072EC" w:rsidP="00D072EC">
      <w:pPr>
        <w:pStyle w:val="BodyText"/>
      </w:pPr>
      <w:proofErr w:type="spellStart"/>
      <w:r w:rsidRPr="00D072EC">
        <w:t>Radu</w:t>
      </w:r>
      <w:proofErr w:type="spellEnd"/>
      <w:r w:rsidRPr="00D072EC">
        <w:t xml:space="preserve"> CORNEA (Mr.), Examiner, Patent Department, State Office for Inventions and Trademarks (OSIM), Bucharest</w:t>
      </w:r>
    </w:p>
    <w:p w:rsidR="00431832" w:rsidRPr="00431832" w:rsidRDefault="00431832" w:rsidP="00431832">
      <w:pPr>
        <w:pStyle w:val="BodyText"/>
      </w:pPr>
      <w:r>
        <w:rPr>
          <w:szCs w:val="22"/>
        </w:rPr>
        <w:t xml:space="preserve">Robert RADU (Mr.), </w:t>
      </w:r>
      <w:r>
        <w:t>Examiner</w:t>
      </w:r>
      <w:r w:rsidRPr="00431832">
        <w:t>, Patent Department, State Office for Inventions and Trademarks (OSIM), Bucharest</w:t>
      </w:r>
    </w:p>
    <w:p w:rsidR="00D072EC" w:rsidRPr="00D072EC" w:rsidRDefault="00D072EC" w:rsidP="008663D8">
      <w:pPr>
        <w:pStyle w:val="Heading3"/>
      </w:pPr>
      <w:r w:rsidRPr="00D072EC">
        <w:t>ROYAUME-UNI/UNITED KINGDOM</w:t>
      </w:r>
    </w:p>
    <w:p w:rsidR="00431832" w:rsidRDefault="00431832" w:rsidP="00E019D1">
      <w:pPr>
        <w:pStyle w:val="BodyText"/>
      </w:pPr>
      <w:r>
        <w:t>Jeremy COWEN (Mr.), Senior Patent Examiner, Patent Examining Division, UK Intellectual Property Office, Newport</w:t>
      </w:r>
    </w:p>
    <w:p w:rsidR="00431832" w:rsidRDefault="00431832" w:rsidP="00E019D1">
      <w:pPr>
        <w:pStyle w:val="BodyText"/>
      </w:pPr>
      <w:r>
        <w:t>Matthew LAWSON (Mr.), Patent Examining Division, UK Intellectual Property Office, Newport</w:t>
      </w:r>
    </w:p>
    <w:p w:rsidR="00431832" w:rsidRPr="00431832" w:rsidRDefault="00431832" w:rsidP="00431832">
      <w:pPr>
        <w:pStyle w:val="Heading3"/>
      </w:pPr>
      <w:r w:rsidRPr="00431832">
        <w:t>SERBIE/SERBIA</w:t>
      </w:r>
    </w:p>
    <w:p w:rsidR="00431832" w:rsidRDefault="00431832" w:rsidP="00E019D1">
      <w:pPr>
        <w:pStyle w:val="BodyText"/>
      </w:pPr>
      <w:r>
        <w:t xml:space="preserve">Milan MILJEVIĆ (Mr.), Senior </w:t>
      </w:r>
      <w:r w:rsidR="00832DF5">
        <w:t>Counsellor - Patent Examiner</w:t>
      </w:r>
      <w:r>
        <w:t>, Patent Section, Intellectual Property Office of the Republic of Serbia, Belgrade</w:t>
      </w:r>
    </w:p>
    <w:p w:rsidR="00D072EC" w:rsidRPr="00D072EC" w:rsidRDefault="00D072EC" w:rsidP="008663D8">
      <w:pPr>
        <w:pStyle w:val="Heading3"/>
      </w:pPr>
      <w:r w:rsidRPr="00D072EC">
        <w:t>SUÈDE/SWEDEN</w:t>
      </w:r>
    </w:p>
    <w:p w:rsidR="00A034ED" w:rsidRPr="00EB62D5" w:rsidRDefault="00A034ED" w:rsidP="00D10AE0">
      <w:pPr>
        <w:pStyle w:val="BodyText"/>
      </w:pPr>
      <w:r w:rsidRPr="00EB62D5">
        <w:t xml:space="preserve">Anders BRUUN (Mr.), Patent Expert, </w:t>
      </w:r>
      <w:r>
        <w:t xml:space="preserve">Patent Department, </w:t>
      </w:r>
      <w:r w:rsidRPr="00EB62D5">
        <w:t>Swedish Patent and Registration Office (SPRO), Stockholm</w:t>
      </w:r>
    </w:p>
    <w:p w:rsidR="00D072EC" w:rsidRPr="00D072EC" w:rsidRDefault="00D072EC" w:rsidP="00D10AE0">
      <w:pPr>
        <w:pStyle w:val="BodyText"/>
      </w:pPr>
      <w:r w:rsidRPr="00D072EC">
        <w:t>Tomas LUND (Mr.), Senior Patent Examiner, Patent Department, Swedish Patent and Registration Office (SPRO), Stockholm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SUISSE/SWITZERLAND</w:t>
      </w:r>
    </w:p>
    <w:p w:rsidR="008663D8" w:rsidRPr="00D072EC" w:rsidRDefault="008663D8" w:rsidP="008663D8">
      <w:pPr>
        <w:pStyle w:val="BodyText"/>
        <w:rPr>
          <w:lang w:val="fr-CH"/>
        </w:rPr>
      </w:pPr>
      <w:r w:rsidRPr="00D072EC">
        <w:rPr>
          <w:lang w:val="fr-CH"/>
        </w:rPr>
        <w:t>Pascal WEIBEL (M.), chef Examen, Division des brevets, Institut fédéral de la propriété intellectuelle, Berne</w:t>
      </w:r>
    </w:p>
    <w:p w:rsidR="00431832" w:rsidRPr="00431832" w:rsidRDefault="00431832" w:rsidP="00431832">
      <w:pPr>
        <w:pStyle w:val="BodyText"/>
        <w:rPr>
          <w:lang w:val="fr-CH"/>
        </w:rPr>
      </w:pPr>
      <w:r w:rsidRPr="00431832">
        <w:rPr>
          <w:lang w:val="fr-CH"/>
        </w:rPr>
        <w:t xml:space="preserve">François LOISEAU (M.), </w:t>
      </w:r>
      <w:r>
        <w:rPr>
          <w:lang w:val="fr-CH"/>
        </w:rPr>
        <w:t>e</w:t>
      </w:r>
      <w:r w:rsidRPr="00431832">
        <w:rPr>
          <w:lang w:val="fr-CH"/>
        </w:rPr>
        <w:t>xpert en brevet, Division des brevets, Institut fédéral de la propriété intellectuelle, Berne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Philippe TATASCIORE (M.), </w:t>
      </w:r>
      <w:r w:rsidR="008663D8">
        <w:rPr>
          <w:lang w:val="fr-CH"/>
        </w:rPr>
        <w:t>e</w:t>
      </w:r>
      <w:r w:rsidRPr="00D072EC">
        <w:rPr>
          <w:lang w:val="fr-CH"/>
        </w:rPr>
        <w:t>xpert en brevet, Division des brevets, Institut fédéral de la propriété intellectuelle, Berne</w:t>
      </w:r>
    </w:p>
    <w:p w:rsidR="00042D1D" w:rsidRDefault="00042D1D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:rsidR="008663D8" w:rsidRPr="008663D8" w:rsidRDefault="008663D8" w:rsidP="008663D8">
      <w:pPr>
        <w:pStyle w:val="Heading2"/>
        <w:rPr>
          <w:lang w:val="fr-CH"/>
        </w:rPr>
      </w:pPr>
      <w:r w:rsidRPr="008663D8">
        <w:rPr>
          <w:lang w:val="fr-CH"/>
        </w:rPr>
        <w:lastRenderedPageBreak/>
        <w:t>II.</w:t>
      </w:r>
      <w:r w:rsidRPr="008663D8">
        <w:rPr>
          <w:lang w:val="fr-CH"/>
        </w:rPr>
        <w:tab/>
        <w:t>ÉTAT</w:t>
      </w:r>
      <w:r>
        <w:rPr>
          <w:lang w:val="fr-CH"/>
        </w:rPr>
        <w:t>S</w:t>
      </w:r>
      <w:r w:rsidRPr="008663D8">
        <w:rPr>
          <w:lang w:val="fr-CH"/>
        </w:rPr>
        <w:t xml:space="preserve"> OBSERVATEUR</w:t>
      </w:r>
      <w:r>
        <w:rPr>
          <w:lang w:val="fr-CH"/>
        </w:rPr>
        <w:t>s</w:t>
      </w:r>
      <w:r w:rsidRPr="008663D8">
        <w:rPr>
          <w:lang w:val="fr-CH"/>
        </w:rPr>
        <w:t>/OBSERVER STATE</w:t>
      </w:r>
      <w:r>
        <w:rPr>
          <w:lang w:val="fr-CH"/>
        </w:rPr>
        <w:t>s</w:t>
      </w:r>
      <w:r w:rsidRPr="008663D8">
        <w:rPr>
          <w:lang w:val="fr-CH"/>
        </w:rPr>
        <w:t xml:space="preserve"> </w:t>
      </w:r>
    </w:p>
    <w:p w:rsidR="008663D8" w:rsidRPr="008663D8" w:rsidRDefault="008663D8" w:rsidP="008663D8">
      <w:pPr>
        <w:pStyle w:val="Heading3"/>
        <w:rPr>
          <w:lang w:val="fr-CH"/>
        </w:rPr>
      </w:pPr>
      <w:r w:rsidRPr="008663D8">
        <w:rPr>
          <w:lang w:val="fr-CH"/>
        </w:rPr>
        <w:t>HONGRIE/HUNGARY</w:t>
      </w:r>
    </w:p>
    <w:p w:rsidR="008663D8" w:rsidRPr="00D072EC" w:rsidRDefault="008663D8" w:rsidP="008663D8">
      <w:pPr>
        <w:pStyle w:val="BodyText"/>
      </w:pPr>
      <w:proofErr w:type="spellStart"/>
      <w:r w:rsidRPr="00D072EC">
        <w:t>Ildiko</w:t>
      </w:r>
      <w:proofErr w:type="spellEnd"/>
      <w:r w:rsidRPr="00D072EC">
        <w:t xml:space="preserve"> DIOSPATONYI (Ms.), Patent Examiner, Patent Department, Hungarian Intellectual Property Office (HIPO), Budapest</w:t>
      </w:r>
    </w:p>
    <w:p w:rsidR="008663D8" w:rsidRPr="00D072EC" w:rsidRDefault="008663D8" w:rsidP="008663D8">
      <w:pPr>
        <w:pStyle w:val="BodyText"/>
      </w:pPr>
      <w:proofErr w:type="spellStart"/>
      <w:r w:rsidRPr="00D072EC">
        <w:t>Zsuzsanna</w:t>
      </w:r>
      <w:proofErr w:type="spellEnd"/>
      <w:r w:rsidRPr="00D072EC">
        <w:t xml:space="preserve"> TÖRÖCSIK (Ms.), Patent Examiner, Patent Department, Hungarian Intellectual Property Office (HIPO), Budapest</w:t>
      </w:r>
    </w:p>
    <w:p w:rsidR="008663D8" w:rsidRPr="00D072EC" w:rsidRDefault="008663D8" w:rsidP="008663D8">
      <w:pPr>
        <w:pStyle w:val="Heading3"/>
      </w:pPr>
      <w:r w:rsidRPr="00D072EC">
        <w:t>SINGAPOUR/SINGAPORE</w:t>
      </w:r>
    </w:p>
    <w:p w:rsidR="008663D8" w:rsidRPr="00D072EC" w:rsidRDefault="008663D8" w:rsidP="008663D8">
      <w:pPr>
        <w:pStyle w:val="BodyText"/>
      </w:pPr>
      <w:r w:rsidRPr="00D072EC">
        <w:t>Yu LIU (Ms.), Principal Examiner, Intellectual Property Office of Singapore (IPOS), Singapore</w:t>
      </w:r>
    </w:p>
    <w:p w:rsidR="008663D8" w:rsidRDefault="008663D8" w:rsidP="008663D8">
      <w:pPr>
        <w:pStyle w:val="BodyText"/>
      </w:pPr>
      <w:r w:rsidRPr="00D072EC">
        <w:t>Happy TAN (Mr.), Patent Examiner, Intellectual Property Office of Singapore (IPOS), Singapore</w:t>
      </w:r>
    </w:p>
    <w:p w:rsidR="0039727D" w:rsidRDefault="0039727D" w:rsidP="0039727D">
      <w:pPr>
        <w:pStyle w:val="Heading3"/>
      </w:pPr>
      <w:r>
        <w:t>VIET NAM</w:t>
      </w:r>
    </w:p>
    <w:p w:rsidR="0039727D" w:rsidRPr="00D072EC" w:rsidRDefault="00042D1D" w:rsidP="008663D8">
      <w:pPr>
        <w:pStyle w:val="BodyText"/>
      </w:pPr>
      <w:r>
        <w:t xml:space="preserve">NGUYEN </w:t>
      </w:r>
      <w:r w:rsidR="0039727D">
        <w:t>Dao</w:t>
      </w:r>
      <w:r>
        <w:t xml:space="preserve"> (Mr.)</w:t>
      </w:r>
      <w:r w:rsidR="0039727D">
        <w:t>, Second Secretary, Permanent Mission, Geneva</w:t>
      </w:r>
    </w:p>
    <w:p w:rsidR="00D072EC" w:rsidRPr="00EE60D2" w:rsidRDefault="008663D8" w:rsidP="008663D8">
      <w:pPr>
        <w:pStyle w:val="Heading2"/>
        <w:rPr>
          <w:lang w:val="fr-CH"/>
        </w:rPr>
      </w:pPr>
      <w:r w:rsidRPr="00EE60D2">
        <w:rPr>
          <w:lang w:val="fr-CH"/>
        </w:rPr>
        <w:t>III.</w:t>
      </w:r>
      <w:r w:rsidRPr="00EE60D2">
        <w:rPr>
          <w:lang w:val="fr-CH"/>
        </w:rPr>
        <w:tab/>
      </w:r>
      <w:r w:rsidR="00D072EC" w:rsidRPr="00EE60D2">
        <w:rPr>
          <w:lang w:val="fr-CH"/>
        </w:rPr>
        <w:t xml:space="preserve">ORGANISATIONS INTERNATIONALES INTERGOUVERNEMENTALES/INTERNATIONAL INTERGOVERNMENTAL ORGANIZATIONS </w:t>
      </w:r>
    </w:p>
    <w:p w:rsidR="00431832" w:rsidRPr="00431832" w:rsidRDefault="00431832" w:rsidP="00431832">
      <w:pPr>
        <w:pStyle w:val="Heading3"/>
        <w:rPr>
          <w:lang w:val="fr-CH"/>
        </w:rPr>
      </w:pPr>
      <w:r w:rsidRPr="00431832">
        <w:rPr>
          <w:lang w:val="fr-CH"/>
        </w:rPr>
        <w:t xml:space="preserve">ORGANISATION EURASIENNE DES BREVETS (OEAB)/EURASIAN PATENT ORGANIZATION (EAPO) </w:t>
      </w:r>
    </w:p>
    <w:p w:rsidR="00431832" w:rsidRPr="00E019D1" w:rsidRDefault="00431832" w:rsidP="00E019D1">
      <w:pPr>
        <w:pStyle w:val="BodyText"/>
      </w:pPr>
      <w:r w:rsidRPr="00E019D1">
        <w:t>Valentin PANKO (Mr.), Deputy Director, Examination Department, Moscow</w:t>
      </w:r>
    </w:p>
    <w:p w:rsidR="00D072EC" w:rsidRPr="00D072EC" w:rsidRDefault="00D072EC" w:rsidP="00FF6B8C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EUROPÉENNE DES BREVETS (OEB)/EUROPEAN PATENT ORGANISATION (EPO) </w:t>
      </w:r>
    </w:p>
    <w:p w:rsidR="0087721E" w:rsidRDefault="0087721E" w:rsidP="0087721E">
      <w:pPr>
        <w:pStyle w:val="BodyText"/>
      </w:pPr>
      <w:r>
        <w:t>Roberto IASEVOLI (Mr.), Head Classification Board, Directorate Classification and Documentation, Rijswijk</w:t>
      </w:r>
    </w:p>
    <w:p w:rsidR="0087721E" w:rsidRDefault="0087721E" w:rsidP="0087721E">
      <w:pPr>
        <w:pStyle w:val="BodyText"/>
      </w:pPr>
      <w:r>
        <w:t>Sandrine AUBARD (Ms.), Classification Board Member for Mechanics, Classifications Board, Munich</w:t>
      </w:r>
    </w:p>
    <w:p w:rsidR="0087721E" w:rsidRDefault="0087721E" w:rsidP="0087721E">
      <w:pPr>
        <w:pStyle w:val="BodyText"/>
      </w:pPr>
      <w:proofErr w:type="spellStart"/>
      <w:r>
        <w:t>Jérôme</w:t>
      </w:r>
      <w:proofErr w:type="spellEnd"/>
      <w:r>
        <w:t xml:space="preserve"> TERRIER DE LA CHAISE (Mr.), Classification Board Member for Mechanics, Classification Board, Rijswijk</w:t>
      </w:r>
    </w:p>
    <w:p w:rsidR="0087721E" w:rsidRDefault="0087721E" w:rsidP="0087721E">
      <w:pPr>
        <w:pStyle w:val="BodyText"/>
      </w:pPr>
      <w:proofErr w:type="spellStart"/>
      <w:r>
        <w:t>Agnès</w:t>
      </w:r>
      <w:proofErr w:type="spellEnd"/>
      <w:r>
        <w:t xml:space="preserve"> GAMEZ (Ms.), Classification Board Member for Chemistry, Classification Board, Rijswijk</w:t>
      </w:r>
    </w:p>
    <w:p w:rsidR="0087721E" w:rsidRDefault="0087721E" w:rsidP="0087721E">
      <w:pPr>
        <w:pStyle w:val="BodyText"/>
      </w:pPr>
      <w:r>
        <w:rPr>
          <w:szCs w:val="22"/>
        </w:rPr>
        <w:t>Norbert Joachim WIENOLD (Mr.), Classification Board Member for Electricity and Physics, Classification Board, Munich</w:t>
      </w:r>
      <w:r>
        <w:t xml:space="preserve"> </w:t>
      </w:r>
    </w:p>
    <w:p w:rsidR="0087721E" w:rsidRDefault="0087721E" w:rsidP="0087721E">
      <w:pPr>
        <w:pStyle w:val="BodyText"/>
      </w:pPr>
      <w:r>
        <w:t>Christian KÖNIGSTEIN (Mr.), Classification Board Member for Electricity and Physics, Classification Board, Rijswijk</w:t>
      </w:r>
    </w:p>
    <w:p w:rsidR="00703ABD" w:rsidRPr="0087721E" w:rsidRDefault="00A84BE7" w:rsidP="00703ABD">
      <w:pPr>
        <w:pStyle w:val="Heading2"/>
        <w:rPr>
          <w:szCs w:val="22"/>
        </w:rPr>
      </w:pPr>
      <w:bookmarkStart w:id="3" w:name="_GoBack"/>
      <w:bookmarkEnd w:id="3"/>
      <w:r w:rsidRPr="0087721E">
        <w:rPr>
          <w:szCs w:val="22"/>
        </w:rPr>
        <w:t>I</w:t>
      </w:r>
      <w:r w:rsidR="00703ABD" w:rsidRPr="0087721E">
        <w:rPr>
          <w:szCs w:val="22"/>
        </w:rPr>
        <w:t>v.</w:t>
      </w:r>
      <w:r w:rsidR="00703ABD" w:rsidRPr="0087721E">
        <w:rPr>
          <w:szCs w:val="22"/>
        </w:rPr>
        <w:tab/>
        <w:t>BUREAU/OFFICERS</w:t>
      </w:r>
    </w:p>
    <w:p w:rsidR="00703ABD" w:rsidRPr="00EB62D5" w:rsidRDefault="00703ABD" w:rsidP="00703ABD">
      <w:pPr>
        <w:pStyle w:val="BodyText"/>
        <w:rPr>
          <w:szCs w:val="22"/>
          <w:lang w:val="pt-BR"/>
        </w:rPr>
      </w:pPr>
      <w:r w:rsidRPr="00EB62D5">
        <w:rPr>
          <w:szCs w:val="22"/>
          <w:lang w:val="pt-BR"/>
        </w:rPr>
        <w:t>président/Chair:</w:t>
      </w:r>
      <w:r w:rsidRPr="00EB62D5">
        <w:rPr>
          <w:szCs w:val="22"/>
          <w:lang w:val="pt-BR"/>
        </w:rPr>
        <w:tab/>
      </w:r>
      <w:r w:rsidRPr="00EB62D5">
        <w:rPr>
          <w:szCs w:val="22"/>
          <w:lang w:val="pt-BR"/>
        </w:rPr>
        <w:tab/>
      </w:r>
      <w:r w:rsidR="00C725E2">
        <w:rPr>
          <w:szCs w:val="22"/>
        </w:rPr>
        <w:t xml:space="preserve">Fergal BRADY </w:t>
      </w:r>
      <w:r w:rsidR="00B27652" w:rsidRPr="00EE60D2">
        <w:rPr>
          <w:szCs w:val="22"/>
        </w:rPr>
        <w:t>(M./Mr.)</w:t>
      </w:r>
      <w:r w:rsidR="005A0475" w:rsidRPr="00EE60D2">
        <w:rPr>
          <w:szCs w:val="22"/>
        </w:rPr>
        <w:t xml:space="preserve"> (</w:t>
      </w:r>
      <w:r w:rsidR="00C725E2">
        <w:t>IRLANDE</w:t>
      </w:r>
      <w:r w:rsidR="00EE60D2" w:rsidRPr="00D072EC">
        <w:t>/</w:t>
      </w:r>
      <w:r w:rsidR="00C725E2">
        <w:t>IRELAND</w:t>
      </w:r>
      <w:r w:rsidRPr="00EB62D5">
        <w:rPr>
          <w:szCs w:val="22"/>
          <w:lang w:val="pt-BR"/>
        </w:rPr>
        <w:t>)</w:t>
      </w:r>
    </w:p>
    <w:p w:rsidR="00832DF5" w:rsidRPr="0087721E" w:rsidRDefault="00703ABD" w:rsidP="00856A48">
      <w:pPr>
        <w:pStyle w:val="BodyText"/>
        <w:ind w:right="-284"/>
        <w:rPr>
          <w:szCs w:val="22"/>
        </w:rPr>
      </w:pPr>
      <w:proofErr w:type="gramStart"/>
      <w:r w:rsidRPr="00C725E2">
        <w:rPr>
          <w:szCs w:val="22"/>
        </w:rPr>
        <w:t>vice-</w:t>
      </w:r>
      <w:proofErr w:type="spellStart"/>
      <w:r w:rsidRPr="00C725E2">
        <w:rPr>
          <w:szCs w:val="22"/>
        </w:rPr>
        <w:t>président</w:t>
      </w:r>
      <w:proofErr w:type="spellEnd"/>
      <w:proofErr w:type="gramEnd"/>
      <w:r w:rsidRPr="00C725E2">
        <w:rPr>
          <w:szCs w:val="22"/>
        </w:rPr>
        <w:t>/</w:t>
      </w:r>
      <w:r w:rsidRPr="00C725E2">
        <w:rPr>
          <w:szCs w:val="22"/>
        </w:rPr>
        <w:tab/>
      </w:r>
      <w:r w:rsidRPr="00C725E2">
        <w:rPr>
          <w:szCs w:val="22"/>
        </w:rPr>
        <w:tab/>
      </w:r>
      <w:r w:rsidR="00C725E2" w:rsidRPr="00EE60D2">
        <w:rPr>
          <w:szCs w:val="22"/>
        </w:rPr>
        <w:t>Jere</w:t>
      </w:r>
      <w:r w:rsidR="00C725E2">
        <w:rPr>
          <w:szCs w:val="22"/>
        </w:rPr>
        <w:t>my</w:t>
      </w:r>
      <w:r w:rsidR="00C725E2" w:rsidRPr="00EE60D2">
        <w:rPr>
          <w:szCs w:val="22"/>
        </w:rPr>
        <w:t xml:space="preserve"> </w:t>
      </w:r>
      <w:r w:rsidR="00C725E2">
        <w:rPr>
          <w:szCs w:val="22"/>
        </w:rPr>
        <w:t>COWEN</w:t>
      </w:r>
      <w:r w:rsidR="00C725E2" w:rsidRPr="00EE60D2">
        <w:rPr>
          <w:szCs w:val="22"/>
        </w:rPr>
        <w:t xml:space="preserve"> (M./Mr.) (</w:t>
      </w:r>
      <w:r w:rsidR="00C725E2" w:rsidRPr="00D072EC">
        <w:t>ROYAUME-UNI/UNITED KINGDOM</w:t>
      </w:r>
      <w:r w:rsidR="00C725E2" w:rsidRPr="00EB62D5">
        <w:rPr>
          <w:szCs w:val="22"/>
          <w:lang w:val="pt-BR"/>
        </w:rPr>
        <w:t>)</w:t>
      </w:r>
      <w:r w:rsidR="00832DF5">
        <w:rPr>
          <w:szCs w:val="22"/>
          <w:lang w:val="pt-BR"/>
        </w:rPr>
        <w:br/>
      </w:r>
      <w:r w:rsidR="00832DF5" w:rsidRPr="0087721E">
        <w:t>Vice Chair</w:t>
      </w:r>
    </w:p>
    <w:p w:rsidR="00703ABD" w:rsidRPr="00D10AE0" w:rsidRDefault="00703ABD" w:rsidP="00703ABD">
      <w:pPr>
        <w:pStyle w:val="BodyText"/>
        <w:rPr>
          <w:szCs w:val="22"/>
          <w:lang w:val="fr-CH"/>
        </w:rPr>
      </w:pPr>
      <w:proofErr w:type="gramStart"/>
      <w:r w:rsidRPr="00163432">
        <w:rPr>
          <w:szCs w:val="22"/>
          <w:lang w:val="fr-CH"/>
        </w:rPr>
        <w:t>secrétaire</w:t>
      </w:r>
      <w:proofErr w:type="gramEnd"/>
      <w:r w:rsidRPr="00163432">
        <w:rPr>
          <w:szCs w:val="22"/>
          <w:lang w:val="fr-CH"/>
        </w:rPr>
        <w:t>/</w:t>
      </w:r>
      <w:proofErr w:type="spellStart"/>
      <w:r w:rsidRPr="00163432">
        <w:rPr>
          <w:szCs w:val="22"/>
          <w:lang w:val="fr-CH"/>
        </w:rPr>
        <w:t>Secretary</w:t>
      </w:r>
      <w:proofErr w:type="spellEnd"/>
      <w:r w:rsidRPr="00163432">
        <w:rPr>
          <w:szCs w:val="22"/>
          <w:lang w:val="fr-CH"/>
        </w:rPr>
        <w:t>:</w:t>
      </w:r>
      <w:r w:rsidRPr="00163432">
        <w:rPr>
          <w:szCs w:val="22"/>
          <w:lang w:val="fr-CH"/>
        </w:rPr>
        <w:tab/>
      </w:r>
      <w:r w:rsidR="00163432" w:rsidRPr="00163432">
        <w:rPr>
          <w:szCs w:val="22"/>
          <w:lang w:val="fr-CH"/>
        </w:rPr>
        <w:t>XU Ning (Mme/Ms</w:t>
      </w:r>
      <w:r w:rsidR="008663D8" w:rsidRPr="00163432">
        <w:rPr>
          <w:szCs w:val="22"/>
          <w:lang w:val="fr-CH"/>
        </w:rPr>
        <w:t xml:space="preserve">.) </w:t>
      </w:r>
      <w:r w:rsidRPr="00D10AE0">
        <w:rPr>
          <w:szCs w:val="22"/>
          <w:lang w:val="fr-CH"/>
        </w:rPr>
        <w:t>(OMPI/WIPO)</w:t>
      </w:r>
    </w:p>
    <w:p w:rsidR="00042D1D" w:rsidRDefault="00042D1D">
      <w:pPr>
        <w:rPr>
          <w:lang w:val="fr-CH"/>
        </w:rPr>
      </w:pPr>
      <w:r>
        <w:rPr>
          <w:lang w:val="fr-CH"/>
        </w:rPr>
        <w:br w:type="page"/>
      </w:r>
    </w:p>
    <w:p w:rsidR="005A0475" w:rsidRDefault="005A0475" w:rsidP="00431832">
      <w:pPr>
        <w:rPr>
          <w:lang w:val="fr-CH"/>
        </w:rPr>
      </w:pPr>
      <w:r w:rsidRPr="008C2C9F">
        <w:rPr>
          <w:lang w:val="fr-CH"/>
        </w:rPr>
        <w:lastRenderedPageBreak/>
        <w:t>V</w:t>
      </w:r>
      <w:r>
        <w:rPr>
          <w:lang w:val="fr-CH"/>
        </w:rPr>
        <w:t>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PROPRIÉTÉ 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INTELLECTUELLE (OMPI)/ INTERNATIONAL BUREAU OF THE WORLD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INTELLECTUAL PROPERTY ORGANIZATION (WIPO)</w:t>
      </w:r>
    </w:p>
    <w:p w:rsidR="00A034ED" w:rsidRPr="003B0542" w:rsidRDefault="00A034ED" w:rsidP="00205FBF">
      <w:pPr>
        <w:pStyle w:val="BodyText"/>
        <w:rPr>
          <w:lang w:val="fr-CH"/>
        </w:rPr>
      </w:pPr>
      <w:r w:rsidRPr="003B0542">
        <w:rPr>
          <w:lang w:val="fr-CH"/>
        </w:rPr>
        <w:t xml:space="preserve">Yo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703ABD" w:rsidRPr="00EB62D5" w:rsidRDefault="00703ABD" w:rsidP="00205FBF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205FBF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DB3F0A" w:rsidRPr="00BA08FD" w:rsidRDefault="00DB3F0A" w:rsidP="00DB3F0A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(CIB)/ Head, International Patent Classification (IPC) Section</w:t>
      </w:r>
    </w:p>
    <w:p w:rsidR="00703ABD" w:rsidRPr="00EE60D2" w:rsidRDefault="00703ABD" w:rsidP="00205FBF">
      <w:pPr>
        <w:pStyle w:val="BodyText"/>
        <w:rPr>
          <w:lang w:val="fr-CH"/>
        </w:rPr>
      </w:pPr>
      <w:r w:rsidRPr="00EE60D2">
        <w:rPr>
          <w:szCs w:val="22"/>
          <w:lang w:val="fr-CH"/>
        </w:rPr>
        <w:t>Rastislav MARČOK</w:t>
      </w:r>
      <w:r w:rsidR="00B27652" w:rsidRPr="00EE60D2">
        <w:rPr>
          <w:szCs w:val="22"/>
          <w:lang w:val="fr-CH"/>
        </w:rPr>
        <w:t xml:space="preserve"> (M./Mr.)</w:t>
      </w:r>
      <w:r w:rsidRPr="00EE60D2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E60D2">
        <w:rPr>
          <w:szCs w:val="22"/>
          <w:lang w:val="fr-CH"/>
        </w:rPr>
        <w:t>Officer</w:t>
      </w:r>
      <w:proofErr w:type="spellEnd"/>
      <w:r w:rsidRPr="00EE60D2">
        <w:rPr>
          <w:szCs w:val="22"/>
          <w:lang w:val="fr-CH"/>
        </w:rPr>
        <w:t xml:space="preserve">, International Patent Classification (IPC) Section, 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703ABD" w:rsidRPr="00EE60D2" w:rsidRDefault="00703ABD" w:rsidP="00205FBF">
      <w:pPr>
        <w:pStyle w:val="BodyText"/>
        <w:rPr>
          <w:szCs w:val="22"/>
          <w:lang w:val="fr-CH"/>
        </w:rPr>
      </w:pPr>
      <w:r w:rsidRPr="00EE60D2">
        <w:rPr>
          <w:lang w:val="fr-CH"/>
        </w:rPr>
        <w:t>Isabelle MALANGA SALAZAR (Mme/Mrs.), assistante à l’information de la Section de la</w:t>
      </w:r>
      <w:r w:rsidRPr="00EE60D2">
        <w:rPr>
          <w:szCs w:val="22"/>
          <w:lang w:val="fr-CH"/>
        </w:rPr>
        <w:t xml:space="preserve">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E60D2">
        <w:rPr>
          <w:szCs w:val="22"/>
          <w:lang w:val="fr-CH"/>
        </w:rPr>
        <w:t>Sector</w:t>
      </w:r>
      <w:proofErr w:type="spellEnd"/>
    </w:p>
    <w:p w:rsidR="00703ABD" w:rsidRPr="00EB62D5" w:rsidRDefault="00703ABD" w:rsidP="00A65987">
      <w:pPr>
        <w:pStyle w:val="Endofdocument-Annex"/>
        <w:spacing w:after="0"/>
        <w:rPr>
          <w:szCs w:val="22"/>
          <w:lang w:val="fr-CH"/>
        </w:rPr>
      </w:pPr>
      <w:r w:rsidRPr="00EB62D5">
        <w:rPr>
          <w:szCs w:val="22"/>
          <w:lang w:val="fr-CH"/>
        </w:rPr>
        <w:t>[</w:t>
      </w:r>
      <w:r w:rsidR="00A65987">
        <w:rPr>
          <w:szCs w:val="22"/>
          <w:lang w:val="fr-CH"/>
        </w:rPr>
        <w:t>L’annexe II suit</w:t>
      </w:r>
      <w:r w:rsidRPr="00EB62D5">
        <w:rPr>
          <w:szCs w:val="22"/>
          <w:lang w:val="fr-CH"/>
        </w:rPr>
        <w:t>]</w:t>
      </w:r>
    </w:p>
    <w:p w:rsidR="00703ABD" w:rsidRPr="00EB62D5" w:rsidRDefault="00703ABD" w:rsidP="00A65987">
      <w:pPr>
        <w:pStyle w:val="Endofdocument-Annex"/>
        <w:spacing w:after="0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  </w:t>
      </w:r>
      <w:proofErr w:type="spellStart"/>
      <w:r w:rsidR="00A65987">
        <w:rPr>
          <w:szCs w:val="22"/>
          <w:lang w:val="fr-CH"/>
        </w:rPr>
        <w:t>Annex</w:t>
      </w:r>
      <w:proofErr w:type="spellEnd"/>
      <w:r w:rsidR="00A65987">
        <w:rPr>
          <w:szCs w:val="22"/>
          <w:lang w:val="fr-CH"/>
        </w:rPr>
        <w:t xml:space="preserve"> II </w:t>
      </w:r>
      <w:proofErr w:type="spellStart"/>
      <w:r w:rsidR="00A65987">
        <w:rPr>
          <w:szCs w:val="22"/>
          <w:lang w:val="fr-CH"/>
        </w:rPr>
        <w:t>follows</w:t>
      </w:r>
      <w:proofErr w:type="spellEnd"/>
      <w:r w:rsidRPr="00EB62D5">
        <w:rPr>
          <w:szCs w:val="22"/>
          <w:lang w:val="fr-CH"/>
        </w:rPr>
        <w:t>]</w:t>
      </w:r>
    </w:p>
    <w:sectPr w:rsidR="00703ABD" w:rsidRPr="00EB62D5" w:rsidSect="00820402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3ED" w:rsidRDefault="000303ED">
      <w:r>
        <w:separator/>
      </w:r>
    </w:p>
  </w:endnote>
  <w:endnote w:type="continuationSeparator" w:id="0">
    <w:p w:rsidR="000303ED" w:rsidRDefault="000303ED" w:rsidP="003B38C1">
      <w:r>
        <w:separator/>
      </w:r>
    </w:p>
    <w:p w:rsidR="000303ED" w:rsidRPr="003B38C1" w:rsidRDefault="000303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303ED" w:rsidRPr="003B38C1" w:rsidRDefault="000303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3ED" w:rsidRDefault="000303ED">
      <w:r>
        <w:separator/>
      </w:r>
    </w:p>
  </w:footnote>
  <w:footnote w:type="continuationSeparator" w:id="0">
    <w:p w:rsidR="000303ED" w:rsidRDefault="000303ED" w:rsidP="008B60B2">
      <w:r>
        <w:separator/>
      </w:r>
    </w:p>
    <w:p w:rsidR="000303ED" w:rsidRPr="00ED77FB" w:rsidRDefault="000303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303ED" w:rsidRPr="00ED77FB" w:rsidRDefault="000303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973C8" w:rsidP="00FC3CB8">
    <w:pPr>
      <w:spacing w:after="0"/>
    </w:pPr>
    <w:bookmarkStart w:id="4" w:name="Code2"/>
    <w:bookmarkEnd w:id="4"/>
    <w:r>
      <w:t>IPC/WG/</w:t>
    </w:r>
    <w:r w:rsidR="00D072EC">
      <w:t>4</w:t>
    </w:r>
    <w:r w:rsidR="003C44E2">
      <w:t>1/2</w:t>
    </w:r>
  </w:p>
  <w:p w:rsidR="00A65987" w:rsidRDefault="00A65987" w:rsidP="00FC3CB8">
    <w:pPr>
      <w:spacing w:after="0"/>
    </w:pPr>
    <w:proofErr w:type="spellStart"/>
    <w:r>
      <w:t>Annexe</w:t>
    </w:r>
    <w:proofErr w:type="spellEnd"/>
    <w:r>
      <w:t xml:space="preserve"> I/Annex I</w:t>
    </w:r>
  </w:p>
  <w:p w:rsidR="00EC4E49" w:rsidRDefault="00EC4E49" w:rsidP="00FC3CB8">
    <w:pPr>
      <w:spacing w:after="0"/>
    </w:pPr>
    <w:r>
      <w:fldChar w:fldCharType="begin"/>
    </w:r>
    <w:r>
      <w:instrText xml:space="preserve"> PAGE  \* MERGEFORMAT </w:instrText>
    </w:r>
    <w:r>
      <w:fldChar w:fldCharType="separate"/>
    </w:r>
    <w:r w:rsidR="0087721E">
      <w:rPr>
        <w:noProof/>
      </w:rPr>
      <w:t>5</w:t>
    </w:r>
    <w:r>
      <w:fldChar w:fldCharType="end"/>
    </w:r>
  </w:p>
  <w:p w:rsidR="00F64D22" w:rsidRDefault="00F64D22" w:rsidP="00FC3C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87" w:rsidRPr="00A65987" w:rsidRDefault="003C44E2" w:rsidP="00FC3CB8">
    <w:pPr>
      <w:pStyle w:val="Header"/>
    </w:pPr>
    <w:r>
      <w:t>IPC/WG/41/2</w:t>
    </w:r>
  </w:p>
  <w:p w:rsidR="00A65987" w:rsidRPr="00A65987" w:rsidRDefault="00A65987" w:rsidP="003C44E2">
    <w:pPr>
      <w:pStyle w:val="Header"/>
    </w:pPr>
    <w:r w:rsidRPr="00A65987">
      <w:t>ANNEXE I/</w:t>
    </w:r>
    <w:r w:rsidR="003C44E2" w:rsidRPr="00A65987">
      <w:t xml:space="preserve">ANNEXE </w:t>
    </w:r>
    <w:r w:rsidRPr="00A65987">
      <w:t>I</w:t>
    </w:r>
  </w:p>
  <w:p w:rsidR="00A65987" w:rsidRPr="00FC3CB8" w:rsidRDefault="00FC3CB8" w:rsidP="00FC3CB8">
    <w:pPr>
      <w:pStyle w:val="Header"/>
      <w:rPr>
        <w:rFonts w:ascii="Arabic Typesetting" w:hAnsi="Arabic Typesetting" w:cs="Arabic Typesetting"/>
        <w:sz w:val="40"/>
        <w:szCs w:val="36"/>
        <w:rtl/>
        <w:lang w:val="fr-CH"/>
      </w:rPr>
    </w:pPr>
    <w:r w:rsidRPr="00FC3CB8">
      <w:rPr>
        <w:rFonts w:ascii="Arabic Typesetting" w:hAnsi="Arabic Typesetting" w:cs="Arabic Typesetting"/>
        <w:sz w:val="40"/>
        <w:szCs w:val="36"/>
        <w:rtl/>
        <w:lang w:val="fr-CH"/>
      </w:rPr>
      <w:t>المرفق الأول</w:t>
    </w:r>
  </w:p>
  <w:p w:rsidR="00A65987" w:rsidRPr="00A65987" w:rsidRDefault="00A65987" w:rsidP="00FC3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303ED"/>
    <w:rsid w:val="0004065E"/>
    <w:rsid w:val="00042D1D"/>
    <w:rsid w:val="00043CAA"/>
    <w:rsid w:val="0006008A"/>
    <w:rsid w:val="00073022"/>
    <w:rsid w:val="00075432"/>
    <w:rsid w:val="00081CDF"/>
    <w:rsid w:val="000968ED"/>
    <w:rsid w:val="000C55B0"/>
    <w:rsid w:val="000E60B6"/>
    <w:rsid w:val="000F5E56"/>
    <w:rsid w:val="001013E4"/>
    <w:rsid w:val="001362EE"/>
    <w:rsid w:val="00163432"/>
    <w:rsid w:val="001832A6"/>
    <w:rsid w:val="001973C8"/>
    <w:rsid w:val="001C638D"/>
    <w:rsid w:val="00205FBF"/>
    <w:rsid w:val="00223185"/>
    <w:rsid w:val="00227281"/>
    <w:rsid w:val="002321D5"/>
    <w:rsid w:val="002447B4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45C1"/>
    <w:rsid w:val="00390807"/>
    <w:rsid w:val="0039727D"/>
    <w:rsid w:val="003A6F89"/>
    <w:rsid w:val="003B38C1"/>
    <w:rsid w:val="003C44E2"/>
    <w:rsid w:val="003C57F4"/>
    <w:rsid w:val="003D0DBC"/>
    <w:rsid w:val="003D7288"/>
    <w:rsid w:val="003E4A07"/>
    <w:rsid w:val="003E5541"/>
    <w:rsid w:val="003F543F"/>
    <w:rsid w:val="00417B26"/>
    <w:rsid w:val="00423E3E"/>
    <w:rsid w:val="00427AF4"/>
    <w:rsid w:val="00431832"/>
    <w:rsid w:val="00452A1B"/>
    <w:rsid w:val="00456859"/>
    <w:rsid w:val="004647DA"/>
    <w:rsid w:val="00474062"/>
    <w:rsid w:val="00477D6B"/>
    <w:rsid w:val="004964FE"/>
    <w:rsid w:val="004C77F2"/>
    <w:rsid w:val="004D360E"/>
    <w:rsid w:val="004F4602"/>
    <w:rsid w:val="004F632F"/>
    <w:rsid w:val="005019FF"/>
    <w:rsid w:val="005115DE"/>
    <w:rsid w:val="00512278"/>
    <w:rsid w:val="00515CED"/>
    <w:rsid w:val="0053057A"/>
    <w:rsid w:val="00535104"/>
    <w:rsid w:val="00545BB3"/>
    <w:rsid w:val="00547EC7"/>
    <w:rsid w:val="00560A29"/>
    <w:rsid w:val="005938E0"/>
    <w:rsid w:val="005A0475"/>
    <w:rsid w:val="005A2897"/>
    <w:rsid w:val="005B7B23"/>
    <w:rsid w:val="005C45E7"/>
    <w:rsid w:val="005C6649"/>
    <w:rsid w:val="005F18F8"/>
    <w:rsid w:val="005F4C7E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D05D6"/>
    <w:rsid w:val="00703ABD"/>
    <w:rsid w:val="00734AEA"/>
    <w:rsid w:val="00734FBB"/>
    <w:rsid w:val="00744F81"/>
    <w:rsid w:val="00767A2A"/>
    <w:rsid w:val="00773C32"/>
    <w:rsid w:val="007D1613"/>
    <w:rsid w:val="007D24FF"/>
    <w:rsid w:val="007D7025"/>
    <w:rsid w:val="007F3F3B"/>
    <w:rsid w:val="007F46D4"/>
    <w:rsid w:val="007F6994"/>
    <w:rsid w:val="00820402"/>
    <w:rsid w:val="00832DF5"/>
    <w:rsid w:val="008379C6"/>
    <w:rsid w:val="0084134F"/>
    <w:rsid w:val="00856A48"/>
    <w:rsid w:val="008663D8"/>
    <w:rsid w:val="0087721E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A2A05"/>
    <w:rsid w:val="009E2791"/>
    <w:rsid w:val="009E3F6F"/>
    <w:rsid w:val="009E5C12"/>
    <w:rsid w:val="009F0D47"/>
    <w:rsid w:val="009F499F"/>
    <w:rsid w:val="00A0200E"/>
    <w:rsid w:val="00A034ED"/>
    <w:rsid w:val="00A03C6A"/>
    <w:rsid w:val="00A27483"/>
    <w:rsid w:val="00A35F4B"/>
    <w:rsid w:val="00A373B9"/>
    <w:rsid w:val="00A42DAF"/>
    <w:rsid w:val="00A45BD8"/>
    <w:rsid w:val="00A5355D"/>
    <w:rsid w:val="00A65987"/>
    <w:rsid w:val="00A84BE7"/>
    <w:rsid w:val="00A869B7"/>
    <w:rsid w:val="00AC205C"/>
    <w:rsid w:val="00AF0655"/>
    <w:rsid w:val="00AF0A6B"/>
    <w:rsid w:val="00AF19B9"/>
    <w:rsid w:val="00AF2078"/>
    <w:rsid w:val="00B0265D"/>
    <w:rsid w:val="00B05A69"/>
    <w:rsid w:val="00B22823"/>
    <w:rsid w:val="00B27652"/>
    <w:rsid w:val="00B4412C"/>
    <w:rsid w:val="00B5268A"/>
    <w:rsid w:val="00B57C11"/>
    <w:rsid w:val="00B67C17"/>
    <w:rsid w:val="00B9734B"/>
    <w:rsid w:val="00BA064B"/>
    <w:rsid w:val="00BC5EC9"/>
    <w:rsid w:val="00BD5C66"/>
    <w:rsid w:val="00BF1B83"/>
    <w:rsid w:val="00C05F4D"/>
    <w:rsid w:val="00C11BFE"/>
    <w:rsid w:val="00C15293"/>
    <w:rsid w:val="00C2483C"/>
    <w:rsid w:val="00C26E36"/>
    <w:rsid w:val="00C477E9"/>
    <w:rsid w:val="00C62D91"/>
    <w:rsid w:val="00C725E2"/>
    <w:rsid w:val="00C73BBB"/>
    <w:rsid w:val="00C9715C"/>
    <w:rsid w:val="00CE01CE"/>
    <w:rsid w:val="00D02E2E"/>
    <w:rsid w:val="00D072EC"/>
    <w:rsid w:val="00D10AE0"/>
    <w:rsid w:val="00D22478"/>
    <w:rsid w:val="00D36343"/>
    <w:rsid w:val="00D37195"/>
    <w:rsid w:val="00D405ED"/>
    <w:rsid w:val="00D45252"/>
    <w:rsid w:val="00D71B4D"/>
    <w:rsid w:val="00D93D55"/>
    <w:rsid w:val="00DA4705"/>
    <w:rsid w:val="00DB3F0A"/>
    <w:rsid w:val="00DB52DA"/>
    <w:rsid w:val="00DD095E"/>
    <w:rsid w:val="00DD258D"/>
    <w:rsid w:val="00DD7B30"/>
    <w:rsid w:val="00E019D1"/>
    <w:rsid w:val="00E12798"/>
    <w:rsid w:val="00E150E0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E60D2"/>
    <w:rsid w:val="00EF1175"/>
    <w:rsid w:val="00F21FE0"/>
    <w:rsid w:val="00F2482B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C173B"/>
    <w:rsid w:val="00FC3CB8"/>
    <w:rsid w:val="00FE0D78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05642-3294-49E8-A5D3-0FC2A657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1136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IPC/WG/38/INF/1 Prov., Liste provisoire des participants, 38e session du Groupe de travail sur la révision de la CIB/ProvisionalList of Participants/41st session of the IPC Revision Working Group</vt:lpstr>
    </vt:vector>
  </TitlesOfParts>
  <Company>WIPO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IPC/WG/41/2, Annex I - List of Participants</dc:title>
  <dc:subject>Liste provisoire des participants, 41e session du Groupe de travail sur la révision de la CIB (Union de l'IPC), 13- 17 mai 2019/Provisiona lList of Participants/41st session of the IPC Revision Working Group (IPC Union), May 13 to 17, 2019</dc:subject>
  <dc:creator>OMPI/WIPO</dc:creator>
  <cp:keywords>CIB/IPC - Arabic version</cp:keywords>
  <cp:lastModifiedBy>SCHLESSINGER Caroline</cp:lastModifiedBy>
  <cp:revision>3</cp:revision>
  <cp:lastPrinted>2019-05-14T14:25:00Z</cp:lastPrinted>
  <dcterms:created xsi:type="dcterms:W3CDTF">2019-06-21T13:28:00Z</dcterms:created>
  <dcterms:modified xsi:type="dcterms:W3CDTF">2019-06-21T13:29:00Z</dcterms:modified>
</cp:coreProperties>
</file>