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7C4D4C"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60D2F4A" wp14:editId="02DBF5B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167A4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AE3ADF" w14:textId="57BC6209" w:rsidR="008B2CC1" w:rsidRPr="000F370B" w:rsidRDefault="00FE5D75" w:rsidP="00E32E8D">
      <w:pPr>
        <w:bidi w:val="0"/>
        <w:rPr>
          <w:rFonts w:ascii="Arial Black" w:hAnsi="Arial Black"/>
          <w:caps/>
          <w:sz w:val="15"/>
          <w:szCs w:val="15"/>
          <w:rtl/>
          <w:lang w:val="fr-CH" w:bidi="ar-SY"/>
        </w:rPr>
      </w:pPr>
      <w:bookmarkStart w:id="1" w:name="Code"/>
      <w:bookmarkEnd w:id="1"/>
      <w:r w:rsidRPr="00FE5D75">
        <w:rPr>
          <w:rFonts w:ascii="Arial Black" w:hAnsi="Arial Black"/>
          <w:caps/>
          <w:sz w:val="15"/>
          <w:szCs w:val="15"/>
        </w:rPr>
        <w:t>CWS/</w:t>
      </w:r>
      <w:r w:rsidR="00E32E8D">
        <w:rPr>
          <w:rFonts w:ascii="Arial Black" w:hAnsi="Arial Black"/>
          <w:caps/>
          <w:sz w:val="15"/>
          <w:szCs w:val="15"/>
        </w:rPr>
        <w:t>10</w:t>
      </w:r>
      <w:r w:rsidRPr="00FE5D75">
        <w:rPr>
          <w:rFonts w:ascii="Arial Black" w:hAnsi="Arial Black"/>
          <w:caps/>
          <w:sz w:val="15"/>
          <w:szCs w:val="15"/>
        </w:rPr>
        <w:t>/</w:t>
      </w:r>
      <w:r w:rsidR="00891B8F">
        <w:rPr>
          <w:rFonts w:ascii="Arial Black" w:hAnsi="Arial Black"/>
          <w:caps/>
          <w:sz w:val="15"/>
          <w:szCs w:val="15"/>
        </w:rPr>
        <w:t>22</w:t>
      </w:r>
    </w:p>
    <w:p w14:paraId="1D1543D2" w14:textId="77777777" w:rsidR="008B2CC1" w:rsidRPr="00CC3E2D" w:rsidRDefault="00CC3E2D" w:rsidP="00E342D8">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sidRPr="00F80544">
        <w:rPr>
          <w:rFonts w:asciiTheme="minorHAnsi" w:hAnsiTheme="minorHAnsi" w:cstheme="minorHAnsi" w:hint="cs"/>
          <w:b/>
          <w:bCs/>
          <w:caps/>
          <w:sz w:val="15"/>
          <w:szCs w:val="15"/>
          <w:rtl/>
        </w:rPr>
        <w:t>:</w:t>
      </w:r>
      <w:r w:rsidR="004033C9" w:rsidRPr="00F80544">
        <w:rPr>
          <w:rFonts w:asciiTheme="minorHAnsi" w:hAnsiTheme="minorHAnsi" w:cstheme="minorHAnsi" w:hint="cs"/>
          <w:b/>
          <w:bCs/>
          <w:caps/>
          <w:sz w:val="15"/>
          <w:szCs w:val="15"/>
          <w:rtl/>
        </w:rPr>
        <w:t xml:space="preserve"> </w:t>
      </w:r>
      <w:r w:rsidR="004033C9" w:rsidRPr="00F80544">
        <w:rPr>
          <w:rFonts w:asciiTheme="minorHAnsi" w:hAnsiTheme="minorHAnsi"/>
          <w:b/>
          <w:bCs/>
          <w:caps/>
          <w:sz w:val="15"/>
          <w:szCs w:val="15"/>
          <w:rtl/>
        </w:rPr>
        <w:t>بالإنكليزية</w:t>
      </w:r>
    </w:p>
    <w:p w14:paraId="53D79BB7" w14:textId="0BA08F0A" w:rsidR="008B2CC1" w:rsidRPr="00CC3E2D" w:rsidRDefault="00CC3E2D" w:rsidP="000F370B">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E342D8">
        <w:rPr>
          <w:rFonts w:asciiTheme="minorHAnsi" w:hAnsiTheme="minorHAnsi" w:cstheme="minorHAnsi" w:hint="cs"/>
          <w:b/>
          <w:bCs/>
          <w:caps/>
          <w:sz w:val="15"/>
          <w:szCs w:val="15"/>
          <w:rtl/>
        </w:rPr>
        <w:t xml:space="preserve"> </w:t>
      </w:r>
      <w:r w:rsidR="00000A9C">
        <w:rPr>
          <w:rFonts w:asciiTheme="minorHAnsi" w:hAnsiTheme="minorHAnsi" w:cstheme="minorHAnsi" w:hint="cs"/>
          <w:b/>
          <w:bCs/>
          <w:caps/>
          <w:sz w:val="15"/>
          <w:szCs w:val="15"/>
          <w:rtl/>
        </w:rPr>
        <w:t>20</w:t>
      </w:r>
      <w:r w:rsidR="00EB0249">
        <w:rPr>
          <w:rFonts w:asciiTheme="minorHAnsi" w:hAnsiTheme="minorHAnsi" w:cstheme="minorHAnsi" w:hint="cs"/>
          <w:b/>
          <w:bCs/>
          <w:caps/>
          <w:sz w:val="15"/>
          <w:szCs w:val="15"/>
          <w:rtl/>
        </w:rPr>
        <w:t xml:space="preserve"> </w:t>
      </w:r>
      <w:r w:rsidR="000F370B">
        <w:rPr>
          <w:rFonts w:asciiTheme="minorHAnsi" w:hAnsiTheme="minorHAnsi" w:cstheme="minorHAnsi" w:hint="cs"/>
          <w:b/>
          <w:bCs/>
          <w:caps/>
          <w:sz w:val="15"/>
          <w:szCs w:val="15"/>
          <w:rtl/>
        </w:rPr>
        <w:t>فبراير</w:t>
      </w:r>
      <w:r w:rsidR="00EB0249">
        <w:rPr>
          <w:rFonts w:asciiTheme="minorHAnsi" w:hAnsiTheme="minorHAnsi" w:cstheme="minorHAnsi" w:hint="cs"/>
          <w:b/>
          <w:bCs/>
          <w:caps/>
          <w:sz w:val="15"/>
          <w:szCs w:val="15"/>
          <w:rtl/>
        </w:rPr>
        <w:t xml:space="preserve"> 2023</w:t>
      </w:r>
    </w:p>
    <w:bookmarkEnd w:id="3"/>
    <w:p w14:paraId="117D9FD0" w14:textId="77777777" w:rsidR="008B2CC1" w:rsidRPr="00000A9C" w:rsidRDefault="00250149" w:rsidP="00FE5D75">
      <w:pPr>
        <w:pStyle w:val="Heading1"/>
      </w:pPr>
      <w:r>
        <w:rPr>
          <w:rFonts w:hint="cs"/>
          <w:rtl/>
        </w:rPr>
        <w:t xml:space="preserve">اللجنة </w:t>
      </w:r>
      <w:r w:rsidR="00FE5D75">
        <w:rPr>
          <w:rFonts w:hint="cs"/>
          <w:rtl/>
        </w:rPr>
        <w:t>المعنية بمعايير الويبو</w:t>
      </w:r>
    </w:p>
    <w:p w14:paraId="1B68AA5C" w14:textId="77777777" w:rsidR="00E32E8D" w:rsidRPr="00D67EAE" w:rsidRDefault="00E32E8D" w:rsidP="00E32E8D">
      <w:pPr>
        <w:outlineLvl w:val="1"/>
        <w:rPr>
          <w:rFonts w:asciiTheme="minorHAnsi" w:hAnsiTheme="minorHAnsi" w:cstheme="minorHAnsi"/>
          <w:bCs/>
          <w:sz w:val="24"/>
          <w:szCs w:val="24"/>
        </w:rPr>
      </w:pPr>
      <w:bookmarkStart w:id="4" w:name="TitleOfDoc"/>
      <w:r>
        <w:rPr>
          <w:rFonts w:asciiTheme="minorHAnsi" w:hAnsiTheme="minorHAnsi" w:cstheme="minorHAnsi" w:hint="cs"/>
          <w:bCs/>
          <w:sz w:val="24"/>
          <w:szCs w:val="24"/>
          <w:rtl/>
          <w:lang w:bidi="ar-EG"/>
        </w:rPr>
        <w:t>ا</w:t>
      </w:r>
      <w:r w:rsidRPr="00D67EAE">
        <w:rPr>
          <w:rFonts w:asciiTheme="minorHAnsi" w:hAnsiTheme="minorHAnsi" w:cstheme="minorHAnsi" w:hint="cs"/>
          <w:bCs/>
          <w:sz w:val="24"/>
          <w:szCs w:val="24"/>
          <w:rtl/>
        </w:rPr>
        <w:t xml:space="preserve">لدورة </w:t>
      </w:r>
      <w:r>
        <w:rPr>
          <w:rFonts w:asciiTheme="minorHAnsi" w:hAnsiTheme="minorHAnsi" w:cstheme="minorHAnsi" w:hint="cs"/>
          <w:bCs/>
          <w:sz w:val="24"/>
          <w:szCs w:val="24"/>
          <w:rtl/>
        </w:rPr>
        <w:t>العاشرة</w:t>
      </w:r>
    </w:p>
    <w:p w14:paraId="195C3CF4" w14:textId="77777777" w:rsidR="00E32E8D" w:rsidRPr="00D67EAE" w:rsidRDefault="00E32E8D" w:rsidP="00E32E8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25</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2022</w:t>
      </w:r>
    </w:p>
    <w:p w14:paraId="029B1298" w14:textId="132058C0" w:rsidR="008B2CC1" w:rsidRDefault="0036511F" w:rsidP="00205754">
      <w:pPr>
        <w:spacing w:after="360"/>
        <w:outlineLvl w:val="0"/>
        <w:rPr>
          <w:rFonts w:asciiTheme="minorHAnsi" w:hAnsiTheme="minorHAnsi"/>
          <w:caps/>
          <w:sz w:val="28"/>
          <w:szCs w:val="24"/>
          <w:rtl/>
          <w:lang w:bidi="ar-SY"/>
        </w:rPr>
      </w:pPr>
      <w:r>
        <w:rPr>
          <w:rFonts w:asciiTheme="minorHAnsi" w:hAnsiTheme="minorHAnsi" w:hint="cs"/>
          <w:caps/>
          <w:sz w:val="28"/>
          <w:szCs w:val="24"/>
          <w:rtl/>
          <w:lang w:bidi="ar-SY"/>
        </w:rPr>
        <w:t>التقرير</w:t>
      </w:r>
    </w:p>
    <w:p w14:paraId="1218B73E" w14:textId="4F4FA8C0" w:rsidR="00205754" w:rsidRPr="00205754" w:rsidRDefault="000F370B" w:rsidP="000F370B">
      <w:pPr>
        <w:spacing w:after="1080"/>
        <w:outlineLvl w:val="0"/>
        <w:rPr>
          <w:rFonts w:asciiTheme="minorHAnsi" w:hAnsiTheme="minorHAnsi" w:cstheme="minorHAnsi"/>
          <w:i/>
          <w:iCs/>
          <w:caps/>
          <w:sz w:val="24"/>
          <w:rtl/>
          <w:lang w:bidi="ar-SY"/>
        </w:rPr>
      </w:pPr>
      <w:r>
        <w:rPr>
          <w:rFonts w:asciiTheme="minorHAnsi" w:hAnsiTheme="minorHAnsi" w:cstheme="minorHAnsi" w:hint="cs"/>
          <w:i/>
          <w:iCs/>
          <w:caps/>
          <w:sz w:val="24"/>
          <w:rtl/>
          <w:lang w:bidi="ar-SY"/>
        </w:rPr>
        <w:t xml:space="preserve">الذي اعتمدته </w:t>
      </w:r>
      <w:r w:rsidR="00205754" w:rsidRPr="00205754">
        <w:rPr>
          <w:rFonts w:asciiTheme="minorHAnsi" w:hAnsiTheme="minorHAnsi" w:cstheme="minorHAnsi" w:hint="cs"/>
          <w:i/>
          <w:iCs/>
          <w:caps/>
          <w:sz w:val="24"/>
          <w:rtl/>
          <w:lang w:bidi="ar-SY"/>
        </w:rPr>
        <w:t>ال</w:t>
      </w:r>
      <w:r>
        <w:rPr>
          <w:rFonts w:asciiTheme="minorHAnsi" w:hAnsiTheme="minorHAnsi" w:cstheme="minorHAnsi" w:hint="cs"/>
          <w:i/>
          <w:iCs/>
          <w:caps/>
          <w:sz w:val="24"/>
          <w:rtl/>
          <w:lang w:bidi="ar-SY"/>
        </w:rPr>
        <w:t>لجنة</w:t>
      </w:r>
    </w:p>
    <w:p w14:paraId="1224FC4E" w14:textId="21D12493" w:rsidR="006F1FBE" w:rsidRPr="00E342D8" w:rsidRDefault="006F1FBE" w:rsidP="006F1FBE">
      <w:pPr>
        <w:rPr>
          <w:rFonts w:asciiTheme="minorHAnsi" w:hAnsiTheme="minorHAnsi" w:cstheme="minorHAnsi"/>
          <w:b/>
          <w:bCs/>
        </w:rPr>
      </w:pPr>
      <w:bookmarkStart w:id="5" w:name="Prepared"/>
      <w:bookmarkEnd w:id="4"/>
      <w:bookmarkEnd w:id="5"/>
      <w:r w:rsidRPr="00E342D8">
        <w:rPr>
          <w:rFonts w:asciiTheme="minorHAnsi" w:hAnsiTheme="minorHAnsi" w:cstheme="minorHAnsi"/>
          <w:b/>
          <w:bCs/>
          <w:rtl/>
          <w:lang w:eastAsia="ar" w:bidi="ar-MA"/>
        </w:rPr>
        <w:t>مقدمة</w:t>
      </w:r>
    </w:p>
    <w:p w14:paraId="255C69E2" w14:textId="4E1C2872" w:rsidR="006F1FBE" w:rsidRPr="00D96A6D" w:rsidRDefault="0035353E" w:rsidP="00E342D8">
      <w:pPr>
        <w:pStyle w:val="ONUMA"/>
      </w:pPr>
      <w:r>
        <w:rPr>
          <w:rFonts w:hint="cs"/>
          <w:rtl/>
          <w:lang w:bidi="ar-MA"/>
        </w:rPr>
        <w:t xml:space="preserve">عقدت اللجنة </w:t>
      </w:r>
      <w:r w:rsidR="00BD1C8A">
        <w:rPr>
          <w:rFonts w:hint="cs"/>
          <w:rtl/>
          <w:lang w:bidi="ar-MA"/>
        </w:rPr>
        <w:t xml:space="preserve">المعنية بمعايير الويبو </w:t>
      </w:r>
      <w:r w:rsidR="00552C56">
        <w:rPr>
          <w:rFonts w:hint="cs"/>
          <w:rtl/>
          <w:lang w:bidi="ar-SY"/>
        </w:rPr>
        <w:t xml:space="preserve">(المُشار إليها </w:t>
      </w:r>
      <w:r w:rsidR="007F7FA1">
        <w:rPr>
          <w:rFonts w:hint="cs"/>
          <w:rtl/>
          <w:lang w:bidi="ar-SY"/>
        </w:rPr>
        <w:t xml:space="preserve">فيها يلي باسم "اللجنة" أو "لجنة المعايير") دورتها </w:t>
      </w:r>
      <w:r w:rsidR="00B80A86">
        <w:rPr>
          <w:rFonts w:hint="cs"/>
          <w:rtl/>
          <w:lang w:bidi="ar-SY"/>
        </w:rPr>
        <w:t xml:space="preserve">العاشرة في جنيف </w:t>
      </w:r>
      <w:r w:rsidR="005215EA">
        <w:rPr>
          <w:rFonts w:hint="cs"/>
          <w:rtl/>
          <w:lang w:bidi="ar-SY"/>
        </w:rPr>
        <w:t xml:space="preserve">من </w:t>
      </w:r>
      <w:r w:rsidR="000803D1">
        <w:rPr>
          <w:rFonts w:hint="cs"/>
          <w:rtl/>
          <w:lang w:bidi="ar-SY"/>
        </w:rPr>
        <w:t xml:space="preserve">21 إلى 25 نوفمبر 2022. </w:t>
      </w:r>
    </w:p>
    <w:p w14:paraId="4CC38520" w14:textId="5507C5BE" w:rsidR="00E342D8" w:rsidRDefault="00F0642C" w:rsidP="007874F4">
      <w:pPr>
        <w:pStyle w:val="ONUMA"/>
        <w:rPr>
          <w:rFonts w:cstheme="minorHAnsi"/>
          <w:rtl/>
          <w:lang w:bidi="ar-MA"/>
        </w:rPr>
      </w:pPr>
      <w:r>
        <w:rPr>
          <w:rFonts w:hint="cs"/>
          <w:rtl/>
          <w:lang w:bidi="ar-MA"/>
        </w:rPr>
        <w:t>ومُ</w:t>
      </w:r>
      <w:r w:rsidR="004A5F10">
        <w:rPr>
          <w:rFonts w:hint="cs"/>
          <w:rtl/>
          <w:lang w:bidi="ar-MA"/>
        </w:rPr>
        <w:t>ثّ</w:t>
      </w:r>
      <w:r>
        <w:rPr>
          <w:rFonts w:hint="cs"/>
          <w:rtl/>
          <w:lang w:bidi="ar-MA"/>
        </w:rPr>
        <w:t xml:space="preserve">لت الدول الأعضاء التالية في الويبو و/أو الأعضاء في </w:t>
      </w:r>
      <w:r w:rsidR="00EE10BB">
        <w:rPr>
          <w:rFonts w:hint="cs"/>
          <w:rtl/>
          <w:lang w:bidi="ar-MA"/>
        </w:rPr>
        <w:t xml:space="preserve">اتحاد باريس واتحاد برن في الدورة: </w:t>
      </w:r>
      <w:r w:rsidR="00AF5E3D" w:rsidRPr="00AF5E3D">
        <w:rPr>
          <w:rtl/>
          <w:lang w:bidi="ar-MA"/>
        </w:rPr>
        <w:t xml:space="preserve">أرمينيا؛ </w:t>
      </w:r>
      <w:r w:rsidR="00333F60">
        <w:rPr>
          <w:rFonts w:hint="cs"/>
          <w:rtl/>
          <w:lang w:bidi="ar-SY"/>
        </w:rPr>
        <w:t>و</w:t>
      </w:r>
      <w:r w:rsidR="00AF5E3D" w:rsidRPr="00AF5E3D">
        <w:rPr>
          <w:rtl/>
          <w:lang w:bidi="ar-MA"/>
        </w:rPr>
        <w:t xml:space="preserve">أستراليا؛ </w:t>
      </w:r>
      <w:r w:rsidR="00333F60">
        <w:rPr>
          <w:rFonts w:hint="cs"/>
          <w:rtl/>
          <w:lang w:bidi="ar-MA"/>
        </w:rPr>
        <w:t>و</w:t>
      </w:r>
      <w:r w:rsidR="00AF5E3D" w:rsidRPr="00AF5E3D">
        <w:rPr>
          <w:rtl/>
          <w:lang w:bidi="ar-MA"/>
        </w:rPr>
        <w:t xml:space="preserve">النمسا؛ </w:t>
      </w:r>
      <w:r w:rsidR="00333F60">
        <w:rPr>
          <w:rFonts w:hint="cs"/>
          <w:rtl/>
          <w:lang w:bidi="ar-MA"/>
        </w:rPr>
        <w:t>و</w:t>
      </w:r>
      <w:r w:rsidR="00AF5E3D" w:rsidRPr="00AF5E3D">
        <w:rPr>
          <w:rtl/>
          <w:lang w:bidi="ar-MA"/>
        </w:rPr>
        <w:t xml:space="preserve">البحرين؛ </w:t>
      </w:r>
      <w:r w:rsidR="006B1302">
        <w:rPr>
          <w:rFonts w:hint="cs"/>
          <w:rtl/>
          <w:lang w:bidi="ar-MA"/>
        </w:rPr>
        <w:t>و</w:t>
      </w:r>
      <w:r w:rsidR="00AF5E3D" w:rsidRPr="00AF5E3D">
        <w:rPr>
          <w:rtl/>
          <w:lang w:bidi="ar-MA"/>
        </w:rPr>
        <w:t xml:space="preserve">البرازيل؛ </w:t>
      </w:r>
      <w:r w:rsidR="006B1302">
        <w:rPr>
          <w:rFonts w:hint="cs"/>
          <w:rtl/>
          <w:lang w:bidi="ar-MA"/>
        </w:rPr>
        <w:t>و</w:t>
      </w:r>
      <w:r w:rsidR="00AF5E3D" w:rsidRPr="00AF5E3D">
        <w:rPr>
          <w:rtl/>
          <w:lang w:bidi="ar-MA"/>
        </w:rPr>
        <w:t xml:space="preserve">كندا؛ </w:t>
      </w:r>
      <w:r w:rsidR="006B1302">
        <w:rPr>
          <w:rFonts w:hint="cs"/>
          <w:rtl/>
          <w:lang w:bidi="ar-MA"/>
        </w:rPr>
        <w:t>و</w:t>
      </w:r>
      <w:r w:rsidR="00AF5E3D" w:rsidRPr="00AF5E3D">
        <w:rPr>
          <w:rtl/>
          <w:lang w:bidi="ar-MA"/>
        </w:rPr>
        <w:t xml:space="preserve">الصين؛ </w:t>
      </w:r>
      <w:r w:rsidR="006B1302">
        <w:rPr>
          <w:rFonts w:hint="cs"/>
          <w:rtl/>
          <w:lang w:bidi="ar-MA"/>
        </w:rPr>
        <w:t>و</w:t>
      </w:r>
      <w:r w:rsidR="00AF5E3D" w:rsidRPr="00AF5E3D">
        <w:rPr>
          <w:rtl/>
          <w:lang w:bidi="ar-MA"/>
        </w:rPr>
        <w:t xml:space="preserve">كرواتيا؛ </w:t>
      </w:r>
      <w:r w:rsidR="006B1302">
        <w:rPr>
          <w:rFonts w:hint="cs"/>
          <w:rtl/>
          <w:lang w:bidi="ar-MA"/>
        </w:rPr>
        <w:t>و</w:t>
      </w:r>
      <w:r w:rsidR="00AF5E3D" w:rsidRPr="00AF5E3D">
        <w:rPr>
          <w:rtl/>
          <w:lang w:bidi="ar-MA"/>
        </w:rPr>
        <w:t xml:space="preserve">الجمهورية التشيكية؛ </w:t>
      </w:r>
      <w:r w:rsidR="006B1302">
        <w:rPr>
          <w:rFonts w:hint="cs"/>
          <w:rtl/>
          <w:lang w:bidi="ar-MA"/>
        </w:rPr>
        <w:t>و</w:t>
      </w:r>
      <w:r w:rsidR="00AF5E3D" w:rsidRPr="00AF5E3D">
        <w:rPr>
          <w:rtl/>
          <w:lang w:bidi="ar-MA"/>
        </w:rPr>
        <w:t xml:space="preserve">فنلندا؛ </w:t>
      </w:r>
      <w:r w:rsidR="006B1302">
        <w:rPr>
          <w:rFonts w:hint="cs"/>
          <w:rtl/>
          <w:lang w:bidi="ar-MA"/>
        </w:rPr>
        <w:t>و</w:t>
      </w:r>
      <w:r w:rsidR="00AF5E3D" w:rsidRPr="00AF5E3D">
        <w:rPr>
          <w:rtl/>
          <w:lang w:bidi="ar-MA"/>
        </w:rPr>
        <w:t xml:space="preserve">فرنسا؛ </w:t>
      </w:r>
      <w:r w:rsidR="006B1302">
        <w:rPr>
          <w:rFonts w:hint="cs"/>
          <w:rtl/>
          <w:lang w:bidi="ar-MA"/>
        </w:rPr>
        <w:t>و</w:t>
      </w:r>
      <w:r w:rsidR="00AF5E3D" w:rsidRPr="00AF5E3D">
        <w:rPr>
          <w:rtl/>
          <w:lang w:bidi="ar-MA"/>
        </w:rPr>
        <w:t xml:space="preserve">ألمانيا؛ </w:t>
      </w:r>
      <w:r w:rsidR="006B1302">
        <w:rPr>
          <w:rFonts w:hint="cs"/>
          <w:rtl/>
          <w:lang w:bidi="ar-MA"/>
        </w:rPr>
        <w:t>و</w:t>
      </w:r>
      <w:r w:rsidR="00AF5E3D" w:rsidRPr="00AF5E3D">
        <w:rPr>
          <w:rtl/>
          <w:lang w:bidi="ar-MA"/>
        </w:rPr>
        <w:t xml:space="preserve">غانا؛ </w:t>
      </w:r>
      <w:r w:rsidR="006B1302">
        <w:rPr>
          <w:rFonts w:hint="cs"/>
          <w:rtl/>
          <w:lang w:bidi="ar-MA"/>
        </w:rPr>
        <w:t>و</w:t>
      </w:r>
      <w:r w:rsidR="00AF5E3D" w:rsidRPr="00AF5E3D">
        <w:rPr>
          <w:rtl/>
          <w:lang w:bidi="ar-MA"/>
        </w:rPr>
        <w:t xml:space="preserve">هنغاريا؛ </w:t>
      </w:r>
      <w:r w:rsidR="006B1302">
        <w:rPr>
          <w:rFonts w:hint="cs"/>
          <w:rtl/>
          <w:lang w:bidi="ar-MA"/>
        </w:rPr>
        <w:t>و</w:t>
      </w:r>
      <w:r w:rsidR="00AF5E3D" w:rsidRPr="00AF5E3D">
        <w:rPr>
          <w:rtl/>
          <w:lang w:bidi="ar-MA"/>
        </w:rPr>
        <w:t xml:space="preserve">الهند؛ </w:t>
      </w:r>
      <w:r w:rsidR="006B1302">
        <w:rPr>
          <w:rFonts w:hint="cs"/>
          <w:rtl/>
          <w:lang w:bidi="ar-MA"/>
        </w:rPr>
        <w:t>و</w:t>
      </w:r>
      <w:r w:rsidR="00AF5E3D" w:rsidRPr="00AF5E3D">
        <w:rPr>
          <w:rtl/>
          <w:lang w:bidi="ar-MA"/>
        </w:rPr>
        <w:t xml:space="preserve">إندونيسيا؛ </w:t>
      </w:r>
      <w:r w:rsidR="006B1302">
        <w:rPr>
          <w:rFonts w:hint="cs"/>
          <w:rtl/>
          <w:lang w:bidi="ar-MA"/>
        </w:rPr>
        <w:t>و</w:t>
      </w:r>
      <w:r w:rsidR="00AF5E3D" w:rsidRPr="00AF5E3D">
        <w:rPr>
          <w:rtl/>
          <w:lang w:bidi="ar-MA"/>
        </w:rPr>
        <w:t xml:space="preserve">العراق؛ </w:t>
      </w:r>
      <w:r w:rsidR="006B1302">
        <w:rPr>
          <w:rFonts w:hint="cs"/>
          <w:rtl/>
          <w:lang w:bidi="ar-MA"/>
        </w:rPr>
        <w:t>و</w:t>
      </w:r>
      <w:r w:rsidR="00AF5E3D" w:rsidRPr="00AF5E3D">
        <w:rPr>
          <w:rtl/>
          <w:lang w:bidi="ar-MA"/>
        </w:rPr>
        <w:t xml:space="preserve">إسرائيل؛ </w:t>
      </w:r>
      <w:r w:rsidR="006B1302">
        <w:rPr>
          <w:rFonts w:hint="cs"/>
          <w:rtl/>
          <w:lang w:bidi="ar-MA"/>
        </w:rPr>
        <w:t>و</w:t>
      </w:r>
      <w:r w:rsidR="00AF5E3D" w:rsidRPr="00AF5E3D">
        <w:rPr>
          <w:rtl/>
          <w:lang w:bidi="ar-MA"/>
        </w:rPr>
        <w:t xml:space="preserve">إيطاليا؛ </w:t>
      </w:r>
      <w:r w:rsidR="006B1302">
        <w:rPr>
          <w:rFonts w:hint="cs"/>
          <w:rtl/>
          <w:lang w:bidi="ar-MA"/>
        </w:rPr>
        <w:t>و</w:t>
      </w:r>
      <w:r w:rsidR="00AF5E3D" w:rsidRPr="00AF5E3D">
        <w:rPr>
          <w:rtl/>
          <w:lang w:bidi="ar-MA"/>
        </w:rPr>
        <w:t xml:space="preserve">اليابان؛ </w:t>
      </w:r>
      <w:r w:rsidR="006B1302">
        <w:rPr>
          <w:rFonts w:hint="cs"/>
          <w:rtl/>
          <w:lang w:bidi="ar-MA"/>
        </w:rPr>
        <w:t>و</w:t>
      </w:r>
      <w:r w:rsidR="00AF5E3D" w:rsidRPr="00AF5E3D">
        <w:rPr>
          <w:rtl/>
          <w:lang w:bidi="ar-MA"/>
        </w:rPr>
        <w:t xml:space="preserve">كينيا؛ </w:t>
      </w:r>
      <w:r w:rsidR="006B1302">
        <w:rPr>
          <w:rFonts w:hint="cs"/>
          <w:rtl/>
          <w:lang w:bidi="ar-MA"/>
        </w:rPr>
        <w:t>و</w:t>
      </w:r>
      <w:r w:rsidR="00AF5E3D" w:rsidRPr="00AF5E3D">
        <w:rPr>
          <w:rtl/>
          <w:lang w:bidi="ar-MA"/>
        </w:rPr>
        <w:t xml:space="preserve">الكويت؛ </w:t>
      </w:r>
      <w:r w:rsidR="006B1302">
        <w:rPr>
          <w:rFonts w:hint="cs"/>
          <w:rtl/>
          <w:lang w:bidi="ar-MA"/>
        </w:rPr>
        <w:t>و</w:t>
      </w:r>
      <w:r w:rsidR="00AF5E3D" w:rsidRPr="00AF5E3D">
        <w:rPr>
          <w:rtl/>
          <w:lang w:bidi="ar-MA"/>
        </w:rPr>
        <w:t>ليتوانيا</w:t>
      </w:r>
      <w:r w:rsidR="00744928">
        <w:rPr>
          <w:rFonts w:hint="cs"/>
          <w:rtl/>
          <w:lang w:bidi="ar-MA"/>
        </w:rPr>
        <w:t>؛</w:t>
      </w:r>
      <w:r w:rsidR="00AF5E3D" w:rsidRPr="00AF5E3D">
        <w:rPr>
          <w:rtl/>
          <w:lang w:bidi="ar-MA"/>
        </w:rPr>
        <w:t xml:space="preserve"> </w:t>
      </w:r>
      <w:r w:rsidR="006B1302">
        <w:rPr>
          <w:rFonts w:hint="cs"/>
          <w:rtl/>
          <w:lang w:bidi="ar-MA"/>
        </w:rPr>
        <w:t>و</w:t>
      </w:r>
      <w:r w:rsidR="00AF5E3D" w:rsidRPr="00AF5E3D">
        <w:rPr>
          <w:rtl/>
          <w:lang w:bidi="ar-MA"/>
        </w:rPr>
        <w:t>مدغشقر</w:t>
      </w:r>
      <w:r w:rsidR="00744928">
        <w:rPr>
          <w:rFonts w:hint="cs"/>
          <w:rtl/>
          <w:lang w:bidi="ar-SY"/>
        </w:rPr>
        <w:t>؛</w:t>
      </w:r>
      <w:r w:rsidR="00AF5E3D" w:rsidRPr="00AF5E3D">
        <w:rPr>
          <w:rtl/>
          <w:lang w:bidi="ar-MA"/>
        </w:rPr>
        <w:t xml:space="preserve"> </w:t>
      </w:r>
      <w:r w:rsidR="006B1302">
        <w:rPr>
          <w:rFonts w:hint="cs"/>
          <w:rtl/>
          <w:lang w:bidi="ar-MA"/>
        </w:rPr>
        <w:t>و</w:t>
      </w:r>
      <w:r w:rsidR="00AF5E3D" w:rsidRPr="00AF5E3D">
        <w:rPr>
          <w:rtl/>
          <w:lang w:bidi="ar-MA"/>
        </w:rPr>
        <w:t>مالط</w:t>
      </w:r>
      <w:r w:rsidR="006B1302">
        <w:rPr>
          <w:rFonts w:hint="cs"/>
          <w:rtl/>
          <w:lang w:bidi="ar-MA"/>
        </w:rPr>
        <w:t>ة</w:t>
      </w:r>
      <w:r w:rsidR="00AF5E3D" w:rsidRPr="00AF5E3D">
        <w:rPr>
          <w:rtl/>
          <w:lang w:bidi="ar-MA"/>
        </w:rPr>
        <w:t xml:space="preserve">؛ </w:t>
      </w:r>
      <w:r w:rsidR="006B1302">
        <w:rPr>
          <w:rFonts w:hint="cs"/>
          <w:rtl/>
          <w:lang w:bidi="ar-MA"/>
        </w:rPr>
        <w:t>و</w:t>
      </w:r>
      <w:r w:rsidR="00AF5E3D" w:rsidRPr="00AF5E3D">
        <w:rPr>
          <w:rtl/>
          <w:lang w:bidi="ar-MA"/>
        </w:rPr>
        <w:t xml:space="preserve">المكسيك؛ </w:t>
      </w:r>
      <w:r w:rsidR="006B1302">
        <w:rPr>
          <w:rFonts w:hint="cs"/>
          <w:rtl/>
          <w:lang w:bidi="ar-MA"/>
        </w:rPr>
        <w:t>و</w:t>
      </w:r>
      <w:r w:rsidR="00AF5E3D" w:rsidRPr="00AF5E3D">
        <w:rPr>
          <w:rtl/>
          <w:lang w:bidi="ar-MA"/>
        </w:rPr>
        <w:t xml:space="preserve">المغرب؛ </w:t>
      </w:r>
      <w:r w:rsidR="006B1302">
        <w:rPr>
          <w:rFonts w:hint="cs"/>
          <w:rtl/>
          <w:lang w:bidi="ar-MA"/>
        </w:rPr>
        <w:t>و</w:t>
      </w:r>
      <w:r w:rsidR="00AF5E3D" w:rsidRPr="00AF5E3D">
        <w:rPr>
          <w:rtl/>
          <w:lang w:bidi="ar-MA"/>
        </w:rPr>
        <w:t>نيكاراغوا</w:t>
      </w:r>
      <w:r w:rsidR="00744928">
        <w:rPr>
          <w:rFonts w:hint="cs"/>
          <w:rtl/>
          <w:lang w:bidi="ar-MA"/>
        </w:rPr>
        <w:t xml:space="preserve">؛ </w:t>
      </w:r>
      <w:r w:rsidR="006B1302">
        <w:rPr>
          <w:rFonts w:hint="cs"/>
          <w:rtl/>
          <w:lang w:bidi="ar-MA"/>
        </w:rPr>
        <w:t>و</w:t>
      </w:r>
      <w:r w:rsidR="00AF5E3D" w:rsidRPr="00AF5E3D">
        <w:rPr>
          <w:rtl/>
          <w:lang w:bidi="ar-MA"/>
        </w:rPr>
        <w:t xml:space="preserve">النرويج؛ </w:t>
      </w:r>
      <w:r w:rsidR="006B1302">
        <w:rPr>
          <w:rFonts w:hint="cs"/>
          <w:rtl/>
          <w:lang w:bidi="ar-MA"/>
        </w:rPr>
        <w:t>و</w:t>
      </w:r>
      <w:r w:rsidR="00AF5E3D" w:rsidRPr="00AF5E3D">
        <w:rPr>
          <w:rtl/>
          <w:lang w:bidi="ar-MA"/>
        </w:rPr>
        <w:t xml:space="preserve">باكستان؛ </w:t>
      </w:r>
      <w:r w:rsidR="006B1302">
        <w:rPr>
          <w:rFonts w:hint="cs"/>
          <w:rtl/>
          <w:lang w:bidi="ar-MA"/>
        </w:rPr>
        <w:t>و</w:t>
      </w:r>
      <w:r w:rsidR="00AF5E3D" w:rsidRPr="00AF5E3D">
        <w:rPr>
          <w:rtl/>
          <w:lang w:bidi="ar-MA"/>
        </w:rPr>
        <w:t>باراغواي</w:t>
      </w:r>
      <w:r w:rsidR="00744928">
        <w:rPr>
          <w:rFonts w:hint="cs"/>
          <w:rtl/>
          <w:lang w:bidi="ar-MA"/>
        </w:rPr>
        <w:t>؛</w:t>
      </w:r>
      <w:r w:rsidR="00AF5E3D" w:rsidRPr="00AF5E3D">
        <w:rPr>
          <w:rtl/>
          <w:lang w:bidi="ar-MA"/>
        </w:rPr>
        <w:t xml:space="preserve"> </w:t>
      </w:r>
      <w:r w:rsidR="00744928">
        <w:rPr>
          <w:rFonts w:hint="cs"/>
          <w:rtl/>
          <w:lang w:bidi="ar-MA"/>
        </w:rPr>
        <w:t>و</w:t>
      </w:r>
      <w:r w:rsidR="00AF5E3D" w:rsidRPr="00AF5E3D">
        <w:rPr>
          <w:rtl/>
          <w:lang w:bidi="ar-MA"/>
        </w:rPr>
        <w:t xml:space="preserve">بيرو؛ </w:t>
      </w:r>
      <w:r w:rsidR="00360E7A">
        <w:rPr>
          <w:rFonts w:hint="cs"/>
          <w:rtl/>
          <w:lang w:bidi="ar-MA"/>
        </w:rPr>
        <w:t>و</w:t>
      </w:r>
      <w:r w:rsidR="00AF5E3D" w:rsidRPr="00AF5E3D">
        <w:rPr>
          <w:rtl/>
          <w:lang w:bidi="ar-MA"/>
        </w:rPr>
        <w:t xml:space="preserve">الفلبين؛ </w:t>
      </w:r>
      <w:r w:rsidR="00744928">
        <w:rPr>
          <w:rFonts w:hint="cs"/>
          <w:rtl/>
          <w:lang w:bidi="ar-MA"/>
        </w:rPr>
        <w:t>و</w:t>
      </w:r>
      <w:r w:rsidR="00AF5E3D" w:rsidRPr="00AF5E3D">
        <w:rPr>
          <w:rtl/>
          <w:lang w:bidi="ar-MA"/>
        </w:rPr>
        <w:t xml:space="preserve">جمهورية كوريا؛ </w:t>
      </w:r>
      <w:r w:rsidR="00360E7A">
        <w:rPr>
          <w:rFonts w:hint="cs"/>
          <w:rtl/>
          <w:lang w:bidi="ar-MA"/>
        </w:rPr>
        <w:t>و</w:t>
      </w:r>
      <w:r w:rsidR="00AF5E3D" w:rsidRPr="00AF5E3D">
        <w:rPr>
          <w:rtl/>
          <w:lang w:bidi="ar-MA"/>
        </w:rPr>
        <w:t xml:space="preserve">جمهورية مولدوفا؛ </w:t>
      </w:r>
      <w:r w:rsidR="00360E7A">
        <w:rPr>
          <w:rFonts w:hint="cs"/>
          <w:rtl/>
          <w:lang w:bidi="ar-MA"/>
        </w:rPr>
        <w:t>و</w:t>
      </w:r>
      <w:r w:rsidR="00AF5E3D" w:rsidRPr="00AF5E3D">
        <w:rPr>
          <w:rtl/>
          <w:lang w:bidi="ar-MA"/>
        </w:rPr>
        <w:t xml:space="preserve">رومانيا؛ </w:t>
      </w:r>
      <w:r w:rsidR="00360E7A">
        <w:rPr>
          <w:rFonts w:hint="cs"/>
          <w:rtl/>
          <w:lang w:bidi="ar-MA"/>
        </w:rPr>
        <w:t>و</w:t>
      </w:r>
      <w:r w:rsidR="00AF5E3D" w:rsidRPr="00AF5E3D">
        <w:rPr>
          <w:rtl/>
          <w:lang w:bidi="ar-MA"/>
        </w:rPr>
        <w:t xml:space="preserve">الاتحاد الروسي؛ </w:t>
      </w:r>
      <w:r w:rsidR="00360E7A">
        <w:rPr>
          <w:rFonts w:hint="cs"/>
          <w:rtl/>
          <w:lang w:bidi="ar-MA"/>
        </w:rPr>
        <w:t>و</w:t>
      </w:r>
      <w:r w:rsidR="00AF5E3D" w:rsidRPr="00AF5E3D">
        <w:rPr>
          <w:rtl/>
          <w:lang w:bidi="ar-MA"/>
        </w:rPr>
        <w:t xml:space="preserve">السعودية؛ </w:t>
      </w:r>
      <w:r w:rsidR="00360E7A">
        <w:rPr>
          <w:rFonts w:hint="cs"/>
          <w:rtl/>
          <w:lang w:bidi="ar-MA"/>
        </w:rPr>
        <w:t>و</w:t>
      </w:r>
      <w:r w:rsidR="00AF5E3D" w:rsidRPr="00AF5E3D">
        <w:rPr>
          <w:rtl/>
          <w:lang w:bidi="ar-MA"/>
        </w:rPr>
        <w:t xml:space="preserve">سنغافورة؛ </w:t>
      </w:r>
      <w:r w:rsidR="00360E7A">
        <w:rPr>
          <w:rFonts w:hint="cs"/>
          <w:rtl/>
          <w:lang w:bidi="ar-MA"/>
        </w:rPr>
        <w:t>و</w:t>
      </w:r>
      <w:r w:rsidR="00AF5E3D" w:rsidRPr="00AF5E3D">
        <w:rPr>
          <w:rtl/>
          <w:lang w:bidi="ar-MA"/>
        </w:rPr>
        <w:t xml:space="preserve">إسبانيا؛ </w:t>
      </w:r>
      <w:r w:rsidR="00360E7A">
        <w:rPr>
          <w:rFonts w:hint="cs"/>
          <w:rtl/>
          <w:lang w:bidi="ar-MA"/>
        </w:rPr>
        <w:t>و</w:t>
      </w:r>
      <w:r w:rsidR="00AF5E3D" w:rsidRPr="00AF5E3D">
        <w:rPr>
          <w:rtl/>
          <w:lang w:bidi="ar-MA"/>
        </w:rPr>
        <w:t>سري</w:t>
      </w:r>
      <w:r w:rsidR="008C0C32">
        <w:rPr>
          <w:lang w:bidi="ar-MA"/>
        </w:rPr>
        <w:t xml:space="preserve"> </w:t>
      </w:r>
      <w:r w:rsidR="00AF5E3D" w:rsidRPr="00AF5E3D">
        <w:rPr>
          <w:rtl/>
          <w:lang w:bidi="ar-MA"/>
        </w:rPr>
        <w:t xml:space="preserve">لانكا؛ </w:t>
      </w:r>
      <w:r w:rsidR="00360E7A">
        <w:rPr>
          <w:rFonts w:hint="cs"/>
          <w:rtl/>
          <w:lang w:bidi="ar-MA"/>
        </w:rPr>
        <w:t>و</w:t>
      </w:r>
      <w:r w:rsidR="00AF5E3D" w:rsidRPr="00AF5E3D">
        <w:rPr>
          <w:rtl/>
          <w:lang w:bidi="ar-MA"/>
        </w:rPr>
        <w:t xml:space="preserve">السودان؛ </w:t>
      </w:r>
      <w:r w:rsidR="00360E7A">
        <w:rPr>
          <w:rFonts w:hint="cs"/>
          <w:rtl/>
          <w:lang w:bidi="ar-MA"/>
        </w:rPr>
        <w:t>و</w:t>
      </w:r>
      <w:r w:rsidR="00AF5E3D" w:rsidRPr="00AF5E3D">
        <w:rPr>
          <w:rtl/>
          <w:lang w:bidi="ar-MA"/>
        </w:rPr>
        <w:t xml:space="preserve">السويد؛ </w:t>
      </w:r>
      <w:r w:rsidR="00360E7A">
        <w:rPr>
          <w:rFonts w:hint="cs"/>
          <w:rtl/>
          <w:lang w:bidi="ar-MA"/>
        </w:rPr>
        <w:t>و</w:t>
      </w:r>
      <w:r w:rsidR="00AF5E3D" w:rsidRPr="00AF5E3D">
        <w:rPr>
          <w:rtl/>
          <w:lang w:bidi="ar-MA"/>
        </w:rPr>
        <w:t xml:space="preserve">تايلاند؛ </w:t>
      </w:r>
      <w:r w:rsidR="00744928">
        <w:rPr>
          <w:rFonts w:hint="cs"/>
          <w:rtl/>
          <w:lang w:bidi="ar-MA"/>
        </w:rPr>
        <w:t xml:space="preserve">وتركيا؛ </w:t>
      </w:r>
      <w:r w:rsidR="00360E7A">
        <w:rPr>
          <w:rFonts w:hint="cs"/>
          <w:rtl/>
          <w:lang w:bidi="ar-MA"/>
        </w:rPr>
        <w:t>و</w:t>
      </w:r>
      <w:r w:rsidR="00AF5E3D" w:rsidRPr="00AF5E3D">
        <w:rPr>
          <w:rtl/>
          <w:lang w:bidi="ar-MA"/>
        </w:rPr>
        <w:t xml:space="preserve">أوغندا؛ </w:t>
      </w:r>
      <w:r w:rsidR="00360E7A">
        <w:rPr>
          <w:rFonts w:hint="cs"/>
          <w:rtl/>
          <w:lang w:bidi="ar-MA"/>
        </w:rPr>
        <w:t>و</w:t>
      </w:r>
      <w:r w:rsidR="00AF5E3D" w:rsidRPr="00AF5E3D">
        <w:rPr>
          <w:rtl/>
          <w:lang w:bidi="ar-MA"/>
        </w:rPr>
        <w:t xml:space="preserve">المملكة المتحدة؛ </w:t>
      </w:r>
      <w:r w:rsidR="00360E7A">
        <w:rPr>
          <w:rFonts w:hint="cs"/>
          <w:rtl/>
          <w:lang w:bidi="ar-MA"/>
        </w:rPr>
        <w:t>و</w:t>
      </w:r>
      <w:r w:rsidR="00AF5E3D" w:rsidRPr="00AF5E3D">
        <w:rPr>
          <w:rtl/>
          <w:lang w:bidi="ar-MA"/>
        </w:rPr>
        <w:t xml:space="preserve">الولايات المتحدة الأمريكية؛ </w:t>
      </w:r>
      <w:r w:rsidR="00360E7A">
        <w:rPr>
          <w:rFonts w:hint="cs"/>
          <w:rtl/>
          <w:lang w:bidi="ar-MA"/>
        </w:rPr>
        <w:t>و</w:t>
      </w:r>
      <w:r w:rsidR="00AF5E3D" w:rsidRPr="00AF5E3D">
        <w:rPr>
          <w:rtl/>
          <w:lang w:bidi="ar-MA"/>
        </w:rPr>
        <w:t>فنزويلا (جمهورية - البوليفارية) (49).</w:t>
      </w:r>
    </w:p>
    <w:p w14:paraId="03D6EE87" w14:textId="2FFF5C3A" w:rsidR="006F1FBE" w:rsidRPr="00E342D8" w:rsidRDefault="00126535" w:rsidP="000F370B">
      <w:pPr>
        <w:pStyle w:val="ONUMA"/>
      </w:pPr>
      <w:r>
        <w:rPr>
          <w:rFonts w:hint="cs"/>
          <w:rtl/>
        </w:rPr>
        <w:t xml:space="preserve">وشارك في الدورة </w:t>
      </w:r>
      <w:r w:rsidR="00A66D0C">
        <w:rPr>
          <w:rFonts w:hint="cs"/>
          <w:rtl/>
        </w:rPr>
        <w:t xml:space="preserve">ممثلو المنظمات الحكومية الدولية </w:t>
      </w:r>
      <w:r w:rsidR="00783749">
        <w:rPr>
          <w:rFonts w:hint="cs"/>
          <w:rtl/>
          <w:lang w:bidi="ar-SY"/>
        </w:rPr>
        <w:t>التالية</w:t>
      </w:r>
      <w:r w:rsidR="00A66D0C">
        <w:rPr>
          <w:rFonts w:hint="cs"/>
          <w:rtl/>
        </w:rPr>
        <w:t xml:space="preserve"> بصفتهم</w:t>
      </w:r>
      <w:r w:rsidR="00802F08">
        <w:rPr>
          <w:rFonts w:hint="cs"/>
          <w:rtl/>
        </w:rPr>
        <w:t xml:space="preserve"> أعضاء في </w:t>
      </w:r>
      <w:r w:rsidR="005E5840">
        <w:rPr>
          <w:rFonts w:hint="cs"/>
          <w:rtl/>
        </w:rPr>
        <w:t>لجنة المعايير</w:t>
      </w:r>
      <w:r w:rsidR="00802F08">
        <w:rPr>
          <w:rFonts w:hint="cs"/>
          <w:rtl/>
        </w:rPr>
        <w:t>:</w:t>
      </w:r>
      <w:r w:rsidR="0079274E" w:rsidRPr="0079274E">
        <w:rPr>
          <w:rtl/>
        </w:rPr>
        <w:t xml:space="preserve"> المنظمة الإقليمية الأفريقية للملكية الفكرية (</w:t>
      </w:r>
      <w:r w:rsidR="0079274E" w:rsidRPr="0079274E">
        <w:t>ARIPO</w:t>
      </w:r>
      <w:r w:rsidR="0079274E" w:rsidRPr="0079274E">
        <w:rPr>
          <w:rtl/>
        </w:rPr>
        <w:t xml:space="preserve">)؛ </w:t>
      </w:r>
      <w:r w:rsidR="00117E8E">
        <w:rPr>
          <w:rFonts w:hint="cs"/>
          <w:rtl/>
        </w:rPr>
        <w:t>و</w:t>
      </w:r>
      <w:r w:rsidR="0079274E" w:rsidRPr="0079274E">
        <w:rPr>
          <w:rtl/>
        </w:rPr>
        <w:t>المنظمة الأوروبية الآسيوية للبراءات (</w:t>
      </w:r>
      <w:r w:rsidR="0079274E" w:rsidRPr="0079274E">
        <w:t>EAPO</w:t>
      </w:r>
      <w:r w:rsidR="0079274E" w:rsidRPr="0079274E">
        <w:rPr>
          <w:rtl/>
        </w:rPr>
        <w:t xml:space="preserve">)؛ </w:t>
      </w:r>
      <w:r w:rsidR="00117E8E">
        <w:rPr>
          <w:rFonts w:hint="cs"/>
          <w:rtl/>
        </w:rPr>
        <w:t>و</w:t>
      </w:r>
      <w:r w:rsidR="0079274E" w:rsidRPr="0079274E">
        <w:rPr>
          <w:rtl/>
        </w:rPr>
        <w:t>المنظمة الأوروبية للبراءات (</w:t>
      </w:r>
      <w:r w:rsidR="0079274E" w:rsidRPr="0079274E">
        <w:t>EPO</w:t>
      </w:r>
      <w:r w:rsidR="0079274E" w:rsidRPr="0079274E">
        <w:rPr>
          <w:rtl/>
        </w:rPr>
        <w:t xml:space="preserve">)؛ </w:t>
      </w:r>
      <w:r w:rsidR="00117E8E">
        <w:rPr>
          <w:rFonts w:hint="cs"/>
          <w:rtl/>
        </w:rPr>
        <w:t>و</w:t>
      </w:r>
      <w:r w:rsidR="0079274E" w:rsidRPr="0079274E">
        <w:rPr>
          <w:rtl/>
        </w:rPr>
        <w:t>الاتحاد الأوروبي (</w:t>
      </w:r>
      <w:r w:rsidR="0079274E" w:rsidRPr="0079274E">
        <w:t>EU</w:t>
      </w:r>
      <w:r w:rsidR="0079274E" w:rsidRPr="0079274E">
        <w:rPr>
          <w:rtl/>
        </w:rPr>
        <w:t xml:space="preserve">)؛ </w:t>
      </w:r>
      <w:r w:rsidR="00117E8E">
        <w:rPr>
          <w:rFonts w:hint="cs"/>
          <w:rtl/>
        </w:rPr>
        <w:t>و</w:t>
      </w:r>
      <w:r w:rsidR="0079274E" w:rsidRPr="0079274E">
        <w:rPr>
          <w:rtl/>
        </w:rPr>
        <w:t xml:space="preserve">الاتحاد الدولي لحماية الأصناف النباتية الجديدة </w:t>
      </w:r>
      <w:r w:rsidR="0079274E" w:rsidRPr="0079274E">
        <w:t>(UPOV)</w:t>
      </w:r>
      <w:r w:rsidR="0079274E" w:rsidRPr="0079274E">
        <w:rPr>
          <w:rtl/>
        </w:rPr>
        <w:t xml:space="preserve"> (5)</w:t>
      </w:r>
      <w:r w:rsidR="006F1FBE" w:rsidRPr="00E342D8">
        <w:rPr>
          <w:rtl/>
        </w:rPr>
        <w:t>.</w:t>
      </w:r>
    </w:p>
    <w:p w14:paraId="3468CE6F" w14:textId="16F978E2" w:rsidR="006F1FBE" w:rsidRPr="00D96A6D" w:rsidRDefault="001A574C" w:rsidP="004C54A0">
      <w:pPr>
        <w:pStyle w:val="ONUMA"/>
      </w:pPr>
      <w:r>
        <w:rPr>
          <w:rFonts w:hint="cs"/>
          <w:rtl/>
          <w:lang w:bidi="ar-MA"/>
        </w:rPr>
        <w:t xml:space="preserve">وشارك في الدورة ممثلو المنظمات الحكومية الدولية والمنظمات غير الحكومية التالية بصفة مراقب: </w:t>
      </w:r>
      <w:r w:rsidR="00013B99" w:rsidRPr="00013B99">
        <w:rPr>
          <w:rtl/>
          <w:lang w:bidi="ar-MA"/>
        </w:rPr>
        <w:t>المجلس الصيني لتعزيز التجارة الدولية (</w:t>
      </w:r>
      <w:r w:rsidR="00013B99" w:rsidRPr="00013B99">
        <w:rPr>
          <w:lang w:bidi="ar-MA"/>
        </w:rPr>
        <w:t>CCPIT</w:t>
      </w:r>
      <w:r w:rsidR="00013B99" w:rsidRPr="00013B99">
        <w:rPr>
          <w:rtl/>
          <w:lang w:bidi="ar-MA"/>
        </w:rPr>
        <w:t xml:space="preserve">)؛ </w:t>
      </w:r>
      <w:r w:rsidR="008057D4">
        <w:rPr>
          <w:rFonts w:hint="cs"/>
          <w:rtl/>
          <w:lang w:bidi="ar-MA"/>
        </w:rPr>
        <w:t>وكونفدرالية</w:t>
      </w:r>
      <w:r w:rsidR="00013B99" w:rsidRPr="00013B99">
        <w:rPr>
          <w:rtl/>
          <w:lang w:bidi="ar-MA"/>
        </w:rPr>
        <w:t xml:space="preserve"> مجموعات مستخدمي معلومات البراءات (</w:t>
      </w:r>
      <w:r w:rsidR="00013B99" w:rsidRPr="00013B99">
        <w:rPr>
          <w:lang w:bidi="ar-MA"/>
        </w:rPr>
        <w:t>CEPIUG</w:t>
      </w:r>
      <w:r w:rsidR="00013B99" w:rsidRPr="00013B99">
        <w:rPr>
          <w:rtl/>
          <w:lang w:bidi="ar-MA"/>
        </w:rPr>
        <w:t xml:space="preserve">)؛ </w:t>
      </w:r>
      <w:r w:rsidR="008057D4">
        <w:rPr>
          <w:rFonts w:hint="cs"/>
          <w:rtl/>
          <w:lang w:bidi="ar-MA"/>
        </w:rPr>
        <w:t>و</w:t>
      </w:r>
      <w:r w:rsidR="00013B99" w:rsidRPr="00013B99">
        <w:rPr>
          <w:rtl/>
          <w:lang w:bidi="ar-MA"/>
        </w:rPr>
        <w:t xml:space="preserve">الاتحاد الأوروبي لجمعيات الإدارة </w:t>
      </w:r>
      <w:r w:rsidR="009D33B9">
        <w:rPr>
          <w:rFonts w:hint="cs"/>
          <w:rtl/>
          <w:lang w:bidi="ar-MA"/>
        </w:rPr>
        <w:t>الجماعية</w:t>
      </w:r>
      <w:r w:rsidR="00013B99" w:rsidRPr="00013B99">
        <w:rPr>
          <w:rtl/>
          <w:lang w:bidi="ar-MA"/>
        </w:rPr>
        <w:t xml:space="preserve"> لمنتجي النسخ السمعي البصري الخاص (</w:t>
      </w:r>
      <w:r w:rsidR="00013B99" w:rsidRPr="00013B99">
        <w:rPr>
          <w:lang w:bidi="ar-MA"/>
        </w:rPr>
        <w:t>EUROCOPYA</w:t>
      </w:r>
      <w:r w:rsidR="00013B99" w:rsidRPr="00013B99">
        <w:rPr>
          <w:rtl/>
          <w:lang w:bidi="ar-MA"/>
        </w:rPr>
        <w:t xml:space="preserve">)؛ </w:t>
      </w:r>
      <w:r w:rsidR="00A65F0C">
        <w:rPr>
          <w:rFonts w:hint="cs"/>
          <w:rtl/>
          <w:lang w:bidi="ar-MA"/>
        </w:rPr>
        <w:t>والجمعية الأوروبية لطلاب الحقوق</w:t>
      </w:r>
      <w:r w:rsidR="00013B99" w:rsidRPr="00013B99">
        <w:rPr>
          <w:rtl/>
          <w:lang w:bidi="ar-MA"/>
        </w:rPr>
        <w:t xml:space="preserve"> (</w:t>
      </w:r>
      <w:r w:rsidR="00013B99" w:rsidRPr="00013B99">
        <w:rPr>
          <w:lang w:bidi="ar-MA"/>
        </w:rPr>
        <w:t>ELSA International</w:t>
      </w:r>
      <w:r w:rsidR="00013B99" w:rsidRPr="00013B99">
        <w:rPr>
          <w:rtl/>
          <w:lang w:bidi="ar-MA"/>
        </w:rPr>
        <w:t xml:space="preserve">)؛ </w:t>
      </w:r>
      <w:r w:rsidR="00841AD4">
        <w:rPr>
          <w:rFonts w:hint="cs"/>
          <w:rtl/>
          <w:lang w:bidi="ar-MA"/>
        </w:rPr>
        <w:t>والجمعية</w:t>
      </w:r>
      <w:r w:rsidR="00013B99" w:rsidRPr="00013B99">
        <w:rPr>
          <w:rtl/>
          <w:lang w:bidi="ar-MA"/>
        </w:rPr>
        <w:t xml:space="preserve"> الدولية لحماية الملكية الفكرية (</w:t>
      </w:r>
      <w:r w:rsidR="00013B99" w:rsidRPr="00013B99">
        <w:rPr>
          <w:lang w:bidi="ar-MA"/>
        </w:rPr>
        <w:t>AIPPI</w:t>
      </w:r>
      <w:r w:rsidR="00013B99" w:rsidRPr="00013B99">
        <w:rPr>
          <w:rtl/>
          <w:lang w:bidi="ar-MA"/>
        </w:rPr>
        <w:t xml:space="preserve">)؛ </w:t>
      </w:r>
      <w:r w:rsidR="00841AD4">
        <w:rPr>
          <w:rFonts w:hint="cs"/>
          <w:rtl/>
          <w:lang w:bidi="ar-MA"/>
        </w:rPr>
        <w:t>و</w:t>
      </w:r>
      <w:r w:rsidR="00013B99" w:rsidRPr="00013B99">
        <w:rPr>
          <w:rtl/>
          <w:lang w:bidi="ar-MA"/>
        </w:rPr>
        <w:t>الرابطة الدولية للعلامات التجارية (</w:t>
      </w:r>
      <w:r w:rsidR="00013B99" w:rsidRPr="00013B99">
        <w:rPr>
          <w:lang w:bidi="ar-MA"/>
        </w:rPr>
        <w:t>INTA</w:t>
      </w:r>
      <w:r w:rsidR="00013B99" w:rsidRPr="00013B99">
        <w:rPr>
          <w:rtl/>
          <w:lang w:bidi="ar-MA"/>
        </w:rPr>
        <w:t xml:space="preserve">)؛ </w:t>
      </w:r>
      <w:r w:rsidR="00FC6244">
        <w:rPr>
          <w:rFonts w:hint="cs"/>
          <w:rtl/>
          <w:lang w:bidi="ar-MA"/>
        </w:rPr>
        <w:t xml:space="preserve">والرابطة الأسمى للأسلاف </w:t>
      </w:r>
      <w:r w:rsidR="00013B99" w:rsidRPr="00013B99">
        <w:rPr>
          <w:lang w:bidi="ar-MA"/>
        </w:rPr>
        <w:t>(</w:t>
      </w:r>
      <w:r w:rsidR="00013B99" w:rsidRPr="00A77488">
        <w:rPr>
          <w:lang w:bidi="ar-MA"/>
        </w:rPr>
        <w:t>OSA</w:t>
      </w:r>
      <w:r w:rsidR="00013B99" w:rsidRPr="00013B99">
        <w:rPr>
          <w:lang w:bidi="ar-MA"/>
        </w:rPr>
        <w:t>)</w:t>
      </w:r>
      <w:r w:rsidR="00013B99" w:rsidRPr="00013B99">
        <w:rPr>
          <w:rtl/>
          <w:lang w:bidi="ar-MA"/>
        </w:rPr>
        <w:t xml:space="preserve"> (7).</w:t>
      </w:r>
    </w:p>
    <w:p w14:paraId="09E7D118" w14:textId="27ADAAF9" w:rsidR="006F1FBE" w:rsidRDefault="006C682E" w:rsidP="00E342D8">
      <w:pPr>
        <w:pStyle w:val="ONUMA"/>
      </w:pPr>
      <w:r>
        <w:rPr>
          <w:rFonts w:hint="cs"/>
          <w:rtl/>
          <w:lang w:bidi="ar-MA"/>
        </w:rPr>
        <w:t>وترد قائمة المشاركين في المرفق الأول من هذا التقرير</w:t>
      </w:r>
      <w:r w:rsidR="006F1FBE" w:rsidRPr="00D96A6D">
        <w:rPr>
          <w:rtl/>
          <w:lang w:bidi="ar-MA"/>
        </w:rPr>
        <w:t>.</w:t>
      </w:r>
    </w:p>
    <w:p w14:paraId="4C84E268" w14:textId="7896CF2A" w:rsidR="00D9168F" w:rsidRPr="005A0E45" w:rsidRDefault="00D9168F" w:rsidP="00D9168F">
      <w:pPr>
        <w:pStyle w:val="Heading3"/>
        <w:rPr>
          <w:rFonts w:ascii="Calibri" w:hAnsi="Calibri"/>
          <w:b/>
          <w:bCs w:val="0"/>
          <w:sz w:val="22"/>
          <w:szCs w:val="22"/>
        </w:rPr>
      </w:pPr>
      <w:r w:rsidRPr="005A0E45">
        <w:rPr>
          <w:rFonts w:ascii="Calibri" w:hAnsi="Calibri"/>
          <w:b/>
          <w:bCs w:val="0"/>
          <w:sz w:val="22"/>
          <w:szCs w:val="22"/>
          <w:rtl/>
          <w:lang w:bidi="ar-MA"/>
        </w:rPr>
        <w:lastRenderedPageBreak/>
        <w:t>البند 1 من جدول الأعمال</w:t>
      </w:r>
      <w:r w:rsidR="00876817" w:rsidRPr="005A0E45">
        <w:rPr>
          <w:rFonts w:ascii="Calibri" w:hAnsi="Calibri"/>
          <w:b/>
          <w:bCs w:val="0"/>
          <w:sz w:val="22"/>
          <w:szCs w:val="22"/>
          <w:rtl/>
          <w:lang w:bidi="ar-MA"/>
        </w:rPr>
        <w:t>: افتتاح الدورة</w:t>
      </w:r>
    </w:p>
    <w:p w14:paraId="1D4D397F" w14:textId="29FB2D65" w:rsidR="006F1FBE" w:rsidRDefault="007F5750" w:rsidP="00E342D8">
      <w:pPr>
        <w:pStyle w:val="ONUMA"/>
      </w:pPr>
      <w:r>
        <w:rPr>
          <w:rFonts w:hint="cs"/>
          <w:rtl/>
          <w:lang w:bidi="ar-MA"/>
        </w:rPr>
        <w:t xml:space="preserve">افتتح </w:t>
      </w:r>
      <w:r w:rsidR="00A45071">
        <w:rPr>
          <w:rFonts w:hint="cs"/>
          <w:rtl/>
          <w:lang w:bidi="ar-MA"/>
        </w:rPr>
        <w:t xml:space="preserve">الدورة العاشرة </w:t>
      </w:r>
      <w:r w:rsidR="000C78B6">
        <w:rPr>
          <w:rFonts w:hint="cs"/>
          <w:rtl/>
          <w:lang w:bidi="ar-MA"/>
        </w:rPr>
        <w:t xml:space="preserve">السيد كونيهيكو فوشيمي، </w:t>
      </w:r>
      <w:r>
        <w:rPr>
          <w:rFonts w:hint="cs"/>
          <w:rtl/>
          <w:lang w:bidi="ar-MA"/>
        </w:rPr>
        <w:t>مدير شعبة التصنيفات والمعايير الدولية</w:t>
      </w:r>
      <w:r w:rsidR="00796E3C">
        <w:rPr>
          <w:rFonts w:hint="cs"/>
          <w:rtl/>
          <w:lang w:bidi="ar-MA"/>
        </w:rPr>
        <w:t>،</w:t>
      </w:r>
      <w:r w:rsidR="001A693C">
        <w:rPr>
          <w:rFonts w:hint="cs"/>
          <w:rtl/>
          <w:lang w:bidi="ar-MA"/>
        </w:rPr>
        <w:t xml:space="preserve"> نيابة عن المدير العام للويبو</w:t>
      </w:r>
      <w:r w:rsidR="006F1FBE" w:rsidRPr="00D96A6D">
        <w:rPr>
          <w:rtl/>
          <w:lang w:bidi="ar-MA"/>
        </w:rPr>
        <w:t xml:space="preserve">. </w:t>
      </w:r>
    </w:p>
    <w:p w14:paraId="1D6ADA1A" w14:textId="71796D75" w:rsidR="001A693C" w:rsidRPr="001A693C" w:rsidRDefault="001A693C" w:rsidP="001A693C">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 xml:space="preserve">البند </w:t>
      </w:r>
      <w:r>
        <w:rPr>
          <w:rFonts w:asciiTheme="minorHAnsi" w:hAnsiTheme="minorHAnsi" w:cstheme="minorHAnsi" w:hint="cs"/>
          <w:b/>
          <w:bCs w:val="0"/>
          <w:sz w:val="22"/>
          <w:szCs w:val="22"/>
          <w:rtl/>
          <w:lang w:eastAsia="ar" w:bidi="ar-MA"/>
        </w:rPr>
        <w:t>2 من</w:t>
      </w:r>
      <w:r w:rsidRPr="00164D86">
        <w:rPr>
          <w:rFonts w:asciiTheme="minorHAnsi" w:hAnsiTheme="minorHAnsi" w:cstheme="minorHAnsi"/>
          <w:b/>
          <w:bCs w:val="0"/>
          <w:sz w:val="22"/>
          <w:szCs w:val="22"/>
          <w:rtl/>
          <w:lang w:eastAsia="ar" w:bidi="ar-MA"/>
        </w:rPr>
        <w:t xml:space="preserve"> جدول الأعمال: </w:t>
      </w:r>
      <w:r w:rsidR="009E099D">
        <w:rPr>
          <w:rFonts w:asciiTheme="minorHAnsi" w:hAnsiTheme="minorHAnsi" w:cstheme="minorHAnsi" w:hint="cs"/>
          <w:b/>
          <w:bCs w:val="0"/>
          <w:sz w:val="22"/>
          <w:szCs w:val="22"/>
          <w:rtl/>
          <w:lang w:eastAsia="ar" w:bidi="ar-MA"/>
        </w:rPr>
        <w:t xml:space="preserve">انتخاب الرئيس </w:t>
      </w:r>
      <w:r w:rsidR="008D1BE0">
        <w:rPr>
          <w:rFonts w:asciiTheme="minorHAnsi" w:hAnsiTheme="minorHAnsi" w:cstheme="minorHAnsi" w:hint="cs"/>
          <w:b/>
          <w:bCs w:val="0"/>
          <w:sz w:val="22"/>
          <w:szCs w:val="22"/>
          <w:rtl/>
          <w:lang w:eastAsia="ar" w:bidi="ar-MA"/>
        </w:rPr>
        <w:t>ونائبيه</w:t>
      </w:r>
    </w:p>
    <w:p w14:paraId="47F37123" w14:textId="4AB0B2A6" w:rsidR="00775DB4" w:rsidRDefault="00253F74" w:rsidP="00E342D8">
      <w:pPr>
        <w:pStyle w:val="ONUMA"/>
      </w:pPr>
      <w:r>
        <w:rPr>
          <w:rFonts w:hint="cs"/>
          <w:rtl/>
          <w:lang w:bidi="ar-MA"/>
        </w:rPr>
        <w:t>في ضوء</w:t>
      </w:r>
      <w:r w:rsidR="00775DB4" w:rsidRPr="00775DB4">
        <w:rPr>
          <w:rtl/>
          <w:lang w:bidi="ar-MA"/>
        </w:rPr>
        <w:t xml:space="preserve"> </w:t>
      </w:r>
      <w:r>
        <w:rPr>
          <w:rFonts w:hint="cs"/>
          <w:rtl/>
          <w:lang w:bidi="ar-MA"/>
        </w:rPr>
        <w:t>ال</w:t>
      </w:r>
      <w:r w:rsidR="00775DB4" w:rsidRPr="00775DB4">
        <w:rPr>
          <w:rtl/>
          <w:lang w:bidi="ar-MA"/>
        </w:rPr>
        <w:t xml:space="preserve">مناقشة </w:t>
      </w:r>
      <w:r>
        <w:rPr>
          <w:rFonts w:hint="cs"/>
          <w:rtl/>
          <w:lang w:bidi="ar-MA"/>
        </w:rPr>
        <w:t xml:space="preserve">حول </w:t>
      </w:r>
      <w:r w:rsidR="00775DB4" w:rsidRPr="00775DB4">
        <w:rPr>
          <w:rtl/>
          <w:lang w:bidi="ar-MA"/>
        </w:rPr>
        <w:t xml:space="preserve">الدورة الانتخابية </w:t>
      </w:r>
      <w:r w:rsidR="00A34B9D">
        <w:rPr>
          <w:rFonts w:hint="cs"/>
          <w:rtl/>
          <w:lang w:bidi="ar-MA"/>
        </w:rPr>
        <w:t>لأعضاء المكتب</w:t>
      </w:r>
      <w:r w:rsidR="00775DB4" w:rsidRPr="00775DB4">
        <w:rPr>
          <w:rtl/>
          <w:lang w:bidi="ar-MA"/>
        </w:rPr>
        <w:t xml:space="preserve"> (الرئيس </w:t>
      </w:r>
      <w:r w:rsidR="00597B67">
        <w:rPr>
          <w:rFonts w:hint="cs"/>
          <w:rtl/>
          <w:lang w:bidi="ar-SY"/>
        </w:rPr>
        <w:t>ونائبيه</w:t>
      </w:r>
      <w:r w:rsidR="00775DB4" w:rsidRPr="00775DB4">
        <w:rPr>
          <w:rtl/>
          <w:lang w:bidi="ar-MA"/>
        </w:rPr>
        <w:t xml:space="preserve">) بموجب النظام الداخلي العام للويبو الذي اعتمدته جمعيات الويبو في يوليو 2022 والانتقال إلى الممارسة الجديدة، اقترحت الأمانة انتخاب رئيس </w:t>
      </w:r>
      <w:r w:rsidR="009B67DB">
        <w:rPr>
          <w:rFonts w:hint="cs"/>
          <w:rtl/>
          <w:lang w:bidi="ar-MA"/>
        </w:rPr>
        <w:t>ونائبين للرئيس</w:t>
      </w:r>
      <w:r w:rsidR="00775DB4" w:rsidRPr="00775DB4">
        <w:rPr>
          <w:rtl/>
          <w:lang w:bidi="ar-MA"/>
        </w:rPr>
        <w:t xml:space="preserve"> للدورتين العاشرة والحادية عشرة</w:t>
      </w:r>
      <w:r w:rsidR="009B67DB">
        <w:rPr>
          <w:rFonts w:hint="cs"/>
          <w:rtl/>
          <w:lang w:bidi="ar-MA"/>
        </w:rPr>
        <w:t>.</w:t>
      </w:r>
    </w:p>
    <w:p w14:paraId="36A38452" w14:textId="6DDE0750" w:rsidR="006F1FBE" w:rsidRDefault="00090A53" w:rsidP="0033368A">
      <w:pPr>
        <w:pStyle w:val="ONUMA"/>
        <w:ind w:left="567"/>
      </w:pPr>
      <w:r>
        <w:rPr>
          <w:rFonts w:hint="cs"/>
          <w:rtl/>
          <w:lang w:bidi="ar-MA"/>
        </w:rPr>
        <w:t>و</w:t>
      </w:r>
      <w:r w:rsidR="005D5C39" w:rsidRPr="005D5C39">
        <w:rPr>
          <w:rtl/>
          <w:lang w:bidi="ar-MA"/>
        </w:rPr>
        <w:t xml:space="preserve">وافقت اللجنة على انتخاب رئيس ونائبين للرئيس للدورة العاشرة تمتد فترة عضويتهم حتى الدورة الحادية عشرة وتنتهي باختتام الدورة الحادية عشرة. </w:t>
      </w:r>
      <w:r>
        <w:rPr>
          <w:rFonts w:hint="cs"/>
          <w:rtl/>
          <w:lang w:bidi="ar-MA"/>
        </w:rPr>
        <w:t>وخلال</w:t>
      </w:r>
      <w:r w:rsidR="00091C05">
        <w:rPr>
          <w:rFonts w:hint="cs"/>
          <w:rtl/>
          <w:lang w:bidi="ar-MA"/>
        </w:rPr>
        <w:t xml:space="preserve"> </w:t>
      </w:r>
      <w:r w:rsidR="005D5C39" w:rsidRPr="005D5C39">
        <w:rPr>
          <w:rtl/>
          <w:lang w:bidi="ar-MA"/>
        </w:rPr>
        <w:t>الدورة الحادية عشرة، ستنتخب لجنة المعايير أعضاء جدد</w:t>
      </w:r>
      <w:r w:rsidR="00A01347">
        <w:rPr>
          <w:rFonts w:hint="cs"/>
          <w:rtl/>
          <w:lang w:bidi="ar-MA"/>
        </w:rPr>
        <w:t xml:space="preserve"> للمكتب</w:t>
      </w:r>
      <w:r w:rsidR="005D5C39" w:rsidRPr="005D5C39">
        <w:rPr>
          <w:rtl/>
          <w:lang w:bidi="ar-MA"/>
        </w:rPr>
        <w:t xml:space="preserve"> ل</w:t>
      </w:r>
      <w:r w:rsidR="00A01347">
        <w:rPr>
          <w:rFonts w:hint="cs"/>
          <w:rtl/>
          <w:lang w:bidi="ar-MA"/>
        </w:rPr>
        <w:t>أغراض ا</w:t>
      </w:r>
      <w:r w:rsidR="005D5C39" w:rsidRPr="005D5C39">
        <w:rPr>
          <w:rtl/>
          <w:lang w:bidi="ar-MA"/>
        </w:rPr>
        <w:t>لدورتين الثانية عشرة والثالثة عشرة وفق</w:t>
      </w:r>
      <w:r w:rsidR="00207EFC">
        <w:rPr>
          <w:rFonts w:hint="cs"/>
          <w:rtl/>
          <w:lang w:bidi="ar-MA"/>
        </w:rPr>
        <w:t>اً</w:t>
      </w:r>
      <w:r w:rsidR="005D5C39" w:rsidRPr="005D5C39">
        <w:rPr>
          <w:rtl/>
          <w:lang w:bidi="ar-MA"/>
        </w:rPr>
        <w:t xml:space="preserve"> للممارسة الجديدة</w:t>
      </w:r>
      <w:r w:rsidR="006F1FBE" w:rsidRPr="00D96A6D">
        <w:rPr>
          <w:rtl/>
          <w:lang w:bidi="ar-MA"/>
        </w:rPr>
        <w:t>.</w:t>
      </w:r>
    </w:p>
    <w:p w14:paraId="1F813B5E" w14:textId="57FACA23" w:rsidR="005D5C39" w:rsidRDefault="005D5C39" w:rsidP="0033368A">
      <w:pPr>
        <w:pStyle w:val="ONUMA"/>
        <w:ind w:left="567"/>
      </w:pPr>
      <w:r>
        <w:rPr>
          <w:rFonts w:hint="cs"/>
          <w:rtl/>
          <w:lang w:bidi="ar-MA"/>
        </w:rPr>
        <w:t>و</w:t>
      </w:r>
      <w:r w:rsidRPr="005D5C39">
        <w:rPr>
          <w:rtl/>
          <w:lang w:bidi="ar-MA"/>
        </w:rPr>
        <w:t xml:space="preserve">انتخبت </w:t>
      </w:r>
      <w:r w:rsidR="00207EFC">
        <w:rPr>
          <w:rFonts w:hint="cs"/>
          <w:rtl/>
          <w:lang w:bidi="ar-MA"/>
        </w:rPr>
        <w:t>لجنة المعايير</w:t>
      </w:r>
      <w:r w:rsidRPr="005D5C39">
        <w:rPr>
          <w:rtl/>
          <w:lang w:bidi="ar-MA"/>
        </w:rPr>
        <w:t xml:space="preserve"> بالإجماع السيدة </w:t>
      </w:r>
      <w:r w:rsidR="00207EFC">
        <w:rPr>
          <w:rFonts w:hint="cs"/>
          <w:rtl/>
          <w:lang w:bidi="ar-MA"/>
        </w:rPr>
        <w:t>آسا</w:t>
      </w:r>
      <w:r w:rsidRPr="005D5C39">
        <w:rPr>
          <w:rtl/>
          <w:lang w:bidi="ar-MA"/>
        </w:rPr>
        <w:t xml:space="preserve"> فيكن (السويد) رئيسة</w:t>
      </w:r>
      <w:r w:rsidR="00207EFC">
        <w:rPr>
          <w:rFonts w:hint="cs"/>
          <w:rtl/>
          <w:lang w:bidi="ar-MA"/>
        </w:rPr>
        <w:t>ً،</w:t>
      </w:r>
      <w:r w:rsidRPr="005D5C39">
        <w:rPr>
          <w:rtl/>
          <w:lang w:bidi="ar-MA"/>
        </w:rPr>
        <w:t xml:space="preserve"> والسيدة نور</w:t>
      </w:r>
      <w:r w:rsidR="00207EFC">
        <w:rPr>
          <w:rFonts w:hint="cs"/>
          <w:rtl/>
          <w:lang w:bidi="ar-MA"/>
        </w:rPr>
        <w:t xml:space="preserve">ة </w:t>
      </w:r>
      <w:r w:rsidRPr="005D5C39">
        <w:rPr>
          <w:rtl/>
          <w:lang w:bidi="ar-MA"/>
        </w:rPr>
        <w:t>العماري (المملكة العربية السعودية) نائبة</w:t>
      </w:r>
      <w:r w:rsidR="005C1703">
        <w:rPr>
          <w:rFonts w:hint="cs"/>
          <w:rtl/>
          <w:lang w:bidi="ar-MA"/>
        </w:rPr>
        <w:t>ً</w:t>
      </w:r>
      <w:r w:rsidRPr="005D5C39">
        <w:rPr>
          <w:rtl/>
          <w:lang w:bidi="ar-MA"/>
        </w:rPr>
        <w:t xml:space="preserve"> للرئيس</w:t>
      </w:r>
      <w:r w:rsidR="005C1703">
        <w:rPr>
          <w:rFonts w:hint="cs"/>
          <w:rtl/>
          <w:lang w:bidi="ar-MA"/>
        </w:rPr>
        <w:t>ة</w:t>
      </w:r>
      <w:r w:rsidRPr="005D5C39">
        <w:rPr>
          <w:rtl/>
          <w:lang w:bidi="ar-MA"/>
        </w:rPr>
        <w:t xml:space="preserve"> لدورتيها العاشرة والحادية عشرة.</w:t>
      </w:r>
    </w:p>
    <w:p w14:paraId="2FA36F8F" w14:textId="1510C729" w:rsidR="009920A5" w:rsidRPr="00D96A6D" w:rsidRDefault="002B0FE5" w:rsidP="009920A5">
      <w:pPr>
        <w:pStyle w:val="ONUMA"/>
      </w:pPr>
      <w:r>
        <w:rPr>
          <w:rFonts w:hint="cs"/>
          <w:rtl/>
        </w:rPr>
        <w:t>وتولى</w:t>
      </w:r>
      <w:r w:rsidR="00F77A11" w:rsidRPr="00F77A11">
        <w:rPr>
          <w:rtl/>
        </w:rPr>
        <w:t xml:space="preserve"> السيد يونغ-وو يون (الويبو) </w:t>
      </w:r>
      <w:r>
        <w:rPr>
          <w:rFonts w:hint="cs"/>
          <w:rtl/>
        </w:rPr>
        <w:t>مهمة أمين</w:t>
      </w:r>
      <w:r w:rsidR="00FA7398">
        <w:rPr>
          <w:rFonts w:hint="cs"/>
          <w:rtl/>
        </w:rPr>
        <w:t xml:space="preserve"> </w:t>
      </w:r>
      <w:r w:rsidR="00F77A11" w:rsidRPr="00F77A11">
        <w:rPr>
          <w:rtl/>
        </w:rPr>
        <w:t>لجنة المعايير.</w:t>
      </w:r>
    </w:p>
    <w:p w14:paraId="3A1806B2" w14:textId="5E74C7C2" w:rsidR="006F1FBE" w:rsidRDefault="009920A5" w:rsidP="009920A5">
      <w:pPr>
        <w:pStyle w:val="Heading2"/>
        <w:spacing w:before="120"/>
        <w:rPr>
          <w:i/>
          <w:iCs w:val="0"/>
          <w:sz w:val="22"/>
          <w:szCs w:val="22"/>
          <w:rtl/>
          <w:lang w:eastAsia="ar" w:bidi="ar-MA"/>
        </w:rPr>
      </w:pPr>
      <w:r>
        <w:rPr>
          <w:rFonts w:hint="cs"/>
          <w:i/>
          <w:iCs w:val="0"/>
          <w:sz w:val="22"/>
          <w:szCs w:val="22"/>
          <w:rtl/>
          <w:lang w:eastAsia="ar" w:bidi="ar-MA"/>
        </w:rPr>
        <w:t>مناقشة بنود جدول الأعمال</w:t>
      </w:r>
    </w:p>
    <w:p w14:paraId="41203704" w14:textId="730986CE" w:rsidR="009920A5" w:rsidRPr="009920A5" w:rsidRDefault="009920A5" w:rsidP="009920A5">
      <w:pPr>
        <w:pStyle w:val="Heading3"/>
        <w:spacing w:before="0"/>
        <w:rPr>
          <w:b/>
          <w:bCs w:val="0"/>
          <w:sz w:val="22"/>
          <w:szCs w:val="22"/>
          <w:lang w:eastAsia="ar" w:bidi="ar-MA"/>
        </w:rPr>
      </w:pPr>
      <w:r>
        <w:rPr>
          <w:rFonts w:hint="cs"/>
          <w:b/>
          <w:bCs w:val="0"/>
          <w:sz w:val="22"/>
          <w:szCs w:val="22"/>
          <w:rtl/>
          <w:lang w:eastAsia="ar" w:bidi="ar-MA"/>
        </w:rPr>
        <w:t>البند 3 من جدول الأعمال: اعتماد جدول الأعمال</w:t>
      </w:r>
    </w:p>
    <w:p w14:paraId="46C5AA63" w14:textId="5DDC9415" w:rsidR="006F1FBE" w:rsidRPr="00D96A6D" w:rsidRDefault="006F1FBE" w:rsidP="00E342D8">
      <w:pPr>
        <w:pStyle w:val="ONUMA"/>
      </w:pPr>
      <w:r w:rsidRPr="00D96A6D">
        <w:rPr>
          <w:rtl/>
          <w:lang w:bidi="ar-MA"/>
        </w:rPr>
        <w:t>استندت المناقشات إلى الوثيقة</w:t>
      </w:r>
      <w:r w:rsidR="00867203">
        <w:rPr>
          <w:rFonts w:hint="cs"/>
          <w:rtl/>
          <w:lang w:bidi="ar-MA"/>
        </w:rPr>
        <w:t xml:space="preserve"> </w:t>
      </w:r>
      <w:r w:rsidR="00867203" w:rsidRPr="00867203">
        <w:rPr>
          <w:lang w:bidi="ar-MA"/>
        </w:rPr>
        <w:t>CWS/10/</w:t>
      </w:r>
      <w:r w:rsidR="00AB0981">
        <w:rPr>
          <w:lang w:bidi="ar-MA"/>
        </w:rPr>
        <w:t>1 Prov. 3</w:t>
      </w:r>
      <w:r w:rsidRPr="00D96A6D">
        <w:rPr>
          <w:rtl/>
          <w:lang w:bidi="ar-MA"/>
        </w:rPr>
        <w:t>.</w:t>
      </w:r>
    </w:p>
    <w:p w14:paraId="28267BFF" w14:textId="15B17C77" w:rsidR="006F1FBE" w:rsidRPr="00D96A6D" w:rsidRDefault="00701F52" w:rsidP="00AD231E">
      <w:pPr>
        <w:pStyle w:val="ONUMA"/>
        <w:ind w:left="567"/>
        <w:rPr>
          <w:rFonts w:asciiTheme="minorHAnsi" w:hAnsiTheme="minorHAnsi" w:cstheme="minorHAnsi"/>
        </w:rPr>
      </w:pPr>
      <w:r>
        <w:rPr>
          <w:rFonts w:asciiTheme="minorHAnsi" w:hAnsiTheme="minorHAnsi" w:cstheme="minorHAnsi" w:hint="cs"/>
          <w:rtl/>
          <w:lang w:eastAsia="ar" w:bidi="ar-SY"/>
        </w:rPr>
        <w:t>و</w:t>
      </w:r>
      <w:r w:rsidRPr="00701F52">
        <w:rPr>
          <w:rFonts w:asciiTheme="minorHAnsi" w:hAnsiTheme="minorHAnsi"/>
          <w:rtl/>
          <w:lang w:eastAsia="ar" w:bidi="ar-MA"/>
        </w:rPr>
        <w:t xml:space="preserve">اعتمدت لجنة المعايير بالإجماع جدول الأعمال </w:t>
      </w:r>
      <w:r w:rsidR="00AD231E">
        <w:rPr>
          <w:rFonts w:asciiTheme="minorHAnsi" w:hAnsiTheme="minorHAnsi" w:hint="cs"/>
          <w:rtl/>
          <w:lang w:eastAsia="ar" w:bidi="ar-MA"/>
        </w:rPr>
        <w:t>على النحو</w:t>
      </w:r>
      <w:r w:rsidRPr="00701F52">
        <w:rPr>
          <w:rFonts w:asciiTheme="minorHAnsi" w:hAnsiTheme="minorHAnsi"/>
          <w:rtl/>
          <w:lang w:eastAsia="ar" w:bidi="ar-MA"/>
        </w:rPr>
        <w:t xml:space="preserve"> </w:t>
      </w:r>
      <w:r w:rsidR="00AD231E">
        <w:rPr>
          <w:rFonts w:asciiTheme="minorHAnsi" w:hAnsiTheme="minorHAnsi" w:hint="cs"/>
          <w:rtl/>
          <w:lang w:eastAsia="ar" w:bidi="ar-MA"/>
        </w:rPr>
        <w:t>ال</w:t>
      </w:r>
      <w:r w:rsidRPr="00701F52">
        <w:rPr>
          <w:rFonts w:asciiTheme="minorHAnsi" w:hAnsiTheme="minorHAnsi"/>
          <w:rtl/>
          <w:lang w:eastAsia="ar" w:bidi="ar-MA"/>
        </w:rPr>
        <w:t xml:space="preserve">مبين في </w:t>
      </w:r>
      <w:r w:rsidR="00AD231E">
        <w:rPr>
          <w:rFonts w:asciiTheme="minorHAnsi" w:hAnsiTheme="minorHAnsi" w:hint="cs"/>
          <w:rtl/>
          <w:lang w:eastAsia="ar" w:bidi="ar-MA"/>
        </w:rPr>
        <w:t>المرفق</w:t>
      </w:r>
      <w:r w:rsidRPr="00701F52">
        <w:rPr>
          <w:rFonts w:asciiTheme="minorHAnsi" w:hAnsiTheme="minorHAnsi"/>
          <w:rtl/>
          <w:lang w:eastAsia="ar" w:bidi="ar-MA"/>
        </w:rPr>
        <w:t xml:space="preserve"> الثاني من هذا التقرير.</w:t>
      </w:r>
    </w:p>
    <w:p w14:paraId="676FABEB" w14:textId="2D4A1C44" w:rsidR="006F1FBE" w:rsidRDefault="00701F52" w:rsidP="00E342D8">
      <w:pPr>
        <w:pStyle w:val="ONUMA"/>
        <w:rPr>
          <w:rFonts w:asciiTheme="minorHAnsi" w:hAnsiTheme="minorHAnsi" w:cstheme="minorHAnsi"/>
        </w:rPr>
      </w:pPr>
      <w:r>
        <w:rPr>
          <w:rFonts w:asciiTheme="minorHAnsi" w:hAnsiTheme="minorHAnsi" w:cstheme="minorHAnsi" w:hint="cs"/>
          <w:rtl/>
          <w:lang w:eastAsia="ar" w:bidi="ar-MA"/>
        </w:rPr>
        <w:t>و</w:t>
      </w:r>
      <w:r w:rsidRPr="00701F52">
        <w:rPr>
          <w:rtl/>
        </w:rPr>
        <w:t xml:space="preserve"> </w:t>
      </w:r>
      <w:r w:rsidRPr="00701F52">
        <w:rPr>
          <w:rFonts w:asciiTheme="minorHAnsi" w:hAnsiTheme="minorHAnsi"/>
          <w:rtl/>
          <w:lang w:eastAsia="ar" w:bidi="ar-MA"/>
        </w:rPr>
        <w:t>دع</w:t>
      </w:r>
      <w:r w:rsidR="001147EB">
        <w:rPr>
          <w:rFonts w:asciiTheme="minorHAnsi" w:hAnsiTheme="minorHAnsi" w:hint="cs"/>
          <w:rtl/>
          <w:lang w:eastAsia="ar" w:bidi="ar-MA"/>
        </w:rPr>
        <w:t>ت</w:t>
      </w:r>
      <w:r w:rsidRPr="00701F52">
        <w:rPr>
          <w:rFonts w:asciiTheme="minorHAnsi" w:hAnsiTheme="minorHAnsi"/>
          <w:rtl/>
          <w:lang w:eastAsia="ar" w:bidi="ar-MA"/>
        </w:rPr>
        <w:t xml:space="preserve"> الرئيس</w:t>
      </w:r>
      <w:r w:rsidR="001147EB">
        <w:rPr>
          <w:rFonts w:asciiTheme="minorHAnsi" w:hAnsiTheme="minorHAnsi" w:hint="cs"/>
          <w:rtl/>
          <w:lang w:eastAsia="ar" w:bidi="ar-MA"/>
        </w:rPr>
        <w:t>ة</w:t>
      </w:r>
      <w:r w:rsidRPr="00701F52">
        <w:rPr>
          <w:rFonts w:asciiTheme="minorHAnsi" w:hAnsiTheme="minorHAnsi"/>
          <w:rtl/>
          <w:lang w:eastAsia="ar" w:bidi="ar-MA"/>
        </w:rPr>
        <w:t xml:space="preserve"> الوفود إلى الإدلاء ببيانات عامة. </w:t>
      </w:r>
      <w:r w:rsidR="00BC60A2">
        <w:rPr>
          <w:rFonts w:asciiTheme="minorHAnsi" w:hAnsiTheme="minorHAnsi" w:hint="cs"/>
          <w:rtl/>
          <w:lang w:eastAsia="ar" w:bidi="ar-MA"/>
        </w:rPr>
        <w:t>وأعرب</w:t>
      </w:r>
      <w:r w:rsidRPr="00701F52">
        <w:rPr>
          <w:rFonts w:asciiTheme="minorHAnsi" w:hAnsiTheme="minorHAnsi"/>
          <w:rtl/>
          <w:lang w:eastAsia="ar" w:bidi="ar-MA"/>
        </w:rPr>
        <w:t xml:space="preserve"> وفد </w:t>
      </w:r>
      <w:r w:rsidR="00BC60A2">
        <w:rPr>
          <w:rFonts w:asciiTheme="minorHAnsi" w:hAnsiTheme="minorHAnsi" w:hint="cs"/>
          <w:rtl/>
          <w:lang w:eastAsia="ar" w:bidi="ar-MA"/>
        </w:rPr>
        <w:t xml:space="preserve">المملكة العربية </w:t>
      </w:r>
      <w:r w:rsidR="00DC49AC">
        <w:rPr>
          <w:rFonts w:asciiTheme="minorHAnsi" w:hAnsiTheme="minorHAnsi" w:hint="cs"/>
          <w:rtl/>
          <w:lang w:eastAsia="ar" w:bidi="ar-MA"/>
        </w:rPr>
        <w:t xml:space="preserve">السعودية </w:t>
      </w:r>
      <w:r w:rsidR="00BC60A2">
        <w:rPr>
          <w:rFonts w:asciiTheme="minorHAnsi" w:hAnsiTheme="minorHAnsi" w:hint="cs"/>
          <w:rtl/>
          <w:lang w:eastAsia="ar" w:bidi="ar-MA"/>
        </w:rPr>
        <w:t>عن شكره</w:t>
      </w:r>
      <w:r w:rsidR="00DC49AC">
        <w:rPr>
          <w:rFonts w:asciiTheme="minorHAnsi" w:hAnsiTheme="minorHAnsi" w:hint="cs"/>
          <w:rtl/>
          <w:lang w:eastAsia="ar" w:bidi="ar-MA"/>
        </w:rPr>
        <w:t xml:space="preserve"> </w:t>
      </w:r>
      <w:r w:rsidR="00BC60A2">
        <w:rPr>
          <w:rFonts w:asciiTheme="minorHAnsi" w:hAnsiTheme="minorHAnsi" w:hint="cs"/>
          <w:rtl/>
          <w:lang w:eastAsia="ar" w:bidi="ar-MA"/>
        </w:rPr>
        <w:t>ل</w:t>
      </w:r>
      <w:r w:rsidRPr="00701F52">
        <w:rPr>
          <w:rFonts w:asciiTheme="minorHAnsi" w:hAnsiTheme="minorHAnsi"/>
          <w:rtl/>
          <w:lang w:eastAsia="ar" w:bidi="ar-MA"/>
        </w:rPr>
        <w:t>لأمانة على تنظيم الاجتماع</w:t>
      </w:r>
      <w:r w:rsidR="00CD7926">
        <w:rPr>
          <w:rFonts w:asciiTheme="minorHAnsi" w:hAnsiTheme="minorHAnsi" w:hint="cs"/>
          <w:rtl/>
          <w:lang w:eastAsia="ar" w:bidi="ar-MA"/>
        </w:rPr>
        <w:t xml:space="preserve">، آملاً </w:t>
      </w:r>
      <w:r w:rsidRPr="00701F52">
        <w:rPr>
          <w:rFonts w:asciiTheme="minorHAnsi" w:hAnsiTheme="minorHAnsi"/>
          <w:rtl/>
          <w:lang w:eastAsia="ar" w:bidi="ar-MA"/>
        </w:rPr>
        <w:t>في</w:t>
      </w:r>
      <w:r w:rsidR="00F337C8">
        <w:rPr>
          <w:rFonts w:asciiTheme="minorHAnsi" w:hAnsiTheme="minorHAnsi" w:hint="cs"/>
          <w:rtl/>
          <w:lang w:eastAsia="ar" w:bidi="ar-MA"/>
        </w:rPr>
        <w:t xml:space="preserve"> أن تتكلل</w:t>
      </w:r>
      <w:r w:rsidRPr="00701F52">
        <w:rPr>
          <w:rFonts w:asciiTheme="minorHAnsi" w:hAnsiTheme="minorHAnsi"/>
          <w:rtl/>
          <w:lang w:eastAsia="ar" w:bidi="ar-MA"/>
        </w:rPr>
        <w:t xml:space="preserve"> </w:t>
      </w:r>
      <w:r w:rsidR="00F337C8">
        <w:rPr>
          <w:rFonts w:asciiTheme="minorHAnsi" w:hAnsiTheme="minorHAnsi" w:hint="cs"/>
          <w:rtl/>
          <w:lang w:eastAsia="ar" w:bidi="ar-MA"/>
        </w:rPr>
        <w:t>ال</w:t>
      </w:r>
      <w:r w:rsidRPr="00701F52">
        <w:rPr>
          <w:rFonts w:asciiTheme="minorHAnsi" w:hAnsiTheme="minorHAnsi"/>
          <w:rtl/>
          <w:lang w:eastAsia="ar" w:bidi="ar-MA"/>
        </w:rPr>
        <w:t xml:space="preserve">دورة </w:t>
      </w:r>
      <w:r w:rsidR="00F337C8">
        <w:rPr>
          <w:rFonts w:asciiTheme="minorHAnsi" w:hAnsiTheme="minorHAnsi" w:hint="cs"/>
          <w:rtl/>
          <w:lang w:eastAsia="ar" w:bidi="ar-MA"/>
        </w:rPr>
        <w:t>بالنجاح</w:t>
      </w:r>
      <w:r w:rsidR="006F1FBE" w:rsidRPr="00D96A6D">
        <w:rPr>
          <w:rFonts w:asciiTheme="minorHAnsi" w:hAnsiTheme="minorHAnsi" w:cstheme="minorHAnsi"/>
          <w:rtl/>
          <w:lang w:eastAsia="ar" w:bidi="ar-MA"/>
        </w:rPr>
        <w:t>.</w:t>
      </w:r>
    </w:p>
    <w:p w14:paraId="12CDC9EA" w14:textId="15DB7484" w:rsidR="00BE27A9" w:rsidRPr="00BE27A9" w:rsidRDefault="00BE27A9" w:rsidP="00BE27A9">
      <w:pPr>
        <w:pStyle w:val="Heading2"/>
        <w:rPr>
          <w:i/>
          <w:iCs w:val="0"/>
          <w:sz w:val="22"/>
          <w:szCs w:val="22"/>
        </w:rPr>
      </w:pPr>
      <w:r>
        <w:rPr>
          <w:rFonts w:hint="cs"/>
          <w:i/>
          <w:iCs w:val="0"/>
          <w:sz w:val="22"/>
          <w:szCs w:val="22"/>
          <w:rtl/>
        </w:rPr>
        <w:t>العروض</w:t>
      </w:r>
      <w:r w:rsidR="00A22398">
        <w:rPr>
          <w:rFonts w:hint="cs"/>
          <w:i/>
          <w:iCs w:val="0"/>
          <w:sz w:val="22"/>
          <w:szCs w:val="22"/>
          <w:rtl/>
        </w:rPr>
        <w:t xml:space="preserve"> التقديمية</w:t>
      </w:r>
    </w:p>
    <w:p w14:paraId="12B88877" w14:textId="4F84C4DB" w:rsidR="00872D41" w:rsidRPr="00872D41" w:rsidRDefault="00BE27A9" w:rsidP="00872D41">
      <w:pPr>
        <w:pStyle w:val="ONUMA"/>
        <w:spacing w:after="0"/>
        <w:rPr>
          <w:rFonts w:asciiTheme="minorHAnsi" w:hAnsiTheme="minorHAnsi" w:cstheme="minorHAnsi"/>
        </w:rPr>
      </w:pPr>
      <w:r>
        <w:rPr>
          <w:rFonts w:asciiTheme="minorHAnsi" w:hAnsiTheme="minorHAnsi" w:hint="cs"/>
          <w:rtl/>
        </w:rPr>
        <w:t xml:space="preserve">تتاح </w:t>
      </w:r>
      <w:r w:rsidRPr="00BE27A9">
        <w:rPr>
          <w:rFonts w:asciiTheme="minorHAnsi" w:hAnsiTheme="minorHAnsi"/>
          <w:rtl/>
        </w:rPr>
        <w:t xml:space="preserve">العروض </w:t>
      </w:r>
      <w:r w:rsidR="00872D41">
        <w:rPr>
          <w:rFonts w:asciiTheme="minorHAnsi" w:hAnsiTheme="minorHAnsi" w:hint="cs"/>
          <w:rtl/>
        </w:rPr>
        <w:t xml:space="preserve">التقديمية </w:t>
      </w:r>
      <w:r w:rsidRPr="00BE27A9">
        <w:rPr>
          <w:rFonts w:asciiTheme="minorHAnsi" w:hAnsiTheme="minorHAnsi"/>
          <w:rtl/>
        </w:rPr>
        <w:t xml:space="preserve">والبيانات </w:t>
      </w:r>
      <w:r w:rsidR="00713846">
        <w:rPr>
          <w:rFonts w:asciiTheme="minorHAnsi" w:hAnsiTheme="minorHAnsi" w:hint="cs"/>
          <w:rtl/>
        </w:rPr>
        <w:t>الكتابية</w:t>
      </w:r>
      <w:r w:rsidRPr="00BE27A9">
        <w:rPr>
          <w:rFonts w:asciiTheme="minorHAnsi" w:hAnsiTheme="minorHAnsi"/>
          <w:rtl/>
        </w:rPr>
        <w:t xml:space="preserve"> المقدمة ووثائق العمل </w:t>
      </w:r>
      <w:r w:rsidR="00C15CF2">
        <w:rPr>
          <w:rFonts w:asciiTheme="minorHAnsi" w:hAnsiTheme="minorHAnsi" w:hint="cs"/>
          <w:rtl/>
        </w:rPr>
        <w:t>الخاصة ب</w:t>
      </w:r>
      <w:r w:rsidRPr="00BE27A9">
        <w:rPr>
          <w:rFonts w:asciiTheme="minorHAnsi" w:hAnsiTheme="minorHAnsi"/>
          <w:rtl/>
        </w:rPr>
        <w:t xml:space="preserve">هذه الدورة على موقع الويبو </w:t>
      </w:r>
      <w:r w:rsidR="00C15CF2">
        <w:rPr>
          <w:rFonts w:asciiTheme="minorHAnsi" w:hAnsiTheme="minorHAnsi" w:hint="cs"/>
          <w:rtl/>
        </w:rPr>
        <w:t>الإلكتروني</w:t>
      </w:r>
      <w:r w:rsidRPr="00BE27A9">
        <w:rPr>
          <w:rFonts w:asciiTheme="minorHAnsi" w:hAnsiTheme="minorHAnsi"/>
          <w:rtl/>
        </w:rPr>
        <w:t xml:space="preserve"> على العنوان التالي:</w:t>
      </w:r>
    </w:p>
    <w:p w14:paraId="42233EBF" w14:textId="6240303A" w:rsidR="00E342D8" w:rsidRPr="003D5526" w:rsidRDefault="00AD189F" w:rsidP="00872D41">
      <w:pPr>
        <w:pStyle w:val="ONUMA"/>
        <w:numPr>
          <w:ilvl w:val="0"/>
          <w:numId w:val="0"/>
        </w:numPr>
        <w:rPr>
          <w:rFonts w:asciiTheme="minorHAnsi" w:hAnsiTheme="minorHAnsi" w:cstheme="minorHAnsi"/>
        </w:rPr>
      </w:pPr>
      <w:r w:rsidRPr="007B3DC2">
        <w:rPr>
          <w:rFonts w:asciiTheme="minorHAnsi" w:hAnsiTheme="minorHAnsi" w:hint="cs"/>
          <w:color w:val="4F81BD" w:themeColor="accent1"/>
          <w:rtl/>
        </w:rPr>
        <w:t xml:space="preserve"> </w:t>
      </w:r>
      <w:hyperlink r:id="rId12" w:history="1">
        <w:r w:rsidR="002F2372" w:rsidRPr="007B3DC2">
          <w:rPr>
            <w:rStyle w:val="Hyperlink"/>
            <w:color w:val="4F81BD" w:themeColor="accent1"/>
          </w:rPr>
          <w:t>https://www.wipo.int/meetings/ar/details.jsp?meeting_id=69689</w:t>
        </w:r>
      </w:hyperlink>
      <w:r w:rsidR="00E342D8" w:rsidRPr="00E342D8">
        <w:rPr>
          <w:rFonts w:asciiTheme="minorHAnsi" w:hAnsiTheme="minorHAnsi"/>
          <w:rtl/>
        </w:rPr>
        <w:t>.</w:t>
      </w:r>
    </w:p>
    <w:p w14:paraId="20ADF9D0" w14:textId="26FA3748" w:rsidR="003D5526" w:rsidRPr="003D5526" w:rsidRDefault="003D5526" w:rsidP="003D5526">
      <w:pPr>
        <w:pStyle w:val="Heading2"/>
        <w:rPr>
          <w:i/>
          <w:iCs w:val="0"/>
          <w:sz w:val="22"/>
          <w:szCs w:val="22"/>
        </w:rPr>
      </w:pPr>
      <w:r>
        <w:rPr>
          <w:rFonts w:hint="cs"/>
          <w:i/>
          <w:iCs w:val="0"/>
          <w:sz w:val="22"/>
          <w:szCs w:val="22"/>
          <w:rtl/>
        </w:rPr>
        <w:t xml:space="preserve">المناقشات والاستنتاجات </w:t>
      </w:r>
      <w:r w:rsidR="001D1305">
        <w:rPr>
          <w:rFonts w:hint="cs"/>
          <w:i/>
          <w:iCs w:val="0"/>
          <w:sz w:val="22"/>
          <w:szCs w:val="22"/>
          <w:rtl/>
        </w:rPr>
        <w:t>والقرارات</w:t>
      </w:r>
    </w:p>
    <w:p w14:paraId="5D2B0033" w14:textId="7D57FEA4" w:rsidR="006F1FBE" w:rsidRDefault="002A4F83" w:rsidP="00262B36">
      <w:pPr>
        <w:pStyle w:val="ONUMA"/>
      </w:pPr>
      <w:r w:rsidRPr="002A4F83">
        <w:rPr>
          <w:rtl/>
          <w:lang w:bidi="ar-MA"/>
        </w:rPr>
        <w:t>وفق</w:t>
      </w:r>
      <w:r w:rsidR="00370157">
        <w:rPr>
          <w:rFonts w:hint="cs"/>
          <w:rtl/>
          <w:lang w:bidi="ar-SY"/>
        </w:rPr>
        <w:t>اً</w:t>
      </w:r>
      <w:r w:rsidRPr="002A4F83">
        <w:rPr>
          <w:rtl/>
          <w:lang w:bidi="ar-MA"/>
        </w:rPr>
        <w:t xml:space="preserve"> لما قررته </w:t>
      </w:r>
      <w:r w:rsidR="00370157">
        <w:rPr>
          <w:rFonts w:hint="cs"/>
          <w:rtl/>
          <w:lang w:bidi="ar-MA"/>
        </w:rPr>
        <w:t>هيئات الويبو</w:t>
      </w:r>
      <w:r w:rsidRPr="002A4F83">
        <w:rPr>
          <w:rtl/>
          <w:lang w:bidi="ar-MA"/>
        </w:rPr>
        <w:t xml:space="preserve"> الر</w:t>
      </w:r>
      <w:r w:rsidR="00370157">
        <w:rPr>
          <w:rFonts w:hint="cs"/>
          <w:rtl/>
          <w:lang w:bidi="ar-MA"/>
        </w:rPr>
        <w:t>ئاس</w:t>
      </w:r>
      <w:r w:rsidRPr="002A4F83">
        <w:rPr>
          <w:rtl/>
          <w:lang w:bidi="ar-MA"/>
        </w:rPr>
        <w:t xml:space="preserve">ية في سلسلة اجتماعاتها العاشرة التي عقدت في الفترة من 24 سبتمبر إلى 2 أكتوبر 1979 (انظر </w:t>
      </w:r>
      <w:r w:rsidR="00370157">
        <w:rPr>
          <w:rFonts w:hint="cs"/>
          <w:rtl/>
          <w:lang w:bidi="ar-MA"/>
        </w:rPr>
        <w:t xml:space="preserve">الفقرتين 51 و52 من الوثيقة </w:t>
      </w:r>
      <w:r w:rsidR="003B3316" w:rsidRPr="00000A9C">
        <w:rPr>
          <w:lang w:bidi="ar-MA"/>
        </w:rPr>
        <w:t>AB/X/32</w:t>
      </w:r>
      <w:r w:rsidRPr="002A4F83">
        <w:rPr>
          <w:rtl/>
          <w:lang w:bidi="ar-MA"/>
        </w:rPr>
        <w:t xml:space="preserve">)، فإن تقرير هذه الدورة لا </w:t>
      </w:r>
      <w:r w:rsidR="003B3316">
        <w:rPr>
          <w:rFonts w:hint="cs"/>
          <w:rtl/>
          <w:lang w:bidi="ar-MA"/>
        </w:rPr>
        <w:t>يشمل</w:t>
      </w:r>
      <w:r w:rsidRPr="002A4F83">
        <w:rPr>
          <w:rtl/>
          <w:lang w:bidi="ar-MA"/>
        </w:rPr>
        <w:t xml:space="preserve"> سوى استنتاجات لجنة المعايير</w:t>
      </w:r>
      <w:r w:rsidR="001D1305">
        <w:rPr>
          <w:rFonts w:hint="cs"/>
          <w:rtl/>
          <w:lang w:bidi="ar-MA"/>
        </w:rPr>
        <w:t xml:space="preserve"> (القرارات</w:t>
      </w:r>
      <w:r w:rsidRPr="002A4F83">
        <w:rPr>
          <w:rtl/>
          <w:lang w:bidi="ar-MA"/>
        </w:rPr>
        <w:t xml:space="preserve"> والتوصيات والآراء وما إلى ذلك) ولا </w:t>
      </w:r>
      <w:r w:rsidR="001D1305">
        <w:rPr>
          <w:rFonts w:hint="cs"/>
          <w:rtl/>
          <w:lang w:bidi="ar-MA"/>
        </w:rPr>
        <w:t>يشمل</w:t>
      </w:r>
      <w:r w:rsidR="004D33E0">
        <w:rPr>
          <w:rFonts w:hint="cs"/>
          <w:rtl/>
          <w:lang w:bidi="ar-MA"/>
        </w:rPr>
        <w:t>،</w:t>
      </w:r>
      <w:r w:rsidRPr="002A4F83">
        <w:rPr>
          <w:rtl/>
          <w:lang w:bidi="ar-MA"/>
        </w:rPr>
        <w:t xml:space="preserve"> على وجه الخصوص، البيانات التي أدلى بها أي </w:t>
      </w:r>
      <w:r w:rsidR="004D33E0">
        <w:rPr>
          <w:rFonts w:hint="cs"/>
          <w:rtl/>
          <w:lang w:bidi="ar-MA"/>
        </w:rPr>
        <w:t>من المشاركين</w:t>
      </w:r>
      <w:r w:rsidRPr="002A4F83">
        <w:rPr>
          <w:rtl/>
          <w:lang w:bidi="ar-MA"/>
        </w:rPr>
        <w:t xml:space="preserve">، باستثناء الحالات التي </w:t>
      </w:r>
      <w:r w:rsidR="004D33E0">
        <w:rPr>
          <w:rFonts w:hint="cs"/>
          <w:rtl/>
          <w:lang w:bidi="ar-MA"/>
        </w:rPr>
        <w:t>أُبدي فيها</w:t>
      </w:r>
      <w:r w:rsidRPr="002A4F83">
        <w:rPr>
          <w:rtl/>
          <w:lang w:bidi="ar-MA"/>
        </w:rPr>
        <w:t xml:space="preserve"> تحفظ </w:t>
      </w:r>
      <w:r w:rsidR="00AD39C5">
        <w:rPr>
          <w:rFonts w:hint="cs"/>
          <w:rtl/>
          <w:lang w:bidi="ar-MA"/>
        </w:rPr>
        <w:t>بخصوص أي</w:t>
      </w:r>
      <w:r w:rsidRPr="002A4F83">
        <w:rPr>
          <w:rtl/>
          <w:lang w:bidi="ar-MA"/>
        </w:rPr>
        <w:t xml:space="preserve"> استنتاج محدد </w:t>
      </w:r>
      <w:r w:rsidR="00AD39C5">
        <w:rPr>
          <w:rFonts w:hint="cs"/>
          <w:rtl/>
          <w:lang w:bidi="ar-MA"/>
        </w:rPr>
        <w:t xml:space="preserve">من استنتاجات اللجنة </w:t>
      </w:r>
      <w:r w:rsidRPr="002A4F83">
        <w:rPr>
          <w:rtl/>
          <w:lang w:bidi="ar-MA"/>
        </w:rPr>
        <w:t xml:space="preserve">أو </w:t>
      </w:r>
      <w:r w:rsidR="00AD39C5">
        <w:rPr>
          <w:rFonts w:hint="cs"/>
          <w:rtl/>
          <w:lang w:bidi="ar-MA"/>
        </w:rPr>
        <w:t>أُبدي فيها ذلك التحفظ مجدداً</w:t>
      </w:r>
      <w:r w:rsidRPr="002A4F83">
        <w:rPr>
          <w:rtl/>
          <w:lang w:bidi="ar-MA"/>
        </w:rPr>
        <w:t xml:space="preserve"> بعد التوصل إلى الاستنتاج</w:t>
      </w:r>
      <w:r w:rsidR="00786A80">
        <w:rPr>
          <w:rtl/>
          <w:lang w:bidi="ar-MA"/>
        </w:rPr>
        <w:t>.</w:t>
      </w:r>
    </w:p>
    <w:p w14:paraId="6FFFF507" w14:textId="5B45246B" w:rsidR="00215B28" w:rsidRPr="00215B28" w:rsidRDefault="00215B28" w:rsidP="00215B28">
      <w:pPr>
        <w:pStyle w:val="Heading3"/>
        <w:rPr>
          <w:b/>
          <w:bCs w:val="0"/>
          <w:sz w:val="22"/>
          <w:szCs w:val="22"/>
        </w:rPr>
      </w:pPr>
      <w:r>
        <w:rPr>
          <w:rFonts w:hint="cs"/>
          <w:b/>
          <w:bCs w:val="0"/>
          <w:sz w:val="22"/>
          <w:szCs w:val="22"/>
          <w:rtl/>
        </w:rPr>
        <w:t xml:space="preserve">البند 4 من جدول الأعمال: </w:t>
      </w:r>
      <w:r w:rsidR="001743B0">
        <w:rPr>
          <w:rFonts w:hint="cs"/>
          <w:b/>
          <w:bCs w:val="0"/>
          <w:sz w:val="22"/>
          <w:szCs w:val="22"/>
          <w:rtl/>
        </w:rPr>
        <w:t xml:space="preserve">المسائل التنظيمية </w:t>
      </w:r>
      <w:r w:rsidR="003F4483">
        <w:rPr>
          <w:rFonts w:hint="cs"/>
          <w:b/>
          <w:bCs w:val="0"/>
          <w:sz w:val="22"/>
          <w:szCs w:val="22"/>
          <w:rtl/>
        </w:rPr>
        <w:t>والنظام الداخلي الخاص</w:t>
      </w:r>
    </w:p>
    <w:p w14:paraId="55B3840F" w14:textId="29689D70" w:rsidR="00786A80" w:rsidRPr="00D96A6D" w:rsidRDefault="00B10B85" w:rsidP="00262B36">
      <w:pPr>
        <w:pStyle w:val="ONUMA"/>
      </w:pPr>
      <w:r>
        <w:rPr>
          <w:rFonts w:hint="cs"/>
          <w:rtl/>
        </w:rPr>
        <w:t xml:space="preserve">استندت المناقشات إلى الوثيقة </w:t>
      </w:r>
      <w:r>
        <w:t>CWS/10/2</w:t>
      </w:r>
      <w:r w:rsidR="00786A80" w:rsidRPr="00786A80">
        <w:rPr>
          <w:rtl/>
        </w:rPr>
        <w:t>.</w:t>
      </w:r>
    </w:p>
    <w:p w14:paraId="62DE23FD" w14:textId="53870D6A" w:rsidR="006F1FBE" w:rsidRPr="00F50D4E" w:rsidRDefault="003F4483" w:rsidP="00786A80">
      <w:pPr>
        <w:pStyle w:val="ONUMA"/>
        <w:rPr>
          <w:bCs/>
        </w:rPr>
      </w:pPr>
      <w:r>
        <w:rPr>
          <w:rFonts w:hint="cs"/>
          <w:rtl/>
          <w:lang w:bidi="ar-MA"/>
        </w:rPr>
        <w:t>وأحاطت</w:t>
      </w:r>
      <w:r w:rsidR="00F50D4E" w:rsidRPr="00F50D4E">
        <w:rPr>
          <w:rtl/>
          <w:lang w:bidi="ar-MA"/>
        </w:rPr>
        <w:t xml:space="preserve"> </w:t>
      </w:r>
      <w:r>
        <w:rPr>
          <w:rFonts w:hint="cs"/>
          <w:rtl/>
          <w:lang w:bidi="ar-MA"/>
        </w:rPr>
        <w:t xml:space="preserve">لجنة المعايير علماً </w:t>
      </w:r>
      <w:r w:rsidR="00F50D4E" w:rsidRPr="00F50D4E">
        <w:rPr>
          <w:rtl/>
          <w:lang w:bidi="ar-MA"/>
        </w:rPr>
        <w:t xml:space="preserve"> </w:t>
      </w:r>
      <w:r>
        <w:rPr>
          <w:rFonts w:hint="cs"/>
          <w:rtl/>
          <w:lang w:bidi="ar-MA"/>
        </w:rPr>
        <w:t>بمضمون</w:t>
      </w:r>
      <w:r w:rsidR="00F50D4E" w:rsidRPr="00F50D4E">
        <w:rPr>
          <w:rtl/>
          <w:lang w:bidi="ar-MA"/>
        </w:rPr>
        <w:t xml:space="preserve"> الوثيقة، ولا سيما التوصيات الواردة في </w:t>
      </w:r>
      <w:hyperlink r:id="rId13" w:history="1">
        <w:r w:rsidR="00F50D4E" w:rsidRPr="007B3DC2">
          <w:rPr>
            <w:rStyle w:val="Hyperlink"/>
            <w:color w:val="4F81BD" w:themeColor="accent1"/>
            <w:rtl/>
            <w:lang w:bidi="ar-MA"/>
          </w:rPr>
          <w:t>تقرير تقييم لجان الويبو الدائمة</w:t>
        </w:r>
      </w:hyperlink>
      <w:r w:rsidR="00F50D4E" w:rsidRPr="007B3DC2">
        <w:rPr>
          <w:color w:val="4F81BD" w:themeColor="accent1"/>
          <w:rtl/>
          <w:lang w:bidi="ar-MA"/>
        </w:rPr>
        <w:t xml:space="preserve"> </w:t>
      </w:r>
      <w:r w:rsidR="00F50D4E" w:rsidRPr="00F50D4E">
        <w:rPr>
          <w:rtl/>
          <w:lang w:bidi="ar-MA"/>
        </w:rPr>
        <w:t xml:space="preserve">الذي أعدته شعبة الرقابة الداخلية في الويبو. وأوصى التقرير بتجميع إجراءات اللجنة الدائمة لتوضيح الأدوار والعمليات. ومع ذلك، لا توجد وثائق واضحة حول المسائل التنظيمية والإجراءات الخاصة باللجنة متاحة للدول الأعضاء والمراقبين. </w:t>
      </w:r>
      <w:r w:rsidR="001527BD">
        <w:rPr>
          <w:rFonts w:hint="cs"/>
          <w:rtl/>
          <w:lang w:bidi="ar-MA"/>
        </w:rPr>
        <w:t>و</w:t>
      </w:r>
      <w:r w:rsidR="00F50D4E" w:rsidRPr="00F50D4E">
        <w:rPr>
          <w:rtl/>
          <w:lang w:bidi="ar-MA"/>
        </w:rPr>
        <w:t xml:space="preserve">قدمت الأمانة </w:t>
      </w:r>
      <w:r w:rsidR="00B04B17">
        <w:rPr>
          <w:rFonts w:hint="cs"/>
          <w:rtl/>
          <w:lang w:bidi="ar-MA"/>
        </w:rPr>
        <w:t>مقترحاً</w:t>
      </w:r>
      <w:r w:rsidR="00F50D4E" w:rsidRPr="00F50D4E">
        <w:rPr>
          <w:rtl/>
          <w:lang w:bidi="ar-MA"/>
        </w:rPr>
        <w:t xml:space="preserve"> بشأن المسائل التنظيمية والنظام الداخلي الخاص في الوثيقة </w:t>
      </w:r>
      <w:r w:rsidR="00F50D4E" w:rsidRPr="00F50D4E">
        <w:rPr>
          <w:lang w:bidi="ar-MA"/>
        </w:rPr>
        <w:t>CWS/10/2</w:t>
      </w:r>
      <w:r w:rsidR="006F1FBE" w:rsidRPr="00D96A6D">
        <w:rPr>
          <w:rtl/>
          <w:lang w:bidi="ar-MA"/>
        </w:rPr>
        <w:t>.</w:t>
      </w:r>
    </w:p>
    <w:p w14:paraId="799993A5" w14:textId="66EC675F" w:rsidR="00F50D4E" w:rsidRDefault="00F50D4E" w:rsidP="00786A80">
      <w:pPr>
        <w:pStyle w:val="ONUMA"/>
        <w:rPr>
          <w:b/>
        </w:rPr>
      </w:pPr>
      <w:r w:rsidRPr="00F50D4E">
        <w:rPr>
          <w:b/>
          <w:rtl/>
        </w:rPr>
        <w:t xml:space="preserve">واقترح أحد الوفود إمكانية تحسين أساليب عمل </w:t>
      </w:r>
      <w:r w:rsidR="00DE60E2">
        <w:rPr>
          <w:rFonts w:hint="cs"/>
          <w:b/>
          <w:rtl/>
        </w:rPr>
        <w:t>لجنة المعايير</w:t>
      </w:r>
      <w:r w:rsidRPr="00F50D4E">
        <w:rPr>
          <w:b/>
          <w:rtl/>
        </w:rPr>
        <w:t xml:space="preserve"> فيما يتعلق </w:t>
      </w:r>
      <w:r w:rsidR="00C71BF9">
        <w:rPr>
          <w:rFonts w:hint="cs"/>
          <w:b/>
          <w:rtl/>
        </w:rPr>
        <w:t>بأفرقة</w:t>
      </w:r>
      <w:r w:rsidRPr="00F50D4E">
        <w:rPr>
          <w:b/>
          <w:rtl/>
        </w:rPr>
        <w:t xml:space="preserve"> العمل من خلال زيادة الوضوح والشفافية في </w:t>
      </w:r>
      <w:r w:rsidR="00B3001F">
        <w:rPr>
          <w:rFonts w:hint="cs"/>
          <w:b/>
          <w:rtl/>
        </w:rPr>
        <w:t>طريقة اتخاذ</w:t>
      </w:r>
      <w:r w:rsidRPr="00F50D4E">
        <w:rPr>
          <w:b/>
          <w:rtl/>
        </w:rPr>
        <w:t xml:space="preserve"> القرارات. </w:t>
      </w:r>
      <w:r w:rsidR="00B3001F">
        <w:rPr>
          <w:rFonts w:hint="cs"/>
          <w:b/>
          <w:rtl/>
        </w:rPr>
        <w:t>و</w:t>
      </w:r>
      <w:r w:rsidRPr="00F50D4E">
        <w:rPr>
          <w:b/>
          <w:rtl/>
        </w:rPr>
        <w:t xml:space="preserve">اقترح أحد الوفود </w:t>
      </w:r>
      <w:r w:rsidR="00B3001F">
        <w:rPr>
          <w:rFonts w:hint="cs"/>
          <w:b/>
          <w:rtl/>
        </w:rPr>
        <w:t>إدخال</w:t>
      </w:r>
      <w:r w:rsidRPr="00F50D4E">
        <w:rPr>
          <w:b/>
          <w:rtl/>
        </w:rPr>
        <w:t xml:space="preserve"> عدد من التعديلات على </w:t>
      </w:r>
      <w:r w:rsidR="0017368F">
        <w:rPr>
          <w:rFonts w:hint="cs"/>
          <w:b/>
          <w:rtl/>
        </w:rPr>
        <w:t>المقترح</w:t>
      </w:r>
      <w:r w:rsidRPr="00F50D4E">
        <w:rPr>
          <w:b/>
          <w:rtl/>
        </w:rPr>
        <w:t xml:space="preserve">، بما في ذلك شرح </w:t>
      </w:r>
      <w:r w:rsidR="004D5FDC">
        <w:rPr>
          <w:rFonts w:hint="cs"/>
          <w:b/>
          <w:rtl/>
        </w:rPr>
        <w:t>الإجراء المعجّل</w:t>
      </w:r>
      <w:r w:rsidRPr="00F50D4E">
        <w:rPr>
          <w:b/>
          <w:rtl/>
        </w:rPr>
        <w:t xml:space="preserve"> </w:t>
      </w:r>
      <w:r w:rsidR="00586D98">
        <w:rPr>
          <w:rFonts w:hint="cs"/>
          <w:b/>
          <w:rtl/>
        </w:rPr>
        <w:t>لمراجعة</w:t>
      </w:r>
      <w:r w:rsidRPr="00F50D4E">
        <w:rPr>
          <w:b/>
          <w:rtl/>
        </w:rPr>
        <w:t xml:space="preserve"> بعض </w:t>
      </w:r>
      <w:r w:rsidR="00D21948">
        <w:rPr>
          <w:rFonts w:hint="cs"/>
          <w:b/>
          <w:rtl/>
        </w:rPr>
        <w:t xml:space="preserve">من </w:t>
      </w:r>
      <w:r w:rsidRPr="00F50D4E">
        <w:rPr>
          <w:b/>
          <w:rtl/>
        </w:rPr>
        <w:t xml:space="preserve">معايير الويبو. </w:t>
      </w:r>
      <w:r w:rsidR="00586D98">
        <w:rPr>
          <w:rFonts w:hint="cs"/>
          <w:b/>
          <w:rtl/>
        </w:rPr>
        <w:t>و</w:t>
      </w:r>
      <w:r w:rsidRPr="00F50D4E">
        <w:rPr>
          <w:b/>
          <w:rtl/>
        </w:rPr>
        <w:t>أي</w:t>
      </w:r>
      <w:r w:rsidR="00C63490">
        <w:rPr>
          <w:rFonts w:hint="cs"/>
          <w:b/>
          <w:rtl/>
        </w:rPr>
        <w:t>ّ</w:t>
      </w:r>
      <w:r w:rsidRPr="00F50D4E">
        <w:rPr>
          <w:b/>
          <w:rtl/>
        </w:rPr>
        <w:t xml:space="preserve">دت عدة وفود </w:t>
      </w:r>
      <w:r w:rsidR="00E80D78">
        <w:rPr>
          <w:rFonts w:hint="cs"/>
          <w:b/>
          <w:rtl/>
        </w:rPr>
        <w:t xml:space="preserve">تلك </w:t>
      </w:r>
      <w:r w:rsidR="00C63490">
        <w:rPr>
          <w:rFonts w:hint="cs"/>
          <w:b/>
          <w:rtl/>
        </w:rPr>
        <w:t>التعديلات</w:t>
      </w:r>
      <w:r w:rsidRPr="00F50D4E">
        <w:rPr>
          <w:b/>
          <w:rtl/>
        </w:rPr>
        <w:t xml:space="preserve"> </w:t>
      </w:r>
      <w:r w:rsidR="00E80D78">
        <w:rPr>
          <w:rFonts w:hint="cs"/>
          <w:b/>
          <w:rtl/>
        </w:rPr>
        <w:t>وقدمت</w:t>
      </w:r>
      <w:r w:rsidRPr="00F50D4E">
        <w:rPr>
          <w:b/>
          <w:rtl/>
        </w:rPr>
        <w:t xml:space="preserve"> بعض </w:t>
      </w:r>
      <w:r w:rsidR="00BF6AB4">
        <w:rPr>
          <w:rFonts w:hint="cs"/>
          <w:b/>
          <w:rtl/>
        </w:rPr>
        <w:t>التوضيحات</w:t>
      </w:r>
      <w:r w:rsidRPr="00F50D4E">
        <w:rPr>
          <w:b/>
          <w:rtl/>
        </w:rPr>
        <w:t>.</w:t>
      </w:r>
    </w:p>
    <w:p w14:paraId="403ACDA5" w14:textId="4F50EE9C" w:rsidR="00F50D4E" w:rsidRPr="00F50D4E" w:rsidRDefault="00182EEB" w:rsidP="001A2A9C">
      <w:pPr>
        <w:pStyle w:val="ONUMA"/>
        <w:ind w:left="567"/>
        <w:rPr>
          <w:b/>
        </w:rPr>
      </w:pPr>
      <w:r>
        <w:rPr>
          <w:rFonts w:hint="cs"/>
          <w:b/>
          <w:rtl/>
          <w:lang w:bidi="ar-SY"/>
        </w:rPr>
        <w:t>و</w:t>
      </w:r>
      <w:r w:rsidRPr="00182EEB">
        <w:rPr>
          <w:b/>
          <w:rtl/>
          <w:lang w:bidi="ar-SY"/>
        </w:rPr>
        <w:t>اعتمدت اللجنة مسائلها التنظيمية ونظامها الداخلي الخاص مع التعديلات المت</w:t>
      </w:r>
      <w:r w:rsidR="00933A1F">
        <w:rPr>
          <w:rFonts w:hint="cs"/>
          <w:b/>
          <w:rtl/>
          <w:lang w:bidi="ar-SY"/>
        </w:rPr>
        <w:t>ّ</w:t>
      </w:r>
      <w:r w:rsidRPr="00182EEB">
        <w:rPr>
          <w:b/>
          <w:rtl/>
          <w:lang w:bidi="ar-SY"/>
        </w:rPr>
        <w:t xml:space="preserve">فق عليها خلال الدورة </w:t>
      </w:r>
      <w:r w:rsidR="00933A1F">
        <w:rPr>
          <w:rFonts w:hint="cs"/>
          <w:b/>
          <w:rtl/>
          <w:lang w:bidi="ar-SY"/>
        </w:rPr>
        <w:t>على نحو ما</w:t>
      </w:r>
      <w:r w:rsidRPr="00182EEB">
        <w:rPr>
          <w:b/>
          <w:rtl/>
          <w:lang w:bidi="ar-SY"/>
        </w:rPr>
        <w:t xml:space="preserve"> </w:t>
      </w:r>
      <w:r w:rsidR="003F4483">
        <w:rPr>
          <w:rFonts w:hint="cs"/>
          <w:b/>
          <w:rtl/>
          <w:lang w:bidi="ar-SY"/>
        </w:rPr>
        <w:t>وردا</w:t>
      </w:r>
      <w:r w:rsidRPr="00182EEB">
        <w:rPr>
          <w:b/>
          <w:rtl/>
          <w:lang w:bidi="ar-SY"/>
        </w:rPr>
        <w:t xml:space="preserve"> في </w:t>
      </w:r>
      <w:r w:rsidR="003F4483">
        <w:rPr>
          <w:rFonts w:hint="cs"/>
          <w:b/>
          <w:rtl/>
          <w:lang w:bidi="ar-SY"/>
        </w:rPr>
        <w:t>المرفق</w:t>
      </w:r>
      <w:r w:rsidRPr="00182EEB">
        <w:rPr>
          <w:b/>
          <w:rtl/>
          <w:lang w:bidi="ar-SY"/>
        </w:rPr>
        <w:t xml:space="preserve"> </w:t>
      </w:r>
      <w:r w:rsidR="00351413" w:rsidRPr="0017368F">
        <w:rPr>
          <w:rFonts w:hint="cs"/>
          <w:b/>
          <w:rtl/>
          <w:lang w:bidi="ar-SY"/>
        </w:rPr>
        <w:t>الثالث</w:t>
      </w:r>
      <w:r w:rsidRPr="00182EEB">
        <w:rPr>
          <w:b/>
          <w:rtl/>
          <w:lang w:bidi="ar-SY"/>
        </w:rPr>
        <w:t xml:space="preserve"> من هذا التقرير.</w:t>
      </w:r>
    </w:p>
    <w:p w14:paraId="7F179A5E" w14:textId="5A6E1BBF" w:rsidR="006F1FBE" w:rsidRPr="00164D86" w:rsidRDefault="006F1FBE" w:rsidP="007874F4">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lastRenderedPageBreak/>
        <w:t xml:space="preserve">البند </w:t>
      </w:r>
      <w:r w:rsidR="00E508EF">
        <w:rPr>
          <w:rFonts w:asciiTheme="minorHAnsi" w:hAnsiTheme="minorHAnsi" w:cstheme="minorHAnsi" w:hint="cs"/>
          <w:b/>
          <w:bCs w:val="0"/>
          <w:sz w:val="22"/>
          <w:szCs w:val="22"/>
          <w:rtl/>
          <w:lang w:eastAsia="ar" w:bidi="ar-MA"/>
        </w:rPr>
        <w:t>5</w:t>
      </w:r>
      <w:r w:rsidRPr="00164D86">
        <w:rPr>
          <w:rFonts w:asciiTheme="minorHAnsi" w:hAnsiTheme="minorHAnsi" w:cstheme="minorHAnsi"/>
          <w:b/>
          <w:bCs w:val="0"/>
          <w:sz w:val="22"/>
          <w:szCs w:val="22"/>
          <w:rtl/>
          <w:lang w:eastAsia="ar" w:bidi="ar-MA"/>
        </w:rPr>
        <w:t xml:space="preserve"> من جدول الأعمال</w:t>
      </w:r>
      <w:r w:rsidR="00867203" w:rsidRPr="00164D86">
        <w:rPr>
          <w:rFonts w:asciiTheme="minorHAnsi" w:hAnsiTheme="minorHAnsi" w:cstheme="minorHAnsi"/>
          <w:b/>
          <w:bCs w:val="0"/>
          <w:sz w:val="22"/>
          <w:szCs w:val="22"/>
          <w:rtl/>
          <w:lang w:eastAsia="ar" w:bidi="ar-MA"/>
        </w:rPr>
        <w:t xml:space="preserve">: </w:t>
      </w:r>
      <w:r w:rsidR="009C2830">
        <w:rPr>
          <w:rFonts w:asciiTheme="minorHAnsi" w:hAnsiTheme="minorHAnsi" w:cstheme="minorHAnsi" w:hint="cs"/>
          <w:b/>
          <w:bCs w:val="0"/>
          <w:sz w:val="22"/>
          <w:szCs w:val="22"/>
          <w:rtl/>
          <w:lang w:eastAsia="ar" w:bidi="ar-MA"/>
        </w:rPr>
        <w:t>النظر في برنامج عمل اللجنة وقائمة مهامها</w:t>
      </w:r>
      <w:r w:rsidRPr="00164D86">
        <w:rPr>
          <w:rFonts w:asciiTheme="minorHAnsi" w:hAnsiTheme="minorHAnsi" w:cstheme="minorHAnsi"/>
          <w:b/>
          <w:bCs w:val="0"/>
          <w:sz w:val="22"/>
          <w:szCs w:val="22"/>
          <w:rtl/>
          <w:lang w:eastAsia="ar" w:bidi="ar-MA"/>
        </w:rPr>
        <w:t xml:space="preserve"> </w:t>
      </w:r>
    </w:p>
    <w:p w14:paraId="4789F2D9" w14:textId="083F3B14" w:rsidR="006F1FBE" w:rsidRPr="00D96A6D" w:rsidRDefault="006F1FBE" w:rsidP="00786A80">
      <w:pPr>
        <w:pStyle w:val="ONUMA"/>
      </w:pPr>
      <w:r w:rsidRPr="00D96A6D">
        <w:rPr>
          <w:rtl/>
          <w:lang w:bidi="ar-MA"/>
        </w:rPr>
        <w:t>استندت المناقشات إلى الوثيقة</w:t>
      </w:r>
      <w:r w:rsidR="00867203">
        <w:rPr>
          <w:rFonts w:hint="cs"/>
          <w:rtl/>
          <w:lang w:bidi="ar-MA"/>
        </w:rPr>
        <w:t xml:space="preserve"> </w:t>
      </w:r>
      <w:r w:rsidR="00867203" w:rsidRPr="00867203">
        <w:rPr>
          <w:lang w:bidi="ar-MA"/>
        </w:rPr>
        <w:t>CWS/10/</w:t>
      </w:r>
      <w:r w:rsidR="00556FDB">
        <w:rPr>
          <w:lang w:bidi="ar-MA"/>
        </w:rPr>
        <w:t>3</w:t>
      </w:r>
      <w:r w:rsidRPr="00D96A6D">
        <w:rPr>
          <w:rtl/>
          <w:lang w:bidi="ar-MA"/>
        </w:rPr>
        <w:t>.</w:t>
      </w:r>
    </w:p>
    <w:p w14:paraId="12363B7D" w14:textId="7F1A8E5F" w:rsidR="006F1FBE" w:rsidRPr="00D96A6D" w:rsidRDefault="006F1FBE" w:rsidP="007874F4">
      <w:pPr>
        <w:pStyle w:val="ONUMA"/>
      </w:pPr>
      <w:r w:rsidRPr="00D96A6D">
        <w:rPr>
          <w:rtl/>
          <w:lang w:bidi="ar-MA"/>
        </w:rPr>
        <w:t xml:space="preserve">وأحاطت لجنة المعايير علماً بمضمون الوثيقة، ولا سيما </w:t>
      </w:r>
      <w:r w:rsidR="000F5FD5">
        <w:rPr>
          <w:rFonts w:hint="cs"/>
          <w:rtl/>
          <w:lang w:bidi="ar-SY"/>
        </w:rPr>
        <w:t xml:space="preserve">التوصيات الواردة في </w:t>
      </w:r>
      <w:hyperlink r:id="rId14" w:history="1">
        <w:r w:rsidR="00D73FFD" w:rsidRPr="007B3DC2">
          <w:rPr>
            <w:rStyle w:val="Hyperlink"/>
            <w:rFonts w:hint="cs"/>
            <w:color w:val="4F81BD" w:themeColor="accent1"/>
            <w:rtl/>
            <w:lang w:bidi="ar-SY"/>
          </w:rPr>
          <w:t xml:space="preserve">تقرير </w:t>
        </w:r>
        <w:r w:rsidR="00DC50C1" w:rsidRPr="007B3DC2">
          <w:rPr>
            <w:rStyle w:val="Hyperlink"/>
            <w:rFonts w:hint="cs"/>
            <w:color w:val="4F81BD" w:themeColor="accent1"/>
            <w:rtl/>
            <w:lang w:bidi="ar-SY"/>
          </w:rPr>
          <w:t>تقييم لجان الويبو الدائمة</w:t>
        </w:r>
      </w:hyperlink>
      <w:r w:rsidR="00050ABA">
        <w:rPr>
          <w:rFonts w:hint="cs"/>
          <w:rtl/>
          <w:lang w:bidi="ar-SY"/>
        </w:rPr>
        <w:t xml:space="preserve">، من أجل مراجعة عبء العمل والاتفاق على </w:t>
      </w:r>
      <w:r w:rsidR="008D1AE0">
        <w:rPr>
          <w:rFonts w:hint="cs"/>
          <w:rtl/>
          <w:lang w:bidi="ar-SY"/>
        </w:rPr>
        <w:t>ال</w:t>
      </w:r>
      <w:r w:rsidR="00050ABA">
        <w:rPr>
          <w:rFonts w:hint="cs"/>
          <w:rtl/>
          <w:lang w:bidi="ar-SY"/>
        </w:rPr>
        <w:t xml:space="preserve">أولويات </w:t>
      </w:r>
      <w:r w:rsidR="008D1AE0">
        <w:rPr>
          <w:rFonts w:hint="cs"/>
          <w:rtl/>
          <w:lang w:bidi="ar-SY"/>
        </w:rPr>
        <w:t>بالنسبة ل</w:t>
      </w:r>
      <w:r w:rsidR="00050ABA">
        <w:rPr>
          <w:rFonts w:hint="cs"/>
          <w:rtl/>
          <w:lang w:bidi="ar-SY"/>
        </w:rPr>
        <w:t xml:space="preserve">لسنة </w:t>
      </w:r>
      <w:r w:rsidR="00C678DD">
        <w:rPr>
          <w:rFonts w:hint="cs"/>
          <w:rtl/>
          <w:lang w:bidi="ar-SY"/>
        </w:rPr>
        <w:t>التالية</w:t>
      </w:r>
      <w:r w:rsidR="00050ABA">
        <w:rPr>
          <w:rFonts w:hint="cs"/>
          <w:rtl/>
          <w:lang w:bidi="ar-SY"/>
        </w:rPr>
        <w:t>.</w:t>
      </w:r>
    </w:p>
    <w:p w14:paraId="4594D6EB" w14:textId="62599DD9" w:rsidR="006F1FBE" w:rsidRDefault="00C678DD" w:rsidP="00786A80">
      <w:pPr>
        <w:pStyle w:val="ONUMA"/>
      </w:pPr>
      <w:r>
        <w:rPr>
          <w:rFonts w:hint="cs"/>
          <w:rtl/>
          <w:lang w:bidi="ar-MA"/>
        </w:rPr>
        <w:t>و</w:t>
      </w:r>
      <w:r w:rsidR="00066C19" w:rsidRPr="00066C19">
        <w:rPr>
          <w:rtl/>
          <w:lang w:bidi="ar-MA"/>
        </w:rPr>
        <w:t xml:space="preserve">أوصى الفريق العامل المعني بمعاهدة التعاون بشأن البراءات، في دورته الخامسة عشرة، </w:t>
      </w:r>
      <w:r w:rsidR="000424D9">
        <w:rPr>
          <w:rFonts w:hint="cs"/>
          <w:rtl/>
          <w:lang w:bidi="ar-MA"/>
        </w:rPr>
        <w:t>لجنة المعايير</w:t>
      </w:r>
      <w:r w:rsidR="00066C19" w:rsidRPr="00066C19">
        <w:rPr>
          <w:rtl/>
          <w:lang w:bidi="ar-MA"/>
        </w:rPr>
        <w:t xml:space="preserve"> بوضع معيار جديد </w:t>
      </w:r>
      <w:r w:rsidR="00B979EA">
        <w:rPr>
          <w:rFonts w:hint="cs"/>
          <w:rtl/>
          <w:lang w:bidi="ar-MA"/>
        </w:rPr>
        <w:t>لإتاحة إرسال</w:t>
      </w:r>
      <w:r w:rsidR="00066C19" w:rsidRPr="00066C19">
        <w:rPr>
          <w:rtl/>
          <w:lang w:bidi="ar-MA"/>
        </w:rPr>
        <w:t xml:space="preserve"> قوائم </w:t>
      </w:r>
      <w:r w:rsidR="00B979EA">
        <w:rPr>
          <w:rFonts w:hint="cs"/>
          <w:rtl/>
          <w:lang w:bidi="ar-MA"/>
        </w:rPr>
        <w:t>التسلسل</w:t>
      </w:r>
      <w:r w:rsidR="00066C19" w:rsidRPr="00066C19">
        <w:rPr>
          <w:rtl/>
          <w:lang w:bidi="ar-MA"/>
        </w:rPr>
        <w:t xml:space="preserve"> في </w:t>
      </w:r>
      <w:r w:rsidR="00CA6695">
        <w:rPr>
          <w:rFonts w:hint="cs"/>
          <w:rtl/>
          <w:lang w:bidi="ar-MA"/>
        </w:rPr>
        <w:t>نسق</w:t>
      </w:r>
      <w:r w:rsidR="00066C19" w:rsidRPr="00066C19">
        <w:rPr>
          <w:rtl/>
          <w:lang w:bidi="ar-MA"/>
        </w:rPr>
        <w:t xml:space="preserve"> معيار الويبو </w:t>
      </w:r>
      <w:r w:rsidR="00066C19" w:rsidRPr="00066C19">
        <w:rPr>
          <w:lang w:bidi="ar-MA"/>
        </w:rPr>
        <w:t>ST.26</w:t>
      </w:r>
      <w:r w:rsidR="00066C19" w:rsidRPr="00066C19">
        <w:rPr>
          <w:rtl/>
          <w:lang w:bidi="ar-MA"/>
        </w:rPr>
        <w:t xml:space="preserve"> كجزء من </w:t>
      </w:r>
      <w:r w:rsidR="0024321C">
        <w:rPr>
          <w:rFonts w:hint="cs"/>
          <w:rtl/>
          <w:lang w:bidi="ar-MA"/>
        </w:rPr>
        <w:t>ال</w:t>
      </w:r>
      <w:r w:rsidR="00066C19" w:rsidRPr="00066C19">
        <w:rPr>
          <w:rtl/>
          <w:lang w:bidi="ar-MA"/>
        </w:rPr>
        <w:t xml:space="preserve">وثائق </w:t>
      </w:r>
      <w:r w:rsidR="0024321C">
        <w:rPr>
          <w:rFonts w:hint="cs"/>
          <w:rtl/>
          <w:lang w:bidi="ar-MA"/>
        </w:rPr>
        <w:t xml:space="preserve">ذات </w:t>
      </w:r>
      <w:r w:rsidR="00066C19" w:rsidRPr="00066C19">
        <w:rPr>
          <w:rtl/>
          <w:lang w:bidi="ar-MA"/>
        </w:rPr>
        <w:t xml:space="preserve">الأولوية والنسخ </w:t>
      </w:r>
      <w:r w:rsidR="0024321C">
        <w:rPr>
          <w:rFonts w:hint="cs"/>
          <w:rtl/>
          <w:lang w:bidi="ar-MA"/>
        </w:rPr>
        <w:t>المصدقة</w:t>
      </w:r>
      <w:r w:rsidR="00066C19" w:rsidRPr="00066C19">
        <w:rPr>
          <w:rtl/>
          <w:lang w:bidi="ar-MA"/>
        </w:rPr>
        <w:t xml:space="preserve">. </w:t>
      </w:r>
      <w:r w:rsidR="00FB5F7F">
        <w:rPr>
          <w:rFonts w:hint="cs"/>
          <w:rtl/>
          <w:lang w:bidi="ar-MA"/>
        </w:rPr>
        <w:t>و</w:t>
      </w:r>
      <w:r w:rsidR="00AE0390">
        <w:rPr>
          <w:rFonts w:hint="cs"/>
          <w:rtl/>
          <w:lang w:bidi="ar-MA"/>
        </w:rPr>
        <w:t xml:space="preserve">للإيفاء بذلك الغرض، </w:t>
      </w:r>
      <w:r w:rsidR="00066C19" w:rsidRPr="00066C19">
        <w:rPr>
          <w:rtl/>
          <w:lang w:bidi="ar-MA"/>
        </w:rPr>
        <w:t>اقت</w:t>
      </w:r>
      <w:r w:rsidR="0024321C">
        <w:rPr>
          <w:rFonts w:hint="cs"/>
          <w:rtl/>
          <w:lang w:bidi="ar-MA"/>
        </w:rPr>
        <w:t>ُ</w:t>
      </w:r>
      <w:r w:rsidR="00066C19" w:rsidRPr="00066C19">
        <w:rPr>
          <w:rtl/>
          <w:lang w:bidi="ar-MA"/>
        </w:rPr>
        <w:t>رح</w:t>
      </w:r>
      <w:r w:rsidR="007D6F97">
        <w:rPr>
          <w:rFonts w:hint="cs"/>
          <w:rtl/>
          <w:lang w:bidi="ar-MA"/>
        </w:rPr>
        <w:t>ت</w:t>
      </w:r>
      <w:r w:rsidR="00066C19" w:rsidRPr="00066C19">
        <w:rPr>
          <w:rtl/>
          <w:lang w:bidi="ar-MA"/>
        </w:rPr>
        <w:t xml:space="preserve"> مهمة جديدة</w:t>
      </w:r>
      <w:r w:rsidR="00C22448">
        <w:rPr>
          <w:rFonts w:hint="cs"/>
          <w:rtl/>
          <w:lang w:bidi="ar-SY"/>
        </w:rPr>
        <w:t xml:space="preserve"> للجنة المعايير</w:t>
      </w:r>
      <w:r w:rsidR="006F1FBE" w:rsidRPr="00D96A6D">
        <w:rPr>
          <w:rtl/>
          <w:lang w:bidi="ar-MA"/>
        </w:rPr>
        <w:t>.</w:t>
      </w:r>
    </w:p>
    <w:p w14:paraId="7CDA4641" w14:textId="19BF7D1C" w:rsidR="00066C19" w:rsidRDefault="00066C19" w:rsidP="00194D15">
      <w:pPr>
        <w:pStyle w:val="ONUMA"/>
        <w:ind w:left="567"/>
      </w:pPr>
      <w:r>
        <w:rPr>
          <w:rFonts w:hint="cs"/>
          <w:rtl/>
          <w:lang w:bidi="ar-MA"/>
        </w:rPr>
        <w:t>و</w:t>
      </w:r>
      <w:r w:rsidRPr="00066C19">
        <w:rPr>
          <w:rtl/>
          <w:lang w:bidi="ar-MA"/>
        </w:rPr>
        <w:t xml:space="preserve">وافقت اللجنة على إنشاء </w:t>
      </w:r>
      <w:r w:rsidR="007B744B">
        <w:rPr>
          <w:rFonts w:hint="cs"/>
          <w:rtl/>
          <w:lang w:bidi="ar-MA"/>
        </w:rPr>
        <w:t>ال</w:t>
      </w:r>
      <w:r w:rsidRPr="00066C19">
        <w:rPr>
          <w:rtl/>
          <w:lang w:bidi="ar-MA"/>
        </w:rPr>
        <w:t xml:space="preserve">مهمة </w:t>
      </w:r>
      <w:r w:rsidR="007B744B">
        <w:rPr>
          <w:rFonts w:hint="cs"/>
          <w:rtl/>
          <w:lang w:bidi="ar-MA"/>
        </w:rPr>
        <w:t>ال</w:t>
      </w:r>
      <w:r w:rsidRPr="00066C19">
        <w:rPr>
          <w:rtl/>
          <w:lang w:bidi="ar-MA"/>
        </w:rPr>
        <w:t xml:space="preserve">جديدة رقم 65 </w:t>
      </w:r>
      <w:r w:rsidR="007B744B">
        <w:rPr>
          <w:rFonts w:hint="cs"/>
          <w:rtl/>
          <w:lang w:bidi="ar-MA"/>
        </w:rPr>
        <w:t>التالي وصفها</w:t>
      </w:r>
      <w:r w:rsidRPr="00066C19">
        <w:rPr>
          <w:rtl/>
          <w:lang w:bidi="ar-MA"/>
        </w:rPr>
        <w:t>: "</w:t>
      </w:r>
      <w:r w:rsidR="007B744B">
        <w:rPr>
          <w:rFonts w:hint="cs"/>
          <w:rtl/>
          <w:lang w:bidi="ar-MA"/>
        </w:rPr>
        <w:t>اقتراح</w:t>
      </w:r>
      <w:r w:rsidRPr="00066C19">
        <w:rPr>
          <w:rtl/>
          <w:lang w:bidi="ar-MA"/>
        </w:rPr>
        <w:t xml:space="preserve"> توصيات بشأن </w:t>
      </w:r>
      <w:r w:rsidR="007B744B">
        <w:rPr>
          <w:rFonts w:hint="cs"/>
          <w:rtl/>
          <w:lang w:bidi="ar-MA"/>
        </w:rPr>
        <w:t>نسق</w:t>
      </w:r>
      <w:r w:rsidRPr="00066C19">
        <w:rPr>
          <w:rtl/>
          <w:lang w:bidi="ar-MA"/>
        </w:rPr>
        <w:t xml:space="preserve"> حزمة البيانات </w:t>
      </w:r>
      <w:r w:rsidR="007B744B">
        <w:rPr>
          <w:rFonts w:hint="cs"/>
          <w:rtl/>
          <w:lang w:bidi="ar-MA"/>
        </w:rPr>
        <w:t>من أجل ا</w:t>
      </w:r>
      <w:r w:rsidRPr="00066C19">
        <w:rPr>
          <w:rtl/>
          <w:lang w:bidi="ar-MA"/>
        </w:rPr>
        <w:t>لتبادل الإلكتروني ل</w:t>
      </w:r>
      <w:r w:rsidR="007B744B">
        <w:rPr>
          <w:rFonts w:hint="cs"/>
          <w:rtl/>
          <w:lang w:bidi="ar-MA"/>
        </w:rPr>
        <w:t>ل</w:t>
      </w:r>
      <w:r w:rsidRPr="00066C19">
        <w:rPr>
          <w:rtl/>
          <w:lang w:bidi="ar-MA"/>
        </w:rPr>
        <w:t>وثائق</w:t>
      </w:r>
      <w:r w:rsidR="007B744B">
        <w:rPr>
          <w:rFonts w:hint="cs"/>
          <w:rtl/>
          <w:lang w:bidi="ar-MA"/>
        </w:rPr>
        <w:t xml:space="preserve"> ذات</w:t>
      </w:r>
      <w:r w:rsidRPr="00066C19">
        <w:rPr>
          <w:rtl/>
          <w:lang w:bidi="ar-MA"/>
        </w:rPr>
        <w:t xml:space="preserve"> الأولوية والنسخ </w:t>
      </w:r>
      <w:r w:rsidR="007B744B">
        <w:rPr>
          <w:rFonts w:hint="cs"/>
          <w:rtl/>
          <w:lang w:bidi="ar-MA"/>
        </w:rPr>
        <w:t>المصدقة</w:t>
      </w:r>
      <w:r w:rsidRPr="00066C19">
        <w:rPr>
          <w:rtl/>
          <w:lang w:bidi="ar-MA"/>
        </w:rPr>
        <w:t xml:space="preserve"> ل</w:t>
      </w:r>
      <w:r w:rsidR="007B744B">
        <w:rPr>
          <w:rFonts w:hint="cs"/>
          <w:rtl/>
          <w:lang w:bidi="ar-MA"/>
        </w:rPr>
        <w:t>ل</w:t>
      </w:r>
      <w:r w:rsidRPr="00066C19">
        <w:rPr>
          <w:rtl/>
          <w:lang w:bidi="ar-MA"/>
        </w:rPr>
        <w:t xml:space="preserve">براءات والعلامات </w:t>
      </w:r>
      <w:r w:rsidR="007B744B">
        <w:rPr>
          <w:rFonts w:hint="cs"/>
          <w:rtl/>
          <w:lang w:bidi="ar-MA"/>
        </w:rPr>
        <w:t>والتصاميم</w:t>
      </w:r>
      <w:r w:rsidRPr="00066C19">
        <w:rPr>
          <w:rtl/>
          <w:lang w:bidi="ar-MA"/>
        </w:rPr>
        <w:t xml:space="preserve"> الصناعية".</w:t>
      </w:r>
    </w:p>
    <w:p w14:paraId="1CAFDA98" w14:textId="3CDE227D" w:rsidR="00066C19" w:rsidRDefault="00066C19" w:rsidP="000F370B">
      <w:pPr>
        <w:pStyle w:val="ONUMA"/>
      </w:pPr>
      <w:r>
        <w:rPr>
          <w:rFonts w:hint="cs"/>
          <w:rtl/>
          <w:lang w:bidi="ar-MA"/>
        </w:rPr>
        <w:t>و</w:t>
      </w:r>
      <w:r w:rsidRPr="00066C19">
        <w:rPr>
          <w:rtl/>
          <w:lang w:bidi="ar-MA"/>
        </w:rPr>
        <w:t>اقترح وفد الولايات المتحدة الأمريكية</w:t>
      </w:r>
      <w:r w:rsidR="00D85C4B">
        <w:rPr>
          <w:rFonts w:hint="cs"/>
          <w:rtl/>
          <w:lang w:bidi="ar-MA"/>
        </w:rPr>
        <w:t>،</w:t>
      </w:r>
      <w:r w:rsidRPr="00066C19">
        <w:rPr>
          <w:rtl/>
          <w:lang w:bidi="ar-MA"/>
        </w:rPr>
        <w:t xml:space="preserve"> بصفته </w:t>
      </w:r>
      <w:r w:rsidR="00D75597">
        <w:rPr>
          <w:rFonts w:hint="cs"/>
          <w:rtl/>
          <w:lang w:bidi="ar-MA"/>
        </w:rPr>
        <w:t>المشرف على</w:t>
      </w:r>
      <w:r w:rsidRPr="00066C19">
        <w:rPr>
          <w:rtl/>
          <w:lang w:bidi="ar-MA"/>
        </w:rPr>
        <w:t xml:space="preserve"> فرقة العمل المعنية بالتحول الرقمي، أن المهمة الجديدة رقم 65 ستكون </w:t>
      </w:r>
      <w:r w:rsidR="003A264C">
        <w:rPr>
          <w:rFonts w:hint="cs"/>
          <w:rtl/>
          <w:lang w:bidi="ar-MA"/>
        </w:rPr>
        <w:t xml:space="preserve">مناسبة </w:t>
      </w:r>
      <w:r w:rsidRPr="00066C19">
        <w:rPr>
          <w:rtl/>
          <w:lang w:bidi="ar-MA"/>
        </w:rPr>
        <w:t>ل</w:t>
      </w:r>
      <w:r w:rsidR="003A264C">
        <w:rPr>
          <w:rFonts w:hint="cs"/>
          <w:rtl/>
          <w:lang w:bidi="ar-MA"/>
        </w:rPr>
        <w:t xml:space="preserve">ما تقوم به </w:t>
      </w:r>
      <w:r w:rsidRPr="00066C19">
        <w:rPr>
          <w:rtl/>
          <w:lang w:bidi="ar-MA"/>
        </w:rPr>
        <w:t xml:space="preserve">فرقة العمل المعنية بالتحول الرقمي. </w:t>
      </w:r>
      <w:r w:rsidR="000F370B">
        <w:rPr>
          <w:rFonts w:hint="cs"/>
          <w:rtl/>
          <w:lang w:bidi="ar-MA"/>
        </w:rPr>
        <w:t>و</w:t>
      </w:r>
      <w:r w:rsidR="000F370B" w:rsidRPr="000F370B">
        <w:rPr>
          <w:rtl/>
          <w:lang w:bidi="ar-MA"/>
        </w:rPr>
        <w:t>أشار أحد الوفود إلى أن المكاتب قد يكون لديها متطلبات مختلفة فيما يتعلق بوثائق الأولوية، حيث أن بعض</w:t>
      </w:r>
      <w:r w:rsidR="000F370B">
        <w:rPr>
          <w:rFonts w:hint="cs"/>
          <w:rtl/>
          <w:lang w:bidi="ar-MA"/>
        </w:rPr>
        <w:t>ها</w:t>
      </w:r>
      <w:r w:rsidR="000F370B" w:rsidRPr="000F370B">
        <w:rPr>
          <w:rtl/>
          <w:lang w:bidi="ar-MA"/>
        </w:rPr>
        <w:t xml:space="preserve"> ل</w:t>
      </w:r>
      <w:r w:rsidR="000F370B">
        <w:rPr>
          <w:rFonts w:hint="cs"/>
          <w:rtl/>
          <w:lang w:bidi="ar-MA"/>
        </w:rPr>
        <w:t>ا</w:t>
      </w:r>
      <w:r w:rsidR="000F370B" w:rsidRPr="000F370B">
        <w:rPr>
          <w:rtl/>
          <w:lang w:bidi="ar-MA"/>
        </w:rPr>
        <w:t xml:space="preserve"> يشارك في خدمة الويبو للنفاذ الرقمي (</w:t>
      </w:r>
      <w:r w:rsidR="000F370B" w:rsidRPr="00366D56">
        <w:t>WIPO-DAS</w:t>
      </w:r>
      <w:r w:rsidR="000F370B" w:rsidRPr="000F370B">
        <w:rPr>
          <w:rtl/>
          <w:lang w:bidi="ar-MA"/>
        </w:rPr>
        <w:t xml:space="preserve">) أو </w:t>
      </w:r>
      <w:r w:rsidR="000F370B">
        <w:rPr>
          <w:rFonts w:hint="cs"/>
          <w:rtl/>
          <w:lang w:bidi="ar-MA"/>
        </w:rPr>
        <w:t>ي</w:t>
      </w:r>
      <w:r w:rsidR="000F370B">
        <w:rPr>
          <w:rtl/>
          <w:lang w:bidi="ar-MA"/>
        </w:rPr>
        <w:t>صد</w:t>
      </w:r>
      <w:r w:rsidR="000F370B">
        <w:rPr>
          <w:rFonts w:hint="cs"/>
          <w:rtl/>
          <w:lang w:bidi="ar-MA"/>
        </w:rPr>
        <w:t>ر</w:t>
      </w:r>
      <w:r w:rsidR="000F370B" w:rsidRPr="000F370B">
        <w:rPr>
          <w:rtl/>
          <w:lang w:bidi="ar-MA"/>
        </w:rPr>
        <w:t xml:space="preserve"> وثائق الأولوية </w:t>
      </w:r>
      <w:r w:rsidR="000F370B">
        <w:rPr>
          <w:rFonts w:hint="cs"/>
          <w:rtl/>
          <w:lang w:bidi="ar-MA"/>
        </w:rPr>
        <w:t xml:space="preserve">بصيغة </w:t>
      </w:r>
      <w:r w:rsidR="000F370B" w:rsidRPr="000F370B">
        <w:rPr>
          <w:rtl/>
          <w:lang w:bidi="ar-MA"/>
        </w:rPr>
        <w:t>ورق</w:t>
      </w:r>
      <w:r w:rsidR="000F370B">
        <w:rPr>
          <w:rFonts w:hint="cs"/>
          <w:rtl/>
          <w:lang w:bidi="ar-MA"/>
        </w:rPr>
        <w:t>ية</w:t>
      </w:r>
      <w:r w:rsidR="000F370B" w:rsidRPr="000F370B">
        <w:rPr>
          <w:rtl/>
          <w:lang w:bidi="ar-MA"/>
        </w:rPr>
        <w:t>. واقترح الوفد أن تؤخذ هذه المتطلبات في الاعتبار قدر الإمكان عند العمل على المهمة.</w:t>
      </w:r>
      <w:r w:rsidRPr="00066C19">
        <w:rPr>
          <w:rtl/>
          <w:lang w:bidi="ar-MA"/>
        </w:rPr>
        <w:t xml:space="preserve"> </w:t>
      </w:r>
      <w:r w:rsidR="00326293">
        <w:rPr>
          <w:rFonts w:hint="cs"/>
          <w:rtl/>
          <w:lang w:bidi="ar-MA"/>
        </w:rPr>
        <w:t>و</w:t>
      </w:r>
      <w:r w:rsidRPr="00066C19">
        <w:rPr>
          <w:rtl/>
          <w:lang w:bidi="ar-MA"/>
        </w:rPr>
        <w:t xml:space="preserve">أبلغ وفد جمهورية كوريا اللجنة أنه قدم </w:t>
      </w:r>
      <w:r w:rsidR="00664D3C">
        <w:rPr>
          <w:rFonts w:hint="cs"/>
          <w:rtl/>
          <w:lang w:bidi="ar-MA"/>
        </w:rPr>
        <w:t>مقترحاً</w:t>
      </w:r>
      <w:r w:rsidRPr="00066C19">
        <w:rPr>
          <w:rtl/>
          <w:lang w:bidi="ar-MA"/>
        </w:rPr>
        <w:t xml:space="preserve"> بشأن تبادل الوثائق ذات الأولوية في</w:t>
      </w:r>
      <w:r w:rsidR="00225D2A">
        <w:rPr>
          <w:rFonts w:hint="cs"/>
          <w:rtl/>
          <w:lang w:bidi="ar-MA"/>
        </w:rPr>
        <w:t xml:space="preserve"> نسق</w:t>
      </w:r>
      <w:r w:rsidRPr="00066C19">
        <w:rPr>
          <w:rtl/>
          <w:lang w:bidi="ar-MA"/>
        </w:rPr>
        <w:t xml:space="preserve"> </w:t>
      </w:r>
      <w:r w:rsidRPr="00066C19">
        <w:rPr>
          <w:lang w:bidi="ar-MA"/>
        </w:rPr>
        <w:t>XML</w:t>
      </w:r>
      <w:r w:rsidRPr="00066C19">
        <w:rPr>
          <w:rtl/>
          <w:lang w:bidi="ar-MA"/>
        </w:rPr>
        <w:t xml:space="preserve">، الذي يمكن أن يشير إلى الصور أو </w:t>
      </w:r>
      <w:r w:rsidR="00761790">
        <w:rPr>
          <w:rFonts w:hint="cs"/>
          <w:rtl/>
          <w:lang w:bidi="ar-MA"/>
        </w:rPr>
        <w:t>الوثائق بنسق</w:t>
      </w:r>
      <w:r w:rsidRPr="00066C19">
        <w:rPr>
          <w:rtl/>
          <w:lang w:bidi="ar-MA"/>
        </w:rPr>
        <w:t xml:space="preserve"> </w:t>
      </w:r>
      <w:r w:rsidRPr="00066C19">
        <w:rPr>
          <w:lang w:bidi="ar-MA"/>
        </w:rPr>
        <w:t>PDF</w:t>
      </w:r>
      <w:r w:rsidRPr="00066C19">
        <w:rPr>
          <w:rtl/>
          <w:lang w:bidi="ar-MA"/>
        </w:rPr>
        <w:t xml:space="preserve">، </w:t>
      </w:r>
      <w:r w:rsidR="00761790">
        <w:rPr>
          <w:rFonts w:hint="cs"/>
          <w:rtl/>
          <w:lang w:bidi="ar-MA"/>
        </w:rPr>
        <w:t>من أجل أن تناقشه</w:t>
      </w:r>
      <w:r w:rsidRPr="00066C19">
        <w:rPr>
          <w:rtl/>
          <w:lang w:bidi="ar-MA"/>
        </w:rPr>
        <w:t xml:space="preserve"> فرقة العمل </w:t>
      </w:r>
      <w:r w:rsidRPr="00066C19">
        <w:rPr>
          <w:lang w:bidi="ar-MA"/>
        </w:rPr>
        <w:t>XML4IP</w:t>
      </w:r>
      <w:r w:rsidRPr="00066C19">
        <w:rPr>
          <w:rtl/>
          <w:lang w:bidi="ar-MA"/>
        </w:rPr>
        <w:t xml:space="preserve">. </w:t>
      </w:r>
      <w:r w:rsidR="00F04929">
        <w:rPr>
          <w:rFonts w:hint="cs"/>
          <w:rtl/>
          <w:lang w:bidi="ar-MA"/>
        </w:rPr>
        <w:t>و</w:t>
      </w:r>
      <w:r w:rsidRPr="00066C19">
        <w:rPr>
          <w:rtl/>
          <w:lang w:bidi="ar-MA"/>
        </w:rPr>
        <w:t>اقترح الوفد البدء</w:t>
      </w:r>
      <w:r w:rsidR="002C6C14">
        <w:rPr>
          <w:rFonts w:hint="cs"/>
          <w:rtl/>
          <w:lang w:bidi="ar-MA"/>
        </w:rPr>
        <w:t>، في الوقت الحالي،</w:t>
      </w:r>
      <w:r w:rsidRPr="00066C19">
        <w:rPr>
          <w:rtl/>
          <w:lang w:bidi="ar-MA"/>
        </w:rPr>
        <w:t xml:space="preserve"> بهيكل </w:t>
      </w:r>
      <w:r w:rsidRPr="00066C19">
        <w:rPr>
          <w:lang w:bidi="ar-MA"/>
        </w:rPr>
        <w:t>XML</w:t>
      </w:r>
      <w:r w:rsidRPr="00066C19">
        <w:rPr>
          <w:rtl/>
          <w:lang w:bidi="ar-MA"/>
        </w:rPr>
        <w:t xml:space="preserve"> عند النظر في </w:t>
      </w:r>
      <w:r w:rsidR="00761790">
        <w:rPr>
          <w:rFonts w:hint="cs"/>
          <w:rtl/>
          <w:lang w:bidi="ar-MA"/>
        </w:rPr>
        <w:t>مقترحه</w:t>
      </w:r>
      <w:r w:rsidRPr="00066C19">
        <w:rPr>
          <w:rtl/>
          <w:lang w:bidi="ar-MA"/>
        </w:rPr>
        <w:t xml:space="preserve">، الذي يشير إلى المرفقات </w:t>
      </w:r>
      <w:r w:rsidR="00C50E76">
        <w:rPr>
          <w:rFonts w:hint="cs"/>
          <w:rtl/>
          <w:lang w:bidi="ar-MA"/>
        </w:rPr>
        <w:t>بنسق</w:t>
      </w:r>
      <w:r w:rsidRPr="00066C19">
        <w:rPr>
          <w:rtl/>
          <w:lang w:bidi="ar-MA"/>
        </w:rPr>
        <w:t xml:space="preserve"> </w:t>
      </w:r>
      <w:r w:rsidRPr="00066C19">
        <w:rPr>
          <w:lang w:bidi="ar-MA"/>
        </w:rPr>
        <w:t>PDF</w:t>
      </w:r>
      <w:r w:rsidRPr="00066C19">
        <w:rPr>
          <w:rtl/>
          <w:lang w:bidi="ar-MA"/>
        </w:rPr>
        <w:t xml:space="preserve"> أو </w:t>
      </w:r>
      <w:r w:rsidR="006974E0">
        <w:rPr>
          <w:rFonts w:hint="cs"/>
          <w:rtl/>
          <w:lang w:bidi="ar-MA"/>
        </w:rPr>
        <w:t xml:space="preserve">في شكل </w:t>
      </w:r>
      <w:r w:rsidRPr="00066C19">
        <w:rPr>
          <w:rtl/>
          <w:lang w:bidi="ar-MA"/>
        </w:rPr>
        <w:t>صور</w:t>
      </w:r>
      <w:r w:rsidR="002C6C14">
        <w:rPr>
          <w:rFonts w:hint="cs"/>
          <w:rtl/>
          <w:lang w:bidi="ar-MA"/>
        </w:rPr>
        <w:t xml:space="preserve"> </w:t>
      </w:r>
      <w:r w:rsidRPr="00066C19">
        <w:rPr>
          <w:rtl/>
          <w:lang w:bidi="ar-MA"/>
        </w:rPr>
        <w:t>مثل قوائم التسلسل</w:t>
      </w:r>
      <w:r w:rsidR="004232BE">
        <w:rPr>
          <w:rFonts w:hint="cs"/>
          <w:rtl/>
          <w:lang w:bidi="ar-MA"/>
        </w:rPr>
        <w:t xml:space="preserve">، </w:t>
      </w:r>
      <w:r w:rsidR="0094570C">
        <w:rPr>
          <w:rFonts w:hint="cs"/>
          <w:rtl/>
          <w:lang w:bidi="ar-MA"/>
        </w:rPr>
        <w:t>ومعالجة</w:t>
      </w:r>
      <w:r w:rsidRPr="00066C19">
        <w:rPr>
          <w:rtl/>
          <w:lang w:bidi="ar-MA"/>
        </w:rPr>
        <w:t xml:space="preserve"> </w:t>
      </w:r>
      <w:r w:rsidR="004232BE">
        <w:rPr>
          <w:rFonts w:hint="cs"/>
          <w:rtl/>
          <w:lang w:bidi="ar-MA"/>
        </w:rPr>
        <w:t>الوثائق ذات</w:t>
      </w:r>
      <w:r w:rsidRPr="00066C19">
        <w:rPr>
          <w:rtl/>
          <w:lang w:bidi="ar-MA"/>
        </w:rPr>
        <w:t xml:space="preserve"> الأولوية بأكملها في </w:t>
      </w:r>
      <w:r w:rsidR="004232BE" w:rsidRPr="009F7A32">
        <w:rPr>
          <w:rFonts w:hint="cs"/>
          <w:rtl/>
          <w:lang w:bidi="ar-MA"/>
        </w:rPr>
        <w:t>أنساق</w:t>
      </w:r>
      <w:r w:rsidRPr="009F7A32">
        <w:rPr>
          <w:rtl/>
          <w:lang w:bidi="ar-MA"/>
        </w:rPr>
        <w:t xml:space="preserve"> مختلفة</w:t>
      </w:r>
      <w:r w:rsidR="0094570C">
        <w:rPr>
          <w:rFonts w:hint="cs"/>
          <w:rtl/>
          <w:lang w:bidi="ar-MA"/>
        </w:rPr>
        <w:t>، في وقت لاحق</w:t>
      </w:r>
      <w:r w:rsidRPr="00066C19">
        <w:rPr>
          <w:rtl/>
          <w:lang w:bidi="ar-MA"/>
        </w:rPr>
        <w:t>.</w:t>
      </w:r>
    </w:p>
    <w:p w14:paraId="725DDE9D" w14:textId="6731BC39" w:rsidR="00066C19" w:rsidRDefault="00A117C6" w:rsidP="00A117C6">
      <w:pPr>
        <w:pStyle w:val="ONUMA"/>
        <w:ind w:left="567"/>
      </w:pPr>
      <w:r>
        <w:rPr>
          <w:rFonts w:hint="cs"/>
          <w:rtl/>
        </w:rPr>
        <w:t>و</w:t>
      </w:r>
      <w:r w:rsidR="0049452B" w:rsidRPr="0049452B">
        <w:rPr>
          <w:rtl/>
        </w:rPr>
        <w:t xml:space="preserve">أسندت </w:t>
      </w:r>
      <w:r>
        <w:rPr>
          <w:rFonts w:hint="cs"/>
          <w:rtl/>
        </w:rPr>
        <w:t>لجنة المعايير</w:t>
      </w:r>
      <w:r w:rsidR="0049452B" w:rsidRPr="0049452B">
        <w:rPr>
          <w:rtl/>
        </w:rPr>
        <w:t xml:space="preserve"> هذه المهمة إلى فرقة </w:t>
      </w:r>
      <w:r>
        <w:rPr>
          <w:rFonts w:hint="cs"/>
          <w:rtl/>
        </w:rPr>
        <w:t>ال</w:t>
      </w:r>
      <w:r w:rsidR="0049452B" w:rsidRPr="0049452B">
        <w:rPr>
          <w:rtl/>
        </w:rPr>
        <w:t>عمل</w:t>
      </w:r>
      <w:r>
        <w:rPr>
          <w:rFonts w:hint="cs"/>
          <w:rtl/>
        </w:rPr>
        <w:t xml:space="preserve"> المعنية</w:t>
      </w:r>
      <w:r w:rsidR="0049452B" w:rsidRPr="0049452B">
        <w:rPr>
          <w:rtl/>
        </w:rPr>
        <w:t xml:space="preserve"> </w:t>
      </w:r>
      <w:r>
        <w:rPr>
          <w:rFonts w:hint="cs"/>
          <w:rtl/>
        </w:rPr>
        <w:t>ب</w:t>
      </w:r>
      <w:r w:rsidR="0049452B" w:rsidRPr="0049452B">
        <w:rPr>
          <w:rtl/>
        </w:rPr>
        <w:t xml:space="preserve">التحول الرقمي. </w:t>
      </w:r>
      <w:r>
        <w:rPr>
          <w:rFonts w:hint="cs"/>
          <w:rtl/>
        </w:rPr>
        <w:t>و</w:t>
      </w:r>
      <w:r w:rsidR="0049452B" w:rsidRPr="0049452B">
        <w:rPr>
          <w:rtl/>
        </w:rPr>
        <w:t xml:space="preserve">طلبت اللجنة من فرقة العمل المعنية بالتحول الرقمي تحديد أولويات العمل في المهمة رقم 65 وتقديم اقتراح بشأن معيار جديد للويبو في الدورة المقبلة للجنة المعايير. كما طلبت اللجنة من الأمانة إصدار تعميم يدعو مكاتب الملكية الفكرية إلى ترشيح الخبراء المعنيين </w:t>
      </w:r>
      <w:r w:rsidR="00C84A06">
        <w:rPr>
          <w:rFonts w:hint="cs"/>
          <w:rtl/>
        </w:rPr>
        <w:t>للانضمام</w:t>
      </w:r>
      <w:r w:rsidR="0049452B" w:rsidRPr="0049452B">
        <w:rPr>
          <w:rtl/>
        </w:rPr>
        <w:t xml:space="preserve"> </w:t>
      </w:r>
      <w:r w:rsidR="00C84A06">
        <w:rPr>
          <w:rFonts w:hint="cs"/>
          <w:rtl/>
        </w:rPr>
        <w:t>إلى</w:t>
      </w:r>
      <w:r w:rsidR="0049452B" w:rsidRPr="0049452B">
        <w:rPr>
          <w:rtl/>
        </w:rPr>
        <w:t xml:space="preserve"> فرقة العمل المعنية بالتحول الرقمي.</w:t>
      </w:r>
    </w:p>
    <w:p w14:paraId="0388B50D" w14:textId="53F81FC2" w:rsidR="0049452B" w:rsidRDefault="0049452B" w:rsidP="00786A80">
      <w:pPr>
        <w:pStyle w:val="ONUMA"/>
      </w:pPr>
      <w:r>
        <w:rPr>
          <w:rFonts w:hint="cs"/>
          <w:rtl/>
        </w:rPr>
        <w:t>و</w:t>
      </w:r>
      <w:r w:rsidRPr="0049452B">
        <w:rPr>
          <w:rtl/>
        </w:rPr>
        <w:t xml:space="preserve">من أجل تحديد أولويات المهام، </w:t>
      </w:r>
      <w:r w:rsidR="00345FB4">
        <w:rPr>
          <w:rFonts w:hint="cs"/>
          <w:rtl/>
          <w:lang w:bidi="ar-SY"/>
        </w:rPr>
        <w:t>ترى</w:t>
      </w:r>
      <w:r w:rsidRPr="0049452B">
        <w:rPr>
          <w:rtl/>
        </w:rPr>
        <w:t xml:space="preserve"> الأمانة </w:t>
      </w:r>
      <w:r w:rsidR="00345FB4">
        <w:rPr>
          <w:rFonts w:hint="cs"/>
          <w:rtl/>
        </w:rPr>
        <w:t>أن</w:t>
      </w:r>
      <w:r w:rsidRPr="0049452B">
        <w:rPr>
          <w:rtl/>
        </w:rPr>
        <w:t xml:space="preserve"> كيفية إعداد </w:t>
      </w:r>
      <w:r w:rsidR="005921AD">
        <w:rPr>
          <w:rFonts w:hint="cs"/>
          <w:rtl/>
        </w:rPr>
        <w:t>مقترحة</w:t>
      </w:r>
      <w:r w:rsidR="00DB228F">
        <w:rPr>
          <w:rFonts w:hint="cs"/>
          <w:rtl/>
        </w:rPr>
        <w:t xml:space="preserve"> غير واضحة</w:t>
      </w:r>
      <w:r w:rsidRPr="0049452B">
        <w:rPr>
          <w:rtl/>
        </w:rPr>
        <w:t xml:space="preserve">، </w:t>
      </w:r>
      <w:r w:rsidR="00500050">
        <w:rPr>
          <w:rFonts w:hint="cs"/>
          <w:rtl/>
        </w:rPr>
        <w:t>ف</w:t>
      </w:r>
      <w:r w:rsidR="002826BE">
        <w:rPr>
          <w:rFonts w:hint="cs"/>
          <w:rtl/>
        </w:rPr>
        <w:t>قد يكون</w:t>
      </w:r>
      <w:r w:rsidRPr="0049452B">
        <w:rPr>
          <w:rtl/>
        </w:rPr>
        <w:t xml:space="preserve"> </w:t>
      </w:r>
      <w:r w:rsidR="002826BE">
        <w:rPr>
          <w:rFonts w:hint="cs"/>
          <w:rtl/>
        </w:rPr>
        <w:t xml:space="preserve">لمختلف </w:t>
      </w:r>
      <w:r w:rsidRPr="0049452B">
        <w:rPr>
          <w:rtl/>
        </w:rPr>
        <w:t>مكاتب الملكية الفكرية أولويات مختلفة وشعور مختلف بالإلحاح</w:t>
      </w:r>
      <w:r w:rsidR="002826BE">
        <w:rPr>
          <w:rFonts w:hint="cs"/>
          <w:rtl/>
        </w:rPr>
        <w:t>،</w:t>
      </w:r>
      <w:r w:rsidRPr="0049452B">
        <w:rPr>
          <w:rtl/>
        </w:rPr>
        <w:t xml:space="preserve"> </w:t>
      </w:r>
      <w:r w:rsidR="00500050">
        <w:rPr>
          <w:rFonts w:hint="cs"/>
          <w:rtl/>
        </w:rPr>
        <w:t>إذ يعتمد ذلك</w:t>
      </w:r>
      <w:r w:rsidR="002826BE">
        <w:rPr>
          <w:rFonts w:hint="cs"/>
          <w:rtl/>
        </w:rPr>
        <w:t xml:space="preserve"> </w:t>
      </w:r>
      <w:r w:rsidRPr="0049452B">
        <w:rPr>
          <w:rtl/>
        </w:rPr>
        <w:t xml:space="preserve">على متطلبات أعمالها أو مشاريعها ذات الجداول الزمنية المختلفة. </w:t>
      </w:r>
      <w:r w:rsidR="002826BE">
        <w:rPr>
          <w:rFonts w:hint="cs"/>
          <w:rtl/>
        </w:rPr>
        <w:t>و</w:t>
      </w:r>
      <w:r w:rsidRPr="0049452B">
        <w:rPr>
          <w:rtl/>
        </w:rPr>
        <w:t xml:space="preserve">اقترحت الأمانة بعض الاعتبارات ذات الصلة </w:t>
      </w:r>
      <w:r w:rsidR="00A17D3E">
        <w:rPr>
          <w:rFonts w:hint="cs"/>
          <w:rtl/>
        </w:rPr>
        <w:t>التي ي</w:t>
      </w:r>
      <w:r w:rsidR="00500050">
        <w:rPr>
          <w:rFonts w:hint="cs"/>
          <w:rtl/>
        </w:rPr>
        <w:t>ج</w:t>
      </w:r>
      <w:r w:rsidR="00A17D3E">
        <w:rPr>
          <w:rFonts w:hint="cs"/>
          <w:rtl/>
        </w:rPr>
        <w:t xml:space="preserve">ب أن تراعيها </w:t>
      </w:r>
      <w:r w:rsidRPr="0049452B">
        <w:rPr>
          <w:rtl/>
        </w:rPr>
        <w:t xml:space="preserve">مكاتب الملكية الفكرية عند </w:t>
      </w:r>
      <w:r w:rsidR="00657E95">
        <w:rPr>
          <w:rFonts w:hint="cs"/>
          <w:rtl/>
        </w:rPr>
        <w:t>اتخاذ قرار بشأن</w:t>
      </w:r>
      <w:r w:rsidRPr="0049452B">
        <w:rPr>
          <w:rtl/>
        </w:rPr>
        <w:t xml:space="preserve"> أولوية </w:t>
      </w:r>
      <w:r w:rsidR="00A96EBD">
        <w:rPr>
          <w:rFonts w:hint="cs"/>
          <w:rtl/>
        </w:rPr>
        <w:t>ال</w:t>
      </w:r>
      <w:r w:rsidRPr="0049452B">
        <w:rPr>
          <w:rtl/>
        </w:rPr>
        <w:t xml:space="preserve">مهام </w:t>
      </w:r>
      <w:r w:rsidR="00A96EBD">
        <w:rPr>
          <w:rFonts w:hint="cs"/>
          <w:rtl/>
        </w:rPr>
        <w:t>التي تضطلع بها ل</w:t>
      </w:r>
      <w:r w:rsidRPr="00A96EBD">
        <w:rPr>
          <w:rtl/>
        </w:rPr>
        <w:t>جنة</w:t>
      </w:r>
      <w:r w:rsidRPr="0049452B">
        <w:rPr>
          <w:rtl/>
        </w:rPr>
        <w:t xml:space="preserve"> المعايير. </w:t>
      </w:r>
      <w:r w:rsidR="00E40E67">
        <w:rPr>
          <w:rFonts w:hint="cs"/>
          <w:rtl/>
        </w:rPr>
        <w:t>و</w:t>
      </w:r>
      <w:r w:rsidRPr="0049452B">
        <w:rPr>
          <w:rtl/>
        </w:rPr>
        <w:t>اقترحت الأمانة أيض</w:t>
      </w:r>
      <w:r w:rsidR="00953353">
        <w:rPr>
          <w:rFonts w:hint="cs"/>
          <w:rtl/>
        </w:rPr>
        <w:t>اً</w:t>
      </w:r>
      <w:r w:rsidRPr="0049452B">
        <w:rPr>
          <w:rtl/>
        </w:rPr>
        <w:t xml:space="preserve"> إجراء دراسة استقصائية </w:t>
      </w:r>
      <w:r w:rsidR="00BB666E">
        <w:rPr>
          <w:rFonts w:hint="cs"/>
          <w:rtl/>
        </w:rPr>
        <w:t xml:space="preserve">في صفوف </w:t>
      </w:r>
      <w:r w:rsidRPr="0049452B">
        <w:rPr>
          <w:rtl/>
        </w:rPr>
        <w:t>مكاتب الملكية الفكرية لتحديد أولويات عمل اللجنة</w:t>
      </w:r>
      <w:r w:rsidR="00953353">
        <w:rPr>
          <w:rFonts w:hint="cs"/>
          <w:rtl/>
        </w:rPr>
        <w:t>، وط</w:t>
      </w:r>
      <w:r w:rsidR="002B5472">
        <w:rPr>
          <w:rFonts w:hint="cs"/>
          <w:rtl/>
        </w:rPr>
        <w:t>ُ</w:t>
      </w:r>
      <w:r w:rsidR="00953353">
        <w:rPr>
          <w:rFonts w:hint="cs"/>
          <w:rtl/>
        </w:rPr>
        <w:t>رحت</w:t>
      </w:r>
      <w:r w:rsidRPr="0049452B">
        <w:rPr>
          <w:rtl/>
        </w:rPr>
        <w:t xml:space="preserve"> مجموعتين من الأسئلة: </w:t>
      </w:r>
      <w:r w:rsidR="00953353">
        <w:rPr>
          <w:rFonts w:hint="cs"/>
          <w:rtl/>
        </w:rPr>
        <w:t>تهدف الأولى</w:t>
      </w:r>
      <w:r w:rsidRPr="0049452B">
        <w:rPr>
          <w:rtl/>
        </w:rPr>
        <w:t xml:space="preserve"> </w:t>
      </w:r>
      <w:r w:rsidR="00953353">
        <w:rPr>
          <w:rFonts w:hint="cs"/>
          <w:rtl/>
        </w:rPr>
        <w:t xml:space="preserve">إلى السماح </w:t>
      </w:r>
      <w:r w:rsidRPr="0049452B">
        <w:rPr>
          <w:rtl/>
        </w:rPr>
        <w:t>للمك</w:t>
      </w:r>
      <w:r w:rsidR="00A7020C">
        <w:rPr>
          <w:rFonts w:hint="cs"/>
          <w:rtl/>
        </w:rPr>
        <w:t>ا</w:t>
      </w:r>
      <w:r w:rsidRPr="0049452B">
        <w:rPr>
          <w:rtl/>
        </w:rPr>
        <w:t xml:space="preserve">تب </w:t>
      </w:r>
      <w:r w:rsidR="00A7020C">
        <w:rPr>
          <w:rFonts w:hint="cs"/>
          <w:rtl/>
        </w:rPr>
        <w:t>با</w:t>
      </w:r>
      <w:r w:rsidRPr="0049452B">
        <w:rPr>
          <w:rtl/>
        </w:rPr>
        <w:t>لتعبير عن أولوياته</w:t>
      </w:r>
      <w:r w:rsidR="00A7020C">
        <w:rPr>
          <w:rFonts w:hint="cs"/>
          <w:rtl/>
        </w:rPr>
        <w:t>ا</w:t>
      </w:r>
      <w:r w:rsidRPr="0049452B">
        <w:rPr>
          <w:rtl/>
        </w:rPr>
        <w:t xml:space="preserve"> الخاصة بناءً على مشاريعه</w:t>
      </w:r>
      <w:r w:rsidR="00A7020C">
        <w:rPr>
          <w:rFonts w:hint="cs"/>
          <w:rtl/>
        </w:rPr>
        <w:t>ا</w:t>
      </w:r>
      <w:r w:rsidRPr="0049452B">
        <w:rPr>
          <w:rtl/>
        </w:rPr>
        <w:t xml:space="preserve"> وشواغله</w:t>
      </w:r>
      <w:r w:rsidR="00A7020C">
        <w:rPr>
          <w:rFonts w:hint="cs"/>
          <w:rtl/>
        </w:rPr>
        <w:t>ا</w:t>
      </w:r>
      <w:r w:rsidRPr="0049452B">
        <w:rPr>
          <w:rtl/>
        </w:rPr>
        <w:t xml:space="preserve">، بينما </w:t>
      </w:r>
      <w:r w:rsidR="00A7020C">
        <w:rPr>
          <w:rFonts w:hint="cs"/>
          <w:rtl/>
        </w:rPr>
        <w:t xml:space="preserve">تهدف المجموعة الثانية إلى </w:t>
      </w:r>
      <w:r w:rsidR="00856DB4">
        <w:rPr>
          <w:rFonts w:hint="cs"/>
          <w:rtl/>
        </w:rPr>
        <w:t>السماح</w:t>
      </w:r>
      <w:r w:rsidRPr="0049452B">
        <w:rPr>
          <w:rtl/>
        </w:rPr>
        <w:t xml:space="preserve"> للمكاتب </w:t>
      </w:r>
      <w:r w:rsidR="00856DB4">
        <w:rPr>
          <w:rFonts w:hint="cs"/>
          <w:rtl/>
        </w:rPr>
        <w:t>با</w:t>
      </w:r>
      <w:r w:rsidRPr="0049452B">
        <w:rPr>
          <w:rtl/>
        </w:rPr>
        <w:t xml:space="preserve">لتعبير عن الأولويات التي </w:t>
      </w:r>
      <w:r w:rsidR="00856DB4" w:rsidRPr="00921218">
        <w:rPr>
          <w:rFonts w:hint="cs"/>
          <w:rtl/>
        </w:rPr>
        <w:t>تراها</w:t>
      </w:r>
      <w:r w:rsidRPr="0049452B">
        <w:rPr>
          <w:rtl/>
        </w:rPr>
        <w:t xml:space="preserve"> </w:t>
      </w:r>
      <w:r w:rsidR="00310E28">
        <w:rPr>
          <w:rFonts w:hint="cs"/>
          <w:rtl/>
        </w:rPr>
        <w:t>ذات أهمية</w:t>
      </w:r>
      <w:r w:rsidR="00921218">
        <w:rPr>
          <w:rFonts w:hint="cs"/>
          <w:rtl/>
        </w:rPr>
        <w:t xml:space="preserve"> بالنسبة ل</w:t>
      </w:r>
      <w:r w:rsidRPr="0049452B">
        <w:rPr>
          <w:rtl/>
        </w:rPr>
        <w:t>مجتمع الملكية الفكرية</w:t>
      </w:r>
      <w:r w:rsidR="00856DB4">
        <w:rPr>
          <w:rFonts w:hint="cs"/>
          <w:rtl/>
        </w:rPr>
        <w:t>،</w:t>
      </w:r>
      <w:r w:rsidRPr="0049452B">
        <w:rPr>
          <w:rtl/>
        </w:rPr>
        <w:t xml:space="preserve"> بما في ذلك أصحاب المصلحة.</w:t>
      </w:r>
    </w:p>
    <w:p w14:paraId="17EAFCB7" w14:textId="2CD9FD14" w:rsidR="0049452B" w:rsidRDefault="000F370B" w:rsidP="000F370B">
      <w:pPr>
        <w:pStyle w:val="ONUMA"/>
      </w:pPr>
      <w:r>
        <w:rPr>
          <w:rFonts w:hint="cs"/>
          <w:rtl/>
        </w:rPr>
        <w:t>و</w:t>
      </w:r>
      <w:r w:rsidRPr="0049452B">
        <w:rPr>
          <w:rFonts w:hint="cs"/>
          <w:rtl/>
        </w:rPr>
        <w:t>أيّدت</w:t>
      </w:r>
      <w:r w:rsidR="0049452B" w:rsidRPr="0049452B">
        <w:rPr>
          <w:rtl/>
        </w:rPr>
        <w:t xml:space="preserve"> عدة وفود الدراسة الاستقصائية. واقترح أحد الوفود أن يدرج المكتب الدولي</w:t>
      </w:r>
      <w:r w:rsidR="0065217D">
        <w:rPr>
          <w:rFonts w:hint="cs"/>
          <w:rtl/>
        </w:rPr>
        <w:t xml:space="preserve"> في الدراسة الاستقصائية</w:t>
      </w:r>
      <w:r w:rsidR="0049452B" w:rsidRPr="0049452B">
        <w:rPr>
          <w:rtl/>
        </w:rPr>
        <w:t xml:space="preserve"> تقدير</w:t>
      </w:r>
      <w:r w:rsidR="00AA1CE0">
        <w:rPr>
          <w:rFonts w:hint="cs"/>
          <w:rtl/>
        </w:rPr>
        <w:t>اً</w:t>
      </w:r>
      <w:r w:rsidR="0065217D">
        <w:rPr>
          <w:rFonts w:hint="cs"/>
          <w:rtl/>
        </w:rPr>
        <w:t xml:space="preserve"> لحجم العمل الذي تتطلبه</w:t>
      </w:r>
      <w:r w:rsidR="0049452B" w:rsidRPr="0049452B">
        <w:rPr>
          <w:rtl/>
        </w:rPr>
        <w:t xml:space="preserve"> كل مهمة</w:t>
      </w:r>
      <w:r w:rsidR="00AA1CE0">
        <w:rPr>
          <w:rFonts w:hint="cs"/>
          <w:rtl/>
        </w:rPr>
        <w:t xml:space="preserve">، </w:t>
      </w:r>
      <w:r w:rsidR="0049452B" w:rsidRPr="0049452B">
        <w:rPr>
          <w:rtl/>
        </w:rPr>
        <w:t>مثل</w:t>
      </w:r>
      <w:r w:rsidR="0070507C">
        <w:rPr>
          <w:rFonts w:hint="cs"/>
          <w:rtl/>
        </w:rPr>
        <w:t>اً باستخدام عبارات</w:t>
      </w:r>
      <w:r w:rsidR="0049452B" w:rsidRPr="0049452B">
        <w:rPr>
          <w:rtl/>
        </w:rPr>
        <w:t xml:space="preserve"> معقدة ومتوسطة وبسيطة</w:t>
      </w:r>
      <w:r w:rsidR="00AA1CE0">
        <w:rPr>
          <w:rFonts w:hint="cs"/>
          <w:rtl/>
        </w:rPr>
        <w:t>،</w:t>
      </w:r>
      <w:r w:rsidR="0049452B" w:rsidRPr="0049452B">
        <w:rPr>
          <w:rtl/>
        </w:rPr>
        <w:t xml:space="preserve"> </w:t>
      </w:r>
      <w:r w:rsidR="0070507C">
        <w:rPr>
          <w:rFonts w:hint="cs"/>
          <w:rtl/>
        </w:rPr>
        <w:t>وذلك ل</w:t>
      </w:r>
      <w:r w:rsidR="0049452B" w:rsidRPr="0049452B">
        <w:rPr>
          <w:rtl/>
        </w:rPr>
        <w:t xml:space="preserve">مساعدة المكاتب على تقييم الموارد </w:t>
      </w:r>
      <w:r w:rsidR="00591FF3">
        <w:rPr>
          <w:rFonts w:hint="cs"/>
          <w:rtl/>
        </w:rPr>
        <w:t>اللازمة</w:t>
      </w:r>
      <w:r w:rsidR="0049452B" w:rsidRPr="0049452B">
        <w:rPr>
          <w:rtl/>
        </w:rPr>
        <w:t xml:space="preserve">. </w:t>
      </w:r>
      <w:r w:rsidR="00785798">
        <w:rPr>
          <w:rFonts w:hint="cs"/>
          <w:rtl/>
        </w:rPr>
        <w:t>و</w:t>
      </w:r>
      <w:r w:rsidR="0049452B" w:rsidRPr="0049452B">
        <w:rPr>
          <w:rtl/>
        </w:rPr>
        <w:t>أي</w:t>
      </w:r>
      <w:r w:rsidR="00591FF3">
        <w:rPr>
          <w:rFonts w:hint="cs"/>
          <w:rtl/>
        </w:rPr>
        <w:t>ّ</w:t>
      </w:r>
      <w:r w:rsidR="0049452B" w:rsidRPr="0049452B">
        <w:rPr>
          <w:rtl/>
        </w:rPr>
        <w:t xml:space="preserve">دت عدة وفود هذا </w:t>
      </w:r>
      <w:r w:rsidR="00591FF3">
        <w:rPr>
          <w:rFonts w:hint="cs"/>
          <w:rtl/>
        </w:rPr>
        <w:t xml:space="preserve">المقترح، </w:t>
      </w:r>
      <w:r w:rsidR="00785798">
        <w:rPr>
          <w:rFonts w:hint="cs"/>
          <w:rtl/>
        </w:rPr>
        <w:t>و</w:t>
      </w:r>
      <w:r w:rsidR="0049452B" w:rsidRPr="0049452B">
        <w:rPr>
          <w:rtl/>
        </w:rPr>
        <w:t xml:space="preserve">وافق المكتب الدولي على تقديم </w:t>
      </w:r>
      <w:r w:rsidR="00785798">
        <w:rPr>
          <w:rFonts w:hint="cs"/>
          <w:rtl/>
        </w:rPr>
        <w:t>تلك</w:t>
      </w:r>
      <w:r w:rsidR="0049452B" w:rsidRPr="0049452B">
        <w:rPr>
          <w:rtl/>
        </w:rPr>
        <w:t xml:space="preserve"> المعلومات. واقترح أحد الوفود تجميد المهام </w:t>
      </w:r>
      <w:r w:rsidR="00CF2E83">
        <w:rPr>
          <w:rFonts w:hint="cs"/>
          <w:rtl/>
          <w:lang w:bidi="ar-SY"/>
        </w:rPr>
        <w:t>الأقل</w:t>
      </w:r>
      <w:r w:rsidR="0049452B" w:rsidRPr="0049452B">
        <w:rPr>
          <w:rtl/>
        </w:rPr>
        <w:t xml:space="preserve"> أولوية </w:t>
      </w:r>
      <w:r w:rsidR="00EE58AB">
        <w:rPr>
          <w:rFonts w:hint="cs"/>
          <w:rtl/>
        </w:rPr>
        <w:t>وأشار</w:t>
      </w:r>
      <w:r w:rsidR="0049452B" w:rsidRPr="0049452B">
        <w:rPr>
          <w:rtl/>
        </w:rPr>
        <w:t xml:space="preserve"> وفد آخر </w:t>
      </w:r>
      <w:r w:rsidR="00EE58AB">
        <w:rPr>
          <w:rFonts w:hint="cs"/>
          <w:rtl/>
        </w:rPr>
        <w:t xml:space="preserve">إلى </w:t>
      </w:r>
      <w:r w:rsidR="0049452B" w:rsidRPr="0049452B">
        <w:rPr>
          <w:rtl/>
        </w:rPr>
        <w:t>عدم إهمال</w:t>
      </w:r>
      <w:r w:rsidR="00813350">
        <w:rPr>
          <w:rFonts w:hint="cs"/>
          <w:rtl/>
        </w:rPr>
        <w:t xml:space="preserve"> تلك</w:t>
      </w:r>
      <w:r w:rsidR="0049452B" w:rsidRPr="0049452B">
        <w:rPr>
          <w:rtl/>
        </w:rPr>
        <w:t xml:space="preserve"> المهام </w:t>
      </w:r>
      <w:r w:rsidR="00813350">
        <w:rPr>
          <w:rFonts w:hint="cs"/>
          <w:rtl/>
        </w:rPr>
        <w:t>التي تحظى ب</w:t>
      </w:r>
      <w:r w:rsidR="0049452B" w:rsidRPr="0049452B">
        <w:rPr>
          <w:rtl/>
        </w:rPr>
        <w:t>أولوية أقل.</w:t>
      </w:r>
    </w:p>
    <w:p w14:paraId="3EF54EA7" w14:textId="4D39993D" w:rsidR="0049452B" w:rsidRDefault="0049452B" w:rsidP="0039386E">
      <w:pPr>
        <w:pStyle w:val="ONUMA"/>
        <w:ind w:left="567"/>
      </w:pPr>
      <w:r>
        <w:rPr>
          <w:rFonts w:hint="cs"/>
          <w:rtl/>
        </w:rPr>
        <w:t>و</w:t>
      </w:r>
      <w:r w:rsidR="00A474EF">
        <w:rPr>
          <w:rFonts w:hint="cs"/>
          <w:rtl/>
        </w:rPr>
        <w:t>التمست</w:t>
      </w:r>
      <w:r w:rsidRPr="0049452B">
        <w:rPr>
          <w:rtl/>
        </w:rPr>
        <w:t xml:space="preserve"> لجنة المعايير من مكاتب الملكية الفكرية </w:t>
      </w:r>
      <w:r w:rsidR="00A474EF">
        <w:rPr>
          <w:rFonts w:hint="cs"/>
          <w:rtl/>
        </w:rPr>
        <w:t>أن تُدلي بدلوها</w:t>
      </w:r>
      <w:r w:rsidRPr="0049452B">
        <w:rPr>
          <w:rtl/>
        </w:rPr>
        <w:t xml:space="preserve"> </w:t>
      </w:r>
      <w:r w:rsidR="00A474EF">
        <w:rPr>
          <w:rFonts w:hint="cs"/>
          <w:rtl/>
        </w:rPr>
        <w:t>في</w:t>
      </w:r>
      <w:r w:rsidRPr="0049452B">
        <w:rPr>
          <w:rtl/>
        </w:rPr>
        <w:t xml:space="preserve"> </w:t>
      </w:r>
      <w:r w:rsidR="00974DA3">
        <w:rPr>
          <w:rFonts w:hint="cs"/>
          <w:rtl/>
          <w:lang w:bidi="ar-SY"/>
        </w:rPr>
        <w:t xml:space="preserve">الكيفية التي ينبغي أن </w:t>
      </w:r>
      <w:r w:rsidR="00A474EF">
        <w:rPr>
          <w:rFonts w:hint="cs"/>
          <w:rtl/>
          <w:lang w:bidi="ar-SY"/>
        </w:rPr>
        <w:t>تحدد بها</w:t>
      </w:r>
      <w:r w:rsidRPr="0049452B">
        <w:rPr>
          <w:rtl/>
        </w:rPr>
        <w:t xml:space="preserve"> اللجنة أولوية المهام</w:t>
      </w:r>
      <w:r w:rsidR="00D846D6">
        <w:rPr>
          <w:rFonts w:hint="cs"/>
          <w:rtl/>
        </w:rPr>
        <w:t>،</w:t>
      </w:r>
      <w:r w:rsidRPr="0049452B">
        <w:rPr>
          <w:rtl/>
        </w:rPr>
        <w:t xml:space="preserve"> على النحو الوارد في الفقرات من 11 إلى 14 من الوثيقة </w:t>
      </w:r>
      <w:r w:rsidRPr="0049452B">
        <w:t>CWS/10/3</w:t>
      </w:r>
      <w:r w:rsidRPr="0049452B">
        <w:rPr>
          <w:rtl/>
        </w:rPr>
        <w:t xml:space="preserve">. </w:t>
      </w:r>
      <w:r w:rsidR="00A474EF">
        <w:rPr>
          <w:rFonts w:hint="cs"/>
          <w:rtl/>
        </w:rPr>
        <w:t>والتمست</w:t>
      </w:r>
      <w:r w:rsidRPr="0049452B">
        <w:rPr>
          <w:rtl/>
        </w:rPr>
        <w:t xml:space="preserve"> لجنة المعايير من الأمانة العمل مع </w:t>
      </w:r>
      <w:r w:rsidR="00A474EF">
        <w:rPr>
          <w:rFonts w:hint="cs"/>
          <w:rtl/>
        </w:rPr>
        <w:t>المشرفين على</w:t>
      </w:r>
      <w:r w:rsidRPr="0049452B">
        <w:rPr>
          <w:rtl/>
        </w:rPr>
        <w:t xml:space="preserve"> </w:t>
      </w:r>
      <w:r w:rsidRPr="00EE58AB">
        <w:rPr>
          <w:rtl/>
        </w:rPr>
        <w:t>فرق</w:t>
      </w:r>
      <w:r w:rsidRPr="0049452B">
        <w:rPr>
          <w:rtl/>
        </w:rPr>
        <w:t xml:space="preserve"> العمل التابعة لها لإعداد </w:t>
      </w:r>
      <w:r w:rsidR="00C73F41">
        <w:rPr>
          <w:rFonts w:hint="cs"/>
          <w:rtl/>
        </w:rPr>
        <w:t>دراسة</w:t>
      </w:r>
      <w:r w:rsidR="00004036">
        <w:rPr>
          <w:rFonts w:hint="cs"/>
          <w:rtl/>
        </w:rPr>
        <w:t xml:space="preserve"> استقصائي</w:t>
      </w:r>
      <w:r w:rsidR="00C73F41">
        <w:rPr>
          <w:rFonts w:hint="cs"/>
          <w:rtl/>
        </w:rPr>
        <w:t>ة</w:t>
      </w:r>
      <w:r w:rsidR="00004036">
        <w:rPr>
          <w:rFonts w:hint="cs"/>
          <w:rtl/>
        </w:rPr>
        <w:t xml:space="preserve"> </w:t>
      </w:r>
      <w:r w:rsidR="00C8592E">
        <w:rPr>
          <w:rFonts w:hint="cs"/>
          <w:rtl/>
        </w:rPr>
        <w:t>ت</w:t>
      </w:r>
      <w:r w:rsidR="00004036">
        <w:rPr>
          <w:rFonts w:hint="cs"/>
          <w:rtl/>
        </w:rPr>
        <w:t>عرض</w:t>
      </w:r>
      <w:r w:rsidRPr="0049452B">
        <w:rPr>
          <w:rtl/>
        </w:rPr>
        <w:t xml:space="preserve"> </w:t>
      </w:r>
      <w:r w:rsidR="00C8592E">
        <w:rPr>
          <w:rFonts w:hint="cs"/>
          <w:rtl/>
        </w:rPr>
        <w:t>خلال</w:t>
      </w:r>
      <w:r w:rsidRPr="0049452B">
        <w:rPr>
          <w:rtl/>
        </w:rPr>
        <w:t xml:space="preserve"> الدورة </w:t>
      </w:r>
      <w:r w:rsidR="00004036">
        <w:rPr>
          <w:rFonts w:hint="cs"/>
          <w:rtl/>
        </w:rPr>
        <w:t>المقبلة</w:t>
      </w:r>
      <w:r w:rsidRPr="0049452B">
        <w:rPr>
          <w:rtl/>
        </w:rPr>
        <w:t xml:space="preserve"> للجنة المعايير </w:t>
      </w:r>
      <w:r w:rsidR="00004036">
        <w:rPr>
          <w:rFonts w:hint="cs"/>
          <w:rtl/>
        </w:rPr>
        <w:t>للوقوف على ما تفضّله</w:t>
      </w:r>
      <w:r w:rsidRPr="0049452B">
        <w:rPr>
          <w:rtl/>
        </w:rPr>
        <w:t xml:space="preserve"> مكاتب الملكية الفكرية في تحديد أولويات المهام.</w:t>
      </w:r>
    </w:p>
    <w:p w14:paraId="6C474E07" w14:textId="5B7D5100" w:rsidR="0049452B" w:rsidRDefault="004450B9" w:rsidP="00786A80">
      <w:pPr>
        <w:pStyle w:val="ONUMA"/>
      </w:pPr>
      <w:r>
        <w:rPr>
          <w:rFonts w:hint="cs"/>
          <w:rtl/>
        </w:rPr>
        <w:t>وأشار</w:t>
      </w:r>
      <w:r w:rsidR="00CA3073" w:rsidRPr="00CA3073">
        <w:rPr>
          <w:rtl/>
        </w:rPr>
        <w:t xml:space="preserve"> أحد الوفود </w:t>
      </w:r>
      <w:r>
        <w:rPr>
          <w:rFonts w:hint="cs"/>
          <w:rtl/>
        </w:rPr>
        <w:t>إلى</w:t>
      </w:r>
      <w:r w:rsidR="00CA3073" w:rsidRPr="00CA3073">
        <w:rPr>
          <w:rtl/>
        </w:rPr>
        <w:t xml:space="preserve"> إنه سيكون من المفيد لكل فرقة عمل تحديد الأهداف والإجراءات </w:t>
      </w:r>
      <w:r w:rsidR="006355BE">
        <w:rPr>
          <w:rFonts w:hint="cs"/>
          <w:rtl/>
        </w:rPr>
        <w:t>السنوية</w:t>
      </w:r>
      <w:r w:rsidR="00CA3073" w:rsidRPr="00CA3073">
        <w:rPr>
          <w:rtl/>
        </w:rPr>
        <w:t xml:space="preserve"> وقياس التقدم المحرز من خلال</w:t>
      </w:r>
      <w:r w:rsidR="006355BE">
        <w:rPr>
          <w:rFonts w:hint="cs"/>
          <w:rtl/>
        </w:rPr>
        <w:t xml:space="preserve"> تنظيم</w:t>
      </w:r>
      <w:r w:rsidR="00CA3073" w:rsidRPr="00CA3073">
        <w:rPr>
          <w:rtl/>
        </w:rPr>
        <w:t xml:space="preserve"> اجتماعات تحديث </w:t>
      </w:r>
      <w:r w:rsidR="00965C8F">
        <w:rPr>
          <w:rFonts w:hint="cs"/>
          <w:rtl/>
        </w:rPr>
        <w:t>فصلية</w:t>
      </w:r>
      <w:r w:rsidR="00CA3073" w:rsidRPr="00CA3073">
        <w:rPr>
          <w:rtl/>
        </w:rPr>
        <w:t xml:space="preserve">. واقترح وفد آخر أن تعمل الأمانة مع الدول الأعضاء لإنشاء نموذج </w:t>
      </w:r>
      <w:r w:rsidR="00E34A34">
        <w:rPr>
          <w:rFonts w:hint="cs"/>
          <w:rtl/>
        </w:rPr>
        <w:t>تعتمده</w:t>
      </w:r>
      <w:r w:rsidR="00CA3073" w:rsidRPr="00CA3073">
        <w:rPr>
          <w:rtl/>
        </w:rPr>
        <w:t xml:space="preserve"> فرقة العمل</w:t>
      </w:r>
      <w:r w:rsidR="00E34A34">
        <w:rPr>
          <w:rFonts w:hint="cs"/>
          <w:rtl/>
        </w:rPr>
        <w:t xml:space="preserve"> في إعداد التقارير</w:t>
      </w:r>
      <w:r w:rsidR="00CA3073" w:rsidRPr="00CA3073">
        <w:rPr>
          <w:rtl/>
        </w:rPr>
        <w:t>.</w:t>
      </w:r>
    </w:p>
    <w:p w14:paraId="7D07E170" w14:textId="468A9C9E" w:rsidR="00CA3073" w:rsidRDefault="003838BF" w:rsidP="00805F65">
      <w:pPr>
        <w:pStyle w:val="ONUMA"/>
        <w:ind w:left="567"/>
      </w:pPr>
      <w:r>
        <w:rPr>
          <w:rFonts w:hint="cs"/>
          <w:rtl/>
        </w:rPr>
        <w:t>و</w:t>
      </w:r>
      <w:r w:rsidR="00CA3073" w:rsidRPr="00CA3073">
        <w:rPr>
          <w:rtl/>
        </w:rPr>
        <w:t xml:space="preserve">وافقت لجنة المعايير على أن تحدد كل فرقة عمل الأهداف والإجراءات ذات الصلة للسنة </w:t>
      </w:r>
      <w:r w:rsidR="006A266C">
        <w:rPr>
          <w:rFonts w:hint="cs"/>
          <w:rtl/>
        </w:rPr>
        <w:t>وتقيس</w:t>
      </w:r>
      <w:r w:rsidR="00CA3073" w:rsidRPr="00CA3073">
        <w:rPr>
          <w:rtl/>
        </w:rPr>
        <w:t xml:space="preserve"> التقدم المحرز في تحقيق </w:t>
      </w:r>
      <w:r w:rsidR="00965C8F">
        <w:rPr>
          <w:rFonts w:hint="cs"/>
          <w:rtl/>
        </w:rPr>
        <w:t>تلك</w:t>
      </w:r>
      <w:r w:rsidR="00CA3073" w:rsidRPr="00CA3073">
        <w:rPr>
          <w:rtl/>
        </w:rPr>
        <w:t xml:space="preserve"> الأهداف في اجتماعها السنوي. </w:t>
      </w:r>
      <w:r w:rsidR="00965C8F">
        <w:rPr>
          <w:rFonts w:hint="cs"/>
          <w:rtl/>
        </w:rPr>
        <w:t>و</w:t>
      </w:r>
      <w:r w:rsidR="00CA3073" w:rsidRPr="00CA3073">
        <w:rPr>
          <w:rtl/>
        </w:rPr>
        <w:t xml:space="preserve">طلبت لجنة المعايير من الأمانة تقديم نموذج مشترك لتقارير فريق العمل. كما وافقت اللجنة على عقد اجتماعات </w:t>
      </w:r>
      <w:r w:rsidR="00965C8F">
        <w:rPr>
          <w:rFonts w:hint="cs"/>
          <w:rtl/>
        </w:rPr>
        <w:t>فصلية</w:t>
      </w:r>
      <w:r w:rsidR="00CA3073" w:rsidRPr="00CA3073">
        <w:rPr>
          <w:rtl/>
        </w:rPr>
        <w:t xml:space="preserve"> لفرق العمل التابعة لها لمراجعة وتحديث أهداف فرق العمل وطلبت من الأمانة تنظيم اجتماعات </w:t>
      </w:r>
      <w:r w:rsidR="00683D51">
        <w:rPr>
          <w:rFonts w:hint="cs"/>
          <w:rtl/>
        </w:rPr>
        <w:t>فصلية</w:t>
      </w:r>
      <w:r w:rsidR="00CA3073" w:rsidRPr="00CA3073">
        <w:rPr>
          <w:rtl/>
        </w:rPr>
        <w:t xml:space="preserve">. </w:t>
      </w:r>
      <w:r w:rsidR="00683D51">
        <w:rPr>
          <w:rFonts w:hint="cs"/>
          <w:rtl/>
        </w:rPr>
        <w:t>و</w:t>
      </w:r>
      <w:r w:rsidR="00CA3073" w:rsidRPr="00CA3073">
        <w:rPr>
          <w:rtl/>
        </w:rPr>
        <w:t xml:space="preserve">وافقت الأمانة على العمل مع </w:t>
      </w:r>
      <w:r w:rsidR="00683D51">
        <w:rPr>
          <w:rFonts w:hint="cs"/>
          <w:rtl/>
        </w:rPr>
        <w:t>المشرفين على</w:t>
      </w:r>
      <w:r w:rsidR="00CA3073" w:rsidRPr="00CA3073">
        <w:rPr>
          <w:rtl/>
        </w:rPr>
        <w:t xml:space="preserve"> فرقة العمل لإعداد النموذج المشترك وتنظيم اجتماعات التحديث </w:t>
      </w:r>
      <w:r w:rsidR="00683D51">
        <w:rPr>
          <w:rFonts w:hint="cs"/>
          <w:rtl/>
        </w:rPr>
        <w:t>الفصلية</w:t>
      </w:r>
      <w:r w:rsidR="00CA3073" w:rsidRPr="00CA3073">
        <w:rPr>
          <w:rtl/>
        </w:rPr>
        <w:t>.</w:t>
      </w:r>
    </w:p>
    <w:p w14:paraId="7032229E" w14:textId="04C0F59B" w:rsidR="00CA3073" w:rsidRDefault="00A840F3" w:rsidP="00786A80">
      <w:pPr>
        <w:pStyle w:val="ONUMA"/>
      </w:pPr>
      <w:r>
        <w:rPr>
          <w:rFonts w:hint="cs"/>
          <w:rtl/>
        </w:rPr>
        <w:t>وعند مناقشة</w:t>
      </w:r>
      <w:r w:rsidR="00CA3073" w:rsidRPr="00CA3073">
        <w:rPr>
          <w:rtl/>
        </w:rPr>
        <w:t xml:space="preserve"> المهام</w:t>
      </w:r>
      <w:r>
        <w:rPr>
          <w:rFonts w:hint="cs"/>
          <w:rtl/>
        </w:rPr>
        <w:t>،</w:t>
      </w:r>
      <w:r w:rsidR="00CA3073" w:rsidRPr="00CA3073">
        <w:rPr>
          <w:rtl/>
        </w:rPr>
        <w:t xml:space="preserve"> تساءل أحد الوفود عما إذا كان يمكن إغلاق المهمتين رقم 38 ورقم 39 </w:t>
      </w:r>
      <w:r w:rsidR="00A831D1">
        <w:rPr>
          <w:rFonts w:hint="cs"/>
          <w:rtl/>
        </w:rPr>
        <w:t xml:space="preserve">اللتين تخصان </w:t>
      </w:r>
      <w:r w:rsidR="00CA3073" w:rsidRPr="00CA3073">
        <w:rPr>
          <w:rtl/>
        </w:rPr>
        <w:t>تحديث المعيار</w:t>
      </w:r>
      <w:r>
        <w:rPr>
          <w:rFonts w:hint="cs"/>
          <w:rtl/>
        </w:rPr>
        <w:t>ين</w:t>
      </w:r>
      <w:r w:rsidR="00CA3073" w:rsidRPr="00CA3073">
        <w:rPr>
          <w:rtl/>
        </w:rPr>
        <w:t xml:space="preserve"> </w:t>
      </w:r>
      <w:r w:rsidR="00CA3073" w:rsidRPr="00CA3073">
        <w:t>ST.36</w:t>
      </w:r>
      <w:r w:rsidR="00CA3073" w:rsidRPr="00CA3073">
        <w:rPr>
          <w:rtl/>
        </w:rPr>
        <w:t xml:space="preserve"> </w:t>
      </w:r>
      <w:r>
        <w:rPr>
          <w:rFonts w:hint="cs"/>
          <w:rtl/>
        </w:rPr>
        <w:t>و</w:t>
      </w:r>
      <w:r w:rsidR="00CA3073" w:rsidRPr="00CA3073">
        <w:t>ST.66</w:t>
      </w:r>
      <w:r w:rsidR="00A831D1">
        <w:rPr>
          <w:rFonts w:hint="cs"/>
          <w:rtl/>
        </w:rPr>
        <w:t xml:space="preserve">، </w:t>
      </w:r>
      <w:r w:rsidR="00CA3073" w:rsidRPr="00CA3073">
        <w:rPr>
          <w:rtl/>
        </w:rPr>
        <w:t xml:space="preserve">لأن المهمة رقم 33 تغطي بالفعل </w:t>
      </w:r>
      <w:r w:rsidR="00C2065E">
        <w:rPr>
          <w:rFonts w:hint="cs"/>
          <w:rtl/>
        </w:rPr>
        <w:t>مراجعة</w:t>
      </w:r>
      <w:r w:rsidR="00CA3073" w:rsidRPr="00CA3073">
        <w:rPr>
          <w:rtl/>
        </w:rPr>
        <w:t xml:space="preserve"> المعايير </w:t>
      </w:r>
      <w:r w:rsidR="00D5428A">
        <w:rPr>
          <w:rFonts w:hint="cs"/>
          <w:rtl/>
        </w:rPr>
        <w:t>القائمة</w:t>
      </w:r>
      <w:r w:rsidR="00CA3073" w:rsidRPr="00CA3073">
        <w:rPr>
          <w:rtl/>
        </w:rPr>
        <w:t xml:space="preserve">. </w:t>
      </w:r>
      <w:r w:rsidR="000C1B4E">
        <w:rPr>
          <w:rFonts w:hint="cs"/>
          <w:rtl/>
        </w:rPr>
        <w:t>وأحاطت</w:t>
      </w:r>
      <w:r w:rsidR="00CA3073" w:rsidRPr="00CA3073">
        <w:rPr>
          <w:rtl/>
        </w:rPr>
        <w:t xml:space="preserve"> الأمانة </w:t>
      </w:r>
      <w:r w:rsidR="000C1B4E">
        <w:rPr>
          <w:rFonts w:hint="cs"/>
          <w:rtl/>
        </w:rPr>
        <w:t>علماً</w:t>
      </w:r>
      <w:r w:rsidR="00CA3073" w:rsidRPr="00CA3073">
        <w:rPr>
          <w:rtl/>
        </w:rPr>
        <w:t xml:space="preserve"> </w:t>
      </w:r>
      <w:r w:rsidR="000C1B4E">
        <w:rPr>
          <w:rFonts w:hint="cs"/>
          <w:rtl/>
        </w:rPr>
        <w:t>ب</w:t>
      </w:r>
      <w:r w:rsidR="00CA3073" w:rsidRPr="00CA3073">
        <w:rPr>
          <w:rtl/>
        </w:rPr>
        <w:t xml:space="preserve">المسألة واقترحت أن تقوم كل فرقة عمل بمراجعة قائمة المهام </w:t>
      </w:r>
      <w:r w:rsidR="000C1B4E">
        <w:rPr>
          <w:rFonts w:hint="cs"/>
          <w:rtl/>
        </w:rPr>
        <w:t>وتقديم توصيات</w:t>
      </w:r>
      <w:r w:rsidR="00CA3073" w:rsidRPr="00CA3073">
        <w:rPr>
          <w:rtl/>
        </w:rPr>
        <w:t xml:space="preserve"> بالتغييرات الضرورية في برنامج العمل </w:t>
      </w:r>
      <w:r w:rsidR="00872D01">
        <w:rPr>
          <w:rFonts w:hint="cs"/>
          <w:rtl/>
        </w:rPr>
        <w:t>خلال</w:t>
      </w:r>
      <w:r w:rsidR="00CA3073" w:rsidRPr="00CA3073">
        <w:rPr>
          <w:rtl/>
        </w:rPr>
        <w:t xml:space="preserve"> الدورة التالية للجنة المعايير.</w:t>
      </w:r>
    </w:p>
    <w:p w14:paraId="2F86F722" w14:textId="4342C29C" w:rsidR="00CA3073" w:rsidRDefault="005E1E4F" w:rsidP="005E1E4F">
      <w:pPr>
        <w:pStyle w:val="ONUMA"/>
        <w:ind w:left="567"/>
      </w:pPr>
      <w:r>
        <w:rPr>
          <w:rFonts w:hint="cs"/>
          <w:rtl/>
        </w:rPr>
        <w:t>و</w:t>
      </w:r>
      <w:r w:rsidR="0068046F" w:rsidRPr="0068046F">
        <w:rPr>
          <w:rtl/>
        </w:rPr>
        <w:t xml:space="preserve">وافقت </w:t>
      </w:r>
      <w:r w:rsidR="00DF5D49">
        <w:rPr>
          <w:rFonts w:hint="cs"/>
          <w:rtl/>
        </w:rPr>
        <w:t>لجنة المعايير على أن تدرج</w:t>
      </w:r>
      <w:r w:rsidR="0068046F" w:rsidRPr="0068046F">
        <w:rPr>
          <w:rtl/>
        </w:rPr>
        <w:t xml:space="preserve"> الأمانة الاتفاقات التي </w:t>
      </w:r>
      <w:r w:rsidR="00DF5D49">
        <w:rPr>
          <w:rFonts w:hint="cs"/>
          <w:rtl/>
        </w:rPr>
        <w:t>توصلت إليها اللجنة خلال</w:t>
      </w:r>
      <w:r w:rsidR="0068046F" w:rsidRPr="0068046F">
        <w:rPr>
          <w:rtl/>
        </w:rPr>
        <w:t xml:space="preserve"> هذه الدورة في برنامج عمل </w:t>
      </w:r>
      <w:r w:rsidR="00DF5D49">
        <w:rPr>
          <w:rFonts w:hint="cs"/>
          <w:rtl/>
        </w:rPr>
        <w:t>لجنة المعايير</w:t>
      </w:r>
      <w:r w:rsidR="0068046F" w:rsidRPr="0068046F">
        <w:rPr>
          <w:rtl/>
        </w:rPr>
        <w:t xml:space="preserve"> </w:t>
      </w:r>
      <w:r w:rsidR="00DF5D49">
        <w:rPr>
          <w:rFonts w:hint="cs"/>
          <w:rtl/>
        </w:rPr>
        <w:t>وفي العرض الموجز</w:t>
      </w:r>
      <w:r w:rsidR="0068046F" w:rsidRPr="0068046F">
        <w:rPr>
          <w:rtl/>
        </w:rPr>
        <w:t xml:space="preserve"> </w:t>
      </w:r>
      <w:r w:rsidR="00DF5D49">
        <w:rPr>
          <w:rFonts w:hint="cs"/>
          <w:rtl/>
        </w:rPr>
        <w:t>ل</w:t>
      </w:r>
      <w:r w:rsidR="0068046F" w:rsidRPr="0068046F">
        <w:rPr>
          <w:rtl/>
        </w:rPr>
        <w:t>برنامج عمل اللجنة</w:t>
      </w:r>
      <w:r w:rsidR="00DF5D49">
        <w:rPr>
          <w:rFonts w:hint="cs"/>
          <w:rtl/>
        </w:rPr>
        <w:t>،</w:t>
      </w:r>
      <w:r w:rsidR="0068046F" w:rsidRPr="0068046F">
        <w:rPr>
          <w:rtl/>
        </w:rPr>
        <w:t xml:space="preserve"> </w:t>
      </w:r>
      <w:r w:rsidR="00DF5D49">
        <w:rPr>
          <w:rFonts w:hint="cs"/>
          <w:rtl/>
        </w:rPr>
        <w:t>وأن تنشرها</w:t>
      </w:r>
      <w:r w:rsidR="0068046F" w:rsidRPr="0068046F">
        <w:rPr>
          <w:rtl/>
        </w:rPr>
        <w:t xml:space="preserve"> على موقع الويبو</w:t>
      </w:r>
      <w:r w:rsidR="00760FA9">
        <w:rPr>
          <w:rFonts w:hint="cs"/>
          <w:rtl/>
        </w:rPr>
        <w:t xml:space="preserve"> الإلكتروني</w:t>
      </w:r>
      <w:r w:rsidR="0068046F" w:rsidRPr="0068046F">
        <w:rPr>
          <w:rtl/>
        </w:rPr>
        <w:t>. ويرد برنامج العمل المحد</w:t>
      </w:r>
      <w:r w:rsidR="008560FF">
        <w:rPr>
          <w:rFonts w:hint="cs"/>
          <w:rtl/>
        </w:rPr>
        <w:t>ّ</w:t>
      </w:r>
      <w:r w:rsidR="0068046F" w:rsidRPr="0068046F">
        <w:rPr>
          <w:rtl/>
        </w:rPr>
        <w:t xml:space="preserve">ث في </w:t>
      </w:r>
      <w:r w:rsidR="00393A34">
        <w:rPr>
          <w:rFonts w:hint="cs"/>
          <w:rtl/>
        </w:rPr>
        <w:t>المرفق</w:t>
      </w:r>
      <w:r w:rsidR="0068046F" w:rsidRPr="0068046F">
        <w:rPr>
          <w:rtl/>
        </w:rPr>
        <w:t xml:space="preserve"> </w:t>
      </w:r>
      <w:r w:rsidR="008560FF">
        <w:rPr>
          <w:rFonts w:hint="cs"/>
          <w:rtl/>
        </w:rPr>
        <w:t>الرابع</w:t>
      </w:r>
      <w:r w:rsidR="0068046F" w:rsidRPr="0068046F">
        <w:rPr>
          <w:rtl/>
        </w:rPr>
        <w:t xml:space="preserve"> من هذا التقرير.</w:t>
      </w:r>
    </w:p>
    <w:p w14:paraId="5B0D9E25" w14:textId="6DAD849D" w:rsidR="0068046F" w:rsidRDefault="0068046F" w:rsidP="00786A80">
      <w:pPr>
        <w:pStyle w:val="ONUMA"/>
      </w:pPr>
      <w:r w:rsidRPr="0068046F">
        <w:rPr>
          <w:rtl/>
        </w:rPr>
        <w:t xml:space="preserve">وأشار وفد المملكة المتحدة إلى أنه لن يتمكن بعد الآن من المشاركة في </w:t>
      </w:r>
      <w:r w:rsidR="00CF1098">
        <w:rPr>
          <w:rFonts w:hint="cs"/>
          <w:rtl/>
        </w:rPr>
        <w:t>الإشراف على</w:t>
      </w:r>
      <w:r w:rsidRPr="0068046F">
        <w:rPr>
          <w:rtl/>
        </w:rPr>
        <w:t xml:space="preserve"> فرقة العمل المعنية</w:t>
      </w:r>
      <w:r w:rsidR="00F252E1">
        <w:rPr>
          <w:rFonts w:hint="cs"/>
          <w:rtl/>
          <w:lang w:bidi="ar-SY"/>
        </w:rPr>
        <w:t xml:space="preserve"> بواجهة التطبيقات البرمجية</w:t>
      </w:r>
      <w:r w:rsidRPr="0068046F">
        <w:rPr>
          <w:rtl/>
        </w:rPr>
        <w:t xml:space="preserve">. </w:t>
      </w:r>
      <w:r w:rsidR="00512733">
        <w:rPr>
          <w:rFonts w:hint="cs"/>
          <w:rtl/>
        </w:rPr>
        <w:t>واقترح</w:t>
      </w:r>
      <w:r w:rsidRPr="0068046F">
        <w:rPr>
          <w:rtl/>
        </w:rPr>
        <w:t xml:space="preserve"> ممثل الاتحاد الأوروبي المشاركة في </w:t>
      </w:r>
      <w:r w:rsidR="00512733">
        <w:rPr>
          <w:rFonts w:hint="cs"/>
          <w:rtl/>
        </w:rPr>
        <w:t>الإشراف على</w:t>
      </w:r>
      <w:r w:rsidRPr="0068046F">
        <w:rPr>
          <w:rtl/>
        </w:rPr>
        <w:t xml:space="preserve"> فرقة العمل </w:t>
      </w:r>
      <w:r w:rsidR="008560FF">
        <w:rPr>
          <w:rFonts w:hint="cs"/>
          <w:rtl/>
        </w:rPr>
        <w:t>إلى جانب</w:t>
      </w:r>
      <w:r w:rsidRPr="0068046F">
        <w:rPr>
          <w:rtl/>
        </w:rPr>
        <w:t xml:space="preserve"> وفد كندا.</w:t>
      </w:r>
    </w:p>
    <w:p w14:paraId="63EF480A" w14:textId="78E2334A" w:rsidR="00EC147D" w:rsidRDefault="00F32F6E" w:rsidP="00F32F6E">
      <w:pPr>
        <w:pStyle w:val="ONUMA"/>
        <w:ind w:left="567"/>
      </w:pPr>
      <w:r>
        <w:rPr>
          <w:rFonts w:hint="cs"/>
          <w:rtl/>
        </w:rPr>
        <w:t>و</w:t>
      </w:r>
      <w:r w:rsidR="00974CB9" w:rsidRPr="00974CB9">
        <w:rPr>
          <w:rtl/>
        </w:rPr>
        <w:t xml:space="preserve">وافقت لجنة المعايير على أن يشارك الاتحاد الأوروبي في </w:t>
      </w:r>
      <w:r w:rsidR="008560FF">
        <w:rPr>
          <w:rFonts w:hint="cs"/>
          <w:rtl/>
        </w:rPr>
        <w:t>الإشراف على</w:t>
      </w:r>
      <w:r w:rsidR="00974CB9" w:rsidRPr="00974CB9">
        <w:rPr>
          <w:rtl/>
        </w:rPr>
        <w:t xml:space="preserve"> فرقة </w:t>
      </w:r>
      <w:r>
        <w:rPr>
          <w:rFonts w:hint="cs"/>
          <w:rtl/>
        </w:rPr>
        <w:t>ال</w:t>
      </w:r>
      <w:r w:rsidR="00974CB9" w:rsidRPr="00974CB9">
        <w:rPr>
          <w:rtl/>
        </w:rPr>
        <w:t xml:space="preserve">عمل </w:t>
      </w:r>
      <w:r w:rsidRPr="0068046F">
        <w:rPr>
          <w:rtl/>
        </w:rPr>
        <w:t>المعنية</w:t>
      </w:r>
      <w:r>
        <w:rPr>
          <w:rFonts w:hint="cs"/>
          <w:rtl/>
          <w:lang w:bidi="ar-SY"/>
        </w:rPr>
        <w:t xml:space="preserve"> بواجهة التطبيقات البرمجية </w:t>
      </w:r>
      <w:r w:rsidRPr="008560FF">
        <w:rPr>
          <w:rFonts w:hint="cs"/>
          <w:rtl/>
          <w:lang w:bidi="ar-SY"/>
        </w:rPr>
        <w:t>إلى</w:t>
      </w:r>
      <w:r>
        <w:rPr>
          <w:rFonts w:hint="cs"/>
          <w:rtl/>
          <w:lang w:bidi="ar-SY"/>
        </w:rPr>
        <w:t xml:space="preserve"> جانب </w:t>
      </w:r>
      <w:r w:rsidR="00974CB9" w:rsidRPr="00974CB9">
        <w:rPr>
          <w:rtl/>
        </w:rPr>
        <w:t>المكتب الكندي للملكية الفكرية.</w:t>
      </w:r>
    </w:p>
    <w:p w14:paraId="2CA5E425" w14:textId="1C378968" w:rsidR="00EC147D" w:rsidRPr="007B5F47" w:rsidRDefault="00EC147D" w:rsidP="00EC147D">
      <w:pPr>
        <w:pStyle w:val="Heading3"/>
        <w:rPr>
          <w:b/>
          <w:bCs w:val="0"/>
          <w:sz w:val="22"/>
          <w:szCs w:val="22"/>
          <w:rtl/>
          <w:lang w:val="fr-CH" w:bidi="ar-SY"/>
        </w:rPr>
      </w:pPr>
      <w:r>
        <w:rPr>
          <w:rFonts w:hint="cs"/>
          <w:b/>
          <w:bCs w:val="0"/>
          <w:sz w:val="22"/>
          <w:szCs w:val="22"/>
          <w:rtl/>
        </w:rPr>
        <w:t xml:space="preserve">البند 6 من جدول الأعمال: </w:t>
      </w:r>
      <w:r w:rsidR="007B5F47">
        <w:rPr>
          <w:rFonts w:hint="cs"/>
          <w:b/>
          <w:bCs w:val="0"/>
          <w:sz w:val="22"/>
          <w:szCs w:val="22"/>
          <w:rtl/>
        </w:rPr>
        <w:t xml:space="preserve">مراجعة معيار الويبو </w:t>
      </w:r>
      <w:r w:rsidR="007B5F47" w:rsidRPr="00000A9C">
        <w:rPr>
          <w:sz w:val="22"/>
          <w:szCs w:val="22"/>
        </w:rPr>
        <w:t>ST.3</w:t>
      </w:r>
    </w:p>
    <w:p w14:paraId="4B576FC3" w14:textId="1747706E" w:rsidR="00EC147D" w:rsidRDefault="007B5F47" w:rsidP="00EC147D">
      <w:pPr>
        <w:pStyle w:val="ONUMA"/>
      </w:pPr>
      <w:r>
        <w:rPr>
          <w:rFonts w:hint="cs"/>
          <w:rtl/>
        </w:rPr>
        <w:t xml:space="preserve">استندت المناقشات إلى الوثيقة </w:t>
      </w:r>
      <w:r w:rsidR="00326A84" w:rsidRPr="00093146">
        <w:t>CWS/10/4</w:t>
      </w:r>
      <w:r w:rsidR="00326A84">
        <w:rPr>
          <w:rFonts w:hint="cs"/>
          <w:rtl/>
        </w:rPr>
        <w:t>.</w:t>
      </w:r>
    </w:p>
    <w:p w14:paraId="2AB0F026" w14:textId="1CDC8507" w:rsidR="00326A84" w:rsidRDefault="0079041A" w:rsidP="00EC147D">
      <w:pPr>
        <w:pStyle w:val="ONUMA"/>
      </w:pPr>
      <w:r>
        <w:rPr>
          <w:rFonts w:hint="cs"/>
          <w:rtl/>
        </w:rPr>
        <w:t>وأحاطت</w:t>
      </w:r>
      <w:r w:rsidRPr="0079041A">
        <w:rPr>
          <w:rtl/>
        </w:rPr>
        <w:t xml:space="preserve"> اللجنة </w:t>
      </w:r>
      <w:r>
        <w:rPr>
          <w:rFonts w:hint="cs"/>
          <w:rtl/>
        </w:rPr>
        <w:t>بمضمون تلك</w:t>
      </w:r>
      <w:r w:rsidRPr="0079041A">
        <w:rPr>
          <w:rtl/>
        </w:rPr>
        <w:t xml:space="preserve"> الوثيقة، ولا سيما المراجعة المقترحة للمعيار </w:t>
      </w:r>
      <w:r w:rsidRPr="0079041A">
        <w:t>ST.3</w:t>
      </w:r>
      <w:r w:rsidRPr="0079041A">
        <w:rPr>
          <w:rtl/>
        </w:rPr>
        <w:t xml:space="preserve">. </w:t>
      </w:r>
      <w:r w:rsidR="00644899">
        <w:rPr>
          <w:rFonts w:hint="cs"/>
          <w:rtl/>
        </w:rPr>
        <w:t>و</w:t>
      </w:r>
      <w:r w:rsidRPr="0079041A">
        <w:rPr>
          <w:rtl/>
        </w:rPr>
        <w:t xml:space="preserve">عقب القرار الذي اتخذته </w:t>
      </w:r>
      <w:r w:rsidR="00A61003">
        <w:rPr>
          <w:rFonts w:hint="cs"/>
          <w:rtl/>
        </w:rPr>
        <w:t>لجنة ال</w:t>
      </w:r>
      <w:r w:rsidRPr="0079041A">
        <w:rPr>
          <w:rtl/>
        </w:rPr>
        <w:t xml:space="preserve">معايير في دورتها التاسعة </w:t>
      </w:r>
      <w:r w:rsidR="00A61003">
        <w:rPr>
          <w:rFonts w:hint="cs"/>
          <w:rtl/>
        </w:rPr>
        <w:t>بالاستعاضة عن</w:t>
      </w:r>
      <w:r w:rsidRPr="0079041A">
        <w:rPr>
          <w:rtl/>
        </w:rPr>
        <w:t xml:space="preserve"> "الملكية الصناعية" </w:t>
      </w:r>
      <w:r w:rsidR="00A61003">
        <w:rPr>
          <w:rFonts w:hint="cs"/>
          <w:rtl/>
        </w:rPr>
        <w:t>بعبارة</w:t>
      </w:r>
      <w:r w:rsidRPr="0079041A">
        <w:rPr>
          <w:rtl/>
        </w:rPr>
        <w:t xml:space="preserve"> "الملكية الفكرية" في دليل الويبو، أعدت الأمانة </w:t>
      </w:r>
      <w:r w:rsidR="00BE5F3D">
        <w:rPr>
          <w:rFonts w:hint="cs"/>
          <w:rtl/>
        </w:rPr>
        <w:t>مقترحاً</w:t>
      </w:r>
      <w:r w:rsidR="00A61003">
        <w:rPr>
          <w:rFonts w:hint="cs"/>
          <w:rtl/>
        </w:rPr>
        <w:t xml:space="preserve"> لتعديل</w:t>
      </w:r>
      <w:r w:rsidRPr="0079041A">
        <w:rPr>
          <w:rtl/>
        </w:rPr>
        <w:t xml:space="preserve"> </w:t>
      </w:r>
      <w:r w:rsidR="00A61003">
        <w:rPr>
          <w:rFonts w:hint="cs"/>
          <w:rtl/>
        </w:rPr>
        <w:t>ا</w:t>
      </w:r>
      <w:r w:rsidRPr="0079041A">
        <w:rPr>
          <w:rtl/>
        </w:rPr>
        <w:t xml:space="preserve">لمعيار </w:t>
      </w:r>
      <w:r w:rsidRPr="0079041A">
        <w:t>ST.3</w:t>
      </w:r>
      <w:r w:rsidRPr="0079041A">
        <w:rPr>
          <w:rtl/>
        </w:rPr>
        <w:t xml:space="preserve"> </w:t>
      </w:r>
      <w:r w:rsidR="00A61003">
        <w:rPr>
          <w:rFonts w:hint="cs"/>
          <w:rtl/>
        </w:rPr>
        <w:t>ل</w:t>
      </w:r>
      <w:r w:rsidRPr="0079041A">
        <w:rPr>
          <w:rtl/>
        </w:rPr>
        <w:t xml:space="preserve">يعكس </w:t>
      </w:r>
      <w:r w:rsidR="00A61003">
        <w:rPr>
          <w:rFonts w:hint="cs"/>
          <w:rtl/>
        </w:rPr>
        <w:t xml:space="preserve">ذلك </w:t>
      </w:r>
      <w:r w:rsidRPr="0079041A">
        <w:rPr>
          <w:rtl/>
        </w:rPr>
        <w:t xml:space="preserve">القرار. </w:t>
      </w:r>
      <w:r w:rsidR="00A61003">
        <w:rPr>
          <w:rFonts w:hint="cs"/>
          <w:rtl/>
        </w:rPr>
        <w:t>و</w:t>
      </w:r>
      <w:r w:rsidRPr="0079041A">
        <w:rPr>
          <w:rtl/>
        </w:rPr>
        <w:t xml:space="preserve">بالإضافة إلى تغيير كلمة "صناعي" </w:t>
      </w:r>
      <w:r w:rsidR="00A61003">
        <w:rPr>
          <w:rFonts w:hint="cs"/>
          <w:rtl/>
        </w:rPr>
        <w:t>بكلمة</w:t>
      </w:r>
      <w:r w:rsidRPr="0079041A">
        <w:rPr>
          <w:rtl/>
        </w:rPr>
        <w:t xml:space="preserve"> "فكري"، يضيف التحديث رموز</w:t>
      </w:r>
      <w:r w:rsidR="00A61003">
        <w:rPr>
          <w:rFonts w:hint="cs"/>
          <w:rtl/>
        </w:rPr>
        <w:t>اً</w:t>
      </w:r>
      <w:r w:rsidRPr="0079041A">
        <w:rPr>
          <w:rtl/>
        </w:rPr>
        <w:t xml:space="preserve"> من حرفين لاثنين من مكاتب الملكية الفكرية التي تمارس الملكية الفكرية ولكن ليس الملكية الصناعية (أي حق المؤلف) في نطاق المعيار </w:t>
      </w:r>
      <w:r w:rsidRPr="0079041A">
        <w:t>ST.3</w:t>
      </w:r>
      <w:r w:rsidRPr="0079041A">
        <w:rPr>
          <w:rtl/>
        </w:rPr>
        <w:t>: جزر مارشال (الرمز "</w:t>
      </w:r>
      <w:r w:rsidRPr="0079041A">
        <w:t>MH</w:t>
      </w:r>
      <w:r w:rsidRPr="0079041A">
        <w:rPr>
          <w:rtl/>
        </w:rPr>
        <w:t>") ونيوي (الرمز "</w:t>
      </w:r>
      <w:r w:rsidRPr="0079041A">
        <w:t>NU</w:t>
      </w:r>
      <w:r w:rsidRPr="0079041A">
        <w:rPr>
          <w:rtl/>
        </w:rPr>
        <w:t xml:space="preserve">"). </w:t>
      </w:r>
      <w:r w:rsidR="00C52186">
        <w:rPr>
          <w:rFonts w:hint="cs"/>
          <w:rtl/>
        </w:rPr>
        <w:t>و</w:t>
      </w:r>
      <w:r w:rsidRPr="0079041A">
        <w:rPr>
          <w:rtl/>
        </w:rPr>
        <w:t xml:space="preserve">علاوة على ذلك، </w:t>
      </w:r>
      <w:r w:rsidR="00C52186">
        <w:rPr>
          <w:rFonts w:hint="cs"/>
          <w:rtl/>
        </w:rPr>
        <w:t>واستناداً إلى</w:t>
      </w:r>
      <w:r w:rsidRPr="0079041A">
        <w:rPr>
          <w:rtl/>
        </w:rPr>
        <w:t xml:space="preserve"> المدخلات الواردة من نظامي لاهاي ومدريد، </w:t>
      </w:r>
      <w:r w:rsidR="0048486A">
        <w:rPr>
          <w:rFonts w:hint="cs"/>
          <w:rtl/>
        </w:rPr>
        <w:t>حُدّث</w:t>
      </w:r>
      <w:r w:rsidRPr="0079041A">
        <w:rPr>
          <w:rtl/>
        </w:rPr>
        <w:t xml:space="preserve"> نص الحاشية 4 بشأن استخدام الرموز "</w:t>
      </w:r>
      <w:r w:rsidRPr="0079041A">
        <w:t>IB</w:t>
      </w:r>
      <w:r w:rsidRPr="0079041A">
        <w:rPr>
          <w:rtl/>
        </w:rPr>
        <w:t>" و"</w:t>
      </w:r>
      <w:r w:rsidRPr="0079041A">
        <w:t>WO</w:t>
      </w:r>
      <w:r w:rsidRPr="0079041A">
        <w:rPr>
          <w:rtl/>
        </w:rPr>
        <w:t xml:space="preserve">" لتوضيح الاستخدام المقصود </w:t>
      </w:r>
      <w:r w:rsidRPr="00BE5F3D">
        <w:rPr>
          <w:rtl/>
        </w:rPr>
        <w:t>لهما</w:t>
      </w:r>
      <w:r w:rsidRPr="0079041A">
        <w:rPr>
          <w:rtl/>
        </w:rPr>
        <w:t xml:space="preserve"> </w:t>
      </w:r>
      <w:r w:rsidR="00051D43">
        <w:rPr>
          <w:rFonts w:hint="cs"/>
          <w:rtl/>
        </w:rPr>
        <w:t xml:space="preserve">في </w:t>
      </w:r>
      <w:r w:rsidRPr="0079041A">
        <w:rPr>
          <w:rtl/>
        </w:rPr>
        <w:t>هذين النظامين.</w:t>
      </w:r>
    </w:p>
    <w:p w14:paraId="7F534DE9" w14:textId="489AF6C9" w:rsidR="0079041A" w:rsidRPr="00D96A6D" w:rsidRDefault="002B5123" w:rsidP="00EC147D">
      <w:pPr>
        <w:pStyle w:val="ONUMA"/>
      </w:pPr>
      <w:r>
        <w:rPr>
          <w:rFonts w:hint="cs"/>
          <w:rtl/>
        </w:rPr>
        <w:t>و</w:t>
      </w:r>
      <w:r w:rsidRPr="002B5123">
        <w:rPr>
          <w:rtl/>
        </w:rPr>
        <w:t xml:space="preserve">وافقت اللجنة على </w:t>
      </w:r>
      <w:r w:rsidR="005A00F6">
        <w:rPr>
          <w:rFonts w:hint="cs"/>
          <w:rtl/>
        </w:rPr>
        <w:t>التعديلات</w:t>
      </w:r>
      <w:r w:rsidRPr="002B5123">
        <w:rPr>
          <w:rtl/>
        </w:rPr>
        <w:t xml:space="preserve"> التي أ</w:t>
      </w:r>
      <w:r w:rsidR="00CC682D">
        <w:rPr>
          <w:rFonts w:hint="cs"/>
          <w:rtl/>
        </w:rPr>
        <w:t>ُ</w:t>
      </w:r>
      <w:r w:rsidRPr="002B5123">
        <w:rPr>
          <w:rtl/>
        </w:rPr>
        <w:t xml:space="preserve">جريت على معيار الويبو </w:t>
      </w:r>
      <w:r w:rsidRPr="002B5123">
        <w:t>ST.3</w:t>
      </w:r>
      <w:r w:rsidRPr="002B5123">
        <w:rPr>
          <w:rtl/>
        </w:rPr>
        <w:t xml:space="preserve"> </w:t>
      </w:r>
      <w:r w:rsidR="005A00F6">
        <w:rPr>
          <w:rFonts w:hint="cs"/>
          <w:rtl/>
        </w:rPr>
        <w:t>على النحو ال</w:t>
      </w:r>
      <w:r w:rsidRPr="002B5123">
        <w:rPr>
          <w:rtl/>
        </w:rPr>
        <w:t>و</w:t>
      </w:r>
      <w:r w:rsidR="005A00F6">
        <w:rPr>
          <w:rFonts w:hint="cs"/>
          <w:rtl/>
        </w:rPr>
        <w:t>ا</w:t>
      </w:r>
      <w:r w:rsidRPr="002B5123">
        <w:rPr>
          <w:rtl/>
        </w:rPr>
        <w:t xml:space="preserve">رد في مرفق الوثيقة </w:t>
      </w:r>
      <w:r w:rsidRPr="002B5123">
        <w:t>CWS</w:t>
      </w:r>
      <w:r w:rsidR="005A00F6" w:rsidRPr="00000A9C">
        <w:t>/</w:t>
      </w:r>
      <w:r w:rsidRPr="002B5123">
        <w:t>10/4</w:t>
      </w:r>
      <w:r w:rsidRPr="002B5123">
        <w:rPr>
          <w:rtl/>
        </w:rPr>
        <w:t>.</w:t>
      </w:r>
    </w:p>
    <w:p w14:paraId="7A05CB29"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7 من جدول الأعمال: إدارة بيانات الملكية الفكرية باستخدام نسق لغة الترميز الموسعة (</w:t>
      </w:r>
      <w:r w:rsidRPr="00142B3B">
        <w:rPr>
          <w:rFonts w:asciiTheme="minorHAnsi" w:hAnsiTheme="minorHAnsi" w:cstheme="minorHAnsi"/>
          <w:sz w:val="22"/>
          <w:szCs w:val="22"/>
          <w:lang w:eastAsia="ar" w:bidi="en-US"/>
        </w:rPr>
        <w:t>XML</w:t>
      </w:r>
      <w:r w:rsidRPr="00164D86">
        <w:rPr>
          <w:rFonts w:asciiTheme="minorHAnsi" w:hAnsiTheme="minorHAnsi" w:cstheme="minorHAnsi"/>
          <w:b/>
          <w:bCs w:val="0"/>
          <w:sz w:val="22"/>
          <w:szCs w:val="22"/>
          <w:rtl/>
          <w:lang w:eastAsia="ar" w:bidi="ar-MA"/>
        </w:rPr>
        <w:t>) أو نسق ترقيم عناصر جافاسكريبت (</w:t>
      </w:r>
      <w:r w:rsidRPr="00142B3B">
        <w:rPr>
          <w:rFonts w:asciiTheme="minorHAnsi" w:hAnsiTheme="minorHAnsi" w:cstheme="minorHAnsi"/>
          <w:sz w:val="22"/>
          <w:szCs w:val="22"/>
          <w:lang w:eastAsia="ar" w:bidi="en-US"/>
        </w:rPr>
        <w:t>JSON</w:t>
      </w:r>
      <w:r w:rsidR="00786A80">
        <w:rPr>
          <w:rFonts w:asciiTheme="minorHAnsi" w:hAnsiTheme="minorHAnsi" w:cstheme="minorHAnsi"/>
          <w:b/>
          <w:bCs w:val="0"/>
          <w:sz w:val="22"/>
          <w:szCs w:val="22"/>
          <w:rtl/>
          <w:lang w:eastAsia="ar" w:bidi="ar-MA"/>
        </w:rPr>
        <w:t>)</w:t>
      </w:r>
    </w:p>
    <w:p w14:paraId="4B4FE346"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7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 xml:space="preserve">تقرير فرقة عمل </w:t>
      </w:r>
      <w:r w:rsidRPr="00142B3B">
        <w:rPr>
          <w:rFonts w:asciiTheme="minorHAnsi" w:hAnsiTheme="minorHAnsi" w:cstheme="minorHAnsi"/>
          <w:sz w:val="22"/>
          <w:szCs w:val="22"/>
          <w:lang w:eastAsia="ar" w:bidi="en-US"/>
        </w:rPr>
        <w:t>XML4IP</w:t>
      </w:r>
      <w:r w:rsidRPr="00164D86">
        <w:rPr>
          <w:rFonts w:asciiTheme="minorHAnsi" w:hAnsiTheme="minorHAnsi" w:cstheme="minorHAnsi"/>
          <w:b/>
          <w:bCs w:val="0"/>
          <w:sz w:val="22"/>
          <w:szCs w:val="22"/>
          <w:rtl/>
          <w:lang w:eastAsia="ar" w:bidi="ar-MA"/>
        </w:rPr>
        <w:t xml:space="preserve"> (المه</w:t>
      </w:r>
      <w:r w:rsidR="00142B3B">
        <w:rPr>
          <w:rFonts w:asciiTheme="minorHAnsi" w:hAnsiTheme="minorHAnsi" w:cstheme="minorHAnsi" w:hint="cs"/>
          <w:b/>
          <w:bCs w:val="0"/>
          <w:sz w:val="22"/>
          <w:szCs w:val="22"/>
          <w:rtl/>
          <w:lang w:eastAsia="ar" w:bidi="ar-MA"/>
        </w:rPr>
        <w:t>ا</w:t>
      </w:r>
      <w:r w:rsidRPr="00164D86">
        <w:rPr>
          <w:rFonts w:asciiTheme="minorHAnsi" w:hAnsiTheme="minorHAnsi" w:cstheme="minorHAnsi"/>
          <w:b/>
          <w:bCs w:val="0"/>
          <w:sz w:val="22"/>
          <w:szCs w:val="22"/>
          <w:rtl/>
          <w:lang w:eastAsia="ar" w:bidi="ar-MA"/>
        </w:rPr>
        <w:t>م رقم 41 و47 و64)</w:t>
      </w:r>
    </w:p>
    <w:p w14:paraId="52CEC62D" w14:textId="77777777" w:rsidR="006F1FBE" w:rsidRPr="00D96A6D" w:rsidRDefault="006F1FBE" w:rsidP="00786A80">
      <w:pPr>
        <w:pStyle w:val="ONUMA"/>
      </w:pPr>
      <w:r w:rsidRPr="00D96A6D">
        <w:rPr>
          <w:rtl/>
          <w:lang w:bidi="ar-MA"/>
        </w:rPr>
        <w:t>استندت المناقشات إلى الوثيقة</w:t>
      </w:r>
      <w:r w:rsidR="00867203">
        <w:rPr>
          <w:rFonts w:hint="cs"/>
          <w:rtl/>
          <w:lang w:bidi="ar-MA"/>
        </w:rPr>
        <w:t xml:space="preserve"> </w:t>
      </w:r>
      <w:r w:rsidR="00867203" w:rsidRPr="00867203">
        <w:rPr>
          <w:lang w:bidi="ar-MA"/>
        </w:rPr>
        <w:t>CWS/10/5</w:t>
      </w:r>
      <w:r w:rsidRPr="00D96A6D">
        <w:rPr>
          <w:rtl/>
          <w:lang w:bidi="ar-MA"/>
        </w:rPr>
        <w:t>.</w:t>
      </w:r>
    </w:p>
    <w:p w14:paraId="61958CB4" w14:textId="28D48A73" w:rsidR="006F1FBE" w:rsidRDefault="006F1FBE" w:rsidP="00786A80">
      <w:pPr>
        <w:pStyle w:val="ONUMA"/>
        <w:rPr>
          <w:lang w:bidi="ar-EG"/>
        </w:rPr>
      </w:pPr>
      <w:r w:rsidRPr="00D96A6D">
        <w:rPr>
          <w:rtl/>
          <w:lang w:bidi="ar-MA"/>
        </w:rPr>
        <w:t>وأحاطت لجنة المعايير علماً بمضمون الوثيقة، ولا سيما نشر الإصدار 6.0 من المعيار</w:t>
      </w:r>
      <w:r w:rsidR="00867203">
        <w:rPr>
          <w:rFonts w:hint="cs"/>
          <w:rtl/>
          <w:lang w:bidi="ar-MA"/>
        </w:rPr>
        <w:t xml:space="preserve"> </w:t>
      </w:r>
      <w:r w:rsidR="00867203" w:rsidRPr="00867203">
        <w:rPr>
          <w:lang w:bidi="ar-MA"/>
        </w:rPr>
        <w:t>ST.96</w:t>
      </w:r>
      <w:r w:rsidRPr="00D96A6D">
        <w:rPr>
          <w:rtl/>
          <w:lang w:bidi="ar-MA"/>
        </w:rPr>
        <w:t xml:space="preserve"> وخطة عمل فرقة عمل </w:t>
      </w:r>
      <w:r w:rsidRPr="00D96A6D">
        <w:rPr>
          <w:lang w:bidi="en-US"/>
        </w:rPr>
        <w:t>XML4IP</w:t>
      </w:r>
      <w:r w:rsidRPr="00D96A6D">
        <w:rPr>
          <w:rtl/>
          <w:lang w:bidi="ar-MA"/>
        </w:rPr>
        <w:t>.</w:t>
      </w:r>
      <w:r w:rsidR="00133571">
        <w:rPr>
          <w:rFonts w:hint="cs"/>
          <w:rtl/>
          <w:lang w:bidi="ar-MA"/>
        </w:rPr>
        <w:t xml:space="preserve"> </w:t>
      </w:r>
      <w:r w:rsidR="00542A14">
        <w:rPr>
          <w:rFonts w:hint="cs"/>
          <w:rtl/>
          <w:lang w:bidi="ar-MA"/>
        </w:rPr>
        <w:t>و</w:t>
      </w:r>
      <w:r w:rsidR="00133571" w:rsidRPr="00133571">
        <w:rPr>
          <w:rtl/>
          <w:lang w:bidi="ar-MA"/>
        </w:rPr>
        <w:t xml:space="preserve">من بين </w:t>
      </w:r>
      <w:r w:rsidR="00CE4D58">
        <w:rPr>
          <w:rFonts w:hint="cs"/>
          <w:rtl/>
          <w:lang w:bidi="ar-SY"/>
        </w:rPr>
        <w:t>تعديلات أخرى</w:t>
      </w:r>
      <w:r w:rsidR="00133571" w:rsidRPr="00133571">
        <w:rPr>
          <w:rtl/>
          <w:lang w:bidi="ar-MA"/>
        </w:rPr>
        <w:t xml:space="preserve">، يتضمن الإصدار 6.0 سلسلة من مخططات </w:t>
      </w:r>
      <w:r w:rsidR="00133571" w:rsidRPr="00133571">
        <w:rPr>
          <w:lang w:bidi="ar-MA"/>
        </w:rPr>
        <w:t>XML</w:t>
      </w:r>
      <w:r w:rsidR="00133571" w:rsidRPr="00133571">
        <w:rPr>
          <w:rtl/>
          <w:lang w:bidi="ar-MA"/>
        </w:rPr>
        <w:t xml:space="preserve"> الجديدة لتكوين </w:t>
      </w:r>
      <w:r w:rsidR="00875C26">
        <w:rPr>
          <w:rFonts w:hint="cs"/>
          <w:rtl/>
          <w:lang w:bidi="ar-MA"/>
        </w:rPr>
        <w:t>الخليط</w:t>
      </w:r>
      <w:r w:rsidR="00133571" w:rsidRPr="00133571">
        <w:rPr>
          <w:rtl/>
          <w:lang w:bidi="ar-MA"/>
        </w:rPr>
        <w:t xml:space="preserve"> لالتقاط بيانات تكوين </w:t>
      </w:r>
      <w:r w:rsidR="00020429">
        <w:rPr>
          <w:rFonts w:hint="cs"/>
          <w:rtl/>
          <w:lang w:bidi="ar-MA"/>
        </w:rPr>
        <w:t>خليط</w:t>
      </w:r>
      <w:r w:rsidR="00133571" w:rsidRPr="00133571">
        <w:rPr>
          <w:rtl/>
          <w:lang w:bidi="ar-MA"/>
        </w:rPr>
        <w:t xml:space="preserve"> </w:t>
      </w:r>
      <w:r w:rsidR="00EB487D">
        <w:rPr>
          <w:rFonts w:hint="cs"/>
          <w:rtl/>
          <w:lang w:bidi="ar-MA"/>
        </w:rPr>
        <w:t>وثائق البراءات وغير البراءات</w:t>
      </w:r>
      <w:r w:rsidR="00133571" w:rsidRPr="00133571">
        <w:rPr>
          <w:rtl/>
          <w:lang w:bidi="ar-MA"/>
        </w:rPr>
        <w:t xml:space="preserve"> (</w:t>
      </w:r>
      <w:r w:rsidR="00133571" w:rsidRPr="00133571">
        <w:rPr>
          <w:lang w:bidi="ar-MA"/>
        </w:rPr>
        <w:t>NPL</w:t>
      </w:r>
      <w:r w:rsidR="00133571" w:rsidRPr="00133571">
        <w:rPr>
          <w:rtl/>
          <w:lang w:bidi="ar-MA"/>
        </w:rPr>
        <w:t xml:space="preserve">)، بالإضافة إلى مكونات مخطط </w:t>
      </w:r>
      <w:r w:rsidR="00133571" w:rsidRPr="00133571">
        <w:rPr>
          <w:lang w:bidi="ar-MA"/>
        </w:rPr>
        <w:t>XML</w:t>
      </w:r>
      <w:r w:rsidR="00133571" w:rsidRPr="00133571">
        <w:rPr>
          <w:rtl/>
          <w:lang w:bidi="ar-MA"/>
        </w:rPr>
        <w:t xml:space="preserve"> المنقحة الحالية فيما يتعلق باتصالات مدريد ولاهاي. </w:t>
      </w:r>
      <w:r w:rsidR="006F0933">
        <w:rPr>
          <w:rFonts w:hint="cs"/>
          <w:rtl/>
          <w:lang w:bidi="ar-MA"/>
        </w:rPr>
        <w:t>ونُشرت</w:t>
      </w:r>
      <w:r w:rsidR="00133571" w:rsidRPr="00133571">
        <w:rPr>
          <w:rtl/>
          <w:lang w:bidi="ar-MA"/>
        </w:rPr>
        <w:t xml:space="preserve"> المسودة الأولى لكل من الوضع القانوني للعلام</w:t>
      </w:r>
      <w:r w:rsidR="00531A7E">
        <w:rPr>
          <w:rFonts w:hint="cs"/>
          <w:rtl/>
          <w:lang w:bidi="ar-MA"/>
        </w:rPr>
        <w:t>ات</w:t>
      </w:r>
      <w:r w:rsidR="00133571" w:rsidRPr="00133571">
        <w:rPr>
          <w:rtl/>
          <w:lang w:bidi="ar-MA"/>
        </w:rPr>
        <w:t xml:space="preserve"> التجارية والتصميم القانوني لمخططات </w:t>
      </w:r>
      <w:r w:rsidR="00133571" w:rsidRPr="00133571">
        <w:rPr>
          <w:lang w:bidi="ar-MA"/>
        </w:rPr>
        <w:t>XML</w:t>
      </w:r>
      <w:r w:rsidR="00133571" w:rsidRPr="00133571">
        <w:rPr>
          <w:rtl/>
          <w:lang w:bidi="ar-MA"/>
        </w:rPr>
        <w:t xml:space="preserve"> على</w:t>
      </w:r>
      <w:r w:rsidR="006F0933">
        <w:rPr>
          <w:rFonts w:hint="cs"/>
          <w:rtl/>
          <w:lang w:bidi="ar-MA"/>
        </w:rPr>
        <w:t xml:space="preserve"> صفحة</w:t>
      </w:r>
      <w:r w:rsidR="00133571" w:rsidRPr="00133571">
        <w:rPr>
          <w:rtl/>
          <w:lang w:bidi="ar-MA"/>
        </w:rPr>
        <w:t xml:space="preserve"> </w:t>
      </w:r>
      <w:r w:rsidR="00133571" w:rsidRPr="00133571">
        <w:rPr>
          <w:lang w:bidi="ar-MA"/>
        </w:rPr>
        <w:t>wiki</w:t>
      </w:r>
      <w:r w:rsidR="00133571" w:rsidRPr="00133571">
        <w:rPr>
          <w:rtl/>
          <w:lang w:bidi="ar-MA"/>
        </w:rPr>
        <w:t xml:space="preserve"> </w:t>
      </w:r>
      <w:r w:rsidR="006F0933">
        <w:rPr>
          <w:rFonts w:hint="cs"/>
          <w:rtl/>
          <w:lang w:bidi="ar-MA"/>
        </w:rPr>
        <w:t xml:space="preserve">الخاصة بفرقة العمل، </w:t>
      </w:r>
      <w:r w:rsidR="00DE2E46">
        <w:rPr>
          <w:rFonts w:hint="cs"/>
          <w:rtl/>
          <w:lang w:bidi="ar-MA"/>
        </w:rPr>
        <w:t xml:space="preserve">وناقشتها </w:t>
      </w:r>
      <w:r w:rsidR="00133571" w:rsidRPr="00133571">
        <w:rPr>
          <w:rtl/>
          <w:lang w:bidi="ar-MA"/>
        </w:rPr>
        <w:t xml:space="preserve">فرقة عمل </w:t>
      </w:r>
      <w:r w:rsidR="00133571" w:rsidRPr="00133571">
        <w:rPr>
          <w:lang w:bidi="ar-MA"/>
        </w:rPr>
        <w:t>XML4IP</w:t>
      </w:r>
      <w:r w:rsidR="00133571" w:rsidRPr="00133571">
        <w:rPr>
          <w:rtl/>
          <w:lang w:bidi="ar-MA"/>
        </w:rPr>
        <w:t xml:space="preserve">. </w:t>
      </w:r>
      <w:r w:rsidR="00DE2E46">
        <w:rPr>
          <w:rFonts w:hint="cs"/>
          <w:rtl/>
          <w:lang w:bidi="ar-MA"/>
        </w:rPr>
        <w:t>و</w:t>
      </w:r>
      <w:r w:rsidR="00133571" w:rsidRPr="00133571">
        <w:rPr>
          <w:rtl/>
          <w:lang w:bidi="ar-MA"/>
        </w:rPr>
        <w:t>س</w:t>
      </w:r>
      <w:r w:rsidR="000A3186">
        <w:rPr>
          <w:rFonts w:hint="cs"/>
          <w:rtl/>
          <w:lang w:bidi="ar-MA"/>
        </w:rPr>
        <w:t>تتعاون</w:t>
      </w:r>
      <w:r w:rsidR="00133571" w:rsidRPr="00133571">
        <w:rPr>
          <w:rtl/>
          <w:lang w:bidi="ar-MA"/>
        </w:rPr>
        <w:t xml:space="preserve"> </w:t>
      </w:r>
      <w:r w:rsidR="000A3186">
        <w:rPr>
          <w:rFonts w:hint="cs"/>
          <w:rtl/>
          <w:lang w:bidi="ar-MA"/>
        </w:rPr>
        <w:t>فرقة</w:t>
      </w:r>
      <w:r w:rsidR="00133571" w:rsidRPr="00133571">
        <w:rPr>
          <w:rtl/>
          <w:lang w:bidi="ar-MA"/>
        </w:rPr>
        <w:t xml:space="preserve"> عمل </w:t>
      </w:r>
      <w:r w:rsidR="00133571" w:rsidRPr="00133571">
        <w:rPr>
          <w:lang w:bidi="ar-MA"/>
        </w:rPr>
        <w:t>XML4IP</w:t>
      </w:r>
      <w:r w:rsidR="00133571" w:rsidRPr="00133571">
        <w:rPr>
          <w:rtl/>
          <w:lang w:bidi="ar-MA"/>
        </w:rPr>
        <w:t xml:space="preserve"> مع </w:t>
      </w:r>
      <w:r w:rsidR="000A3186">
        <w:rPr>
          <w:rFonts w:hint="cs"/>
          <w:rtl/>
          <w:lang w:bidi="ar-MA"/>
        </w:rPr>
        <w:t>فرق</w:t>
      </w:r>
      <w:r w:rsidR="00133571" w:rsidRPr="00133571">
        <w:rPr>
          <w:rtl/>
          <w:lang w:bidi="ar-MA"/>
        </w:rPr>
        <w:t xml:space="preserve"> </w:t>
      </w:r>
      <w:r w:rsidR="000A3186">
        <w:rPr>
          <w:rFonts w:hint="cs"/>
          <w:rtl/>
          <w:lang w:bidi="ar-MA"/>
        </w:rPr>
        <w:t>ال</w:t>
      </w:r>
      <w:r w:rsidR="00133571" w:rsidRPr="00133571">
        <w:rPr>
          <w:rtl/>
          <w:lang w:bidi="ar-MA"/>
        </w:rPr>
        <w:t>عمل</w:t>
      </w:r>
      <w:r w:rsidR="000A3186">
        <w:rPr>
          <w:rFonts w:hint="cs"/>
          <w:rtl/>
          <w:lang w:bidi="ar-MA"/>
        </w:rPr>
        <w:t xml:space="preserve"> المعنية</w:t>
      </w:r>
      <w:r w:rsidR="00133571" w:rsidRPr="00133571">
        <w:rPr>
          <w:rtl/>
          <w:lang w:bidi="ar-MA"/>
        </w:rPr>
        <w:t xml:space="preserve"> </w:t>
      </w:r>
      <w:r w:rsidR="004074FA">
        <w:rPr>
          <w:rFonts w:hint="cs"/>
          <w:rtl/>
          <w:lang w:bidi="ar-MA"/>
        </w:rPr>
        <w:t>ب</w:t>
      </w:r>
      <w:r w:rsidR="00133571" w:rsidRPr="00133571">
        <w:rPr>
          <w:rtl/>
          <w:lang w:bidi="ar-MA"/>
        </w:rPr>
        <w:t xml:space="preserve">الوضع القانوني لاستكمال تطوير مخططات </w:t>
      </w:r>
      <w:r w:rsidR="00133571" w:rsidRPr="00133571">
        <w:rPr>
          <w:lang w:bidi="ar-MA"/>
        </w:rPr>
        <w:t>XML</w:t>
      </w:r>
      <w:r w:rsidR="00133571" w:rsidRPr="00133571">
        <w:rPr>
          <w:rtl/>
          <w:lang w:bidi="ar-MA"/>
        </w:rPr>
        <w:t xml:space="preserve"> المتعلقة بالبيانات التكميلية</w:t>
      </w:r>
      <w:r w:rsidR="002C24B3">
        <w:rPr>
          <w:rFonts w:hint="cs"/>
          <w:rtl/>
          <w:lang w:bidi="ar-MA"/>
        </w:rPr>
        <w:t>،</w:t>
      </w:r>
      <w:r w:rsidR="00133571" w:rsidRPr="00133571">
        <w:rPr>
          <w:rtl/>
          <w:lang w:bidi="ar-MA"/>
        </w:rPr>
        <w:t xml:space="preserve"> في سلسلة من اجتماعات فرقة العمل المشتركة. </w:t>
      </w:r>
      <w:r w:rsidR="00E93064">
        <w:rPr>
          <w:rFonts w:hint="cs"/>
          <w:rtl/>
          <w:lang w:bidi="ar-MA"/>
        </w:rPr>
        <w:t>و</w:t>
      </w:r>
      <w:r w:rsidR="00133571" w:rsidRPr="00133571">
        <w:rPr>
          <w:rtl/>
          <w:lang w:bidi="ar-MA"/>
        </w:rPr>
        <w:t xml:space="preserve">بالنسبة لخطة العمل لعام 2023، ستعمل فرقة عمل </w:t>
      </w:r>
      <w:r w:rsidR="00133571" w:rsidRPr="00133571">
        <w:rPr>
          <w:lang w:bidi="ar-MA"/>
        </w:rPr>
        <w:t>XML4IP</w:t>
      </w:r>
      <w:r w:rsidR="00133571" w:rsidRPr="00133571">
        <w:rPr>
          <w:rtl/>
          <w:lang w:bidi="ar-MA"/>
        </w:rPr>
        <w:t xml:space="preserve"> على تطوير مكونات </w:t>
      </w:r>
      <w:r w:rsidR="00133571" w:rsidRPr="00133571">
        <w:rPr>
          <w:lang w:bidi="ar-MA"/>
        </w:rPr>
        <w:t>XML</w:t>
      </w:r>
      <w:r w:rsidR="00133571" w:rsidRPr="00133571">
        <w:rPr>
          <w:rtl/>
          <w:lang w:bidi="ar-MA"/>
        </w:rPr>
        <w:t xml:space="preserve"> لالتقاط العلامات التجارية وتصميم بيانات الوضع القانوني، وتحسين مكونات </w:t>
      </w:r>
      <w:r w:rsidR="00FC60FF">
        <w:rPr>
          <w:rFonts w:hint="cs"/>
          <w:rtl/>
          <w:lang w:bidi="ar-MA"/>
        </w:rPr>
        <w:t>المصنفات اليتيمة المشمولة بحق المؤلف</w:t>
      </w:r>
      <w:r w:rsidR="00133571" w:rsidRPr="00133571">
        <w:rPr>
          <w:rtl/>
          <w:lang w:bidi="ar-MA"/>
        </w:rPr>
        <w:t xml:space="preserve">، والانتهاء من تطوير مخططات </w:t>
      </w:r>
      <w:r w:rsidR="00133571" w:rsidRPr="00133571">
        <w:rPr>
          <w:lang w:bidi="ar-MA"/>
        </w:rPr>
        <w:t>XML</w:t>
      </w:r>
      <w:r w:rsidR="00133571" w:rsidRPr="00133571">
        <w:rPr>
          <w:rtl/>
          <w:lang w:bidi="ar-MA"/>
        </w:rPr>
        <w:t xml:space="preserve"> الخاصة بسجل </w:t>
      </w:r>
      <w:r w:rsidR="001E783B">
        <w:rPr>
          <w:rFonts w:hint="cs"/>
          <w:rtl/>
          <w:lang w:bidi="ar-MA"/>
        </w:rPr>
        <w:t>ال</w:t>
      </w:r>
      <w:r w:rsidR="00133571" w:rsidRPr="00133571">
        <w:rPr>
          <w:rtl/>
          <w:lang w:bidi="ar-MA"/>
        </w:rPr>
        <w:t xml:space="preserve">براءات ومعاملات </w:t>
      </w:r>
      <w:r w:rsidR="001E783B">
        <w:rPr>
          <w:rFonts w:hint="cs"/>
          <w:rtl/>
          <w:lang w:bidi="ar-MA"/>
        </w:rPr>
        <w:t>ال</w:t>
      </w:r>
      <w:r w:rsidR="00133571" w:rsidRPr="00133571">
        <w:rPr>
          <w:rtl/>
          <w:lang w:bidi="ar-MA"/>
        </w:rPr>
        <w:t>براءات.</w:t>
      </w:r>
    </w:p>
    <w:p w14:paraId="2CEDE6DB" w14:textId="56716FD0" w:rsidR="00133571" w:rsidRPr="00D96A6D" w:rsidRDefault="008A2ECD" w:rsidP="00786A80">
      <w:pPr>
        <w:pStyle w:val="ONUMA"/>
        <w:rPr>
          <w:lang w:bidi="ar-EG"/>
        </w:rPr>
      </w:pPr>
      <w:r w:rsidRPr="008A2ECD">
        <w:rPr>
          <w:rtl/>
          <w:lang w:bidi="ar-EG"/>
        </w:rPr>
        <w:t xml:space="preserve">واقترح أحد الوفود </w:t>
      </w:r>
      <w:r w:rsidR="001A1E3C">
        <w:rPr>
          <w:rFonts w:hint="cs"/>
          <w:rtl/>
          <w:lang w:bidi="ar-EG"/>
        </w:rPr>
        <w:t>تعزيز</w:t>
      </w:r>
      <w:r w:rsidRPr="008A2ECD">
        <w:rPr>
          <w:rtl/>
          <w:lang w:bidi="ar-EG"/>
        </w:rPr>
        <w:t xml:space="preserve"> التعاون مع فرقة العمل المعنية بالوضع القانوني لتطوير مكونات الوضع القانوني، بما في ذلك تطوير مخططات الوضع القانوني الجديدة</w:t>
      </w:r>
      <w:r w:rsidR="001A1E3C">
        <w:rPr>
          <w:rFonts w:hint="cs"/>
          <w:rtl/>
          <w:lang w:bidi="ar-EG"/>
        </w:rPr>
        <w:t xml:space="preserve">، </w:t>
      </w:r>
      <w:r w:rsidR="00F328FE">
        <w:rPr>
          <w:rFonts w:hint="cs"/>
          <w:rtl/>
          <w:lang w:bidi="ar-EG"/>
        </w:rPr>
        <w:t>بشكل تعاوني</w:t>
      </w:r>
      <w:r w:rsidRPr="008A2ECD">
        <w:rPr>
          <w:rtl/>
          <w:lang w:bidi="ar-EG"/>
        </w:rPr>
        <w:t xml:space="preserve"> خلال الاجتماعات المشتركة. وأيدت وفود أخرى</w:t>
      </w:r>
      <w:r w:rsidR="00F328FE">
        <w:rPr>
          <w:rFonts w:hint="cs"/>
          <w:rtl/>
          <w:lang w:bidi="ar-EG"/>
        </w:rPr>
        <w:t xml:space="preserve"> هذا</w:t>
      </w:r>
      <w:r w:rsidRPr="008A2ECD">
        <w:rPr>
          <w:rtl/>
          <w:lang w:bidi="ar-EG"/>
        </w:rPr>
        <w:t xml:space="preserve"> </w:t>
      </w:r>
      <w:r w:rsidR="001A1E3C">
        <w:rPr>
          <w:rFonts w:hint="cs"/>
          <w:rtl/>
          <w:lang w:bidi="ar-EG"/>
        </w:rPr>
        <w:t>الاقتراح</w:t>
      </w:r>
      <w:r w:rsidRPr="008A2ECD">
        <w:rPr>
          <w:rtl/>
          <w:lang w:bidi="ar-EG"/>
        </w:rPr>
        <w:t xml:space="preserve">. ووافق المكتب الدولي، بصفته </w:t>
      </w:r>
      <w:r w:rsidR="00D21434">
        <w:rPr>
          <w:rFonts w:hint="cs"/>
          <w:rtl/>
          <w:lang w:bidi="ar-EG"/>
        </w:rPr>
        <w:t>المشرف على</w:t>
      </w:r>
      <w:r w:rsidRPr="008A2ECD">
        <w:rPr>
          <w:rtl/>
          <w:lang w:bidi="ar-EG"/>
        </w:rPr>
        <w:t xml:space="preserve"> فرق</w:t>
      </w:r>
      <w:r w:rsidR="00D21434">
        <w:rPr>
          <w:rFonts w:hint="cs"/>
          <w:rtl/>
          <w:lang w:bidi="ar-EG"/>
        </w:rPr>
        <w:t>ت</w:t>
      </w:r>
      <w:r w:rsidRPr="008A2ECD">
        <w:rPr>
          <w:rtl/>
          <w:lang w:bidi="ar-EG"/>
        </w:rPr>
        <w:t>ي العمل، على هذا الاقتراح.</w:t>
      </w:r>
    </w:p>
    <w:p w14:paraId="4143C5DC" w14:textId="77777777" w:rsidR="006F1FBE" w:rsidRPr="00164D86" w:rsidRDefault="006F1FBE" w:rsidP="006F1FBE">
      <w:pPr>
        <w:pStyle w:val="Heading3"/>
        <w:rPr>
          <w:rFonts w:asciiTheme="minorHAnsi" w:hAnsiTheme="minorHAnsi" w:cstheme="minorHAnsi"/>
          <w:b/>
          <w:bCs w:val="0"/>
          <w:sz w:val="22"/>
          <w:szCs w:val="22"/>
          <w:lang w:bidi="ar-EG"/>
        </w:rPr>
      </w:pPr>
      <w:r w:rsidRPr="00164D86">
        <w:rPr>
          <w:rFonts w:asciiTheme="minorHAnsi" w:hAnsiTheme="minorHAnsi" w:cstheme="minorHAnsi"/>
          <w:b/>
          <w:bCs w:val="0"/>
          <w:sz w:val="22"/>
          <w:szCs w:val="22"/>
          <w:rtl/>
          <w:lang w:eastAsia="ar" w:bidi="ar-MA"/>
        </w:rPr>
        <w:t>البند 7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اقتراح معيار جديد للويبو بشأن نسق ترقيم عناصر جافاسكريبت (</w:t>
      </w:r>
      <w:r w:rsidRPr="00142B3B">
        <w:rPr>
          <w:rFonts w:asciiTheme="minorHAnsi" w:hAnsiTheme="minorHAnsi" w:cstheme="minorHAnsi"/>
          <w:sz w:val="22"/>
          <w:szCs w:val="22"/>
          <w:lang w:eastAsia="ar" w:bidi="en-US"/>
        </w:rPr>
        <w:t>JSON</w:t>
      </w:r>
      <w:r w:rsidRPr="00164D86">
        <w:rPr>
          <w:rFonts w:asciiTheme="minorHAnsi" w:hAnsiTheme="minorHAnsi" w:cstheme="minorHAnsi"/>
          <w:b/>
          <w:bCs w:val="0"/>
          <w:sz w:val="22"/>
          <w:szCs w:val="22"/>
          <w:rtl/>
          <w:lang w:eastAsia="ar" w:bidi="ar-MA"/>
        </w:rPr>
        <w:t>)</w:t>
      </w:r>
    </w:p>
    <w:p w14:paraId="600A550C" w14:textId="77777777" w:rsidR="006F1FBE" w:rsidRPr="00D96A6D" w:rsidRDefault="006F1FBE" w:rsidP="004077B7">
      <w:pPr>
        <w:pStyle w:val="ONUMA"/>
      </w:pPr>
      <w:r w:rsidRPr="00D96A6D">
        <w:rPr>
          <w:rtl/>
          <w:lang w:bidi="ar-MA"/>
        </w:rPr>
        <w:t xml:space="preserve">استندت المناقشات إلى </w:t>
      </w:r>
      <w:r w:rsidR="004077B7" w:rsidRPr="004077B7">
        <w:rPr>
          <w:rtl/>
          <w:lang w:bidi="ar-MA"/>
        </w:rPr>
        <w:t>الوثيقة</w:t>
      </w:r>
      <w:r w:rsidR="004077B7" w:rsidRPr="004077B7">
        <w:rPr>
          <w:rFonts w:hint="cs"/>
          <w:rtl/>
          <w:lang w:bidi="ar-MA"/>
        </w:rPr>
        <w:t> </w:t>
      </w:r>
      <w:r w:rsidR="004077B7" w:rsidRPr="004077B7">
        <w:rPr>
          <w:lang w:bidi="ar-MA"/>
        </w:rPr>
        <w:t>CWS/10/6 Rev.</w:t>
      </w:r>
      <w:r w:rsidRPr="00D96A6D">
        <w:rPr>
          <w:rtl/>
          <w:lang w:bidi="ar-MA"/>
        </w:rPr>
        <w:t>.</w:t>
      </w:r>
    </w:p>
    <w:p w14:paraId="076D9C2F" w14:textId="161D7686" w:rsidR="006F1FBE" w:rsidRPr="00D96A6D" w:rsidRDefault="006F1FBE" w:rsidP="00786A80">
      <w:pPr>
        <w:pStyle w:val="ONUMA"/>
      </w:pPr>
      <w:r w:rsidRPr="00D96A6D">
        <w:rPr>
          <w:rtl/>
          <w:lang w:bidi="ar-MA"/>
        </w:rPr>
        <w:t xml:space="preserve">وأحاطت لجنة المعايير علماً بمضمون الوثيقة، ولا سيما المسودة النهائية لمعيار </w:t>
      </w:r>
      <w:r w:rsidRPr="00D96A6D">
        <w:rPr>
          <w:lang w:bidi="en-US"/>
        </w:rPr>
        <w:t>JSON</w:t>
      </w:r>
      <w:r w:rsidRPr="00D96A6D">
        <w:rPr>
          <w:rtl/>
          <w:lang w:bidi="ar-MA"/>
        </w:rPr>
        <w:t xml:space="preserve"> الواردة في مرفق الوثيقة</w:t>
      </w:r>
      <w:r w:rsidR="00786A80">
        <w:rPr>
          <w:rFonts w:hint="cs"/>
          <w:rtl/>
          <w:lang w:bidi="ar-MA"/>
        </w:rPr>
        <w:t> </w:t>
      </w:r>
      <w:r w:rsidR="00786A80" w:rsidRPr="00786A80">
        <w:rPr>
          <w:lang w:bidi="ar-MA"/>
        </w:rPr>
        <w:t>CWS/10/6 Rev.</w:t>
      </w:r>
      <w:r w:rsidR="00786A80">
        <w:rPr>
          <w:rFonts w:hint="cs"/>
          <w:rtl/>
          <w:lang w:bidi="ar-MA"/>
        </w:rPr>
        <w:t>.</w:t>
      </w:r>
      <w:r w:rsidR="00EB3112">
        <w:rPr>
          <w:rFonts w:hint="cs"/>
          <w:rtl/>
          <w:lang w:bidi="ar-MA"/>
        </w:rPr>
        <w:t xml:space="preserve"> و</w:t>
      </w:r>
      <w:r w:rsidR="00EB3112" w:rsidRPr="00EB3112">
        <w:rPr>
          <w:rtl/>
          <w:lang w:bidi="ar-MA"/>
        </w:rPr>
        <w:t>تتضمن المسودة النهائية سلسلة من قواعد التصميم بالإضافة إلى مجموعة من مخططات</w:t>
      </w:r>
      <w:r w:rsidR="00F059FF">
        <w:rPr>
          <w:rFonts w:hint="cs"/>
          <w:rtl/>
          <w:lang w:bidi="ar-MA"/>
        </w:rPr>
        <w:t xml:space="preserve"> نسق</w:t>
      </w:r>
      <w:r w:rsidR="00EB3112" w:rsidRPr="00EB3112">
        <w:rPr>
          <w:rtl/>
          <w:lang w:bidi="ar-MA"/>
        </w:rPr>
        <w:t xml:space="preserve"> </w:t>
      </w:r>
      <w:r w:rsidR="00EB3112" w:rsidRPr="00EB3112">
        <w:rPr>
          <w:lang w:bidi="ar-MA"/>
        </w:rPr>
        <w:t>JSON</w:t>
      </w:r>
      <w:r w:rsidR="00EB3112" w:rsidRPr="00EB3112">
        <w:rPr>
          <w:rtl/>
          <w:lang w:bidi="ar-MA"/>
        </w:rPr>
        <w:t>، والتي تستند إلى مخططات</w:t>
      </w:r>
      <w:r w:rsidR="00F059FF">
        <w:rPr>
          <w:rFonts w:hint="cs"/>
          <w:rtl/>
          <w:lang w:bidi="ar-MA"/>
        </w:rPr>
        <w:t xml:space="preserve"> نسق</w:t>
      </w:r>
      <w:r w:rsidR="00EB3112" w:rsidRPr="00EB3112">
        <w:rPr>
          <w:rtl/>
          <w:lang w:bidi="ar-MA"/>
        </w:rPr>
        <w:t xml:space="preserve"> </w:t>
      </w:r>
      <w:r w:rsidR="00EB3112" w:rsidRPr="00EB3112">
        <w:rPr>
          <w:lang w:bidi="ar-MA"/>
        </w:rPr>
        <w:t>XML</w:t>
      </w:r>
      <w:r w:rsidR="00EB3112" w:rsidRPr="00EB3112">
        <w:rPr>
          <w:rtl/>
          <w:lang w:bidi="ar-MA"/>
        </w:rPr>
        <w:t xml:space="preserve"> </w:t>
      </w:r>
      <w:r w:rsidR="00126F45" w:rsidRPr="00EB3112">
        <w:rPr>
          <w:rFonts w:hint="cs"/>
          <w:rtl/>
          <w:lang w:bidi="ar-MA"/>
        </w:rPr>
        <w:t>ل</w:t>
      </w:r>
      <w:r w:rsidR="00126F45">
        <w:rPr>
          <w:rFonts w:hint="cs"/>
          <w:rtl/>
          <w:lang w:bidi="ar-MA"/>
        </w:rPr>
        <w:t xml:space="preserve">لإصدار </w:t>
      </w:r>
      <w:r w:rsidR="00126F45" w:rsidRPr="00EB3112">
        <w:rPr>
          <w:rFonts w:hint="cs"/>
          <w:rtl/>
          <w:lang w:bidi="ar-MA"/>
        </w:rPr>
        <w:t>5.0</w:t>
      </w:r>
      <w:r w:rsidR="008E7BBB" w:rsidRPr="00EB3112">
        <w:rPr>
          <w:rtl/>
          <w:lang w:bidi="ar-MA"/>
        </w:rPr>
        <w:t xml:space="preserve"> </w:t>
      </w:r>
      <w:r w:rsidR="008E7BBB">
        <w:rPr>
          <w:rFonts w:hint="cs"/>
          <w:rtl/>
          <w:lang w:bidi="ar-MA"/>
        </w:rPr>
        <w:t xml:space="preserve">من </w:t>
      </w:r>
      <w:r w:rsidR="00EB3112" w:rsidRPr="00EB3112">
        <w:rPr>
          <w:rtl/>
          <w:lang w:bidi="ar-MA"/>
        </w:rPr>
        <w:t xml:space="preserve">معيار الويبو </w:t>
      </w:r>
      <w:r w:rsidR="00EB3112" w:rsidRPr="00EB3112">
        <w:rPr>
          <w:lang w:bidi="ar-MA"/>
        </w:rPr>
        <w:t>ST.96</w:t>
      </w:r>
      <w:r w:rsidR="008E7BBB">
        <w:rPr>
          <w:rFonts w:hint="cs"/>
          <w:rtl/>
          <w:lang w:bidi="ar-MA"/>
        </w:rPr>
        <w:t>،</w:t>
      </w:r>
      <w:r w:rsidR="00EB3112" w:rsidRPr="00EB3112">
        <w:rPr>
          <w:rtl/>
          <w:lang w:bidi="ar-MA"/>
        </w:rPr>
        <w:t xml:space="preserve"> ومشروع مواصفات مخطط</w:t>
      </w:r>
      <w:r w:rsidR="00F059FF">
        <w:rPr>
          <w:rFonts w:hint="cs"/>
          <w:rtl/>
          <w:lang w:bidi="ar-MA"/>
        </w:rPr>
        <w:t xml:space="preserve"> نسق</w:t>
      </w:r>
      <w:r w:rsidR="00EB3112" w:rsidRPr="00EB3112">
        <w:rPr>
          <w:rtl/>
          <w:lang w:bidi="ar-MA"/>
        </w:rPr>
        <w:t xml:space="preserve"> </w:t>
      </w:r>
      <w:r w:rsidR="008E7BBB">
        <w:rPr>
          <w:lang w:bidi="ar-MA"/>
        </w:rPr>
        <w:t>JSON</w:t>
      </w:r>
      <w:r w:rsidR="008E7BBB">
        <w:rPr>
          <w:rFonts w:hint="cs"/>
          <w:rtl/>
          <w:lang w:bidi="ar-SY"/>
        </w:rPr>
        <w:t xml:space="preserve"> </w:t>
      </w:r>
      <w:r w:rsidR="006E706D">
        <w:rPr>
          <w:lang w:val="fr-CH" w:bidi="ar-SY"/>
        </w:rPr>
        <w:t>2020-12</w:t>
      </w:r>
      <w:r w:rsidR="00EB3112" w:rsidRPr="00EB3112">
        <w:rPr>
          <w:rtl/>
          <w:lang w:bidi="ar-MA"/>
        </w:rPr>
        <w:t xml:space="preserve">، وأمثلة عن </w:t>
      </w:r>
      <w:r w:rsidR="004B0BBD">
        <w:rPr>
          <w:rFonts w:hint="cs"/>
          <w:rtl/>
          <w:lang w:bidi="ar-SY"/>
        </w:rPr>
        <w:t>نماذج نسق</w:t>
      </w:r>
      <w:r w:rsidR="00EB3112" w:rsidRPr="00EB3112">
        <w:rPr>
          <w:rtl/>
          <w:lang w:bidi="ar-MA"/>
        </w:rPr>
        <w:t xml:space="preserve"> </w:t>
      </w:r>
      <w:r w:rsidR="00EB3112" w:rsidRPr="00EB3112">
        <w:rPr>
          <w:lang w:bidi="ar-MA"/>
        </w:rPr>
        <w:t>JSON</w:t>
      </w:r>
      <w:r w:rsidR="00EB3112" w:rsidRPr="00EB3112">
        <w:rPr>
          <w:rtl/>
          <w:lang w:bidi="ar-MA"/>
        </w:rPr>
        <w:t xml:space="preserve">. </w:t>
      </w:r>
      <w:r w:rsidR="00F059FF">
        <w:rPr>
          <w:rFonts w:hint="cs"/>
          <w:rtl/>
          <w:lang w:bidi="ar-MA"/>
        </w:rPr>
        <w:t>و</w:t>
      </w:r>
      <w:r w:rsidR="001A1E3C">
        <w:rPr>
          <w:rFonts w:hint="cs"/>
          <w:rtl/>
          <w:lang w:bidi="ar-MA"/>
        </w:rPr>
        <w:t xml:space="preserve">قد </w:t>
      </w:r>
      <w:r w:rsidR="00EB3112" w:rsidRPr="00EB3112">
        <w:rPr>
          <w:rtl/>
          <w:lang w:bidi="ar-MA"/>
        </w:rPr>
        <w:t xml:space="preserve">طورت فرقة عمل </w:t>
      </w:r>
      <w:r w:rsidR="00EB3112" w:rsidRPr="00EB3112">
        <w:rPr>
          <w:lang w:bidi="ar-MA"/>
        </w:rPr>
        <w:t>XML4IP</w:t>
      </w:r>
      <w:r w:rsidR="00EB3112" w:rsidRPr="00EB3112">
        <w:rPr>
          <w:rtl/>
          <w:lang w:bidi="ar-MA"/>
        </w:rPr>
        <w:t xml:space="preserve"> مشروع معيار </w:t>
      </w:r>
      <w:r w:rsidR="00EB3112" w:rsidRPr="00EB3112">
        <w:rPr>
          <w:lang w:bidi="ar-MA"/>
        </w:rPr>
        <w:t>JSON</w:t>
      </w:r>
      <w:r w:rsidR="00EB3112" w:rsidRPr="00EB3112">
        <w:rPr>
          <w:rtl/>
          <w:lang w:bidi="ar-MA"/>
        </w:rPr>
        <w:t xml:space="preserve"> مع الأخذ في الاعتبار الحاجة إلى اتساق البيانات والتوافق بين </w:t>
      </w:r>
      <w:r w:rsidR="009400F6" w:rsidRPr="001A1E3C">
        <w:rPr>
          <w:rFonts w:hint="cs"/>
          <w:rtl/>
          <w:lang w:bidi="ar-MA"/>
        </w:rPr>
        <w:t>نسقي</w:t>
      </w:r>
      <w:r w:rsidR="00EB3112" w:rsidRPr="00EB3112">
        <w:rPr>
          <w:rtl/>
          <w:lang w:bidi="ar-MA"/>
        </w:rPr>
        <w:t xml:space="preserve"> </w:t>
      </w:r>
      <w:r w:rsidR="00EB3112" w:rsidRPr="00EB3112">
        <w:rPr>
          <w:lang w:bidi="ar-MA"/>
        </w:rPr>
        <w:t>XML</w:t>
      </w:r>
      <w:r w:rsidR="00EB3112" w:rsidRPr="00EB3112">
        <w:rPr>
          <w:rtl/>
          <w:lang w:bidi="ar-MA"/>
        </w:rPr>
        <w:t xml:space="preserve"> و </w:t>
      </w:r>
      <w:r w:rsidR="00EB3112" w:rsidRPr="00EB3112">
        <w:rPr>
          <w:lang w:bidi="ar-MA"/>
        </w:rPr>
        <w:t>JSON</w:t>
      </w:r>
      <w:r w:rsidR="00EB3112" w:rsidRPr="00EB3112">
        <w:rPr>
          <w:rtl/>
          <w:lang w:bidi="ar-MA"/>
        </w:rPr>
        <w:t xml:space="preserve">، لتسهيل تبادل البيانات بين مكاتب الملكية الفكرية ونشر </w:t>
      </w:r>
      <w:r w:rsidR="009400F6">
        <w:rPr>
          <w:rFonts w:hint="cs"/>
          <w:rtl/>
          <w:lang w:bidi="ar-MA"/>
        </w:rPr>
        <w:t xml:space="preserve">ما تقدمه هذه المكاتب </w:t>
      </w:r>
      <w:r w:rsidR="00EB3112" w:rsidRPr="00EB3112">
        <w:rPr>
          <w:rtl/>
          <w:lang w:bidi="ar-MA"/>
        </w:rPr>
        <w:t xml:space="preserve">بهذين </w:t>
      </w:r>
      <w:r w:rsidR="009400F6">
        <w:rPr>
          <w:rFonts w:hint="cs"/>
          <w:rtl/>
          <w:lang w:bidi="ar-MA"/>
        </w:rPr>
        <w:t>النسقين</w:t>
      </w:r>
      <w:r w:rsidR="00EB3112" w:rsidRPr="00EB3112">
        <w:rPr>
          <w:rtl/>
          <w:lang w:bidi="ar-MA"/>
        </w:rPr>
        <w:t>.</w:t>
      </w:r>
    </w:p>
    <w:p w14:paraId="130D5CFE" w14:textId="77777777" w:rsidR="006F1FBE" w:rsidRPr="00D96A6D" w:rsidRDefault="006F1FBE" w:rsidP="001419EF">
      <w:pPr>
        <w:pStyle w:val="ONUMA"/>
        <w:ind w:left="567"/>
      </w:pPr>
      <w:r w:rsidRPr="00D96A6D">
        <w:rPr>
          <w:rtl/>
          <w:lang w:bidi="ar-MA"/>
        </w:rPr>
        <w:t>واعتمدت لجنة المعايير معيار الويبو الجديد</w:t>
      </w:r>
      <w:r w:rsidR="00142B3B">
        <w:rPr>
          <w:rFonts w:hint="cs"/>
          <w:rtl/>
          <w:lang w:bidi="ar-MA"/>
        </w:rPr>
        <w:t xml:space="preserve"> </w:t>
      </w:r>
      <w:r w:rsidR="00142B3B" w:rsidRPr="00142B3B">
        <w:rPr>
          <w:lang w:bidi="ar-MA"/>
        </w:rPr>
        <w:t>ST.97</w:t>
      </w:r>
      <w:r w:rsidRPr="00D96A6D">
        <w:rPr>
          <w:rtl/>
          <w:lang w:bidi="ar-MA"/>
        </w:rPr>
        <w:t xml:space="preserve"> المُسمى "توصية لمعالجة بيانات الملكية الفكرية باستخدام نسق ترقيم عناصر جافاسكريبت (</w:t>
      </w:r>
      <w:r w:rsidRPr="00D96A6D">
        <w:rPr>
          <w:lang w:bidi="en-US"/>
        </w:rPr>
        <w:t>JSON</w:t>
      </w:r>
      <w:r w:rsidRPr="00D96A6D">
        <w:rPr>
          <w:rtl/>
          <w:lang w:bidi="ar-MA"/>
        </w:rPr>
        <w:t>)"، على النحو الوارد في مرفق</w:t>
      </w:r>
      <w:r w:rsidR="00786A80">
        <w:rPr>
          <w:rFonts w:hint="cs"/>
          <w:rtl/>
          <w:lang w:bidi="ar-MA"/>
        </w:rPr>
        <w:t xml:space="preserve"> </w:t>
      </w:r>
      <w:r w:rsidR="00786A80" w:rsidRPr="00D96A6D">
        <w:rPr>
          <w:rtl/>
          <w:lang w:bidi="ar-MA"/>
        </w:rPr>
        <w:t>الوثيقة</w:t>
      </w:r>
      <w:r w:rsidR="00786A80">
        <w:rPr>
          <w:rFonts w:hint="cs"/>
          <w:rtl/>
          <w:lang w:bidi="ar-MA"/>
        </w:rPr>
        <w:t> </w:t>
      </w:r>
      <w:r w:rsidR="00786A80" w:rsidRPr="00786A80">
        <w:rPr>
          <w:lang w:bidi="ar-MA"/>
        </w:rPr>
        <w:t>CWS/10/6 Rev.</w:t>
      </w:r>
      <w:r w:rsidR="00786A80">
        <w:rPr>
          <w:rFonts w:hint="cs"/>
          <w:rtl/>
          <w:lang w:bidi="ar-MA"/>
        </w:rPr>
        <w:t>.</w:t>
      </w:r>
    </w:p>
    <w:p w14:paraId="02B52C4E" w14:textId="78C9785F" w:rsidR="006F1FBE" w:rsidRDefault="006F1FBE" w:rsidP="001419EF">
      <w:pPr>
        <w:pStyle w:val="ONUMA"/>
        <w:ind w:left="567"/>
      </w:pPr>
      <w:r w:rsidRPr="00D96A6D">
        <w:rPr>
          <w:rtl/>
          <w:lang w:bidi="ar-MA"/>
        </w:rPr>
        <w:t xml:space="preserve">ووافقت لجنة المعايير على </w:t>
      </w:r>
      <w:r w:rsidR="007874F4">
        <w:rPr>
          <w:rFonts w:hint="cs"/>
          <w:rtl/>
          <w:lang w:bidi="ar-MA"/>
        </w:rPr>
        <w:t>مراجعة</w:t>
      </w:r>
      <w:r w:rsidRPr="00D96A6D">
        <w:rPr>
          <w:rtl/>
          <w:lang w:bidi="ar-MA"/>
        </w:rPr>
        <w:t xml:space="preserve"> المهمة رقم 64 التالي وصفها: "التأكد من إجراء المراجعات والتحديثات اللازمة لمعيار الويبو </w:t>
      </w:r>
      <w:r w:rsidRPr="00D96A6D">
        <w:rPr>
          <w:lang w:bidi="en-US"/>
        </w:rPr>
        <w:t>ST</w:t>
      </w:r>
      <w:r w:rsidRPr="00D96A6D">
        <w:rPr>
          <w:rtl/>
          <w:lang w:bidi="ar-MA"/>
        </w:rPr>
        <w:t xml:space="preserve">.97". وعينت لجنة المعايير فرقة العمل المعنية بواجهة التطبيقات البرمجية لتنفيذ المهمة </w:t>
      </w:r>
      <w:r w:rsidR="007874F4">
        <w:rPr>
          <w:rFonts w:hint="cs"/>
          <w:rtl/>
          <w:lang w:bidi="ar-MA"/>
        </w:rPr>
        <w:t>المُراجعة</w:t>
      </w:r>
      <w:r w:rsidRPr="00D96A6D">
        <w:rPr>
          <w:rtl/>
          <w:lang w:bidi="ar-MA"/>
        </w:rPr>
        <w:t xml:space="preserve"> رقم 64.</w:t>
      </w:r>
    </w:p>
    <w:p w14:paraId="641BC700" w14:textId="38D4BDCF" w:rsidR="00784E1D" w:rsidRPr="00D96A6D" w:rsidRDefault="0061480B" w:rsidP="007874F4">
      <w:pPr>
        <w:pStyle w:val="ONUMA"/>
      </w:pPr>
      <w:r>
        <w:rPr>
          <w:rFonts w:hint="cs"/>
          <w:rtl/>
        </w:rPr>
        <w:t>و</w:t>
      </w:r>
      <w:r w:rsidR="00941735" w:rsidRPr="00941735">
        <w:rPr>
          <w:rtl/>
        </w:rPr>
        <w:t xml:space="preserve">يقترح المكتب الدولي </w:t>
      </w:r>
      <w:r w:rsidR="00D55840" w:rsidRPr="00B92A95">
        <w:rPr>
          <w:rFonts w:hint="cs"/>
          <w:rtl/>
        </w:rPr>
        <w:t>إسناد المهمة المعد</w:t>
      </w:r>
      <w:r w:rsidR="001A1E3C" w:rsidRPr="00B92A95">
        <w:rPr>
          <w:rFonts w:hint="cs"/>
          <w:rtl/>
        </w:rPr>
        <w:t>ّ</w:t>
      </w:r>
      <w:r w:rsidR="00D55840" w:rsidRPr="00B92A95">
        <w:rPr>
          <w:rFonts w:hint="cs"/>
          <w:rtl/>
        </w:rPr>
        <w:t>لة رقم 64 إلى</w:t>
      </w:r>
      <w:r w:rsidR="00941735" w:rsidRPr="00B92A95">
        <w:rPr>
          <w:rtl/>
        </w:rPr>
        <w:t xml:space="preserve"> فرقة </w:t>
      </w:r>
      <w:r w:rsidR="00D55840" w:rsidRPr="00B92A95">
        <w:rPr>
          <w:rFonts w:hint="cs"/>
          <w:rtl/>
        </w:rPr>
        <w:t>ال</w:t>
      </w:r>
      <w:r w:rsidR="00941735" w:rsidRPr="00B92A95">
        <w:rPr>
          <w:rtl/>
        </w:rPr>
        <w:t xml:space="preserve">عمل </w:t>
      </w:r>
      <w:r w:rsidR="00D55840" w:rsidRPr="00B92A95">
        <w:rPr>
          <w:rFonts w:hint="cs"/>
          <w:rtl/>
        </w:rPr>
        <w:t xml:space="preserve">المعنية </w:t>
      </w:r>
      <w:r w:rsidR="00FD75F1" w:rsidRPr="00B92A95">
        <w:rPr>
          <w:rFonts w:hint="cs"/>
          <w:rtl/>
        </w:rPr>
        <w:t>بواجهات التطبيقات البرمجية</w:t>
      </w:r>
      <w:r w:rsidR="00941735" w:rsidRPr="00B92A95">
        <w:rPr>
          <w:rtl/>
        </w:rPr>
        <w:t xml:space="preserve">، </w:t>
      </w:r>
      <w:r w:rsidR="00FD75F1" w:rsidRPr="00B92A95">
        <w:rPr>
          <w:rFonts w:hint="cs"/>
          <w:rtl/>
        </w:rPr>
        <w:t>إذ</w:t>
      </w:r>
      <w:r w:rsidR="00941735" w:rsidRPr="00B92A95">
        <w:rPr>
          <w:rtl/>
        </w:rPr>
        <w:t xml:space="preserve"> إنها تدير أيض</w:t>
      </w:r>
      <w:r w:rsidR="00FD75F1" w:rsidRPr="00B92A95">
        <w:rPr>
          <w:rFonts w:hint="cs"/>
          <w:rtl/>
        </w:rPr>
        <w:t>اً</w:t>
      </w:r>
      <w:r w:rsidR="00941735" w:rsidRPr="00B92A95">
        <w:rPr>
          <w:rtl/>
        </w:rPr>
        <w:t xml:space="preserve"> معيار الويبو </w:t>
      </w:r>
      <w:r w:rsidR="00941735" w:rsidRPr="00B92A95">
        <w:t>ST.90</w:t>
      </w:r>
      <w:r w:rsidR="00941735" w:rsidRPr="00B92A95">
        <w:rPr>
          <w:rtl/>
        </w:rPr>
        <w:t xml:space="preserve"> بشأن واجهات برمجة تطبيقات الويب. </w:t>
      </w:r>
      <w:r w:rsidR="00FD75F1" w:rsidRPr="00B92A95">
        <w:rPr>
          <w:rFonts w:hint="cs"/>
          <w:rtl/>
        </w:rPr>
        <w:t>و</w:t>
      </w:r>
      <w:r w:rsidR="00941735" w:rsidRPr="00B92A95">
        <w:rPr>
          <w:rtl/>
        </w:rPr>
        <w:t>نظر</w:t>
      </w:r>
      <w:r w:rsidR="00FD75F1" w:rsidRPr="00B92A95">
        <w:rPr>
          <w:rFonts w:hint="cs"/>
          <w:rtl/>
        </w:rPr>
        <w:t>اً</w:t>
      </w:r>
      <w:r w:rsidR="00941735" w:rsidRPr="00B92A95">
        <w:rPr>
          <w:rtl/>
        </w:rPr>
        <w:t xml:space="preserve"> لأنه من المتوقع </w:t>
      </w:r>
      <w:r w:rsidR="00D23C61" w:rsidRPr="00B92A95">
        <w:rPr>
          <w:rFonts w:hint="cs"/>
          <w:rtl/>
        </w:rPr>
        <w:t>تعديل</w:t>
      </w:r>
      <w:r w:rsidR="00941735" w:rsidRPr="00B92A95">
        <w:rPr>
          <w:rtl/>
        </w:rPr>
        <w:t xml:space="preserve"> المعيار الجديد الخاص بـ</w:t>
      </w:r>
      <w:r w:rsidR="00FD75F1" w:rsidRPr="00B92A95">
        <w:rPr>
          <w:rtl/>
          <w:lang w:bidi="ar-MA"/>
        </w:rPr>
        <w:t>نسق ترقيم عناصر جافاسكريبت (</w:t>
      </w:r>
      <w:r w:rsidR="00FD75F1" w:rsidRPr="00B92A95">
        <w:rPr>
          <w:lang w:bidi="en-US"/>
        </w:rPr>
        <w:t>JSON</w:t>
      </w:r>
      <w:r w:rsidR="00FD75F1" w:rsidRPr="00B92A95">
        <w:rPr>
          <w:rtl/>
          <w:lang w:bidi="ar-MA"/>
        </w:rPr>
        <w:t>)</w:t>
      </w:r>
      <w:r w:rsidR="00FD75F1" w:rsidRPr="00B92A95">
        <w:rPr>
          <w:rFonts w:hint="cs"/>
          <w:rtl/>
          <w:lang w:bidi="ar-MA"/>
        </w:rPr>
        <w:t xml:space="preserve"> </w:t>
      </w:r>
      <w:r w:rsidR="00941735" w:rsidRPr="00B92A95">
        <w:rPr>
          <w:rtl/>
        </w:rPr>
        <w:t>بشكل مستمر</w:t>
      </w:r>
      <w:r w:rsidR="00FD75F1" w:rsidRPr="00B92A95">
        <w:rPr>
          <w:rFonts w:hint="cs"/>
          <w:rtl/>
        </w:rPr>
        <w:t xml:space="preserve">، </w:t>
      </w:r>
      <w:r w:rsidR="00941735" w:rsidRPr="00B92A95">
        <w:rPr>
          <w:rtl/>
        </w:rPr>
        <w:t>إلى ج</w:t>
      </w:r>
      <w:r w:rsidR="00FD75F1" w:rsidRPr="00B92A95">
        <w:rPr>
          <w:rFonts w:hint="cs"/>
          <w:rtl/>
        </w:rPr>
        <w:t>ا</w:t>
      </w:r>
      <w:r w:rsidR="00941735" w:rsidRPr="00B92A95">
        <w:rPr>
          <w:rtl/>
        </w:rPr>
        <w:t xml:space="preserve">نب </w:t>
      </w:r>
      <w:r w:rsidR="00FD75F1" w:rsidRPr="00B92A95">
        <w:rPr>
          <w:rFonts w:hint="cs"/>
          <w:rtl/>
        </w:rPr>
        <w:t>مراجعة معيار</w:t>
      </w:r>
      <w:r w:rsidR="00941735" w:rsidRPr="00B92A95">
        <w:rPr>
          <w:rtl/>
        </w:rPr>
        <w:t xml:space="preserve"> الويبو </w:t>
      </w:r>
      <w:r w:rsidR="00941735" w:rsidRPr="00B92A95">
        <w:t>ST.96</w:t>
      </w:r>
      <w:r w:rsidR="00941735" w:rsidRPr="00B92A95">
        <w:rPr>
          <w:rtl/>
        </w:rPr>
        <w:t xml:space="preserve"> وتطور</w:t>
      </w:r>
      <w:r w:rsidR="00941735" w:rsidRPr="00941735">
        <w:rPr>
          <w:rtl/>
        </w:rPr>
        <w:t xml:space="preserve"> </w:t>
      </w:r>
      <w:hyperlink r:id="rId15" w:history="1">
        <w:r w:rsidR="00941735" w:rsidRPr="007B3DC2">
          <w:rPr>
            <w:rStyle w:val="Hyperlink"/>
            <w:color w:val="4F81BD" w:themeColor="accent1"/>
            <w:rtl/>
          </w:rPr>
          <w:t xml:space="preserve">مواصفات مخطط </w:t>
        </w:r>
        <w:r w:rsidR="00941735" w:rsidRPr="007B3DC2">
          <w:rPr>
            <w:rStyle w:val="Hyperlink"/>
            <w:color w:val="4F81BD" w:themeColor="accent1"/>
          </w:rPr>
          <w:t>JSON</w:t>
        </w:r>
      </w:hyperlink>
      <w:r w:rsidR="00941735" w:rsidRPr="00941735">
        <w:rPr>
          <w:rtl/>
        </w:rPr>
        <w:t>، فقد اقت</w:t>
      </w:r>
      <w:r w:rsidR="00FD75F1">
        <w:rPr>
          <w:rFonts w:hint="cs"/>
          <w:rtl/>
        </w:rPr>
        <w:t>ُ</w:t>
      </w:r>
      <w:r w:rsidR="00941735" w:rsidRPr="00941735">
        <w:rPr>
          <w:rtl/>
        </w:rPr>
        <w:t xml:space="preserve">رح استخدام إجراء "المسار السريع" المعمول به للنظر و/أو اعتماد </w:t>
      </w:r>
      <w:r w:rsidR="00D23C61">
        <w:rPr>
          <w:rFonts w:hint="cs"/>
          <w:rtl/>
        </w:rPr>
        <w:t>تعديلات</w:t>
      </w:r>
      <w:r w:rsidR="00941735" w:rsidRPr="00941735">
        <w:rPr>
          <w:rtl/>
        </w:rPr>
        <w:t xml:space="preserve"> معيار </w:t>
      </w:r>
      <w:r w:rsidR="00941735" w:rsidRPr="00941735">
        <w:t>JSON</w:t>
      </w:r>
      <w:r w:rsidR="00941735" w:rsidRPr="00941735">
        <w:rPr>
          <w:rtl/>
        </w:rPr>
        <w:t xml:space="preserve"> الجديد.</w:t>
      </w:r>
    </w:p>
    <w:p w14:paraId="7B71705E" w14:textId="7BA7814A" w:rsidR="006F1FBE" w:rsidRDefault="006F1FBE" w:rsidP="001419EF">
      <w:pPr>
        <w:pStyle w:val="ONUMA"/>
        <w:ind w:left="567"/>
      </w:pPr>
      <w:r w:rsidRPr="00D96A6D">
        <w:rPr>
          <w:rtl/>
          <w:lang w:bidi="ar-MA"/>
        </w:rPr>
        <w:t xml:space="preserve">ووافقت لجنة المعايير </w:t>
      </w:r>
      <w:r w:rsidR="007874F4">
        <w:rPr>
          <w:rtl/>
          <w:lang w:bidi="ar-MA"/>
        </w:rPr>
        <w:t>على إجراءات المسار السريع ل</w:t>
      </w:r>
      <w:r w:rsidR="007874F4">
        <w:rPr>
          <w:rFonts w:hint="cs"/>
          <w:rtl/>
          <w:lang w:bidi="ar-MA"/>
        </w:rPr>
        <w:t>مراجعة</w:t>
      </w:r>
      <w:r w:rsidRPr="00D96A6D">
        <w:rPr>
          <w:rtl/>
          <w:lang w:bidi="ar-MA"/>
        </w:rPr>
        <w:t xml:space="preserve"> معيار الويبو</w:t>
      </w:r>
      <w:r w:rsidR="00867203">
        <w:rPr>
          <w:rFonts w:hint="cs"/>
          <w:rtl/>
          <w:lang w:bidi="ar-MA"/>
        </w:rPr>
        <w:t xml:space="preserve"> </w:t>
      </w:r>
      <w:r w:rsidR="00867203" w:rsidRPr="00867203">
        <w:rPr>
          <w:lang w:bidi="ar-MA"/>
        </w:rPr>
        <w:t>ST.97</w:t>
      </w:r>
      <w:r w:rsidRPr="00D96A6D">
        <w:rPr>
          <w:rtl/>
          <w:lang w:bidi="ar-MA"/>
        </w:rPr>
        <w:t xml:space="preserve"> على </w:t>
      </w:r>
      <w:r w:rsidR="004077B7">
        <w:rPr>
          <w:rFonts w:hint="cs"/>
          <w:rtl/>
          <w:lang w:bidi="ar-MA"/>
        </w:rPr>
        <w:t>النحو المقترح</w:t>
      </w:r>
      <w:r w:rsidRPr="00D96A6D">
        <w:rPr>
          <w:rtl/>
          <w:lang w:bidi="ar-MA"/>
        </w:rPr>
        <w:t>.</w:t>
      </w:r>
    </w:p>
    <w:p w14:paraId="6417E339" w14:textId="19E49FB8" w:rsidR="0061480B" w:rsidRPr="00D96A6D" w:rsidRDefault="00B92A95" w:rsidP="004077B7">
      <w:pPr>
        <w:pStyle w:val="ONUMA"/>
      </w:pPr>
      <w:r>
        <w:rPr>
          <w:rFonts w:hint="cs"/>
          <w:rtl/>
        </w:rPr>
        <w:t>وأشار</w:t>
      </w:r>
      <w:r w:rsidR="00FE1B9F" w:rsidRPr="00FE1B9F">
        <w:rPr>
          <w:rtl/>
        </w:rPr>
        <w:t xml:space="preserve"> المكتب الدولي</w:t>
      </w:r>
      <w:r w:rsidR="00A0232C">
        <w:rPr>
          <w:rFonts w:hint="cs"/>
          <w:rtl/>
        </w:rPr>
        <w:t xml:space="preserve"> </w:t>
      </w:r>
      <w:r>
        <w:rPr>
          <w:rFonts w:hint="cs"/>
          <w:rtl/>
        </w:rPr>
        <w:t xml:space="preserve">إلى </w:t>
      </w:r>
      <w:r w:rsidR="00FE1B9F" w:rsidRPr="00FE1B9F">
        <w:rPr>
          <w:rtl/>
        </w:rPr>
        <w:t xml:space="preserve">العديد من التعديلات التحريرية </w:t>
      </w:r>
      <w:r w:rsidR="00A0232C">
        <w:rPr>
          <w:rFonts w:hint="cs"/>
          <w:rtl/>
        </w:rPr>
        <w:t>التي يتعين إجراؤها على</w:t>
      </w:r>
      <w:r w:rsidR="00FE1B9F" w:rsidRPr="00FE1B9F">
        <w:rPr>
          <w:rtl/>
        </w:rPr>
        <w:t xml:space="preserve"> معيار الويبو </w:t>
      </w:r>
      <w:r w:rsidR="00FE1B9F" w:rsidRPr="00FE1B9F">
        <w:t>ST.90</w:t>
      </w:r>
      <w:r w:rsidR="00FE1B9F" w:rsidRPr="00FE1B9F">
        <w:rPr>
          <w:rtl/>
        </w:rPr>
        <w:t xml:space="preserve"> للتوافق مع المعيار </w:t>
      </w:r>
      <w:r w:rsidR="00FE1B9F" w:rsidRPr="00FE1B9F">
        <w:t>ST.97</w:t>
      </w:r>
      <w:r w:rsidR="00FE1B9F" w:rsidRPr="00FE1B9F">
        <w:rPr>
          <w:rtl/>
        </w:rPr>
        <w:t xml:space="preserve">، </w:t>
      </w:r>
      <w:r w:rsidR="00A0232C" w:rsidRPr="00B92A95">
        <w:rPr>
          <w:rFonts w:hint="cs"/>
          <w:rtl/>
        </w:rPr>
        <w:t>على سبيل المثال</w:t>
      </w:r>
      <w:r>
        <w:rPr>
          <w:rFonts w:hint="cs"/>
          <w:rtl/>
        </w:rPr>
        <w:t xml:space="preserve">، </w:t>
      </w:r>
      <w:r w:rsidR="00FE1B9F" w:rsidRPr="00FE1B9F">
        <w:rPr>
          <w:rtl/>
        </w:rPr>
        <w:t xml:space="preserve">الإشارة إلى </w:t>
      </w:r>
      <w:r w:rsidR="00FE1B9F" w:rsidRPr="00FE1B9F">
        <w:t>ST.97</w:t>
      </w:r>
      <w:r w:rsidR="00FE1B9F" w:rsidRPr="00FE1B9F">
        <w:rPr>
          <w:rtl/>
        </w:rPr>
        <w:t xml:space="preserve"> </w:t>
      </w:r>
      <w:r w:rsidR="0024732A">
        <w:rPr>
          <w:rFonts w:hint="cs"/>
          <w:rtl/>
        </w:rPr>
        <w:t>حيثما كان ذلك ملائماً</w:t>
      </w:r>
      <w:r w:rsidR="00FE1B9F" w:rsidRPr="00FE1B9F">
        <w:rPr>
          <w:rtl/>
        </w:rPr>
        <w:t>.</w:t>
      </w:r>
    </w:p>
    <w:p w14:paraId="49F0C3A8" w14:textId="0D5CA768" w:rsidR="006F1FBE" w:rsidRPr="00D96A6D" w:rsidRDefault="006F1FBE" w:rsidP="001419EF">
      <w:pPr>
        <w:pStyle w:val="ONUMA"/>
        <w:ind w:left="567"/>
      </w:pPr>
      <w:r w:rsidRPr="00D96A6D">
        <w:rPr>
          <w:rtl/>
          <w:lang w:bidi="ar-MA"/>
        </w:rPr>
        <w:t>ووافقت لجنة المعايير على</w:t>
      </w:r>
      <w:r w:rsidR="0024732A">
        <w:rPr>
          <w:rFonts w:hint="cs"/>
          <w:rtl/>
          <w:lang w:bidi="ar-MA"/>
        </w:rPr>
        <w:t xml:space="preserve"> إدخال</w:t>
      </w:r>
      <w:r w:rsidRPr="00D96A6D">
        <w:rPr>
          <w:rtl/>
          <w:lang w:bidi="ar-MA"/>
        </w:rPr>
        <w:t xml:space="preserve"> تعديلات تحريرية لمعيار الويبو</w:t>
      </w:r>
      <w:r w:rsidR="00867203">
        <w:rPr>
          <w:rFonts w:hint="cs"/>
          <w:rtl/>
          <w:lang w:bidi="ar-MA"/>
        </w:rPr>
        <w:t xml:space="preserve"> </w:t>
      </w:r>
      <w:r w:rsidR="00867203" w:rsidRPr="00867203">
        <w:rPr>
          <w:lang w:bidi="ar-MA"/>
        </w:rPr>
        <w:t>ST.90</w:t>
      </w:r>
      <w:r w:rsidRPr="00D96A6D">
        <w:rPr>
          <w:rtl/>
          <w:lang w:bidi="ar-MA"/>
        </w:rPr>
        <w:t xml:space="preserve"> من أجل الإشارة إلى المعيار</w:t>
      </w:r>
      <w:r w:rsidR="00867203">
        <w:rPr>
          <w:rFonts w:hint="cs"/>
          <w:rtl/>
          <w:lang w:bidi="ar-MA"/>
        </w:rPr>
        <w:t xml:space="preserve"> </w:t>
      </w:r>
      <w:r w:rsidR="00867203" w:rsidRPr="00867203">
        <w:rPr>
          <w:lang w:bidi="ar-MA"/>
        </w:rPr>
        <w:t>ST.97</w:t>
      </w:r>
      <w:r w:rsidRPr="00D96A6D">
        <w:rPr>
          <w:rtl/>
          <w:lang w:bidi="ar-MA"/>
        </w:rPr>
        <w:t xml:space="preserve"> المعتمد، والتمست من الأمانة إدخال </w:t>
      </w:r>
      <w:r w:rsidR="0024732A">
        <w:rPr>
          <w:rFonts w:hint="cs"/>
          <w:rtl/>
          <w:lang w:bidi="ar-MA"/>
        </w:rPr>
        <w:t>ال</w:t>
      </w:r>
      <w:r w:rsidRPr="00D96A6D">
        <w:rPr>
          <w:rtl/>
          <w:lang w:bidi="ar-MA"/>
        </w:rPr>
        <w:t xml:space="preserve">تعديلات </w:t>
      </w:r>
      <w:r w:rsidR="0024732A">
        <w:rPr>
          <w:rFonts w:hint="cs"/>
          <w:rtl/>
          <w:lang w:bidi="ar-MA"/>
        </w:rPr>
        <w:t>ال</w:t>
      </w:r>
      <w:r w:rsidRPr="00D96A6D">
        <w:rPr>
          <w:rtl/>
          <w:lang w:bidi="ar-MA"/>
        </w:rPr>
        <w:t xml:space="preserve">تحريرية </w:t>
      </w:r>
      <w:r w:rsidR="0024732A">
        <w:rPr>
          <w:rFonts w:hint="cs"/>
          <w:rtl/>
          <w:lang w:bidi="ar-MA"/>
        </w:rPr>
        <w:t>ال</w:t>
      </w:r>
      <w:r w:rsidRPr="00D96A6D">
        <w:rPr>
          <w:rtl/>
          <w:lang w:bidi="ar-MA"/>
        </w:rPr>
        <w:t xml:space="preserve">ضرورية </w:t>
      </w:r>
      <w:r w:rsidR="0024732A">
        <w:rPr>
          <w:rFonts w:hint="cs"/>
          <w:rtl/>
          <w:lang w:bidi="ar-MA"/>
        </w:rPr>
        <w:t>ال</w:t>
      </w:r>
      <w:r w:rsidRPr="00D96A6D">
        <w:rPr>
          <w:rtl/>
          <w:lang w:bidi="ar-MA"/>
        </w:rPr>
        <w:t>أخرى على المعيار</w:t>
      </w:r>
      <w:r w:rsidR="00867203">
        <w:rPr>
          <w:rFonts w:hint="cs"/>
          <w:rtl/>
          <w:lang w:bidi="ar-MA"/>
        </w:rPr>
        <w:t xml:space="preserve"> </w:t>
      </w:r>
      <w:r w:rsidR="00867203" w:rsidRPr="00867203">
        <w:rPr>
          <w:lang w:bidi="ar-MA"/>
        </w:rPr>
        <w:t>ST.90</w:t>
      </w:r>
      <w:r w:rsidRPr="00D96A6D">
        <w:rPr>
          <w:rtl/>
          <w:lang w:bidi="ar-MA"/>
        </w:rPr>
        <w:t xml:space="preserve"> حسب </w:t>
      </w:r>
      <w:r w:rsidR="0024732A">
        <w:rPr>
          <w:rFonts w:hint="cs"/>
          <w:rtl/>
          <w:lang w:bidi="ar-MA"/>
        </w:rPr>
        <w:t>الاقتضاء</w:t>
      </w:r>
      <w:r w:rsidRPr="00D96A6D">
        <w:rPr>
          <w:rtl/>
          <w:lang w:bidi="ar-MA"/>
        </w:rPr>
        <w:t>. وسيُنشر المعيار</w:t>
      </w:r>
      <w:r w:rsidR="00867203">
        <w:rPr>
          <w:rFonts w:hint="cs"/>
          <w:rtl/>
          <w:lang w:bidi="ar-MA"/>
        </w:rPr>
        <w:t xml:space="preserve"> </w:t>
      </w:r>
      <w:r w:rsidR="00867203" w:rsidRPr="00867203">
        <w:rPr>
          <w:lang w:bidi="ar-MA"/>
        </w:rPr>
        <w:t>ST.90</w:t>
      </w:r>
      <w:r w:rsidRPr="00D96A6D">
        <w:rPr>
          <w:rtl/>
          <w:lang w:bidi="ar-MA"/>
        </w:rPr>
        <w:t xml:space="preserve"> </w:t>
      </w:r>
      <w:r w:rsidR="007874F4">
        <w:rPr>
          <w:rFonts w:hint="cs"/>
          <w:rtl/>
          <w:lang w:bidi="ar-MA"/>
        </w:rPr>
        <w:t>المُراجع</w:t>
      </w:r>
      <w:r w:rsidRPr="00D96A6D">
        <w:rPr>
          <w:rtl/>
          <w:lang w:bidi="ar-MA"/>
        </w:rPr>
        <w:t xml:space="preserve"> على موقع الويبو الإلكتروني بعد الدورة العاشرة.</w:t>
      </w:r>
    </w:p>
    <w:p w14:paraId="348ED807" w14:textId="77777777" w:rsidR="006F1FBE" w:rsidRPr="00164D86" w:rsidRDefault="006F1FBE" w:rsidP="00786A80">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8 من جدول الأعمال: ال</w:t>
      </w:r>
      <w:r w:rsidR="00786A80">
        <w:rPr>
          <w:rFonts w:asciiTheme="minorHAnsi" w:hAnsiTheme="minorHAnsi" w:cstheme="minorHAnsi" w:hint="cs"/>
          <w:b/>
          <w:bCs w:val="0"/>
          <w:sz w:val="22"/>
          <w:szCs w:val="22"/>
          <w:rtl/>
          <w:lang w:eastAsia="ar" w:bidi="ar-MA"/>
        </w:rPr>
        <w:t>م</w:t>
      </w:r>
      <w:r w:rsidRPr="00164D86">
        <w:rPr>
          <w:rFonts w:asciiTheme="minorHAnsi" w:hAnsiTheme="minorHAnsi" w:cstheme="minorHAnsi"/>
          <w:b/>
          <w:bCs w:val="0"/>
          <w:sz w:val="22"/>
          <w:szCs w:val="22"/>
          <w:rtl/>
          <w:lang w:eastAsia="ar" w:bidi="ar-MA"/>
        </w:rPr>
        <w:t>ص</w:t>
      </w:r>
      <w:r w:rsidR="00786A80">
        <w:rPr>
          <w:rFonts w:asciiTheme="minorHAnsi" w:hAnsiTheme="minorHAnsi" w:cstheme="minorHAnsi" w:hint="cs"/>
          <w:b/>
          <w:bCs w:val="0"/>
          <w:sz w:val="22"/>
          <w:szCs w:val="22"/>
          <w:rtl/>
          <w:lang w:eastAsia="ar" w:bidi="ar-MA"/>
        </w:rPr>
        <w:t>ن</w:t>
      </w:r>
      <w:r w:rsidRPr="00164D86">
        <w:rPr>
          <w:rFonts w:asciiTheme="minorHAnsi" w:hAnsiTheme="minorHAnsi" w:cstheme="minorHAnsi"/>
          <w:b/>
          <w:bCs w:val="0"/>
          <w:sz w:val="22"/>
          <w:szCs w:val="22"/>
          <w:rtl/>
          <w:lang w:eastAsia="ar" w:bidi="ar-MA"/>
        </w:rPr>
        <w:t>ف</w:t>
      </w:r>
      <w:r w:rsidR="00786A80">
        <w:rPr>
          <w:rFonts w:asciiTheme="minorHAnsi" w:hAnsiTheme="minorHAnsi" w:cstheme="minorHAnsi" w:hint="cs"/>
          <w:b/>
          <w:bCs w:val="0"/>
          <w:sz w:val="22"/>
          <w:szCs w:val="22"/>
          <w:rtl/>
          <w:lang w:eastAsia="ar" w:bidi="ar-MA"/>
        </w:rPr>
        <w:t>ات اليتيمة</w:t>
      </w:r>
    </w:p>
    <w:p w14:paraId="67024FC5"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8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اقتراحات لتحسين البيانات الوصفية للمصنفات اليتيمة المحمية بحق المؤلف في معيار الويبو</w:t>
      </w:r>
      <w:r w:rsidR="00164D86">
        <w:rPr>
          <w:rFonts w:asciiTheme="minorHAnsi" w:hAnsiTheme="minorHAnsi" w:cstheme="minorHAnsi" w:hint="cs"/>
          <w:b/>
          <w:bCs w:val="0"/>
          <w:sz w:val="22"/>
          <w:szCs w:val="22"/>
          <w:rtl/>
          <w:lang w:eastAsia="ar" w:bidi="ar-MA"/>
        </w:rPr>
        <w:t xml:space="preserve"> </w:t>
      </w:r>
      <w:r w:rsidR="00164D86" w:rsidRPr="00164D86">
        <w:rPr>
          <w:rFonts w:asciiTheme="minorHAnsi" w:hAnsiTheme="minorHAnsi" w:cstheme="minorHAnsi"/>
          <w:sz w:val="22"/>
          <w:szCs w:val="22"/>
          <w:lang w:eastAsia="ar" w:bidi="ar-MA"/>
        </w:rPr>
        <w:t>ST.96</w:t>
      </w:r>
    </w:p>
    <w:p w14:paraId="5EBB207E" w14:textId="77777777" w:rsidR="006F1FBE" w:rsidRPr="00D96A6D" w:rsidRDefault="006F1FBE" w:rsidP="00786A80">
      <w:pPr>
        <w:pStyle w:val="ONUMA"/>
      </w:pPr>
      <w:r w:rsidRPr="00D96A6D">
        <w:rPr>
          <w:rtl/>
          <w:lang w:bidi="ar-MA"/>
        </w:rPr>
        <w:t>استندت المناقشات إلى الوثيقة</w:t>
      </w:r>
      <w:r w:rsidR="00867203">
        <w:rPr>
          <w:rFonts w:hint="cs"/>
          <w:rtl/>
          <w:lang w:bidi="ar-MA"/>
        </w:rPr>
        <w:t xml:space="preserve"> </w:t>
      </w:r>
      <w:r w:rsidR="00867203" w:rsidRPr="00867203">
        <w:rPr>
          <w:lang w:bidi="ar-MA"/>
        </w:rPr>
        <w:t>CWS/10/7</w:t>
      </w:r>
      <w:r w:rsidRPr="00D96A6D">
        <w:rPr>
          <w:rtl/>
          <w:lang w:bidi="ar-MA"/>
        </w:rPr>
        <w:t>.</w:t>
      </w:r>
    </w:p>
    <w:p w14:paraId="4BDA5924" w14:textId="3AC4CBC3" w:rsidR="006F1FBE" w:rsidRPr="00D96A6D" w:rsidRDefault="006F1FBE" w:rsidP="007874F4">
      <w:pPr>
        <w:pStyle w:val="ONUMA"/>
      </w:pPr>
      <w:r w:rsidRPr="00D96A6D">
        <w:rPr>
          <w:rtl/>
          <w:lang w:bidi="ar-MA"/>
        </w:rPr>
        <w:t xml:space="preserve">وأحاطت لجنة المعايير علماً بمضمون الوثيقة، ولا سيما مسودة العمل </w:t>
      </w:r>
      <w:r w:rsidR="007874F4">
        <w:rPr>
          <w:rFonts w:hint="cs"/>
          <w:rtl/>
          <w:lang w:bidi="ar-MA"/>
        </w:rPr>
        <w:t>المُراجعة</w:t>
      </w:r>
      <w:r w:rsidRPr="00D96A6D">
        <w:rPr>
          <w:rtl/>
          <w:lang w:bidi="ar-MA"/>
        </w:rPr>
        <w:t xml:space="preserve"> المتعلقة بالبيانات الوصفية للمصنفات اليتيمة المحمية بحق المؤلف.</w:t>
      </w:r>
      <w:r w:rsidR="007E4E50">
        <w:rPr>
          <w:rFonts w:hint="cs"/>
          <w:rtl/>
          <w:lang w:bidi="ar-MA"/>
        </w:rPr>
        <w:t xml:space="preserve"> </w:t>
      </w:r>
      <w:r w:rsidR="001129E4">
        <w:rPr>
          <w:rFonts w:hint="cs"/>
          <w:rtl/>
          <w:lang w:bidi="ar-MA"/>
        </w:rPr>
        <w:t>و</w:t>
      </w:r>
      <w:r w:rsidR="007E4E50" w:rsidRPr="007E4E50">
        <w:rPr>
          <w:rtl/>
          <w:lang w:bidi="ar-MA"/>
        </w:rPr>
        <w:t xml:space="preserve">بعد الدورة التاسعة للجنة المعايير، دُعيت الدول الأعضاء والمراقبون في الويبو إلى إبداء تعليقاتهم على الاقتراحات المحسّنة من خلال التعميم </w:t>
      </w:r>
      <w:r w:rsidR="007E4E50" w:rsidRPr="007E4E50">
        <w:rPr>
          <w:lang w:bidi="ar-MA"/>
        </w:rPr>
        <w:t>C.CWS 156</w:t>
      </w:r>
      <w:r w:rsidR="007E4E50" w:rsidRPr="007E4E50">
        <w:rPr>
          <w:rtl/>
          <w:lang w:bidi="ar-MA"/>
        </w:rPr>
        <w:t xml:space="preserve">. ووردت تسعة ردود من ست دول أعضاء وثلاثة مراقبين. </w:t>
      </w:r>
      <w:r w:rsidR="00966E65">
        <w:rPr>
          <w:rFonts w:hint="cs"/>
          <w:rtl/>
          <w:lang w:bidi="ar-MA"/>
        </w:rPr>
        <w:t>وعُدّلت</w:t>
      </w:r>
      <w:r w:rsidR="007E4E50" w:rsidRPr="007E4E50">
        <w:rPr>
          <w:rtl/>
          <w:lang w:bidi="ar-MA"/>
        </w:rPr>
        <w:t xml:space="preserve"> مسودة العمل وفق</w:t>
      </w:r>
      <w:r w:rsidR="00966E65">
        <w:rPr>
          <w:rFonts w:hint="cs"/>
          <w:rtl/>
          <w:lang w:bidi="ar-MA"/>
        </w:rPr>
        <w:t>اً</w:t>
      </w:r>
      <w:r w:rsidR="007E4E50" w:rsidRPr="007E4E50">
        <w:rPr>
          <w:rtl/>
          <w:lang w:bidi="ar-MA"/>
        </w:rPr>
        <w:t xml:space="preserve"> للتعليقات </w:t>
      </w:r>
      <w:r w:rsidR="005A6168">
        <w:rPr>
          <w:rFonts w:hint="cs"/>
          <w:rtl/>
          <w:lang w:bidi="ar-MA"/>
        </w:rPr>
        <w:t>الواردة</w:t>
      </w:r>
      <w:r w:rsidR="007E4E50" w:rsidRPr="007E4E50">
        <w:rPr>
          <w:rtl/>
          <w:lang w:bidi="ar-MA"/>
        </w:rPr>
        <w:t>.</w:t>
      </w:r>
    </w:p>
    <w:p w14:paraId="129A8BFA" w14:textId="77777777" w:rsidR="006F1FBE" w:rsidRPr="00D96A6D" w:rsidRDefault="006F1FBE" w:rsidP="006F4E71">
      <w:pPr>
        <w:pStyle w:val="ONUMA"/>
        <w:ind w:left="567"/>
      </w:pPr>
      <w:r w:rsidRPr="00D96A6D">
        <w:rPr>
          <w:rtl/>
          <w:lang w:bidi="ar-MA"/>
        </w:rPr>
        <w:t xml:space="preserve">ودعت لجنةُ المعايير الأعضاءَ إلى التعليق على مسودة العمل </w:t>
      </w:r>
      <w:r w:rsidR="007874F4">
        <w:rPr>
          <w:rFonts w:hint="cs"/>
          <w:rtl/>
          <w:lang w:bidi="ar-MA"/>
        </w:rPr>
        <w:t>المُراجعة</w:t>
      </w:r>
      <w:r w:rsidRPr="00D96A6D">
        <w:rPr>
          <w:rtl/>
          <w:lang w:bidi="ar-MA"/>
        </w:rPr>
        <w:t xml:space="preserve"> المتعلقة بالبيانات الوصفية للمصنفات اليتيمة المحمية بحق المؤلف، الواردة في مرفق الوثيقة</w:t>
      </w:r>
      <w:r w:rsidR="00867203">
        <w:rPr>
          <w:rFonts w:hint="cs"/>
          <w:rtl/>
          <w:lang w:bidi="ar-MA"/>
        </w:rPr>
        <w:t xml:space="preserve"> </w:t>
      </w:r>
      <w:r w:rsidR="00867203" w:rsidRPr="00867203">
        <w:rPr>
          <w:lang w:bidi="ar-MA"/>
        </w:rPr>
        <w:t>CWS/10/7</w:t>
      </w:r>
      <w:r w:rsidRPr="00D96A6D">
        <w:rPr>
          <w:rtl/>
          <w:lang w:bidi="ar-MA"/>
        </w:rPr>
        <w:t>.</w:t>
      </w:r>
    </w:p>
    <w:p w14:paraId="4DF8BDC0"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8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اقتراحات بشأن الخطوة المقبلة فيما يتعلق بالبيانات الوصفية للمصنفات اليتيمة المحمية بحق المؤلف</w:t>
      </w:r>
    </w:p>
    <w:p w14:paraId="5A9456F9" w14:textId="77777777" w:rsidR="006F1FBE" w:rsidRPr="00D96A6D" w:rsidRDefault="006F1FBE" w:rsidP="00786A80">
      <w:pPr>
        <w:pStyle w:val="ONUMA"/>
      </w:pPr>
      <w:r w:rsidRPr="00D96A6D">
        <w:rPr>
          <w:rtl/>
          <w:lang w:bidi="ar-MA"/>
        </w:rPr>
        <w:t>استندت المناقشات إلى الوثيقة</w:t>
      </w:r>
      <w:r w:rsidR="00867203">
        <w:rPr>
          <w:rFonts w:hint="cs"/>
          <w:rtl/>
          <w:lang w:bidi="ar-MA"/>
        </w:rPr>
        <w:t xml:space="preserve"> </w:t>
      </w:r>
      <w:r w:rsidR="00867203" w:rsidRPr="00867203">
        <w:rPr>
          <w:lang w:bidi="ar-MA"/>
        </w:rPr>
        <w:t>CWS/10/8</w:t>
      </w:r>
      <w:r w:rsidRPr="00D96A6D">
        <w:rPr>
          <w:rtl/>
          <w:lang w:bidi="ar-MA"/>
        </w:rPr>
        <w:t>.</w:t>
      </w:r>
    </w:p>
    <w:p w14:paraId="07D981B3" w14:textId="627B989F" w:rsidR="006F1FBE" w:rsidRDefault="006F1FBE" w:rsidP="00786A80">
      <w:pPr>
        <w:pStyle w:val="ONUMA"/>
      </w:pPr>
      <w:r w:rsidRPr="00D96A6D">
        <w:rPr>
          <w:rtl/>
          <w:lang w:bidi="ar-MA"/>
        </w:rPr>
        <w:t>وأحاطت لجنة المعايير علماً بمضمون الوثيقة.</w:t>
      </w:r>
      <w:r w:rsidR="00C73E8A">
        <w:rPr>
          <w:rFonts w:hint="cs"/>
          <w:rtl/>
          <w:lang w:bidi="ar-MA"/>
        </w:rPr>
        <w:t xml:space="preserve"> </w:t>
      </w:r>
      <w:r w:rsidR="000F748A">
        <w:rPr>
          <w:rFonts w:hint="cs"/>
          <w:rtl/>
          <w:lang w:bidi="ar-MA"/>
        </w:rPr>
        <w:t>و</w:t>
      </w:r>
      <w:r w:rsidR="00C73E8A" w:rsidRPr="00C73E8A">
        <w:rPr>
          <w:rtl/>
          <w:lang w:bidi="ar-MA"/>
        </w:rPr>
        <w:t xml:space="preserve">يركز </w:t>
      </w:r>
      <w:r w:rsidR="00C73E8A" w:rsidRPr="00164A95">
        <w:rPr>
          <w:rtl/>
          <w:lang w:bidi="ar-MA"/>
        </w:rPr>
        <w:t xml:space="preserve">نطاق </w:t>
      </w:r>
      <w:r w:rsidR="00164A95" w:rsidRPr="00164A95">
        <w:rPr>
          <w:rFonts w:hint="cs"/>
          <w:rtl/>
          <w:lang w:bidi="ar-MA"/>
        </w:rPr>
        <w:t>مشروع وثيقة</w:t>
      </w:r>
      <w:r w:rsidR="00C73E8A" w:rsidRPr="00164A95">
        <w:rPr>
          <w:rtl/>
          <w:lang w:bidi="ar-MA"/>
        </w:rPr>
        <w:t xml:space="preserve"> العمل على المصنفات</w:t>
      </w:r>
      <w:r w:rsidR="00C73E8A" w:rsidRPr="00C73E8A">
        <w:rPr>
          <w:rtl/>
          <w:lang w:bidi="ar-MA"/>
        </w:rPr>
        <w:t xml:space="preserve"> اليتيمة مع مراعاة المعايير والبيانات الوصفية المستخدمة في الصناعات الإبداعية ذات الصلة بتحديد وتبادل المعلومات حول المصنفات اليتيمة. ويهدف </w:t>
      </w:r>
      <w:r w:rsidR="00755F50">
        <w:rPr>
          <w:rFonts w:hint="cs"/>
          <w:rtl/>
          <w:lang w:bidi="ar-MA"/>
        </w:rPr>
        <w:t>ذلك</w:t>
      </w:r>
      <w:r w:rsidR="00C73E8A" w:rsidRPr="00C73E8A">
        <w:rPr>
          <w:rtl/>
          <w:lang w:bidi="ar-MA"/>
        </w:rPr>
        <w:t xml:space="preserve"> إلى ضمان أن يكون المعيار </w:t>
      </w:r>
      <w:r w:rsidR="00C73E8A" w:rsidRPr="00C73E8A">
        <w:rPr>
          <w:lang w:bidi="ar-MA"/>
        </w:rPr>
        <w:t>ST.96</w:t>
      </w:r>
      <w:r w:rsidR="00C73E8A" w:rsidRPr="00C73E8A">
        <w:rPr>
          <w:rtl/>
          <w:lang w:bidi="ar-MA"/>
        </w:rPr>
        <w:t xml:space="preserve"> قابلاً للتشغيل البيني مع معايير البيانات الأخرى حول العالم، والتي </w:t>
      </w:r>
      <w:r w:rsidR="00755F50">
        <w:rPr>
          <w:rFonts w:hint="cs"/>
          <w:rtl/>
          <w:lang w:bidi="ar-MA"/>
        </w:rPr>
        <w:t>تضعها</w:t>
      </w:r>
      <w:r w:rsidR="00C73E8A" w:rsidRPr="00C73E8A">
        <w:rPr>
          <w:rtl/>
          <w:lang w:bidi="ar-MA"/>
        </w:rPr>
        <w:t xml:space="preserve"> أو </w:t>
      </w:r>
      <w:r w:rsidR="00755F50">
        <w:rPr>
          <w:rFonts w:hint="cs"/>
          <w:rtl/>
          <w:lang w:bidi="ar-MA"/>
        </w:rPr>
        <w:t>تستخدمها</w:t>
      </w:r>
      <w:r w:rsidR="00C73E8A" w:rsidRPr="00C73E8A">
        <w:rPr>
          <w:rtl/>
          <w:lang w:bidi="ar-MA"/>
        </w:rPr>
        <w:t xml:space="preserve"> الصناعات الإبداعية، بما في ذلك منظمات الإدارة الجماعية والمكتبات.</w:t>
      </w:r>
    </w:p>
    <w:p w14:paraId="1527D30A" w14:textId="3DDB0EE8" w:rsidR="00C73E8A" w:rsidRDefault="006C1347" w:rsidP="00786A80">
      <w:pPr>
        <w:pStyle w:val="ONUMA"/>
      </w:pPr>
      <w:r>
        <w:rPr>
          <w:rFonts w:hint="cs"/>
          <w:rtl/>
        </w:rPr>
        <w:t>و</w:t>
      </w:r>
      <w:r w:rsidR="000C1325" w:rsidRPr="000C1325">
        <w:rPr>
          <w:rtl/>
        </w:rPr>
        <w:t>اقترح المكتب الدولي خيارين للخطوات التالية الممكنة</w:t>
      </w:r>
      <w:r w:rsidR="006850CC">
        <w:rPr>
          <w:rFonts w:hint="cs"/>
          <w:rtl/>
        </w:rPr>
        <w:t xml:space="preserve">، إذ </w:t>
      </w:r>
      <w:r w:rsidR="000C1325" w:rsidRPr="000C1325">
        <w:rPr>
          <w:rtl/>
        </w:rPr>
        <w:t xml:space="preserve">يتمثل </w:t>
      </w:r>
      <w:r w:rsidR="000C1325" w:rsidRPr="00AB3351">
        <w:rPr>
          <w:i/>
          <w:iCs/>
          <w:rtl/>
        </w:rPr>
        <w:t>الخيار 1</w:t>
      </w:r>
      <w:r w:rsidR="000C1325" w:rsidRPr="000C1325">
        <w:rPr>
          <w:rtl/>
        </w:rPr>
        <w:t xml:space="preserve"> في </w:t>
      </w:r>
      <w:r w:rsidR="00755F50">
        <w:rPr>
          <w:rFonts w:hint="cs"/>
          <w:rtl/>
        </w:rPr>
        <w:t>إنشاء</w:t>
      </w:r>
      <w:r w:rsidR="000C1325" w:rsidRPr="000C1325">
        <w:rPr>
          <w:rtl/>
        </w:rPr>
        <w:t xml:space="preserve"> مهمة</w:t>
      </w:r>
      <w:r w:rsidR="00F928BE">
        <w:rPr>
          <w:rFonts w:hint="cs"/>
          <w:rtl/>
        </w:rPr>
        <w:t xml:space="preserve"> جديدة</w:t>
      </w:r>
      <w:r w:rsidR="000C1325" w:rsidRPr="000C1325">
        <w:rPr>
          <w:rtl/>
        </w:rPr>
        <w:t xml:space="preserve"> وفرقة عمل</w:t>
      </w:r>
      <w:r w:rsidR="006850CC">
        <w:rPr>
          <w:rFonts w:hint="cs"/>
          <w:rtl/>
        </w:rPr>
        <w:t xml:space="preserve"> </w:t>
      </w:r>
      <w:r w:rsidR="00F928BE">
        <w:rPr>
          <w:rFonts w:hint="cs"/>
          <w:rtl/>
        </w:rPr>
        <w:t>جديدة تكون معنية</w:t>
      </w:r>
      <w:r w:rsidR="000C1325" w:rsidRPr="000C1325">
        <w:rPr>
          <w:rtl/>
        </w:rPr>
        <w:t xml:space="preserve"> بالبيانات الوصفية </w:t>
      </w:r>
      <w:r w:rsidR="00AB6C01">
        <w:rPr>
          <w:rFonts w:hint="cs"/>
          <w:rtl/>
        </w:rPr>
        <w:t xml:space="preserve">للمصنفات اليتيمة </w:t>
      </w:r>
      <w:r w:rsidR="00755F50">
        <w:rPr>
          <w:rFonts w:hint="cs"/>
          <w:rtl/>
        </w:rPr>
        <w:t>الم</w:t>
      </w:r>
      <w:r w:rsidR="00755F50" w:rsidRPr="000806D7">
        <w:rPr>
          <w:rFonts w:hint="cs"/>
          <w:rtl/>
        </w:rPr>
        <w:t>حمية</w:t>
      </w:r>
      <w:r w:rsidR="00AB6C01" w:rsidRPr="000806D7">
        <w:rPr>
          <w:rFonts w:hint="cs"/>
          <w:rtl/>
        </w:rPr>
        <w:t xml:space="preserve"> بحق المؤلف</w:t>
      </w:r>
      <w:r w:rsidR="000C1325" w:rsidRPr="000806D7">
        <w:rPr>
          <w:rtl/>
        </w:rPr>
        <w:t xml:space="preserve">، </w:t>
      </w:r>
      <w:r w:rsidR="00EE5796" w:rsidRPr="000806D7">
        <w:rPr>
          <w:rFonts w:hint="cs"/>
          <w:rtl/>
        </w:rPr>
        <w:t xml:space="preserve">من أجل </w:t>
      </w:r>
      <w:r w:rsidR="000C1325" w:rsidRPr="000806D7">
        <w:rPr>
          <w:rtl/>
        </w:rPr>
        <w:t xml:space="preserve">إعداد مقترحات نهائية للتوصية بالبيانات الوصفية بشأن </w:t>
      </w:r>
      <w:r w:rsidR="00EE5796" w:rsidRPr="000806D7">
        <w:rPr>
          <w:rFonts w:hint="cs"/>
          <w:rtl/>
        </w:rPr>
        <w:t>أ</w:t>
      </w:r>
      <w:r w:rsidR="000C1325" w:rsidRPr="000806D7">
        <w:rPr>
          <w:rtl/>
        </w:rPr>
        <w:t>دور أصحاب الحقوق وفئات الأعمال الإبداعية،</w:t>
      </w:r>
      <w:r w:rsidR="000C1325" w:rsidRPr="000C1325">
        <w:rPr>
          <w:rtl/>
        </w:rPr>
        <w:t xml:space="preserve"> </w:t>
      </w:r>
      <w:r w:rsidR="000806D7">
        <w:rPr>
          <w:rFonts w:hint="cs"/>
          <w:rtl/>
        </w:rPr>
        <w:t>و</w:t>
      </w:r>
      <w:r w:rsidR="000C1325" w:rsidRPr="000C1325">
        <w:rPr>
          <w:rtl/>
        </w:rPr>
        <w:t>ي</w:t>
      </w:r>
      <w:r w:rsidR="000806D7">
        <w:rPr>
          <w:rFonts w:hint="cs"/>
          <w:rtl/>
        </w:rPr>
        <w:t>ُ</w:t>
      </w:r>
      <w:r w:rsidR="000C1325" w:rsidRPr="000C1325">
        <w:rPr>
          <w:rtl/>
        </w:rPr>
        <w:t>شار إليها كمكونات</w:t>
      </w:r>
      <w:r w:rsidR="00AB6C01">
        <w:rPr>
          <w:rFonts w:hint="cs"/>
          <w:rtl/>
        </w:rPr>
        <w:t xml:space="preserve"> نسق</w:t>
      </w:r>
      <w:r w:rsidR="000C1325" w:rsidRPr="000C1325">
        <w:rPr>
          <w:rtl/>
        </w:rPr>
        <w:t xml:space="preserve"> </w:t>
      </w:r>
      <w:r w:rsidR="000C1325" w:rsidRPr="000C1325">
        <w:t>XML</w:t>
      </w:r>
      <w:r w:rsidR="000C1325" w:rsidRPr="000C1325">
        <w:rPr>
          <w:rtl/>
        </w:rPr>
        <w:t xml:space="preserve"> في </w:t>
      </w:r>
      <w:r w:rsidR="00D024C7">
        <w:rPr>
          <w:rFonts w:hint="cs"/>
          <w:rtl/>
        </w:rPr>
        <w:t>معيار الويبو</w:t>
      </w:r>
      <w:r w:rsidR="000C1325" w:rsidRPr="000C1325">
        <w:rPr>
          <w:rtl/>
        </w:rPr>
        <w:t xml:space="preserve"> </w:t>
      </w:r>
      <w:r w:rsidR="000C1325" w:rsidRPr="000C1325">
        <w:t>ST.96</w:t>
      </w:r>
      <w:r w:rsidR="000C1325" w:rsidRPr="000C1325">
        <w:rPr>
          <w:rtl/>
        </w:rPr>
        <w:t xml:space="preserve"> للمصنفات اليتيمة </w:t>
      </w:r>
      <w:r w:rsidR="000806D7">
        <w:rPr>
          <w:rFonts w:hint="cs"/>
          <w:rtl/>
        </w:rPr>
        <w:t>المحمية</w:t>
      </w:r>
      <w:r w:rsidR="000C1325" w:rsidRPr="000C1325">
        <w:rPr>
          <w:rtl/>
        </w:rPr>
        <w:t xml:space="preserve"> </w:t>
      </w:r>
      <w:r w:rsidR="00D024C7">
        <w:rPr>
          <w:rFonts w:hint="cs"/>
          <w:rtl/>
        </w:rPr>
        <w:t>ب</w:t>
      </w:r>
      <w:r w:rsidR="000C1325" w:rsidRPr="000C1325">
        <w:rPr>
          <w:rtl/>
        </w:rPr>
        <w:t xml:space="preserve">حق المؤلف. </w:t>
      </w:r>
      <w:r w:rsidR="005A651E">
        <w:rPr>
          <w:rFonts w:hint="cs"/>
          <w:rtl/>
        </w:rPr>
        <w:t xml:space="preserve">ويتمثل </w:t>
      </w:r>
      <w:r w:rsidR="000C1325" w:rsidRPr="005A651E">
        <w:rPr>
          <w:i/>
          <w:iCs/>
          <w:rtl/>
        </w:rPr>
        <w:t>الخيار 2</w:t>
      </w:r>
      <w:r w:rsidR="000C1325" w:rsidRPr="000C1325">
        <w:rPr>
          <w:rtl/>
        </w:rPr>
        <w:t xml:space="preserve"> </w:t>
      </w:r>
      <w:r w:rsidR="005A651E">
        <w:rPr>
          <w:rFonts w:hint="cs"/>
          <w:rtl/>
        </w:rPr>
        <w:t xml:space="preserve">في إجراء </w:t>
      </w:r>
      <w:r w:rsidR="000C1325" w:rsidRPr="000C1325">
        <w:rPr>
          <w:rtl/>
        </w:rPr>
        <w:t xml:space="preserve">جولة أخرى من المشاورات حول </w:t>
      </w:r>
      <w:r w:rsidR="000806D7">
        <w:rPr>
          <w:rFonts w:hint="cs"/>
          <w:rtl/>
        </w:rPr>
        <w:t>مشروع وثيقة</w:t>
      </w:r>
      <w:r w:rsidR="000C1325" w:rsidRPr="000C1325">
        <w:rPr>
          <w:rtl/>
        </w:rPr>
        <w:t xml:space="preserve"> العمل </w:t>
      </w:r>
      <w:r w:rsidR="005A651E">
        <w:rPr>
          <w:rFonts w:hint="cs"/>
          <w:rtl/>
        </w:rPr>
        <w:t>المُراجعة</w:t>
      </w:r>
      <w:r w:rsidR="000C1325" w:rsidRPr="000C1325">
        <w:rPr>
          <w:rtl/>
        </w:rPr>
        <w:t xml:space="preserve"> </w:t>
      </w:r>
      <w:r w:rsidR="000806D7">
        <w:rPr>
          <w:rFonts w:hint="cs"/>
          <w:rtl/>
        </w:rPr>
        <w:t>الواردة</w:t>
      </w:r>
      <w:r w:rsidR="000C1325" w:rsidRPr="000C1325">
        <w:rPr>
          <w:rtl/>
        </w:rPr>
        <w:t xml:space="preserve"> في مرفق الوثيقة </w:t>
      </w:r>
      <w:r w:rsidR="000C1325" w:rsidRPr="000C1325">
        <w:t>CWS/10/7</w:t>
      </w:r>
      <w:r w:rsidR="000806D7">
        <w:rPr>
          <w:rFonts w:hint="cs"/>
          <w:rtl/>
        </w:rPr>
        <w:t xml:space="preserve">، </w:t>
      </w:r>
      <w:r w:rsidR="005A651E">
        <w:rPr>
          <w:rFonts w:hint="cs"/>
          <w:rtl/>
        </w:rPr>
        <w:t>من خلال تعميم</w:t>
      </w:r>
      <w:r w:rsidR="000806D7">
        <w:rPr>
          <w:rFonts w:hint="cs"/>
          <w:rtl/>
        </w:rPr>
        <w:t xml:space="preserve"> </w:t>
      </w:r>
      <w:r w:rsidR="00D93105">
        <w:rPr>
          <w:rFonts w:hint="cs"/>
          <w:rtl/>
        </w:rPr>
        <w:t>صادر عن</w:t>
      </w:r>
      <w:r w:rsidR="000C1325" w:rsidRPr="000C1325">
        <w:rPr>
          <w:rtl/>
        </w:rPr>
        <w:t xml:space="preserve"> </w:t>
      </w:r>
      <w:r w:rsidR="005A651E">
        <w:rPr>
          <w:rFonts w:hint="cs"/>
          <w:rtl/>
        </w:rPr>
        <w:t>لجنة المعايير</w:t>
      </w:r>
      <w:r w:rsidR="000C1325" w:rsidRPr="000C1325">
        <w:rPr>
          <w:rtl/>
        </w:rPr>
        <w:t xml:space="preserve"> يدعو خبراء حق </w:t>
      </w:r>
      <w:r w:rsidR="000C1325" w:rsidRPr="00D93105">
        <w:rPr>
          <w:rtl/>
        </w:rPr>
        <w:t xml:space="preserve">المؤلف </w:t>
      </w:r>
      <w:r w:rsidR="00D93105">
        <w:rPr>
          <w:rFonts w:hint="cs"/>
          <w:rtl/>
        </w:rPr>
        <w:t xml:space="preserve">إلى </w:t>
      </w:r>
      <w:r w:rsidR="005A651E" w:rsidRPr="00D93105">
        <w:rPr>
          <w:rFonts w:hint="cs"/>
          <w:rtl/>
        </w:rPr>
        <w:t>إبداء تعليقاتهم</w:t>
      </w:r>
      <w:r w:rsidR="000C1325" w:rsidRPr="00D93105">
        <w:rPr>
          <w:rtl/>
        </w:rPr>
        <w:t>.</w:t>
      </w:r>
    </w:p>
    <w:p w14:paraId="1EAC556C" w14:textId="7E70D80D" w:rsidR="000C1325" w:rsidRPr="00D96A6D" w:rsidRDefault="001048B5" w:rsidP="00786A80">
      <w:pPr>
        <w:pStyle w:val="ONUMA"/>
      </w:pPr>
      <w:r>
        <w:rPr>
          <w:rFonts w:hint="cs"/>
          <w:rtl/>
        </w:rPr>
        <w:t>وأشار</w:t>
      </w:r>
      <w:r w:rsidR="000C1325" w:rsidRPr="000C1325">
        <w:rPr>
          <w:rtl/>
        </w:rPr>
        <w:t xml:space="preserve"> أحد الوفود</w:t>
      </w:r>
      <w:r>
        <w:rPr>
          <w:rFonts w:hint="cs"/>
          <w:rtl/>
        </w:rPr>
        <w:t xml:space="preserve"> إلى</w:t>
      </w:r>
      <w:r w:rsidR="000C1325" w:rsidRPr="000C1325">
        <w:rPr>
          <w:rtl/>
        </w:rPr>
        <w:t xml:space="preserve"> </w:t>
      </w:r>
      <w:r>
        <w:rPr>
          <w:rFonts w:hint="cs"/>
          <w:rtl/>
        </w:rPr>
        <w:t>أنه</w:t>
      </w:r>
      <w:r w:rsidR="000C1325" w:rsidRPr="000C1325">
        <w:rPr>
          <w:rtl/>
        </w:rPr>
        <w:t xml:space="preserve"> لا يؤيد العمل في النظام الإيكولوجي </w:t>
      </w:r>
      <w:r>
        <w:rPr>
          <w:rFonts w:hint="cs"/>
          <w:rtl/>
        </w:rPr>
        <w:t>الأوسع</w:t>
      </w:r>
      <w:r w:rsidR="000C1325" w:rsidRPr="000C1325">
        <w:rPr>
          <w:rtl/>
        </w:rPr>
        <w:t xml:space="preserve"> لحق المؤلف فيما يتجاوز البيانات الوصفية للمصنفات اليتيمة. </w:t>
      </w:r>
      <w:r w:rsidR="00C22C49">
        <w:rPr>
          <w:rFonts w:hint="cs"/>
          <w:rtl/>
        </w:rPr>
        <w:t xml:space="preserve">ولا يؤيد </w:t>
      </w:r>
      <w:r w:rsidR="000C1325" w:rsidRPr="000C1325">
        <w:rPr>
          <w:rtl/>
        </w:rPr>
        <w:t xml:space="preserve">إنشاء </w:t>
      </w:r>
      <w:r w:rsidR="00F7720A">
        <w:rPr>
          <w:rFonts w:hint="cs"/>
          <w:rtl/>
        </w:rPr>
        <w:t>ال</w:t>
      </w:r>
      <w:r w:rsidR="000C1325" w:rsidRPr="000C1325">
        <w:rPr>
          <w:rtl/>
        </w:rPr>
        <w:t xml:space="preserve">مهمة </w:t>
      </w:r>
      <w:r w:rsidR="00F7720A">
        <w:rPr>
          <w:rFonts w:hint="cs"/>
          <w:rtl/>
        </w:rPr>
        <w:t>ال</w:t>
      </w:r>
      <w:r w:rsidR="000C1325" w:rsidRPr="000C1325">
        <w:rPr>
          <w:rtl/>
        </w:rPr>
        <w:t xml:space="preserve">جديدة </w:t>
      </w:r>
      <w:r w:rsidR="00F7720A">
        <w:rPr>
          <w:rFonts w:hint="cs"/>
          <w:rtl/>
        </w:rPr>
        <w:t>التي يقترحها</w:t>
      </w:r>
      <w:r w:rsidR="000C1325" w:rsidRPr="000C1325">
        <w:rPr>
          <w:rtl/>
        </w:rPr>
        <w:t xml:space="preserve"> </w:t>
      </w:r>
      <w:r w:rsidR="000C1325" w:rsidRPr="008953B8">
        <w:rPr>
          <w:i/>
          <w:iCs/>
          <w:rtl/>
        </w:rPr>
        <w:t>الخيار 1</w:t>
      </w:r>
      <w:r w:rsidR="000C1325" w:rsidRPr="000C1325">
        <w:rPr>
          <w:rtl/>
        </w:rPr>
        <w:t xml:space="preserve">. ولا يمكن </w:t>
      </w:r>
      <w:r w:rsidR="00F7720A">
        <w:rPr>
          <w:rFonts w:hint="cs"/>
          <w:rtl/>
        </w:rPr>
        <w:t>للوفد</w:t>
      </w:r>
      <w:r w:rsidR="000C1325" w:rsidRPr="000C1325">
        <w:rPr>
          <w:rtl/>
        </w:rPr>
        <w:t xml:space="preserve"> أن يدعم </w:t>
      </w:r>
      <w:r w:rsidR="000C1325" w:rsidRPr="008953B8">
        <w:rPr>
          <w:i/>
          <w:iCs/>
          <w:rtl/>
        </w:rPr>
        <w:t>الخيار 2</w:t>
      </w:r>
      <w:r w:rsidR="000C1325" w:rsidRPr="000C1325">
        <w:rPr>
          <w:rtl/>
        </w:rPr>
        <w:t xml:space="preserve"> إلا إذا عاد العمل إلى نطاقه الأصلي. ووافق وفد آخر على ذلك. </w:t>
      </w:r>
      <w:r w:rsidR="00F7720A">
        <w:rPr>
          <w:rFonts w:hint="cs"/>
          <w:rtl/>
        </w:rPr>
        <w:t>و</w:t>
      </w:r>
      <w:r w:rsidR="000C1325" w:rsidRPr="000C1325">
        <w:rPr>
          <w:rtl/>
        </w:rPr>
        <w:t>أيد أحد الوفود ا</w:t>
      </w:r>
      <w:r w:rsidR="000C1325" w:rsidRPr="008953B8">
        <w:rPr>
          <w:i/>
          <w:iCs/>
          <w:rtl/>
        </w:rPr>
        <w:t>لخيار 1</w:t>
      </w:r>
      <w:r w:rsidR="000C1325" w:rsidRPr="000C1325">
        <w:rPr>
          <w:rtl/>
        </w:rPr>
        <w:t xml:space="preserve">، لكنه وافق في النهاية على </w:t>
      </w:r>
      <w:r w:rsidR="000C1325" w:rsidRPr="008953B8">
        <w:rPr>
          <w:i/>
          <w:iCs/>
          <w:rtl/>
        </w:rPr>
        <w:t>الخيار 2</w:t>
      </w:r>
      <w:r w:rsidR="000C1325" w:rsidRPr="000C1325">
        <w:rPr>
          <w:rtl/>
        </w:rPr>
        <w:t>.</w:t>
      </w:r>
    </w:p>
    <w:p w14:paraId="59119FEF" w14:textId="50A8CE4D" w:rsidR="006076D5" w:rsidRDefault="006F1FBE" w:rsidP="00D026B7">
      <w:pPr>
        <w:pStyle w:val="ONUMA"/>
        <w:ind w:left="567"/>
      </w:pPr>
      <w:r w:rsidRPr="00D96A6D">
        <w:rPr>
          <w:rtl/>
          <w:lang w:bidi="ar-MA"/>
        </w:rPr>
        <w:t xml:space="preserve">واتفقت لجنة المعايير على إجراء جولة أخرى من المشاورات لالتماس معلومات من مكاتب حق المؤلف والجهات العاملة في القطاع. وطلبت لجنة المعايير من الأمانة إصدار تعميم يدعو أعضاءها ومراقبيها، مع الإشارة صراحةً إلى مكاتب حق المؤلف والمؤسسات والمنظمات الدولية غير الحكومية التي تمثل أصحاب المصلحة في القطاع الإبداعي، إلى استعراض </w:t>
      </w:r>
      <w:r w:rsidR="00771A18">
        <w:rPr>
          <w:rFonts w:hint="cs"/>
          <w:rtl/>
          <w:lang w:bidi="ar-MA"/>
        </w:rPr>
        <w:t>مشروع وثيقة</w:t>
      </w:r>
      <w:r w:rsidRPr="00D96A6D">
        <w:rPr>
          <w:rtl/>
          <w:lang w:bidi="ar-MA"/>
        </w:rPr>
        <w:t xml:space="preserve"> العمل </w:t>
      </w:r>
      <w:r w:rsidR="007874F4">
        <w:rPr>
          <w:rFonts w:hint="cs"/>
          <w:rtl/>
          <w:lang w:bidi="ar-MA"/>
        </w:rPr>
        <w:t>المُراجعة</w:t>
      </w:r>
      <w:r w:rsidRPr="00D96A6D">
        <w:rPr>
          <w:rtl/>
          <w:lang w:bidi="ar-MA"/>
        </w:rPr>
        <w:t xml:space="preserve"> الواردة في الوثيقة</w:t>
      </w:r>
      <w:r w:rsidR="00867203">
        <w:rPr>
          <w:rFonts w:hint="cs"/>
          <w:rtl/>
          <w:lang w:bidi="ar-MA"/>
        </w:rPr>
        <w:t xml:space="preserve"> </w:t>
      </w:r>
      <w:r w:rsidR="00867203" w:rsidRPr="00867203">
        <w:rPr>
          <w:lang w:bidi="ar-MA"/>
        </w:rPr>
        <w:t>CWS/10/7</w:t>
      </w:r>
      <w:r w:rsidRPr="00D96A6D">
        <w:rPr>
          <w:rtl/>
          <w:lang w:bidi="ar-MA"/>
        </w:rPr>
        <w:t xml:space="preserve"> والإدلاء بتعليقاتهم. </w:t>
      </w:r>
    </w:p>
    <w:p w14:paraId="3E517171" w14:textId="690DFF8C" w:rsidR="006F1FBE" w:rsidRPr="00D96A6D" w:rsidRDefault="006F1FBE" w:rsidP="00D026B7">
      <w:pPr>
        <w:pStyle w:val="ONUMA"/>
        <w:ind w:left="567"/>
      </w:pPr>
      <w:r w:rsidRPr="00D96A6D">
        <w:rPr>
          <w:rtl/>
          <w:lang w:bidi="ar-MA"/>
        </w:rPr>
        <w:t>وطلبت لجنة المعايير من الأمانة أن تُقدِّم، في دورتها المقبلة، الاقتراح النهائي المُعدّ في ضوء نتائج المشاورة، كي تنظر فيه لجنة المعايير وتوافق عليه، أو الاقتراح الخاص بالخطوات المقبلة، في ضوء التعليقات المُدلى بها أثناء المشاورة.</w:t>
      </w:r>
    </w:p>
    <w:p w14:paraId="5579C57B" w14:textId="77777777" w:rsidR="006F1FBE" w:rsidRPr="00164D86" w:rsidRDefault="006F1FBE" w:rsidP="004C54A0">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 xml:space="preserve">البند 9 من جدول الأعمال: سلاسل الكتل في </w:t>
      </w:r>
      <w:r w:rsidR="004C54A0">
        <w:rPr>
          <w:rFonts w:asciiTheme="minorHAnsi" w:hAnsiTheme="minorHAnsi" w:cstheme="minorHAnsi" w:hint="cs"/>
          <w:b/>
          <w:bCs w:val="0"/>
          <w:sz w:val="22"/>
          <w:szCs w:val="22"/>
          <w:rtl/>
          <w:lang w:eastAsia="ar" w:bidi="ar-MA"/>
        </w:rPr>
        <w:t>النظام الإيكولوجي</w:t>
      </w:r>
      <w:r w:rsidR="004C54A0">
        <w:rPr>
          <w:rFonts w:asciiTheme="minorHAnsi" w:hAnsiTheme="minorHAnsi" w:cstheme="minorHAnsi"/>
          <w:b/>
          <w:bCs w:val="0"/>
          <w:sz w:val="22"/>
          <w:szCs w:val="22"/>
          <w:rtl/>
          <w:lang w:eastAsia="ar" w:bidi="ar-MA"/>
        </w:rPr>
        <w:t xml:space="preserve"> </w:t>
      </w:r>
      <w:r w:rsidR="004C54A0">
        <w:rPr>
          <w:rFonts w:asciiTheme="minorHAnsi" w:hAnsiTheme="minorHAnsi" w:cstheme="minorHAnsi" w:hint="cs"/>
          <w:b/>
          <w:bCs w:val="0"/>
          <w:sz w:val="22"/>
          <w:szCs w:val="22"/>
          <w:rtl/>
          <w:lang w:eastAsia="ar" w:bidi="ar-MA"/>
        </w:rPr>
        <w:t>لل</w:t>
      </w:r>
      <w:r w:rsidRPr="00164D86">
        <w:rPr>
          <w:rFonts w:asciiTheme="minorHAnsi" w:hAnsiTheme="minorHAnsi" w:cstheme="minorHAnsi"/>
          <w:b/>
          <w:bCs w:val="0"/>
          <w:sz w:val="22"/>
          <w:szCs w:val="22"/>
          <w:rtl/>
          <w:lang w:eastAsia="ar" w:bidi="ar-MA"/>
        </w:rPr>
        <w:t xml:space="preserve">ملكية الفكرية </w:t>
      </w:r>
    </w:p>
    <w:p w14:paraId="3B99D9D3"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9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بسلاسل الكتل (المهمة رقم 59)</w:t>
      </w:r>
    </w:p>
    <w:p w14:paraId="18463AD6" w14:textId="77777777" w:rsidR="006F1FBE" w:rsidRPr="00D96A6D" w:rsidRDefault="006F1FBE" w:rsidP="00786A80">
      <w:pPr>
        <w:pStyle w:val="ONUMA"/>
      </w:pPr>
      <w:r w:rsidRPr="00D96A6D">
        <w:rPr>
          <w:rtl/>
          <w:lang w:bidi="ar-MA"/>
        </w:rPr>
        <w:t>استندت المناقشات إلى الوثيقة</w:t>
      </w:r>
      <w:r w:rsidR="00CD74DD">
        <w:rPr>
          <w:rFonts w:hint="cs"/>
          <w:rtl/>
          <w:lang w:bidi="ar-MA"/>
        </w:rPr>
        <w:t xml:space="preserve"> </w:t>
      </w:r>
      <w:r w:rsidR="00CD74DD" w:rsidRPr="00CD74DD">
        <w:rPr>
          <w:lang w:bidi="ar-MA"/>
        </w:rPr>
        <w:t>CWS/10/9</w:t>
      </w:r>
      <w:r w:rsidRPr="00D96A6D">
        <w:rPr>
          <w:rtl/>
          <w:lang w:bidi="ar-MA"/>
        </w:rPr>
        <w:t>.</w:t>
      </w:r>
    </w:p>
    <w:p w14:paraId="594BECA5" w14:textId="5406958F" w:rsidR="006F1FBE" w:rsidRDefault="006F1FBE" w:rsidP="00023E3C">
      <w:pPr>
        <w:pStyle w:val="ONUMA"/>
      </w:pPr>
      <w:r w:rsidRPr="00A94C27">
        <w:rPr>
          <w:rtl/>
          <w:lang w:bidi="ar-MA"/>
        </w:rPr>
        <w:t xml:space="preserve">وأحاطت لجنة المعايير علماً بمحتوى الوثيقة، ولا سيما </w:t>
      </w:r>
      <w:r w:rsidR="003C261F">
        <w:rPr>
          <w:rFonts w:hint="cs"/>
          <w:rtl/>
          <w:lang w:bidi="ar-SY"/>
        </w:rPr>
        <w:t>ورقة العمل</w:t>
      </w:r>
      <w:r w:rsidRPr="00A94C27">
        <w:rPr>
          <w:rtl/>
          <w:lang w:bidi="ar-MA"/>
        </w:rPr>
        <w:t xml:space="preserve"> التي نشرها المكتب الدولي بشأن سلسلة الكتل في </w:t>
      </w:r>
      <w:r w:rsidR="00023E3C" w:rsidRPr="00A94C27">
        <w:rPr>
          <w:rFonts w:hint="cs"/>
          <w:rtl/>
          <w:lang w:bidi="ar-MA"/>
        </w:rPr>
        <w:t>الأنظمة الإيكولوجية</w:t>
      </w:r>
      <w:r w:rsidR="00023E3C" w:rsidRPr="00A94C27">
        <w:rPr>
          <w:rtl/>
          <w:lang w:bidi="ar-MA"/>
        </w:rPr>
        <w:t xml:space="preserve"> </w:t>
      </w:r>
      <w:r w:rsidR="00023E3C" w:rsidRPr="00A94C27">
        <w:rPr>
          <w:rFonts w:hint="cs"/>
          <w:rtl/>
          <w:lang w:bidi="ar-MA"/>
        </w:rPr>
        <w:t>ل</w:t>
      </w:r>
      <w:r w:rsidRPr="00A94C27">
        <w:rPr>
          <w:rtl/>
          <w:lang w:bidi="ar-MA"/>
        </w:rPr>
        <w:t>لملكية الفكرية.</w:t>
      </w:r>
      <w:r w:rsidR="00CC52C0" w:rsidRPr="00A94C27">
        <w:rPr>
          <w:rFonts w:hint="cs"/>
          <w:rtl/>
          <w:lang w:bidi="ar-MA"/>
        </w:rPr>
        <w:t xml:space="preserve"> </w:t>
      </w:r>
      <w:r w:rsidR="0082564D" w:rsidRPr="00A94C27">
        <w:rPr>
          <w:rFonts w:hint="cs"/>
          <w:rtl/>
          <w:lang w:bidi="ar-SY"/>
        </w:rPr>
        <w:t>و</w:t>
      </w:r>
      <w:r w:rsidR="0012380B" w:rsidRPr="00A94C27">
        <w:rPr>
          <w:rtl/>
          <w:lang w:bidi="ar-MA"/>
        </w:rPr>
        <w:t>استكشف</w:t>
      </w:r>
      <w:r w:rsidR="00102E31" w:rsidRPr="00A94C27">
        <w:rPr>
          <w:rFonts w:hint="cs"/>
          <w:rtl/>
          <w:lang w:bidi="ar-SY"/>
        </w:rPr>
        <w:t xml:space="preserve">ت هذه الوثيقة </w:t>
      </w:r>
      <w:r w:rsidR="0012380B" w:rsidRPr="00A94C27">
        <w:rPr>
          <w:rtl/>
          <w:lang w:bidi="ar-MA"/>
        </w:rPr>
        <w:t xml:space="preserve">التطبيقات والفرص المحتملة التي توفرها </w:t>
      </w:r>
      <w:r w:rsidR="00B074FD" w:rsidRPr="00A94C27">
        <w:rPr>
          <w:rFonts w:hint="cs"/>
          <w:rtl/>
          <w:lang w:bidi="ar-MA"/>
        </w:rPr>
        <w:t>تكنولوجيات سلاسل الكتل</w:t>
      </w:r>
      <w:r w:rsidR="0012380B" w:rsidRPr="00A94C27">
        <w:rPr>
          <w:rtl/>
          <w:lang w:bidi="ar-MA"/>
        </w:rPr>
        <w:t xml:space="preserve"> ل</w:t>
      </w:r>
      <w:r w:rsidR="00B074FD" w:rsidRPr="00A94C27">
        <w:rPr>
          <w:rFonts w:hint="cs"/>
          <w:rtl/>
          <w:lang w:bidi="ar-MA"/>
        </w:rPr>
        <w:t>فائدة ا</w:t>
      </w:r>
      <w:r w:rsidR="0012380B" w:rsidRPr="00A94C27">
        <w:rPr>
          <w:rtl/>
          <w:lang w:bidi="ar-MA"/>
        </w:rPr>
        <w:t xml:space="preserve">لأنظمة </w:t>
      </w:r>
      <w:r w:rsidR="00B074FD" w:rsidRPr="00A94C27">
        <w:rPr>
          <w:rFonts w:hint="cs"/>
          <w:rtl/>
          <w:lang w:bidi="ar-MA"/>
        </w:rPr>
        <w:t>الإيكولوجية للملكية الفكرية</w:t>
      </w:r>
      <w:r w:rsidR="0012380B" w:rsidRPr="00A94C27">
        <w:rPr>
          <w:rtl/>
          <w:lang w:bidi="ar-MA"/>
        </w:rPr>
        <w:t>. كما حدد</w:t>
      </w:r>
      <w:r w:rsidR="00445134" w:rsidRPr="00A94C27">
        <w:rPr>
          <w:rFonts w:hint="cs"/>
          <w:rtl/>
          <w:lang w:bidi="ar-MA"/>
        </w:rPr>
        <w:t>ت</w:t>
      </w:r>
      <w:r w:rsidR="0012380B" w:rsidRPr="00A94C27">
        <w:rPr>
          <w:rtl/>
          <w:lang w:bidi="ar-MA"/>
        </w:rPr>
        <w:t xml:space="preserve"> التحديات والقضايا</w:t>
      </w:r>
      <w:r w:rsidR="0012380B" w:rsidRPr="0012380B">
        <w:rPr>
          <w:rtl/>
          <w:lang w:bidi="ar-MA"/>
        </w:rPr>
        <w:t xml:space="preserve"> التي ينبغي معالجتها لتحديد جدوى وفعالية التكلفة لاستخدام هذه </w:t>
      </w:r>
      <w:r w:rsidR="00445134">
        <w:rPr>
          <w:rFonts w:hint="cs"/>
          <w:rtl/>
          <w:lang w:bidi="ar-MA"/>
        </w:rPr>
        <w:t>التكنولوجيات</w:t>
      </w:r>
      <w:r w:rsidR="0012380B" w:rsidRPr="0012380B">
        <w:rPr>
          <w:rtl/>
          <w:lang w:bidi="ar-MA"/>
        </w:rPr>
        <w:t xml:space="preserve"> لصالح أصحاب المصلحة في</w:t>
      </w:r>
      <w:r w:rsidR="00445134">
        <w:rPr>
          <w:rFonts w:hint="cs"/>
          <w:rtl/>
          <w:lang w:bidi="ar-MA"/>
        </w:rPr>
        <w:t xml:space="preserve"> مجال</w:t>
      </w:r>
      <w:r w:rsidR="0012380B" w:rsidRPr="0012380B">
        <w:rPr>
          <w:rtl/>
          <w:lang w:bidi="ar-MA"/>
        </w:rPr>
        <w:t xml:space="preserve"> الملكية الفكرية. </w:t>
      </w:r>
      <w:r w:rsidR="00445134">
        <w:rPr>
          <w:rFonts w:hint="cs"/>
          <w:rtl/>
          <w:lang w:bidi="ar-MA"/>
        </w:rPr>
        <w:t>و</w:t>
      </w:r>
      <w:r w:rsidR="0012380B" w:rsidRPr="0012380B">
        <w:rPr>
          <w:rtl/>
          <w:lang w:bidi="ar-MA"/>
        </w:rPr>
        <w:t xml:space="preserve">من </w:t>
      </w:r>
      <w:r w:rsidR="0012380B" w:rsidRPr="001C260E">
        <w:rPr>
          <w:rtl/>
          <w:lang w:bidi="ar-MA"/>
        </w:rPr>
        <w:t xml:space="preserve">المتوقع أن </w:t>
      </w:r>
      <w:r w:rsidR="007237A7" w:rsidRPr="001C260E">
        <w:rPr>
          <w:rFonts w:hint="cs"/>
          <w:rtl/>
          <w:lang w:bidi="ar-MA"/>
        </w:rPr>
        <w:t>ت</w:t>
      </w:r>
      <w:r w:rsidR="0012380B" w:rsidRPr="001C260E">
        <w:rPr>
          <w:rtl/>
          <w:lang w:bidi="ar-MA"/>
        </w:rPr>
        <w:t xml:space="preserve">ساعد </w:t>
      </w:r>
      <w:r w:rsidR="007237A7" w:rsidRPr="001C260E">
        <w:rPr>
          <w:rFonts w:hint="cs"/>
          <w:rtl/>
          <w:lang w:bidi="ar-MA"/>
        </w:rPr>
        <w:t>وثيقة</w:t>
      </w:r>
      <w:r w:rsidR="0096564E" w:rsidRPr="001C260E">
        <w:rPr>
          <w:rFonts w:hint="cs"/>
          <w:rtl/>
          <w:lang w:bidi="ar-MA"/>
        </w:rPr>
        <w:t xml:space="preserve"> العمل</w:t>
      </w:r>
      <w:r w:rsidR="0096564E">
        <w:rPr>
          <w:rFonts w:hint="cs"/>
          <w:rtl/>
          <w:lang w:bidi="ar-MA"/>
        </w:rPr>
        <w:t xml:space="preserve"> هذه</w:t>
      </w:r>
      <w:r w:rsidR="0012380B" w:rsidRPr="0012380B">
        <w:rPr>
          <w:rtl/>
          <w:lang w:bidi="ar-MA"/>
        </w:rPr>
        <w:t xml:space="preserve"> مكاتب الملكية الفكرية والأطراف المهتمة الأخرى في سياستهم الاستراتيجية واتخاذ القرارات بشأن اعتماد ت</w:t>
      </w:r>
      <w:r w:rsidR="007237A7">
        <w:rPr>
          <w:rFonts w:hint="cs"/>
          <w:rtl/>
          <w:lang w:bidi="ar-MA"/>
        </w:rPr>
        <w:t>كنولوجيات سلاسل الكتل</w:t>
      </w:r>
      <w:r w:rsidR="0012380B" w:rsidRPr="0012380B">
        <w:rPr>
          <w:rtl/>
          <w:lang w:bidi="ar-MA"/>
        </w:rPr>
        <w:t xml:space="preserve"> في أعمالهم، </w:t>
      </w:r>
      <w:r w:rsidR="007237A7">
        <w:rPr>
          <w:rFonts w:hint="cs"/>
          <w:rtl/>
          <w:lang w:bidi="ar-MA"/>
        </w:rPr>
        <w:t>و</w:t>
      </w:r>
      <w:r w:rsidR="0012380B" w:rsidRPr="0012380B">
        <w:rPr>
          <w:rtl/>
          <w:lang w:bidi="ar-MA"/>
        </w:rPr>
        <w:t>توفير معلومات لمزيد من المناقشات والتعاون بين الأطراف المهتمة.</w:t>
      </w:r>
    </w:p>
    <w:p w14:paraId="737F89A1" w14:textId="7995E824" w:rsidR="0012380B" w:rsidRDefault="00B740D3" w:rsidP="00023E3C">
      <w:pPr>
        <w:pStyle w:val="ONUMA"/>
      </w:pPr>
      <w:r>
        <w:rPr>
          <w:rFonts w:hint="cs"/>
          <w:rtl/>
        </w:rPr>
        <w:t>و</w:t>
      </w:r>
      <w:r w:rsidR="00352891" w:rsidRPr="00352891">
        <w:rPr>
          <w:rtl/>
        </w:rPr>
        <w:t xml:space="preserve">أشارت لجنة </w:t>
      </w:r>
      <w:r>
        <w:rPr>
          <w:rFonts w:hint="cs"/>
          <w:rtl/>
        </w:rPr>
        <w:t>ال</w:t>
      </w:r>
      <w:r w:rsidR="00352891" w:rsidRPr="00352891">
        <w:rPr>
          <w:rtl/>
        </w:rPr>
        <w:t>معايير إلى أن فر</w:t>
      </w:r>
      <w:r>
        <w:rPr>
          <w:rFonts w:hint="cs"/>
          <w:rtl/>
        </w:rPr>
        <w:t>قة</w:t>
      </w:r>
      <w:r w:rsidR="00352891" w:rsidRPr="00352891">
        <w:rPr>
          <w:rtl/>
        </w:rPr>
        <w:t xml:space="preserve"> </w:t>
      </w:r>
      <w:r>
        <w:rPr>
          <w:rFonts w:hint="cs"/>
          <w:rtl/>
        </w:rPr>
        <w:t>ال</w:t>
      </w:r>
      <w:r w:rsidR="00352891" w:rsidRPr="00352891">
        <w:rPr>
          <w:rtl/>
        </w:rPr>
        <w:t xml:space="preserve">عمل </w:t>
      </w:r>
      <w:r>
        <w:rPr>
          <w:rFonts w:hint="cs"/>
          <w:rtl/>
        </w:rPr>
        <w:t xml:space="preserve">المعنية بسلاسل الكتل </w:t>
      </w:r>
      <w:r w:rsidR="009B4727">
        <w:rPr>
          <w:rFonts w:hint="cs"/>
          <w:rtl/>
        </w:rPr>
        <w:t xml:space="preserve">قد </w:t>
      </w:r>
      <w:r w:rsidR="00352891" w:rsidRPr="00352891">
        <w:rPr>
          <w:rtl/>
        </w:rPr>
        <w:t>وافق</w:t>
      </w:r>
      <w:r w:rsidR="009B4727">
        <w:rPr>
          <w:rFonts w:hint="cs"/>
          <w:rtl/>
        </w:rPr>
        <w:t>ت</w:t>
      </w:r>
      <w:r w:rsidR="00352891" w:rsidRPr="00352891">
        <w:rPr>
          <w:rtl/>
        </w:rPr>
        <w:t xml:space="preserve"> على مسارات العمل الأربعة التالية: قابلية التشغيل البيني التنظيمي، وقابلية التشغيل البيني للحوكمة، والمعايير التقنية</w:t>
      </w:r>
      <w:r w:rsidR="00383EA3">
        <w:rPr>
          <w:rFonts w:hint="cs"/>
          <w:rtl/>
        </w:rPr>
        <w:t>،</w:t>
      </w:r>
      <w:r w:rsidR="00352891" w:rsidRPr="00352891">
        <w:rPr>
          <w:rtl/>
        </w:rPr>
        <w:t xml:space="preserve"> وحالات الاستخدام</w:t>
      </w:r>
      <w:r w:rsidR="00383EA3" w:rsidRPr="001569D8">
        <w:rPr>
          <w:rFonts w:hint="cs"/>
          <w:rtl/>
        </w:rPr>
        <w:t>.</w:t>
      </w:r>
      <w:r w:rsidR="00352891" w:rsidRPr="001569D8">
        <w:rPr>
          <w:rtl/>
        </w:rPr>
        <w:t xml:space="preserve"> </w:t>
      </w:r>
      <w:r w:rsidR="00383EA3" w:rsidRPr="001569D8">
        <w:rPr>
          <w:rFonts w:hint="cs"/>
          <w:rtl/>
        </w:rPr>
        <w:t>ويشرف</w:t>
      </w:r>
      <w:r w:rsidR="00352891" w:rsidRPr="001569D8">
        <w:rPr>
          <w:rtl/>
        </w:rPr>
        <w:t xml:space="preserve"> المكتب الدولي</w:t>
      </w:r>
      <w:r w:rsidR="00383EA3" w:rsidRPr="001569D8">
        <w:rPr>
          <w:rFonts w:hint="cs"/>
          <w:rtl/>
        </w:rPr>
        <w:t xml:space="preserve"> على</w:t>
      </w:r>
      <w:r w:rsidR="00352891" w:rsidRPr="001569D8">
        <w:rPr>
          <w:rtl/>
        </w:rPr>
        <w:t xml:space="preserve"> أو</w:t>
      </w:r>
      <w:r w:rsidR="00352891" w:rsidRPr="00352891">
        <w:rPr>
          <w:rtl/>
        </w:rPr>
        <w:t xml:space="preserve">ل مسارين للعمل. </w:t>
      </w:r>
      <w:r w:rsidR="00383EA3">
        <w:rPr>
          <w:rFonts w:hint="cs"/>
          <w:rtl/>
        </w:rPr>
        <w:t>وأشارت</w:t>
      </w:r>
      <w:r w:rsidR="00352891" w:rsidRPr="00352891">
        <w:rPr>
          <w:rtl/>
        </w:rPr>
        <w:t xml:space="preserve"> لجنة المعايير </w:t>
      </w:r>
      <w:r w:rsidR="00383EA3">
        <w:rPr>
          <w:rFonts w:hint="cs"/>
          <w:rtl/>
        </w:rPr>
        <w:t xml:space="preserve">إلى </w:t>
      </w:r>
      <w:r w:rsidR="00352891" w:rsidRPr="00352891">
        <w:rPr>
          <w:rtl/>
        </w:rPr>
        <w:t xml:space="preserve">أن المكتب الدولي </w:t>
      </w:r>
      <w:r w:rsidR="00F67481">
        <w:rPr>
          <w:rFonts w:hint="cs"/>
          <w:rtl/>
        </w:rPr>
        <w:t xml:space="preserve">قد </w:t>
      </w:r>
      <w:r w:rsidR="0075373A">
        <w:rPr>
          <w:rFonts w:hint="cs"/>
          <w:rtl/>
        </w:rPr>
        <w:t>أعدّ</w:t>
      </w:r>
      <w:r w:rsidR="00F67481">
        <w:rPr>
          <w:rFonts w:hint="cs"/>
          <w:rtl/>
        </w:rPr>
        <w:t>، في إطار مسار العمل التنظيمي،</w:t>
      </w:r>
      <w:r w:rsidR="00352891" w:rsidRPr="00352891">
        <w:rPr>
          <w:rtl/>
        </w:rPr>
        <w:t xml:space="preserve"> مشروع الوثيقة المنقحة </w:t>
      </w:r>
      <w:r w:rsidR="0075373A">
        <w:rPr>
          <w:rFonts w:hint="cs"/>
          <w:rtl/>
        </w:rPr>
        <w:t>بعنوان</w:t>
      </w:r>
      <w:r w:rsidR="001569D8">
        <w:rPr>
          <w:rFonts w:hint="cs"/>
          <w:rtl/>
        </w:rPr>
        <w:t xml:space="preserve"> </w:t>
      </w:r>
      <w:r w:rsidR="0075373A">
        <w:rPr>
          <w:rFonts w:hint="cs"/>
          <w:rtl/>
        </w:rPr>
        <w:t>"</w:t>
      </w:r>
      <w:r w:rsidR="00352891" w:rsidRPr="00352891">
        <w:rPr>
          <w:rtl/>
        </w:rPr>
        <w:t xml:space="preserve">تحليل قانون </w:t>
      </w:r>
      <w:r w:rsidR="009A0161">
        <w:rPr>
          <w:rFonts w:hint="cs"/>
          <w:rtl/>
        </w:rPr>
        <w:t xml:space="preserve">الأونسيترال </w:t>
      </w:r>
      <w:r w:rsidR="00352891" w:rsidRPr="00352891">
        <w:rPr>
          <w:rtl/>
        </w:rPr>
        <w:t xml:space="preserve">النموذجي بشأن السجلات الإلكترونية القابلة للتحويل </w:t>
      </w:r>
      <w:r w:rsidR="0075373A">
        <w:rPr>
          <w:rFonts w:hint="cs"/>
          <w:rtl/>
        </w:rPr>
        <w:t>لأغراض استخدام</w:t>
      </w:r>
      <w:r w:rsidR="00352891" w:rsidRPr="00352891">
        <w:rPr>
          <w:rtl/>
        </w:rPr>
        <w:t xml:space="preserve"> </w:t>
      </w:r>
      <w:r w:rsidR="009A0161">
        <w:rPr>
          <w:rFonts w:hint="cs"/>
          <w:rtl/>
        </w:rPr>
        <w:t>سلس</w:t>
      </w:r>
      <w:r w:rsidR="00F67481">
        <w:rPr>
          <w:rFonts w:hint="cs"/>
          <w:rtl/>
        </w:rPr>
        <w:t>لة</w:t>
      </w:r>
      <w:r w:rsidR="009A0161">
        <w:rPr>
          <w:rFonts w:hint="cs"/>
          <w:rtl/>
        </w:rPr>
        <w:t xml:space="preserve"> الكتل</w:t>
      </w:r>
      <w:r w:rsidR="00352891" w:rsidRPr="00352891">
        <w:rPr>
          <w:rtl/>
        </w:rPr>
        <w:t xml:space="preserve"> في النظم الإيكولوجية للملكية الفكرية</w:t>
      </w:r>
      <w:r w:rsidR="00F67481">
        <w:rPr>
          <w:rFonts w:hint="cs"/>
          <w:rtl/>
        </w:rPr>
        <w:t xml:space="preserve">"، </w:t>
      </w:r>
      <w:r w:rsidR="00F67481" w:rsidRPr="00F67481">
        <w:rPr>
          <w:rFonts w:hint="cs"/>
          <w:rtl/>
        </w:rPr>
        <w:t>كما</w:t>
      </w:r>
      <w:r w:rsidR="00755B55" w:rsidRPr="00F67481">
        <w:rPr>
          <w:rFonts w:hint="cs"/>
          <w:rtl/>
        </w:rPr>
        <w:t xml:space="preserve"> صاغ</w:t>
      </w:r>
      <w:r w:rsidR="00352891" w:rsidRPr="00F67481">
        <w:rPr>
          <w:rtl/>
        </w:rPr>
        <w:t xml:space="preserve"> وثيقة بشأن الحوكمة. </w:t>
      </w:r>
      <w:r w:rsidR="00F67481">
        <w:rPr>
          <w:rFonts w:hint="cs"/>
          <w:rtl/>
        </w:rPr>
        <w:t>و</w:t>
      </w:r>
      <w:r w:rsidR="00352891" w:rsidRPr="00352891">
        <w:rPr>
          <w:rtl/>
        </w:rPr>
        <w:t xml:space="preserve">أشارت </w:t>
      </w:r>
      <w:r w:rsidR="00755B55">
        <w:rPr>
          <w:rFonts w:hint="cs"/>
          <w:rtl/>
        </w:rPr>
        <w:t>ال</w:t>
      </w:r>
      <w:r w:rsidR="00352891" w:rsidRPr="00352891">
        <w:rPr>
          <w:rtl/>
        </w:rPr>
        <w:t xml:space="preserve">لجنة إلى أن المكتب الدولي سيقدم الوثيقتين </w:t>
      </w:r>
      <w:r w:rsidR="00755B55">
        <w:rPr>
          <w:rFonts w:hint="cs"/>
          <w:rtl/>
        </w:rPr>
        <w:t>لتنظر فيهما</w:t>
      </w:r>
      <w:r w:rsidR="00352891" w:rsidRPr="00352891">
        <w:rPr>
          <w:rtl/>
        </w:rPr>
        <w:t xml:space="preserve"> فرقة العمل المعنية </w:t>
      </w:r>
      <w:r w:rsidR="00215169">
        <w:rPr>
          <w:rFonts w:hint="cs"/>
          <w:rtl/>
        </w:rPr>
        <w:t>بسلاسل الكتل</w:t>
      </w:r>
      <w:r w:rsidR="00352891" w:rsidRPr="00352891">
        <w:rPr>
          <w:rtl/>
        </w:rPr>
        <w:t xml:space="preserve">. وذكر المكتب الدولي أن مسار العمل الأخير، أي حالات الاستخدام، يمكن اعتباره مكتملًا </w:t>
      </w:r>
      <w:r w:rsidR="009A359A">
        <w:rPr>
          <w:rFonts w:hint="cs"/>
          <w:rtl/>
        </w:rPr>
        <w:t>إذ</w:t>
      </w:r>
      <w:r w:rsidR="00352891" w:rsidRPr="00352891">
        <w:rPr>
          <w:rtl/>
        </w:rPr>
        <w:t xml:space="preserve"> ح</w:t>
      </w:r>
      <w:r w:rsidR="009A359A">
        <w:rPr>
          <w:rFonts w:hint="cs"/>
          <w:rtl/>
        </w:rPr>
        <w:t>ُ</w:t>
      </w:r>
      <w:r w:rsidR="00352891" w:rsidRPr="00352891">
        <w:rPr>
          <w:rtl/>
        </w:rPr>
        <w:t>دد</w:t>
      </w:r>
      <w:r w:rsidR="009A359A">
        <w:rPr>
          <w:rFonts w:hint="cs"/>
          <w:rtl/>
        </w:rPr>
        <w:t>ت</w:t>
      </w:r>
      <w:r w:rsidR="00352891" w:rsidRPr="00352891">
        <w:rPr>
          <w:rtl/>
        </w:rPr>
        <w:t xml:space="preserve"> 13 حالة استخدام في </w:t>
      </w:r>
      <w:r w:rsidR="00F67481">
        <w:rPr>
          <w:rFonts w:hint="cs"/>
          <w:rtl/>
        </w:rPr>
        <w:t>ورقة العمل</w:t>
      </w:r>
      <w:r w:rsidR="0074773B">
        <w:rPr>
          <w:rFonts w:hint="cs"/>
          <w:rtl/>
        </w:rPr>
        <w:t xml:space="preserve"> المذكورة أعلاه</w:t>
      </w:r>
      <w:r w:rsidR="00352891" w:rsidRPr="00352891">
        <w:rPr>
          <w:rtl/>
        </w:rPr>
        <w:t>، و</w:t>
      </w:r>
      <w:r w:rsidR="00D81DBA">
        <w:rPr>
          <w:rFonts w:hint="cs"/>
          <w:rtl/>
        </w:rPr>
        <w:t xml:space="preserve">أنه </w:t>
      </w:r>
      <w:r w:rsidR="00352891" w:rsidRPr="00352891">
        <w:rPr>
          <w:rtl/>
        </w:rPr>
        <w:t>ينبغي أن تركز فرقة العمل على مسارات العمل الثلاثة الأولى. ووافق وفد الاتحاد الروسي على التركيز على مسارات العمل الثلاثة المتبقية.</w:t>
      </w:r>
    </w:p>
    <w:p w14:paraId="1AA2D5DB" w14:textId="1B5FDF9E" w:rsidR="00352891" w:rsidRDefault="00352891" w:rsidP="00352891">
      <w:pPr>
        <w:pStyle w:val="ONUMA"/>
        <w:rPr>
          <w:rtl/>
        </w:rPr>
      </w:pPr>
      <w:r>
        <w:rPr>
          <w:rtl/>
        </w:rPr>
        <w:t xml:space="preserve">وأشار </w:t>
      </w:r>
      <w:r w:rsidR="004A63B0">
        <w:rPr>
          <w:rFonts w:hint="cs"/>
          <w:rtl/>
        </w:rPr>
        <w:t>ال</w:t>
      </w:r>
      <w:r>
        <w:rPr>
          <w:rtl/>
        </w:rPr>
        <w:t xml:space="preserve">وفد </w:t>
      </w:r>
      <w:r w:rsidR="004A63B0">
        <w:rPr>
          <w:rFonts w:hint="cs"/>
          <w:rtl/>
        </w:rPr>
        <w:t>ال</w:t>
      </w:r>
      <w:r>
        <w:rPr>
          <w:rtl/>
        </w:rPr>
        <w:t xml:space="preserve">أسترالي إلى أنه لن يتمكن من الاستمرار في </w:t>
      </w:r>
      <w:r w:rsidR="004A63B0">
        <w:rPr>
          <w:rFonts w:hint="cs"/>
          <w:rtl/>
        </w:rPr>
        <w:t>الإشراف</w:t>
      </w:r>
      <w:r>
        <w:rPr>
          <w:rtl/>
        </w:rPr>
        <w:t xml:space="preserve"> </w:t>
      </w:r>
      <w:r w:rsidR="004A63B0">
        <w:rPr>
          <w:rFonts w:hint="cs"/>
          <w:rtl/>
        </w:rPr>
        <w:t xml:space="preserve">على </w:t>
      </w:r>
      <w:r>
        <w:rPr>
          <w:rtl/>
        </w:rPr>
        <w:t>فرق</w:t>
      </w:r>
      <w:r w:rsidR="004A63B0">
        <w:rPr>
          <w:rFonts w:hint="cs"/>
          <w:rtl/>
        </w:rPr>
        <w:t>ة</w:t>
      </w:r>
      <w:r>
        <w:rPr>
          <w:rtl/>
        </w:rPr>
        <w:t xml:space="preserve"> العمل. </w:t>
      </w:r>
      <w:r w:rsidR="004A63B0">
        <w:rPr>
          <w:rFonts w:hint="cs"/>
          <w:rtl/>
        </w:rPr>
        <w:t>و</w:t>
      </w:r>
      <w:r>
        <w:rPr>
          <w:rtl/>
        </w:rPr>
        <w:t xml:space="preserve">لم تتطوع أي وفود أخرى للعمل </w:t>
      </w:r>
      <w:r w:rsidR="004A63B0">
        <w:rPr>
          <w:rFonts w:hint="cs"/>
          <w:rtl/>
        </w:rPr>
        <w:t>ك</w:t>
      </w:r>
      <w:r w:rsidR="00E03A2B">
        <w:rPr>
          <w:rFonts w:hint="cs"/>
          <w:rtl/>
        </w:rPr>
        <w:t xml:space="preserve">مشرف </w:t>
      </w:r>
      <w:r>
        <w:rPr>
          <w:rtl/>
        </w:rPr>
        <w:t>مشارك.</w:t>
      </w:r>
    </w:p>
    <w:p w14:paraId="7611E41D" w14:textId="0EC47440" w:rsidR="00352891" w:rsidRPr="00D96A6D" w:rsidRDefault="00345AF8" w:rsidP="00345AF8">
      <w:pPr>
        <w:pStyle w:val="ONUMA"/>
        <w:ind w:left="567"/>
      </w:pPr>
      <w:r>
        <w:rPr>
          <w:rFonts w:hint="cs"/>
          <w:rtl/>
        </w:rPr>
        <w:t>وأحاطت</w:t>
      </w:r>
      <w:r w:rsidR="00352891">
        <w:rPr>
          <w:rtl/>
        </w:rPr>
        <w:t xml:space="preserve"> لجنة المعايير</w:t>
      </w:r>
      <w:r>
        <w:rPr>
          <w:rFonts w:hint="cs"/>
          <w:rtl/>
        </w:rPr>
        <w:t xml:space="preserve"> علماً</w:t>
      </w:r>
      <w:r w:rsidR="00352891">
        <w:rPr>
          <w:rtl/>
        </w:rPr>
        <w:t xml:space="preserve"> </w:t>
      </w:r>
      <w:r>
        <w:rPr>
          <w:rFonts w:hint="cs"/>
          <w:rtl/>
        </w:rPr>
        <w:t>ب</w:t>
      </w:r>
      <w:r w:rsidR="00352891">
        <w:rPr>
          <w:rtl/>
        </w:rPr>
        <w:t xml:space="preserve">أن وفد الاتحاد الروسي أصبح </w:t>
      </w:r>
      <w:r>
        <w:rPr>
          <w:rFonts w:hint="cs"/>
          <w:rtl/>
        </w:rPr>
        <w:t>المشرف</w:t>
      </w:r>
      <w:r w:rsidR="00352891">
        <w:rPr>
          <w:rtl/>
        </w:rPr>
        <w:t xml:space="preserve"> الوحيد </w:t>
      </w:r>
      <w:r>
        <w:rPr>
          <w:rFonts w:hint="cs"/>
          <w:rtl/>
        </w:rPr>
        <w:t>على فرقة</w:t>
      </w:r>
      <w:r w:rsidR="00352891">
        <w:rPr>
          <w:rtl/>
        </w:rPr>
        <w:t xml:space="preserve"> </w:t>
      </w:r>
      <w:r>
        <w:rPr>
          <w:rFonts w:hint="cs"/>
          <w:rtl/>
        </w:rPr>
        <w:t>ال</w:t>
      </w:r>
      <w:r w:rsidR="00352891">
        <w:rPr>
          <w:rtl/>
        </w:rPr>
        <w:t xml:space="preserve">عمل </w:t>
      </w:r>
      <w:r>
        <w:rPr>
          <w:rFonts w:hint="cs"/>
          <w:rtl/>
        </w:rPr>
        <w:t>المعنية بسلاسل الكتل</w:t>
      </w:r>
      <w:r w:rsidR="00352891">
        <w:rPr>
          <w:rtl/>
        </w:rPr>
        <w:t>.</w:t>
      </w:r>
    </w:p>
    <w:p w14:paraId="50C26C07"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9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الأنشطة ذات الصلة بسلسلة الكتل التي تضطلع بها المكاتب</w:t>
      </w:r>
    </w:p>
    <w:p w14:paraId="4DB72C92" w14:textId="0A908487" w:rsidR="006F1FBE" w:rsidRPr="00D96A6D" w:rsidRDefault="006F3843" w:rsidP="006F3843">
      <w:pPr>
        <w:pStyle w:val="ONUMA"/>
        <w:rPr>
          <w:color w:val="3B3B3B"/>
        </w:rPr>
      </w:pPr>
      <w:r>
        <w:rPr>
          <w:rtl/>
          <w:lang w:bidi="ar-MA"/>
        </w:rPr>
        <w:t xml:space="preserve">استندت المناقشات إلى عروض </w:t>
      </w:r>
      <w:r w:rsidR="006F1FBE" w:rsidRPr="00D96A6D">
        <w:rPr>
          <w:rtl/>
          <w:lang w:bidi="ar-MA"/>
        </w:rPr>
        <w:t>توضيحية</w:t>
      </w:r>
      <w:r w:rsidR="00CD74DD">
        <w:rPr>
          <w:rFonts w:hint="cs"/>
          <w:rtl/>
          <w:lang w:bidi="ar-MA"/>
        </w:rPr>
        <w:t xml:space="preserve"> </w:t>
      </w:r>
      <w:r w:rsidR="006F1FBE" w:rsidRPr="00CD74DD">
        <w:rPr>
          <w:rtl/>
          <w:lang w:bidi="ar-MA"/>
        </w:rPr>
        <w:t>قدم</w:t>
      </w:r>
      <w:r w:rsidR="009B1CA0">
        <w:rPr>
          <w:rFonts w:hint="cs"/>
          <w:rtl/>
          <w:lang w:bidi="ar-MA"/>
        </w:rPr>
        <w:t>ت</w:t>
      </w:r>
      <w:r w:rsidR="006F1FBE" w:rsidRPr="00CD74DD">
        <w:rPr>
          <w:rtl/>
          <w:lang w:bidi="ar-MA"/>
        </w:rPr>
        <w:t xml:space="preserve">ها </w:t>
      </w:r>
      <w:r w:rsidR="00D94C16">
        <w:rPr>
          <w:rFonts w:hint="cs"/>
          <w:rtl/>
          <w:lang w:bidi="ar-MA"/>
        </w:rPr>
        <w:t>وفود الاتحاد الروسي</w:t>
      </w:r>
      <w:r w:rsidR="009B1CA0">
        <w:rPr>
          <w:rFonts w:hint="cs"/>
          <w:rtl/>
          <w:lang w:bidi="ar-MA"/>
        </w:rPr>
        <w:t xml:space="preserve"> و</w:t>
      </w:r>
      <w:r w:rsidR="006F1FBE" w:rsidRPr="00CD74DD">
        <w:rPr>
          <w:rtl/>
          <w:lang w:bidi="ar-MA"/>
        </w:rPr>
        <w:t>مكتب ا</w:t>
      </w:r>
      <w:r w:rsidR="00D94C16">
        <w:rPr>
          <w:rtl/>
          <w:lang w:bidi="ar-MA"/>
        </w:rPr>
        <w:t>لاتحاد الأوروبي للملكية الفكرية</w:t>
      </w:r>
      <w:r w:rsidR="006F1FBE" w:rsidRPr="00CD74DD">
        <w:rPr>
          <w:rtl/>
          <w:lang w:bidi="ar-MA"/>
        </w:rPr>
        <w:t xml:space="preserve"> </w:t>
      </w:r>
      <w:r w:rsidR="006F1FBE" w:rsidRPr="00D96A6D">
        <w:rPr>
          <w:rtl/>
          <w:lang w:bidi="ar-MA"/>
        </w:rPr>
        <w:t xml:space="preserve">والاتحاد الدولي </w:t>
      </w:r>
      <w:r w:rsidR="00D94C16">
        <w:rPr>
          <w:rtl/>
          <w:lang w:bidi="ar-MA"/>
        </w:rPr>
        <w:t>لحماية الأصناف النباتية الجديدة</w:t>
      </w:r>
      <w:r w:rsidR="006F1FBE" w:rsidRPr="00D96A6D">
        <w:rPr>
          <w:rtl/>
          <w:lang w:bidi="ar-MA"/>
        </w:rPr>
        <w:t xml:space="preserve"> وال</w:t>
      </w:r>
      <w:r w:rsidR="00D94C16">
        <w:rPr>
          <w:rtl/>
          <w:lang w:bidi="ar-MA"/>
        </w:rPr>
        <w:t>جمعية الدولية للعلامات التجارية</w:t>
      </w:r>
      <w:r w:rsidR="006F1FBE" w:rsidRPr="00D96A6D">
        <w:rPr>
          <w:rtl/>
          <w:lang w:bidi="ar-MA"/>
        </w:rPr>
        <w:t xml:space="preserve"> والمكتب الدولي.</w:t>
      </w:r>
      <w:r w:rsidR="005E144E">
        <w:rPr>
          <w:rFonts w:hint="cs"/>
          <w:rtl/>
          <w:lang w:bidi="ar-MA"/>
        </w:rPr>
        <w:t xml:space="preserve"> </w:t>
      </w:r>
      <w:r w:rsidR="00ED6135">
        <w:rPr>
          <w:rFonts w:hint="cs"/>
          <w:rtl/>
          <w:lang w:bidi="ar-MA"/>
        </w:rPr>
        <w:t>وأحاطت</w:t>
      </w:r>
      <w:r w:rsidR="005E144E" w:rsidRPr="005E144E">
        <w:rPr>
          <w:rtl/>
          <w:lang w:bidi="ar-MA"/>
        </w:rPr>
        <w:t xml:space="preserve"> لجنة المعايير </w:t>
      </w:r>
      <w:r w:rsidR="00ED6135">
        <w:rPr>
          <w:rFonts w:hint="cs"/>
          <w:rtl/>
          <w:lang w:bidi="ar-MA"/>
        </w:rPr>
        <w:t>علماً ب</w:t>
      </w:r>
      <w:r w:rsidR="005E144E" w:rsidRPr="005E144E">
        <w:rPr>
          <w:rtl/>
          <w:lang w:bidi="ar-MA"/>
        </w:rPr>
        <w:t xml:space="preserve">أن المكتب الدولي قد أطلق </w:t>
      </w:r>
      <w:r w:rsidR="005E144E" w:rsidRPr="00924601">
        <w:rPr>
          <w:rtl/>
          <w:lang w:bidi="ar-MA"/>
        </w:rPr>
        <w:t>مؤخر</w:t>
      </w:r>
      <w:r w:rsidR="00ED6135" w:rsidRPr="00924601">
        <w:rPr>
          <w:rFonts w:hint="cs"/>
          <w:rtl/>
          <w:lang w:bidi="ar-MA"/>
        </w:rPr>
        <w:t>اً</w:t>
      </w:r>
      <w:r w:rsidR="005E144E" w:rsidRPr="00924601">
        <w:rPr>
          <w:rtl/>
          <w:lang w:bidi="ar-MA"/>
        </w:rPr>
        <w:t xml:space="preserve"> </w:t>
      </w:r>
      <w:r w:rsidR="00AC0E59" w:rsidRPr="00924601">
        <w:rPr>
          <w:rFonts w:hint="cs"/>
          <w:rtl/>
          <w:lang w:bidi="ar-MA"/>
        </w:rPr>
        <w:t xml:space="preserve">مشروع </w:t>
      </w:r>
      <w:r w:rsidR="00924601" w:rsidRPr="00924601">
        <w:rPr>
          <w:rFonts w:hint="cs"/>
          <w:rtl/>
          <w:lang w:bidi="ar-MA"/>
        </w:rPr>
        <w:t xml:space="preserve">رائد في </w:t>
      </w:r>
      <w:r w:rsidR="00362731" w:rsidRPr="00924601">
        <w:rPr>
          <w:rFonts w:hint="cs"/>
          <w:rtl/>
          <w:lang w:bidi="ar-MA"/>
        </w:rPr>
        <w:t>سلسل</w:t>
      </w:r>
      <w:r w:rsidR="00924601" w:rsidRPr="00924601">
        <w:rPr>
          <w:rFonts w:hint="cs"/>
          <w:rtl/>
          <w:lang w:bidi="ar-MA"/>
        </w:rPr>
        <w:t>ة</w:t>
      </w:r>
      <w:r w:rsidR="00362731" w:rsidRPr="00924601">
        <w:rPr>
          <w:rFonts w:hint="cs"/>
          <w:rtl/>
          <w:lang w:bidi="ar-MA"/>
        </w:rPr>
        <w:t xml:space="preserve"> الكتل من أجل</w:t>
      </w:r>
      <w:r w:rsidR="005E144E" w:rsidRPr="00924601">
        <w:rPr>
          <w:rtl/>
          <w:lang w:bidi="ar-MA"/>
        </w:rPr>
        <w:t xml:space="preserve"> معرّف عالمي (رقمي)</w:t>
      </w:r>
      <w:r w:rsidR="00924601" w:rsidRPr="00924601">
        <w:rPr>
          <w:rFonts w:hint="cs"/>
          <w:rtl/>
          <w:lang w:bidi="ar-MA"/>
        </w:rPr>
        <w:t>، ويتكون المشر</w:t>
      </w:r>
      <w:r w:rsidR="00924601">
        <w:rPr>
          <w:rFonts w:hint="cs"/>
          <w:rtl/>
          <w:lang w:bidi="ar-MA"/>
        </w:rPr>
        <w:t>وع من مرحلتين.</w:t>
      </w:r>
    </w:p>
    <w:p w14:paraId="0735C9B0" w14:textId="0D108187" w:rsidR="006F1FBE" w:rsidRPr="00D96A6D" w:rsidRDefault="006F1FBE" w:rsidP="00030532">
      <w:pPr>
        <w:pStyle w:val="ONUMA"/>
      </w:pPr>
      <w:r w:rsidRPr="00D96A6D">
        <w:rPr>
          <w:rtl/>
          <w:lang w:bidi="ar-MA"/>
        </w:rPr>
        <w:t>وأحاطت لجنة المعايير علماً بمضمون العروض.</w:t>
      </w:r>
      <w:r w:rsidR="00C10F31">
        <w:rPr>
          <w:rFonts w:hint="cs"/>
          <w:rtl/>
          <w:lang w:bidi="ar-MA"/>
        </w:rPr>
        <w:t xml:space="preserve"> </w:t>
      </w:r>
      <w:r w:rsidR="001C260E">
        <w:rPr>
          <w:rFonts w:hint="cs"/>
          <w:rtl/>
          <w:lang w:bidi="ar-MA"/>
        </w:rPr>
        <w:t>ويمكن الاطلاع على</w:t>
      </w:r>
      <w:r w:rsidR="008D5F23">
        <w:rPr>
          <w:rFonts w:hint="cs"/>
          <w:rtl/>
          <w:lang w:bidi="ar-MA"/>
        </w:rPr>
        <w:t xml:space="preserve"> </w:t>
      </w:r>
      <w:r w:rsidR="00C10F31" w:rsidRPr="00C10F31">
        <w:rPr>
          <w:rtl/>
          <w:lang w:bidi="ar-MA"/>
        </w:rPr>
        <w:t xml:space="preserve">العروض </w:t>
      </w:r>
      <w:r w:rsidR="001C260E">
        <w:rPr>
          <w:rFonts w:hint="cs"/>
          <w:rtl/>
          <w:lang w:bidi="ar-MA"/>
        </w:rPr>
        <w:t>على</w:t>
      </w:r>
      <w:r w:rsidR="00C10F31" w:rsidRPr="00C10F31">
        <w:rPr>
          <w:rtl/>
          <w:lang w:bidi="ar-MA"/>
        </w:rPr>
        <w:t xml:space="preserve"> صفحة الاجتماع </w:t>
      </w:r>
      <w:r w:rsidR="001C260E">
        <w:rPr>
          <w:rFonts w:hint="cs"/>
          <w:rtl/>
          <w:lang w:bidi="ar-MA"/>
        </w:rPr>
        <w:t>في ال</w:t>
      </w:r>
      <w:r w:rsidR="00C10F31" w:rsidRPr="00C10F31">
        <w:rPr>
          <w:rtl/>
          <w:lang w:bidi="ar-MA"/>
        </w:rPr>
        <w:t xml:space="preserve">وثائق </w:t>
      </w:r>
      <w:hyperlink r:id="rId16" w:history="1">
        <w:r w:rsidR="00ED2BB6">
          <w:rPr>
            <w:rStyle w:val="Hyperlink"/>
            <w:color w:val="6F91C8"/>
            <w:sz w:val="21"/>
            <w:szCs w:val="21"/>
            <w:bdr w:val="none" w:sz="0" w:space="0" w:color="auto" w:frame="1"/>
          </w:rPr>
          <w:t>CWS/10/ITEM 9B EUIPO</w:t>
        </w:r>
      </w:hyperlink>
      <w:r w:rsidR="00ED2BB6" w:rsidRPr="00ED2BB6">
        <w:rPr>
          <w:rStyle w:val="Hyperlink"/>
          <w:rFonts w:hint="cs"/>
          <w:color w:val="auto"/>
          <w:sz w:val="21"/>
          <w:szCs w:val="21"/>
          <w:u w:val="none"/>
          <w:bdr w:val="none" w:sz="0" w:space="0" w:color="auto" w:frame="1"/>
          <w:rtl/>
          <w:lang w:bidi="ar-SY"/>
        </w:rPr>
        <w:t xml:space="preserve">، </w:t>
      </w:r>
      <w:r w:rsidR="007F1689">
        <w:rPr>
          <w:rStyle w:val="Hyperlink"/>
          <w:rFonts w:hint="cs"/>
          <w:color w:val="auto"/>
          <w:sz w:val="21"/>
          <w:szCs w:val="21"/>
          <w:u w:val="none"/>
          <w:bdr w:val="none" w:sz="0" w:space="0" w:color="auto" w:frame="1"/>
          <w:rtl/>
          <w:lang w:bidi="ar-SY"/>
        </w:rPr>
        <w:t>و</w:t>
      </w:r>
      <w:hyperlink r:id="rId17" w:history="1">
        <w:r w:rsidR="00A52113">
          <w:rPr>
            <w:rStyle w:val="Hyperlink"/>
            <w:color w:val="6F91C8"/>
            <w:sz w:val="21"/>
            <w:szCs w:val="21"/>
            <w:bdr w:val="none" w:sz="0" w:space="0" w:color="auto" w:frame="1"/>
          </w:rPr>
          <w:t>CWS/10/ITEM 9B IB</w:t>
        </w:r>
      </w:hyperlink>
      <w:r w:rsidR="00ED2BB6">
        <w:rPr>
          <w:rStyle w:val="Hyperlink"/>
          <w:rFonts w:hint="cs"/>
          <w:color w:val="auto"/>
          <w:sz w:val="21"/>
          <w:szCs w:val="21"/>
          <w:u w:val="none"/>
          <w:bdr w:val="none" w:sz="0" w:space="0" w:color="auto" w:frame="1"/>
          <w:rtl/>
          <w:lang w:bidi="ar-SY"/>
        </w:rPr>
        <w:t xml:space="preserve">، </w:t>
      </w:r>
      <w:r w:rsidR="007F1689">
        <w:rPr>
          <w:rStyle w:val="Hyperlink"/>
          <w:rFonts w:hint="cs"/>
          <w:color w:val="auto"/>
          <w:sz w:val="21"/>
          <w:szCs w:val="21"/>
          <w:u w:val="none"/>
          <w:bdr w:val="none" w:sz="0" w:space="0" w:color="auto" w:frame="1"/>
          <w:rtl/>
          <w:lang w:bidi="ar-SY"/>
        </w:rPr>
        <w:t>و</w:t>
      </w:r>
      <w:hyperlink r:id="rId18" w:history="1">
        <w:r w:rsidR="00217E95">
          <w:rPr>
            <w:rStyle w:val="Hyperlink"/>
            <w:color w:val="6F91C8"/>
            <w:sz w:val="21"/>
            <w:szCs w:val="21"/>
            <w:bdr w:val="none" w:sz="0" w:space="0" w:color="auto" w:frame="1"/>
          </w:rPr>
          <w:t>CWS/10/ITEM 9B INTA</w:t>
        </w:r>
      </w:hyperlink>
      <w:r w:rsidR="00ED2BB6">
        <w:rPr>
          <w:rStyle w:val="Hyperlink"/>
          <w:rFonts w:hint="cs"/>
          <w:color w:val="auto"/>
          <w:sz w:val="21"/>
          <w:szCs w:val="21"/>
          <w:u w:val="none"/>
          <w:bdr w:val="none" w:sz="0" w:space="0" w:color="auto" w:frame="1"/>
          <w:rtl/>
          <w:lang w:bidi="ar-SY"/>
        </w:rPr>
        <w:t xml:space="preserve">، </w:t>
      </w:r>
      <w:r w:rsidR="007F1689">
        <w:rPr>
          <w:rStyle w:val="Hyperlink"/>
          <w:rFonts w:hint="cs"/>
          <w:color w:val="auto"/>
          <w:sz w:val="21"/>
          <w:szCs w:val="21"/>
          <w:u w:val="none"/>
          <w:bdr w:val="none" w:sz="0" w:space="0" w:color="auto" w:frame="1"/>
          <w:rtl/>
          <w:lang w:bidi="ar-SY"/>
        </w:rPr>
        <w:t>و</w:t>
      </w:r>
      <w:hyperlink r:id="rId19" w:history="1">
        <w:r w:rsidR="007F1689">
          <w:rPr>
            <w:rStyle w:val="Hyperlink"/>
            <w:color w:val="6F91C8"/>
            <w:sz w:val="21"/>
            <w:szCs w:val="21"/>
            <w:bdr w:val="none" w:sz="0" w:space="0" w:color="auto" w:frame="1"/>
          </w:rPr>
          <w:t>CWS/10/ITEM 9B ROSPATENT</w:t>
        </w:r>
      </w:hyperlink>
      <w:r w:rsidR="00ED2BB6">
        <w:rPr>
          <w:rStyle w:val="Hyperlink"/>
          <w:rFonts w:hint="cs"/>
          <w:color w:val="auto"/>
          <w:sz w:val="21"/>
          <w:szCs w:val="21"/>
          <w:u w:val="none"/>
          <w:bdr w:val="none" w:sz="0" w:space="0" w:color="auto" w:frame="1"/>
          <w:rtl/>
          <w:lang w:bidi="ar-SY"/>
        </w:rPr>
        <w:t xml:space="preserve">، </w:t>
      </w:r>
      <w:r w:rsidR="00516F33">
        <w:rPr>
          <w:rStyle w:val="Hyperlink"/>
          <w:rFonts w:hint="cs"/>
          <w:color w:val="auto"/>
          <w:sz w:val="21"/>
          <w:szCs w:val="21"/>
          <w:u w:val="none"/>
          <w:bdr w:val="none" w:sz="0" w:space="0" w:color="auto" w:frame="1"/>
          <w:rtl/>
          <w:lang w:bidi="ar-SY"/>
        </w:rPr>
        <w:t>و</w:t>
      </w:r>
      <w:hyperlink r:id="rId20" w:history="1">
        <w:r w:rsidR="00516F33">
          <w:rPr>
            <w:rStyle w:val="Hyperlink"/>
            <w:color w:val="6F91C8"/>
            <w:sz w:val="21"/>
            <w:szCs w:val="21"/>
            <w:bdr w:val="none" w:sz="0" w:space="0" w:color="auto" w:frame="1"/>
          </w:rPr>
          <w:t>CWS/10/ITEM 9B UPOV</w:t>
        </w:r>
      </w:hyperlink>
      <w:r w:rsidR="00516F33" w:rsidRPr="00516F33">
        <w:rPr>
          <w:rStyle w:val="Hyperlink"/>
          <w:rFonts w:hint="cs"/>
          <w:color w:val="auto"/>
          <w:sz w:val="21"/>
          <w:szCs w:val="21"/>
          <w:u w:val="none"/>
          <w:bdr w:val="none" w:sz="0" w:space="0" w:color="auto" w:frame="1"/>
          <w:rtl/>
        </w:rPr>
        <w:t>.</w:t>
      </w:r>
    </w:p>
    <w:p w14:paraId="358726F3"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10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اقتراح لإنشاء قاعدة بيانات دولية لتوحيد أسماء المودعين</w:t>
      </w:r>
    </w:p>
    <w:p w14:paraId="1CEE1318" w14:textId="4D45E106" w:rsidR="006F1FBE" w:rsidRPr="00D96A6D" w:rsidRDefault="006F1FBE" w:rsidP="00030532">
      <w:pPr>
        <w:pStyle w:val="ONUMA"/>
      </w:pPr>
      <w:r w:rsidRPr="00D96A6D">
        <w:rPr>
          <w:rtl/>
          <w:lang w:bidi="ar-MA"/>
        </w:rPr>
        <w:t>استندت المناقشات إلى الوثيقة</w:t>
      </w:r>
      <w:r w:rsidR="00CD74DD">
        <w:rPr>
          <w:rFonts w:hint="cs"/>
          <w:rtl/>
          <w:lang w:bidi="ar-MA"/>
        </w:rPr>
        <w:t xml:space="preserve"> </w:t>
      </w:r>
      <w:r w:rsidR="00CD74DD" w:rsidRPr="00CD74DD">
        <w:rPr>
          <w:lang w:bidi="ar-MA"/>
        </w:rPr>
        <w:t>CWS/10/10</w:t>
      </w:r>
      <w:r w:rsidR="009B1CA0">
        <w:rPr>
          <w:rFonts w:hint="cs"/>
          <w:rtl/>
          <w:lang w:bidi="ar-MA"/>
        </w:rPr>
        <w:t xml:space="preserve"> وإلى عرض </w:t>
      </w:r>
      <w:r w:rsidR="00924601">
        <w:rPr>
          <w:rFonts w:hint="cs"/>
          <w:rtl/>
          <w:lang w:bidi="ar-MA"/>
        </w:rPr>
        <w:t>تقديمي</w:t>
      </w:r>
      <w:r w:rsidR="009B1CA0">
        <w:rPr>
          <w:rFonts w:hint="cs"/>
          <w:rtl/>
          <w:lang w:bidi="ar-MA"/>
        </w:rPr>
        <w:t xml:space="preserve"> قدمه وفد</w:t>
      </w:r>
      <w:r w:rsidR="004916C5">
        <w:rPr>
          <w:rFonts w:hint="cs"/>
          <w:rtl/>
          <w:lang w:bidi="ar-MA"/>
        </w:rPr>
        <w:t xml:space="preserve"> المملكة العربية</w:t>
      </w:r>
      <w:r w:rsidR="009B1CA0">
        <w:rPr>
          <w:rFonts w:hint="cs"/>
          <w:rtl/>
          <w:lang w:bidi="ar-MA"/>
        </w:rPr>
        <w:t xml:space="preserve"> السعودية.</w:t>
      </w:r>
      <w:r w:rsidR="00125EA3">
        <w:rPr>
          <w:rFonts w:hint="cs"/>
          <w:rtl/>
          <w:lang w:bidi="ar-MA"/>
        </w:rPr>
        <w:t xml:space="preserve"> </w:t>
      </w:r>
      <w:r w:rsidR="001C260E">
        <w:rPr>
          <w:rFonts w:hint="cs"/>
          <w:rtl/>
          <w:lang w:bidi="ar-SY"/>
        </w:rPr>
        <w:t>ويمكن الاطلاع على العرض على</w:t>
      </w:r>
      <w:r w:rsidR="00125EA3" w:rsidRPr="00125EA3">
        <w:rPr>
          <w:rtl/>
          <w:lang w:bidi="ar-MA"/>
        </w:rPr>
        <w:t xml:space="preserve"> صفحة الاجتماع </w:t>
      </w:r>
      <w:r w:rsidR="004916C5">
        <w:rPr>
          <w:rFonts w:hint="cs"/>
          <w:rtl/>
          <w:lang w:bidi="ar-MA"/>
        </w:rPr>
        <w:t>في الوثيقة</w:t>
      </w:r>
      <w:r w:rsidR="00125EA3" w:rsidRPr="0070472C">
        <w:rPr>
          <w:color w:val="4F81BD" w:themeColor="accent1"/>
          <w:rtl/>
          <w:lang w:bidi="ar-MA"/>
        </w:rPr>
        <w:t xml:space="preserve"> </w:t>
      </w:r>
      <w:hyperlink r:id="rId21" w:history="1">
        <w:r w:rsidR="00125EA3" w:rsidRPr="0070472C">
          <w:rPr>
            <w:rStyle w:val="Hyperlink"/>
            <w:color w:val="4F81BD" w:themeColor="accent1"/>
            <w:lang w:bidi="ar-MA"/>
          </w:rPr>
          <w:t>CWS/10/ITEM 10 SAIP</w:t>
        </w:r>
      </w:hyperlink>
      <w:r w:rsidR="00125EA3" w:rsidRPr="00125EA3">
        <w:rPr>
          <w:rtl/>
          <w:lang w:bidi="ar-MA"/>
        </w:rPr>
        <w:t>.</w:t>
      </w:r>
    </w:p>
    <w:p w14:paraId="745F38E3" w14:textId="0D6B9EBD" w:rsidR="006F1FBE" w:rsidRDefault="006F1FBE" w:rsidP="005A45BA">
      <w:pPr>
        <w:pStyle w:val="ONUMA"/>
      </w:pPr>
      <w:r w:rsidRPr="00D96A6D">
        <w:rPr>
          <w:rtl/>
          <w:lang w:bidi="ar-MA"/>
        </w:rPr>
        <w:t>وأحاطت لجنة</w:t>
      </w:r>
      <w:r w:rsidR="00990D1A">
        <w:rPr>
          <w:rtl/>
          <w:lang w:bidi="ar-MA"/>
        </w:rPr>
        <w:t xml:space="preserve"> المعايير علماً بمضمون الوثيقة</w:t>
      </w:r>
      <w:r w:rsidR="00990D1A">
        <w:rPr>
          <w:rFonts w:hint="cs"/>
          <w:rtl/>
          <w:lang w:bidi="ar-MA"/>
        </w:rPr>
        <w:t xml:space="preserve"> والعرض </w:t>
      </w:r>
      <w:r w:rsidR="002C09F7">
        <w:rPr>
          <w:rFonts w:hint="cs"/>
          <w:rtl/>
          <w:lang w:bidi="ar-MA"/>
        </w:rPr>
        <w:t>التقديمي</w:t>
      </w:r>
      <w:r w:rsidR="00990D1A">
        <w:rPr>
          <w:rFonts w:hint="cs"/>
          <w:rtl/>
          <w:lang w:bidi="ar-MA"/>
        </w:rPr>
        <w:t xml:space="preserve">. </w:t>
      </w:r>
      <w:r w:rsidR="00BF46A4">
        <w:rPr>
          <w:rFonts w:hint="cs"/>
          <w:rtl/>
          <w:lang w:bidi="ar-MA"/>
        </w:rPr>
        <w:t>وأبدت عدة وفود اهتمامها</w:t>
      </w:r>
      <w:r w:rsidR="00F25E8B">
        <w:rPr>
          <w:rFonts w:hint="cs"/>
          <w:rtl/>
          <w:lang w:bidi="ar-MA"/>
        </w:rPr>
        <w:t xml:space="preserve"> </w:t>
      </w:r>
      <w:r w:rsidR="00520E39">
        <w:rPr>
          <w:rFonts w:hint="cs"/>
          <w:rtl/>
          <w:lang w:bidi="ar-MA"/>
        </w:rPr>
        <w:t>بالمقترح</w:t>
      </w:r>
      <w:r w:rsidR="00F25E8B">
        <w:rPr>
          <w:rFonts w:hint="cs"/>
          <w:rtl/>
          <w:lang w:bidi="ar-MA"/>
        </w:rPr>
        <w:t>، مع الإشارة إلى وجود تداخل بين عمل فرقة العمل المعنية بتوحيد الأسماء وفرقة العمل المعنية بسلاسل الكتل</w:t>
      </w:r>
      <w:r w:rsidR="001C5FBD">
        <w:rPr>
          <w:rFonts w:hint="cs"/>
          <w:rtl/>
          <w:lang w:bidi="ar-MA"/>
        </w:rPr>
        <w:t>،</w:t>
      </w:r>
      <w:r w:rsidR="00F25E8B">
        <w:rPr>
          <w:rFonts w:hint="cs"/>
          <w:rtl/>
          <w:lang w:bidi="ar-MA"/>
        </w:rPr>
        <w:t xml:space="preserve"> و</w:t>
      </w:r>
      <w:r w:rsidR="00885343">
        <w:rPr>
          <w:rFonts w:hint="cs"/>
          <w:rtl/>
          <w:lang w:bidi="ar-MA"/>
        </w:rPr>
        <w:t xml:space="preserve">كذلك </w:t>
      </w:r>
      <w:r w:rsidR="00F25E8B">
        <w:rPr>
          <w:rFonts w:hint="cs"/>
          <w:rtl/>
          <w:lang w:bidi="ar-MA"/>
        </w:rPr>
        <w:t xml:space="preserve">العمل الجاري في </w:t>
      </w:r>
      <w:r w:rsidR="007608FB">
        <w:rPr>
          <w:rFonts w:hint="cs"/>
          <w:rtl/>
          <w:lang w:bidi="ar-MA"/>
        </w:rPr>
        <w:t>هيئات</w:t>
      </w:r>
      <w:r w:rsidR="00F25E8B">
        <w:rPr>
          <w:rFonts w:hint="cs"/>
          <w:rtl/>
          <w:lang w:bidi="ar-MA"/>
        </w:rPr>
        <w:t xml:space="preserve"> أخرى</w:t>
      </w:r>
      <w:r w:rsidR="007608FB">
        <w:rPr>
          <w:rFonts w:hint="cs"/>
          <w:rtl/>
          <w:lang w:bidi="ar-MA"/>
        </w:rPr>
        <w:t xml:space="preserve"> مثل مكاتب ال</w:t>
      </w:r>
      <w:r w:rsidR="00E93010">
        <w:rPr>
          <w:rFonts w:hint="cs"/>
          <w:rtl/>
          <w:lang w:bidi="ar-MA"/>
        </w:rPr>
        <w:t xml:space="preserve">ملكية الفكرية الخمسة </w:t>
      </w:r>
      <w:r w:rsidR="00E93010" w:rsidRPr="00000A9C">
        <w:rPr>
          <w:lang w:bidi="ar-MA"/>
        </w:rPr>
        <w:t>(IP5)</w:t>
      </w:r>
      <w:r w:rsidR="00F25E8B">
        <w:rPr>
          <w:rFonts w:hint="cs"/>
          <w:rtl/>
          <w:lang w:bidi="ar-MA"/>
        </w:rPr>
        <w:t xml:space="preserve">. </w:t>
      </w:r>
      <w:r w:rsidR="001C5FBD">
        <w:rPr>
          <w:rFonts w:hint="cs"/>
          <w:rtl/>
          <w:lang w:bidi="ar-MA"/>
        </w:rPr>
        <w:t xml:space="preserve">وأشارت بعض الوفود إلى أن </w:t>
      </w:r>
      <w:r w:rsidR="00060F79">
        <w:rPr>
          <w:rFonts w:hint="cs"/>
          <w:rtl/>
          <w:lang w:bidi="ar-MA"/>
        </w:rPr>
        <w:t>تنفيذ</w:t>
      </w:r>
      <w:r w:rsidR="00C70ECA">
        <w:rPr>
          <w:rFonts w:hint="cs"/>
          <w:rtl/>
          <w:lang w:bidi="ar-MA"/>
        </w:rPr>
        <w:t xml:space="preserve"> المقترح</w:t>
      </w:r>
      <w:r w:rsidR="00060F79">
        <w:rPr>
          <w:rFonts w:hint="cs"/>
          <w:rtl/>
          <w:lang w:bidi="ar-MA"/>
        </w:rPr>
        <w:t xml:space="preserve"> لن يطرح مشاكل تقنية فحسب، بل سيطرح كذلك مشاكل قانونية وسياسية. </w:t>
      </w:r>
      <w:r w:rsidR="00046AC7">
        <w:rPr>
          <w:rFonts w:hint="cs"/>
          <w:rtl/>
          <w:lang w:bidi="ar-SY"/>
        </w:rPr>
        <w:t>ونظراً</w:t>
      </w:r>
      <w:r w:rsidR="00060F79">
        <w:rPr>
          <w:rFonts w:hint="cs"/>
          <w:rtl/>
          <w:lang w:bidi="ar-MA"/>
        </w:rPr>
        <w:t xml:space="preserve"> </w:t>
      </w:r>
      <w:r w:rsidR="004D35E2">
        <w:rPr>
          <w:rFonts w:hint="cs"/>
          <w:rtl/>
          <w:lang w:bidi="ar-MA"/>
        </w:rPr>
        <w:t>للتأثير</w:t>
      </w:r>
      <w:r w:rsidR="00060F79">
        <w:rPr>
          <w:rFonts w:hint="cs"/>
          <w:rtl/>
          <w:lang w:bidi="ar-MA"/>
        </w:rPr>
        <w:t xml:space="preserve"> </w:t>
      </w:r>
      <w:r w:rsidR="004D35E2">
        <w:rPr>
          <w:rFonts w:hint="cs"/>
          <w:rtl/>
          <w:lang w:bidi="ar-MA"/>
        </w:rPr>
        <w:t>الكبير</w:t>
      </w:r>
      <w:r w:rsidR="00060F79">
        <w:rPr>
          <w:rFonts w:hint="cs"/>
          <w:rtl/>
          <w:lang w:bidi="ar-MA"/>
        </w:rPr>
        <w:t xml:space="preserve"> </w:t>
      </w:r>
      <w:r w:rsidR="00C70ECA">
        <w:rPr>
          <w:rFonts w:hint="cs"/>
          <w:rtl/>
          <w:lang w:bidi="ar-MA"/>
        </w:rPr>
        <w:t>الذي قد يتسبب فيه ذلك</w:t>
      </w:r>
      <w:r w:rsidR="00C62FED">
        <w:rPr>
          <w:rFonts w:hint="cs"/>
          <w:rtl/>
          <w:lang w:bidi="ar-MA"/>
        </w:rPr>
        <w:t xml:space="preserve"> </w:t>
      </w:r>
      <w:r w:rsidR="00060F79">
        <w:rPr>
          <w:rFonts w:hint="cs"/>
          <w:rtl/>
          <w:lang w:bidi="ar-MA"/>
        </w:rPr>
        <w:t xml:space="preserve">على المودعين وغيرهم من أصحاب المصلحة، </w:t>
      </w:r>
      <w:r w:rsidR="005A45BA">
        <w:rPr>
          <w:rFonts w:hint="cs"/>
          <w:rtl/>
          <w:lang w:bidi="ar-MA"/>
        </w:rPr>
        <w:t>ينبغي إشراك</w:t>
      </w:r>
      <w:r w:rsidR="000E21F7">
        <w:rPr>
          <w:rFonts w:hint="cs"/>
          <w:rtl/>
          <w:lang w:bidi="ar-MA"/>
        </w:rPr>
        <w:t>هم</w:t>
      </w:r>
      <w:r w:rsidR="005A45BA">
        <w:rPr>
          <w:rFonts w:hint="cs"/>
          <w:rtl/>
          <w:lang w:bidi="ar-MA"/>
        </w:rPr>
        <w:t xml:space="preserve"> في عملية </w:t>
      </w:r>
      <w:r w:rsidR="000E21F7">
        <w:rPr>
          <w:rFonts w:hint="cs"/>
          <w:rtl/>
          <w:lang w:bidi="ar-MA"/>
        </w:rPr>
        <w:t>تطوير حلول مناسبة</w:t>
      </w:r>
      <w:r w:rsidR="005A45BA">
        <w:rPr>
          <w:rFonts w:hint="cs"/>
          <w:rtl/>
          <w:lang w:bidi="ar-MA"/>
        </w:rPr>
        <w:t xml:space="preserve">. واقترحت بعض الوفود </w:t>
      </w:r>
      <w:r w:rsidR="00C70ECA">
        <w:rPr>
          <w:rFonts w:hint="cs"/>
          <w:rtl/>
          <w:lang w:bidi="ar-MA"/>
        </w:rPr>
        <w:t>وجوب</w:t>
      </w:r>
      <w:r w:rsidR="005A45BA">
        <w:rPr>
          <w:rFonts w:hint="cs"/>
          <w:rtl/>
          <w:lang w:bidi="ar-MA"/>
        </w:rPr>
        <w:t xml:space="preserve"> إجراء دراسة جدوى قبل </w:t>
      </w:r>
      <w:r w:rsidR="000E21F7">
        <w:rPr>
          <w:rFonts w:hint="cs"/>
          <w:rtl/>
          <w:lang w:bidi="ar-MA"/>
        </w:rPr>
        <w:t xml:space="preserve">البتّ </w:t>
      </w:r>
      <w:r w:rsidR="005A45BA">
        <w:rPr>
          <w:rFonts w:hint="cs"/>
          <w:rtl/>
          <w:lang w:bidi="ar-MA"/>
        </w:rPr>
        <w:t xml:space="preserve">في إمكانية </w:t>
      </w:r>
      <w:r w:rsidR="00BD26DB">
        <w:rPr>
          <w:rFonts w:hint="cs"/>
          <w:rtl/>
          <w:lang w:bidi="ar-MA"/>
        </w:rPr>
        <w:t>تأييد</w:t>
      </w:r>
      <w:r w:rsidR="005A45BA">
        <w:rPr>
          <w:rFonts w:hint="cs"/>
          <w:rtl/>
          <w:lang w:bidi="ar-MA"/>
        </w:rPr>
        <w:t xml:space="preserve"> الاقتراح.</w:t>
      </w:r>
    </w:p>
    <w:p w14:paraId="08FF4463" w14:textId="728F30BC" w:rsidR="00467A10" w:rsidRDefault="00467A10" w:rsidP="005A45BA">
      <w:pPr>
        <w:pStyle w:val="ONUMA"/>
      </w:pPr>
      <w:r w:rsidRPr="00467A10">
        <w:rPr>
          <w:rtl/>
        </w:rPr>
        <w:t xml:space="preserve">وأشار أحد الوفود إلى </w:t>
      </w:r>
      <w:r w:rsidR="00EB6558">
        <w:rPr>
          <w:rFonts w:hint="cs"/>
          <w:rtl/>
        </w:rPr>
        <w:t>تداخل ذلك</w:t>
      </w:r>
      <w:r w:rsidRPr="00467A10">
        <w:rPr>
          <w:rtl/>
        </w:rPr>
        <w:t xml:space="preserve"> مع الدراسة الاستقصائية التي أجرتها لجنة المعايير</w:t>
      </w:r>
      <w:r w:rsidR="00EA23BA">
        <w:rPr>
          <w:rFonts w:hint="cs"/>
          <w:rtl/>
        </w:rPr>
        <w:t xml:space="preserve">، </w:t>
      </w:r>
      <w:r w:rsidR="00EA23BA" w:rsidRPr="00467A10">
        <w:rPr>
          <w:rtl/>
        </w:rPr>
        <w:t xml:space="preserve">في </w:t>
      </w:r>
      <w:r w:rsidR="00D15A20">
        <w:rPr>
          <w:rFonts w:hint="cs"/>
          <w:rtl/>
        </w:rPr>
        <w:t>الفترة</w:t>
      </w:r>
      <w:r w:rsidR="00EA23BA" w:rsidRPr="00467A10">
        <w:rPr>
          <w:rtl/>
        </w:rPr>
        <w:t xml:space="preserve"> 2018-2019، </w:t>
      </w:r>
      <w:r w:rsidRPr="00467A10">
        <w:rPr>
          <w:rtl/>
        </w:rPr>
        <w:t>بشأن استخدام المعر</w:t>
      </w:r>
      <w:r w:rsidR="00EB6558">
        <w:rPr>
          <w:rFonts w:hint="cs"/>
          <w:rtl/>
        </w:rPr>
        <w:t>ّ</w:t>
      </w:r>
      <w:r w:rsidRPr="00467A10">
        <w:rPr>
          <w:rtl/>
        </w:rPr>
        <w:t>فات</w:t>
      </w:r>
      <w:r w:rsidR="00D15A20">
        <w:rPr>
          <w:rFonts w:hint="cs"/>
          <w:rtl/>
        </w:rPr>
        <w:t>،</w:t>
      </w:r>
      <w:r w:rsidRPr="00467A10">
        <w:rPr>
          <w:rtl/>
        </w:rPr>
        <w:t xml:space="preserve"> وأن المعر</w:t>
      </w:r>
      <w:r w:rsidR="00EB6558">
        <w:rPr>
          <w:rFonts w:hint="cs"/>
          <w:rtl/>
        </w:rPr>
        <w:t>ّ</w:t>
      </w:r>
      <w:r w:rsidRPr="00467A10">
        <w:rPr>
          <w:rtl/>
        </w:rPr>
        <w:t xml:space="preserve">فات العالمية تحظى باهتمام متزايد </w:t>
      </w:r>
      <w:r w:rsidR="00D15A20">
        <w:rPr>
          <w:rFonts w:hint="cs"/>
          <w:rtl/>
        </w:rPr>
        <w:t>في صفوف</w:t>
      </w:r>
      <w:r w:rsidRPr="00467A10">
        <w:rPr>
          <w:rtl/>
        </w:rPr>
        <w:t xml:space="preserve"> </w:t>
      </w:r>
      <w:r w:rsidR="00D15A20">
        <w:rPr>
          <w:rFonts w:hint="cs"/>
          <w:rtl/>
        </w:rPr>
        <w:t>ال</w:t>
      </w:r>
      <w:r w:rsidRPr="00467A10">
        <w:rPr>
          <w:rtl/>
        </w:rPr>
        <w:t>مكاتب ولكن</w:t>
      </w:r>
      <w:r w:rsidR="00EB6558">
        <w:rPr>
          <w:rFonts w:hint="cs"/>
          <w:rtl/>
        </w:rPr>
        <w:t>ها</w:t>
      </w:r>
      <w:r w:rsidRPr="00467A10">
        <w:rPr>
          <w:rtl/>
        </w:rPr>
        <w:t xml:space="preserve"> </w:t>
      </w:r>
      <w:r w:rsidR="005933FF">
        <w:rPr>
          <w:rFonts w:hint="cs"/>
          <w:rtl/>
        </w:rPr>
        <w:t>تضع</w:t>
      </w:r>
      <w:r w:rsidRPr="00467A10">
        <w:rPr>
          <w:rtl/>
        </w:rPr>
        <w:t xml:space="preserve"> </w:t>
      </w:r>
      <w:r w:rsidR="005933FF">
        <w:rPr>
          <w:rFonts w:hint="cs"/>
          <w:rtl/>
        </w:rPr>
        <w:t>بعض ال</w:t>
      </w:r>
      <w:r w:rsidRPr="00467A10">
        <w:rPr>
          <w:rtl/>
        </w:rPr>
        <w:t>قيود أيض</w:t>
      </w:r>
      <w:r w:rsidR="00D15A20">
        <w:rPr>
          <w:rFonts w:hint="cs"/>
          <w:rtl/>
        </w:rPr>
        <w:t>ا</w:t>
      </w:r>
      <w:r w:rsidR="00CC39B7">
        <w:rPr>
          <w:rFonts w:hint="cs"/>
          <w:rtl/>
        </w:rPr>
        <w:t>ً</w:t>
      </w:r>
      <w:r w:rsidRPr="00467A10">
        <w:rPr>
          <w:rtl/>
        </w:rPr>
        <w:t xml:space="preserve">. </w:t>
      </w:r>
      <w:r w:rsidR="00CC39B7">
        <w:rPr>
          <w:rFonts w:hint="cs"/>
          <w:rtl/>
        </w:rPr>
        <w:t>وأشار</w:t>
      </w:r>
      <w:r w:rsidRPr="00467A10">
        <w:rPr>
          <w:rtl/>
        </w:rPr>
        <w:t xml:space="preserve"> وفد آخر</w:t>
      </w:r>
      <w:r w:rsidR="00CC39B7">
        <w:rPr>
          <w:rFonts w:hint="cs"/>
          <w:rtl/>
        </w:rPr>
        <w:t xml:space="preserve"> إلى</w:t>
      </w:r>
      <w:r w:rsidRPr="00467A10">
        <w:rPr>
          <w:rtl/>
        </w:rPr>
        <w:t xml:space="preserve"> أن </w:t>
      </w:r>
      <w:r w:rsidR="005933FF">
        <w:rPr>
          <w:rFonts w:hint="cs"/>
          <w:rtl/>
        </w:rPr>
        <w:t xml:space="preserve">إنشاء </w:t>
      </w:r>
      <w:r w:rsidRPr="00467A10">
        <w:rPr>
          <w:rtl/>
        </w:rPr>
        <w:t>قاعدة البيانات الجديدة س</w:t>
      </w:r>
      <w:r w:rsidR="005933FF">
        <w:rPr>
          <w:rFonts w:hint="cs"/>
          <w:rtl/>
        </w:rPr>
        <w:t>ي</w:t>
      </w:r>
      <w:r w:rsidRPr="00467A10">
        <w:rPr>
          <w:rtl/>
        </w:rPr>
        <w:t xml:space="preserve">تطلب تغييرات كبيرة في أنظمة تكنولوجيا المعلومات الخاصة </w:t>
      </w:r>
      <w:r w:rsidR="00CC39B7">
        <w:rPr>
          <w:rFonts w:hint="cs"/>
          <w:rtl/>
        </w:rPr>
        <w:t>بالمكاتب</w:t>
      </w:r>
      <w:r w:rsidRPr="00467A10">
        <w:rPr>
          <w:rtl/>
        </w:rPr>
        <w:t xml:space="preserve"> والتي سيتعين موازنتها مقابل تكاليف. وأعرب وفد آخر عن رغبته في التمييز بين الأشخاص الطبيعيين والاعتباريين. وأعرب وفد المملكة العربية السعودية عن رغبته في العمل مع جميع الوفود لمعالجة </w:t>
      </w:r>
      <w:r w:rsidR="00F30A4D">
        <w:rPr>
          <w:rFonts w:hint="cs"/>
          <w:rtl/>
        </w:rPr>
        <w:t xml:space="preserve">الشواغل </w:t>
      </w:r>
      <w:r w:rsidR="005933FF">
        <w:rPr>
          <w:rFonts w:hint="cs"/>
          <w:rtl/>
        </w:rPr>
        <w:t>المعرب عنها</w:t>
      </w:r>
      <w:r w:rsidRPr="00467A10">
        <w:rPr>
          <w:rtl/>
        </w:rPr>
        <w:t>.</w:t>
      </w:r>
    </w:p>
    <w:p w14:paraId="5AAD2B87" w14:textId="519F3A2A" w:rsidR="00467A10" w:rsidRPr="00D96A6D" w:rsidRDefault="00467A10" w:rsidP="005A45BA">
      <w:pPr>
        <w:pStyle w:val="ONUMA"/>
      </w:pPr>
      <w:r w:rsidRPr="00467A10">
        <w:rPr>
          <w:rtl/>
        </w:rPr>
        <w:t xml:space="preserve">ورأى أحد الوفود أن الاقتراح يقع في نطاق اختصاص لجنة المعايير وله </w:t>
      </w:r>
      <w:r w:rsidR="00651665">
        <w:rPr>
          <w:rFonts w:hint="cs"/>
          <w:rtl/>
        </w:rPr>
        <w:t>صلة</w:t>
      </w:r>
      <w:r w:rsidRPr="00467A10">
        <w:rPr>
          <w:rtl/>
        </w:rPr>
        <w:t xml:space="preserve"> </w:t>
      </w:r>
      <w:r w:rsidR="00651665">
        <w:rPr>
          <w:rFonts w:hint="cs"/>
          <w:rtl/>
        </w:rPr>
        <w:t>وثيقة</w:t>
      </w:r>
      <w:r w:rsidRPr="00467A10">
        <w:rPr>
          <w:rtl/>
        </w:rPr>
        <w:t xml:space="preserve"> مع فرقة العمل المعنية بتوحيد الأسماء، وأعرب عن اعتقاده بأن</w:t>
      </w:r>
      <w:r w:rsidR="005C1FF2">
        <w:rPr>
          <w:rFonts w:hint="cs"/>
          <w:rtl/>
        </w:rPr>
        <w:t xml:space="preserve"> وضع</w:t>
      </w:r>
      <w:r w:rsidRPr="00467A10">
        <w:rPr>
          <w:rtl/>
        </w:rPr>
        <w:t xml:space="preserve"> قاعدة بيانات عالمية </w:t>
      </w:r>
      <w:r w:rsidR="005C1FF2">
        <w:rPr>
          <w:rFonts w:hint="cs"/>
          <w:rtl/>
        </w:rPr>
        <w:t>تابعة</w:t>
      </w:r>
      <w:r w:rsidRPr="00467A10">
        <w:rPr>
          <w:rtl/>
        </w:rPr>
        <w:t xml:space="preserve"> </w:t>
      </w:r>
      <w:r w:rsidR="005C1FF2">
        <w:rPr>
          <w:rFonts w:hint="cs"/>
          <w:rtl/>
        </w:rPr>
        <w:t>ل</w:t>
      </w:r>
      <w:r w:rsidRPr="00467A10">
        <w:rPr>
          <w:rtl/>
        </w:rPr>
        <w:t xml:space="preserve">لويبو فكرة </w:t>
      </w:r>
      <w:r w:rsidR="005C1FF2">
        <w:rPr>
          <w:rFonts w:hint="cs"/>
          <w:rtl/>
        </w:rPr>
        <w:t>جيدة</w:t>
      </w:r>
      <w:r w:rsidRPr="00467A10">
        <w:rPr>
          <w:rtl/>
        </w:rPr>
        <w:t xml:space="preserve"> للغاية. </w:t>
      </w:r>
      <w:r w:rsidR="005C1FF2">
        <w:rPr>
          <w:rFonts w:hint="cs"/>
          <w:rtl/>
        </w:rPr>
        <w:t>وبالنظر إلى</w:t>
      </w:r>
      <w:r w:rsidRPr="00467A10">
        <w:rPr>
          <w:rtl/>
        </w:rPr>
        <w:t xml:space="preserve"> العديد من </w:t>
      </w:r>
      <w:r w:rsidR="008A385D">
        <w:rPr>
          <w:rFonts w:hint="cs"/>
          <w:rtl/>
        </w:rPr>
        <w:t>الصعوبات</w:t>
      </w:r>
      <w:r w:rsidRPr="00467A10">
        <w:rPr>
          <w:rtl/>
        </w:rPr>
        <w:t xml:space="preserve"> المتعلقة بتوحيد الأسماء عبر </w:t>
      </w:r>
      <w:r w:rsidR="008A385D">
        <w:rPr>
          <w:rFonts w:hint="cs"/>
          <w:rtl/>
        </w:rPr>
        <w:t>مختلف ال</w:t>
      </w:r>
      <w:r w:rsidRPr="00467A10">
        <w:rPr>
          <w:rtl/>
        </w:rPr>
        <w:t xml:space="preserve">ولايات </w:t>
      </w:r>
      <w:r w:rsidR="008A385D">
        <w:rPr>
          <w:rFonts w:hint="cs"/>
          <w:rtl/>
        </w:rPr>
        <w:t>ال</w:t>
      </w:r>
      <w:r w:rsidRPr="00467A10">
        <w:rPr>
          <w:rtl/>
        </w:rPr>
        <w:t>قضائية، اقترح الوفد</w:t>
      </w:r>
      <w:r w:rsidR="003B1CA9">
        <w:rPr>
          <w:rFonts w:hint="cs"/>
          <w:rtl/>
        </w:rPr>
        <w:t xml:space="preserve"> إجراء</w:t>
      </w:r>
      <w:r w:rsidRPr="00467A10">
        <w:rPr>
          <w:rtl/>
        </w:rPr>
        <w:t xml:space="preserve"> دراسة جدوى </w:t>
      </w:r>
      <w:r w:rsidR="003B1CA9">
        <w:rPr>
          <w:rFonts w:hint="cs"/>
          <w:rtl/>
        </w:rPr>
        <w:t>ل</w:t>
      </w:r>
      <w:r w:rsidRPr="00467A10">
        <w:rPr>
          <w:rtl/>
        </w:rPr>
        <w:t>توفير مزيد من المعلومات قبل اتخاذ قرار بشأن المضي قدم</w:t>
      </w:r>
      <w:r w:rsidR="0092243D">
        <w:rPr>
          <w:rFonts w:hint="cs"/>
          <w:rtl/>
        </w:rPr>
        <w:t xml:space="preserve">اً </w:t>
      </w:r>
      <w:r w:rsidRPr="00467A10">
        <w:rPr>
          <w:rtl/>
        </w:rPr>
        <w:t xml:space="preserve">في </w:t>
      </w:r>
      <w:r w:rsidR="00FA6857">
        <w:rPr>
          <w:rFonts w:hint="cs"/>
          <w:rtl/>
        </w:rPr>
        <w:t>مقترح إنشاء</w:t>
      </w:r>
      <w:r w:rsidRPr="00467A10">
        <w:rPr>
          <w:rtl/>
        </w:rPr>
        <w:t xml:space="preserve"> قاعدة البيانات الدولية. ووافق وفدان آخران على الاقتراح.</w:t>
      </w:r>
    </w:p>
    <w:p w14:paraId="57AE1537" w14:textId="789FD5AB" w:rsidR="00AB4D05" w:rsidRDefault="005A45BA" w:rsidP="00030532">
      <w:pPr>
        <w:pStyle w:val="ONUMA"/>
      </w:pPr>
      <w:r>
        <w:rPr>
          <w:rFonts w:hint="cs"/>
          <w:rtl/>
        </w:rPr>
        <w:t>واقترح المكتب الدولي استخدام المشروع التجريبي الخاص بالمعر</w:t>
      </w:r>
      <w:r w:rsidR="00607CF7">
        <w:rPr>
          <w:rFonts w:hint="cs"/>
          <w:rtl/>
        </w:rPr>
        <w:t>ّ</w:t>
      </w:r>
      <w:r>
        <w:rPr>
          <w:rFonts w:hint="cs"/>
          <w:rtl/>
        </w:rPr>
        <w:t>ف</w:t>
      </w:r>
      <w:r w:rsidR="00193F73">
        <w:rPr>
          <w:rFonts w:hint="cs"/>
          <w:rtl/>
        </w:rPr>
        <w:t>ات</w:t>
      </w:r>
      <w:r>
        <w:rPr>
          <w:rFonts w:hint="cs"/>
          <w:rtl/>
        </w:rPr>
        <w:t xml:space="preserve"> الرقمي</w:t>
      </w:r>
      <w:r w:rsidR="00193F73">
        <w:rPr>
          <w:rFonts w:hint="cs"/>
          <w:rtl/>
        </w:rPr>
        <w:t>ة</w:t>
      </w:r>
      <w:r>
        <w:rPr>
          <w:rFonts w:hint="cs"/>
          <w:rtl/>
        </w:rPr>
        <w:t xml:space="preserve"> العالمي</w:t>
      </w:r>
      <w:r w:rsidR="00193F73">
        <w:rPr>
          <w:rFonts w:hint="cs"/>
          <w:rtl/>
        </w:rPr>
        <w:t>ة</w:t>
      </w:r>
      <w:r>
        <w:rPr>
          <w:rFonts w:hint="cs"/>
          <w:rtl/>
        </w:rPr>
        <w:t>، الذي عُرض في إطار البند 9(ب) من جدول الأعمال، ك</w:t>
      </w:r>
      <w:r w:rsidR="00193F73">
        <w:rPr>
          <w:rFonts w:hint="cs"/>
          <w:rtl/>
        </w:rPr>
        <w:t>إثبات لمفهوم بغرض تقييم الجدوى وتوثيق المشاكل الممكن أن تنجم عن اعتماد المعر</w:t>
      </w:r>
      <w:r w:rsidR="00607CF7">
        <w:rPr>
          <w:rFonts w:hint="cs"/>
          <w:rtl/>
        </w:rPr>
        <w:t>ّ</w:t>
      </w:r>
      <w:r w:rsidR="00193F73">
        <w:rPr>
          <w:rFonts w:hint="cs"/>
          <w:rtl/>
        </w:rPr>
        <w:t xml:space="preserve">فات العالمية. ووافق وفد المملكة العربية السعودية على اقتراح المكتب الدولي وأبدى اهتمامه بالمشروع التجريبي. </w:t>
      </w:r>
    </w:p>
    <w:p w14:paraId="04164D03" w14:textId="763483B8" w:rsidR="005A45BA" w:rsidRDefault="00193F73" w:rsidP="00C153EC">
      <w:pPr>
        <w:pStyle w:val="ONUMA"/>
        <w:ind w:left="567"/>
      </w:pPr>
      <w:r>
        <w:rPr>
          <w:rFonts w:hint="cs"/>
          <w:rtl/>
        </w:rPr>
        <w:t>والتمست لجنة المعايير من المكتب الدولي التعاون مع بعض المكاتب المهتمة على المشروع التجريبي وإبلاغ النتائج في الدورة المقبلة للجنة المعايير.</w:t>
      </w:r>
    </w:p>
    <w:p w14:paraId="669518F8"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11 من جدول الأعمال: بيانات الوضع القانوني</w:t>
      </w:r>
    </w:p>
    <w:p w14:paraId="00EBDABC"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11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بالوضع القانوني (المهمة رقم 47)</w:t>
      </w:r>
    </w:p>
    <w:p w14:paraId="7332FC57" w14:textId="77777777" w:rsidR="006F1FBE" w:rsidRPr="00D96A6D" w:rsidRDefault="006F1FBE" w:rsidP="00030532">
      <w:pPr>
        <w:pStyle w:val="ONUMA"/>
      </w:pPr>
      <w:r w:rsidRPr="00D96A6D">
        <w:rPr>
          <w:rtl/>
          <w:lang w:bidi="ar-MA"/>
        </w:rPr>
        <w:t>استندت المناقشات إلى الوثيقة</w:t>
      </w:r>
      <w:r w:rsidR="00CD74DD">
        <w:rPr>
          <w:rFonts w:hint="cs"/>
          <w:rtl/>
          <w:lang w:bidi="ar-MA"/>
        </w:rPr>
        <w:t xml:space="preserve"> </w:t>
      </w:r>
      <w:r w:rsidR="00CD74DD" w:rsidRPr="00CD74DD">
        <w:rPr>
          <w:lang w:bidi="ar-MA"/>
        </w:rPr>
        <w:t>CWS/10/11</w:t>
      </w:r>
      <w:r w:rsidRPr="00D96A6D">
        <w:rPr>
          <w:rtl/>
          <w:lang w:bidi="ar-MA"/>
        </w:rPr>
        <w:t>.</w:t>
      </w:r>
    </w:p>
    <w:p w14:paraId="06078F98" w14:textId="386AC7EB" w:rsidR="006F1FBE" w:rsidRDefault="006F1FBE" w:rsidP="00030532">
      <w:pPr>
        <w:pStyle w:val="ONUMA"/>
      </w:pPr>
      <w:r w:rsidRPr="00D96A6D">
        <w:rPr>
          <w:rtl/>
          <w:lang w:bidi="ar-MA"/>
        </w:rPr>
        <w:t>وأحاطت اللجنة علماً بمضمون الوثيقة، ولا سيما التقدم الذي أحرزته فرقة العمل بشأن</w:t>
      </w:r>
      <w:r w:rsidR="00ED4CC0">
        <w:rPr>
          <w:rtl/>
          <w:lang w:bidi="ar-MA"/>
        </w:rPr>
        <w:t xml:space="preserve"> المهمة رقم 47</w:t>
      </w:r>
      <w:r w:rsidR="00ED4CC0">
        <w:rPr>
          <w:rFonts w:hint="cs"/>
          <w:rtl/>
          <w:lang w:bidi="ar-MA"/>
        </w:rPr>
        <w:t xml:space="preserve"> </w:t>
      </w:r>
      <w:r w:rsidR="00917E68">
        <w:rPr>
          <w:rFonts w:hint="cs"/>
          <w:rtl/>
          <w:lang w:bidi="ar-MA"/>
        </w:rPr>
        <w:t>و</w:t>
      </w:r>
      <w:r w:rsidR="00ED4CC0">
        <w:rPr>
          <w:rFonts w:hint="cs"/>
          <w:rtl/>
          <w:lang w:bidi="ar-MA"/>
        </w:rPr>
        <w:t>خطط المكتب الدولي الخاصة بإعداد مواد تدريبية بالتعاون مع فرقة العمل.</w:t>
      </w:r>
    </w:p>
    <w:p w14:paraId="738444C1" w14:textId="11A5AA41" w:rsidR="000F288B" w:rsidRPr="00D96A6D" w:rsidRDefault="00C90C7D" w:rsidP="00030532">
      <w:pPr>
        <w:pStyle w:val="ONUMA"/>
      </w:pPr>
      <w:r>
        <w:rPr>
          <w:rFonts w:hint="cs"/>
          <w:rtl/>
        </w:rPr>
        <w:t>وأحاطت</w:t>
      </w:r>
      <w:r w:rsidR="00346A4D" w:rsidRPr="00346A4D">
        <w:rPr>
          <w:rtl/>
        </w:rPr>
        <w:t xml:space="preserve"> لجنة</w:t>
      </w:r>
      <w:r>
        <w:rPr>
          <w:rFonts w:hint="cs"/>
          <w:rtl/>
        </w:rPr>
        <w:t xml:space="preserve"> المعايير علماً</w:t>
      </w:r>
      <w:r w:rsidR="00346A4D" w:rsidRPr="00346A4D">
        <w:rPr>
          <w:rtl/>
        </w:rPr>
        <w:t xml:space="preserve"> </w:t>
      </w:r>
      <w:r>
        <w:rPr>
          <w:rFonts w:hint="cs"/>
          <w:rtl/>
        </w:rPr>
        <w:t>بالتعديلات</w:t>
      </w:r>
      <w:r w:rsidR="00346A4D" w:rsidRPr="00346A4D">
        <w:rPr>
          <w:rtl/>
        </w:rPr>
        <w:t xml:space="preserve"> المقترحة</w:t>
      </w:r>
      <w:r>
        <w:rPr>
          <w:rFonts w:hint="cs"/>
          <w:rtl/>
        </w:rPr>
        <w:t xml:space="preserve"> فيما يتعلق بالمرفق الثاني</w:t>
      </w:r>
      <w:r w:rsidR="00346A4D" w:rsidRPr="00346A4D">
        <w:rPr>
          <w:rtl/>
        </w:rPr>
        <w:t xml:space="preserve"> للمعيار </w:t>
      </w:r>
      <w:r w:rsidR="00346A4D" w:rsidRPr="00346A4D">
        <w:t>ST.87</w:t>
      </w:r>
      <w:r w:rsidR="00346A4D" w:rsidRPr="00346A4D">
        <w:rPr>
          <w:rtl/>
        </w:rPr>
        <w:t xml:space="preserve"> بشأن البيانات التكميلية</w:t>
      </w:r>
      <w:r>
        <w:rPr>
          <w:rFonts w:hint="cs"/>
          <w:rtl/>
        </w:rPr>
        <w:t>،</w:t>
      </w:r>
      <w:r w:rsidR="00346A4D" w:rsidRPr="00346A4D">
        <w:rPr>
          <w:rtl/>
        </w:rPr>
        <w:t xml:space="preserve"> </w:t>
      </w:r>
      <w:r w:rsidR="00F80E6D">
        <w:rPr>
          <w:rFonts w:hint="cs"/>
          <w:rtl/>
        </w:rPr>
        <w:t>المبينة</w:t>
      </w:r>
      <w:r w:rsidR="00346A4D" w:rsidRPr="00346A4D">
        <w:rPr>
          <w:rtl/>
        </w:rPr>
        <w:t xml:space="preserve"> في مرفق الوثيقة </w:t>
      </w:r>
      <w:r w:rsidR="00346A4D" w:rsidRPr="00346A4D">
        <w:t>CWS/10/11</w:t>
      </w:r>
      <w:r w:rsidR="00346A4D" w:rsidRPr="00346A4D">
        <w:rPr>
          <w:rtl/>
        </w:rPr>
        <w:t xml:space="preserve">. </w:t>
      </w:r>
      <w:r w:rsidR="00F80E6D">
        <w:rPr>
          <w:rFonts w:hint="cs"/>
          <w:rtl/>
        </w:rPr>
        <w:t>و</w:t>
      </w:r>
      <w:r w:rsidR="00346A4D" w:rsidRPr="00346A4D">
        <w:rPr>
          <w:rtl/>
        </w:rPr>
        <w:t>تهدف هذه المراجعة إلى مواءمة</w:t>
      </w:r>
      <w:r w:rsidR="001B65F8">
        <w:rPr>
          <w:rFonts w:hint="cs"/>
          <w:rtl/>
        </w:rPr>
        <w:t xml:space="preserve"> المعيار</w:t>
      </w:r>
      <w:r w:rsidR="00346A4D" w:rsidRPr="00346A4D">
        <w:rPr>
          <w:rtl/>
        </w:rPr>
        <w:t xml:space="preserve"> </w:t>
      </w:r>
      <w:r w:rsidR="00346A4D" w:rsidRPr="00346A4D">
        <w:t>ST.87</w:t>
      </w:r>
      <w:r w:rsidR="00346A4D" w:rsidRPr="00346A4D">
        <w:rPr>
          <w:rtl/>
        </w:rPr>
        <w:t xml:space="preserve"> مع</w:t>
      </w:r>
      <w:r w:rsidR="001B65F8">
        <w:rPr>
          <w:rFonts w:hint="cs"/>
          <w:rtl/>
        </w:rPr>
        <w:t xml:space="preserve"> المعيارين</w:t>
      </w:r>
      <w:r w:rsidR="00346A4D" w:rsidRPr="00346A4D">
        <w:rPr>
          <w:rtl/>
        </w:rPr>
        <w:t xml:space="preserve"> </w:t>
      </w:r>
      <w:r w:rsidR="00346A4D" w:rsidRPr="00346A4D">
        <w:t>ST.27</w:t>
      </w:r>
      <w:r w:rsidR="00346A4D" w:rsidRPr="00346A4D">
        <w:rPr>
          <w:rtl/>
        </w:rPr>
        <w:t xml:space="preserve"> و</w:t>
      </w:r>
      <w:r w:rsidR="00346A4D" w:rsidRPr="00346A4D">
        <w:t>ST.61</w:t>
      </w:r>
      <w:r w:rsidR="00346A4D" w:rsidRPr="00346A4D">
        <w:rPr>
          <w:rtl/>
        </w:rPr>
        <w:t>. وأي</w:t>
      </w:r>
      <w:r w:rsidR="00F13FB0">
        <w:rPr>
          <w:rFonts w:hint="cs"/>
          <w:rtl/>
        </w:rPr>
        <w:t>ّ</w:t>
      </w:r>
      <w:r w:rsidR="00346A4D" w:rsidRPr="00346A4D">
        <w:rPr>
          <w:rtl/>
        </w:rPr>
        <w:t xml:space="preserve">د وفدان </w:t>
      </w:r>
      <w:r w:rsidR="00F13FB0">
        <w:rPr>
          <w:rFonts w:hint="cs"/>
          <w:rtl/>
        </w:rPr>
        <w:t xml:space="preserve">هذا </w:t>
      </w:r>
      <w:r w:rsidR="00346A4D" w:rsidRPr="00346A4D">
        <w:rPr>
          <w:rtl/>
        </w:rPr>
        <w:t>الاقتراح صراحة.</w:t>
      </w:r>
    </w:p>
    <w:p w14:paraId="6B1C6E24" w14:textId="3A00C3B2" w:rsidR="006F1FBE" w:rsidRDefault="006F1FBE" w:rsidP="00246105">
      <w:pPr>
        <w:pStyle w:val="ONUMA"/>
        <w:ind w:left="567"/>
      </w:pPr>
      <w:r w:rsidRPr="00D96A6D">
        <w:rPr>
          <w:rtl/>
          <w:lang w:bidi="ar-MA"/>
        </w:rPr>
        <w:t xml:space="preserve">ووافقت لجنة المعايير على </w:t>
      </w:r>
      <w:r w:rsidR="007874F4">
        <w:rPr>
          <w:rFonts w:hint="cs"/>
          <w:rtl/>
          <w:lang w:bidi="ar-MA"/>
        </w:rPr>
        <w:t>التعديلات المقترح إدخالها على</w:t>
      </w:r>
      <w:r w:rsidRPr="00D96A6D">
        <w:rPr>
          <w:rtl/>
          <w:lang w:bidi="ar-MA"/>
        </w:rPr>
        <w:t xml:space="preserve"> المعيار</w:t>
      </w:r>
      <w:r w:rsidR="00CD74DD">
        <w:rPr>
          <w:rFonts w:hint="cs"/>
          <w:rtl/>
          <w:lang w:bidi="ar-MA"/>
        </w:rPr>
        <w:t xml:space="preserve"> </w:t>
      </w:r>
      <w:r w:rsidR="00CD74DD" w:rsidRPr="00CD74DD">
        <w:rPr>
          <w:lang w:bidi="ar-MA"/>
        </w:rPr>
        <w:t>ST.87</w:t>
      </w:r>
      <w:r w:rsidRPr="00D96A6D">
        <w:rPr>
          <w:rtl/>
          <w:lang w:bidi="ar-MA"/>
        </w:rPr>
        <w:t xml:space="preserve"> الواردة في مرفق الوثيقة</w:t>
      </w:r>
      <w:r w:rsidR="00CD74DD">
        <w:rPr>
          <w:rFonts w:hint="cs"/>
          <w:rtl/>
          <w:lang w:bidi="ar-MA"/>
        </w:rPr>
        <w:t xml:space="preserve"> </w:t>
      </w:r>
      <w:r w:rsidR="00CD74DD" w:rsidRPr="00CD74DD">
        <w:rPr>
          <w:lang w:bidi="ar-MA"/>
        </w:rPr>
        <w:t>CWS/10/10</w:t>
      </w:r>
      <w:r w:rsidRPr="00D96A6D">
        <w:rPr>
          <w:rtl/>
          <w:lang w:bidi="ar-MA"/>
        </w:rPr>
        <w:t>.</w:t>
      </w:r>
    </w:p>
    <w:p w14:paraId="4A60660B" w14:textId="6AB2EBCF" w:rsidR="00B049C8" w:rsidRPr="00D96A6D" w:rsidRDefault="00970727" w:rsidP="007874F4">
      <w:pPr>
        <w:pStyle w:val="ONUMA"/>
      </w:pPr>
      <w:r>
        <w:rPr>
          <w:rFonts w:hint="cs"/>
          <w:rtl/>
        </w:rPr>
        <w:t>و</w:t>
      </w:r>
      <w:r w:rsidR="00D41B23" w:rsidRPr="00D41B23">
        <w:rPr>
          <w:rtl/>
        </w:rPr>
        <w:t>في ضوء عدم</w:t>
      </w:r>
      <w:r w:rsidR="000F3206">
        <w:rPr>
          <w:rFonts w:hint="cs"/>
          <w:rtl/>
        </w:rPr>
        <w:t xml:space="preserve"> تمك</w:t>
      </w:r>
      <w:r w:rsidR="00D54CC2">
        <w:rPr>
          <w:rFonts w:hint="cs"/>
          <w:rtl/>
        </w:rPr>
        <w:t>ّ</w:t>
      </w:r>
      <w:r w:rsidR="000F3206">
        <w:rPr>
          <w:rFonts w:hint="cs"/>
          <w:rtl/>
        </w:rPr>
        <w:t>ن</w:t>
      </w:r>
      <w:r w:rsidR="00D41B23" w:rsidRPr="00D41B23">
        <w:rPr>
          <w:rtl/>
        </w:rPr>
        <w:t xml:space="preserve"> لجنة المعايير وف</w:t>
      </w:r>
      <w:r w:rsidR="000F3206">
        <w:rPr>
          <w:rFonts w:hint="cs"/>
          <w:rtl/>
        </w:rPr>
        <w:t>رقة</w:t>
      </w:r>
      <w:r w:rsidR="00D41B23" w:rsidRPr="00D41B23">
        <w:rPr>
          <w:rtl/>
        </w:rPr>
        <w:t xml:space="preserve"> العمل </w:t>
      </w:r>
      <w:r w:rsidR="000F3206">
        <w:rPr>
          <w:rFonts w:hint="cs"/>
          <w:rtl/>
        </w:rPr>
        <w:t xml:space="preserve">من </w:t>
      </w:r>
      <w:r w:rsidR="00D41B23" w:rsidRPr="00D41B23">
        <w:rPr>
          <w:rtl/>
        </w:rPr>
        <w:t>إيجاد طريقة للمضي قدم</w:t>
      </w:r>
      <w:r w:rsidR="000F3206">
        <w:rPr>
          <w:rFonts w:hint="cs"/>
          <w:rtl/>
        </w:rPr>
        <w:t>اً</w:t>
      </w:r>
      <w:r w:rsidR="00D41B23" w:rsidRPr="00D41B23">
        <w:rPr>
          <w:rtl/>
        </w:rPr>
        <w:t xml:space="preserve"> في العمل على الدمج المحتمل لمعايير الوضع القانوني الثلاثة، اقترح</w:t>
      </w:r>
      <w:r w:rsidR="000F3206">
        <w:rPr>
          <w:rFonts w:hint="cs"/>
          <w:rtl/>
        </w:rPr>
        <w:t>ت</w:t>
      </w:r>
      <w:r w:rsidR="00D41B23" w:rsidRPr="00D41B23">
        <w:rPr>
          <w:rtl/>
        </w:rPr>
        <w:t xml:space="preserve"> فرق</w:t>
      </w:r>
      <w:r w:rsidR="000F3206">
        <w:rPr>
          <w:rFonts w:hint="cs"/>
          <w:rtl/>
        </w:rPr>
        <w:t>ة</w:t>
      </w:r>
      <w:r w:rsidR="00D41B23" w:rsidRPr="00D41B23">
        <w:rPr>
          <w:rtl/>
        </w:rPr>
        <w:t xml:space="preserve"> العمل وقف أعمال الدمج ومراجعة وصف المهمة رقم 47 </w:t>
      </w:r>
      <w:r w:rsidR="00454CA4">
        <w:rPr>
          <w:rFonts w:hint="cs"/>
          <w:rtl/>
        </w:rPr>
        <w:t>على نحو ملائم</w:t>
      </w:r>
      <w:r w:rsidR="00D41B23" w:rsidRPr="00D41B23">
        <w:rPr>
          <w:rtl/>
        </w:rPr>
        <w:t>.</w:t>
      </w:r>
    </w:p>
    <w:p w14:paraId="3CBA568F" w14:textId="77777777" w:rsidR="006F1FBE" w:rsidRPr="00D96A6D" w:rsidRDefault="006F1FBE" w:rsidP="006B17C2">
      <w:pPr>
        <w:pStyle w:val="ONUMA"/>
        <w:ind w:left="567"/>
      </w:pPr>
      <w:r w:rsidRPr="00D96A6D">
        <w:rPr>
          <w:rtl/>
          <w:lang w:bidi="ar-MA"/>
        </w:rPr>
        <w:t xml:space="preserve">ووافقت لجنة المعايير على </w:t>
      </w:r>
      <w:r w:rsidR="007874F4">
        <w:rPr>
          <w:rFonts w:hint="cs"/>
          <w:rtl/>
          <w:lang w:bidi="ar-MA"/>
        </w:rPr>
        <w:t>مراجعة</w:t>
      </w:r>
      <w:r w:rsidRPr="00D96A6D">
        <w:rPr>
          <w:rtl/>
          <w:lang w:bidi="ar-MA"/>
        </w:rPr>
        <w:t xml:space="preserve"> المهمة رقم 47 التي أصبح الآن وصفها كالتالي: "ضمان إجراء </w:t>
      </w:r>
      <w:r w:rsidR="00BF4CC5">
        <w:rPr>
          <w:rFonts w:hint="cs"/>
          <w:rtl/>
          <w:lang w:bidi="ar-MA"/>
        </w:rPr>
        <w:t>المراجعات</w:t>
      </w:r>
      <w:r w:rsidRPr="00D96A6D">
        <w:rPr>
          <w:rtl/>
          <w:lang w:bidi="ar-MA"/>
        </w:rPr>
        <w:t xml:space="preserve"> والتحديثات اللازمة لمعايير الويبو</w:t>
      </w:r>
      <w:r w:rsidR="00CD74DD">
        <w:rPr>
          <w:rFonts w:hint="cs"/>
          <w:rtl/>
          <w:lang w:bidi="ar-MA"/>
        </w:rPr>
        <w:t xml:space="preserve"> </w:t>
      </w:r>
      <w:r w:rsidR="00CD74DD" w:rsidRPr="00CD74DD">
        <w:rPr>
          <w:lang w:bidi="ar-MA"/>
        </w:rPr>
        <w:t>ST.27</w:t>
      </w:r>
      <w:r w:rsidRPr="00D96A6D">
        <w:rPr>
          <w:rtl/>
          <w:lang w:bidi="ar-MA"/>
        </w:rPr>
        <w:t xml:space="preserve"> و</w:t>
      </w:r>
      <w:r w:rsidR="00CD74DD" w:rsidRPr="00CD74DD">
        <w:t xml:space="preserve"> </w:t>
      </w:r>
      <w:r w:rsidR="00CD74DD" w:rsidRPr="00CD74DD">
        <w:rPr>
          <w:lang w:bidi="ar-MA"/>
        </w:rPr>
        <w:t>ST.87</w:t>
      </w:r>
      <w:r w:rsidRPr="00D96A6D">
        <w:rPr>
          <w:rtl/>
          <w:lang w:bidi="ar-MA"/>
        </w:rPr>
        <w:t>و</w:t>
      </w:r>
      <w:r w:rsidR="00CD74DD" w:rsidRPr="00CD74DD">
        <w:t xml:space="preserve"> </w:t>
      </w:r>
      <w:r w:rsidR="00CD74DD" w:rsidRPr="00CD74DD">
        <w:rPr>
          <w:lang w:bidi="ar-MA"/>
        </w:rPr>
        <w:t>ST.61</w:t>
      </w:r>
      <w:r w:rsidRPr="00D96A6D">
        <w:rPr>
          <w:rtl/>
          <w:lang w:bidi="ar-MA"/>
        </w:rPr>
        <w:t xml:space="preserve">، وإعداد مواد داعمة للمساعدة على استخدام تلك المعايير في مجتمع الملكية الفكرية، ودعم فرقة عمل </w:t>
      </w:r>
      <w:r w:rsidRPr="00D96A6D">
        <w:rPr>
          <w:lang w:bidi="en-US"/>
        </w:rPr>
        <w:t>XML4IP</w:t>
      </w:r>
      <w:r w:rsidRPr="00D96A6D">
        <w:rPr>
          <w:rtl/>
          <w:lang w:bidi="ar-MA"/>
        </w:rPr>
        <w:t xml:space="preserve"> لتطوير مكونات لغة الترميز الموسعة الخاصة ببيانات أحداث الوضع القانوني."</w:t>
      </w:r>
    </w:p>
    <w:p w14:paraId="539792FA"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11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تنفيذ المكاتب لمعايير الويبو</w:t>
      </w:r>
      <w:r w:rsidR="00CD74DD" w:rsidRPr="00164D86">
        <w:rPr>
          <w:rFonts w:asciiTheme="minorHAnsi" w:hAnsiTheme="minorHAnsi" w:cstheme="minorHAnsi" w:hint="cs"/>
          <w:b/>
          <w:bCs w:val="0"/>
          <w:sz w:val="22"/>
          <w:szCs w:val="22"/>
          <w:rtl/>
          <w:lang w:eastAsia="ar" w:bidi="ar-MA"/>
        </w:rPr>
        <w:t xml:space="preserve"> </w:t>
      </w:r>
      <w:r w:rsidR="00CD74DD" w:rsidRPr="00164D86">
        <w:rPr>
          <w:rFonts w:asciiTheme="minorHAnsi" w:hAnsiTheme="minorHAnsi" w:cstheme="minorHAnsi"/>
          <w:sz w:val="22"/>
          <w:szCs w:val="22"/>
          <w:lang w:eastAsia="ar" w:bidi="ar-MA"/>
        </w:rPr>
        <w:t>ST.27</w:t>
      </w:r>
      <w:r w:rsidRPr="00164D86">
        <w:rPr>
          <w:rFonts w:asciiTheme="minorHAnsi" w:hAnsiTheme="minorHAnsi" w:cstheme="minorHAnsi"/>
          <w:b/>
          <w:bCs w:val="0"/>
          <w:sz w:val="22"/>
          <w:szCs w:val="22"/>
          <w:rtl/>
          <w:lang w:eastAsia="ar" w:bidi="ar-MA"/>
        </w:rPr>
        <w:t xml:space="preserve"> و</w:t>
      </w:r>
      <w:r w:rsidR="00CD74DD" w:rsidRPr="00164D86">
        <w:t xml:space="preserve"> </w:t>
      </w:r>
      <w:r w:rsidR="00CD74DD" w:rsidRPr="00164D86">
        <w:rPr>
          <w:rFonts w:asciiTheme="minorHAnsi" w:hAnsiTheme="minorHAnsi" w:cstheme="minorHAnsi"/>
          <w:sz w:val="22"/>
          <w:szCs w:val="22"/>
          <w:lang w:eastAsia="ar" w:bidi="ar-MA"/>
        </w:rPr>
        <w:t>ST.61</w:t>
      </w:r>
      <w:r w:rsidRPr="00164D86">
        <w:rPr>
          <w:rFonts w:asciiTheme="minorHAnsi" w:hAnsiTheme="minorHAnsi" w:cstheme="minorHAnsi"/>
          <w:b/>
          <w:bCs w:val="0"/>
          <w:sz w:val="22"/>
          <w:szCs w:val="22"/>
          <w:rtl/>
          <w:lang w:eastAsia="ar" w:bidi="ar-MA"/>
        </w:rPr>
        <w:t>و</w:t>
      </w:r>
      <w:r w:rsidR="00CD74DD" w:rsidRPr="00164D86">
        <w:rPr>
          <w:rFonts w:asciiTheme="minorHAnsi" w:hAnsiTheme="minorHAnsi" w:cstheme="minorHAnsi"/>
          <w:sz w:val="22"/>
          <w:szCs w:val="22"/>
        </w:rPr>
        <w:t>ST.87</w:t>
      </w:r>
    </w:p>
    <w:p w14:paraId="78EE514A" w14:textId="440613B8" w:rsidR="006F1FBE" w:rsidRPr="00D96A6D" w:rsidRDefault="006F1FBE" w:rsidP="00030532">
      <w:pPr>
        <w:pStyle w:val="ONUMA"/>
      </w:pPr>
      <w:r w:rsidRPr="00D96A6D">
        <w:rPr>
          <w:rtl/>
          <w:lang w:bidi="ar-MA"/>
        </w:rPr>
        <w:t>استندت المناقشات إلى عرو</w:t>
      </w:r>
      <w:r w:rsidR="001C260E">
        <w:rPr>
          <w:rFonts w:hint="cs"/>
          <w:rtl/>
          <w:lang w:bidi="ar-MA"/>
        </w:rPr>
        <w:t>ض</w:t>
      </w:r>
      <w:r w:rsidRPr="00D96A6D">
        <w:rPr>
          <w:rtl/>
          <w:lang w:bidi="ar-MA"/>
        </w:rPr>
        <w:t xml:space="preserve"> قدمتها وفود أستراليا وألمانيا والمملكة المتحدة.</w:t>
      </w:r>
    </w:p>
    <w:p w14:paraId="69B1873B" w14:textId="0CB70765" w:rsidR="006F1FBE" w:rsidRDefault="006F1FBE" w:rsidP="00030532">
      <w:pPr>
        <w:pStyle w:val="ONUMA"/>
      </w:pPr>
      <w:r w:rsidRPr="00D96A6D">
        <w:rPr>
          <w:rtl/>
          <w:lang w:bidi="ar-MA"/>
        </w:rPr>
        <w:t>وأحاطت لجنة المعايير علماً بمضمون العروض.</w:t>
      </w:r>
      <w:r w:rsidR="001B28E4">
        <w:rPr>
          <w:rFonts w:hint="cs"/>
          <w:rtl/>
          <w:lang w:bidi="ar-MA"/>
        </w:rPr>
        <w:t xml:space="preserve"> </w:t>
      </w:r>
      <w:r w:rsidR="001C260E">
        <w:rPr>
          <w:rFonts w:hint="cs"/>
          <w:rtl/>
          <w:lang w:bidi="ar-SY"/>
        </w:rPr>
        <w:t>ويمكن الاطلاع على</w:t>
      </w:r>
      <w:r w:rsidR="00935596">
        <w:rPr>
          <w:rFonts w:hint="cs"/>
          <w:rtl/>
          <w:lang w:bidi="ar-SY"/>
        </w:rPr>
        <w:t xml:space="preserve"> </w:t>
      </w:r>
      <w:r w:rsidR="001B28E4" w:rsidRPr="001B28E4">
        <w:rPr>
          <w:rtl/>
          <w:lang w:bidi="ar-MA"/>
        </w:rPr>
        <w:t xml:space="preserve">العروض على صفحة الاجتماع </w:t>
      </w:r>
      <w:r w:rsidR="001C260E">
        <w:rPr>
          <w:rFonts w:hint="cs"/>
          <w:rtl/>
          <w:lang w:bidi="ar-MA"/>
        </w:rPr>
        <w:t>في الوثائق</w:t>
      </w:r>
      <w:r w:rsidR="001B28E4" w:rsidRPr="001B28E4">
        <w:rPr>
          <w:rtl/>
          <w:lang w:bidi="ar-MA"/>
        </w:rPr>
        <w:t xml:space="preserve"> </w:t>
      </w:r>
      <w:hyperlink r:id="rId22" w:history="1">
        <w:r w:rsidR="00690CD3">
          <w:rPr>
            <w:rStyle w:val="Hyperlink"/>
            <w:color w:val="6F91C8"/>
            <w:sz w:val="21"/>
            <w:szCs w:val="21"/>
            <w:bdr w:val="none" w:sz="0" w:space="0" w:color="auto" w:frame="1"/>
          </w:rPr>
          <w:t>CWS/10/ITEM 11B IP AUSTRALIA</w:t>
        </w:r>
      </w:hyperlink>
      <w:r w:rsidR="00AA0DC9">
        <w:rPr>
          <w:rFonts w:hint="cs"/>
          <w:rtl/>
          <w:lang w:bidi="ar-SY"/>
        </w:rPr>
        <w:t>،</w:t>
      </w:r>
      <w:r w:rsidR="00690CD3">
        <w:rPr>
          <w:rFonts w:hint="cs"/>
          <w:rtl/>
          <w:lang w:bidi="ar-SY"/>
        </w:rPr>
        <w:t xml:space="preserve"> </w:t>
      </w:r>
      <w:r w:rsidR="00AA0DC9">
        <w:rPr>
          <w:rFonts w:hint="cs"/>
          <w:rtl/>
          <w:lang w:bidi="ar-SY"/>
        </w:rPr>
        <w:t xml:space="preserve">و </w:t>
      </w:r>
      <w:hyperlink r:id="rId23" w:history="1">
        <w:r w:rsidR="004B1C4F">
          <w:rPr>
            <w:rStyle w:val="Hyperlink"/>
            <w:color w:val="6F91C8"/>
            <w:sz w:val="21"/>
            <w:szCs w:val="21"/>
            <w:bdr w:val="none" w:sz="0" w:space="0" w:color="auto" w:frame="1"/>
          </w:rPr>
          <w:t>CWS/10/ITEM 11B DPMA</w:t>
        </w:r>
      </w:hyperlink>
      <w:r w:rsidR="00AA0DC9">
        <w:rPr>
          <w:rFonts w:hint="cs"/>
          <w:rtl/>
          <w:lang w:bidi="ar-SY"/>
        </w:rPr>
        <w:t>، و</w:t>
      </w:r>
      <w:hyperlink r:id="rId24" w:history="1">
        <w:r w:rsidR="00EF1C9F">
          <w:rPr>
            <w:rStyle w:val="Hyperlink"/>
            <w:color w:val="6F91C8"/>
            <w:sz w:val="21"/>
            <w:szCs w:val="21"/>
            <w:bdr w:val="none" w:sz="0" w:space="0" w:color="auto" w:frame="1"/>
          </w:rPr>
          <w:t>CWS/10/ITEM 11B UK IPO</w:t>
        </w:r>
      </w:hyperlink>
      <w:r w:rsidR="00BF7232">
        <w:rPr>
          <w:rFonts w:hint="cs"/>
          <w:rtl/>
          <w:lang w:bidi="ar-SY"/>
        </w:rPr>
        <w:t>.</w:t>
      </w:r>
    </w:p>
    <w:p w14:paraId="4ECD2EE2" w14:textId="4A4650FE" w:rsidR="001B28E4" w:rsidRPr="00D96A6D" w:rsidRDefault="00A37377" w:rsidP="00030532">
      <w:pPr>
        <w:pStyle w:val="ONUMA"/>
      </w:pPr>
      <w:r>
        <w:rPr>
          <w:rFonts w:hint="cs"/>
          <w:rtl/>
        </w:rPr>
        <w:t>وأشارت</w:t>
      </w:r>
      <w:r w:rsidR="001B28E4" w:rsidRPr="001B28E4">
        <w:rPr>
          <w:rtl/>
        </w:rPr>
        <w:t xml:space="preserve"> لجنة المعايير </w:t>
      </w:r>
      <w:r>
        <w:rPr>
          <w:rFonts w:hint="cs"/>
          <w:rtl/>
        </w:rPr>
        <w:t xml:space="preserve">إلى </w:t>
      </w:r>
      <w:r w:rsidR="001B28E4" w:rsidRPr="001B28E4">
        <w:rPr>
          <w:rtl/>
        </w:rPr>
        <w:t xml:space="preserve">أن بعض المكاتب </w:t>
      </w:r>
      <w:r>
        <w:rPr>
          <w:rFonts w:hint="cs"/>
          <w:rtl/>
        </w:rPr>
        <w:t xml:space="preserve">قد </w:t>
      </w:r>
      <w:r w:rsidR="001B28E4" w:rsidRPr="001B28E4">
        <w:rPr>
          <w:rtl/>
        </w:rPr>
        <w:t>نفذت المعيار</w:t>
      </w:r>
      <w:r>
        <w:rPr>
          <w:rFonts w:hint="cs"/>
          <w:rtl/>
        </w:rPr>
        <w:t>ين</w:t>
      </w:r>
      <w:r w:rsidR="001B28E4" w:rsidRPr="001B28E4">
        <w:rPr>
          <w:rtl/>
        </w:rPr>
        <w:t xml:space="preserve"> </w:t>
      </w:r>
      <w:r w:rsidR="001B28E4" w:rsidRPr="001B28E4">
        <w:t>ST.27</w:t>
      </w:r>
      <w:r w:rsidR="001B28E4" w:rsidRPr="001B28E4">
        <w:rPr>
          <w:rtl/>
        </w:rPr>
        <w:t xml:space="preserve"> أو </w:t>
      </w:r>
      <w:r w:rsidR="001B28E4" w:rsidRPr="001B28E4">
        <w:t>ST.87</w:t>
      </w:r>
      <w:r w:rsidR="001B28E4" w:rsidRPr="001B28E4">
        <w:rPr>
          <w:rtl/>
        </w:rPr>
        <w:t xml:space="preserve"> وأن تنفيذ المعيار </w:t>
      </w:r>
      <w:r w:rsidR="001B28E4" w:rsidRPr="001B28E4">
        <w:t>ST.61</w:t>
      </w:r>
      <w:r w:rsidR="001B28E4" w:rsidRPr="001B28E4">
        <w:rPr>
          <w:rtl/>
        </w:rPr>
        <w:t xml:space="preserve"> قيد النظر. </w:t>
      </w:r>
      <w:r w:rsidR="0083295C">
        <w:rPr>
          <w:rFonts w:hint="cs"/>
          <w:rtl/>
        </w:rPr>
        <w:t>وإن عمليات</w:t>
      </w:r>
      <w:r w:rsidR="001B28E4" w:rsidRPr="001B28E4">
        <w:rPr>
          <w:rtl/>
        </w:rPr>
        <w:t xml:space="preserve"> التنفيذ</w:t>
      </w:r>
      <w:r w:rsidR="0083295C">
        <w:rPr>
          <w:rFonts w:hint="cs"/>
          <w:rtl/>
        </w:rPr>
        <w:t xml:space="preserve"> تتطلب</w:t>
      </w:r>
      <w:r w:rsidR="001B28E4" w:rsidRPr="001B28E4">
        <w:rPr>
          <w:rtl/>
        </w:rPr>
        <w:t xml:space="preserve"> </w:t>
      </w:r>
      <w:r w:rsidR="0083295C">
        <w:rPr>
          <w:rFonts w:hint="cs"/>
          <w:rtl/>
        </w:rPr>
        <w:t xml:space="preserve">وجود </w:t>
      </w:r>
      <w:r w:rsidR="001B28E4" w:rsidRPr="001B28E4">
        <w:rPr>
          <w:rtl/>
        </w:rPr>
        <w:t xml:space="preserve">مخططات </w:t>
      </w:r>
      <w:r w:rsidR="001B28E4" w:rsidRPr="001B28E4">
        <w:t>XML</w:t>
      </w:r>
      <w:r w:rsidR="001B28E4" w:rsidRPr="001B28E4">
        <w:rPr>
          <w:rtl/>
        </w:rPr>
        <w:t xml:space="preserve"> </w:t>
      </w:r>
      <w:r w:rsidR="001B28E4" w:rsidRPr="001C260E">
        <w:rPr>
          <w:rtl/>
        </w:rPr>
        <w:t>المقابلة</w:t>
      </w:r>
      <w:r w:rsidR="001B28E4" w:rsidRPr="001B28E4">
        <w:rPr>
          <w:rtl/>
        </w:rPr>
        <w:t xml:space="preserve">. </w:t>
      </w:r>
      <w:r w:rsidR="00F9156F">
        <w:rPr>
          <w:rFonts w:hint="cs"/>
          <w:rtl/>
        </w:rPr>
        <w:t>وصرّح</w:t>
      </w:r>
      <w:r w:rsidR="001B28E4" w:rsidRPr="001B28E4">
        <w:rPr>
          <w:rtl/>
        </w:rPr>
        <w:t xml:space="preserve"> وفد المملكة المتحدة أن المعايير مفيدة للغاية لتحديث بيانات الوضع القانوني وكذلك </w:t>
      </w:r>
      <w:r w:rsidR="00F9156F">
        <w:rPr>
          <w:rFonts w:hint="cs"/>
          <w:rtl/>
        </w:rPr>
        <w:t>ل</w:t>
      </w:r>
      <w:r w:rsidR="001B28E4" w:rsidRPr="001B28E4">
        <w:rPr>
          <w:rtl/>
        </w:rPr>
        <w:t>تنسيق بيانات أنواع الملكية الفكرية الثلاثة.</w:t>
      </w:r>
    </w:p>
    <w:p w14:paraId="5A9DCC4E"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12 من جدول الأعمال: قوائم التسلسل</w:t>
      </w:r>
    </w:p>
    <w:p w14:paraId="72B3BF6C"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12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بقوائم التسلسل (المهمة رقم 44)</w:t>
      </w:r>
    </w:p>
    <w:p w14:paraId="74C3926F" w14:textId="77777777" w:rsidR="006F1FBE" w:rsidRPr="00D96A6D" w:rsidRDefault="006F1FBE" w:rsidP="00030532">
      <w:pPr>
        <w:pStyle w:val="ONUMA"/>
      </w:pPr>
      <w:r w:rsidRPr="00D96A6D">
        <w:rPr>
          <w:rtl/>
          <w:lang w:bidi="ar-MA"/>
        </w:rPr>
        <w:t>استندت المناقشات إلى الوثيقة</w:t>
      </w:r>
      <w:r w:rsidR="00CD74DD">
        <w:rPr>
          <w:rFonts w:hint="cs"/>
          <w:rtl/>
          <w:lang w:bidi="ar-MA"/>
        </w:rPr>
        <w:t xml:space="preserve"> </w:t>
      </w:r>
      <w:r w:rsidR="00CD74DD" w:rsidRPr="00CD74DD">
        <w:rPr>
          <w:lang w:bidi="ar-MA"/>
        </w:rPr>
        <w:t>CWS/10/12</w:t>
      </w:r>
      <w:r w:rsidRPr="00D96A6D">
        <w:rPr>
          <w:rtl/>
          <w:lang w:bidi="ar-MA"/>
        </w:rPr>
        <w:t>.</w:t>
      </w:r>
    </w:p>
    <w:p w14:paraId="0DD5A470" w14:textId="6907760C" w:rsidR="006F1FBE" w:rsidRPr="00D96A6D" w:rsidRDefault="006F1FBE" w:rsidP="002E6FCF">
      <w:pPr>
        <w:pStyle w:val="ONUMA"/>
      </w:pPr>
      <w:r w:rsidRPr="00D96A6D">
        <w:rPr>
          <w:rtl/>
          <w:lang w:bidi="ar-MA"/>
        </w:rPr>
        <w:t>وأحاطت لجنة المعايير علماً بمضمون الوثيقة، ولا سيما خطة عمل فرقة العمل المعنية بقوائم التسلسل.</w:t>
      </w:r>
      <w:r w:rsidR="007B1865">
        <w:rPr>
          <w:rFonts w:hint="cs"/>
          <w:rtl/>
          <w:lang w:bidi="ar-MA"/>
        </w:rPr>
        <w:t xml:space="preserve"> </w:t>
      </w:r>
      <w:r w:rsidR="000E4756">
        <w:rPr>
          <w:rFonts w:hint="cs"/>
          <w:rtl/>
          <w:lang w:bidi="ar-MA"/>
        </w:rPr>
        <w:t>وتعتزم فرقة العمل في</w:t>
      </w:r>
      <w:r w:rsidR="008076A9" w:rsidRPr="008076A9">
        <w:rPr>
          <w:rtl/>
          <w:lang w:bidi="ar-MA"/>
        </w:rPr>
        <w:t xml:space="preserve"> عام 2023</w:t>
      </w:r>
      <w:r w:rsidR="000E4756">
        <w:rPr>
          <w:rFonts w:hint="cs"/>
          <w:rtl/>
          <w:lang w:bidi="ar-MA"/>
        </w:rPr>
        <w:t xml:space="preserve"> </w:t>
      </w:r>
      <w:r w:rsidR="008076A9" w:rsidRPr="008076A9">
        <w:rPr>
          <w:rtl/>
          <w:lang w:bidi="ar-MA"/>
        </w:rPr>
        <w:t xml:space="preserve">مواصلة </w:t>
      </w:r>
      <w:r w:rsidR="000E4756">
        <w:rPr>
          <w:rFonts w:hint="cs"/>
          <w:rtl/>
          <w:lang w:bidi="ar-MA"/>
        </w:rPr>
        <w:t>مشاركتها</w:t>
      </w:r>
      <w:r w:rsidR="008076A9" w:rsidRPr="008076A9">
        <w:rPr>
          <w:rtl/>
          <w:lang w:bidi="ar-MA"/>
        </w:rPr>
        <w:t xml:space="preserve"> في تطوير واختبار حزمة تسلسل الويبو ودعم تطوير أي مراجعات </w:t>
      </w:r>
      <w:r w:rsidR="000E4756">
        <w:rPr>
          <w:rFonts w:hint="cs"/>
          <w:rtl/>
          <w:lang w:bidi="ar-MA"/>
        </w:rPr>
        <w:t>جديدة</w:t>
      </w:r>
      <w:r w:rsidR="008076A9" w:rsidRPr="008076A9">
        <w:rPr>
          <w:rtl/>
          <w:lang w:bidi="ar-MA"/>
        </w:rPr>
        <w:t xml:space="preserve"> لمعيار الويبو </w:t>
      </w:r>
      <w:r w:rsidR="008076A9" w:rsidRPr="008076A9">
        <w:rPr>
          <w:lang w:bidi="ar-MA"/>
        </w:rPr>
        <w:t>ST.26</w:t>
      </w:r>
      <w:r w:rsidR="008076A9" w:rsidRPr="008076A9">
        <w:rPr>
          <w:rtl/>
          <w:lang w:bidi="ar-MA"/>
        </w:rPr>
        <w:t xml:space="preserve">، </w:t>
      </w:r>
      <w:r w:rsidR="000D3B70">
        <w:rPr>
          <w:rFonts w:hint="cs"/>
          <w:rtl/>
          <w:lang w:bidi="ar-MA"/>
        </w:rPr>
        <w:t>حسب</w:t>
      </w:r>
      <w:r w:rsidR="008076A9" w:rsidRPr="008076A9">
        <w:rPr>
          <w:rtl/>
          <w:lang w:bidi="ar-MA"/>
        </w:rPr>
        <w:t xml:space="preserve"> </w:t>
      </w:r>
      <w:r w:rsidR="000D3B70">
        <w:rPr>
          <w:rFonts w:hint="cs"/>
          <w:rtl/>
          <w:lang w:bidi="ar-MA"/>
        </w:rPr>
        <w:t>الاقتضاء</w:t>
      </w:r>
      <w:r w:rsidR="008076A9" w:rsidRPr="008076A9">
        <w:rPr>
          <w:rtl/>
          <w:lang w:bidi="ar-MA"/>
        </w:rPr>
        <w:t xml:space="preserve">. </w:t>
      </w:r>
      <w:r w:rsidR="000D3B70">
        <w:rPr>
          <w:rFonts w:hint="cs"/>
          <w:rtl/>
          <w:lang w:bidi="ar-MA"/>
        </w:rPr>
        <w:t>و</w:t>
      </w:r>
      <w:r w:rsidR="001C260E">
        <w:rPr>
          <w:rFonts w:hint="cs"/>
          <w:rtl/>
          <w:lang w:bidi="ar-MA"/>
        </w:rPr>
        <w:t xml:space="preserve">قد </w:t>
      </w:r>
      <w:r w:rsidR="000D3B70">
        <w:rPr>
          <w:rFonts w:hint="cs"/>
          <w:rtl/>
          <w:lang w:bidi="ar-MA"/>
        </w:rPr>
        <w:t>شاركت</w:t>
      </w:r>
      <w:r w:rsidR="008076A9" w:rsidRPr="008076A9">
        <w:rPr>
          <w:rtl/>
          <w:lang w:bidi="ar-MA"/>
        </w:rPr>
        <w:t xml:space="preserve"> تسعة وفود </w:t>
      </w:r>
      <w:r w:rsidR="000D3B70">
        <w:rPr>
          <w:rFonts w:hint="cs"/>
          <w:rtl/>
          <w:lang w:bidi="ar-MA"/>
        </w:rPr>
        <w:t>تجربتها</w:t>
      </w:r>
      <w:r w:rsidR="008076A9" w:rsidRPr="008076A9">
        <w:rPr>
          <w:rtl/>
          <w:lang w:bidi="ar-MA"/>
        </w:rPr>
        <w:t xml:space="preserve"> في تنفيذ المعيار </w:t>
      </w:r>
      <w:r w:rsidR="008076A9" w:rsidRPr="008076A9">
        <w:rPr>
          <w:lang w:bidi="ar-MA"/>
        </w:rPr>
        <w:t>ST.26</w:t>
      </w:r>
      <w:r w:rsidR="008076A9" w:rsidRPr="008076A9">
        <w:rPr>
          <w:rtl/>
          <w:lang w:bidi="ar-MA"/>
        </w:rPr>
        <w:t xml:space="preserve"> واستخدام حزمة </w:t>
      </w:r>
      <w:r w:rsidR="008A38EA">
        <w:rPr>
          <w:rFonts w:hint="cs"/>
          <w:rtl/>
          <w:lang w:bidi="ar-MA"/>
        </w:rPr>
        <w:t>أداة</w:t>
      </w:r>
      <w:r w:rsidR="008076A9" w:rsidRPr="008076A9">
        <w:rPr>
          <w:rtl/>
          <w:lang w:bidi="ar-MA"/>
        </w:rPr>
        <w:t xml:space="preserve"> الويبو</w:t>
      </w:r>
      <w:r w:rsidR="008A38EA">
        <w:rPr>
          <w:rFonts w:hint="cs"/>
          <w:rtl/>
          <w:lang w:bidi="ar-MA"/>
        </w:rPr>
        <w:t xml:space="preserve"> للتسلسل </w:t>
      </w:r>
      <w:r w:rsidR="008A38EA" w:rsidRPr="00000A9C">
        <w:rPr>
          <w:lang w:bidi="ar-MA"/>
        </w:rPr>
        <w:t>(WIPO Sequence)</w:t>
      </w:r>
      <w:r w:rsidR="008076A9" w:rsidRPr="008076A9">
        <w:rPr>
          <w:rtl/>
          <w:lang w:bidi="ar-MA"/>
        </w:rPr>
        <w:t>، وأعرب</w:t>
      </w:r>
      <w:r w:rsidR="00D81149">
        <w:rPr>
          <w:rFonts w:hint="cs"/>
          <w:rtl/>
          <w:lang w:bidi="ar-MA"/>
        </w:rPr>
        <w:t>ت ع</w:t>
      </w:r>
      <w:r w:rsidR="008076A9" w:rsidRPr="008076A9">
        <w:rPr>
          <w:rtl/>
          <w:lang w:bidi="ar-MA"/>
        </w:rPr>
        <w:t>ن تقديره</w:t>
      </w:r>
      <w:r w:rsidR="00D81149">
        <w:rPr>
          <w:rFonts w:hint="cs"/>
          <w:rtl/>
          <w:lang w:bidi="ar-MA"/>
        </w:rPr>
        <w:t>ا</w:t>
      </w:r>
      <w:r w:rsidR="008076A9" w:rsidRPr="008076A9">
        <w:rPr>
          <w:rtl/>
          <w:lang w:bidi="ar-MA"/>
        </w:rPr>
        <w:t xml:space="preserve"> لدعم المكتب الدولي. وذكر أحد الوفود أنه بسبب نقص الموارد، لا يمكن</w:t>
      </w:r>
      <w:r w:rsidR="004218B5">
        <w:rPr>
          <w:rFonts w:hint="cs"/>
          <w:rtl/>
          <w:lang w:bidi="ar-MA"/>
        </w:rPr>
        <w:t xml:space="preserve"> لبلده</w:t>
      </w:r>
      <w:r w:rsidR="008076A9" w:rsidRPr="008076A9">
        <w:rPr>
          <w:rtl/>
          <w:lang w:bidi="ar-MA"/>
        </w:rPr>
        <w:t xml:space="preserve"> تقديم دعم من المستوى الأول </w:t>
      </w:r>
      <w:r w:rsidR="004218B5">
        <w:rPr>
          <w:rFonts w:hint="cs"/>
          <w:rtl/>
          <w:lang w:bidi="ar-MA"/>
        </w:rPr>
        <w:t>إلى ال</w:t>
      </w:r>
      <w:r w:rsidR="008076A9" w:rsidRPr="008076A9">
        <w:rPr>
          <w:rtl/>
          <w:lang w:bidi="ar-MA"/>
        </w:rPr>
        <w:t>مستخدمي</w:t>
      </w:r>
      <w:r w:rsidR="004218B5">
        <w:rPr>
          <w:rFonts w:hint="cs"/>
          <w:rtl/>
          <w:lang w:bidi="ar-MA"/>
        </w:rPr>
        <w:t xml:space="preserve">ن النهائيين </w:t>
      </w:r>
      <w:r w:rsidR="007B2899">
        <w:rPr>
          <w:rFonts w:hint="cs"/>
          <w:rtl/>
          <w:lang w:bidi="ar-MA"/>
        </w:rPr>
        <w:t>ل</w:t>
      </w:r>
      <w:r w:rsidR="004218B5">
        <w:rPr>
          <w:rFonts w:hint="cs"/>
          <w:rtl/>
          <w:lang w:bidi="ar-MA"/>
        </w:rPr>
        <w:t>لأداة</w:t>
      </w:r>
      <w:r w:rsidR="008076A9" w:rsidRPr="008076A9">
        <w:rPr>
          <w:rtl/>
          <w:lang w:bidi="ar-MA"/>
        </w:rPr>
        <w:t>. وأكد المكتب الدولي أنه يمكنه تقديم مستوى الدعم الأول</w:t>
      </w:r>
      <w:r w:rsidR="008769A3">
        <w:rPr>
          <w:rFonts w:hint="cs"/>
          <w:rtl/>
          <w:lang w:bidi="ar-MA"/>
        </w:rPr>
        <w:t xml:space="preserve"> حسب المقتضى</w:t>
      </w:r>
      <w:r w:rsidR="008076A9" w:rsidRPr="008076A9">
        <w:rPr>
          <w:rtl/>
          <w:lang w:bidi="ar-MA"/>
        </w:rPr>
        <w:t xml:space="preserve">، </w:t>
      </w:r>
      <w:r w:rsidR="00035408">
        <w:rPr>
          <w:rFonts w:hint="cs"/>
          <w:rtl/>
          <w:lang w:bidi="ar-MA"/>
        </w:rPr>
        <w:t>رهناً يت</w:t>
      </w:r>
      <w:r w:rsidR="008076A9" w:rsidRPr="008076A9">
        <w:rPr>
          <w:rtl/>
          <w:lang w:bidi="ar-MA"/>
        </w:rPr>
        <w:t>وافر الموارد.</w:t>
      </w:r>
    </w:p>
    <w:p w14:paraId="581216C1" w14:textId="6DBEABD9" w:rsidR="006F1FBE" w:rsidRPr="00D96A6D" w:rsidRDefault="006F1FBE" w:rsidP="00BF4B5D">
      <w:pPr>
        <w:pStyle w:val="ONUMA"/>
        <w:ind w:left="567"/>
      </w:pPr>
      <w:r w:rsidRPr="00D96A6D">
        <w:rPr>
          <w:rtl/>
          <w:lang w:bidi="ar-MA"/>
        </w:rPr>
        <w:t xml:space="preserve">والتمست لجنة المعايير من مكاتب الملكية الفكرية أن تواصل دعم استخدام </w:t>
      </w:r>
      <w:r w:rsidR="00035408">
        <w:rPr>
          <w:rFonts w:hint="cs"/>
          <w:rtl/>
          <w:lang w:bidi="ar-MA"/>
        </w:rPr>
        <w:t>حزمة أداة الويبو للتسلسل</w:t>
      </w:r>
      <w:r w:rsidRPr="00D96A6D">
        <w:rPr>
          <w:rtl/>
          <w:lang w:bidi="ar-MA"/>
        </w:rPr>
        <w:t xml:space="preserve"> لإعداد قوائم تسلسل </w:t>
      </w:r>
      <w:r w:rsidR="00035408">
        <w:rPr>
          <w:rFonts w:hint="cs"/>
          <w:rtl/>
          <w:lang w:bidi="ar-MA"/>
        </w:rPr>
        <w:t>تتوافق</w:t>
      </w:r>
      <w:r w:rsidRPr="00D96A6D">
        <w:rPr>
          <w:rtl/>
          <w:lang w:bidi="ar-MA"/>
        </w:rPr>
        <w:t xml:space="preserve"> مع المعيار</w:t>
      </w:r>
      <w:r w:rsidR="00CD74DD">
        <w:rPr>
          <w:rFonts w:hint="cs"/>
          <w:rtl/>
          <w:lang w:bidi="ar-MA"/>
        </w:rPr>
        <w:t xml:space="preserve"> </w:t>
      </w:r>
      <w:r w:rsidR="00CD74DD" w:rsidRPr="00CD74DD">
        <w:rPr>
          <w:lang w:bidi="ar-MA"/>
        </w:rPr>
        <w:t>ST.26</w:t>
      </w:r>
      <w:r w:rsidRPr="00D96A6D">
        <w:rPr>
          <w:rtl/>
          <w:lang w:bidi="ar-MA"/>
        </w:rPr>
        <w:t>.</w:t>
      </w:r>
    </w:p>
    <w:p w14:paraId="48FFE18C" w14:textId="77777777" w:rsidR="006F1FBE" w:rsidRPr="00164D86" w:rsidRDefault="006F1FBE" w:rsidP="006F1FBE">
      <w:pPr>
        <w:pStyle w:val="Heading3"/>
        <w:rPr>
          <w:rFonts w:asciiTheme="minorHAnsi" w:hAnsiTheme="minorHAnsi" w:cstheme="minorHAnsi"/>
          <w:b/>
          <w:bCs w:val="0"/>
          <w:sz w:val="22"/>
          <w:szCs w:val="22"/>
          <w:lang w:bidi="ar-EG"/>
        </w:rPr>
      </w:pPr>
      <w:r w:rsidRPr="00164D86">
        <w:rPr>
          <w:rFonts w:asciiTheme="minorHAnsi" w:hAnsiTheme="minorHAnsi" w:cstheme="minorHAnsi"/>
          <w:b/>
          <w:bCs w:val="0"/>
          <w:sz w:val="22"/>
          <w:szCs w:val="22"/>
          <w:rtl/>
          <w:lang w:eastAsia="ar" w:bidi="ar-MA"/>
        </w:rPr>
        <w:t>البند 12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اقتراح مراجعة معيار الويبو</w:t>
      </w:r>
      <w:r w:rsidR="00CD74DD" w:rsidRPr="00164D86">
        <w:rPr>
          <w:rFonts w:asciiTheme="minorHAnsi" w:hAnsiTheme="minorHAnsi" w:cstheme="minorHAnsi" w:hint="cs"/>
          <w:b/>
          <w:bCs w:val="0"/>
          <w:sz w:val="22"/>
          <w:szCs w:val="22"/>
          <w:rtl/>
          <w:lang w:eastAsia="ar" w:bidi="ar-MA"/>
        </w:rPr>
        <w:t xml:space="preserve"> </w:t>
      </w:r>
      <w:r w:rsidR="00CD74DD" w:rsidRPr="00164D86">
        <w:rPr>
          <w:rFonts w:asciiTheme="minorHAnsi" w:hAnsiTheme="minorHAnsi" w:cstheme="minorHAnsi"/>
          <w:sz w:val="22"/>
          <w:szCs w:val="22"/>
          <w:lang w:eastAsia="ar" w:bidi="ar-MA"/>
        </w:rPr>
        <w:t>ST.26</w:t>
      </w:r>
      <w:r w:rsidRPr="00164D86">
        <w:rPr>
          <w:rFonts w:asciiTheme="minorHAnsi" w:hAnsiTheme="minorHAnsi" w:cstheme="minorHAnsi"/>
          <w:b/>
          <w:bCs w:val="0"/>
          <w:sz w:val="22"/>
          <w:szCs w:val="22"/>
          <w:rtl/>
          <w:lang w:eastAsia="ar" w:bidi="ar-MA"/>
        </w:rPr>
        <w:t xml:space="preserve"> </w:t>
      </w:r>
    </w:p>
    <w:p w14:paraId="1B7CA63B" w14:textId="1156F759" w:rsidR="006F1FBE" w:rsidRPr="00D96A6D" w:rsidRDefault="006F1FBE" w:rsidP="00B92C90">
      <w:pPr>
        <w:pStyle w:val="ONUMA"/>
      </w:pPr>
      <w:r w:rsidRPr="00D96A6D">
        <w:rPr>
          <w:rtl/>
          <w:lang w:bidi="ar-MA"/>
        </w:rPr>
        <w:t>استندت المناقشات إلى الوث</w:t>
      </w:r>
      <w:r w:rsidR="002A704E">
        <w:rPr>
          <w:rFonts w:hint="cs"/>
          <w:rtl/>
          <w:lang w:bidi="ar-MA"/>
        </w:rPr>
        <w:t xml:space="preserve">ائق </w:t>
      </w:r>
      <w:r w:rsidR="002A704E" w:rsidRPr="00335CD3">
        <w:rPr>
          <w:lang w:bidi="ar-MA"/>
        </w:rPr>
        <w:t>CWS-10/13</w:t>
      </w:r>
      <w:r w:rsidR="00B92C90">
        <w:rPr>
          <w:rFonts w:hint="cs"/>
          <w:rtl/>
          <w:lang w:bidi="ar-MA"/>
        </w:rPr>
        <w:t> </w:t>
      </w:r>
      <w:r w:rsidR="002A704E">
        <w:rPr>
          <w:rFonts w:hint="cs"/>
          <w:rtl/>
          <w:lang w:bidi="ar-MA"/>
        </w:rPr>
        <w:t>و</w:t>
      </w:r>
      <w:r w:rsidR="00B92C90" w:rsidRPr="00093146">
        <w:t>CWS/10/13</w:t>
      </w:r>
      <w:r w:rsidR="00B92C90">
        <w:t xml:space="preserve"> Rev</w:t>
      </w:r>
      <w:r w:rsidR="00B808FF">
        <w:rPr>
          <w:rFonts w:hint="cs"/>
          <w:rtl/>
          <w:lang w:bidi="ar-SY"/>
        </w:rPr>
        <w:t>،</w:t>
      </w:r>
      <w:r w:rsidR="003177C6">
        <w:rPr>
          <w:rFonts w:hint="cs"/>
          <w:rtl/>
          <w:lang w:bidi="ar-SY"/>
        </w:rPr>
        <w:t xml:space="preserve"> و </w:t>
      </w:r>
      <w:bookmarkStart w:id="6" w:name="_Hlk124415988"/>
      <w:r w:rsidR="00FD2A87" w:rsidRPr="00093146">
        <w:t>CWS/10/13</w:t>
      </w:r>
      <w:r w:rsidR="00FD2A87">
        <w:t xml:space="preserve"> Rev. 2</w:t>
      </w:r>
      <w:bookmarkEnd w:id="6"/>
      <w:r w:rsidR="003177C6">
        <w:rPr>
          <w:rFonts w:hint="cs"/>
          <w:rtl/>
          <w:lang w:val="fr-CH"/>
        </w:rPr>
        <w:t>، و</w:t>
      </w:r>
      <w:r w:rsidR="00FC54B8" w:rsidRPr="00FC54B8">
        <w:t xml:space="preserve"> </w:t>
      </w:r>
      <w:r w:rsidR="00FC54B8">
        <w:t xml:space="preserve">ST.26-tracked-changes-draft1 </w:t>
      </w:r>
      <w:r w:rsidR="003177C6">
        <w:rPr>
          <w:rFonts w:hint="cs"/>
          <w:rtl/>
          <w:lang w:val="fr-CH"/>
        </w:rPr>
        <w:t>، و</w:t>
      </w:r>
      <w:r w:rsidR="00335CD3">
        <w:t>ST.26-tracked-changes-draft2</w:t>
      </w:r>
      <w:r w:rsidR="00335CD3">
        <w:rPr>
          <w:rFonts w:hint="cs"/>
          <w:rtl/>
        </w:rPr>
        <w:t>.</w:t>
      </w:r>
      <w:r w:rsidR="003177C6">
        <w:rPr>
          <w:rFonts w:hint="cs"/>
          <w:rtl/>
          <w:lang w:val="fr-CH"/>
        </w:rPr>
        <w:t xml:space="preserve"> </w:t>
      </w:r>
    </w:p>
    <w:p w14:paraId="1801EE44" w14:textId="245CB09A" w:rsidR="006F1FBE" w:rsidRDefault="006F1FBE" w:rsidP="00030532">
      <w:pPr>
        <w:pStyle w:val="ONUMA"/>
      </w:pPr>
      <w:r w:rsidRPr="00D96A6D">
        <w:rPr>
          <w:rtl/>
          <w:lang w:bidi="ar-MA"/>
        </w:rPr>
        <w:t>وأحاطت لجنة المعايير علماً بمضمون الوثيقة، ولا سيما التعديلات المقترح إدخالها على معيار الويبو</w:t>
      </w:r>
      <w:r w:rsidR="00CD74DD">
        <w:rPr>
          <w:rFonts w:hint="cs"/>
          <w:rtl/>
          <w:lang w:bidi="ar-MA"/>
        </w:rPr>
        <w:t xml:space="preserve"> </w:t>
      </w:r>
      <w:r w:rsidR="00CD74DD" w:rsidRPr="00CD74DD">
        <w:rPr>
          <w:lang w:bidi="ar-MA"/>
        </w:rPr>
        <w:t>ST.26</w:t>
      </w:r>
      <w:r w:rsidRPr="00D96A6D">
        <w:rPr>
          <w:rtl/>
          <w:lang w:bidi="ar-MA"/>
        </w:rPr>
        <w:t>.</w:t>
      </w:r>
      <w:r w:rsidR="00172852">
        <w:rPr>
          <w:rFonts w:hint="cs"/>
          <w:rtl/>
          <w:lang w:bidi="ar-MA"/>
        </w:rPr>
        <w:t xml:space="preserve"> </w:t>
      </w:r>
      <w:r w:rsidR="00D91D70">
        <w:rPr>
          <w:rFonts w:hint="cs"/>
          <w:rtl/>
          <w:lang w:bidi="ar-MA"/>
        </w:rPr>
        <w:t>و</w:t>
      </w:r>
      <w:r w:rsidR="00172852" w:rsidRPr="00172852">
        <w:rPr>
          <w:rtl/>
          <w:lang w:bidi="ar-MA"/>
        </w:rPr>
        <w:t xml:space="preserve">اقترحت فرقة </w:t>
      </w:r>
      <w:r w:rsidR="00B37DD0">
        <w:rPr>
          <w:rFonts w:hint="cs"/>
          <w:rtl/>
          <w:lang w:bidi="ar-SY"/>
        </w:rPr>
        <w:t>ال</w:t>
      </w:r>
      <w:r w:rsidR="00172852" w:rsidRPr="00172852">
        <w:rPr>
          <w:rtl/>
          <w:lang w:bidi="ar-MA"/>
        </w:rPr>
        <w:t xml:space="preserve">عمل </w:t>
      </w:r>
      <w:r w:rsidR="00B37DD0">
        <w:rPr>
          <w:rFonts w:hint="cs"/>
          <w:rtl/>
          <w:lang w:bidi="ar-MA"/>
        </w:rPr>
        <w:t xml:space="preserve">المعنية </w:t>
      </w:r>
      <w:r w:rsidR="00805A16">
        <w:rPr>
          <w:rFonts w:hint="cs"/>
          <w:rtl/>
          <w:lang w:bidi="ar-MA"/>
        </w:rPr>
        <w:t xml:space="preserve">بقوائم التسلسل </w:t>
      </w:r>
      <w:r w:rsidR="00172852" w:rsidRPr="00172852">
        <w:rPr>
          <w:rtl/>
          <w:lang w:bidi="ar-MA"/>
        </w:rPr>
        <w:t>تصحيح بعض الأخطاء التحريرية التي لاحظتها فرقة العمل أو تقديم توضيح</w:t>
      </w:r>
      <w:r w:rsidR="00805A16">
        <w:rPr>
          <w:rFonts w:hint="cs"/>
          <w:rtl/>
          <w:lang w:bidi="ar-MA"/>
        </w:rPr>
        <w:t>ات</w:t>
      </w:r>
      <w:r w:rsidR="00172852" w:rsidRPr="00172852">
        <w:rPr>
          <w:rtl/>
          <w:lang w:bidi="ar-MA"/>
        </w:rPr>
        <w:t xml:space="preserve"> إضافي</w:t>
      </w:r>
      <w:r w:rsidR="00805A16">
        <w:rPr>
          <w:rFonts w:hint="cs"/>
          <w:rtl/>
          <w:lang w:bidi="ar-MA"/>
        </w:rPr>
        <w:t>ة</w:t>
      </w:r>
      <w:r w:rsidR="00172852" w:rsidRPr="00172852">
        <w:rPr>
          <w:rtl/>
          <w:lang w:bidi="ar-MA"/>
        </w:rPr>
        <w:t xml:space="preserve"> في أقسام الهيئة الرئيسية والمرفقات، وأخيراً إدراج ثلاثة أمثلة جديدة في </w:t>
      </w:r>
      <w:r w:rsidR="00805A16">
        <w:rPr>
          <w:rFonts w:hint="cs"/>
          <w:rtl/>
          <w:lang w:bidi="ar-MA"/>
        </w:rPr>
        <w:t>المرفق</w:t>
      </w:r>
      <w:r w:rsidR="00172852" w:rsidRPr="00172852">
        <w:rPr>
          <w:rtl/>
          <w:lang w:bidi="ar-MA"/>
        </w:rPr>
        <w:t xml:space="preserve"> السادس </w:t>
      </w:r>
      <w:r w:rsidR="00805A16">
        <w:rPr>
          <w:rFonts w:hint="cs"/>
          <w:rtl/>
          <w:lang w:bidi="ar-MA"/>
        </w:rPr>
        <w:t>لل</w:t>
      </w:r>
      <w:r w:rsidR="00172852" w:rsidRPr="00172852">
        <w:rPr>
          <w:rtl/>
          <w:lang w:bidi="ar-MA"/>
        </w:rPr>
        <w:t xml:space="preserve">معيار </w:t>
      </w:r>
      <w:r w:rsidR="00172852" w:rsidRPr="00172852">
        <w:rPr>
          <w:lang w:bidi="ar-MA"/>
        </w:rPr>
        <w:t>ST.26</w:t>
      </w:r>
      <w:r w:rsidR="00172852" w:rsidRPr="00172852">
        <w:rPr>
          <w:rtl/>
          <w:lang w:bidi="ar-MA"/>
        </w:rPr>
        <w:t>.</w:t>
      </w:r>
    </w:p>
    <w:p w14:paraId="28991C65" w14:textId="3B22498C" w:rsidR="009902E0" w:rsidRDefault="009902E0" w:rsidP="00B92C90">
      <w:pPr>
        <w:pStyle w:val="ONUMA"/>
      </w:pPr>
      <w:r w:rsidRPr="009902E0">
        <w:rPr>
          <w:rtl/>
        </w:rPr>
        <w:t xml:space="preserve">واقترحت عدة وفود </w:t>
      </w:r>
      <w:r w:rsidR="00197DA0">
        <w:rPr>
          <w:rFonts w:hint="cs"/>
          <w:rtl/>
        </w:rPr>
        <w:t>تعديلات</w:t>
      </w:r>
      <w:r w:rsidRPr="009902E0">
        <w:rPr>
          <w:rtl/>
        </w:rPr>
        <w:t xml:space="preserve"> إضافية على المراجعة المقترحة الواردة في الوثيقة </w:t>
      </w:r>
      <w:r w:rsidRPr="009902E0">
        <w:t>CWS/10/13</w:t>
      </w:r>
      <w:r w:rsidR="00127B35">
        <w:rPr>
          <w:rFonts w:hint="cs"/>
          <w:rtl/>
        </w:rPr>
        <w:t xml:space="preserve">، </w:t>
      </w:r>
      <w:r w:rsidRPr="009902E0">
        <w:rPr>
          <w:rtl/>
        </w:rPr>
        <w:t xml:space="preserve">بعد استعراض </w:t>
      </w:r>
      <w:r w:rsidR="00B926C4">
        <w:rPr>
          <w:rFonts w:hint="cs"/>
          <w:rtl/>
        </w:rPr>
        <w:t>ا</w:t>
      </w:r>
      <w:r w:rsidRPr="009902E0">
        <w:rPr>
          <w:rtl/>
        </w:rPr>
        <w:t xml:space="preserve">لمعيار </w:t>
      </w:r>
      <w:r w:rsidRPr="009902E0">
        <w:t>ST.26</w:t>
      </w:r>
      <w:r w:rsidRPr="009902E0">
        <w:rPr>
          <w:rtl/>
        </w:rPr>
        <w:t xml:space="preserve"> </w:t>
      </w:r>
      <w:r w:rsidR="00B926C4">
        <w:rPr>
          <w:rFonts w:hint="cs"/>
          <w:rtl/>
        </w:rPr>
        <w:t>في نسخ</w:t>
      </w:r>
      <w:r w:rsidR="00197DA0">
        <w:rPr>
          <w:rFonts w:hint="cs"/>
          <w:rtl/>
        </w:rPr>
        <w:t>ة</w:t>
      </w:r>
      <w:r w:rsidR="00B926C4">
        <w:rPr>
          <w:rFonts w:hint="cs"/>
          <w:rtl/>
        </w:rPr>
        <w:t xml:space="preserve"> </w:t>
      </w:r>
      <w:r w:rsidR="00237FDC">
        <w:rPr>
          <w:rFonts w:hint="cs"/>
          <w:rtl/>
        </w:rPr>
        <w:t xml:space="preserve">بصيغة </w:t>
      </w:r>
      <w:r w:rsidR="00237FDC" w:rsidRPr="00197DA0">
        <w:rPr>
          <w:rFonts w:hint="cs"/>
          <w:rtl/>
        </w:rPr>
        <w:t xml:space="preserve">تتبّع التغييرات </w:t>
      </w:r>
      <w:r w:rsidRPr="00197DA0">
        <w:rPr>
          <w:rtl/>
        </w:rPr>
        <w:t xml:space="preserve">التي </w:t>
      </w:r>
      <w:r w:rsidR="00234F96" w:rsidRPr="00197DA0">
        <w:rPr>
          <w:rFonts w:hint="cs"/>
          <w:rtl/>
        </w:rPr>
        <w:t xml:space="preserve">تضمنت </w:t>
      </w:r>
      <w:r w:rsidR="00EF2A46" w:rsidRPr="00197DA0">
        <w:rPr>
          <w:rFonts w:hint="cs"/>
          <w:rtl/>
        </w:rPr>
        <w:t>التعديلات</w:t>
      </w:r>
      <w:r w:rsidR="00234F96">
        <w:rPr>
          <w:rFonts w:hint="cs"/>
          <w:rtl/>
        </w:rPr>
        <w:t xml:space="preserve"> المقترح</w:t>
      </w:r>
      <w:r w:rsidR="00EF2A46">
        <w:rPr>
          <w:rFonts w:hint="cs"/>
          <w:rtl/>
        </w:rPr>
        <w:t xml:space="preserve"> إدخالها</w:t>
      </w:r>
      <w:r w:rsidRPr="009902E0">
        <w:rPr>
          <w:rtl/>
        </w:rPr>
        <w:t xml:space="preserve">. </w:t>
      </w:r>
      <w:r w:rsidR="000A52D5">
        <w:rPr>
          <w:rFonts w:hint="cs"/>
          <w:rtl/>
        </w:rPr>
        <w:t>ونُظّم</w:t>
      </w:r>
      <w:r w:rsidRPr="009902E0">
        <w:rPr>
          <w:rtl/>
        </w:rPr>
        <w:t xml:space="preserve"> اجتماع جانبي خلال هذه </w:t>
      </w:r>
      <w:r w:rsidR="000A52D5">
        <w:rPr>
          <w:rFonts w:hint="cs"/>
          <w:rtl/>
        </w:rPr>
        <w:t>الدورة</w:t>
      </w:r>
      <w:r w:rsidRPr="009902E0">
        <w:rPr>
          <w:rtl/>
        </w:rPr>
        <w:t xml:space="preserve"> للمشاركين المهتمين </w:t>
      </w:r>
      <w:r w:rsidR="00CB015F">
        <w:rPr>
          <w:rFonts w:hint="cs"/>
          <w:rtl/>
        </w:rPr>
        <w:t>ب</w:t>
      </w:r>
      <w:r w:rsidRPr="009902E0">
        <w:rPr>
          <w:rtl/>
        </w:rPr>
        <w:t xml:space="preserve">إعداد مراجعة محدثة </w:t>
      </w:r>
      <w:r w:rsidR="00CB015F">
        <w:rPr>
          <w:rFonts w:hint="cs"/>
          <w:rtl/>
        </w:rPr>
        <w:t>للوثيقة</w:t>
      </w:r>
      <w:r w:rsidRPr="009902E0">
        <w:rPr>
          <w:rtl/>
        </w:rPr>
        <w:t xml:space="preserve"> </w:t>
      </w:r>
      <w:r w:rsidRPr="009902E0">
        <w:t>CWS/10/13</w:t>
      </w:r>
      <w:r w:rsidRPr="009902E0">
        <w:rPr>
          <w:rtl/>
        </w:rPr>
        <w:t xml:space="preserve"> </w:t>
      </w:r>
      <w:r w:rsidR="00CB015F">
        <w:rPr>
          <w:rFonts w:hint="cs"/>
          <w:rtl/>
        </w:rPr>
        <w:t>تحدد</w:t>
      </w:r>
      <w:r w:rsidRPr="009902E0">
        <w:rPr>
          <w:rtl/>
        </w:rPr>
        <w:t xml:space="preserve"> مجموعة </w:t>
      </w:r>
      <w:r w:rsidRPr="00197DA0">
        <w:rPr>
          <w:rtl/>
        </w:rPr>
        <w:t xml:space="preserve">مشتركة من </w:t>
      </w:r>
      <w:r w:rsidR="00197DA0" w:rsidRPr="00197DA0">
        <w:rPr>
          <w:rFonts w:hint="cs"/>
          <w:rtl/>
        </w:rPr>
        <w:t>التعديلات</w:t>
      </w:r>
      <w:r w:rsidRPr="00197DA0">
        <w:rPr>
          <w:rtl/>
        </w:rPr>
        <w:t xml:space="preserve"> المقترحة</w:t>
      </w:r>
      <w:r w:rsidRPr="009902E0">
        <w:rPr>
          <w:rtl/>
        </w:rPr>
        <w:t xml:space="preserve">. </w:t>
      </w:r>
      <w:r w:rsidR="004924EC">
        <w:rPr>
          <w:rFonts w:hint="cs"/>
          <w:rtl/>
        </w:rPr>
        <w:t>و</w:t>
      </w:r>
      <w:r w:rsidRPr="009902E0">
        <w:rPr>
          <w:rtl/>
        </w:rPr>
        <w:t xml:space="preserve">واصلت اللجنة </w:t>
      </w:r>
      <w:r w:rsidR="00197DA0">
        <w:rPr>
          <w:rFonts w:hint="cs"/>
          <w:rtl/>
        </w:rPr>
        <w:t>المناقشات</w:t>
      </w:r>
      <w:r w:rsidRPr="009902E0">
        <w:rPr>
          <w:rtl/>
        </w:rPr>
        <w:t xml:space="preserve"> حول وثيقة العمل المنقحة التي </w:t>
      </w:r>
      <w:r w:rsidR="004924EC">
        <w:rPr>
          <w:rFonts w:hint="cs"/>
          <w:rtl/>
        </w:rPr>
        <w:t>أُعدّت خلال</w:t>
      </w:r>
      <w:r w:rsidRPr="009902E0">
        <w:rPr>
          <w:rtl/>
        </w:rPr>
        <w:t xml:space="preserve"> الاجتماع الجانبي.</w:t>
      </w:r>
    </w:p>
    <w:p w14:paraId="27445129" w14:textId="5173F7AF" w:rsidR="003A227E" w:rsidRPr="0069666F" w:rsidRDefault="004924EC" w:rsidP="00B92C90">
      <w:pPr>
        <w:pStyle w:val="ONUMA"/>
      </w:pPr>
      <w:r>
        <w:rPr>
          <w:rFonts w:hint="cs"/>
          <w:rtl/>
          <w:lang w:bidi="ar-MA"/>
        </w:rPr>
        <w:t>و</w:t>
      </w:r>
      <w:r w:rsidR="003A227E" w:rsidRPr="003A227E">
        <w:rPr>
          <w:rtl/>
          <w:lang w:bidi="ar-MA"/>
        </w:rPr>
        <w:t xml:space="preserve">طلب أحد الوفود أن </w:t>
      </w:r>
      <w:r w:rsidR="00D56DB2">
        <w:rPr>
          <w:rFonts w:hint="cs"/>
          <w:rtl/>
          <w:lang w:bidi="ar-MA"/>
        </w:rPr>
        <w:t>تصدر</w:t>
      </w:r>
      <w:r w:rsidR="003A227E" w:rsidRPr="003A227E">
        <w:rPr>
          <w:rtl/>
          <w:lang w:bidi="ar-MA"/>
        </w:rPr>
        <w:t xml:space="preserve"> الأمانة في المستقبل نسخة</w:t>
      </w:r>
      <w:r w:rsidR="00D56DB2">
        <w:rPr>
          <w:rFonts w:hint="cs"/>
          <w:rtl/>
          <w:lang w:bidi="ar-MA"/>
        </w:rPr>
        <w:t xml:space="preserve"> من</w:t>
      </w:r>
      <w:r w:rsidR="003A227E" w:rsidRPr="003A227E">
        <w:rPr>
          <w:rtl/>
          <w:lang w:bidi="ar-MA"/>
        </w:rPr>
        <w:t xml:space="preserve"> معيار الويبو </w:t>
      </w:r>
      <w:r w:rsidR="003A227E" w:rsidRPr="003A227E">
        <w:rPr>
          <w:lang w:bidi="ar-MA"/>
        </w:rPr>
        <w:t>ST.26</w:t>
      </w:r>
      <w:r w:rsidR="003A227E" w:rsidRPr="003A227E">
        <w:rPr>
          <w:rtl/>
          <w:lang w:bidi="ar-MA"/>
        </w:rPr>
        <w:t xml:space="preserve"> </w:t>
      </w:r>
      <w:r w:rsidR="00D56DB2">
        <w:rPr>
          <w:rFonts w:hint="cs"/>
          <w:rtl/>
          <w:lang w:bidi="ar-MA"/>
        </w:rPr>
        <w:t>بصيغة تتبع التغييرات</w:t>
      </w:r>
      <w:r w:rsidR="003A227E" w:rsidRPr="003A227E">
        <w:rPr>
          <w:rtl/>
          <w:lang w:bidi="ar-MA"/>
        </w:rPr>
        <w:t xml:space="preserve">، بدلاً من وصف التحسينات المقترحة في وثيقة العمل. </w:t>
      </w:r>
      <w:r w:rsidR="00D56DB2">
        <w:rPr>
          <w:rFonts w:hint="cs"/>
          <w:rtl/>
          <w:lang w:bidi="ar-MA"/>
        </w:rPr>
        <w:t>و</w:t>
      </w:r>
      <w:r w:rsidR="003A227E" w:rsidRPr="003A227E">
        <w:rPr>
          <w:rtl/>
          <w:lang w:bidi="ar-MA"/>
        </w:rPr>
        <w:t xml:space="preserve">ينفذ معيار الويبو </w:t>
      </w:r>
      <w:r w:rsidR="003A227E" w:rsidRPr="003A227E">
        <w:rPr>
          <w:lang w:bidi="ar-MA"/>
        </w:rPr>
        <w:t>ST.26</w:t>
      </w:r>
      <w:r w:rsidR="003A227E" w:rsidRPr="003A227E">
        <w:rPr>
          <w:rtl/>
          <w:lang w:bidi="ar-MA"/>
        </w:rPr>
        <w:t xml:space="preserve"> عالم</w:t>
      </w:r>
      <w:r w:rsidR="00D56DB2">
        <w:rPr>
          <w:rFonts w:hint="cs"/>
          <w:rtl/>
          <w:lang w:bidi="ar-MA"/>
        </w:rPr>
        <w:t xml:space="preserve">ياً </w:t>
      </w:r>
      <w:r w:rsidR="003A227E" w:rsidRPr="003A227E">
        <w:rPr>
          <w:rtl/>
          <w:lang w:bidi="ar-MA"/>
        </w:rPr>
        <w:t xml:space="preserve">وقد تكون هناك آثار قانونية إذا أسيء فهم </w:t>
      </w:r>
      <w:r w:rsidR="00CD16DF">
        <w:rPr>
          <w:rFonts w:hint="cs"/>
          <w:rtl/>
          <w:lang w:bidi="ar-MA"/>
        </w:rPr>
        <w:t>أي من التعديلات</w:t>
      </w:r>
      <w:r w:rsidR="003A227E" w:rsidRPr="003A227E">
        <w:rPr>
          <w:rtl/>
          <w:lang w:bidi="ar-MA"/>
        </w:rPr>
        <w:t xml:space="preserve">. </w:t>
      </w:r>
      <w:r w:rsidR="00A9430C">
        <w:rPr>
          <w:rFonts w:hint="cs"/>
          <w:rtl/>
          <w:lang w:bidi="ar-MA"/>
        </w:rPr>
        <w:t>ويُترجم</w:t>
      </w:r>
      <w:r w:rsidR="003A227E" w:rsidRPr="003A227E">
        <w:rPr>
          <w:rtl/>
          <w:lang w:bidi="ar-MA"/>
        </w:rPr>
        <w:t xml:space="preserve"> هذا المعيار أيض</w:t>
      </w:r>
      <w:r w:rsidR="00CD16DF">
        <w:rPr>
          <w:rFonts w:hint="cs"/>
          <w:rtl/>
          <w:lang w:bidi="ar-MA"/>
        </w:rPr>
        <w:t>اً</w:t>
      </w:r>
      <w:r w:rsidR="003A227E" w:rsidRPr="003A227E">
        <w:rPr>
          <w:rtl/>
          <w:lang w:bidi="ar-MA"/>
        </w:rPr>
        <w:t xml:space="preserve"> إلى عدة لغات غير الإن</w:t>
      </w:r>
      <w:r w:rsidR="00CD16DF">
        <w:rPr>
          <w:rFonts w:hint="cs"/>
          <w:rtl/>
          <w:lang w:bidi="ar-MA"/>
        </w:rPr>
        <w:t>ك</w:t>
      </w:r>
      <w:r w:rsidR="003A227E" w:rsidRPr="003A227E">
        <w:rPr>
          <w:rtl/>
          <w:lang w:bidi="ar-MA"/>
        </w:rPr>
        <w:t xml:space="preserve">ليزية والفرنسية والإسبانية وستساعد نسخة </w:t>
      </w:r>
      <w:r w:rsidR="00CD16DF">
        <w:rPr>
          <w:rFonts w:hint="cs"/>
          <w:rtl/>
          <w:lang w:bidi="ar-MA"/>
        </w:rPr>
        <w:t>تتبع التغييرات</w:t>
      </w:r>
      <w:r w:rsidR="003A227E" w:rsidRPr="003A227E">
        <w:rPr>
          <w:rtl/>
          <w:lang w:bidi="ar-MA"/>
        </w:rPr>
        <w:t xml:space="preserve"> في دقة عملي</w:t>
      </w:r>
      <w:r w:rsidR="00A9430C">
        <w:rPr>
          <w:rFonts w:hint="cs"/>
          <w:rtl/>
          <w:lang w:bidi="ar-MA"/>
        </w:rPr>
        <w:t>ات</w:t>
      </w:r>
      <w:r w:rsidR="003A227E" w:rsidRPr="003A227E">
        <w:rPr>
          <w:rtl/>
          <w:lang w:bidi="ar-MA"/>
        </w:rPr>
        <w:t xml:space="preserve"> الترجمة هذه. </w:t>
      </w:r>
      <w:r w:rsidR="00CD16DF">
        <w:rPr>
          <w:rFonts w:hint="cs"/>
          <w:rtl/>
          <w:lang w:bidi="ar-MA"/>
        </w:rPr>
        <w:t>و</w:t>
      </w:r>
      <w:r w:rsidR="003A227E" w:rsidRPr="003A227E">
        <w:rPr>
          <w:rtl/>
          <w:lang w:bidi="ar-MA"/>
        </w:rPr>
        <w:t xml:space="preserve">وافقت لجنة المعايير على أنه بالنسبة لهذه الدورة، </w:t>
      </w:r>
      <w:r w:rsidR="00CA238B">
        <w:rPr>
          <w:rFonts w:hint="cs"/>
          <w:rtl/>
          <w:lang w:bidi="ar-MA"/>
        </w:rPr>
        <w:t>س</w:t>
      </w:r>
      <w:r w:rsidR="003A227E" w:rsidRPr="003A227E">
        <w:rPr>
          <w:rtl/>
          <w:lang w:bidi="ar-MA"/>
        </w:rPr>
        <w:t xml:space="preserve">تنظر في قائمة التحسينات المقترحة للموافقة عليها </w:t>
      </w:r>
      <w:r w:rsidR="00CA238B">
        <w:rPr>
          <w:rFonts w:hint="cs"/>
          <w:rtl/>
          <w:lang w:bidi="ar-MA"/>
        </w:rPr>
        <w:t>على النحو المبين</w:t>
      </w:r>
      <w:r w:rsidR="003A227E" w:rsidRPr="003A227E">
        <w:rPr>
          <w:rtl/>
          <w:lang w:bidi="ar-MA"/>
        </w:rPr>
        <w:t xml:space="preserve"> في الوثيقة </w:t>
      </w:r>
      <w:r w:rsidR="003A227E" w:rsidRPr="003A227E">
        <w:rPr>
          <w:lang w:bidi="ar-MA"/>
        </w:rPr>
        <w:t>CWS/10/13 REV.2</w:t>
      </w:r>
      <w:r w:rsidR="003A227E" w:rsidRPr="003A227E">
        <w:rPr>
          <w:rtl/>
          <w:lang w:bidi="ar-MA"/>
        </w:rPr>
        <w:t xml:space="preserve">، </w:t>
      </w:r>
      <w:r w:rsidR="00BB5015">
        <w:rPr>
          <w:rFonts w:hint="cs"/>
          <w:rtl/>
          <w:lang w:bidi="ar-MA"/>
        </w:rPr>
        <w:t>بشرط</w:t>
      </w:r>
      <w:r w:rsidR="003A227E" w:rsidRPr="003A227E">
        <w:rPr>
          <w:rtl/>
          <w:lang w:bidi="ar-MA"/>
        </w:rPr>
        <w:t xml:space="preserve"> </w:t>
      </w:r>
      <w:r w:rsidR="00BB5015">
        <w:rPr>
          <w:rFonts w:hint="cs"/>
          <w:rtl/>
          <w:lang w:bidi="ar-MA"/>
        </w:rPr>
        <w:t xml:space="preserve">أن </w:t>
      </w:r>
      <w:r w:rsidR="00BB5015" w:rsidRPr="0069666F">
        <w:rPr>
          <w:rFonts w:hint="cs"/>
          <w:rtl/>
          <w:lang w:bidi="ar-MA"/>
        </w:rPr>
        <w:t xml:space="preserve">تكون </w:t>
      </w:r>
      <w:r w:rsidR="0069666F">
        <w:rPr>
          <w:rFonts w:hint="cs"/>
          <w:rtl/>
          <w:lang w:bidi="ar-MA"/>
        </w:rPr>
        <w:t>شاملة</w:t>
      </w:r>
      <w:r w:rsidR="003A227E" w:rsidRPr="0069666F">
        <w:rPr>
          <w:rtl/>
          <w:lang w:bidi="ar-MA"/>
        </w:rPr>
        <w:t>. وأكدت</w:t>
      </w:r>
      <w:r w:rsidR="003A227E" w:rsidRPr="003A227E">
        <w:rPr>
          <w:rtl/>
          <w:lang w:bidi="ar-MA"/>
        </w:rPr>
        <w:t xml:space="preserve"> الأمانة أن </w:t>
      </w:r>
      <w:r w:rsidR="00FF2C93">
        <w:rPr>
          <w:rFonts w:hint="cs"/>
          <w:rtl/>
          <w:lang w:bidi="ar-MA"/>
        </w:rPr>
        <w:t>تقديم</w:t>
      </w:r>
      <w:r w:rsidR="003A227E" w:rsidRPr="003A227E">
        <w:rPr>
          <w:rtl/>
          <w:lang w:bidi="ar-MA"/>
        </w:rPr>
        <w:t xml:space="preserve"> اقتراح بمراجعة المعيار </w:t>
      </w:r>
      <w:r w:rsidR="003A227E" w:rsidRPr="003A227E">
        <w:rPr>
          <w:lang w:bidi="ar-MA"/>
        </w:rPr>
        <w:t>ST.26</w:t>
      </w:r>
      <w:r w:rsidR="003A227E" w:rsidRPr="003A227E">
        <w:rPr>
          <w:rtl/>
          <w:lang w:bidi="ar-MA"/>
        </w:rPr>
        <w:t xml:space="preserve"> </w:t>
      </w:r>
      <w:r w:rsidR="00845382">
        <w:rPr>
          <w:rFonts w:hint="cs"/>
          <w:rtl/>
          <w:lang w:bidi="ar-MA"/>
        </w:rPr>
        <w:t>من شأنه أن يعرض دائما</w:t>
      </w:r>
      <w:r w:rsidR="0069666F">
        <w:rPr>
          <w:rFonts w:hint="cs"/>
          <w:rtl/>
          <w:lang w:bidi="ar-MA"/>
        </w:rPr>
        <w:t>ً</w:t>
      </w:r>
      <w:r w:rsidR="003A227E" w:rsidRPr="003A227E">
        <w:rPr>
          <w:rtl/>
          <w:lang w:bidi="ar-MA"/>
        </w:rPr>
        <w:t xml:space="preserve"> </w:t>
      </w:r>
      <w:r w:rsidR="00845382">
        <w:rPr>
          <w:rFonts w:hint="cs"/>
          <w:rtl/>
          <w:lang w:bidi="ar-MA"/>
        </w:rPr>
        <w:t>على أنه</w:t>
      </w:r>
      <w:r w:rsidR="003A227E" w:rsidRPr="003A227E">
        <w:rPr>
          <w:rtl/>
          <w:lang w:bidi="ar-MA"/>
        </w:rPr>
        <w:t xml:space="preserve"> المعيار </w:t>
      </w:r>
      <w:r w:rsidR="003A227E" w:rsidRPr="003A227E">
        <w:rPr>
          <w:lang w:bidi="ar-MA"/>
        </w:rPr>
        <w:t>ST.</w:t>
      </w:r>
      <w:r w:rsidR="003A227E" w:rsidRPr="0069666F">
        <w:rPr>
          <w:lang w:bidi="ar-MA"/>
        </w:rPr>
        <w:t>26</w:t>
      </w:r>
      <w:r w:rsidR="003A227E" w:rsidRPr="0069666F">
        <w:rPr>
          <w:rtl/>
          <w:lang w:bidi="ar-MA"/>
        </w:rPr>
        <w:t xml:space="preserve"> الكامل </w:t>
      </w:r>
      <w:r w:rsidR="00845382" w:rsidRPr="0069666F">
        <w:rPr>
          <w:rFonts w:hint="cs"/>
          <w:rtl/>
          <w:lang w:bidi="ar-MA"/>
        </w:rPr>
        <w:t>بصيغة تتبع التغييرات</w:t>
      </w:r>
      <w:r w:rsidR="003A227E" w:rsidRPr="0069666F">
        <w:rPr>
          <w:rtl/>
          <w:lang w:bidi="ar-MA"/>
        </w:rPr>
        <w:t>.</w:t>
      </w:r>
    </w:p>
    <w:p w14:paraId="33A6C3A8" w14:textId="35DA9ADD" w:rsidR="006F1FBE" w:rsidRDefault="003A227E" w:rsidP="00203F14">
      <w:pPr>
        <w:pStyle w:val="ONUMA"/>
        <w:ind w:left="567"/>
      </w:pPr>
      <w:r w:rsidRPr="003A227E">
        <w:rPr>
          <w:rtl/>
          <w:lang w:bidi="ar-MA"/>
        </w:rPr>
        <w:t xml:space="preserve">وافقت اللجنة على مراجعة معيار الويبو </w:t>
      </w:r>
      <w:r w:rsidRPr="003A227E">
        <w:rPr>
          <w:lang w:bidi="ar-MA"/>
        </w:rPr>
        <w:t>ST.26</w:t>
      </w:r>
      <w:r w:rsidRPr="003A227E">
        <w:rPr>
          <w:rtl/>
          <w:lang w:bidi="ar-MA"/>
        </w:rPr>
        <w:t xml:space="preserve"> مع التعديلات المتفق عليها الواردة في الوثيقة </w:t>
      </w:r>
      <w:r w:rsidR="0096110C">
        <w:t>CWS/10/13 Rev. 2</w:t>
      </w:r>
      <w:r w:rsidRPr="003A227E">
        <w:rPr>
          <w:rtl/>
          <w:lang w:bidi="ar-MA"/>
        </w:rPr>
        <w:t>.</w:t>
      </w:r>
    </w:p>
    <w:p w14:paraId="577FE09C" w14:textId="5046560F" w:rsidR="003A227E" w:rsidRDefault="00C522A0" w:rsidP="00B92C90">
      <w:pPr>
        <w:pStyle w:val="ONUMA"/>
      </w:pPr>
      <w:r>
        <w:rPr>
          <w:rFonts w:hint="cs"/>
          <w:rtl/>
          <w:lang w:bidi="ar-SY"/>
        </w:rPr>
        <w:t>وأحاطت</w:t>
      </w:r>
      <w:r w:rsidR="003A227E" w:rsidRPr="003A227E">
        <w:rPr>
          <w:rtl/>
        </w:rPr>
        <w:t xml:space="preserve"> لجنة المعايير</w:t>
      </w:r>
      <w:r>
        <w:rPr>
          <w:rFonts w:hint="cs"/>
          <w:rtl/>
        </w:rPr>
        <w:t xml:space="preserve"> علماً</w:t>
      </w:r>
      <w:r w:rsidR="003A227E" w:rsidRPr="003A227E">
        <w:rPr>
          <w:rtl/>
        </w:rPr>
        <w:t xml:space="preserve"> </w:t>
      </w:r>
      <w:r>
        <w:rPr>
          <w:rFonts w:hint="cs"/>
          <w:rtl/>
        </w:rPr>
        <w:t>ب</w:t>
      </w:r>
      <w:r w:rsidR="003A227E" w:rsidRPr="003A227E">
        <w:rPr>
          <w:rtl/>
        </w:rPr>
        <w:t xml:space="preserve">أن الأمانة ستنفذ </w:t>
      </w:r>
      <w:r>
        <w:rPr>
          <w:rFonts w:hint="cs"/>
          <w:rtl/>
        </w:rPr>
        <w:t>التعديلات</w:t>
      </w:r>
      <w:r w:rsidR="003A227E" w:rsidRPr="003A227E">
        <w:rPr>
          <w:rtl/>
        </w:rPr>
        <w:t xml:space="preserve"> المقترحة في </w:t>
      </w:r>
      <w:r w:rsidR="003A227E" w:rsidRPr="003A227E">
        <w:t>CWS/10/13 REV.2</w:t>
      </w:r>
      <w:r w:rsidR="003A227E" w:rsidRPr="003A227E">
        <w:rPr>
          <w:rtl/>
        </w:rPr>
        <w:t xml:space="preserve">، وهي مسودة مؤقتة للإصدار </w:t>
      </w:r>
      <w:r w:rsidR="00B26A4F">
        <w:rPr>
          <w:rFonts w:hint="cs"/>
          <w:rtl/>
        </w:rPr>
        <w:t>6.1</w:t>
      </w:r>
      <w:r w:rsidR="003A227E" w:rsidRPr="003A227E">
        <w:rPr>
          <w:rtl/>
        </w:rPr>
        <w:t xml:space="preserve"> من المعيار </w:t>
      </w:r>
      <w:r w:rsidR="003A227E" w:rsidRPr="003A227E">
        <w:t>ST.26</w:t>
      </w:r>
      <w:r w:rsidR="003A227E" w:rsidRPr="003A227E">
        <w:rPr>
          <w:rtl/>
        </w:rPr>
        <w:t xml:space="preserve"> </w:t>
      </w:r>
      <w:r>
        <w:rPr>
          <w:rFonts w:hint="cs"/>
          <w:rtl/>
        </w:rPr>
        <w:t>بصيغة تتبع التغييرات</w:t>
      </w:r>
      <w:r w:rsidR="003A227E" w:rsidRPr="003A227E">
        <w:rPr>
          <w:rtl/>
        </w:rPr>
        <w:t xml:space="preserve">، </w:t>
      </w:r>
      <w:r w:rsidR="00341499">
        <w:rPr>
          <w:rFonts w:hint="cs"/>
          <w:rtl/>
        </w:rPr>
        <w:t>وتشاركها</w:t>
      </w:r>
      <w:r w:rsidR="003A227E" w:rsidRPr="003A227E">
        <w:rPr>
          <w:rtl/>
        </w:rPr>
        <w:t xml:space="preserve"> مع فر</w:t>
      </w:r>
      <w:r w:rsidR="00341499">
        <w:rPr>
          <w:rFonts w:hint="cs"/>
          <w:rtl/>
        </w:rPr>
        <w:t>قة</w:t>
      </w:r>
      <w:r w:rsidR="003A227E" w:rsidRPr="003A227E">
        <w:rPr>
          <w:rtl/>
        </w:rPr>
        <w:t xml:space="preserve"> </w:t>
      </w:r>
      <w:r w:rsidR="00341499">
        <w:rPr>
          <w:rFonts w:hint="cs"/>
          <w:rtl/>
        </w:rPr>
        <w:t>ال</w:t>
      </w:r>
      <w:r w:rsidR="003A227E" w:rsidRPr="003A227E">
        <w:rPr>
          <w:rtl/>
        </w:rPr>
        <w:t xml:space="preserve">عمل </w:t>
      </w:r>
      <w:r w:rsidR="00341499">
        <w:rPr>
          <w:rFonts w:hint="cs"/>
          <w:rtl/>
        </w:rPr>
        <w:t>المعنية بقوائم التسلسل،</w:t>
      </w:r>
      <w:r w:rsidR="003A227E" w:rsidRPr="003A227E">
        <w:rPr>
          <w:rtl/>
        </w:rPr>
        <w:t xml:space="preserve"> لمراجعتها والتأكد </w:t>
      </w:r>
      <w:r w:rsidR="00341499">
        <w:rPr>
          <w:rFonts w:hint="cs"/>
          <w:rtl/>
        </w:rPr>
        <w:t>من أنها ت</w:t>
      </w:r>
      <w:r w:rsidR="003A227E" w:rsidRPr="003A227E">
        <w:rPr>
          <w:rtl/>
        </w:rPr>
        <w:t xml:space="preserve">نفذ بدقة المحتوى المتفق عليه لوثيقة العمل. </w:t>
      </w:r>
      <w:r w:rsidR="00341499">
        <w:rPr>
          <w:rFonts w:hint="cs"/>
          <w:rtl/>
        </w:rPr>
        <w:t>و</w:t>
      </w:r>
      <w:r w:rsidR="003A227E" w:rsidRPr="003A227E">
        <w:rPr>
          <w:rtl/>
        </w:rPr>
        <w:t xml:space="preserve">بمجرد </w:t>
      </w:r>
      <w:r w:rsidR="00B26A4F">
        <w:rPr>
          <w:rFonts w:hint="cs"/>
          <w:rtl/>
        </w:rPr>
        <w:t>تأكد</w:t>
      </w:r>
      <w:r w:rsidR="003A227E" w:rsidRPr="003A227E">
        <w:rPr>
          <w:rtl/>
        </w:rPr>
        <w:t xml:space="preserve"> فر</w:t>
      </w:r>
      <w:r w:rsidR="00341499">
        <w:rPr>
          <w:rFonts w:hint="cs"/>
          <w:rtl/>
        </w:rPr>
        <w:t>قة</w:t>
      </w:r>
      <w:r w:rsidR="003A227E" w:rsidRPr="003A227E">
        <w:rPr>
          <w:rtl/>
        </w:rPr>
        <w:t xml:space="preserve"> العمل </w:t>
      </w:r>
      <w:r w:rsidR="00B26A4F">
        <w:rPr>
          <w:rFonts w:hint="cs"/>
          <w:rtl/>
        </w:rPr>
        <w:t>من</w:t>
      </w:r>
      <w:r w:rsidR="003A227E" w:rsidRPr="003A227E">
        <w:rPr>
          <w:rtl/>
        </w:rPr>
        <w:t xml:space="preserve"> محتويات المعيار، ستقوم الأمانة بنشره رسمي</w:t>
      </w:r>
      <w:r w:rsidR="004C4527">
        <w:rPr>
          <w:rFonts w:hint="cs"/>
          <w:rtl/>
        </w:rPr>
        <w:t>اً</w:t>
      </w:r>
      <w:r w:rsidR="003A227E" w:rsidRPr="003A227E">
        <w:rPr>
          <w:rtl/>
        </w:rPr>
        <w:t>.</w:t>
      </w:r>
    </w:p>
    <w:p w14:paraId="3A5756ED" w14:textId="08E46206" w:rsidR="003A227E" w:rsidRDefault="004C4527" w:rsidP="00B92C90">
      <w:pPr>
        <w:pStyle w:val="ONUMA"/>
      </w:pPr>
      <w:r>
        <w:rPr>
          <w:rFonts w:hint="cs"/>
          <w:rtl/>
        </w:rPr>
        <w:t>و</w:t>
      </w:r>
      <w:r w:rsidR="00844CBB" w:rsidRPr="00844CBB">
        <w:rPr>
          <w:rtl/>
        </w:rPr>
        <w:t>اقترحت الأمانة</w:t>
      </w:r>
      <w:r w:rsidR="00B26A4F">
        <w:rPr>
          <w:rFonts w:hint="cs"/>
          <w:rtl/>
        </w:rPr>
        <w:t xml:space="preserve"> أن يكون</w:t>
      </w:r>
      <w:r w:rsidR="00305917">
        <w:rPr>
          <w:rFonts w:hint="cs"/>
          <w:rtl/>
        </w:rPr>
        <w:t xml:space="preserve"> </w:t>
      </w:r>
      <w:r w:rsidR="00844CBB" w:rsidRPr="00844CBB">
        <w:rPr>
          <w:rtl/>
        </w:rPr>
        <w:t xml:space="preserve">1 يوليو 2023 </w:t>
      </w:r>
      <w:r w:rsidR="00B26A4F">
        <w:rPr>
          <w:rFonts w:hint="cs"/>
          <w:rtl/>
        </w:rPr>
        <w:t>تاريخ</w:t>
      </w:r>
      <w:r w:rsidR="00844CBB" w:rsidRPr="00844CBB">
        <w:rPr>
          <w:rtl/>
        </w:rPr>
        <w:t xml:space="preserve"> بدء </w:t>
      </w:r>
      <w:r w:rsidR="00305917">
        <w:rPr>
          <w:rFonts w:hint="cs"/>
          <w:rtl/>
        </w:rPr>
        <w:t>سريان</w:t>
      </w:r>
      <w:r w:rsidR="00844CBB" w:rsidRPr="00844CBB">
        <w:rPr>
          <w:rtl/>
        </w:rPr>
        <w:t xml:space="preserve"> النسخة الجديدة من معيار الويبو </w:t>
      </w:r>
      <w:r w:rsidR="00844CBB" w:rsidRPr="00844CBB">
        <w:t>ST.26</w:t>
      </w:r>
      <w:r w:rsidR="00844CBB" w:rsidRPr="00844CBB">
        <w:rPr>
          <w:rtl/>
        </w:rPr>
        <w:t>،</w:t>
      </w:r>
      <w:r w:rsidR="00305917">
        <w:rPr>
          <w:rFonts w:hint="cs"/>
          <w:rtl/>
        </w:rPr>
        <w:t xml:space="preserve"> أي </w:t>
      </w:r>
      <w:r w:rsidR="00844CBB" w:rsidRPr="00844CBB">
        <w:rPr>
          <w:rtl/>
        </w:rPr>
        <w:t xml:space="preserve">الإصدار </w:t>
      </w:r>
      <w:r w:rsidR="00B26A4F">
        <w:rPr>
          <w:rFonts w:hint="cs"/>
          <w:rtl/>
        </w:rPr>
        <w:t>6.1</w:t>
      </w:r>
      <w:r w:rsidR="00844CBB" w:rsidRPr="00844CBB">
        <w:rPr>
          <w:rtl/>
        </w:rPr>
        <w:t xml:space="preserve">. وبينما وافقت لجنة المعايير على هذا التاريخ، </w:t>
      </w:r>
      <w:r w:rsidR="00F56075">
        <w:rPr>
          <w:rFonts w:hint="cs"/>
          <w:rtl/>
        </w:rPr>
        <w:t xml:space="preserve">فقد </w:t>
      </w:r>
      <w:r w:rsidR="00844CBB" w:rsidRPr="00844CBB">
        <w:rPr>
          <w:rtl/>
        </w:rPr>
        <w:t xml:space="preserve">اقترحت عدة وفود تحديد تاريخ </w:t>
      </w:r>
      <w:r w:rsidR="00CE15DF">
        <w:rPr>
          <w:rFonts w:hint="cs"/>
          <w:rtl/>
        </w:rPr>
        <w:t>بدء سريان فقط</w:t>
      </w:r>
      <w:r w:rsidR="00F56075">
        <w:rPr>
          <w:rFonts w:hint="cs"/>
          <w:rtl/>
        </w:rPr>
        <w:t xml:space="preserve"> فيما يخص</w:t>
      </w:r>
      <w:r w:rsidR="00844CBB" w:rsidRPr="00844CBB">
        <w:rPr>
          <w:rtl/>
        </w:rPr>
        <w:t xml:space="preserve"> </w:t>
      </w:r>
      <w:r w:rsidR="00F56075">
        <w:rPr>
          <w:rFonts w:hint="cs"/>
          <w:rtl/>
        </w:rPr>
        <w:t>ا</w:t>
      </w:r>
      <w:r w:rsidR="00844CBB" w:rsidRPr="00844CBB">
        <w:rPr>
          <w:rtl/>
        </w:rPr>
        <w:t xml:space="preserve">لإصدار </w:t>
      </w:r>
      <w:r w:rsidR="00B26A4F">
        <w:rPr>
          <w:rFonts w:hint="cs"/>
          <w:rtl/>
        </w:rPr>
        <w:t xml:space="preserve">6.1 </w:t>
      </w:r>
      <w:r w:rsidR="00F56075">
        <w:rPr>
          <w:rFonts w:hint="cs"/>
          <w:rtl/>
        </w:rPr>
        <w:t xml:space="preserve">في </w:t>
      </w:r>
      <w:r w:rsidR="00F56075" w:rsidRPr="00B26A4F">
        <w:rPr>
          <w:rFonts w:hint="cs"/>
          <w:rtl/>
        </w:rPr>
        <w:t>الوقت الحالي</w:t>
      </w:r>
      <w:r w:rsidR="00844CBB" w:rsidRPr="00B26A4F">
        <w:rPr>
          <w:rtl/>
        </w:rPr>
        <w:t>.</w:t>
      </w:r>
      <w:r w:rsidR="00844CBB" w:rsidRPr="00844CBB">
        <w:rPr>
          <w:rtl/>
        </w:rPr>
        <w:t xml:space="preserve"> </w:t>
      </w:r>
      <w:r w:rsidR="00F56075">
        <w:rPr>
          <w:rFonts w:hint="cs"/>
          <w:rtl/>
        </w:rPr>
        <w:t>و</w:t>
      </w:r>
      <w:r w:rsidR="00844CBB" w:rsidRPr="00844CBB">
        <w:rPr>
          <w:rtl/>
        </w:rPr>
        <w:t xml:space="preserve">بينما يتضمن الإصدار </w:t>
      </w:r>
      <w:r w:rsidR="00B26A4F">
        <w:rPr>
          <w:rFonts w:hint="cs"/>
          <w:rtl/>
        </w:rPr>
        <w:t xml:space="preserve">6.1 </w:t>
      </w:r>
      <w:r w:rsidR="00844CBB" w:rsidRPr="00844CBB">
        <w:rPr>
          <w:rtl/>
        </w:rPr>
        <w:t xml:space="preserve">من المعيار </w:t>
      </w:r>
      <w:r w:rsidR="00844CBB" w:rsidRPr="00844CBB">
        <w:t>ST.26</w:t>
      </w:r>
      <w:r w:rsidR="00844CBB" w:rsidRPr="00844CBB">
        <w:rPr>
          <w:rtl/>
        </w:rPr>
        <w:t xml:space="preserve"> </w:t>
      </w:r>
      <w:r w:rsidR="00F56075">
        <w:rPr>
          <w:rFonts w:hint="cs"/>
          <w:rtl/>
        </w:rPr>
        <w:t>تعديلات</w:t>
      </w:r>
      <w:r w:rsidR="00844CBB" w:rsidRPr="00844CBB">
        <w:rPr>
          <w:rtl/>
        </w:rPr>
        <w:t xml:space="preserve"> تحريرية فقط، فمن غير </w:t>
      </w:r>
      <w:r w:rsidR="00E26FC1">
        <w:rPr>
          <w:rFonts w:hint="cs"/>
          <w:rtl/>
        </w:rPr>
        <w:t>الواضح</w:t>
      </w:r>
      <w:r w:rsidR="00844CBB" w:rsidRPr="00844CBB">
        <w:rPr>
          <w:rtl/>
        </w:rPr>
        <w:t xml:space="preserve"> ما إذا كانت الإصدارات المستقبلية قد </w:t>
      </w:r>
      <w:r w:rsidR="00B26A4F">
        <w:rPr>
          <w:rFonts w:hint="cs"/>
          <w:rtl/>
        </w:rPr>
        <w:t>تستلزم</w:t>
      </w:r>
      <w:r w:rsidR="00844CBB" w:rsidRPr="00844CBB">
        <w:rPr>
          <w:rtl/>
        </w:rPr>
        <w:t xml:space="preserve"> مهلة </w:t>
      </w:r>
      <w:r w:rsidR="00844CBB" w:rsidRPr="00B26A4F">
        <w:rPr>
          <w:rtl/>
        </w:rPr>
        <w:t xml:space="preserve">إضافية </w:t>
      </w:r>
      <w:r w:rsidR="004D0146" w:rsidRPr="00B26A4F">
        <w:rPr>
          <w:rFonts w:hint="cs"/>
          <w:rtl/>
        </w:rPr>
        <w:t>لتنفذها الوفود</w:t>
      </w:r>
      <w:r w:rsidR="00844CBB" w:rsidRPr="00B26A4F">
        <w:rPr>
          <w:rtl/>
        </w:rPr>
        <w:t>،</w:t>
      </w:r>
      <w:r w:rsidR="00844CBB" w:rsidRPr="00844CBB">
        <w:rPr>
          <w:rtl/>
        </w:rPr>
        <w:t xml:space="preserve"> </w:t>
      </w:r>
      <w:r w:rsidR="004D0146">
        <w:rPr>
          <w:rFonts w:hint="cs"/>
          <w:rtl/>
        </w:rPr>
        <w:t>بمجرد</w:t>
      </w:r>
      <w:r w:rsidR="00844CBB" w:rsidRPr="00844CBB">
        <w:rPr>
          <w:rtl/>
        </w:rPr>
        <w:t xml:space="preserve"> الموافقة على النسخة المنقحة من المعيار </w:t>
      </w:r>
      <w:r w:rsidR="00844CBB" w:rsidRPr="00844CBB">
        <w:t>ST.26</w:t>
      </w:r>
      <w:r w:rsidR="00844CBB" w:rsidRPr="00844CBB">
        <w:rPr>
          <w:rtl/>
        </w:rPr>
        <w:t xml:space="preserve"> في الدورات ذات الصلة للجنة المعايير. ووافقت الأمانة على مناقشة </w:t>
      </w:r>
      <w:r w:rsidR="007B2055">
        <w:rPr>
          <w:rFonts w:hint="cs"/>
          <w:rtl/>
        </w:rPr>
        <w:t>ال</w:t>
      </w:r>
      <w:r w:rsidR="00844CBB" w:rsidRPr="00844CBB">
        <w:rPr>
          <w:rtl/>
        </w:rPr>
        <w:t>تاريخ</w:t>
      </w:r>
      <w:r w:rsidR="007B2055">
        <w:rPr>
          <w:rFonts w:hint="cs"/>
          <w:rtl/>
        </w:rPr>
        <w:t xml:space="preserve"> الفعلي</w:t>
      </w:r>
      <w:r w:rsidR="00844CBB" w:rsidRPr="00844CBB">
        <w:rPr>
          <w:rtl/>
        </w:rPr>
        <w:t xml:space="preserve"> </w:t>
      </w:r>
      <w:r w:rsidR="007B2055">
        <w:rPr>
          <w:rFonts w:hint="cs"/>
          <w:rtl/>
        </w:rPr>
        <w:t>ل</w:t>
      </w:r>
      <w:r w:rsidR="00844CBB" w:rsidRPr="00844CBB">
        <w:rPr>
          <w:rtl/>
        </w:rPr>
        <w:t xml:space="preserve">بدء نفاذ المعيار </w:t>
      </w:r>
      <w:r w:rsidR="00844CBB" w:rsidRPr="00844CBB">
        <w:t>ST.26</w:t>
      </w:r>
      <w:r w:rsidR="00844CBB" w:rsidRPr="00844CBB">
        <w:rPr>
          <w:rtl/>
        </w:rPr>
        <w:t xml:space="preserve"> في الدورة ذات الصلة للجنة المعايير.</w:t>
      </w:r>
    </w:p>
    <w:p w14:paraId="1A26BFBC" w14:textId="5F31CBE5" w:rsidR="00844CBB" w:rsidRDefault="00844CBB" w:rsidP="00B92C90">
      <w:pPr>
        <w:pStyle w:val="ONUMA"/>
      </w:pPr>
      <w:r w:rsidRPr="00844CBB">
        <w:rPr>
          <w:rtl/>
        </w:rPr>
        <w:t xml:space="preserve">وتساءل أحد الوفود </w:t>
      </w:r>
      <w:r w:rsidRPr="00B26A4F">
        <w:rPr>
          <w:color w:val="000000" w:themeColor="text1"/>
          <w:rtl/>
        </w:rPr>
        <w:t xml:space="preserve">عن </w:t>
      </w:r>
      <w:r w:rsidR="00770A33" w:rsidRPr="00B26A4F">
        <w:rPr>
          <w:rFonts w:hint="cs"/>
          <w:color w:val="000000" w:themeColor="text1"/>
          <w:rtl/>
        </w:rPr>
        <w:t xml:space="preserve">سبب </w:t>
      </w:r>
      <w:r w:rsidR="00B26A4F" w:rsidRPr="00B26A4F">
        <w:rPr>
          <w:rFonts w:hint="cs"/>
          <w:color w:val="000000" w:themeColor="text1"/>
          <w:rtl/>
        </w:rPr>
        <w:t>لزوم إتاحة مهلة إضافة</w:t>
      </w:r>
      <w:r w:rsidR="00770A33" w:rsidRPr="00B26A4F">
        <w:rPr>
          <w:rFonts w:hint="cs"/>
          <w:color w:val="000000" w:themeColor="text1"/>
          <w:rtl/>
        </w:rPr>
        <w:t xml:space="preserve"> </w:t>
      </w:r>
      <w:r w:rsidR="00B26A4F" w:rsidRPr="00B26A4F">
        <w:rPr>
          <w:rFonts w:hint="cs"/>
          <w:color w:val="000000" w:themeColor="text1"/>
          <w:rtl/>
        </w:rPr>
        <w:t xml:space="preserve">قبل بدء سريان التعديلات المدخلة على </w:t>
      </w:r>
      <w:r w:rsidR="00770A33" w:rsidRPr="00B26A4F">
        <w:rPr>
          <w:rFonts w:hint="cs"/>
          <w:color w:val="000000" w:themeColor="text1"/>
          <w:rtl/>
        </w:rPr>
        <w:t>ا</w:t>
      </w:r>
      <w:r w:rsidRPr="00B26A4F">
        <w:rPr>
          <w:color w:val="000000" w:themeColor="text1"/>
          <w:rtl/>
        </w:rPr>
        <w:t xml:space="preserve">لمعيار </w:t>
      </w:r>
      <w:r w:rsidRPr="00B26A4F">
        <w:rPr>
          <w:color w:val="000000" w:themeColor="text1"/>
        </w:rPr>
        <w:t>ST.26</w:t>
      </w:r>
      <w:r w:rsidRPr="00B26A4F">
        <w:rPr>
          <w:color w:val="000000" w:themeColor="text1"/>
          <w:rtl/>
        </w:rPr>
        <w:t xml:space="preserve">. </w:t>
      </w:r>
      <w:r w:rsidR="00B26A4F">
        <w:rPr>
          <w:rFonts w:hint="cs"/>
          <w:rtl/>
        </w:rPr>
        <w:t>وأشارت</w:t>
      </w:r>
      <w:r w:rsidRPr="00844CBB">
        <w:rPr>
          <w:rtl/>
        </w:rPr>
        <w:t xml:space="preserve"> وفود أخرى</w:t>
      </w:r>
      <w:r w:rsidR="00B26A4F">
        <w:rPr>
          <w:rFonts w:hint="cs"/>
          <w:rtl/>
        </w:rPr>
        <w:t xml:space="preserve"> إلى</w:t>
      </w:r>
      <w:r w:rsidRPr="00844CBB">
        <w:rPr>
          <w:rtl/>
        </w:rPr>
        <w:t xml:space="preserve"> أنها بحاجة إلى وقت لترجمة المعيار، أو مراجعة لوائحها، أو تحديث أنظمة تكنولوجيا المعلومات</w:t>
      </w:r>
      <w:r w:rsidR="00B26A4F">
        <w:rPr>
          <w:rFonts w:hint="cs"/>
          <w:rtl/>
        </w:rPr>
        <w:t xml:space="preserve"> الخاصة بها</w:t>
      </w:r>
      <w:r w:rsidRPr="00844CBB">
        <w:rPr>
          <w:rtl/>
        </w:rPr>
        <w:t>، أو القيام باستعدادات أخرى.</w:t>
      </w:r>
    </w:p>
    <w:p w14:paraId="520D4EAD" w14:textId="7C9A6049" w:rsidR="00B12CB1" w:rsidRDefault="00844CBB" w:rsidP="001E42D1">
      <w:pPr>
        <w:pStyle w:val="ONUMA"/>
        <w:ind w:left="567"/>
      </w:pPr>
      <w:r w:rsidRPr="00844CBB">
        <w:rPr>
          <w:rtl/>
        </w:rPr>
        <w:t xml:space="preserve">وقررت </w:t>
      </w:r>
      <w:r w:rsidR="001E42D1">
        <w:rPr>
          <w:rFonts w:hint="cs"/>
          <w:rtl/>
        </w:rPr>
        <w:t>لجنة المعايير</w:t>
      </w:r>
      <w:r w:rsidRPr="00844CBB">
        <w:rPr>
          <w:rtl/>
        </w:rPr>
        <w:t xml:space="preserve"> </w:t>
      </w:r>
      <w:r w:rsidR="001E42D1">
        <w:rPr>
          <w:rFonts w:hint="cs"/>
          <w:rtl/>
        </w:rPr>
        <w:t xml:space="preserve">أن يبدأ سريان </w:t>
      </w:r>
      <w:r w:rsidR="001E42D1" w:rsidRPr="00844CBB">
        <w:rPr>
          <w:rtl/>
        </w:rPr>
        <w:t xml:space="preserve">الإصدار </w:t>
      </w:r>
      <w:r w:rsidR="00A62C54">
        <w:rPr>
          <w:rFonts w:hint="cs"/>
          <w:rtl/>
        </w:rPr>
        <w:t>6.1</w:t>
      </w:r>
      <w:r w:rsidR="001E42D1" w:rsidRPr="00844CBB">
        <w:rPr>
          <w:rtl/>
        </w:rPr>
        <w:t xml:space="preserve"> من معيار الويبو </w:t>
      </w:r>
      <w:r w:rsidR="001E42D1" w:rsidRPr="00844CBB">
        <w:t>ST.26</w:t>
      </w:r>
      <w:r w:rsidR="001E42D1">
        <w:rPr>
          <w:rFonts w:hint="cs"/>
          <w:rtl/>
        </w:rPr>
        <w:t xml:space="preserve"> اعتباراً من 1</w:t>
      </w:r>
      <w:r w:rsidRPr="00844CBB">
        <w:rPr>
          <w:rtl/>
        </w:rPr>
        <w:t xml:space="preserve"> يوليو 2023.</w:t>
      </w:r>
      <w:r>
        <w:rPr>
          <w:rFonts w:hint="cs"/>
          <w:rtl/>
        </w:rPr>
        <w:t xml:space="preserve"> </w:t>
      </w:r>
    </w:p>
    <w:p w14:paraId="55045FEE" w14:textId="18366CCB" w:rsidR="00844CBB" w:rsidRPr="00A62C54" w:rsidRDefault="00F46F53" w:rsidP="00B92C90">
      <w:pPr>
        <w:pStyle w:val="ONUMA"/>
      </w:pPr>
      <w:r>
        <w:rPr>
          <w:rFonts w:hint="cs"/>
          <w:rtl/>
        </w:rPr>
        <w:t>و</w:t>
      </w:r>
      <w:r w:rsidR="00844CBB" w:rsidRPr="00844CBB">
        <w:rPr>
          <w:rtl/>
        </w:rPr>
        <w:t xml:space="preserve">أبلغت الأمانة لجنة المعايير أن </w:t>
      </w:r>
      <w:r w:rsidR="00014BDC">
        <w:rPr>
          <w:rFonts w:hint="cs"/>
          <w:rtl/>
        </w:rPr>
        <w:t xml:space="preserve">الإصدارين </w:t>
      </w:r>
      <w:r w:rsidR="00A62C54" w:rsidRPr="00A62C54">
        <w:rPr>
          <w:rFonts w:hint="cs"/>
          <w:rtl/>
        </w:rPr>
        <w:t>5.1</w:t>
      </w:r>
      <w:r w:rsidR="00014BDC" w:rsidRPr="00A62C54">
        <w:rPr>
          <w:rFonts w:hint="cs"/>
          <w:rtl/>
        </w:rPr>
        <w:t xml:space="preserve"> و6.1</w:t>
      </w:r>
      <w:r w:rsidR="00844CBB" w:rsidRPr="00A62C54">
        <w:rPr>
          <w:rtl/>
        </w:rPr>
        <w:t xml:space="preserve"> من معيار الويبو </w:t>
      </w:r>
      <w:r w:rsidR="00844CBB" w:rsidRPr="00A62C54">
        <w:t>ST.26</w:t>
      </w:r>
      <w:r w:rsidR="00844CBB" w:rsidRPr="00A62C54">
        <w:rPr>
          <w:rtl/>
        </w:rPr>
        <w:t xml:space="preserve"> سيتاحان على موقع الويبو </w:t>
      </w:r>
      <w:r w:rsidR="00014BDC" w:rsidRPr="00A62C54">
        <w:rPr>
          <w:rFonts w:hint="cs"/>
          <w:rtl/>
        </w:rPr>
        <w:t>الإلكتروني</w:t>
      </w:r>
      <w:r w:rsidR="00844CBB" w:rsidRPr="00A62C54">
        <w:rPr>
          <w:rtl/>
        </w:rPr>
        <w:t xml:space="preserve"> حتى 1 يوليو 2023. </w:t>
      </w:r>
      <w:r w:rsidR="00E9479D" w:rsidRPr="00A62C54">
        <w:rPr>
          <w:rFonts w:hint="cs"/>
          <w:rtl/>
        </w:rPr>
        <w:t>وبعد ذلك التاريخ</w:t>
      </w:r>
      <w:r w:rsidR="00844CBB" w:rsidRPr="00A62C54">
        <w:rPr>
          <w:rtl/>
        </w:rPr>
        <w:t xml:space="preserve">، </w:t>
      </w:r>
      <w:r w:rsidR="00E9479D" w:rsidRPr="00A62C54">
        <w:rPr>
          <w:rFonts w:hint="cs"/>
          <w:rtl/>
        </w:rPr>
        <w:t xml:space="preserve">لن يتاح سوى الإصدار </w:t>
      </w:r>
      <w:r w:rsidR="00E9479D" w:rsidRPr="00A62C54">
        <w:rPr>
          <w:rFonts w:hint="cs"/>
          <w:rtl/>
          <w:lang w:val="fr-CH" w:bidi="ar-SY"/>
        </w:rPr>
        <w:t>6.1</w:t>
      </w:r>
      <w:r w:rsidR="00844CBB" w:rsidRPr="00A62C54">
        <w:rPr>
          <w:rtl/>
        </w:rPr>
        <w:t>.</w:t>
      </w:r>
    </w:p>
    <w:p w14:paraId="2F68C56C" w14:textId="21DF7644" w:rsidR="00844CBB" w:rsidRPr="00D96A6D" w:rsidRDefault="00173BFB" w:rsidP="00B92C90">
      <w:pPr>
        <w:pStyle w:val="ONUMA"/>
      </w:pPr>
      <w:r>
        <w:rPr>
          <w:rFonts w:hint="cs"/>
          <w:rtl/>
        </w:rPr>
        <w:t>و</w:t>
      </w:r>
      <w:r w:rsidR="00B12CB1" w:rsidRPr="00B12CB1">
        <w:rPr>
          <w:rtl/>
        </w:rPr>
        <w:t xml:space="preserve">أبلغت الأمانة لجنة المعايير أن ترجمات المعيار </w:t>
      </w:r>
      <w:r w:rsidR="00B12CB1" w:rsidRPr="00B12CB1">
        <w:t>ST.26</w:t>
      </w:r>
      <w:r w:rsidR="00B12CB1" w:rsidRPr="00B12CB1">
        <w:rPr>
          <w:rtl/>
        </w:rPr>
        <w:t xml:space="preserve"> إلى</w:t>
      </w:r>
      <w:r w:rsidR="00077580">
        <w:rPr>
          <w:rFonts w:hint="cs"/>
          <w:rtl/>
        </w:rPr>
        <w:t xml:space="preserve"> اللغات</w:t>
      </w:r>
      <w:r w:rsidR="00B12CB1" w:rsidRPr="00B12CB1">
        <w:rPr>
          <w:rtl/>
        </w:rPr>
        <w:t xml:space="preserve"> الألمانية واليابانية والكورية متاحة على موقع الويبو </w:t>
      </w:r>
      <w:r>
        <w:rPr>
          <w:rFonts w:hint="cs"/>
          <w:rtl/>
        </w:rPr>
        <w:t>الإلكتروني،</w:t>
      </w:r>
      <w:r w:rsidR="00B12CB1" w:rsidRPr="00B12CB1">
        <w:rPr>
          <w:rtl/>
        </w:rPr>
        <w:t xml:space="preserve"> </w:t>
      </w:r>
      <w:r w:rsidR="00077580">
        <w:rPr>
          <w:rFonts w:hint="cs"/>
          <w:rtl/>
        </w:rPr>
        <w:t xml:space="preserve">فقد </w:t>
      </w:r>
      <w:r w:rsidR="00B12CB1" w:rsidRPr="00B12CB1">
        <w:rPr>
          <w:rtl/>
        </w:rPr>
        <w:t xml:space="preserve">قامت المكاتب المعنية بترجمة المعيار وإتاحتها للأمانة. </w:t>
      </w:r>
      <w:r w:rsidR="00B941F8">
        <w:rPr>
          <w:rFonts w:hint="cs"/>
          <w:rtl/>
        </w:rPr>
        <w:t>و</w:t>
      </w:r>
      <w:r w:rsidR="00B12CB1" w:rsidRPr="00B12CB1">
        <w:rPr>
          <w:rtl/>
        </w:rPr>
        <w:t xml:space="preserve">دعت الأمانة المكاتب الأخرى إلى تقديم ترجمات للمعيار </w:t>
      </w:r>
      <w:r w:rsidR="00B12CB1" w:rsidRPr="00B12CB1">
        <w:t>ST.26</w:t>
      </w:r>
      <w:r w:rsidR="00B12CB1" w:rsidRPr="00B12CB1">
        <w:rPr>
          <w:rtl/>
        </w:rPr>
        <w:t xml:space="preserve"> باللغات الأخرى</w:t>
      </w:r>
      <w:r w:rsidR="00077580">
        <w:rPr>
          <w:rFonts w:hint="cs"/>
          <w:rtl/>
        </w:rPr>
        <w:t xml:space="preserve"> التي تتوافر </w:t>
      </w:r>
      <w:r w:rsidR="00077580" w:rsidRPr="00077580">
        <w:rPr>
          <w:rFonts w:hint="cs"/>
          <w:rtl/>
        </w:rPr>
        <w:t>فيها</w:t>
      </w:r>
      <w:r w:rsidR="00B12CB1" w:rsidRPr="00077580">
        <w:rPr>
          <w:rtl/>
        </w:rPr>
        <w:t xml:space="preserve"> </w:t>
      </w:r>
      <w:r w:rsidR="00077580" w:rsidRPr="00077580">
        <w:rPr>
          <w:rFonts w:hint="cs"/>
          <w:rtl/>
        </w:rPr>
        <w:t>حزمة</w:t>
      </w:r>
      <w:r w:rsidR="00B941F8" w:rsidRPr="00077580">
        <w:rPr>
          <w:rFonts w:hint="cs"/>
          <w:rtl/>
        </w:rPr>
        <w:t xml:space="preserve"> أداة الويبو للتسلسل</w:t>
      </w:r>
      <w:r w:rsidR="00077580">
        <w:rPr>
          <w:rFonts w:hint="cs"/>
          <w:rtl/>
        </w:rPr>
        <w:t>،</w:t>
      </w:r>
      <w:r w:rsidR="00B12CB1" w:rsidRPr="00077580">
        <w:rPr>
          <w:rtl/>
        </w:rPr>
        <w:t xml:space="preserve"> بالإضافة</w:t>
      </w:r>
      <w:r w:rsidR="00B12CB1" w:rsidRPr="00B12CB1">
        <w:rPr>
          <w:rtl/>
        </w:rPr>
        <w:t xml:space="preserve"> إلى لغات النشر الرسمية الثلاث لمعايير الويبو: الإن</w:t>
      </w:r>
      <w:r w:rsidR="00B941F8">
        <w:rPr>
          <w:rFonts w:hint="cs"/>
          <w:rtl/>
        </w:rPr>
        <w:t>ك</w:t>
      </w:r>
      <w:r w:rsidR="00B12CB1" w:rsidRPr="00B12CB1">
        <w:rPr>
          <w:rtl/>
        </w:rPr>
        <w:t xml:space="preserve">ليزية والفرنسية والإسبانية، واللغات الثلاث المشار إليها في بداية هذه الفقرة. </w:t>
      </w:r>
      <w:r w:rsidR="00B941F8">
        <w:rPr>
          <w:rFonts w:hint="cs"/>
          <w:rtl/>
        </w:rPr>
        <w:t>و</w:t>
      </w:r>
      <w:r w:rsidR="00B12CB1" w:rsidRPr="00B12CB1">
        <w:rPr>
          <w:rtl/>
        </w:rPr>
        <w:t xml:space="preserve">ينبغي </w:t>
      </w:r>
      <w:r w:rsidR="003E012C">
        <w:rPr>
          <w:rFonts w:hint="cs"/>
          <w:rtl/>
        </w:rPr>
        <w:t>أن تُحدّث</w:t>
      </w:r>
      <w:r w:rsidR="00B12CB1" w:rsidRPr="00B12CB1">
        <w:rPr>
          <w:rtl/>
        </w:rPr>
        <w:t xml:space="preserve"> الترجمات عند اعتماد إصدارات جديدة من معيار الويبو </w:t>
      </w:r>
      <w:r w:rsidR="00B12CB1" w:rsidRPr="00B12CB1">
        <w:t>ST.26</w:t>
      </w:r>
      <w:r w:rsidR="00B12CB1" w:rsidRPr="00B12CB1">
        <w:rPr>
          <w:rtl/>
        </w:rPr>
        <w:t xml:space="preserve"> في الدورة ذات الصلة للجنة المعايير.</w:t>
      </w:r>
    </w:p>
    <w:p w14:paraId="1FACC9F1" w14:textId="4BC344A6"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12 (ج)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 xml:space="preserve">تطوير </w:t>
      </w:r>
      <w:r w:rsidR="007E0AE3">
        <w:rPr>
          <w:rFonts w:asciiTheme="minorHAnsi" w:hAnsiTheme="minorHAnsi" w:cstheme="minorHAnsi" w:hint="cs"/>
          <w:b/>
          <w:bCs w:val="0"/>
          <w:sz w:val="22"/>
          <w:szCs w:val="22"/>
          <w:rtl/>
          <w:lang w:eastAsia="ar" w:bidi="ar-MA"/>
        </w:rPr>
        <w:t>حزمة</w:t>
      </w:r>
      <w:r w:rsidRPr="00164D86">
        <w:rPr>
          <w:rFonts w:asciiTheme="minorHAnsi" w:hAnsiTheme="minorHAnsi" w:cstheme="minorHAnsi"/>
          <w:b/>
          <w:bCs w:val="0"/>
          <w:sz w:val="22"/>
          <w:szCs w:val="22"/>
          <w:rtl/>
          <w:lang w:eastAsia="ar" w:bidi="ar-MA"/>
        </w:rPr>
        <w:t xml:space="preserve"> أد</w:t>
      </w:r>
      <w:r w:rsidR="007E0AE3">
        <w:rPr>
          <w:rFonts w:asciiTheme="minorHAnsi" w:hAnsiTheme="minorHAnsi" w:cstheme="minorHAnsi" w:hint="cs"/>
          <w:b/>
          <w:bCs w:val="0"/>
          <w:sz w:val="22"/>
          <w:szCs w:val="22"/>
          <w:rtl/>
          <w:lang w:eastAsia="ar" w:bidi="ar-MA"/>
        </w:rPr>
        <w:t>اة الويبو للتسلسل</w:t>
      </w:r>
      <w:r w:rsidRPr="00164D86">
        <w:rPr>
          <w:rFonts w:asciiTheme="minorHAnsi" w:hAnsiTheme="minorHAnsi" w:cstheme="minorHAnsi"/>
          <w:b/>
          <w:bCs w:val="0"/>
          <w:sz w:val="22"/>
          <w:szCs w:val="22"/>
          <w:rtl/>
          <w:lang w:eastAsia="ar" w:bidi="ar-MA"/>
        </w:rPr>
        <w:t xml:space="preserve"> </w:t>
      </w:r>
      <w:r w:rsidR="007E0AE3" w:rsidRPr="00000A9C">
        <w:rPr>
          <w:rFonts w:asciiTheme="minorHAnsi" w:hAnsiTheme="minorHAnsi" w:cstheme="minorHAnsi"/>
          <w:sz w:val="22"/>
          <w:szCs w:val="22"/>
          <w:lang w:eastAsia="ar" w:bidi="ar-MA"/>
        </w:rPr>
        <w:t>(</w:t>
      </w:r>
      <w:r w:rsidRPr="00164D86">
        <w:rPr>
          <w:rFonts w:asciiTheme="minorHAnsi" w:hAnsiTheme="minorHAnsi" w:cstheme="minorHAnsi"/>
          <w:sz w:val="22"/>
          <w:szCs w:val="22"/>
          <w:lang w:eastAsia="ar" w:bidi="en-US"/>
        </w:rPr>
        <w:t>WIPO Sequence Suite</w:t>
      </w:r>
      <w:r w:rsidR="007E0AE3">
        <w:rPr>
          <w:rFonts w:asciiTheme="minorHAnsi" w:hAnsiTheme="minorHAnsi" w:cstheme="minorHAnsi"/>
          <w:sz w:val="22"/>
          <w:szCs w:val="22"/>
          <w:lang w:eastAsia="ar" w:bidi="en-US"/>
        </w:rPr>
        <w:t>)</w:t>
      </w:r>
      <w:r w:rsidRPr="00164D86">
        <w:rPr>
          <w:rFonts w:asciiTheme="minorHAnsi" w:hAnsiTheme="minorHAnsi" w:cstheme="minorHAnsi"/>
          <w:b/>
          <w:bCs w:val="0"/>
          <w:sz w:val="22"/>
          <w:szCs w:val="22"/>
          <w:rtl/>
          <w:lang w:eastAsia="ar" w:bidi="ar-MA"/>
        </w:rPr>
        <w:t xml:space="preserve"> ودعمها</w:t>
      </w:r>
    </w:p>
    <w:p w14:paraId="42CBE816" w14:textId="77777777" w:rsidR="006F1FBE" w:rsidRPr="00D96A6D" w:rsidRDefault="006F1FBE" w:rsidP="00030532">
      <w:pPr>
        <w:pStyle w:val="ONUMA"/>
      </w:pPr>
      <w:r w:rsidRPr="00D96A6D">
        <w:rPr>
          <w:rtl/>
          <w:lang w:bidi="ar-MA"/>
        </w:rPr>
        <w:t>استندت المناقشات إلى الوثيقة</w:t>
      </w:r>
      <w:r w:rsidR="00CD74DD">
        <w:rPr>
          <w:rFonts w:hint="cs"/>
          <w:rtl/>
          <w:lang w:bidi="ar-MA"/>
        </w:rPr>
        <w:t xml:space="preserve"> </w:t>
      </w:r>
      <w:r w:rsidR="00CD74DD" w:rsidRPr="00CD74DD">
        <w:rPr>
          <w:lang w:bidi="ar-MA"/>
        </w:rPr>
        <w:t>CWS/10/14</w:t>
      </w:r>
      <w:r w:rsidRPr="00D96A6D">
        <w:rPr>
          <w:rtl/>
          <w:lang w:bidi="ar-MA"/>
        </w:rPr>
        <w:t>.</w:t>
      </w:r>
    </w:p>
    <w:p w14:paraId="23935D0D" w14:textId="1D3D46D4" w:rsidR="006F1FBE" w:rsidRPr="00D96A6D" w:rsidRDefault="006F1FBE" w:rsidP="00030532">
      <w:pPr>
        <w:pStyle w:val="ONUMA"/>
      </w:pPr>
      <w:r w:rsidRPr="00D96A6D">
        <w:rPr>
          <w:rtl/>
          <w:lang w:bidi="ar-MA"/>
        </w:rPr>
        <w:t>وأحاطت لجنة المعايير علماً بمضمون الوثيقة.</w:t>
      </w:r>
      <w:r w:rsidR="00500994">
        <w:rPr>
          <w:rFonts w:hint="cs"/>
          <w:rtl/>
          <w:lang w:bidi="ar-MA"/>
        </w:rPr>
        <w:t xml:space="preserve"> </w:t>
      </w:r>
      <w:r w:rsidR="00355C69">
        <w:rPr>
          <w:rFonts w:hint="cs"/>
          <w:rtl/>
          <w:lang w:bidi="ar-MA"/>
        </w:rPr>
        <w:t>وكان الهدف</w:t>
      </w:r>
      <w:r w:rsidR="00500994" w:rsidRPr="00500994">
        <w:rPr>
          <w:rtl/>
          <w:lang w:bidi="ar-MA"/>
        </w:rPr>
        <w:t xml:space="preserve"> </w:t>
      </w:r>
      <w:r w:rsidR="00355C69">
        <w:rPr>
          <w:rFonts w:hint="cs"/>
          <w:rtl/>
          <w:lang w:bidi="ar-MA"/>
        </w:rPr>
        <w:t xml:space="preserve">من </w:t>
      </w:r>
      <w:r w:rsidR="00500994" w:rsidRPr="00500994">
        <w:rPr>
          <w:rtl/>
          <w:lang w:bidi="ar-MA"/>
        </w:rPr>
        <w:t>تطوير حزمة</w:t>
      </w:r>
      <w:r w:rsidR="001740CC">
        <w:rPr>
          <w:rFonts w:hint="cs"/>
          <w:rtl/>
          <w:lang w:bidi="ar-SY"/>
        </w:rPr>
        <w:t xml:space="preserve"> أداة</w:t>
      </w:r>
      <w:r w:rsidR="00500994" w:rsidRPr="00500994">
        <w:rPr>
          <w:rtl/>
          <w:lang w:bidi="ar-MA"/>
        </w:rPr>
        <w:t xml:space="preserve"> تسلسل الويبو </w:t>
      </w:r>
      <w:r w:rsidR="00A05D99">
        <w:rPr>
          <w:rFonts w:hint="cs"/>
          <w:rtl/>
          <w:lang w:bidi="ar-MA"/>
        </w:rPr>
        <w:t xml:space="preserve">هو </w:t>
      </w:r>
      <w:r w:rsidR="00500994" w:rsidRPr="00500994">
        <w:rPr>
          <w:rtl/>
          <w:lang w:bidi="ar-MA"/>
        </w:rPr>
        <w:t xml:space="preserve">تحقيق "الحد الأدنى </w:t>
      </w:r>
      <w:r w:rsidR="005C68FF">
        <w:rPr>
          <w:rFonts w:hint="cs"/>
          <w:rtl/>
          <w:lang w:bidi="ar-MA"/>
        </w:rPr>
        <w:t>لقابلية المنتج</w:t>
      </w:r>
      <w:r w:rsidR="00500994" w:rsidRPr="00500994">
        <w:rPr>
          <w:rtl/>
          <w:lang w:bidi="ar-MA"/>
        </w:rPr>
        <w:t>"،</w:t>
      </w:r>
      <w:r w:rsidR="00653124">
        <w:rPr>
          <w:rFonts w:hint="cs"/>
          <w:rtl/>
          <w:lang w:bidi="ar-MA"/>
        </w:rPr>
        <w:t xml:space="preserve"> </w:t>
      </w:r>
      <w:r w:rsidR="00653124" w:rsidRPr="000B7F03">
        <w:rPr>
          <w:rFonts w:hint="cs"/>
          <w:rtl/>
          <w:lang w:bidi="ar-MA"/>
        </w:rPr>
        <w:t xml:space="preserve">وقد </w:t>
      </w:r>
      <w:r w:rsidR="00500994" w:rsidRPr="000B7F03">
        <w:rPr>
          <w:rtl/>
          <w:lang w:bidi="ar-MA"/>
        </w:rPr>
        <w:t xml:space="preserve">بدأ </w:t>
      </w:r>
      <w:r w:rsidR="006C123A" w:rsidRPr="000B7F03">
        <w:rPr>
          <w:rFonts w:hint="cs"/>
          <w:rtl/>
          <w:lang w:bidi="ar-MA"/>
        </w:rPr>
        <w:t>وضعه</w:t>
      </w:r>
      <w:r w:rsidR="00653124">
        <w:rPr>
          <w:rFonts w:hint="cs"/>
          <w:rtl/>
          <w:lang w:bidi="ar-MA"/>
        </w:rPr>
        <w:t xml:space="preserve"> في </w:t>
      </w:r>
      <w:r w:rsidR="00500994" w:rsidRPr="00500994">
        <w:rPr>
          <w:rtl/>
          <w:lang w:bidi="ar-MA"/>
        </w:rPr>
        <w:t xml:space="preserve">تاريخ تنفيذ معيار الويبو </w:t>
      </w:r>
      <w:r w:rsidR="00500994" w:rsidRPr="00500994">
        <w:rPr>
          <w:lang w:bidi="ar-MA"/>
        </w:rPr>
        <w:t>ST.26</w:t>
      </w:r>
      <w:r w:rsidR="00500994" w:rsidRPr="00500994">
        <w:rPr>
          <w:rtl/>
          <w:lang w:bidi="ar-MA"/>
        </w:rPr>
        <w:t xml:space="preserve"> </w:t>
      </w:r>
      <w:r w:rsidR="000B7F03">
        <w:rPr>
          <w:rFonts w:hint="cs"/>
          <w:rtl/>
          <w:lang w:bidi="ar-MA"/>
        </w:rPr>
        <w:t xml:space="preserve">في </w:t>
      </w:r>
      <w:r w:rsidR="00500994" w:rsidRPr="00500994">
        <w:rPr>
          <w:rtl/>
          <w:lang w:bidi="ar-MA"/>
        </w:rPr>
        <w:t xml:space="preserve">1 يوليو 2022. </w:t>
      </w:r>
      <w:r w:rsidR="006C1A9F">
        <w:rPr>
          <w:rFonts w:hint="cs"/>
          <w:rtl/>
          <w:lang w:bidi="ar-MA"/>
        </w:rPr>
        <w:t>ونظم</w:t>
      </w:r>
      <w:r w:rsidR="00500994" w:rsidRPr="00500994">
        <w:rPr>
          <w:rtl/>
          <w:lang w:bidi="ar-MA"/>
        </w:rPr>
        <w:t xml:space="preserve"> المكتب الدولي</w:t>
      </w:r>
      <w:r w:rsidR="00C132D3">
        <w:rPr>
          <w:rFonts w:hint="cs"/>
          <w:rtl/>
          <w:lang w:bidi="ar-MA"/>
        </w:rPr>
        <w:t xml:space="preserve">، </w:t>
      </w:r>
      <w:r w:rsidR="00C132D3" w:rsidRPr="00500994">
        <w:rPr>
          <w:rtl/>
          <w:lang w:bidi="ar-MA"/>
        </w:rPr>
        <w:t>بدعم من المكاتب</w:t>
      </w:r>
      <w:r w:rsidR="00C132D3">
        <w:rPr>
          <w:rFonts w:hint="cs"/>
          <w:rtl/>
          <w:lang w:bidi="ar-MA"/>
        </w:rPr>
        <w:t>،</w:t>
      </w:r>
      <w:r w:rsidR="00C132D3" w:rsidRPr="00500994">
        <w:rPr>
          <w:rtl/>
          <w:lang w:bidi="ar-MA"/>
        </w:rPr>
        <w:t xml:space="preserve"> </w:t>
      </w:r>
      <w:r w:rsidR="00500994" w:rsidRPr="00500994">
        <w:rPr>
          <w:rtl/>
          <w:lang w:bidi="ar-MA"/>
        </w:rPr>
        <w:t xml:space="preserve">التدريب الأساسي </w:t>
      </w:r>
      <w:r w:rsidR="009C472A">
        <w:rPr>
          <w:rFonts w:hint="cs"/>
          <w:rtl/>
          <w:lang w:bidi="ar-MA"/>
        </w:rPr>
        <w:t>بشأن</w:t>
      </w:r>
      <w:r w:rsidR="00500994" w:rsidRPr="00500994">
        <w:rPr>
          <w:rtl/>
          <w:lang w:bidi="ar-MA"/>
        </w:rPr>
        <w:t xml:space="preserve"> </w:t>
      </w:r>
      <w:r w:rsidR="0034615F">
        <w:rPr>
          <w:rFonts w:hint="cs"/>
          <w:rtl/>
          <w:lang w:bidi="ar-MA"/>
        </w:rPr>
        <w:t>أداة الويبو لل</w:t>
      </w:r>
      <w:r w:rsidR="00500994" w:rsidRPr="00500994">
        <w:rPr>
          <w:rtl/>
          <w:lang w:bidi="ar-MA"/>
        </w:rPr>
        <w:t xml:space="preserve">تسلسل </w:t>
      </w:r>
      <w:r w:rsidR="006C1A9F">
        <w:rPr>
          <w:rFonts w:hint="cs"/>
          <w:rtl/>
          <w:lang w:bidi="ar-MA"/>
        </w:rPr>
        <w:t>الذي قُدم بلغات</w:t>
      </w:r>
      <w:r w:rsidR="00500994" w:rsidRPr="00500994">
        <w:rPr>
          <w:rtl/>
          <w:lang w:bidi="ar-MA"/>
        </w:rPr>
        <w:t xml:space="preserve"> </w:t>
      </w:r>
      <w:r w:rsidR="006C1A9F">
        <w:rPr>
          <w:rFonts w:hint="cs"/>
          <w:rtl/>
          <w:lang w:bidi="ar-MA"/>
        </w:rPr>
        <w:t xml:space="preserve">النشر العشر المستخدمة </w:t>
      </w:r>
      <w:r w:rsidR="00451457">
        <w:rPr>
          <w:rFonts w:hint="cs"/>
          <w:rtl/>
          <w:lang w:bidi="ar-MA"/>
        </w:rPr>
        <w:t>لدى</w:t>
      </w:r>
      <w:r w:rsidR="006C1A9F">
        <w:rPr>
          <w:rFonts w:hint="cs"/>
          <w:rtl/>
          <w:lang w:bidi="ar-MA"/>
        </w:rPr>
        <w:t xml:space="preserve"> </w:t>
      </w:r>
      <w:r w:rsidR="00500994" w:rsidRPr="00500994">
        <w:rPr>
          <w:rtl/>
          <w:lang w:bidi="ar-MA"/>
        </w:rPr>
        <w:t>معاهدة التعاون بشأن البراءات</w:t>
      </w:r>
      <w:r w:rsidR="009C472A">
        <w:rPr>
          <w:rFonts w:hint="cs"/>
          <w:rtl/>
          <w:lang w:bidi="ar-MA"/>
        </w:rPr>
        <w:t>، و</w:t>
      </w:r>
      <w:r w:rsidR="00C132D3">
        <w:rPr>
          <w:rFonts w:hint="cs"/>
          <w:rtl/>
          <w:lang w:bidi="ar-MA"/>
        </w:rPr>
        <w:t xml:space="preserve">التدريب </w:t>
      </w:r>
      <w:r w:rsidR="009C472A">
        <w:rPr>
          <w:rFonts w:hint="cs"/>
          <w:rtl/>
          <w:lang w:bidi="ar-MA"/>
        </w:rPr>
        <w:t>بشأن</w:t>
      </w:r>
      <w:r w:rsidR="00500994" w:rsidRPr="00500994">
        <w:rPr>
          <w:rtl/>
          <w:lang w:bidi="ar-MA"/>
        </w:rPr>
        <w:t xml:space="preserve"> </w:t>
      </w:r>
      <w:r w:rsidR="00451457">
        <w:rPr>
          <w:rFonts w:hint="cs"/>
          <w:rtl/>
          <w:lang w:bidi="ar-MA"/>
        </w:rPr>
        <w:t xml:space="preserve">مثبت </w:t>
      </w:r>
      <w:r w:rsidR="00500994" w:rsidRPr="00500994">
        <w:rPr>
          <w:rtl/>
          <w:lang w:bidi="ar-MA"/>
        </w:rPr>
        <w:t xml:space="preserve">أداة الويبو </w:t>
      </w:r>
      <w:r w:rsidR="00451457">
        <w:rPr>
          <w:rFonts w:hint="cs"/>
          <w:rtl/>
          <w:lang w:bidi="ar-MA"/>
        </w:rPr>
        <w:t xml:space="preserve">للتسلسل الذي قُدّم </w:t>
      </w:r>
      <w:r w:rsidR="00500994" w:rsidRPr="00500994">
        <w:rPr>
          <w:rtl/>
          <w:lang w:bidi="ar-MA"/>
        </w:rPr>
        <w:t xml:space="preserve">بلغتين من لغات </w:t>
      </w:r>
      <w:r w:rsidR="00451457">
        <w:rPr>
          <w:rFonts w:hint="cs"/>
          <w:rtl/>
          <w:lang w:bidi="ar-MA"/>
        </w:rPr>
        <w:t>ال</w:t>
      </w:r>
      <w:r w:rsidR="00500994" w:rsidRPr="00500994">
        <w:rPr>
          <w:rtl/>
          <w:lang w:bidi="ar-MA"/>
        </w:rPr>
        <w:t xml:space="preserve">نشر </w:t>
      </w:r>
      <w:r w:rsidR="00451457">
        <w:rPr>
          <w:rFonts w:hint="cs"/>
          <w:rtl/>
          <w:lang w:bidi="ar-MA"/>
        </w:rPr>
        <w:t xml:space="preserve">المستخدمة لدى </w:t>
      </w:r>
      <w:r w:rsidR="00500994" w:rsidRPr="00500994">
        <w:rPr>
          <w:rtl/>
          <w:lang w:bidi="ar-MA"/>
        </w:rPr>
        <w:t xml:space="preserve">معاهدة التعاون بشأن البراءات، بناءً على طلبات المكاتب. </w:t>
      </w:r>
      <w:r w:rsidR="00451457">
        <w:rPr>
          <w:rFonts w:hint="cs"/>
          <w:rtl/>
          <w:lang w:bidi="ar-MA"/>
        </w:rPr>
        <w:t>ويجري حالياً</w:t>
      </w:r>
      <w:r w:rsidR="00500994" w:rsidRPr="00500994">
        <w:rPr>
          <w:rtl/>
          <w:lang w:bidi="ar-MA"/>
        </w:rPr>
        <w:t xml:space="preserve"> </w:t>
      </w:r>
      <w:r w:rsidR="00451457">
        <w:rPr>
          <w:rFonts w:hint="cs"/>
          <w:rtl/>
          <w:lang w:bidi="ar-MA"/>
        </w:rPr>
        <w:t>تحديث</w:t>
      </w:r>
      <w:r w:rsidR="00BD36EE">
        <w:rPr>
          <w:rFonts w:hint="cs"/>
          <w:rtl/>
          <w:lang w:bidi="ar-MA"/>
        </w:rPr>
        <w:t xml:space="preserve"> حزمة أداة الويبو للتسلسل</w:t>
      </w:r>
      <w:r w:rsidR="00500994" w:rsidRPr="00500994">
        <w:rPr>
          <w:rtl/>
          <w:lang w:bidi="ar-MA"/>
        </w:rPr>
        <w:t xml:space="preserve"> بموجب عقد صيانة</w:t>
      </w:r>
      <w:r w:rsidR="00FD35A4">
        <w:rPr>
          <w:rFonts w:hint="cs"/>
          <w:rtl/>
          <w:lang w:bidi="ar-MA"/>
        </w:rPr>
        <w:t xml:space="preserve">، ويُقدم الدعم </w:t>
      </w:r>
      <w:r w:rsidR="00500994" w:rsidRPr="00500994">
        <w:rPr>
          <w:rtl/>
          <w:lang w:bidi="ar-MA"/>
        </w:rPr>
        <w:t xml:space="preserve">للمستخدمين </w:t>
      </w:r>
      <w:r w:rsidR="00FD35A4">
        <w:rPr>
          <w:rFonts w:hint="cs"/>
          <w:rtl/>
          <w:lang w:bidi="ar-MA"/>
        </w:rPr>
        <w:t>وفقاً</w:t>
      </w:r>
      <w:r w:rsidR="00500994" w:rsidRPr="00500994">
        <w:rPr>
          <w:rtl/>
          <w:lang w:bidi="ar-MA"/>
        </w:rPr>
        <w:t xml:space="preserve"> </w:t>
      </w:r>
      <w:r w:rsidR="00FD35A4">
        <w:rPr>
          <w:rFonts w:hint="cs"/>
          <w:rtl/>
          <w:lang w:bidi="ar-MA"/>
        </w:rPr>
        <w:t>ل</w:t>
      </w:r>
      <w:r w:rsidR="00500994" w:rsidRPr="00500994">
        <w:rPr>
          <w:rtl/>
          <w:lang w:bidi="ar-MA"/>
        </w:rPr>
        <w:t xml:space="preserve">نموذج </w:t>
      </w:r>
      <w:r w:rsidR="00D57DE4">
        <w:rPr>
          <w:rFonts w:hint="cs"/>
          <w:rtl/>
          <w:lang w:bidi="ar-MA"/>
        </w:rPr>
        <w:t>ال</w:t>
      </w:r>
      <w:r w:rsidR="00500994" w:rsidRPr="00500994">
        <w:rPr>
          <w:rtl/>
          <w:lang w:bidi="ar-MA"/>
        </w:rPr>
        <w:t xml:space="preserve">دعم </w:t>
      </w:r>
      <w:r w:rsidR="00D57DE4">
        <w:rPr>
          <w:rFonts w:hint="cs"/>
          <w:rtl/>
          <w:lang w:bidi="ar-MA"/>
        </w:rPr>
        <w:t>المكون من ثلاثة مستويات والوارد</w:t>
      </w:r>
      <w:r w:rsidR="00500994" w:rsidRPr="00500994">
        <w:rPr>
          <w:rtl/>
          <w:lang w:bidi="ar-MA"/>
        </w:rPr>
        <w:t xml:space="preserve"> وصف</w:t>
      </w:r>
      <w:r w:rsidR="00D57DE4">
        <w:rPr>
          <w:rFonts w:hint="cs"/>
          <w:rtl/>
          <w:lang w:bidi="ar-MA"/>
        </w:rPr>
        <w:t>ه</w:t>
      </w:r>
      <w:r w:rsidR="00500994" w:rsidRPr="00500994">
        <w:rPr>
          <w:rtl/>
          <w:lang w:bidi="ar-MA"/>
        </w:rPr>
        <w:t xml:space="preserve"> في الفقرة 13 من الوثيقة </w:t>
      </w:r>
      <w:r w:rsidR="00500994" w:rsidRPr="00500994">
        <w:rPr>
          <w:lang w:bidi="ar-MA"/>
        </w:rPr>
        <w:t>CWS/10/14</w:t>
      </w:r>
      <w:r w:rsidR="00500994" w:rsidRPr="00500994">
        <w:rPr>
          <w:rtl/>
          <w:lang w:bidi="ar-MA"/>
        </w:rPr>
        <w:t>.</w:t>
      </w:r>
    </w:p>
    <w:p w14:paraId="67657305" w14:textId="13DDABC9" w:rsidR="006F1FBE" w:rsidRPr="00D96A6D" w:rsidRDefault="006F1FBE" w:rsidP="00D57895">
      <w:pPr>
        <w:pStyle w:val="ONUMA"/>
        <w:ind w:left="567"/>
      </w:pPr>
      <w:r w:rsidRPr="00D96A6D">
        <w:rPr>
          <w:rtl/>
          <w:lang w:bidi="ar-MA"/>
        </w:rPr>
        <w:t xml:space="preserve">والتمست لجنة المعايير من مكاتب الملكية الفكرية تشجيع مودعي الطلبات على الاشتراك في القائمة البريدية لأداة </w:t>
      </w:r>
      <w:r w:rsidR="00C132D3">
        <w:rPr>
          <w:rtl/>
          <w:lang w:bidi="ar-SY"/>
        </w:rPr>
        <w:t>الو</w:t>
      </w:r>
      <w:r w:rsidR="00C132D3">
        <w:rPr>
          <w:rFonts w:hint="cs"/>
          <w:rtl/>
          <w:lang w:bidi="ar-SY"/>
        </w:rPr>
        <w:t>يبو للتسلسل</w:t>
      </w:r>
      <w:r w:rsidRPr="00D96A6D">
        <w:rPr>
          <w:rtl/>
          <w:lang w:bidi="ar-MA"/>
        </w:rPr>
        <w:t xml:space="preserve">، والرجوع إلى قاعدة المعارف </w:t>
      </w:r>
      <w:r w:rsidRPr="00C132D3">
        <w:rPr>
          <w:rtl/>
          <w:lang w:bidi="ar-MA"/>
        </w:rPr>
        <w:t xml:space="preserve">الخاصة </w:t>
      </w:r>
      <w:r w:rsidR="00C132D3" w:rsidRPr="00C132D3">
        <w:rPr>
          <w:rFonts w:hint="cs"/>
          <w:rtl/>
          <w:lang w:bidi="ar-MA"/>
        </w:rPr>
        <w:t>بحزمة</w:t>
      </w:r>
      <w:r w:rsidRPr="00C132D3">
        <w:rPr>
          <w:rtl/>
          <w:lang w:bidi="ar-MA"/>
        </w:rPr>
        <w:t xml:space="preserve"> أدوات </w:t>
      </w:r>
      <w:r w:rsidR="00C132D3" w:rsidRPr="00C132D3">
        <w:rPr>
          <w:rtl/>
          <w:lang w:bidi="ar-SY"/>
        </w:rPr>
        <w:t>الو</w:t>
      </w:r>
      <w:r w:rsidR="00C132D3" w:rsidRPr="00C132D3">
        <w:rPr>
          <w:rFonts w:hint="cs"/>
          <w:rtl/>
          <w:lang w:bidi="ar-SY"/>
        </w:rPr>
        <w:t>يب</w:t>
      </w:r>
      <w:r w:rsidR="00C132D3">
        <w:rPr>
          <w:rFonts w:hint="cs"/>
          <w:rtl/>
          <w:lang w:bidi="ar-SY"/>
        </w:rPr>
        <w:t xml:space="preserve">و للتسلسل </w:t>
      </w:r>
      <w:r w:rsidRPr="00D96A6D">
        <w:rPr>
          <w:rtl/>
          <w:lang w:bidi="ar-MA"/>
        </w:rPr>
        <w:t>ومعيار الويبو</w:t>
      </w:r>
      <w:r w:rsidR="00CD74DD">
        <w:rPr>
          <w:rFonts w:hint="cs"/>
          <w:rtl/>
          <w:lang w:bidi="ar-MA"/>
        </w:rPr>
        <w:t xml:space="preserve"> </w:t>
      </w:r>
      <w:r w:rsidR="00CD74DD" w:rsidRPr="00CD74DD">
        <w:rPr>
          <w:lang w:bidi="ar-MA"/>
        </w:rPr>
        <w:t>ST.26</w:t>
      </w:r>
      <w:r w:rsidRPr="00D96A6D">
        <w:rPr>
          <w:rtl/>
          <w:lang w:bidi="ar-MA"/>
        </w:rPr>
        <w:t xml:space="preserve">. وشجعت لجنة المعايير أيضاً مكاتب الملكية الفكرية على الإبلاغ عن أي عيوب جديدة أو مقترحات للتحسين من خلال نموذج الدعم المكون من </w:t>
      </w:r>
      <w:r w:rsidR="00D57DE4">
        <w:rPr>
          <w:rFonts w:hint="cs"/>
          <w:rtl/>
          <w:lang w:bidi="ar-MA"/>
        </w:rPr>
        <w:t>ثلاثة</w:t>
      </w:r>
      <w:r w:rsidRPr="00D96A6D">
        <w:rPr>
          <w:rtl/>
          <w:lang w:bidi="ar-MA"/>
        </w:rPr>
        <w:t xml:space="preserve"> مستويات.</w:t>
      </w:r>
    </w:p>
    <w:p w14:paraId="39FA629B"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12 (د)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تنفيذ المكاتب لمعيار الويبو</w:t>
      </w:r>
      <w:r w:rsidR="00CD74DD" w:rsidRPr="00164D86">
        <w:rPr>
          <w:rFonts w:asciiTheme="minorHAnsi" w:hAnsiTheme="minorHAnsi" w:cstheme="minorHAnsi" w:hint="cs"/>
          <w:b/>
          <w:bCs w:val="0"/>
          <w:sz w:val="22"/>
          <w:szCs w:val="22"/>
          <w:rtl/>
          <w:lang w:eastAsia="ar" w:bidi="ar-MA"/>
        </w:rPr>
        <w:t xml:space="preserve"> </w:t>
      </w:r>
      <w:r w:rsidR="00CD74DD" w:rsidRPr="00164D86">
        <w:rPr>
          <w:rFonts w:asciiTheme="minorHAnsi" w:hAnsiTheme="minorHAnsi" w:cstheme="minorHAnsi"/>
          <w:sz w:val="22"/>
          <w:szCs w:val="22"/>
          <w:lang w:eastAsia="ar" w:bidi="ar-MA"/>
        </w:rPr>
        <w:t>ST.26</w:t>
      </w:r>
    </w:p>
    <w:p w14:paraId="55A59B57" w14:textId="77777777" w:rsidR="006F1FBE" w:rsidRPr="00D96A6D" w:rsidRDefault="006F1FBE" w:rsidP="00030532">
      <w:pPr>
        <w:pStyle w:val="ONUMA"/>
      </w:pPr>
      <w:r w:rsidRPr="00D96A6D">
        <w:rPr>
          <w:rtl/>
          <w:lang w:bidi="ar-MA"/>
        </w:rPr>
        <w:t>استندت المناقشات إلى عروض توضيحية قدمتها وفود ألمانيا وجمهورية كوريا والولايات المتحدة الأمريكية والمنظمة الأوروبية للبراءات.</w:t>
      </w:r>
    </w:p>
    <w:p w14:paraId="4D4539F0" w14:textId="708AC73E" w:rsidR="006F1FBE" w:rsidRPr="00D96A6D" w:rsidRDefault="006F1FBE" w:rsidP="00030532">
      <w:pPr>
        <w:pStyle w:val="ONUMA"/>
      </w:pPr>
      <w:r w:rsidRPr="00D96A6D">
        <w:rPr>
          <w:rtl/>
          <w:lang w:bidi="ar-MA"/>
        </w:rPr>
        <w:t>وأحاطت لجنة المعايير علماً بمضمون العروض</w:t>
      </w:r>
      <w:r w:rsidRPr="00C132D3">
        <w:rPr>
          <w:rtl/>
          <w:lang w:bidi="ar-MA"/>
        </w:rPr>
        <w:t>.</w:t>
      </w:r>
      <w:r w:rsidR="00E45A65" w:rsidRPr="00C132D3">
        <w:rPr>
          <w:rFonts w:hint="cs"/>
          <w:rtl/>
          <w:lang w:bidi="ar-MA"/>
        </w:rPr>
        <w:t xml:space="preserve"> </w:t>
      </w:r>
      <w:r w:rsidR="00A532AB" w:rsidRPr="00C132D3">
        <w:rPr>
          <w:rFonts w:hint="cs"/>
          <w:rtl/>
          <w:lang w:bidi="ar-SY"/>
        </w:rPr>
        <w:t>ويمكن الاطلاع على</w:t>
      </w:r>
      <w:r w:rsidR="00532DEB" w:rsidRPr="00C132D3">
        <w:rPr>
          <w:rFonts w:hint="cs"/>
          <w:rtl/>
          <w:lang w:bidi="ar-SY"/>
        </w:rPr>
        <w:t xml:space="preserve"> </w:t>
      </w:r>
      <w:r w:rsidR="00E45A65" w:rsidRPr="00C132D3">
        <w:rPr>
          <w:rtl/>
          <w:lang w:bidi="ar-MA"/>
        </w:rPr>
        <w:t>العروض على صفحة الاجتماع</w:t>
      </w:r>
      <w:r w:rsidR="00E45A65" w:rsidRPr="00E45A65">
        <w:rPr>
          <w:rtl/>
          <w:lang w:bidi="ar-MA"/>
        </w:rPr>
        <w:t xml:space="preserve"> </w:t>
      </w:r>
      <w:r w:rsidR="00A532AB">
        <w:rPr>
          <w:rFonts w:hint="cs"/>
          <w:rtl/>
          <w:lang w:bidi="ar-MA"/>
        </w:rPr>
        <w:t>في ال</w:t>
      </w:r>
      <w:r w:rsidR="00E45A65" w:rsidRPr="00E45A65">
        <w:rPr>
          <w:rtl/>
          <w:lang w:bidi="ar-MA"/>
        </w:rPr>
        <w:t xml:space="preserve">وثائق </w:t>
      </w:r>
      <w:hyperlink r:id="rId25" w:history="1">
        <w:r w:rsidR="00CD143F">
          <w:rPr>
            <w:rStyle w:val="Hyperlink"/>
            <w:color w:val="6F91C8"/>
            <w:sz w:val="21"/>
            <w:szCs w:val="21"/>
            <w:bdr w:val="none" w:sz="0" w:space="0" w:color="auto" w:frame="1"/>
          </w:rPr>
          <w:t>CWS/10/ITEM 12D DPMA</w:t>
        </w:r>
      </w:hyperlink>
      <w:r w:rsidR="00785C94">
        <w:rPr>
          <w:rFonts w:hint="cs"/>
          <w:rtl/>
          <w:lang w:val="fr-CH" w:bidi="ar-SY"/>
        </w:rPr>
        <w:t xml:space="preserve">، و </w:t>
      </w:r>
      <w:hyperlink r:id="rId26" w:history="1">
        <w:r w:rsidR="00CA4C7B">
          <w:rPr>
            <w:rStyle w:val="Hyperlink"/>
            <w:color w:val="6F91C8"/>
            <w:sz w:val="21"/>
            <w:szCs w:val="21"/>
            <w:bdr w:val="none" w:sz="0" w:space="0" w:color="auto" w:frame="1"/>
          </w:rPr>
          <w:t>CWS/10/ITEM 12D EPO</w:t>
        </w:r>
      </w:hyperlink>
      <w:r w:rsidR="00785C94">
        <w:rPr>
          <w:rFonts w:hint="cs"/>
          <w:rtl/>
          <w:lang w:val="fr-CH" w:bidi="ar-SY"/>
        </w:rPr>
        <w:t>، و</w:t>
      </w:r>
      <w:hyperlink r:id="rId27" w:history="1">
        <w:r w:rsidR="0045564E">
          <w:rPr>
            <w:rStyle w:val="Hyperlink"/>
            <w:color w:val="6F91C8"/>
            <w:sz w:val="21"/>
            <w:szCs w:val="21"/>
            <w:bdr w:val="none" w:sz="0" w:space="0" w:color="auto" w:frame="1"/>
          </w:rPr>
          <w:t>CWS/10/ITEM 12D KIPO</w:t>
        </w:r>
      </w:hyperlink>
      <w:r w:rsidR="00785C94">
        <w:rPr>
          <w:rFonts w:hint="cs"/>
          <w:rtl/>
          <w:lang w:val="fr-CH" w:bidi="ar-SY"/>
        </w:rPr>
        <w:t>، و</w:t>
      </w:r>
      <w:hyperlink r:id="rId28" w:history="1">
        <w:r w:rsidR="00461EF4">
          <w:rPr>
            <w:rStyle w:val="Hyperlink"/>
            <w:color w:val="6F91C8"/>
            <w:sz w:val="21"/>
            <w:szCs w:val="21"/>
            <w:bdr w:val="none" w:sz="0" w:space="0" w:color="auto" w:frame="1"/>
          </w:rPr>
          <w:t>CWS/10/ITEM 12D USPTO</w:t>
        </w:r>
      </w:hyperlink>
      <w:r w:rsidR="00532DEB">
        <w:rPr>
          <w:rFonts w:hint="cs"/>
          <w:rtl/>
          <w:lang w:bidi="ar-MA"/>
        </w:rPr>
        <w:t>.</w:t>
      </w:r>
    </w:p>
    <w:p w14:paraId="73CC8427"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13 من جدول الأعمال: ملف إدارة البراءات</w:t>
      </w:r>
    </w:p>
    <w:p w14:paraId="07F6AF74"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13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تحديث منشورات بوابة الويبو لملفات الإدارة</w:t>
      </w:r>
    </w:p>
    <w:p w14:paraId="1DB59C2E" w14:textId="77777777" w:rsidR="006F1FBE" w:rsidRPr="00D96A6D" w:rsidRDefault="006F1FBE" w:rsidP="00030532">
      <w:pPr>
        <w:pStyle w:val="ONUMA"/>
      </w:pPr>
      <w:r w:rsidRPr="00D96A6D">
        <w:rPr>
          <w:rtl/>
          <w:lang w:bidi="ar-MA"/>
        </w:rPr>
        <w:t>استندت المناقشات إلى عرض قدمه المكتب الدولي.</w:t>
      </w:r>
    </w:p>
    <w:p w14:paraId="5B355C89" w14:textId="4DBAFA51" w:rsidR="006F1FBE" w:rsidRPr="00D96A6D" w:rsidRDefault="006F1FBE" w:rsidP="00030532">
      <w:pPr>
        <w:pStyle w:val="ONUMA"/>
      </w:pPr>
      <w:r w:rsidRPr="00D96A6D">
        <w:rPr>
          <w:rtl/>
          <w:lang w:bidi="ar-MA"/>
        </w:rPr>
        <w:t xml:space="preserve">وأحاطت لجنة المعايير علماً بمضمون العرض، </w:t>
      </w:r>
      <w:r w:rsidR="00162A28" w:rsidRPr="00162A28">
        <w:rPr>
          <w:rtl/>
          <w:lang w:bidi="ar-MA"/>
        </w:rPr>
        <w:t xml:space="preserve">ولا سيما إدراج بيانات منشورات البراءات </w:t>
      </w:r>
      <w:r w:rsidR="0001381B">
        <w:rPr>
          <w:rFonts w:hint="cs"/>
          <w:rtl/>
          <w:lang w:bidi="ar-MA"/>
        </w:rPr>
        <w:t xml:space="preserve">التي </w:t>
      </w:r>
      <w:r w:rsidR="001565CB">
        <w:rPr>
          <w:rFonts w:hint="cs"/>
          <w:rtl/>
          <w:lang w:bidi="ar-MA"/>
        </w:rPr>
        <w:t xml:space="preserve">قدمها 29 مكتباً للملكية الفكرية في بوابة </w:t>
      </w:r>
      <w:r w:rsidR="00BA72CB">
        <w:rPr>
          <w:rFonts w:hint="cs"/>
          <w:rtl/>
          <w:lang w:bidi="ar-MA"/>
        </w:rPr>
        <w:t xml:space="preserve">الويبو لملفات الإدارة، </w:t>
      </w:r>
      <w:r w:rsidR="00162A28" w:rsidRPr="00162A28">
        <w:rPr>
          <w:rtl/>
          <w:lang w:bidi="ar-MA"/>
        </w:rPr>
        <w:t xml:space="preserve">في </w:t>
      </w:r>
      <w:r w:rsidR="00150F12">
        <w:rPr>
          <w:rFonts w:hint="cs"/>
          <w:rtl/>
          <w:lang w:bidi="ar-MA"/>
        </w:rPr>
        <w:t xml:space="preserve">صيغة </w:t>
      </w:r>
      <w:r w:rsidR="00BA72CB">
        <w:rPr>
          <w:rFonts w:hint="cs"/>
          <w:rtl/>
          <w:lang w:bidi="ar-MA"/>
        </w:rPr>
        <w:t>ال</w:t>
      </w:r>
      <w:r w:rsidR="00150F12">
        <w:rPr>
          <w:rFonts w:hint="cs"/>
          <w:rtl/>
          <w:lang w:bidi="ar-MA"/>
        </w:rPr>
        <w:t xml:space="preserve">معيار </w:t>
      </w:r>
      <w:r w:rsidR="00162A28" w:rsidRPr="00162A28">
        <w:rPr>
          <w:lang w:bidi="ar-MA"/>
        </w:rPr>
        <w:t>ST.37</w:t>
      </w:r>
      <w:r w:rsidR="00162A28" w:rsidRPr="00162A28">
        <w:rPr>
          <w:rtl/>
          <w:lang w:bidi="ar-MA"/>
        </w:rPr>
        <w:t xml:space="preserve">. </w:t>
      </w:r>
      <w:r w:rsidR="00BA72CB">
        <w:rPr>
          <w:rFonts w:hint="cs"/>
          <w:rtl/>
          <w:lang w:bidi="ar-MA"/>
        </w:rPr>
        <w:t>ونشرت</w:t>
      </w:r>
      <w:r w:rsidR="00162A28" w:rsidRPr="00162A28">
        <w:rPr>
          <w:rtl/>
          <w:lang w:bidi="ar-MA"/>
        </w:rPr>
        <w:t xml:space="preserve"> ثلاثة تحديثات للبوابة في عام 2022</w:t>
      </w:r>
      <w:r w:rsidR="00C132D3">
        <w:rPr>
          <w:rFonts w:hint="cs"/>
          <w:rtl/>
          <w:lang w:bidi="ar-MA"/>
        </w:rPr>
        <w:t xml:space="preserve"> (</w:t>
      </w:r>
      <w:r w:rsidR="00162A28" w:rsidRPr="00162A28">
        <w:rPr>
          <w:rtl/>
          <w:lang w:bidi="ar-MA"/>
        </w:rPr>
        <w:t>في أبريل ويوليو وأكتوبر</w:t>
      </w:r>
      <w:r w:rsidR="00C132D3">
        <w:rPr>
          <w:rFonts w:hint="cs"/>
          <w:rtl/>
          <w:lang w:bidi="ar-MA"/>
        </w:rPr>
        <w:t>)</w:t>
      </w:r>
      <w:r w:rsidR="00C26383">
        <w:rPr>
          <w:rFonts w:hint="cs"/>
          <w:rtl/>
          <w:lang w:bidi="ar-MA"/>
        </w:rPr>
        <w:t xml:space="preserve"> وتضمنت مدخلات</w:t>
      </w:r>
      <w:r w:rsidR="00162A28" w:rsidRPr="00162A28">
        <w:rPr>
          <w:rtl/>
          <w:lang w:bidi="ar-MA"/>
        </w:rPr>
        <w:t xml:space="preserve"> جديدة من كرواتيا وإستونيا وإسرائيل وليتوانيا. </w:t>
      </w:r>
      <w:r w:rsidR="00C26383">
        <w:rPr>
          <w:rFonts w:hint="cs"/>
          <w:rtl/>
          <w:lang w:bidi="ar-MA"/>
        </w:rPr>
        <w:t>و</w:t>
      </w:r>
      <w:r w:rsidR="00162A28" w:rsidRPr="00162A28">
        <w:rPr>
          <w:rtl/>
          <w:lang w:bidi="ar-MA"/>
        </w:rPr>
        <w:t>لا تزال غالبية المكاتب تقدم بيانات ملفات</w:t>
      </w:r>
      <w:r w:rsidR="004D798C">
        <w:rPr>
          <w:rFonts w:hint="cs"/>
          <w:rtl/>
          <w:lang w:bidi="ar-MA"/>
        </w:rPr>
        <w:t xml:space="preserve"> الإدارة</w:t>
      </w:r>
      <w:r w:rsidR="00FF7851">
        <w:rPr>
          <w:rFonts w:hint="cs"/>
          <w:rtl/>
          <w:lang w:bidi="ar-MA"/>
        </w:rPr>
        <w:t xml:space="preserve"> الخاصة بها</w:t>
      </w:r>
      <w:r w:rsidR="00162A28" w:rsidRPr="00162A28">
        <w:rPr>
          <w:rtl/>
          <w:lang w:bidi="ar-MA"/>
        </w:rPr>
        <w:t xml:space="preserve"> بنسق </w:t>
      </w:r>
      <w:r w:rsidR="00162A28" w:rsidRPr="00162A28">
        <w:rPr>
          <w:lang w:bidi="ar-MA"/>
        </w:rPr>
        <w:t>TXT</w:t>
      </w:r>
      <w:r w:rsidR="00162A28" w:rsidRPr="00162A28">
        <w:rPr>
          <w:rtl/>
          <w:lang w:bidi="ar-MA"/>
        </w:rPr>
        <w:t xml:space="preserve"> ولكن</w:t>
      </w:r>
      <w:r w:rsidR="00FF7851">
        <w:rPr>
          <w:rFonts w:hint="cs"/>
          <w:rtl/>
          <w:lang w:bidi="ar-MA"/>
        </w:rPr>
        <w:t xml:space="preserve"> هناك</w:t>
      </w:r>
      <w:r w:rsidR="00162A28" w:rsidRPr="00162A28">
        <w:rPr>
          <w:rtl/>
          <w:lang w:bidi="ar-MA"/>
        </w:rPr>
        <w:t xml:space="preserve"> خمسة مكاتب </w:t>
      </w:r>
      <w:r w:rsidR="00FF7851">
        <w:rPr>
          <w:rFonts w:hint="cs"/>
          <w:rtl/>
          <w:lang w:bidi="ar-MA"/>
        </w:rPr>
        <w:t>توفر تلك الملفات</w:t>
      </w:r>
      <w:r w:rsidR="00162A28" w:rsidRPr="00162A28">
        <w:rPr>
          <w:rtl/>
          <w:lang w:bidi="ar-MA"/>
        </w:rPr>
        <w:t xml:space="preserve"> بنسق </w:t>
      </w:r>
      <w:r w:rsidR="00162A28" w:rsidRPr="00162A28">
        <w:rPr>
          <w:lang w:bidi="ar-MA"/>
        </w:rPr>
        <w:t>XML</w:t>
      </w:r>
      <w:r w:rsidR="00162A28" w:rsidRPr="00162A28">
        <w:rPr>
          <w:rtl/>
          <w:lang w:bidi="ar-MA"/>
        </w:rPr>
        <w:t xml:space="preserve">. </w:t>
      </w:r>
      <w:r w:rsidR="00C7387B">
        <w:rPr>
          <w:rFonts w:hint="cs"/>
          <w:rtl/>
          <w:lang w:bidi="ar-MA"/>
        </w:rPr>
        <w:t>وأشارت</w:t>
      </w:r>
      <w:r w:rsidR="00162A28" w:rsidRPr="00162A28">
        <w:rPr>
          <w:rtl/>
          <w:lang w:bidi="ar-MA"/>
        </w:rPr>
        <w:t xml:space="preserve"> لجنة المعايير</w:t>
      </w:r>
      <w:r w:rsidR="00C7387B">
        <w:rPr>
          <w:rFonts w:hint="cs"/>
          <w:rtl/>
          <w:lang w:bidi="ar-MA"/>
        </w:rPr>
        <w:t xml:space="preserve"> إلى</w:t>
      </w:r>
      <w:r w:rsidR="00162A28" w:rsidRPr="00162A28">
        <w:rPr>
          <w:rtl/>
          <w:lang w:bidi="ar-MA"/>
        </w:rPr>
        <w:t xml:space="preserve"> أن وثائق البراءات </w:t>
      </w:r>
      <w:r w:rsidR="00C34B73">
        <w:rPr>
          <w:rFonts w:hint="cs"/>
          <w:rtl/>
          <w:lang w:bidi="ar-MA"/>
        </w:rPr>
        <w:t>الواردة من</w:t>
      </w:r>
      <w:r w:rsidR="00162A28" w:rsidRPr="00162A28">
        <w:rPr>
          <w:rtl/>
          <w:lang w:bidi="ar-MA"/>
        </w:rPr>
        <w:t xml:space="preserve"> 76 مكتبا</w:t>
      </w:r>
      <w:r w:rsidR="00C7387B">
        <w:rPr>
          <w:rFonts w:hint="cs"/>
          <w:rtl/>
          <w:lang w:bidi="ar-MA"/>
        </w:rPr>
        <w:t>ً</w:t>
      </w:r>
      <w:r w:rsidR="00162A28" w:rsidRPr="00162A28">
        <w:rPr>
          <w:rtl/>
          <w:lang w:bidi="ar-MA"/>
        </w:rPr>
        <w:t xml:space="preserve"> متاحة في ركن البراءات. </w:t>
      </w:r>
      <w:r w:rsidR="00C34B73">
        <w:rPr>
          <w:rFonts w:hint="cs"/>
          <w:rtl/>
          <w:lang w:bidi="ar-MA"/>
        </w:rPr>
        <w:t>و</w:t>
      </w:r>
      <w:r w:rsidR="00162A28" w:rsidRPr="00162A28">
        <w:rPr>
          <w:rtl/>
          <w:lang w:bidi="ar-MA"/>
        </w:rPr>
        <w:t xml:space="preserve">سيكون من المرغوب فيه </w:t>
      </w:r>
      <w:r w:rsidR="00BF0718">
        <w:rPr>
          <w:rFonts w:hint="cs"/>
          <w:rtl/>
          <w:lang w:bidi="ar-MA"/>
        </w:rPr>
        <w:t>أن تتاح</w:t>
      </w:r>
      <w:r w:rsidR="00162A28" w:rsidRPr="00162A28">
        <w:rPr>
          <w:rtl/>
          <w:lang w:bidi="ar-MA"/>
        </w:rPr>
        <w:t xml:space="preserve"> ملفات </w:t>
      </w:r>
      <w:r w:rsidR="00BF0718">
        <w:rPr>
          <w:rFonts w:hint="cs"/>
          <w:rtl/>
          <w:lang w:bidi="ar-MA"/>
        </w:rPr>
        <w:t>إدارة</w:t>
      </w:r>
      <w:r w:rsidR="00162A28" w:rsidRPr="00162A28">
        <w:rPr>
          <w:rtl/>
          <w:lang w:bidi="ar-MA"/>
        </w:rPr>
        <w:t xml:space="preserve"> </w:t>
      </w:r>
      <w:r w:rsidR="00BF0718">
        <w:rPr>
          <w:rFonts w:hint="cs"/>
          <w:rtl/>
          <w:lang w:bidi="ar-MA"/>
        </w:rPr>
        <w:t>ال</w:t>
      </w:r>
      <w:r w:rsidR="00162A28" w:rsidRPr="00162A28">
        <w:rPr>
          <w:rtl/>
          <w:lang w:bidi="ar-MA"/>
        </w:rPr>
        <w:t xml:space="preserve">براءات لتلك المكاتب </w:t>
      </w:r>
      <w:r w:rsidR="00BF0718">
        <w:rPr>
          <w:rFonts w:hint="cs"/>
          <w:rtl/>
          <w:lang w:bidi="ar-MA"/>
        </w:rPr>
        <w:t xml:space="preserve">البالغ عددها 76 مكتباً، </w:t>
      </w:r>
      <w:r w:rsidR="00162A28" w:rsidRPr="00162A28">
        <w:rPr>
          <w:rtl/>
          <w:lang w:bidi="ar-MA"/>
        </w:rPr>
        <w:t>عبر بوابة ملفات الإدارة</w:t>
      </w:r>
      <w:r w:rsidRPr="00D96A6D">
        <w:rPr>
          <w:rtl/>
          <w:lang w:bidi="ar-MA"/>
        </w:rPr>
        <w:t>.</w:t>
      </w:r>
    </w:p>
    <w:p w14:paraId="292BED15"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13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تنفيذ المكاتب لمعيار الويبو</w:t>
      </w:r>
      <w:r w:rsidR="00CD74DD" w:rsidRPr="00164D86">
        <w:rPr>
          <w:rFonts w:asciiTheme="minorHAnsi" w:hAnsiTheme="minorHAnsi" w:cstheme="minorHAnsi" w:hint="cs"/>
          <w:b/>
          <w:bCs w:val="0"/>
          <w:sz w:val="22"/>
          <w:szCs w:val="22"/>
          <w:rtl/>
          <w:lang w:eastAsia="ar" w:bidi="ar-MA"/>
        </w:rPr>
        <w:t xml:space="preserve"> </w:t>
      </w:r>
      <w:r w:rsidR="00CD74DD" w:rsidRPr="00164D86">
        <w:rPr>
          <w:rFonts w:asciiTheme="minorHAnsi" w:hAnsiTheme="minorHAnsi" w:cstheme="minorHAnsi"/>
          <w:sz w:val="22"/>
          <w:szCs w:val="22"/>
          <w:lang w:eastAsia="ar" w:bidi="ar-MA"/>
        </w:rPr>
        <w:t>ST.37</w:t>
      </w:r>
    </w:p>
    <w:p w14:paraId="1532F508" w14:textId="0216DA18" w:rsidR="006F1FBE" w:rsidRPr="00D96A6D" w:rsidRDefault="006F1FBE" w:rsidP="00030532">
      <w:pPr>
        <w:pStyle w:val="ONUMA"/>
      </w:pPr>
      <w:r w:rsidRPr="00D96A6D">
        <w:rPr>
          <w:rtl/>
          <w:lang w:bidi="ar-MA"/>
        </w:rPr>
        <w:t>استندت المناقشات إلى عروض</w:t>
      </w:r>
      <w:r w:rsidR="00C719EA">
        <w:rPr>
          <w:rFonts w:hint="cs"/>
          <w:rtl/>
          <w:lang w:bidi="ar-MA"/>
        </w:rPr>
        <w:t xml:space="preserve"> </w:t>
      </w:r>
      <w:r w:rsidRPr="00D96A6D">
        <w:rPr>
          <w:rtl/>
          <w:lang w:bidi="ar-MA"/>
        </w:rPr>
        <w:t>قدمتها وفود المملكة المتحدة والمنظمة الأوروبية للبراءات والمكتب الدولي.</w:t>
      </w:r>
    </w:p>
    <w:p w14:paraId="7493562D" w14:textId="2B018BE5" w:rsidR="00C27146" w:rsidRDefault="006F1FBE" w:rsidP="00C27146">
      <w:pPr>
        <w:pStyle w:val="ONUMA"/>
        <w:rPr>
          <w:rtl/>
          <w:lang w:bidi="ar-MA"/>
        </w:rPr>
      </w:pPr>
      <w:r w:rsidRPr="00D96A6D">
        <w:rPr>
          <w:rtl/>
          <w:lang w:bidi="ar-MA"/>
        </w:rPr>
        <w:t>وأحاطت لجنة المعايير علماً بمضمون العروض.</w:t>
      </w:r>
      <w:r w:rsidR="00C27146">
        <w:rPr>
          <w:rFonts w:hint="cs"/>
          <w:rtl/>
          <w:lang w:bidi="ar-MA"/>
        </w:rPr>
        <w:t xml:space="preserve"> </w:t>
      </w:r>
      <w:r w:rsidR="00C719EA" w:rsidRPr="00C719EA">
        <w:rPr>
          <w:rFonts w:hint="cs"/>
          <w:rtl/>
          <w:lang w:bidi="ar-SY"/>
        </w:rPr>
        <w:t xml:space="preserve">ويمكن الاطلاع على </w:t>
      </w:r>
      <w:r w:rsidR="00C719EA" w:rsidRPr="00C719EA">
        <w:rPr>
          <w:rtl/>
          <w:lang w:bidi="ar-MA"/>
        </w:rPr>
        <w:t>العروض على صفحة الاجتماع</w:t>
      </w:r>
      <w:r w:rsidR="00C719EA" w:rsidRPr="00E45A65">
        <w:rPr>
          <w:rtl/>
          <w:lang w:bidi="ar-MA"/>
        </w:rPr>
        <w:t xml:space="preserve"> </w:t>
      </w:r>
      <w:r w:rsidR="00C719EA">
        <w:rPr>
          <w:rFonts w:hint="cs"/>
          <w:rtl/>
          <w:lang w:bidi="ar-MA"/>
        </w:rPr>
        <w:t>في ال</w:t>
      </w:r>
      <w:r w:rsidR="00C719EA" w:rsidRPr="00E45A65">
        <w:rPr>
          <w:rtl/>
          <w:lang w:bidi="ar-MA"/>
        </w:rPr>
        <w:t>وثائق</w:t>
      </w:r>
      <w:r w:rsidR="00C719EA">
        <w:rPr>
          <w:rFonts w:hint="cs"/>
          <w:rtl/>
          <w:lang w:bidi="ar-MA"/>
        </w:rPr>
        <w:t xml:space="preserve"> </w:t>
      </w:r>
      <w:hyperlink r:id="rId29" w:history="1">
        <w:r w:rsidR="00974B81">
          <w:rPr>
            <w:rStyle w:val="Hyperlink"/>
            <w:color w:val="6F91C8"/>
            <w:sz w:val="21"/>
            <w:szCs w:val="21"/>
            <w:bdr w:val="none" w:sz="0" w:space="0" w:color="auto" w:frame="1"/>
          </w:rPr>
          <w:t>CWS/10/ITEM 13B EPO</w:t>
        </w:r>
      </w:hyperlink>
      <w:r w:rsidR="00C719EA">
        <w:rPr>
          <w:rFonts w:hint="cs"/>
          <w:rtl/>
          <w:lang w:bidi="ar-MA"/>
        </w:rPr>
        <w:t>، و</w:t>
      </w:r>
      <w:hyperlink r:id="rId30" w:history="1">
        <w:r w:rsidR="001F0D69">
          <w:rPr>
            <w:rStyle w:val="Hyperlink"/>
            <w:color w:val="6F91C8"/>
            <w:sz w:val="21"/>
            <w:szCs w:val="21"/>
            <w:bdr w:val="none" w:sz="0" w:space="0" w:color="auto" w:frame="1"/>
          </w:rPr>
          <w:t>CWS/10/ITEM 13B IB</w:t>
        </w:r>
      </w:hyperlink>
      <w:r w:rsidR="00C719EA">
        <w:rPr>
          <w:rFonts w:hint="cs"/>
          <w:rtl/>
          <w:lang w:bidi="ar-MA"/>
        </w:rPr>
        <w:t>، و</w:t>
      </w:r>
      <w:hyperlink r:id="rId31" w:history="1">
        <w:r w:rsidR="002C5AAC">
          <w:rPr>
            <w:rStyle w:val="Hyperlink"/>
            <w:color w:val="6F91C8"/>
            <w:sz w:val="21"/>
            <w:szCs w:val="21"/>
            <w:bdr w:val="none" w:sz="0" w:space="0" w:color="auto" w:frame="1"/>
          </w:rPr>
          <w:t>CWS/10/ITEM 13B UK IPO</w:t>
        </w:r>
      </w:hyperlink>
      <w:r w:rsidR="00C27146">
        <w:rPr>
          <w:rtl/>
          <w:lang w:bidi="ar-MA"/>
        </w:rPr>
        <w:t>.</w:t>
      </w:r>
    </w:p>
    <w:p w14:paraId="5EEEE26F" w14:textId="5F43D85C" w:rsidR="006F1FBE" w:rsidRPr="00D96A6D" w:rsidRDefault="00763394" w:rsidP="00C27146">
      <w:pPr>
        <w:pStyle w:val="ONUMA"/>
      </w:pPr>
      <w:r>
        <w:rPr>
          <w:rFonts w:hint="cs"/>
          <w:rtl/>
          <w:lang w:bidi="ar-MA"/>
        </w:rPr>
        <w:t>و</w:t>
      </w:r>
      <w:r w:rsidR="00C27146">
        <w:rPr>
          <w:rtl/>
          <w:lang w:bidi="ar-MA"/>
        </w:rPr>
        <w:t xml:space="preserve">أشارت </w:t>
      </w:r>
      <w:r w:rsidR="00862957">
        <w:rPr>
          <w:rFonts w:hint="cs"/>
          <w:rtl/>
          <w:lang w:bidi="ar-MA"/>
        </w:rPr>
        <w:t>لجنة المعايير</w:t>
      </w:r>
      <w:r w:rsidR="00C27146">
        <w:rPr>
          <w:rtl/>
          <w:lang w:bidi="ar-MA"/>
        </w:rPr>
        <w:t xml:space="preserve"> إلى أن ملف </w:t>
      </w:r>
      <w:r w:rsidR="00766C02">
        <w:rPr>
          <w:rFonts w:hint="cs"/>
          <w:rtl/>
          <w:lang w:bidi="ar-MA"/>
        </w:rPr>
        <w:t>إدارة</w:t>
      </w:r>
      <w:r w:rsidR="00C27146">
        <w:rPr>
          <w:rtl/>
          <w:lang w:bidi="ar-MA"/>
        </w:rPr>
        <w:t xml:space="preserve"> البراءات أداة مهمة لضمان اكتمال البيانات وجودتها واتساق مجموعات وثائق البراءات. </w:t>
      </w:r>
      <w:r w:rsidR="005826F9">
        <w:rPr>
          <w:rFonts w:hint="cs"/>
          <w:rtl/>
          <w:lang w:bidi="ar-MA"/>
        </w:rPr>
        <w:t>و</w:t>
      </w:r>
      <w:r w:rsidR="00C27146">
        <w:rPr>
          <w:rtl/>
          <w:lang w:bidi="ar-MA"/>
        </w:rPr>
        <w:t xml:space="preserve">شدد المكتب الدولي على أهمية </w:t>
      </w:r>
      <w:r w:rsidR="00C27146" w:rsidRPr="0045090A">
        <w:rPr>
          <w:rtl/>
          <w:lang w:bidi="ar-MA"/>
        </w:rPr>
        <w:t>تعريف</w:t>
      </w:r>
      <w:r w:rsidR="00C27146">
        <w:rPr>
          <w:rtl/>
          <w:lang w:bidi="ar-MA"/>
        </w:rPr>
        <w:t xml:space="preserve"> ملف </w:t>
      </w:r>
      <w:r w:rsidR="00EA7E43">
        <w:rPr>
          <w:rFonts w:hint="cs"/>
          <w:rtl/>
          <w:lang w:bidi="ar-MA"/>
        </w:rPr>
        <w:t>الإدارة</w:t>
      </w:r>
      <w:r w:rsidR="00C27146">
        <w:rPr>
          <w:rtl/>
          <w:lang w:bidi="ar-MA"/>
        </w:rPr>
        <w:t xml:space="preserve"> لضمان جودة البيانات وشجع المكاتب التي لم </w:t>
      </w:r>
      <w:r w:rsidR="0045090A">
        <w:rPr>
          <w:rFonts w:hint="cs"/>
          <w:rtl/>
          <w:lang w:bidi="ar-MA"/>
        </w:rPr>
        <w:t>تقم</w:t>
      </w:r>
      <w:r w:rsidR="00C27146">
        <w:rPr>
          <w:rtl/>
          <w:lang w:bidi="ar-MA"/>
        </w:rPr>
        <w:t xml:space="preserve"> </w:t>
      </w:r>
      <w:r w:rsidR="0045090A">
        <w:rPr>
          <w:rFonts w:hint="cs"/>
          <w:rtl/>
          <w:lang w:bidi="ar-MA"/>
        </w:rPr>
        <w:t>ب</w:t>
      </w:r>
      <w:r w:rsidR="00C27146">
        <w:rPr>
          <w:rtl/>
          <w:lang w:bidi="ar-MA"/>
        </w:rPr>
        <w:t xml:space="preserve">ذلك بعد على التفكير في </w:t>
      </w:r>
      <w:r w:rsidR="00EA7E43">
        <w:rPr>
          <w:rFonts w:hint="cs"/>
          <w:rtl/>
          <w:lang w:bidi="ar-MA"/>
        </w:rPr>
        <w:t>إنشاء</w:t>
      </w:r>
      <w:r w:rsidR="00C27146">
        <w:rPr>
          <w:rtl/>
          <w:lang w:bidi="ar-MA"/>
        </w:rPr>
        <w:t xml:space="preserve"> ملف </w:t>
      </w:r>
      <w:r w:rsidR="00EA7E43">
        <w:rPr>
          <w:rFonts w:hint="cs"/>
          <w:rtl/>
          <w:lang w:bidi="ar-MA"/>
        </w:rPr>
        <w:t>إدارة</w:t>
      </w:r>
      <w:r w:rsidR="00C27146">
        <w:rPr>
          <w:rtl/>
          <w:lang w:bidi="ar-MA"/>
        </w:rPr>
        <w:t xml:space="preserve"> خاص بها. </w:t>
      </w:r>
      <w:r w:rsidR="00F81349">
        <w:rPr>
          <w:rFonts w:hint="cs"/>
          <w:rtl/>
          <w:lang w:bidi="ar-MA"/>
        </w:rPr>
        <w:t>وأشارت اللجنة إلى</w:t>
      </w:r>
      <w:r w:rsidR="00C27146">
        <w:rPr>
          <w:rtl/>
          <w:lang w:bidi="ar-MA"/>
        </w:rPr>
        <w:t xml:space="preserve"> أن المكتب الأوروبي للبراءات يوفر أيض</w:t>
      </w:r>
      <w:r w:rsidR="00F81349">
        <w:rPr>
          <w:rFonts w:hint="cs"/>
          <w:rtl/>
          <w:lang w:bidi="ar-MA"/>
        </w:rPr>
        <w:t>اً</w:t>
      </w:r>
      <w:r w:rsidR="00C27146">
        <w:rPr>
          <w:rtl/>
          <w:lang w:bidi="ar-MA"/>
        </w:rPr>
        <w:t xml:space="preserve"> ملف </w:t>
      </w:r>
      <w:r w:rsidR="00F81349">
        <w:rPr>
          <w:rFonts w:hint="cs"/>
          <w:rtl/>
          <w:lang w:bidi="ar-MA"/>
        </w:rPr>
        <w:t>الإدارة</w:t>
      </w:r>
      <w:r w:rsidR="00C27146">
        <w:rPr>
          <w:rtl/>
          <w:lang w:bidi="ar-MA"/>
        </w:rPr>
        <w:t xml:space="preserve"> الخاص به </w:t>
      </w:r>
      <w:r w:rsidR="00F81349">
        <w:rPr>
          <w:rFonts w:hint="cs"/>
          <w:rtl/>
          <w:lang w:bidi="ar-MA"/>
        </w:rPr>
        <w:t>بنسق</w:t>
      </w:r>
      <w:r w:rsidR="00C27146">
        <w:rPr>
          <w:rtl/>
          <w:lang w:bidi="ar-MA"/>
        </w:rPr>
        <w:t xml:space="preserve"> </w:t>
      </w:r>
      <w:r w:rsidR="00C27146">
        <w:rPr>
          <w:lang w:bidi="ar-MA"/>
        </w:rPr>
        <w:t>JSON</w:t>
      </w:r>
      <w:r w:rsidR="00C27146">
        <w:rPr>
          <w:rtl/>
          <w:lang w:bidi="ar-MA"/>
        </w:rPr>
        <w:t xml:space="preserve"> بالإضافة إلى </w:t>
      </w:r>
      <w:r w:rsidR="00F81349">
        <w:rPr>
          <w:rFonts w:hint="cs"/>
          <w:rtl/>
          <w:lang w:bidi="ar-MA"/>
        </w:rPr>
        <w:t>نسقي</w:t>
      </w:r>
      <w:r w:rsidR="00C27146">
        <w:rPr>
          <w:rtl/>
          <w:lang w:bidi="ar-MA"/>
        </w:rPr>
        <w:t xml:space="preserve"> </w:t>
      </w:r>
      <w:r w:rsidR="00C27146">
        <w:rPr>
          <w:lang w:bidi="ar-MA"/>
        </w:rPr>
        <w:t>XML</w:t>
      </w:r>
      <w:r w:rsidR="00C27146">
        <w:rPr>
          <w:rtl/>
          <w:lang w:bidi="ar-MA"/>
        </w:rPr>
        <w:t xml:space="preserve"> و</w:t>
      </w:r>
      <w:r w:rsidR="00C27146">
        <w:rPr>
          <w:lang w:bidi="ar-MA"/>
        </w:rPr>
        <w:t>CVS</w:t>
      </w:r>
      <w:r w:rsidR="00C27146">
        <w:rPr>
          <w:rtl/>
          <w:lang w:bidi="ar-MA"/>
        </w:rPr>
        <w:t>.</w:t>
      </w:r>
    </w:p>
    <w:p w14:paraId="0D71B4D0"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14 من جدول الأعمال: التحول الرقمي</w:t>
      </w:r>
    </w:p>
    <w:p w14:paraId="5E324609"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14 (أ)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بالتحول الرقمي (المهمة رقم 62)</w:t>
      </w:r>
    </w:p>
    <w:p w14:paraId="49B5A322" w14:textId="77777777" w:rsidR="006F1FBE" w:rsidRPr="00D96A6D" w:rsidRDefault="006F1FBE" w:rsidP="00030532">
      <w:pPr>
        <w:pStyle w:val="ONUMA"/>
      </w:pPr>
      <w:r w:rsidRPr="00D96A6D">
        <w:rPr>
          <w:rtl/>
          <w:lang w:bidi="ar-MA"/>
        </w:rPr>
        <w:t>استندت المناقشات إلى عرض قدمته فرقة العمل المعنية بالتحول الرقمي.</w:t>
      </w:r>
    </w:p>
    <w:p w14:paraId="58401D5A" w14:textId="75608A68" w:rsidR="006F1FBE" w:rsidRDefault="006F1FBE" w:rsidP="00030532">
      <w:pPr>
        <w:pStyle w:val="ONUMA"/>
      </w:pPr>
      <w:r w:rsidRPr="00D96A6D">
        <w:rPr>
          <w:rtl/>
          <w:lang w:bidi="ar-MA"/>
        </w:rPr>
        <w:t>وأحاطت اللجنة علماً بمضمون العرض، ولا سيما التقدم الذي أحرزته فرقة العمل.</w:t>
      </w:r>
      <w:r w:rsidR="00B16AF4">
        <w:rPr>
          <w:rFonts w:hint="cs"/>
          <w:rtl/>
          <w:lang w:bidi="ar-MA"/>
        </w:rPr>
        <w:t xml:space="preserve"> و</w:t>
      </w:r>
      <w:r w:rsidR="00B16AF4" w:rsidRPr="00B16AF4">
        <w:rPr>
          <w:rtl/>
          <w:lang w:bidi="ar-MA"/>
        </w:rPr>
        <w:t xml:space="preserve">بعد مراجعة نتائج </w:t>
      </w:r>
      <w:r w:rsidR="002D782E">
        <w:rPr>
          <w:rFonts w:hint="cs"/>
          <w:rtl/>
          <w:lang w:bidi="ar-MA"/>
        </w:rPr>
        <w:t>الدراسة الاستقصائية بشأن</w:t>
      </w:r>
      <w:r w:rsidR="00B16AF4" w:rsidRPr="00B16AF4">
        <w:rPr>
          <w:rtl/>
          <w:lang w:bidi="ar-MA"/>
        </w:rPr>
        <w:t xml:space="preserve"> التحول الرقمي، أوصى </w:t>
      </w:r>
      <w:r w:rsidR="00B04693">
        <w:rPr>
          <w:rFonts w:hint="cs"/>
          <w:rtl/>
          <w:lang w:bidi="ar-MA"/>
        </w:rPr>
        <w:t>المشرف على</w:t>
      </w:r>
      <w:r w:rsidR="00B16AF4" w:rsidRPr="00B16AF4">
        <w:rPr>
          <w:rtl/>
          <w:lang w:bidi="ar-MA"/>
        </w:rPr>
        <w:t xml:space="preserve"> فرق</w:t>
      </w:r>
      <w:r w:rsidR="00B04693">
        <w:rPr>
          <w:rFonts w:hint="cs"/>
          <w:rtl/>
          <w:lang w:bidi="ar-MA"/>
        </w:rPr>
        <w:t>ة</w:t>
      </w:r>
      <w:r w:rsidR="00B16AF4" w:rsidRPr="00B16AF4">
        <w:rPr>
          <w:rtl/>
          <w:lang w:bidi="ar-MA"/>
        </w:rPr>
        <w:t xml:space="preserve"> العمل بوضع خطة </w:t>
      </w:r>
      <w:r w:rsidR="00B04693">
        <w:rPr>
          <w:rFonts w:hint="cs"/>
          <w:rtl/>
          <w:lang w:bidi="ar-MA"/>
        </w:rPr>
        <w:t>للعمل</w:t>
      </w:r>
      <w:r w:rsidR="00B16AF4" w:rsidRPr="00B16AF4">
        <w:rPr>
          <w:rtl/>
          <w:lang w:bidi="ar-MA"/>
        </w:rPr>
        <w:t xml:space="preserve"> على توحيد </w:t>
      </w:r>
      <w:r w:rsidR="00B04693">
        <w:rPr>
          <w:rFonts w:hint="cs"/>
          <w:rtl/>
          <w:lang w:bidi="ar-MA"/>
        </w:rPr>
        <w:t>جانبين من جوانب</w:t>
      </w:r>
      <w:r w:rsidR="00B16AF4" w:rsidRPr="00B16AF4">
        <w:rPr>
          <w:rtl/>
          <w:lang w:bidi="ar-MA"/>
        </w:rPr>
        <w:t xml:space="preserve"> عملية طلب البراءات: </w:t>
      </w:r>
      <w:r w:rsidR="00A847E2">
        <w:rPr>
          <w:rFonts w:hint="cs"/>
          <w:rtl/>
          <w:lang w:bidi="ar-MA"/>
        </w:rPr>
        <w:t>التلقي</w:t>
      </w:r>
      <w:r w:rsidR="00B16AF4" w:rsidRPr="00B16AF4">
        <w:rPr>
          <w:rtl/>
          <w:lang w:bidi="ar-MA"/>
        </w:rPr>
        <w:t xml:space="preserve"> </w:t>
      </w:r>
      <w:r w:rsidR="00A847E2">
        <w:rPr>
          <w:rFonts w:hint="cs"/>
          <w:rtl/>
          <w:lang w:bidi="ar-MA"/>
        </w:rPr>
        <w:t>والإرسال</w:t>
      </w:r>
      <w:r w:rsidR="00B16AF4" w:rsidRPr="00B16AF4">
        <w:rPr>
          <w:rtl/>
          <w:lang w:bidi="ar-MA"/>
        </w:rPr>
        <w:t xml:space="preserve">. </w:t>
      </w:r>
      <w:r w:rsidR="00A847E2">
        <w:rPr>
          <w:rFonts w:hint="cs"/>
          <w:rtl/>
          <w:lang w:bidi="ar-MA"/>
        </w:rPr>
        <w:t>ف</w:t>
      </w:r>
      <w:r w:rsidR="00B16AF4" w:rsidRPr="00B16AF4">
        <w:rPr>
          <w:rtl/>
          <w:lang w:bidi="ar-MA"/>
        </w:rPr>
        <w:t xml:space="preserve">بالنسبة </w:t>
      </w:r>
      <w:r w:rsidR="00A847E2">
        <w:rPr>
          <w:rFonts w:hint="cs"/>
          <w:rtl/>
          <w:lang w:bidi="ar-MA"/>
        </w:rPr>
        <w:t>لتلقي البراءات</w:t>
      </w:r>
      <w:r w:rsidR="00B16AF4" w:rsidRPr="00B16AF4">
        <w:rPr>
          <w:rtl/>
          <w:lang w:bidi="ar-MA"/>
        </w:rPr>
        <w:t xml:space="preserve">، تتطلب معظم المكاتب معلومات مماثلة </w:t>
      </w:r>
      <w:r w:rsidR="00A009C4">
        <w:rPr>
          <w:rFonts w:hint="cs"/>
          <w:rtl/>
          <w:lang w:bidi="ar-MA"/>
        </w:rPr>
        <w:t>بالنسبة لعناصر</w:t>
      </w:r>
      <w:r w:rsidR="00B16AF4" w:rsidRPr="00B16AF4">
        <w:rPr>
          <w:rtl/>
          <w:lang w:bidi="ar-MA"/>
        </w:rPr>
        <w:t xml:space="preserve"> مثل البيانات الببليوغرافية، والمطالبات، والمواصفات، والملخص</w:t>
      </w:r>
      <w:r w:rsidR="00A009C4">
        <w:rPr>
          <w:rFonts w:hint="cs"/>
          <w:rtl/>
          <w:lang w:bidi="ar-MA"/>
        </w:rPr>
        <w:t>ات</w:t>
      </w:r>
      <w:r w:rsidR="00B16AF4" w:rsidRPr="00B16AF4">
        <w:rPr>
          <w:rtl/>
          <w:lang w:bidi="ar-MA"/>
        </w:rPr>
        <w:t xml:space="preserve">، والرسومات. </w:t>
      </w:r>
      <w:r w:rsidR="00AC0766">
        <w:rPr>
          <w:rFonts w:hint="cs"/>
          <w:rtl/>
          <w:lang w:bidi="ar-MA"/>
        </w:rPr>
        <w:t>وينبغي</w:t>
      </w:r>
      <w:r w:rsidR="00B16AF4" w:rsidRPr="00B16AF4">
        <w:rPr>
          <w:rtl/>
          <w:lang w:bidi="ar-MA"/>
        </w:rPr>
        <w:t xml:space="preserve"> أن تستكشف فرقة العمل تحويل</w:t>
      </w:r>
      <w:r w:rsidR="00AC0766">
        <w:rPr>
          <w:rFonts w:hint="cs"/>
          <w:rtl/>
          <w:lang w:bidi="ar-MA"/>
        </w:rPr>
        <w:t xml:space="preserve"> نسق</w:t>
      </w:r>
      <w:r w:rsidR="00B16AF4" w:rsidRPr="00B16AF4">
        <w:rPr>
          <w:rtl/>
          <w:lang w:bidi="ar-MA"/>
        </w:rPr>
        <w:t xml:space="preserve"> </w:t>
      </w:r>
      <w:r w:rsidR="00B16AF4" w:rsidRPr="00B16AF4">
        <w:rPr>
          <w:lang w:bidi="ar-MA"/>
        </w:rPr>
        <w:t>DOCX</w:t>
      </w:r>
      <w:r w:rsidR="00B16AF4" w:rsidRPr="00B16AF4">
        <w:rPr>
          <w:rtl/>
          <w:lang w:bidi="ar-MA"/>
        </w:rPr>
        <w:t xml:space="preserve"> إلى </w:t>
      </w:r>
      <w:r w:rsidR="00B16AF4" w:rsidRPr="00B16AF4">
        <w:rPr>
          <w:lang w:bidi="ar-MA"/>
        </w:rPr>
        <w:t>XML</w:t>
      </w:r>
      <w:r w:rsidR="00B16AF4" w:rsidRPr="00B16AF4">
        <w:rPr>
          <w:rtl/>
          <w:lang w:bidi="ar-MA"/>
        </w:rPr>
        <w:t xml:space="preserve"> كخيار</w:t>
      </w:r>
      <w:r w:rsidR="00AC0766">
        <w:rPr>
          <w:rFonts w:hint="cs"/>
          <w:rtl/>
          <w:lang w:bidi="ar-MA"/>
        </w:rPr>
        <w:t xml:space="preserve"> يتاح</w:t>
      </w:r>
      <w:r w:rsidR="00B16AF4" w:rsidRPr="00B16AF4">
        <w:rPr>
          <w:rtl/>
          <w:lang w:bidi="ar-MA"/>
        </w:rPr>
        <w:t xml:space="preserve"> للمكاتب. </w:t>
      </w:r>
      <w:r w:rsidR="00AC0766">
        <w:rPr>
          <w:rFonts w:hint="cs"/>
          <w:rtl/>
          <w:lang w:bidi="ar-MA"/>
        </w:rPr>
        <w:t>أما بالنسبة للإرسال</w:t>
      </w:r>
      <w:r w:rsidR="00B16AF4" w:rsidRPr="00B16AF4">
        <w:rPr>
          <w:rtl/>
          <w:lang w:bidi="ar-MA"/>
        </w:rPr>
        <w:t xml:space="preserve">، </w:t>
      </w:r>
      <w:r w:rsidR="00AC0766">
        <w:rPr>
          <w:rFonts w:hint="cs"/>
          <w:rtl/>
          <w:lang w:bidi="ar-MA"/>
        </w:rPr>
        <w:t>ف</w:t>
      </w:r>
      <w:r w:rsidR="00B16AF4" w:rsidRPr="00B16AF4">
        <w:rPr>
          <w:rtl/>
          <w:lang w:bidi="ar-MA"/>
        </w:rPr>
        <w:t xml:space="preserve">تقدم معظم المكاتب منشورات </w:t>
      </w:r>
      <w:r w:rsidR="00AC0766">
        <w:rPr>
          <w:rFonts w:hint="cs"/>
          <w:rtl/>
          <w:lang w:bidi="ar-MA"/>
        </w:rPr>
        <w:t>في نسق</w:t>
      </w:r>
      <w:r w:rsidR="00B16AF4" w:rsidRPr="00B16AF4">
        <w:rPr>
          <w:rtl/>
          <w:lang w:bidi="ar-MA"/>
        </w:rPr>
        <w:t xml:space="preserve"> واحد أو أكثر. </w:t>
      </w:r>
      <w:r w:rsidR="00AC0766">
        <w:rPr>
          <w:rFonts w:hint="cs"/>
          <w:rtl/>
          <w:lang w:bidi="ar-MA"/>
        </w:rPr>
        <w:t>و</w:t>
      </w:r>
      <w:r w:rsidR="00B16AF4" w:rsidRPr="00B16AF4">
        <w:rPr>
          <w:rtl/>
          <w:lang w:bidi="ar-MA"/>
        </w:rPr>
        <w:t>يمكن لفر</w:t>
      </w:r>
      <w:r w:rsidR="00AC0766">
        <w:rPr>
          <w:rFonts w:hint="cs"/>
          <w:rtl/>
          <w:lang w:bidi="ar-MA"/>
        </w:rPr>
        <w:t>قة</w:t>
      </w:r>
      <w:r w:rsidR="00B16AF4" w:rsidRPr="00B16AF4">
        <w:rPr>
          <w:rtl/>
          <w:lang w:bidi="ar-MA"/>
        </w:rPr>
        <w:t xml:space="preserve"> العمل أن </w:t>
      </w:r>
      <w:r w:rsidR="00AC0766">
        <w:rPr>
          <w:rFonts w:hint="cs"/>
          <w:rtl/>
          <w:lang w:bidi="ar-MA"/>
        </w:rPr>
        <w:t>ت</w:t>
      </w:r>
      <w:r w:rsidR="00B16AF4" w:rsidRPr="00B16AF4">
        <w:rPr>
          <w:rtl/>
          <w:lang w:bidi="ar-MA"/>
        </w:rPr>
        <w:t xml:space="preserve">عمل على تشجيع جميع المكاتب على تقديم منشوراتها </w:t>
      </w:r>
      <w:r w:rsidR="00AC0766">
        <w:rPr>
          <w:rFonts w:hint="cs"/>
          <w:rtl/>
          <w:lang w:bidi="ar-MA"/>
        </w:rPr>
        <w:t>في نسق مشترك للمعيار</w:t>
      </w:r>
      <w:r w:rsidR="00B16AF4" w:rsidRPr="00B16AF4">
        <w:rPr>
          <w:rtl/>
          <w:lang w:bidi="ar-MA"/>
        </w:rPr>
        <w:t xml:space="preserve"> </w:t>
      </w:r>
      <w:r w:rsidR="00B16AF4" w:rsidRPr="00B16AF4">
        <w:rPr>
          <w:lang w:bidi="ar-MA"/>
        </w:rPr>
        <w:t>ST.96</w:t>
      </w:r>
      <w:r w:rsidR="00B16AF4" w:rsidRPr="00B16AF4">
        <w:rPr>
          <w:rtl/>
          <w:lang w:bidi="ar-MA"/>
        </w:rPr>
        <w:t xml:space="preserve"> </w:t>
      </w:r>
      <w:r w:rsidR="00AC0766">
        <w:rPr>
          <w:rFonts w:hint="cs"/>
          <w:rtl/>
          <w:lang w:bidi="ar-MA"/>
        </w:rPr>
        <w:t>إلى</w:t>
      </w:r>
      <w:r w:rsidR="00B16AF4" w:rsidRPr="00B16AF4">
        <w:rPr>
          <w:rtl/>
          <w:lang w:bidi="ar-MA"/>
        </w:rPr>
        <w:t xml:space="preserve"> ج</w:t>
      </w:r>
      <w:r w:rsidR="00AC0766">
        <w:rPr>
          <w:rFonts w:hint="cs"/>
          <w:rtl/>
          <w:lang w:bidi="ar-MA"/>
        </w:rPr>
        <w:t>ا</w:t>
      </w:r>
      <w:r w:rsidR="00B16AF4" w:rsidRPr="00B16AF4">
        <w:rPr>
          <w:rtl/>
          <w:lang w:bidi="ar-MA"/>
        </w:rPr>
        <w:t xml:space="preserve">نب </w:t>
      </w:r>
      <w:r w:rsidR="00AC0766">
        <w:rPr>
          <w:rFonts w:hint="cs"/>
          <w:rtl/>
          <w:lang w:bidi="ar-MA"/>
        </w:rPr>
        <w:t>الأنساق الأخرى القائمة</w:t>
      </w:r>
      <w:r w:rsidR="00B16AF4" w:rsidRPr="00B16AF4">
        <w:rPr>
          <w:rtl/>
          <w:lang w:bidi="ar-MA"/>
        </w:rPr>
        <w:t xml:space="preserve">. </w:t>
      </w:r>
      <w:r w:rsidR="00AC0766">
        <w:rPr>
          <w:rFonts w:hint="cs"/>
          <w:rtl/>
          <w:lang w:bidi="ar-MA"/>
        </w:rPr>
        <w:t xml:space="preserve">ومن شأن ذلك أن </w:t>
      </w:r>
      <w:r w:rsidR="00B16AF4" w:rsidRPr="00B16AF4">
        <w:rPr>
          <w:rtl/>
          <w:lang w:bidi="ar-MA"/>
        </w:rPr>
        <w:t xml:space="preserve">يساعد مستخدمي معلومات البراءات </w:t>
      </w:r>
      <w:r w:rsidR="00710956">
        <w:rPr>
          <w:rFonts w:hint="cs"/>
          <w:rtl/>
          <w:lang w:bidi="ar-MA"/>
        </w:rPr>
        <w:t>على اتباع</w:t>
      </w:r>
      <w:r w:rsidR="00B16AF4" w:rsidRPr="00B16AF4">
        <w:rPr>
          <w:rtl/>
          <w:lang w:bidi="ar-MA"/>
        </w:rPr>
        <w:t xml:space="preserve"> نسق مشترك واحد على الأقل يمكنهم الاعتماد عليه في استخدامهم للبيانات.</w:t>
      </w:r>
      <w:r w:rsidR="00D81635">
        <w:rPr>
          <w:rFonts w:hint="cs"/>
          <w:rtl/>
        </w:rPr>
        <w:t xml:space="preserve"> </w:t>
      </w:r>
      <w:r w:rsidR="00D81635" w:rsidRPr="00C719EA">
        <w:rPr>
          <w:rFonts w:hint="cs"/>
          <w:rtl/>
          <w:lang w:bidi="ar-SY"/>
        </w:rPr>
        <w:t xml:space="preserve">ويمكن الاطلاع على </w:t>
      </w:r>
      <w:r w:rsidR="00D81635">
        <w:rPr>
          <w:rFonts w:hint="cs"/>
          <w:rtl/>
          <w:lang w:bidi="ar-MA"/>
        </w:rPr>
        <w:t>العرض</w:t>
      </w:r>
      <w:r w:rsidR="00D81635" w:rsidRPr="00C719EA">
        <w:rPr>
          <w:rtl/>
          <w:lang w:bidi="ar-MA"/>
        </w:rPr>
        <w:t xml:space="preserve"> على صفحة الاجتماع</w:t>
      </w:r>
      <w:r w:rsidR="00D81635" w:rsidRPr="00E45A65">
        <w:rPr>
          <w:rtl/>
          <w:lang w:bidi="ar-MA"/>
        </w:rPr>
        <w:t xml:space="preserve"> </w:t>
      </w:r>
      <w:r w:rsidR="00D81635">
        <w:rPr>
          <w:rFonts w:hint="cs"/>
          <w:rtl/>
          <w:lang w:bidi="ar-MA"/>
        </w:rPr>
        <w:t xml:space="preserve">في الوثيقة </w:t>
      </w:r>
      <w:hyperlink r:id="rId32" w:history="1">
        <w:r w:rsidR="002F1C70">
          <w:rPr>
            <w:rStyle w:val="Hyperlink"/>
            <w:color w:val="6F91C8"/>
            <w:sz w:val="21"/>
            <w:szCs w:val="21"/>
            <w:bdr w:val="none" w:sz="0" w:space="0" w:color="auto" w:frame="1"/>
          </w:rPr>
          <w:t>CWS/10/ITEM 14A USPTO</w:t>
        </w:r>
      </w:hyperlink>
      <w:r w:rsidR="00D81635">
        <w:rPr>
          <w:rFonts w:hint="cs"/>
          <w:rtl/>
          <w:lang w:bidi="ar-MA"/>
        </w:rPr>
        <w:t>.</w:t>
      </w:r>
    </w:p>
    <w:p w14:paraId="63FB8F51" w14:textId="2ABDD430" w:rsidR="00B16AF4" w:rsidRPr="00D96A6D" w:rsidRDefault="004A7906" w:rsidP="002F1C70">
      <w:pPr>
        <w:pStyle w:val="ONUMA"/>
        <w:ind w:left="567"/>
      </w:pPr>
      <w:r>
        <w:rPr>
          <w:rFonts w:hint="cs"/>
          <w:rtl/>
        </w:rPr>
        <w:t>و</w:t>
      </w:r>
      <w:r w:rsidR="000B213F" w:rsidRPr="000B213F">
        <w:rPr>
          <w:rtl/>
        </w:rPr>
        <w:t xml:space="preserve">وافقت لجنة المعايير على بنود </w:t>
      </w:r>
      <w:r w:rsidR="00CF47D2">
        <w:rPr>
          <w:rFonts w:hint="cs"/>
          <w:rtl/>
          <w:lang w:bidi="ar-SY"/>
        </w:rPr>
        <w:t>عمل</w:t>
      </w:r>
      <w:r w:rsidR="000B213F" w:rsidRPr="000B213F">
        <w:rPr>
          <w:rtl/>
        </w:rPr>
        <w:t xml:space="preserve"> فرقة العمل </w:t>
      </w:r>
      <w:r w:rsidR="00CF47D2">
        <w:rPr>
          <w:rFonts w:hint="cs"/>
          <w:rtl/>
        </w:rPr>
        <w:t>المبينة</w:t>
      </w:r>
      <w:r w:rsidR="000B213F" w:rsidRPr="000B213F">
        <w:rPr>
          <w:rtl/>
        </w:rPr>
        <w:t xml:space="preserve"> في الفقرات من 10 إلى 12 من الوثيقة </w:t>
      </w:r>
      <w:r w:rsidR="000B213F" w:rsidRPr="000B213F">
        <w:t>CWS/10/15</w:t>
      </w:r>
      <w:r w:rsidR="000B213F" w:rsidRPr="000B213F">
        <w:rPr>
          <w:rtl/>
        </w:rPr>
        <w:t>.</w:t>
      </w:r>
    </w:p>
    <w:p w14:paraId="2EB2E2E8"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14 (ب)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تحليل نتائج الدراسة الاستقصائية بشأن ممارسات المكاتب فيما يتعلق بالتحول الرقمي</w:t>
      </w:r>
    </w:p>
    <w:p w14:paraId="1FB7B6A0"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CWS/10/15</w:t>
      </w:r>
      <w:r w:rsidRPr="00D96A6D">
        <w:rPr>
          <w:rtl/>
          <w:lang w:bidi="ar-MA"/>
        </w:rPr>
        <w:t>.</w:t>
      </w:r>
    </w:p>
    <w:p w14:paraId="65E5D185" w14:textId="25291C42" w:rsidR="006F1FBE" w:rsidRPr="00D96A6D" w:rsidRDefault="006F1FBE" w:rsidP="00030532">
      <w:pPr>
        <w:pStyle w:val="ONUMA"/>
      </w:pPr>
      <w:r w:rsidRPr="00D96A6D">
        <w:rPr>
          <w:rtl/>
          <w:lang w:bidi="ar-MA"/>
        </w:rPr>
        <w:t xml:space="preserve">وأحاطت لجنة المعايير علماً بمضمون الوثيقة، ولا سيما نتائج الدراسة الاستقصائية </w:t>
      </w:r>
      <w:r w:rsidR="00BB2241">
        <w:rPr>
          <w:rFonts w:hint="cs"/>
          <w:rtl/>
          <w:lang w:bidi="ar-SY"/>
        </w:rPr>
        <w:t>بشأن ا</w:t>
      </w:r>
      <w:r w:rsidRPr="00D96A6D">
        <w:rPr>
          <w:rtl/>
          <w:lang w:bidi="ar-MA"/>
        </w:rPr>
        <w:t>لتحول الرقمي.</w:t>
      </w:r>
      <w:r w:rsidR="00D44E11">
        <w:rPr>
          <w:rFonts w:hint="cs"/>
          <w:rtl/>
          <w:lang w:bidi="ar-MA"/>
        </w:rPr>
        <w:t xml:space="preserve"> </w:t>
      </w:r>
      <w:r w:rsidR="00BB2241">
        <w:rPr>
          <w:rFonts w:hint="cs"/>
          <w:rtl/>
          <w:lang w:bidi="ar-MA"/>
        </w:rPr>
        <w:t>و</w:t>
      </w:r>
      <w:r w:rsidR="00D44E11" w:rsidRPr="00D44E11">
        <w:rPr>
          <w:rtl/>
          <w:lang w:bidi="ar-MA"/>
        </w:rPr>
        <w:t xml:space="preserve">في مارس 2022، أصدرت الأمانة التعميم </w:t>
      </w:r>
      <w:r w:rsidR="00D44E11" w:rsidRPr="00D44E11">
        <w:rPr>
          <w:lang w:bidi="ar-MA"/>
        </w:rPr>
        <w:t>C.CWS 155</w:t>
      </w:r>
      <w:r w:rsidR="008F0EFA">
        <w:rPr>
          <w:rFonts w:hint="cs"/>
          <w:rtl/>
          <w:lang w:bidi="ar-MA"/>
        </w:rPr>
        <w:t>، داعية فيه</w:t>
      </w:r>
      <w:r w:rsidR="00D44E11" w:rsidRPr="00D44E11">
        <w:rPr>
          <w:rtl/>
          <w:lang w:bidi="ar-MA"/>
        </w:rPr>
        <w:t xml:space="preserve"> مكاتب الملكية الفكرية للمشاركة في </w:t>
      </w:r>
      <w:r w:rsidR="008F0EFA">
        <w:rPr>
          <w:rFonts w:hint="cs"/>
          <w:rtl/>
          <w:lang w:bidi="ar-MA"/>
        </w:rPr>
        <w:t>الدراسة الاستقصائية</w:t>
      </w:r>
      <w:r w:rsidR="00D44E11" w:rsidRPr="00D44E11">
        <w:rPr>
          <w:rtl/>
          <w:lang w:bidi="ar-MA"/>
        </w:rPr>
        <w:t xml:space="preserve"> </w:t>
      </w:r>
      <w:r w:rsidR="008F0EFA">
        <w:rPr>
          <w:rFonts w:hint="cs"/>
          <w:rtl/>
          <w:lang w:bidi="ar-MA"/>
        </w:rPr>
        <w:t>بشأن</w:t>
      </w:r>
      <w:r w:rsidR="00D44E11" w:rsidRPr="00D44E11">
        <w:rPr>
          <w:rtl/>
          <w:lang w:bidi="ar-MA"/>
        </w:rPr>
        <w:t xml:space="preserve"> التحول الرقمي. ووردت ردود من 40 </w:t>
      </w:r>
      <w:r w:rsidR="004A1D5B">
        <w:rPr>
          <w:rFonts w:hint="cs"/>
          <w:rtl/>
          <w:lang w:bidi="ar-MA"/>
        </w:rPr>
        <w:t>دولة عضواً</w:t>
      </w:r>
      <w:r w:rsidR="008F0EFA">
        <w:rPr>
          <w:rFonts w:hint="cs"/>
          <w:rtl/>
          <w:lang w:bidi="ar-MA"/>
        </w:rPr>
        <w:t xml:space="preserve"> </w:t>
      </w:r>
      <w:r w:rsidR="004A1D5B">
        <w:rPr>
          <w:rFonts w:hint="cs"/>
          <w:rtl/>
          <w:lang w:bidi="ar-MA"/>
        </w:rPr>
        <w:t>ومكتباً إقليمياً</w:t>
      </w:r>
      <w:r w:rsidR="00D44E11" w:rsidRPr="00D44E11">
        <w:rPr>
          <w:rtl/>
          <w:lang w:bidi="ar-MA"/>
        </w:rPr>
        <w:t xml:space="preserve">. </w:t>
      </w:r>
      <w:r w:rsidR="00046E4C">
        <w:rPr>
          <w:rFonts w:hint="cs"/>
          <w:rtl/>
          <w:lang w:bidi="ar-MA"/>
        </w:rPr>
        <w:t>ويقبل</w:t>
      </w:r>
      <w:r w:rsidR="00D44E11" w:rsidRPr="00D44E11">
        <w:rPr>
          <w:rtl/>
          <w:lang w:bidi="ar-MA"/>
        </w:rPr>
        <w:t xml:space="preserve"> معظم المستجيبين </w:t>
      </w:r>
      <w:r w:rsidR="00046E4C">
        <w:rPr>
          <w:rFonts w:hint="cs"/>
          <w:rtl/>
          <w:lang w:bidi="ar-MA"/>
        </w:rPr>
        <w:t xml:space="preserve">إيداع </w:t>
      </w:r>
      <w:r w:rsidR="00D44E11" w:rsidRPr="00D44E11">
        <w:rPr>
          <w:rtl/>
          <w:lang w:bidi="ar-MA"/>
        </w:rPr>
        <w:t xml:space="preserve">الطلبات </w:t>
      </w:r>
      <w:r w:rsidR="00046E4C">
        <w:rPr>
          <w:rFonts w:hint="cs"/>
          <w:rtl/>
          <w:lang w:bidi="ar-MA"/>
        </w:rPr>
        <w:t>في نسق</w:t>
      </w:r>
      <w:r w:rsidR="00D44E11" w:rsidRPr="00D44E11">
        <w:rPr>
          <w:rtl/>
          <w:lang w:bidi="ar-MA"/>
        </w:rPr>
        <w:t xml:space="preserve"> </w:t>
      </w:r>
      <w:r w:rsidR="00D44E11" w:rsidRPr="00D44E11">
        <w:rPr>
          <w:lang w:bidi="ar-MA"/>
        </w:rPr>
        <w:t>PDF</w:t>
      </w:r>
      <w:r w:rsidR="00D44E11" w:rsidRPr="00D44E11">
        <w:rPr>
          <w:rtl/>
          <w:lang w:bidi="ar-MA"/>
        </w:rPr>
        <w:t xml:space="preserve"> أو </w:t>
      </w:r>
      <w:r w:rsidR="00046E4C">
        <w:rPr>
          <w:rFonts w:hint="cs"/>
          <w:rtl/>
          <w:lang w:bidi="ar-MA"/>
        </w:rPr>
        <w:t xml:space="preserve">نسق </w:t>
      </w:r>
      <w:r w:rsidR="00D44E11" w:rsidRPr="00D44E11">
        <w:rPr>
          <w:rtl/>
          <w:lang w:bidi="ar-MA"/>
        </w:rPr>
        <w:t>ورقي، بينما يقبل نصفهم تقريب</w:t>
      </w:r>
      <w:r w:rsidR="00046E4C">
        <w:rPr>
          <w:rFonts w:hint="cs"/>
          <w:rtl/>
          <w:lang w:bidi="ar-MA"/>
        </w:rPr>
        <w:t>اً</w:t>
      </w:r>
      <w:r w:rsidR="00D44E11" w:rsidRPr="00D44E11">
        <w:rPr>
          <w:rtl/>
          <w:lang w:bidi="ar-MA"/>
        </w:rPr>
        <w:t xml:space="preserve"> </w:t>
      </w:r>
      <w:r w:rsidR="00046E4C">
        <w:rPr>
          <w:rFonts w:hint="cs"/>
          <w:rtl/>
          <w:lang w:bidi="ar-MA"/>
        </w:rPr>
        <w:t>نسق</w:t>
      </w:r>
      <w:r w:rsidR="00D44E11" w:rsidRPr="00D44E11">
        <w:rPr>
          <w:rtl/>
          <w:lang w:bidi="ar-MA"/>
        </w:rPr>
        <w:t xml:space="preserve"> </w:t>
      </w:r>
      <w:r w:rsidR="00D44E11" w:rsidRPr="00D44E11">
        <w:rPr>
          <w:lang w:bidi="ar-MA"/>
        </w:rPr>
        <w:t>Microsoft Word DOCX</w:t>
      </w:r>
      <w:r w:rsidR="00D44E11" w:rsidRPr="00D44E11">
        <w:rPr>
          <w:rtl/>
          <w:lang w:bidi="ar-MA"/>
        </w:rPr>
        <w:t xml:space="preserve"> </w:t>
      </w:r>
      <w:r w:rsidR="007B21B8">
        <w:rPr>
          <w:rFonts w:hint="cs"/>
          <w:rtl/>
          <w:lang w:bidi="ar-MA"/>
        </w:rPr>
        <w:t>في صيغة حرة</w:t>
      </w:r>
      <w:r w:rsidR="00D44E11" w:rsidRPr="00D44E11">
        <w:rPr>
          <w:rtl/>
          <w:lang w:bidi="ar-MA"/>
        </w:rPr>
        <w:t xml:space="preserve">. </w:t>
      </w:r>
      <w:r w:rsidR="007B21B8">
        <w:rPr>
          <w:rFonts w:hint="cs"/>
          <w:rtl/>
          <w:lang w:bidi="ar-MA"/>
        </w:rPr>
        <w:t>وأشار</w:t>
      </w:r>
      <w:r w:rsidR="00D44E11" w:rsidRPr="00D44E11">
        <w:rPr>
          <w:rtl/>
          <w:lang w:bidi="ar-MA"/>
        </w:rPr>
        <w:t xml:space="preserve"> أكثر من نصف المستجيبين إلى أنهم</w:t>
      </w:r>
      <w:r w:rsidR="005B640E">
        <w:rPr>
          <w:rFonts w:hint="cs"/>
          <w:rtl/>
          <w:lang w:bidi="ar-MA"/>
        </w:rPr>
        <w:t xml:space="preserve"> يقومون</w:t>
      </w:r>
      <w:r w:rsidR="00D44E11" w:rsidRPr="00D44E11">
        <w:rPr>
          <w:rtl/>
          <w:lang w:bidi="ar-MA"/>
        </w:rPr>
        <w:t xml:space="preserve"> </w:t>
      </w:r>
      <w:r w:rsidR="005B640E">
        <w:rPr>
          <w:rFonts w:hint="cs"/>
          <w:rtl/>
          <w:lang w:bidi="ar-MA"/>
        </w:rPr>
        <w:t>ب</w:t>
      </w:r>
      <w:r w:rsidR="00D44E11" w:rsidRPr="00D44E11">
        <w:rPr>
          <w:rtl/>
          <w:lang w:bidi="ar-MA"/>
        </w:rPr>
        <w:t xml:space="preserve">عمليات التحقق </w:t>
      </w:r>
      <w:r w:rsidR="00D44E11" w:rsidRPr="00EC6AFE">
        <w:rPr>
          <w:rtl/>
          <w:lang w:bidi="ar-MA"/>
        </w:rPr>
        <w:t xml:space="preserve">الأولية القائمة على المحتوى قبل </w:t>
      </w:r>
      <w:r w:rsidR="005B640E" w:rsidRPr="00EC6AFE">
        <w:rPr>
          <w:rFonts w:hint="cs"/>
          <w:rtl/>
          <w:lang w:bidi="ar-MA"/>
        </w:rPr>
        <w:t>إيداع الطلبات</w:t>
      </w:r>
      <w:r w:rsidR="00D44E11" w:rsidRPr="00EC6AFE">
        <w:rPr>
          <w:rtl/>
          <w:lang w:bidi="ar-MA"/>
        </w:rPr>
        <w:t>.</w:t>
      </w:r>
      <w:r w:rsidR="00D44E11" w:rsidRPr="00D44E11">
        <w:rPr>
          <w:rtl/>
          <w:lang w:bidi="ar-MA"/>
        </w:rPr>
        <w:t xml:space="preserve"> </w:t>
      </w:r>
      <w:r w:rsidR="005B640E">
        <w:rPr>
          <w:rFonts w:hint="cs"/>
          <w:rtl/>
          <w:lang w:bidi="ar-MA"/>
        </w:rPr>
        <w:t>و</w:t>
      </w:r>
      <w:r w:rsidR="00D44E11" w:rsidRPr="00D44E11">
        <w:rPr>
          <w:rtl/>
          <w:lang w:bidi="ar-MA"/>
        </w:rPr>
        <w:t xml:space="preserve">ذكرت </w:t>
      </w:r>
      <w:r w:rsidR="00996B92">
        <w:rPr>
          <w:rFonts w:hint="cs"/>
          <w:rtl/>
          <w:lang w:bidi="ar-MA"/>
        </w:rPr>
        <w:t>الغالبية العظمى</w:t>
      </w:r>
      <w:r w:rsidR="00D44E11" w:rsidRPr="00D44E11">
        <w:rPr>
          <w:rtl/>
          <w:lang w:bidi="ar-MA"/>
        </w:rPr>
        <w:t xml:space="preserve"> من المكاتب أن وثائق الطلب المقدمة </w:t>
      </w:r>
      <w:r w:rsidR="00955DFE">
        <w:rPr>
          <w:rFonts w:hint="cs"/>
          <w:rtl/>
          <w:lang w:bidi="ar-MA"/>
        </w:rPr>
        <w:t>أصلاً</w:t>
      </w:r>
      <w:r w:rsidR="00D44E11" w:rsidRPr="00D44E11">
        <w:rPr>
          <w:rtl/>
          <w:lang w:bidi="ar-MA"/>
        </w:rPr>
        <w:t xml:space="preserve"> تعتبر نسخة </w:t>
      </w:r>
      <w:r w:rsidR="00955DFE">
        <w:rPr>
          <w:rFonts w:hint="cs"/>
          <w:rtl/>
          <w:lang w:bidi="ar-MA"/>
        </w:rPr>
        <w:t>الطلب ذات الحجّية</w:t>
      </w:r>
      <w:r w:rsidR="00D44E11" w:rsidRPr="00D44E11">
        <w:rPr>
          <w:rtl/>
          <w:lang w:bidi="ar-MA"/>
        </w:rPr>
        <w:t>.</w:t>
      </w:r>
    </w:p>
    <w:p w14:paraId="3CA3BA67" w14:textId="77777777" w:rsidR="006F1FBE" w:rsidRPr="00D96A6D" w:rsidRDefault="006F1FBE" w:rsidP="0074260C">
      <w:pPr>
        <w:pStyle w:val="ONUMA"/>
        <w:ind w:left="567"/>
      </w:pPr>
      <w:r w:rsidRPr="00D96A6D">
        <w:rPr>
          <w:rtl/>
          <w:lang w:bidi="ar-MA"/>
        </w:rPr>
        <w:t>ووافقت لجنة المعايير على تحليل الدراسة الاستقصائية الوارد في الفقرات من 3 إلى 9 من الوثيقة</w:t>
      </w:r>
      <w:r w:rsidR="00766CAB">
        <w:rPr>
          <w:rFonts w:hint="cs"/>
          <w:rtl/>
          <w:lang w:bidi="ar-MA"/>
        </w:rPr>
        <w:t xml:space="preserve"> </w:t>
      </w:r>
      <w:r w:rsidR="00766CAB" w:rsidRPr="00766CAB">
        <w:rPr>
          <w:lang w:bidi="ar-MA"/>
        </w:rPr>
        <w:t>CWS/10/15</w:t>
      </w:r>
      <w:r w:rsidRPr="00D96A6D">
        <w:rPr>
          <w:rtl/>
          <w:lang w:bidi="ar-MA"/>
        </w:rPr>
        <w:t xml:space="preserve"> لنشره في </w:t>
      </w:r>
      <w:r w:rsidRPr="00D96A6D">
        <w:rPr>
          <w:i/>
          <w:iCs/>
          <w:rtl/>
          <w:lang w:bidi="ar-MA"/>
        </w:rPr>
        <w:t>دليل الويبو بشأن المعلومات والوثائق المتعلقة بالملكية الفكرية.</w:t>
      </w:r>
    </w:p>
    <w:p w14:paraId="673545A0"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15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بالجزء 7 (المهمة رقم 50)</w:t>
      </w:r>
    </w:p>
    <w:p w14:paraId="01BCF3A7"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CWS/10/16</w:t>
      </w:r>
      <w:r w:rsidRPr="00D96A6D">
        <w:rPr>
          <w:rtl/>
          <w:lang w:bidi="ar-MA"/>
        </w:rPr>
        <w:t>.</w:t>
      </w:r>
    </w:p>
    <w:p w14:paraId="48DC100E" w14:textId="43C9FBDC" w:rsidR="006F1FBE" w:rsidRDefault="00030532" w:rsidP="007874F4">
      <w:pPr>
        <w:pStyle w:val="ONUMA"/>
      </w:pPr>
      <w:r>
        <w:rPr>
          <w:rFonts w:hint="cs"/>
          <w:rtl/>
          <w:lang w:bidi="ar-MA"/>
        </w:rPr>
        <w:t>و</w:t>
      </w:r>
      <w:r w:rsidR="006F1FBE" w:rsidRPr="00D96A6D">
        <w:rPr>
          <w:rtl/>
          <w:lang w:bidi="ar-MA"/>
        </w:rPr>
        <w:t xml:space="preserve">أحاطت لجنة المعايير علماً بمضمون الوثيقة، ولا سيما خطة العمل </w:t>
      </w:r>
      <w:r w:rsidR="007874F4">
        <w:rPr>
          <w:rFonts w:hint="cs"/>
          <w:rtl/>
          <w:lang w:bidi="ar-MA"/>
        </w:rPr>
        <w:t>المُراجعة</w:t>
      </w:r>
      <w:r w:rsidR="006F1FBE" w:rsidRPr="00D96A6D">
        <w:rPr>
          <w:rtl/>
          <w:lang w:bidi="ar-MA"/>
        </w:rPr>
        <w:t xml:space="preserve"> الواردة في الفقرة 5 من الوثيقة</w:t>
      </w:r>
      <w:r w:rsidR="007874F4">
        <w:rPr>
          <w:rFonts w:hint="eastAsia"/>
          <w:rtl/>
          <w:lang w:bidi="ar-MA"/>
        </w:rPr>
        <w:t> </w:t>
      </w:r>
      <w:r w:rsidR="00766CAB" w:rsidRPr="00766CAB">
        <w:rPr>
          <w:lang w:bidi="ar-MA"/>
        </w:rPr>
        <w:t>CWS/10/16</w:t>
      </w:r>
      <w:r w:rsidR="006F1FBE" w:rsidRPr="00D96A6D">
        <w:rPr>
          <w:rtl/>
          <w:lang w:bidi="ar-MA"/>
        </w:rPr>
        <w:t>.</w:t>
      </w:r>
      <w:r w:rsidR="005F3BC2">
        <w:rPr>
          <w:rFonts w:hint="cs"/>
          <w:rtl/>
          <w:lang w:bidi="ar-MA"/>
        </w:rPr>
        <w:t xml:space="preserve"> </w:t>
      </w:r>
      <w:r w:rsidR="00D9045E">
        <w:rPr>
          <w:rFonts w:hint="cs"/>
          <w:rtl/>
          <w:lang w:bidi="ar-MA"/>
        </w:rPr>
        <w:t>و</w:t>
      </w:r>
      <w:r w:rsidR="005F3BC2" w:rsidRPr="005F3BC2">
        <w:rPr>
          <w:rtl/>
          <w:lang w:bidi="ar-MA"/>
        </w:rPr>
        <w:t xml:space="preserve">ناقشت فرقة العمل جدولة </w:t>
      </w:r>
      <w:r w:rsidR="005F3BC2" w:rsidRPr="00321C45">
        <w:rPr>
          <w:rtl/>
          <w:lang w:bidi="ar-MA"/>
        </w:rPr>
        <w:t xml:space="preserve">تحديث ممارسات </w:t>
      </w:r>
      <w:r w:rsidR="00DE36E9" w:rsidRPr="00321C45">
        <w:rPr>
          <w:rFonts w:hint="cs"/>
          <w:rtl/>
          <w:lang w:bidi="ar-MA"/>
        </w:rPr>
        <w:t>الاقتباس</w:t>
      </w:r>
      <w:r w:rsidR="009E350B">
        <w:rPr>
          <w:rFonts w:hint="cs"/>
          <w:rtl/>
          <w:lang w:bidi="ar-MA"/>
        </w:rPr>
        <w:t xml:space="preserve"> المذكورة</w:t>
      </w:r>
      <w:r w:rsidR="005F3BC2" w:rsidRPr="005F3BC2">
        <w:rPr>
          <w:rtl/>
          <w:lang w:bidi="ar-MA"/>
        </w:rPr>
        <w:t xml:space="preserve"> في الجزء </w:t>
      </w:r>
      <w:r w:rsidR="00DE36E9">
        <w:rPr>
          <w:rFonts w:hint="cs"/>
          <w:rtl/>
          <w:lang w:bidi="ar-MA"/>
        </w:rPr>
        <w:t>9.7</w:t>
      </w:r>
      <w:r w:rsidR="005F3BC2" w:rsidRPr="005F3BC2">
        <w:rPr>
          <w:rtl/>
          <w:lang w:bidi="ar-MA"/>
        </w:rPr>
        <w:t xml:space="preserve"> من دليل الويبو</w:t>
      </w:r>
      <w:r w:rsidR="00AD1864">
        <w:rPr>
          <w:rFonts w:hint="cs"/>
          <w:rtl/>
          <w:lang w:bidi="ar-MA"/>
        </w:rPr>
        <w:t>،</w:t>
      </w:r>
      <w:r w:rsidR="005F3BC2" w:rsidRPr="005F3BC2">
        <w:rPr>
          <w:rtl/>
          <w:lang w:bidi="ar-MA"/>
        </w:rPr>
        <w:t xml:space="preserve"> على النحو المطلوب في الدورة السابقة للجنة المعايير. </w:t>
      </w:r>
      <w:r w:rsidR="00AD1864">
        <w:rPr>
          <w:rFonts w:hint="cs"/>
          <w:rtl/>
          <w:lang w:bidi="ar-MA"/>
        </w:rPr>
        <w:t>وعادة ما</w:t>
      </w:r>
      <w:r w:rsidR="005F3BC2" w:rsidRPr="005F3BC2">
        <w:rPr>
          <w:rtl/>
          <w:lang w:bidi="ar-MA"/>
        </w:rPr>
        <w:t xml:space="preserve"> </w:t>
      </w:r>
      <w:r w:rsidR="00321C45">
        <w:rPr>
          <w:rFonts w:hint="cs"/>
          <w:rtl/>
          <w:lang w:bidi="ar-MA"/>
        </w:rPr>
        <w:t>يحدد</w:t>
      </w:r>
      <w:r w:rsidR="005F3BC2" w:rsidRPr="005F3BC2">
        <w:rPr>
          <w:rtl/>
          <w:lang w:bidi="ar-MA"/>
        </w:rPr>
        <w:t xml:space="preserve"> تحديث واحد فقط للجزء 7 في كل سنة تقويمية لتجنب إثقال كاهل </w:t>
      </w:r>
      <w:r w:rsidR="00AB0E88">
        <w:rPr>
          <w:rFonts w:hint="cs"/>
          <w:rtl/>
          <w:lang w:bidi="ar-MA"/>
        </w:rPr>
        <w:t>مكاتب الملكية الفكرية</w:t>
      </w:r>
      <w:r w:rsidR="005F3BC2" w:rsidRPr="005F3BC2">
        <w:rPr>
          <w:rtl/>
          <w:lang w:bidi="ar-MA"/>
        </w:rPr>
        <w:t xml:space="preserve"> بعدد كبير من </w:t>
      </w:r>
      <w:r w:rsidR="00AB0E88">
        <w:rPr>
          <w:rFonts w:hint="cs"/>
          <w:rtl/>
          <w:lang w:bidi="ar-MA"/>
        </w:rPr>
        <w:t>الدراسات الاستقصائية</w:t>
      </w:r>
      <w:r w:rsidR="005F3BC2" w:rsidRPr="005F3BC2">
        <w:rPr>
          <w:rtl/>
          <w:lang w:bidi="ar-MA"/>
        </w:rPr>
        <w:t xml:space="preserve">، مع الأخذ في الاعتبار أن </w:t>
      </w:r>
      <w:r w:rsidR="005F3BC2" w:rsidRPr="00321C45">
        <w:rPr>
          <w:rtl/>
          <w:lang w:bidi="ar-MA"/>
        </w:rPr>
        <w:t>فرق</w:t>
      </w:r>
      <w:r w:rsidR="005F3BC2" w:rsidRPr="005F3BC2">
        <w:rPr>
          <w:rtl/>
          <w:lang w:bidi="ar-MA"/>
        </w:rPr>
        <w:t xml:space="preserve"> العمل الأخرى تجري أيض</w:t>
      </w:r>
      <w:r w:rsidR="007B336B">
        <w:rPr>
          <w:rFonts w:hint="cs"/>
          <w:rtl/>
          <w:lang w:bidi="ar-MA"/>
        </w:rPr>
        <w:t>اً</w:t>
      </w:r>
      <w:r w:rsidR="005F3BC2" w:rsidRPr="005F3BC2">
        <w:rPr>
          <w:rtl/>
          <w:lang w:bidi="ar-MA"/>
        </w:rPr>
        <w:t xml:space="preserve"> دراسات استقصائية </w:t>
      </w:r>
      <w:r w:rsidR="007B336B">
        <w:rPr>
          <w:rFonts w:hint="cs"/>
          <w:rtl/>
          <w:lang w:bidi="ar-MA"/>
        </w:rPr>
        <w:t>موجهة لمكاتب الملكية الفكرية</w:t>
      </w:r>
      <w:r w:rsidR="005F3BC2" w:rsidRPr="005F3BC2">
        <w:rPr>
          <w:rtl/>
          <w:lang w:bidi="ar-MA"/>
        </w:rPr>
        <w:t xml:space="preserve">. ومع ذلك، لم تقترح أي فرقة عمل أخرى إجراء دراسات استقصائية </w:t>
      </w:r>
      <w:r w:rsidR="009B4C6F">
        <w:rPr>
          <w:rFonts w:hint="cs"/>
          <w:rtl/>
          <w:lang w:bidi="ar-MA"/>
        </w:rPr>
        <w:t xml:space="preserve">في </w:t>
      </w:r>
      <w:r w:rsidR="005F3BC2" w:rsidRPr="005F3BC2">
        <w:rPr>
          <w:rtl/>
          <w:lang w:bidi="ar-MA"/>
        </w:rPr>
        <w:t xml:space="preserve">عام 2023 في الدورة العاشرة للجنة المعايير. </w:t>
      </w:r>
      <w:r w:rsidR="00CD6DBD">
        <w:rPr>
          <w:rFonts w:hint="cs"/>
          <w:rtl/>
          <w:lang w:bidi="ar-MA"/>
        </w:rPr>
        <w:t>و</w:t>
      </w:r>
      <w:r w:rsidR="005F3BC2" w:rsidRPr="005F3BC2">
        <w:rPr>
          <w:rtl/>
          <w:lang w:bidi="ar-MA"/>
        </w:rPr>
        <w:t>لذلك</w:t>
      </w:r>
      <w:r w:rsidR="004335A6">
        <w:rPr>
          <w:rFonts w:hint="cs"/>
          <w:rtl/>
          <w:lang w:bidi="ar-MA"/>
        </w:rPr>
        <w:t>،</w:t>
      </w:r>
      <w:r w:rsidR="005F3BC2" w:rsidRPr="005F3BC2">
        <w:rPr>
          <w:rtl/>
          <w:lang w:bidi="ar-MA"/>
        </w:rPr>
        <w:t xml:space="preserve"> أوص</w:t>
      </w:r>
      <w:r w:rsidR="004335A6">
        <w:rPr>
          <w:rFonts w:hint="cs"/>
          <w:rtl/>
          <w:lang w:bidi="ar-MA"/>
        </w:rPr>
        <w:t>ت</w:t>
      </w:r>
      <w:r w:rsidR="005F3BC2" w:rsidRPr="005F3BC2">
        <w:rPr>
          <w:rtl/>
          <w:lang w:bidi="ar-MA"/>
        </w:rPr>
        <w:t xml:space="preserve"> فرق</w:t>
      </w:r>
      <w:r w:rsidR="004335A6">
        <w:rPr>
          <w:rFonts w:hint="cs"/>
          <w:rtl/>
          <w:lang w:bidi="ar-MA"/>
        </w:rPr>
        <w:t>ة</w:t>
      </w:r>
      <w:r w:rsidR="005F3BC2" w:rsidRPr="005F3BC2">
        <w:rPr>
          <w:rtl/>
          <w:lang w:bidi="ar-MA"/>
        </w:rPr>
        <w:t xml:space="preserve"> العمل بتحديث كل من</w:t>
      </w:r>
      <w:r w:rsidR="004335A6">
        <w:rPr>
          <w:rFonts w:hint="cs"/>
          <w:rtl/>
          <w:lang w:bidi="ar-MA"/>
        </w:rPr>
        <w:t xml:space="preserve"> الجزء</w:t>
      </w:r>
      <w:r w:rsidR="005F3BC2" w:rsidRPr="005F3BC2">
        <w:rPr>
          <w:rtl/>
          <w:lang w:bidi="ar-MA"/>
        </w:rPr>
        <w:t xml:space="preserve"> </w:t>
      </w:r>
      <w:r w:rsidR="004C340A">
        <w:rPr>
          <w:rFonts w:hint="cs"/>
          <w:rtl/>
          <w:lang w:bidi="ar-MA"/>
        </w:rPr>
        <w:t>7.9</w:t>
      </w:r>
      <w:r w:rsidR="005F3BC2" w:rsidRPr="005F3BC2">
        <w:rPr>
          <w:rtl/>
          <w:lang w:bidi="ar-MA"/>
        </w:rPr>
        <w:t xml:space="preserve"> بشأن ممارسات </w:t>
      </w:r>
      <w:r w:rsidR="00DE36E9">
        <w:rPr>
          <w:rFonts w:hint="cs"/>
          <w:rtl/>
          <w:lang w:bidi="ar-MA"/>
        </w:rPr>
        <w:t>الاقتباس</w:t>
      </w:r>
      <w:r w:rsidR="005F3BC2" w:rsidRPr="005F3BC2">
        <w:rPr>
          <w:rtl/>
          <w:lang w:bidi="ar-MA"/>
        </w:rPr>
        <w:t xml:space="preserve"> والجزء </w:t>
      </w:r>
      <w:r w:rsidR="004C340A">
        <w:rPr>
          <w:rFonts w:hint="cs"/>
          <w:rtl/>
          <w:lang w:bidi="ar-SY"/>
        </w:rPr>
        <w:t xml:space="preserve">7.6 </w:t>
      </w:r>
      <w:r w:rsidR="005F3BC2" w:rsidRPr="005F3BC2">
        <w:rPr>
          <w:rtl/>
          <w:lang w:bidi="ar-MA"/>
        </w:rPr>
        <w:t>بشأن المعلومات الببليوغرافية في جريدة البراءات</w:t>
      </w:r>
      <w:r w:rsidR="00892BE4">
        <w:rPr>
          <w:rFonts w:hint="cs"/>
          <w:rtl/>
          <w:lang w:bidi="ar-MA"/>
        </w:rPr>
        <w:t>،</w:t>
      </w:r>
      <w:r w:rsidR="005F3BC2" w:rsidRPr="005F3BC2">
        <w:rPr>
          <w:rtl/>
          <w:lang w:bidi="ar-MA"/>
        </w:rPr>
        <w:t xml:space="preserve"> </w:t>
      </w:r>
      <w:r w:rsidR="000818F3">
        <w:rPr>
          <w:rFonts w:hint="cs"/>
          <w:rtl/>
          <w:lang w:bidi="ar-MA"/>
        </w:rPr>
        <w:t>المخطط له</w:t>
      </w:r>
      <w:r w:rsidR="00892BE4" w:rsidRPr="005F3BC2">
        <w:rPr>
          <w:rtl/>
          <w:lang w:bidi="ar-MA"/>
        </w:rPr>
        <w:t xml:space="preserve"> بالفعل</w:t>
      </w:r>
      <w:r w:rsidR="00892BE4">
        <w:rPr>
          <w:rFonts w:hint="cs"/>
          <w:rtl/>
          <w:lang w:bidi="ar-MA"/>
        </w:rPr>
        <w:t>،</w:t>
      </w:r>
      <w:r w:rsidR="00892BE4" w:rsidRPr="005F3BC2">
        <w:rPr>
          <w:rtl/>
          <w:lang w:bidi="ar-MA"/>
        </w:rPr>
        <w:t xml:space="preserve"> </w:t>
      </w:r>
      <w:r w:rsidR="005F3BC2" w:rsidRPr="005F3BC2">
        <w:rPr>
          <w:rtl/>
          <w:lang w:bidi="ar-MA"/>
        </w:rPr>
        <w:t>في عام 2023.</w:t>
      </w:r>
    </w:p>
    <w:p w14:paraId="12F3AAA3" w14:textId="4BB1D57A" w:rsidR="005F3BC2" w:rsidRPr="00D96A6D" w:rsidRDefault="00FF1EC1" w:rsidP="000060FA">
      <w:pPr>
        <w:pStyle w:val="ONUMA"/>
        <w:ind w:left="567"/>
      </w:pPr>
      <w:r>
        <w:rPr>
          <w:rFonts w:hint="cs"/>
          <w:rtl/>
          <w:lang w:bidi="ar-SY"/>
        </w:rPr>
        <w:t>و</w:t>
      </w:r>
      <w:r w:rsidR="0075496A" w:rsidRPr="0075496A">
        <w:rPr>
          <w:rtl/>
        </w:rPr>
        <w:t xml:space="preserve">وافقت </w:t>
      </w:r>
      <w:r>
        <w:rPr>
          <w:rFonts w:hint="cs"/>
          <w:rtl/>
        </w:rPr>
        <w:t>لجنة المعايير</w:t>
      </w:r>
      <w:r w:rsidR="0075496A" w:rsidRPr="0075496A">
        <w:rPr>
          <w:rtl/>
        </w:rPr>
        <w:t xml:space="preserve"> على خطة العمل المنقحة، بما في ذلك الدراسات الاستقصائية في عام 2023 لتحديث الجزأين </w:t>
      </w:r>
      <w:r w:rsidR="004C340A">
        <w:rPr>
          <w:rFonts w:hint="cs"/>
          <w:rtl/>
          <w:lang w:val="fr-CH"/>
        </w:rPr>
        <w:t>7.6</w:t>
      </w:r>
      <w:r w:rsidR="00590680">
        <w:rPr>
          <w:rFonts w:hint="cs"/>
          <w:rtl/>
          <w:lang w:val="fr-CH"/>
        </w:rPr>
        <w:t xml:space="preserve"> و</w:t>
      </w:r>
      <w:r w:rsidR="004C340A">
        <w:rPr>
          <w:rFonts w:hint="cs"/>
          <w:rtl/>
          <w:lang w:val="fr-CH"/>
        </w:rPr>
        <w:t>7.9</w:t>
      </w:r>
      <w:r w:rsidR="005103C8">
        <w:rPr>
          <w:rFonts w:hint="cs"/>
          <w:rtl/>
          <w:lang w:val="fr-CH"/>
        </w:rPr>
        <w:t xml:space="preserve"> </w:t>
      </w:r>
      <w:r w:rsidR="0075496A" w:rsidRPr="0075496A">
        <w:rPr>
          <w:rtl/>
        </w:rPr>
        <w:t xml:space="preserve">من </w:t>
      </w:r>
      <w:r w:rsidR="0075496A" w:rsidRPr="004C340A">
        <w:rPr>
          <w:i/>
          <w:iCs/>
          <w:rtl/>
        </w:rPr>
        <w:t>دليل الويبو</w:t>
      </w:r>
      <w:r w:rsidR="0075496A" w:rsidRPr="0075496A">
        <w:rPr>
          <w:rtl/>
        </w:rPr>
        <w:t>.</w:t>
      </w:r>
    </w:p>
    <w:p w14:paraId="3D60C061"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16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بتوحيد الأسماء (المهمة رقم 55)</w:t>
      </w:r>
    </w:p>
    <w:p w14:paraId="43C12B2B"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CWS/10/17</w:t>
      </w:r>
      <w:r w:rsidRPr="00D96A6D">
        <w:rPr>
          <w:rtl/>
          <w:lang w:bidi="ar-MA"/>
        </w:rPr>
        <w:t>.</w:t>
      </w:r>
    </w:p>
    <w:p w14:paraId="77CAADF8" w14:textId="281D3A37" w:rsidR="00737202" w:rsidRDefault="006F1FBE" w:rsidP="00030532">
      <w:pPr>
        <w:pStyle w:val="ONUMA"/>
      </w:pPr>
      <w:r w:rsidRPr="00D96A6D">
        <w:rPr>
          <w:rtl/>
          <w:lang w:bidi="ar-MA"/>
        </w:rPr>
        <w:t xml:space="preserve">وأحاطت لجنة المعايير علماً بمضمون الوثيقة، ولا سيما التقدم المُحرز في </w:t>
      </w:r>
      <w:r w:rsidR="007D73A9">
        <w:rPr>
          <w:rFonts w:hint="cs"/>
          <w:rtl/>
          <w:lang w:bidi="ar-MA"/>
        </w:rPr>
        <w:t>مشروع</w:t>
      </w:r>
      <w:r w:rsidRPr="00D96A6D">
        <w:rPr>
          <w:rtl/>
          <w:lang w:bidi="ar-MA"/>
        </w:rPr>
        <w:t xml:space="preserve"> التوصيات المتعلقة بالبيانات المنقحة دعماً لتوحيد الأسماء.</w:t>
      </w:r>
      <w:r w:rsidR="00AD1E65">
        <w:rPr>
          <w:rFonts w:hint="cs"/>
          <w:rtl/>
          <w:lang w:bidi="ar-MA"/>
        </w:rPr>
        <w:t xml:space="preserve"> </w:t>
      </w:r>
      <w:r w:rsidR="009E6B65">
        <w:rPr>
          <w:rFonts w:hint="cs"/>
          <w:rtl/>
          <w:lang w:bidi="ar-MA"/>
        </w:rPr>
        <w:t>و</w:t>
      </w:r>
      <w:r w:rsidR="00AD1E65" w:rsidRPr="00AD1E65">
        <w:rPr>
          <w:rtl/>
          <w:lang w:bidi="ar-MA"/>
        </w:rPr>
        <w:t xml:space="preserve">تغطي التوصيات الاعتبارات العامة </w:t>
      </w:r>
      <w:r w:rsidR="009E6B65">
        <w:rPr>
          <w:rFonts w:hint="cs"/>
          <w:rtl/>
          <w:lang w:bidi="ar-MA"/>
        </w:rPr>
        <w:t>لجمع</w:t>
      </w:r>
      <w:r w:rsidR="00AD1E65" w:rsidRPr="00AD1E65">
        <w:rPr>
          <w:rtl/>
          <w:lang w:bidi="ar-MA"/>
        </w:rPr>
        <w:t xml:space="preserve"> بيانات</w:t>
      </w:r>
      <w:r w:rsidR="002B1541">
        <w:rPr>
          <w:rFonts w:hint="cs"/>
          <w:rtl/>
          <w:lang w:bidi="ar-MA"/>
        </w:rPr>
        <w:t xml:space="preserve"> </w:t>
      </w:r>
      <w:r w:rsidR="00AD1E65" w:rsidRPr="00AD1E65">
        <w:rPr>
          <w:rtl/>
          <w:lang w:bidi="ar-MA"/>
        </w:rPr>
        <w:t>الأسماء</w:t>
      </w:r>
      <w:r w:rsidR="009E6B65">
        <w:rPr>
          <w:rFonts w:hint="cs"/>
          <w:rtl/>
          <w:lang w:bidi="ar-MA"/>
        </w:rPr>
        <w:t xml:space="preserve"> الموحدة</w:t>
      </w:r>
      <w:r w:rsidR="00AD1E65" w:rsidRPr="00AD1E65">
        <w:rPr>
          <w:rtl/>
          <w:lang w:bidi="ar-MA"/>
        </w:rPr>
        <w:t xml:space="preserve"> </w:t>
      </w:r>
      <w:r w:rsidR="00870627" w:rsidRPr="004C340A">
        <w:rPr>
          <w:rFonts w:hint="cs"/>
          <w:rtl/>
          <w:lang w:bidi="ar-MA"/>
        </w:rPr>
        <w:t>المنقحة</w:t>
      </w:r>
      <w:r w:rsidR="00870627" w:rsidRPr="00AD1E65">
        <w:rPr>
          <w:rtl/>
          <w:lang w:bidi="ar-MA"/>
        </w:rPr>
        <w:t xml:space="preserve"> </w:t>
      </w:r>
      <w:r w:rsidR="00AD1E65" w:rsidRPr="00AD1E65">
        <w:rPr>
          <w:rtl/>
          <w:lang w:bidi="ar-MA"/>
        </w:rPr>
        <w:t xml:space="preserve">ومعالجتها </w:t>
      </w:r>
      <w:r w:rsidR="00AD1E65" w:rsidRPr="007D73A9">
        <w:rPr>
          <w:rtl/>
          <w:lang w:bidi="ar-MA"/>
        </w:rPr>
        <w:t>وتنظيفها</w:t>
      </w:r>
      <w:r w:rsidR="00AD1E65" w:rsidRPr="00AD1E65">
        <w:rPr>
          <w:rtl/>
          <w:lang w:bidi="ar-MA"/>
        </w:rPr>
        <w:t xml:space="preserve"> ونشرها. ولا </w:t>
      </w:r>
      <w:r w:rsidR="007D73A9">
        <w:rPr>
          <w:rFonts w:hint="cs"/>
          <w:rtl/>
          <w:lang w:bidi="ar-MA"/>
        </w:rPr>
        <w:t>ي</w:t>
      </w:r>
      <w:r w:rsidR="00AD1E65" w:rsidRPr="00AD1E65">
        <w:rPr>
          <w:rtl/>
          <w:lang w:bidi="ar-MA"/>
        </w:rPr>
        <w:t xml:space="preserve">زال </w:t>
      </w:r>
      <w:r w:rsidR="007D73A9">
        <w:rPr>
          <w:rFonts w:hint="cs"/>
          <w:rtl/>
          <w:lang w:bidi="ar-MA"/>
        </w:rPr>
        <w:t>مشروع</w:t>
      </w:r>
      <w:r w:rsidR="00AD1E65" w:rsidRPr="00AD1E65">
        <w:rPr>
          <w:rtl/>
          <w:lang w:bidi="ar-MA"/>
        </w:rPr>
        <w:t xml:space="preserve"> التوصيات في مرحلة مبكرة للغاية ولا </w:t>
      </w:r>
      <w:r w:rsidR="007D73A9">
        <w:rPr>
          <w:rFonts w:hint="cs"/>
          <w:rtl/>
          <w:lang w:bidi="ar-MA"/>
        </w:rPr>
        <w:t>ي</w:t>
      </w:r>
      <w:r w:rsidR="00AD1E65" w:rsidRPr="00AD1E65">
        <w:rPr>
          <w:rtl/>
          <w:lang w:bidi="ar-MA"/>
        </w:rPr>
        <w:t>عكس</w:t>
      </w:r>
      <w:r w:rsidR="00870627">
        <w:rPr>
          <w:rFonts w:hint="cs"/>
          <w:rtl/>
          <w:lang w:bidi="ar-MA"/>
        </w:rPr>
        <w:t xml:space="preserve"> بعد</w:t>
      </w:r>
      <w:r w:rsidR="00AD1E65" w:rsidRPr="00AD1E65">
        <w:rPr>
          <w:rtl/>
          <w:lang w:bidi="ar-MA"/>
        </w:rPr>
        <w:t xml:space="preserve"> </w:t>
      </w:r>
      <w:r w:rsidR="005A2405">
        <w:rPr>
          <w:rFonts w:hint="cs"/>
          <w:rtl/>
          <w:lang w:bidi="ar-MA"/>
        </w:rPr>
        <w:t>أي اتفاق أو إجماع توصلت إليه فرقة العمل</w:t>
      </w:r>
      <w:r w:rsidR="00AD1E65" w:rsidRPr="00AD1E65">
        <w:rPr>
          <w:rtl/>
          <w:lang w:bidi="ar-MA"/>
        </w:rPr>
        <w:t xml:space="preserve">. </w:t>
      </w:r>
      <w:r w:rsidR="008A102A">
        <w:rPr>
          <w:rFonts w:hint="cs"/>
          <w:rtl/>
          <w:lang w:bidi="ar-MA"/>
        </w:rPr>
        <w:t>و</w:t>
      </w:r>
      <w:r w:rsidR="007D73A9">
        <w:rPr>
          <w:rFonts w:hint="cs"/>
          <w:rtl/>
          <w:lang w:bidi="ar-MA"/>
        </w:rPr>
        <w:t>قد ر</w:t>
      </w:r>
      <w:r w:rsidR="008A102A">
        <w:rPr>
          <w:rFonts w:hint="cs"/>
          <w:rtl/>
          <w:lang w:bidi="ar-MA"/>
        </w:rPr>
        <w:t xml:space="preserve">ُفع </w:t>
      </w:r>
      <w:r w:rsidR="007D73A9">
        <w:rPr>
          <w:rFonts w:hint="cs"/>
          <w:rtl/>
          <w:lang w:bidi="ar-MA"/>
        </w:rPr>
        <w:t>مشروع</w:t>
      </w:r>
      <w:r w:rsidR="008A102A">
        <w:rPr>
          <w:rFonts w:hint="cs"/>
          <w:rtl/>
          <w:lang w:bidi="ar-MA"/>
        </w:rPr>
        <w:t xml:space="preserve"> التوصيات</w:t>
      </w:r>
      <w:r w:rsidR="00AD1E65" w:rsidRPr="00AD1E65">
        <w:rPr>
          <w:rtl/>
          <w:lang w:bidi="ar-MA"/>
        </w:rPr>
        <w:t xml:space="preserve"> إلى </w:t>
      </w:r>
      <w:r w:rsidR="008A102A">
        <w:rPr>
          <w:rFonts w:hint="cs"/>
          <w:rtl/>
          <w:lang w:bidi="ar-MA"/>
        </w:rPr>
        <w:t>لجنة المعايير</w:t>
      </w:r>
      <w:r w:rsidR="00AD1E65" w:rsidRPr="00AD1E65">
        <w:rPr>
          <w:rtl/>
          <w:lang w:bidi="ar-MA"/>
        </w:rPr>
        <w:t xml:space="preserve"> </w:t>
      </w:r>
      <w:r w:rsidR="00885E19">
        <w:rPr>
          <w:rFonts w:hint="cs"/>
          <w:rtl/>
          <w:lang w:bidi="ar-MA"/>
        </w:rPr>
        <w:t>لتتطلع عليه وتقديم تعليقات بشأنه</w:t>
      </w:r>
      <w:r w:rsidR="00AD1E65" w:rsidRPr="00AD1E65">
        <w:rPr>
          <w:rtl/>
          <w:lang w:bidi="ar-MA"/>
        </w:rPr>
        <w:t>.</w:t>
      </w:r>
      <w:r w:rsidR="00A65BC4">
        <w:rPr>
          <w:rFonts w:hint="cs"/>
          <w:rtl/>
          <w:lang w:bidi="ar-MA"/>
        </w:rPr>
        <w:t xml:space="preserve"> </w:t>
      </w:r>
    </w:p>
    <w:p w14:paraId="64A1F9F8" w14:textId="4BE8D73B" w:rsidR="006F1FBE" w:rsidRPr="00D96A6D" w:rsidRDefault="00A65BC4" w:rsidP="00030532">
      <w:pPr>
        <w:pStyle w:val="ONUMA"/>
      </w:pPr>
      <w:r w:rsidRPr="00A65BC4">
        <w:rPr>
          <w:rtl/>
          <w:lang w:bidi="ar-MA"/>
        </w:rPr>
        <w:t xml:space="preserve">وأشار أحد الوفود إلى أن نظامه لا يسمح للعملاء بتغيير البيانات بشكل </w:t>
      </w:r>
      <w:r w:rsidRPr="006813FC">
        <w:rPr>
          <w:rtl/>
          <w:lang w:bidi="ar-MA"/>
        </w:rPr>
        <w:t xml:space="preserve">مباشر مثل </w:t>
      </w:r>
      <w:r w:rsidR="005678F2" w:rsidRPr="006813FC">
        <w:rPr>
          <w:rFonts w:hint="cs"/>
          <w:rtl/>
          <w:lang w:bidi="ar-MA"/>
        </w:rPr>
        <w:t>عناوينهم</w:t>
      </w:r>
      <w:r w:rsidRPr="006813FC">
        <w:rPr>
          <w:rtl/>
          <w:lang w:bidi="ar-MA"/>
        </w:rPr>
        <w:t>، وأن</w:t>
      </w:r>
      <w:r w:rsidRPr="00A65BC4">
        <w:rPr>
          <w:rtl/>
          <w:lang w:bidi="ar-MA"/>
        </w:rPr>
        <w:t xml:space="preserve"> </w:t>
      </w:r>
      <w:r w:rsidR="005678F2">
        <w:rPr>
          <w:rFonts w:hint="cs"/>
          <w:rtl/>
          <w:lang w:bidi="ar-MA"/>
        </w:rPr>
        <w:t xml:space="preserve">هناك </w:t>
      </w:r>
      <w:r w:rsidRPr="00A65BC4">
        <w:rPr>
          <w:rtl/>
          <w:lang w:bidi="ar-MA"/>
        </w:rPr>
        <w:t xml:space="preserve">آليات تُستخدم للتحقق من الملكية. </w:t>
      </w:r>
      <w:r w:rsidR="006D1D12">
        <w:rPr>
          <w:rFonts w:hint="cs"/>
          <w:rtl/>
          <w:lang w:bidi="ar-MA"/>
        </w:rPr>
        <w:t>وأشار</w:t>
      </w:r>
      <w:r w:rsidRPr="00A65BC4">
        <w:rPr>
          <w:rtl/>
          <w:lang w:bidi="ar-MA"/>
        </w:rPr>
        <w:t xml:space="preserve"> المكتب الدولي، بصفته </w:t>
      </w:r>
      <w:r w:rsidR="005F17D4">
        <w:rPr>
          <w:rFonts w:hint="cs"/>
          <w:rtl/>
          <w:lang w:bidi="ar-MA"/>
        </w:rPr>
        <w:t>مشرفاً</w:t>
      </w:r>
      <w:r w:rsidRPr="00A65BC4">
        <w:rPr>
          <w:rtl/>
          <w:lang w:bidi="ar-MA"/>
        </w:rPr>
        <w:t xml:space="preserve"> مشارك</w:t>
      </w:r>
      <w:r w:rsidR="005F17D4">
        <w:rPr>
          <w:rFonts w:hint="cs"/>
          <w:rtl/>
          <w:lang w:bidi="ar-MA"/>
        </w:rPr>
        <w:t>اً</w:t>
      </w:r>
      <w:r w:rsidRPr="00A65BC4">
        <w:rPr>
          <w:rtl/>
          <w:lang w:bidi="ar-MA"/>
        </w:rPr>
        <w:t xml:space="preserve"> لفرق</w:t>
      </w:r>
      <w:r w:rsidR="005F17D4">
        <w:rPr>
          <w:rFonts w:hint="cs"/>
          <w:rtl/>
          <w:lang w:bidi="ar-MA"/>
        </w:rPr>
        <w:t>ة</w:t>
      </w:r>
      <w:r w:rsidRPr="00A65BC4">
        <w:rPr>
          <w:rtl/>
          <w:lang w:bidi="ar-MA"/>
        </w:rPr>
        <w:t xml:space="preserve"> العمل، </w:t>
      </w:r>
      <w:r w:rsidR="006D1D12">
        <w:rPr>
          <w:rFonts w:hint="cs"/>
          <w:rtl/>
          <w:lang w:bidi="ar-MA"/>
        </w:rPr>
        <w:t>إلى</w:t>
      </w:r>
      <w:r w:rsidRPr="00A65BC4">
        <w:rPr>
          <w:rtl/>
          <w:lang w:bidi="ar-MA"/>
        </w:rPr>
        <w:t xml:space="preserve"> أن مشاريع التوصيات تهدف إلى أن تكون متوافقة مع هذه </w:t>
      </w:r>
      <w:r w:rsidRPr="006813FC">
        <w:rPr>
          <w:rtl/>
          <w:lang w:bidi="ar-MA"/>
        </w:rPr>
        <w:t>الميزات</w:t>
      </w:r>
      <w:r w:rsidRPr="00A65BC4">
        <w:rPr>
          <w:rtl/>
          <w:lang w:bidi="ar-MA"/>
        </w:rPr>
        <w:t xml:space="preserve"> وأن فرقة العمل ستناقش تعديل الصياغة </w:t>
      </w:r>
      <w:r w:rsidR="006D1D12">
        <w:rPr>
          <w:rFonts w:hint="cs"/>
          <w:rtl/>
          <w:lang w:bidi="ar-MA"/>
        </w:rPr>
        <w:t>لمزيد من التوضيح،</w:t>
      </w:r>
      <w:r w:rsidRPr="00A65BC4">
        <w:rPr>
          <w:rtl/>
          <w:lang w:bidi="ar-MA"/>
        </w:rPr>
        <w:t xml:space="preserve"> إذا لزم الأمر.</w:t>
      </w:r>
    </w:p>
    <w:p w14:paraId="34FF87C5" w14:textId="25DD28F0" w:rsidR="006F1FBE" w:rsidRPr="00D96A6D" w:rsidRDefault="006F1FBE" w:rsidP="00E80E7D">
      <w:pPr>
        <w:pStyle w:val="ONUMA"/>
        <w:ind w:left="567"/>
      </w:pPr>
      <w:r w:rsidRPr="00D96A6D">
        <w:rPr>
          <w:rtl/>
          <w:lang w:bidi="ar-MA"/>
        </w:rPr>
        <w:t xml:space="preserve">ودعت لجنة المعايير مكاتب الملكية الفكرية إلى الإدلاء بتعليقاتها على </w:t>
      </w:r>
      <w:r w:rsidR="0072739E">
        <w:rPr>
          <w:rFonts w:hint="cs"/>
          <w:rtl/>
          <w:lang w:bidi="ar-MA"/>
        </w:rPr>
        <w:t>مشروع</w:t>
      </w:r>
      <w:r w:rsidRPr="00D96A6D">
        <w:rPr>
          <w:rtl/>
          <w:lang w:bidi="ar-MA"/>
        </w:rPr>
        <w:t xml:space="preserve"> التوصيات المتعلقة بتوحيد الأسماء الوارد في مرفق الوثيقة</w:t>
      </w:r>
      <w:r w:rsidR="00766CAB">
        <w:rPr>
          <w:rFonts w:hint="cs"/>
          <w:rtl/>
          <w:lang w:bidi="ar-MA"/>
        </w:rPr>
        <w:t xml:space="preserve"> </w:t>
      </w:r>
      <w:r w:rsidR="00766CAB" w:rsidRPr="00766CAB">
        <w:rPr>
          <w:lang w:bidi="ar-MA"/>
        </w:rPr>
        <w:t>CWS/10/17</w:t>
      </w:r>
      <w:r w:rsidRPr="00D96A6D">
        <w:rPr>
          <w:rtl/>
          <w:lang w:bidi="ar-MA"/>
        </w:rPr>
        <w:t>.</w:t>
      </w:r>
    </w:p>
    <w:p w14:paraId="4A0860E4"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17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باستراتيجية تكنولوجيا المعلومات للمعايير (المهمة رقم 58)</w:t>
      </w:r>
    </w:p>
    <w:p w14:paraId="3E79D9E1" w14:textId="514533A1" w:rsidR="006F1FBE" w:rsidRPr="00D96A6D" w:rsidRDefault="006F1FBE" w:rsidP="00030532">
      <w:pPr>
        <w:pStyle w:val="ONUMA"/>
      </w:pPr>
      <w:r w:rsidRPr="00D96A6D">
        <w:rPr>
          <w:rtl/>
          <w:lang w:bidi="ar-MA"/>
        </w:rPr>
        <w:t>استندت المناقشات إلى عرض قدمه المكتب الدولي</w:t>
      </w:r>
      <w:r w:rsidR="00756D02">
        <w:rPr>
          <w:rFonts w:hint="cs"/>
          <w:rtl/>
          <w:lang w:bidi="ar-MA"/>
        </w:rPr>
        <w:t xml:space="preserve"> </w:t>
      </w:r>
      <w:r w:rsidR="00756D02" w:rsidRPr="00756D02">
        <w:rPr>
          <w:rtl/>
          <w:lang w:bidi="ar-MA"/>
        </w:rPr>
        <w:t xml:space="preserve">بصفته </w:t>
      </w:r>
      <w:r w:rsidR="003C24AB">
        <w:rPr>
          <w:rFonts w:hint="cs"/>
          <w:rtl/>
          <w:lang w:bidi="ar-SY"/>
        </w:rPr>
        <w:t>المشرف على</w:t>
      </w:r>
      <w:r w:rsidR="00756D02" w:rsidRPr="00756D02">
        <w:rPr>
          <w:rtl/>
          <w:lang w:bidi="ar-MA"/>
        </w:rPr>
        <w:t xml:space="preserve"> فر</w:t>
      </w:r>
      <w:r w:rsidR="007D53D4">
        <w:rPr>
          <w:rFonts w:hint="cs"/>
          <w:rtl/>
          <w:lang w:bidi="ar-MA"/>
        </w:rPr>
        <w:t>قة</w:t>
      </w:r>
      <w:r w:rsidR="00756D02" w:rsidRPr="00756D02">
        <w:rPr>
          <w:rtl/>
          <w:lang w:bidi="ar-MA"/>
        </w:rPr>
        <w:t xml:space="preserve"> العمل</w:t>
      </w:r>
      <w:r w:rsidRPr="00D96A6D">
        <w:rPr>
          <w:rtl/>
          <w:lang w:bidi="ar-MA"/>
        </w:rPr>
        <w:t>.</w:t>
      </w:r>
    </w:p>
    <w:p w14:paraId="63A8586A" w14:textId="45F9D65E" w:rsidR="006F1FBE" w:rsidRDefault="006F1FBE" w:rsidP="00030532">
      <w:pPr>
        <w:pStyle w:val="ONUMA"/>
      </w:pPr>
      <w:r w:rsidRPr="00D96A6D">
        <w:rPr>
          <w:rtl/>
          <w:lang w:bidi="ar-MA"/>
        </w:rPr>
        <w:t>وأحاطت اللجنة علماً بمضمون العرض، ولا سيما التقدم الذي أحرزته فرقة العمل.</w:t>
      </w:r>
    </w:p>
    <w:p w14:paraId="1CA1A23A" w14:textId="28A6B87D" w:rsidR="00170B49" w:rsidRDefault="005F2AD9" w:rsidP="00FE7584">
      <w:pPr>
        <w:pStyle w:val="ONUMA"/>
      </w:pPr>
      <w:r>
        <w:rPr>
          <w:rFonts w:hint="cs"/>
          <w:rtl/>
        </w:rPr>
        <w:t>واقترح</w:t>
      </w:r>
      <w:r w:rsidR="00170B49" w:rsidRPr="00170B49">
        <w:rPr>
          <w:rtl/>
        </w:rPr>
        <w:t xml:space="preserve"> وفد الولايات المتحدة الأمريكية، بصفته </w:t>
      </w:r>
      <w:r w:rsidR="00EE647E">
        <w:rPr>
          <w:rFonts w:hint="cs"/>
          <w:rtl/>
        </w:rPr>
        <w:t>المشرف على</w:t>
      </w:r>
      <w:r w:rsidR="00170B49" w:rsidRPr="00170B49">
        <w:rPr>
          <w:rtl/>
        </w:rPr>
        <w:t xml:space="preserve"> فرقة العمل المعنية بالتحول الرقمي، إسناد العمل على </w:t>
      </w:r>
      <w:r w:rsidR="00FE7584">
        <w:rPr>
          <w:rFonts w:hint="cs"/>
          <w:rtl/>
        </w:rPr>
        <w:t>أدوات تحويل نسق</w:t>
      </w:r>
      <w:r w:rsidR="00170B49" w:rsidRPr="00170B49">
        <w:rPr>
          <w:rtl/>
        </w:rPr>
        <w:t xml:space="preserve"> </w:t>
      </w:r>
      <w:r w:rsidR="00170B49" w:rsidRPr="00170B49">
        <w:t>DOCX</w:t>
      </w:r>
      <w:r w:rsidR="00170B49" w:rsidRPr="00170B49">
        <w:rPr>
          <w:rtl/>
        </w:rPr>
        <w:t xml:space="preserve"> إلى فرقة العمل المعنية بالتحول الرقمي. </w:t>
      </w:r>
      <w:r w:rsidR="000F7443">
        <w:rPr>
          <w:rFonts w:hint="cs"/>
          <w:rtl/>
        </w:rPr>
        <w:t>واقترح المشرف</w:t>
      </w:r>
      <w:r w:rsidR="00170B49" w:rsidRPr="00170B49">
        <w:rPr>
          <w:rtl/>
        </w:rPr>
        <w:t xml:space="preserve"> مقارنة </w:t>
      </w:r>
      <w:r w:rsidR="000F7443">
        <w:rPr>
          <w:rFonts w:hint="cs"/>
          <w:rtl/>
        </w:rPr>
        <w:t>أدوات تحويل نسق</w:t>
      </w:r>
      <w:r w:rsidR="00170B49" w:rsidRPr="00170B49">
        <w:rPr>
          <w:rtl/>
        </w:rPr>
        <w:t xml:space="preserve"> </w:t>
      </w:r>
      <w:r w:rsidR="00170B49" w:rsidRPr="00170B49">
        <w:t>DOCX</w:t>
      </w:r>
      <w:r w:rsidR="00170B49" w:rsidRPr="00170B49">
        <w:rPr>
          <w:rtl/>
        </w:rPr>
        <w:t xml:space="preserve"> الحالية من أجل </w:t>
      </w:r>
      <w:r w:rsidR="002438AC">
        <w:rPr>
          <w:rFonts w:hint="cs"/>
          <w:rtl/>
        </w:rPr>
        <w:t xml:space="preserve">التحقق من </w:t>
      </w:r>
      <w:r w:rsidR="00170B49" w:rsidRPr="00170B49">
        <w:rPr>
          <w:rtl/>
        </w:rPr>
        <w:t>اتساق</w:t>
      </w:r>
      <w:r w:rsidR="002438AC">
        <w:rPr>
          <w:rFonts w:hint="cs"/>
          <w:rtl/>
        </w:rPr>
        <w:t>ها</w:t>
      </w:r>
      <w:r w:rsidR="00170B49" w:rsidRPr="00170B49">
        <w:rPr>
          <w:rtl/>
        </w:rPr>
        <w:t xml:space="preserve"> واختلاف</w:t>
      </w:r>
      <w:r w:rsidR="002438AC">
        <w:rPr>
          <w:rFonts w:hint="cs"/>
          <w:rtl/>
        </w:rPr>
        <w:t>ها</w:t>
      </w:r>
      <w:r w:rsidR="00170B49" w:rsidRPr="00170B49">
        <w:rPr>
          <w:rtl/>
        </w:rPr>
        <w:t xml:space="preserve">، وتطوير مواصفات </w:t>
      </w:r>
      <w:r w:rsidR="002438AC">
        <w:rPr>
          <w:rFonts w:hint="cs"/>
          <w:rtl/>
        </w:rPr>
        <w:t>تقنية</w:t>
      </w:r>
      <w:r w:rsidR="00170B49" w:rsidRPr="00170B49">
        <w:rPr>
          <w:rtl/>
        </w:rPr>
        <w:t xml:space="preserve"> </w:t>
      </w:r>
      <w:r w:rsidR="000B2195">
        <w:rPr>
          <w:rFonts w:hint="cs"/>
          <w:rtl/>
        </w:rPr>
        <w:t>لتحقيق</w:t>
      </w:r>
      <w:r w:rsidR="00170B49" w:rsidRPr="00170B49">
        <w:rPr>
          <w:rtl/>
        </w:rPr>
        <w:t xml:space="preserve"> أهداف </w:t>
      </w:r>
      <w:r w:rsidR="002438AC">
        <w:rPr>
          <w:rFonts w:hint="cs"/>
          <w:rtl/>
        </w:rPr>
        <w:t xml:space="preserve">مكاتب الملكية </w:t>
      </w:r>
      <w:r w:rsidR="0072739E">
        <w:rPr>
          <w:rFonts w:hint="cs"/>
          <w:rtl/>
        </w:rPr>
        <w:t>الفكرية</w:t>
      </w:r>
      <w:r w:rsidR="00170B49" w:rsidRPr="00170B49">
        <w:rPr>
          <w:rtl/>
        </w:rPr>
        <w:t xml:space="preserve"> </w:t>
      </w:r>
      <w:r w:rsidR="00C905F3">
        <w:rPr>
          <w:rFonts w:hint="cs"/>
          <w:rtl/>
        </w:rPr>
        <w:t>ومودعي</w:t>
      </w:r>
      <w:r w:rsidR="00170B49" w:rsidRPr="00170B49">
        <w:rPr>
          <w:rtl/>
        </w:rPr>
        <w:t xml:space="preserve"> الطلبات.</w:t>
      </w:r>
    </w:p>
    <w:p w14:paraId="4C54C5E1" w14:textId="5314DCBE" w:rsidR="00262B36" w:rsidRPr="00D96A6D" w:rsidRDefault="00902271" w:rsidP="00902271">
      <w:pPr>
        <w:pStyle w:val="ONUMA"/>
        <w:ind w:left="567"/>
      </w:pPr>
      <w:r>
        <w:rPr>
          <w:rFonts w:hint="cs"/>
          <w:rtl/>
          <w:lang w:bidi="ar-SY"/>
        </w:rPr>
        <w:t>والتمست</w:t>
      </w:r>
      <w:r w:rsidRPr="00902271">
        <w:rPr>
          <w:rtl/>
        </w:rPr>
        <w:t xml:space="preserve"> لجنة المعايير من فرقة العمل المعنية بالتحول الرقمي اقتراح مراجعة للمهمة رقم 62 فيما يتعلق </w:t>
      </w:r>
      <w:r w:rsidR="006529DB">
        <w:rPr>
          <w:rFonts w:hint="cs"/>
          <w:rtl/>
        </w:rPr>
        <w:t>بأدوات تحويل نسق</w:t>
      </w:r>
      <w:r w:rsidRPr="00902271">
        <w:rPr>
          <w:rtl/>
        </w:rPr>
        <w:t xml:space="preserve"> </w:t>
      </w:r>
      <w:r w:rsidRPr="00902271">
        <w:t>DOCX</w:t>
      </w:r>
      <w:r w:rsidRPr="00902271">
        <w:rPr>
          <w:rtl/>
        </w:rPr>
        <w:t xml:space="preserve"> في الدورة الحادية عشرة للجنة المعايير.</w:t>
      </w:r>
    </w:p>
    <w:p w14:paraId="6B382DBD"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18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فرقة العمل المعنية بالنماذج والصور الثلاثية الأبعاد (المهمة رقم 61)</w:t>
      </w:r>
    </w:p>
    <w:p w14:paraId="653FA62A" w14:textId="18C0CD42" w:rsidR="006F1FBE" w:rsidRPr="00D96A6D" w:rsidRDefault="006F1FBE" w:rsidP="00030532">
      <w:pPr>
        <w:pStyle w:val="ONUMA"/>
      </w:pPr>
      <w:r w:rsidRPr="00D96A6D">
        <w:rPr>
          <w:rtl/>
          <w:lang w:bidi="ar-MA"/>
        </w:rPr>
        <w:t>استندت المناقشات إلى عرض قدَّمه وفد الاتحاد الروسي</w:t>
      </w:r>
      <w:r w:rsidR="007D53D4">
        <w:rPr>
          <w:rFonts w:hint="cs"/>
          <w:rtl/>
          <w:lang w:bidi="ar-MA"/>
        </w:rPr>
        <w:t xml:space="preserve"> </w:t>
      </w:r>
      <w:r w:rsidR="007D53D4" w:rsidRPr="007D53D4">
        <w:rPr>
          <w:rtl/>
          <w:lang w:bidi="ar-MA"/>
        </w:rPr>
        <w:t xml:space="preserve">بصفته </w:t>
      </w:r>
      <w:r w:rsidR="000D7DB6">
        <w:rPr>
          <w:rFonts w:hint="cs"/>
          <w:rtl/>
          <w:lang w:bidi="ar-MA"/>
        </w:rPr>
        <w:t>المشرف على</w:t>
      </w:r>
      <w:r w:rsidR="007D53D4" w:rsidRPr="007D53D4">
        <w:rPr>
          <w:rtl/>
          <w:lang w:bidi="ar-MA"/>
        </w:rPr>
        <w:t xml:space="preserve"> فر</w:t>
      </w:r>
      <w:r w:rsidR="007D53D4">
        <w:rPr>
          <w:rFonts w:hint="cs"/>
          <w:rtl/>
          <w:lang w:bidi="ar-MA"/>
        </w:rPr>
        <w:t>قة</w:t>
      </w:r>
      <w:r w:rsidR="007D53D4" w:rsidRPr="007D53D4">
        <w:rPr>
          <w:rtl/>
          <w:lang w:bidi="ar-MA"/>
        </w:rPr>
        <w:t xml:space="preserve"> العمل</w:t>
      </w:r>
      <w:r w:rsidRPr="00D96A6D">
        <w:rPr>
          <w:rtl/>
          <w:lang w:bidi="ar-MA"/>
        </w:rPr>
        <w:t>.</w:t>
      </w:r>
    </w:p>
    <w:p w14:paraId="55D698DC" w14:textId="5EBAFA8F" w:rsidR="006F1FBE" w:rsidRDefault="006F1FBE" w:rsidP="00030532">
      <w:pPr>
        <w:pStyle w:val="ONUMA"/>
      </w:pPr>
      <w:r w:rsidRPr="00D96A6D">
        <w:rPr>
          <w:rtl/>
          <w:lang w:bidi="ar-MA"/>
        </w:rPr>
        <w:t>وأحاطت اللجنة علماً بمضمون العرض، ولا سيما التقدم الذي أحرزته فرقة العمل.</w:t>
      </w:r>
      <w:r w:rsidR="007C13F8">
        <w:rPr>
          <w:rFonts w:hint="cs"/>
          <w:rtl/>
          <w:lang w:bidi="ar-MA"/>
        </w:rPr>
        <w:t xml:space="preserve"> </w:t>
      </w:r>
      <w:r w:rsidR="001F1F33">
        <w:rPr>
          <w:rFonts w:hint="cs"/>
          <w:rtl/>
          <w:lang w:bidi="ar-SY"/>
        </w:rPr>
        <w:t>و</w:t>
      </w:r>
      <w:r w:rsidR="007C13F8" w:rsidRPr="007C13F8">
        <w:rPr>
          <w:rtl/>
          <w:lang w:bidi="ar-MA"/>
        </w:rPr>
        <w:t xml:space="preserve">كمتابعة للمناقشات التي جرت في الدورة التاسعة للجنة المعايير، </w:t>
      </w:r>
      <w:r w:rsidR="001F1F33">
        <w:rPr>
          <w:rFonts w:hint="cs"/>
          <w:rtl/>
          <w:lang w:bidi="ar-MA"/>
        </w:rPr>
        <w:t>عمل</w:t>
      </w:r>
      <w:r w:rsidR="007C13F8" w:rsidRPr="007C13F8">
        <w:rPr>
          <w:rtl/>
          <w:lang w:bidi="ar-MA"/>
        </w:rPr>
        <w:t xml:space="preserve"> </w:t>
      </w:r>
      <w:r w:rsidR="001F1F33">
        <w:rPr>
          <w:rFonts w:hint="cs"/>
          <w:rtl/>
          <w:lang w:bidi="ar-MA"/>
        </w:rPr>
        <w:t>المشرف على</w:t>
      </w:r>
      <w:r w:rsidR="007C13F8" w:rsidRPr="007C13F8">
        <w:rPr>
          <w:rtl/>
          <w:lang w:bidi="ar-MA"/>
        </w:rPr>
        <w:t xml:space="preserve"> فريق العمل</w:t>
      </w:r>
      <w:r w:rsidR="001F1F33">
        <w:rPr>
          <w:rFonts w:hint="cs"/>
          <w:rtl/>
          <w:lang w:bidi="ar-MA"/>
        </w:rPr>
        <w:t xml:space="preserve"> المعني بالنماذج والصور</w:t>
      </w:r>
      <w:r w:rsidR="007C13F8" w:rsidRPr="007C13F8">
        <w:rPr>
          <w:rtl/>
          <w:lang w:bidi="ar-MA"/>
        </w:rPr>
        <w:t xml:space="preserve"> ثلاثي</w:t>
      </w:r>
      <w:r w:rsidR="001F1F33">
        <w:rPr>
          <w:rFonts w:hint="cs"/>
          <w:rtl/>
          <w:lang w:bidi="ar-MA"/>
        </w:rPr>
        <w:t>ة</w:t>
      </w:r>
      <w:r w:rsidR="007C13F8" w:rsidRPr="007C13F8">
        <w:rPr>
          <w:rtl/>
          <w:lang w:bidi="ar-MA"/>
        </w:rPr>
        <w:t xml:space="preserve"> الأبعاد على</w:t>
      </w:r>
      <w:r w:rsidR="00916E7C">
        <w:rPr>
          <w:rFonts w:hint="cs"/>
          <w:rtl/>
          <w:lang w:bidi="ar-MA"/>
        </w:rPr>
        <w:t xml:space="preserve"> إعداد</w:t>
      </w:r>
      <w:r w:rsidR="007C13F8" w:rsidRPr="007C13F8">
        <w:rPr>
          <w:rtl/>
          <w:lang w:bidi="ar-MA"/>
        </w:rPr>
        <w:t xml:space="preserve"> </w:t>
      </w:r>
      <w:r w:rsidR="00590FAC">
        <w:rPr>
          <w:rFonts w:hint="cs"/>
          <w:rtl/>
          <w:lang w:bidi="ar-MA"/>
        </w:rPr>
        <w:t>مقترح</w:t>
      </w:r>
      <w:r w:rsidR="007C13F8" w:rsidRPr="007C13F8">
        <w:rPr>
          <w:rtl/>
          <w:lang w:bidi="ar-MA"/>
        </w:rPr>
        <w:t xml:space="preserve"> ل</w:t>
      </w:r>
      <w:r w:rsidR="00916E7C">
        <w:rPr>
          <w:rFonts w:hint="cs"/>
          <w:rtl/>
          <w:lang w:bidi="ar-MA"/>
        </w:rPr>
        <w:t xml:space="preserve">إجراء </w:t>
      </w:r>
      <w:r w:rsidR="007C13F8" w:rsidRPr="007C13F8">
        <w:rPr>
          <w:rtl/>
          <w:lang w:bidi="ar-MA"/>
        </w:rPr>
        <w:t xml:space="preserve">تحديث تحريري </w:t>
      </w:r>
      <w:r w:rsidR="00916E7C">
        <w:rPr>
          <w:rFonts w:hint="cs"/>
          <w:rtl/>
          <w:lang w:bidi="ar-MA"/>
        </w:rPr>
        <w:t>لتنعكس</w:t>
      </w:r>
      <w:r w:rsidR="00590FAC">
        <w:rPr>
          <w:rFonts w:hint="cs"/>
          <w:rtl/>
          <w:lang w:bidi="ar-MA"/>
        </w:rPr>
        <w:t xml:space="preserve"> فيه</w:t>
      </w:r>
      <w:r w:rsidR="007C13F8" w:rsidRPr="007C13F8">
        <w:rPr>
          <w:rtl/>
          <w:lang w:bidi="ar-MA"/>
        </w:rPr>
        <w:t xml:space="preserve"> التعليقات الواردة من الدول الأعضاء. </w:t>
      </w:r>
      <w:r w:rsidR="00DB61D8">
        <w:rPr>
          <w:rFonts w:hint="cs"/>
          <w:rtl/>
          <w:lang w:bidi="ar-MA"/>
        </w:rPr>
        <w:t>وستناقش</w:t>
      </w:r>
      <w:r w:rsidR="007C13F8" w:rsidRPr="007C13F8">
        <w:rPr>
          <w:rtl/>
          <w:lang w:bidi="ar-MA"/>
        </w:rPr>
        <w:t xml:space="preserve"> النسخة المحدثة مبدئي</w:t>
      </w:r>
      <w:r w:rsidR="00DB61D8">
        <w:rPr>
          <w:rFonts w:hint="cs"/>
          <w:rtl/>
          <w:lang w:bidi="ar-MA"/>
        </w:rPr>
        <w:t xml:space="preserve">اً </w:t>
      </w:r>
      <w:r w:rsidR="007C13F8" w:rsidRPr="007C13F8">
        <w:rPr>
          <w:rtl/>
          <w:lang w:bidi="ar-MA"/>
        </w:rPr>
        <w:t xml:space="preserve">مع أعضاء فريق العمل. </w:t>
      </w:r>
      <w:r w:rsidR="00FE4286">
        <w:rPr>
          <w:rFonts w:hint="cs"/>
          <w:rtl/>
          <w:lang w:bidi="ar-MA"/>
        </w:rPr>
        <w:t>و</w:t>
      </w:r>
      <w:r w:rsidR="007C13F8" w:rsidRPr="007C13F8">
        <w:rPr>
          <w:rtl/>
          <w:lang w:bidi="ar-MA"/>
        </w:rPr>
        <w:t xml:space="preserve">يخطط فريق العمل لتطوير ومناقشة </w:t>
      </w:r>
      <w:r w:rsidR="00BB61DB">
        <w:rPr>
          <w:rFonts w:hint="cs"/>
          <w:rtl/>
          <w:lang w:bidi="ar-MA"/>
        </w:rPr>
        <w:t>أساليب</w:t>
      </w:r>
      <w:r w:rsidR="007C13F8" w:rsidRPr="007C13F8">
        <w:rPr>
          <w:rtl/>
          <w:lang w:bidi="ar-MA"/>
        </w:rPr>
        <w:t xml:space="preserve"> البحث </w:t>
      </w:r>
      <w:r w:rsidR="003A49D9">
        <w:rPr>
          <w:rFonts w:hint="cs"/>
          <w:rtl/>
          <w:lang w:bidi="ar-MA"/>
        </w:rPr>
        <w:t>عن النماذج وا</w:t>
      </w:r>
      <w:r w:rsidR="00500827">
        <w:rPr>
          <w:rFonts w:hint="cs"/>
          <w:rtl/>
          <w:lang w:bidi="ar-MA"/>
        </w:rPr>
        <w:t>لصور</w:t>
      </w:r>
      <w:r w:rsidR="007C13F8" w:rsidRPr="007C13F8">
        <w:rPr>
          <w:rtl/>
          <w:lang w:bidi="ar-MA"/>
        </w:rPr>
        <w:t xml:space="preserve"> ثلاثية الأبعاد</w:t>
      </w:r>
      <w:r w:rsidR="003A49D9">
        <w:rPr>
          <w:rFonts w:hint="cs"/>
          <w:rtl/>
          <w:lang w:bidi="ar-MA"/>
        </w:rPr>
        <w:t xml:space="preserve"> ومقارنتها</w:t>
      </w:r>
      <w:r w:rsidR="007C13F8" w:rsidRPr="007C13F8">
        <w:rPr>
          <w:rtl/>
          <w:lang w:bidi="ar-MA"/>
        </w:rPr>
        <w:t xml:space="preserve">. </w:t>
      </w:r>
      <w:r w:rsidR="009B387E">
        <w:rPr>
          <w:rFonts w:hint="cs"/>
          <w:rtl/>
          <w:lang w:bidi="ar-MA"/>
        </w:rPr>
        <w:t>وأحاطت اللجنة علماً</w:t>
      </w:r>
      <w:r w:rsidR="007C13F8" w:rsidRPr="007C13F8">
        <w:rPr>
          <w:rtl/>
          <w:lang w:bidi="ar-MA"/>
        </w:rPr>
        <w:t xml:space="preserve"> </w:t>
      </w:r>
      <w:r w:rsidR="009B387E">
        <w:rPr>
          <w:rFonts w:hint="cs"/>
          <w:rtl/>
          <w:lang w:bidi="ar-MA"/>
        </w:rPr>
        <w:t>ب</w:t>
      </w:r>
      <w:r w:rsidR="007C13F8" w:rsidRPr="007C13F8">
        <w:rPr>
          <w:rtl/>
          <w:lang w:bidi="ar-MA"/>
        </w:rPr>
        <w:t xml:space="preserve">أن فريق العمل يحتاج إلى مزيد من الوقت للعمل على </w:t>
      </w:r>
      <w:r w:rsidR="00BB61DB">
        <w:rPr>
          <w:rFonts w:hint="cs"/>
          <w:rtl/>
          <w:lang w:bidi="ar-MA"/>
        </w:rPr>
        <w:t>أساليب البحث</w:t>
      </w:r>
      <w:r w:rsidR="007C13F8" w:rsidRPr="007C13F8">
        <w:rPr>
          <w:rtl/>
          <w:lang w:bidi="ar-MA"/>
        </w:rPr>
        <w:t xml:space="preserve"> </w:t>
      </w:r>
      <w:r w:rsidR="00BB61DB">
        <w:rPr>
          <w:rFonts w:hint="cs"/>
          <w:rtl/>
          <w:lang w:bidi="ar-MA"/>
        </w:rPr>
        <w:t>عن العناصر</w:t>
      </w:r>
      <w:r w:rsidR="007C13F8" w:rsidRPr="007C13F8">
        <w:rPr>
          <w:rtl/>
          <w:lang w:bidi="ar-MA"/>
        </w:rPr>
        <w:t xml:space="preserve"> ثلاثية الأبعاد، نظر</w:t>
      </w:r>
      <w:r w:rsidR="003A49D9">
        <w:rPr>
          <w:rFonts w:hint="cs"/>
          <w:rtl/>
          <w:lang w:bidi="ar-MA"/>
        </w:rPr>
        <w:t>اً</w:t>
      </w:r>
      <w:r w:rsidR="007C13F8" w:rsidRPr="007C13F8">
        <w:rPr>
          <w:rtl/>
          <w:lang w:bidi="ar-MA"/>
        </w:rPr>
        <w:t xml:space="preserve"> </w:t>
      </w:r>
      <w:r w:rsidR="00B52E41">
        <w:rPr>
          <w:rFonts w:hint="cs"/>
          <w:rtl/>
          <w:lang w:bidi="ar-MA"/>
        </w:rPr>
        <w:t>لعمليات التحقيق</w:t>
      </w:r>
      <w:r w:rsidR="007C13F8" w:rsidRPr="007C13F8">
        <w:rPr>
          <w:rtl/>
          <w:lang w:bidi="ar-MA"/>
        </w:rPr>
        <w:t xml:space="preserve"> والدراسات </w:t>
      </w:r>
      <w:r w:rsidR="00B52E41">
        <w:rPr>
          <w:rFonts w:hint="cs"/>
          <w:rtl/>
          <w:lang w:bidi="ar-MA"/>
        </w:rPr>
        <w:t>الجارية</w:t>
      </w:r>
      <w:r w:rsidR="007C13F8" w:rsidRPr="007C13F8">
        <w:rPr>
          <w:rtl/>
          <w:lang w:bidi="ar-MA"/>
        </w:rPr>
        <w:t>، فضلاً عن الخبرة المحدودة</w:t>
      </w:r>
      <w:r w:rsidR="00A15D5E">
        <w:rPr>
          <w:rFonts w:hint="cs"/>
          <w:rtl/>
          <w:lang w:bidi="ar-MA"/>
        </w:rPr>
        <w:t xml:space="preserve"> الحالية</w:t>
      </w:r>
      <w:r w:rsidR="007C13F8" w:rsidRPr="007C13F8">
        <w:rPr>
          <w:rtl/>
          <w:lang w:bidi="ar-MA"/>
        </w:rPr>
        <w:t xml:space="preserve"> </w:t>
      </w:r>
      <w:r w:rsidR="00A15D5E">
        <w:rPr>
          <w:rFonts w:hint="cs"/>
          <w:rtl/>
          <w:lang w:bidi="ar-MA"/>
        </w:rPr>
        <w:t xml:space="preserve">لدى </w:t>
      </w:r>
      <w:r w:rsidR="007C13F8" w:rsidRPr="007C13F8">
        <w:rPr>
          <w:rtl/>
          <w:lang w:bidi="ar-MA"/>
        </w:rPr>
        <w:t>العديد من أعضاء فر</w:t>
      </w:r>
      <w:r w:rsidR="00A15D5E">
        <w:rPr>
          <w:rFonts w:hint="cs"/>
          <w:rtl/>
          <w:lang w:bidi="ar-MA"/>
        </w:rPr>
        <w:t>قة</w:t>
      </w:r>
      <w:r w:rsidR="007C13F8" w:rsidRPr="007C13F8">
        <w:rPr>
          <w:rtl/>
          <w:lang w:bidi="ar-MA"/>
        </w:rPr>
        <w:t xml:space="preserve"> العمل في هذا </w:t>
      </w:r>
      <w:r w:rsidR="00CA41C0">
        <w:rPr>
          <w:rFonts w:hint="cs"/>
          <w:rtl/>
          <w:lang w:bidi="ar-MA"/>
        </w:rPr>
        <w:t>المجال</w:t>
      </w:r>
      <w:r w:rsidR="007C13F8" w:rsidRPr="007C13F8">
        <w:rPr>
          <w:rtl/>
          <w:lang w:bidi="ar-MA"/>
        </w:rPr>
        <w:t>.</w:t>
      </w:r>
    </w:p>
    <w:p w14:paraId="335AB6D5" w14:textId="7F47123B" w:rsidR="007C13F8" w:rsidRPr="00D96A6D" w:rsidRDefault="00BD4059" w:rsidP="00030532">
      <w:pPr>
        <w:pStyle w:val="ONUMA"/>
      </w:pPr>
      <w:r>
        <w:rPr>
          <w:rFonts w:hint="cs"/>
          <w:rtl/>
          <w:lang w:bidi="ar-MA"/>
        </w:rPr>
        <w:t>و</w:t>
      </w:r>
      <w:r w:rsidRPr="00BD4059">
        <w:rPr>
          <w:rtl/>
        </w:rPr>
        <w:t xml:space="preserve"> </w:t>
      </w:r>
      <w:r w:rsidRPr="00BD4059">
        <w:rPr>
          <w:rtl/>
          <w:lang w:bidi="ar-MA"/>
        </w:rPr>
        <w:t>تساءل رئيس فرقة العمل عما إذا كان يمكن السماح</w:t>
      </w:r>
      <w:r w:rsidR="000713C1">
        <w:rPr>
          <w:rFonts w:hint="cs"/>
          <w:rtl/>
          <w:lang w:bidi="ar-MA"/>
        </w:rPr>
        <w:t xml:space="preserve"> </w:t>
      </w:r>
      <w:r w:rsidR="009C3882">
        <w:rPr>
          <w:rFonts w:hint="cs"/>
          <w:rtl/>
          <w:lang w:bidi="ar-MA"/>
        </w:rPr>
        <w:t>ل</w:t>
      </w:r>
      <w:r w:rsidRPr="00BD4059">
        <w:rPr>
          <w:rtl/>
          <w:lang w:bidi="ar-MA"/>
        </w:rPr>
        <w:t>فرقة العمل</w:t>
      </w:r>
      <w:r w:rsidR="000713C1">
        <w:rPr>
          <w:rFonts w:hint="cs"/>
          <w:rtl/>
          <w:lang w:bidi="ar-MA"/>
        </w:rPr>
        <w:t xml:space="preserve"> المعنية بالن</w:t>
      </w:r>
      <w:r w:rsidR="009C3882">
        <w:rPr>
          <w:rFonts w:hint="cs"/>
          <w:rtl/>
          <w:lang w:bidi="ar-MA"/>
        </w:rPr>
        <w:t>ماذج والصور</w:t>
      </w:r>
      <w:r w:rsidRPr="00BD4059">
        <w:rPr>
          <w:rtl/>
          <w:lang w:bidi="ar-MA"/>
        </w:rPr>
        <w:t xml:space="preserve"> ثلاثية الأبعاد </w:t>
      </w:r>
      <w:r w:rsidR="009C3882">
        <w:rPr>
          <w:rFonts w:hint="cs"/>
          <w:rtl/>
          <w:lang w:bidi="ar-MA"/>
        </w:rPr>
        <w:t>باستخدام</w:t>
      </w:r>
      <w:r w:rsidR="009C3882" w:rsidRPr="00BD4059">
        <w:rPr>
          <w:rtl/>
          <w:lang w:bidi="ar-MA"/>
        </w:rPr>
        <w:t xml:space="preserve"> </w:t>
      </w:r>
      <w:r w:rsidR="009C3882">
        <w:rPr>
          <w:rFonts w:hint="cs"/>
          <w:rtl/>
          <w:lang w:bidi="ar-MA"/>
        </w:rPr>
        <w:t>ا</w:t>
      </w:r>
      <w:r w:rsidR="009C3882" w:rsidRPr="00BD4059">
        <w:rPr>
          <w:rtl/>
          <w:lang w:bidi="ar-MA"/>
        </w:rPr>
        <w:t xml:space="preserve">لمسار السريع </w:t>
      </w:r>
      <w:r w:rsidR="009C3882">
        <w:rPr>
          <w:rFonts w:hint="cs"/>
          <w:rtl/>
          <w:lang w:bidi="ar-MA"/>
        </w:rPr>
        <w:t>ل</w:t>
      </w:r>
      <w:r w:rsidRPr="00BD4059">
        <w:rPr>
          <w:rtl/>
          <w:lang w:bidi="ar-MA"/>
        </w:rPr>
        <w:t xml:space="preserve">مراجعة معيار الويبو </w:t>
      </w:r>
      <w:r w:rsidRPr="00BD4059">
        <w:rPr>
          <w:lang w:bidi="ar-MA"/>
        </w:rPr>
        <w:t>ST.91</w:t>
      </w:r>
      <w:r w:rsidRPr="00BD4059">
        <w:rPr>
          <w:rtl/>
          <w:lang w:bidi="ar-MA"/>
        </w:rPr>
        <w:t xml:space="preserve"> </w:t>
      </w:r>
      <w:r w:rsidR="009C3882">
        <w:rPr>
          <w:rFonts w:hint="cs"/>
          <w:rtl/>
          <w:lang w:bidi="ar-MA"/>
        </w:rPr>
        <w:t xml:space="preserve">لإدخال </w:t>
      </w:r>
      <w:r w:rsidR="00E73143">
        <w:rPr>
          <w:rFonts w:hint="cs"/>
          <w:rtl/>
          <w:lang w:bidi="ar-MA"/>
        </w:rPr>
        <w:t>تعديلات تحريرية</w:t>
      </w:r>
      <w:r w:rsidRPr="00BD4059">
        <w:rPr>
          <w:rtl/>
          <w:lang w:bidi="ar-MA"/>
        </w:rPr>
        <w:t>. وردت الأمانة بأن المسار السريع لن يكون مناسبا</w:t>
      </w:r>
      <w:r w:rsidR="00E73143">
        <w:rPr>
          <w:rFonts w:hint="cs"/>
          <w:rtl/>
          <w:lang w:bidi="ar-MA"/>
        </w:rPr>
        <w:t>ً</w:t>
      </w:r>
      <w:r w:rsidRPr="00BD4059">
        <w:rPr>
          <w:rtl/>
          <w:lang w:bidi="ar-MA"/>
        </w:rPr>
        <w:t xml:space="preserve"> لمراجعة </w:t>
      </w:r>
      <w:r w:rsidR="00E73143">
        <w:rPr>
          <w:rFonts w:hint="cs"/>
          <w:rtl/>
          <w:lang w:bidi="ar-MA"/>
        </w:rPr>
        <w:t>ال</w:t>
      </w:r>
      <w:r w:rsidRPr="00BD4059">
        <w:rPr>
          <w:rtl/>
          <w:lang w:bidi="ar-MA"/>
        </w:rPr>
        <w:t xml:space="preserve">معيار </w:t>
      </w:r>
      <w:r w:rsidRPr="00BD4059">
        <w:rPr>
          <w:lang w:bidi="ar-MA"/>
        </w:rPr>
        <w:t>ST.91</w:t>
      </w:r>
      <w:r w:rsidRPr="00BD4059">
        <w:rPr>
          <w:rtl/>
          <w:lang w:bidi="ar-MA"/>
        </w:rPr>
        <w:t xml:space="preserve"> لأنه لا يتوقع أن </w:t>
      </w:r>
      <w:r w:rsidR="00A92751" w:rsidRPr="00504827">
        <w:rPr>
          <w:rFonts w:hint="cs"/>
          <w:rtl/>
          <w:lang w:bidi="ar-MA"/>
        </w:rPr>
        <w:t>ي</w:t>
      </w:r>
      <w:r w:rsidRPr="00504827">
        <w:rPr>
          <w:rtl/>
          <w:lang w:bidi="ar-MA"/>
        </w:rPr>
        <w:t xml:space="preserve">خضع </w:t>
      </w:r>
      <w:r w:rsidRPr="00590FAC">
        <w:rPr>
          <w:rtl/>
          <w:lang w:bidi="ar-MA"/>
        </w:rPr>
        <w:t xml:space="preserve">لمراجعات </w:t>
      </w:r>
      <w:r w:rsidR="00590FAC">
        <w:rPr>
          <w:rFonts w:hint="cs"/>
          <w:rtl/>
          <w:lang w:bidi="ar-MA"/>
        </w:rPr>
        <w:t xml:space="preserve">دورية </w:t>
      </w:r>
      <w:r w:rsidRPr="00590FAC">
        <w:rPr>
          <w:rtl/>
          <w:lang w:bidi="ar-MA"/>
        </w:rPr>
        <w:t>مثل</w:t>
      </w:r>
      <w:r w:rsidRPr="00BD4059">
        <w:rPr>
          <w:rtl/>
          <w:lang w:bidi="ar-MA"/>
        </w:rPr>
        <w:t xml:space="preserve"> </w:t>
      </w:r>
      <w:r w:rsidR="00A92751">
        <w:rPr>
          <w:rFonts w:hint="cs"/>
          <w:rtl/>
          <w:lang w:bidi="ar-MA"/>
        </w:rPr>
        <w:t>ال</w:t>
      </w:r>
      <w:r w:rsidRPr="00BD4059">
        <w:rPr>
          <w:rtl/>
          <w:lang w:bidi="ar-MA"/>
        </w:rPr>
        <w:t>معيار</w:t>
      </w:r>
      <w:r w:rsidR="00A92751">
        <w:rPr>
          <w:rFonts w:hint="cs"/>
          <w:rtl/>
          <w:lang w:bidi="ar-MA"/>
        </w:rPr>
        <w:t>ين</w:t>
      </w:r>
      <w:r w:rsidRPr="00BD4059">
        <w:rPr>
          <w:rtl/>
          <w:lang w:bidi="ar-MA"/>
        </w:rPr>
        <w:t xml:space="preserve"> </w:t>
      </w:r>
      <w:r w:rsidRPr="00BD4059">
        <w:rPr>
          <w:lang w:bidi="ar-MA"/>
        </w:rPr>
        <w:t>ST.96</w:t>
      </w:r>
      <w:r w:rsidRPr="00BD4059">
        <w:rPr>
          <w:rtl/>
          <w:lang w:bidi="ar-MA"/>
        </w:rPr>
        <w:t xml:space="preserve"> و</w:t>
      </w:r>
      <w:r w:rsidRPr="00BD4059">
        <w:rPr>
          <w:lang w:bidi="ar-MA"/>
        </w:rPr>
        <w:t>ST.97</w:t>
      </w:r>
      <w:r w:rsidRPr="00BD4059">
        <w:rPr>
          <w:rtl/>
          <w:lang w:bidi="ar-MA"/>
        </w:rPr>
        <w:t>.</w:t>
      </w:r>
    </w:p>
    <w:p w14:paraId="24B31693"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19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تحليل نتائج الدراسة الاستقصائية بشأن تواريخ التقويم</w:t>
      </w:r>
    </w:p>
    <w:p w14:paraId="0575D967"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CWS/10/18</w:t>
      </w:r>
      <w:r w:rsidRPr="00D96A6D">
        <w:rPr>
          <w:rtl/>
          <w:lang w:bidi="ar-MA"/>
        </w:rPr>
        <w:t>.</w:t>
      </w:r>
    </w:p>
    <w:p w14:paraId="1521E949" w14:textId="4B3495A3" w:rsidR="006F1FBE" w:rsidRDefault="006F1FBE" w:rsidP="00030532">
      <w:pPr>
        <w:pStyle w:val="ONUMA"/>
      </w:pPr>
      <w:r w:rsidRPr="00D96A6D">
        <w:rPr>
          <w:rtl/>
          <w:lang w:bidi="ar-MA"/>
        </w:rPr>
        <w:t xml:space="preserve">وأحاطت لجنة المعايير علماً بمضمون الوثيقة، ولا سيما نتائج الدراسة الاستقصائية </w:t>
      </w:r>
      <w:r w:rsidRPr="00C577A2">
        <w:rPr>
          <w:rtl/>
          <w:lang w:bidi="ar-MA"/>
        </w:rPr>
        <w:t>بشأن تواريخ التقويم</w:t>
      </w:r>
      <w:r w:rsidRPr="00D96A6D">
        <w:rPr>
          <w:rtl/>
          <w:lang w:bidi="ar-MA"/>
        </w:rPr>
        <w:t>.</w:t>
      </w:r>
      <w:r w:rsidR="004E0E70">
        <w:rPr>
          <w:rFonts w:hint="cs"/>
          <w:rtl/>
          <w:lang w:bidi="ar-MA"/>
        </w:rPr>
        <w:t xml:space="preserve"> </w:t>
      </w:r>
      <w:r w:rsidR="004E0E70" w:rsidRPr="004E0E70">
        <w:rPr>
          <w:rtl/>
          <w:lang w:bidi="ar-MA"/>
        </w:rPr>
        <w:t xml:space="preserve">ووردت ردود من 37 دولة عضوا </w:t>
      </w:r>
      <w:r w:rsidR="002971E9">
        <w:rPr>
          <w:rFonts w:hint="cs"/>
          <w:rtl/>
          <w:lang w:bidi="ar-MA"/>
        </w:rPr>
        <w:t>و</w:t>
      </w:r>
      <w:r w:rsidR="004E0E70" w:rsidRPr="004E0E70">
        <w:rPr>
          <w:rtl/>
          <w:lang w:bidi="ar-MA"/>
        </w:rPr>
        <w:t>مكاتب</w:t>
      </w:r>
      <w:r w:rsidR="002971E9">
        <w:rPr>
          <w:rFonts w:hint="cs"/>
          <w:rtl/>
          <w:lang w:bidi="ar-MA"/>
        </w:rPr>
        <w:t xml:space="preserve"> إقليمية</w:t>
      </w:r>
      <w:r w:rsidR="004E0E70" w:rsidRPr="004E0E70">
        <w:rPr>
          <w:rtl/>
          <w:lang w:bidi="ar-MA"/>
        </w:rPr>
        <w:t xml:space="preserve"> </w:t>
      </w:r>
      <w:r w:rsidR="002971E9">
        <w:rPr>
          <w:rFonts w:hint="cs"/>
          <w:rtl/>
          <w:lang w:bidi="ar-MA"/>
        </w:rPr>
        <w:t>ل</w:t>
      </w:r>
      <w:r w:rsidR="004E0E70" w:rsidRPr="004E0E70">
        <w:rPr>
          <w:rtl/>
          <w:lang w:bidi="ar-MA"/>
        </w:rPr>
        <w:t xml:space="preserve">لملكية الفكرية. </w:t>
      </w:r>
      <w:r w:rsidR="002971E9">
        <w:rPr>
          <w:rFonts w:hint="cs"/>
          <w:rtl/>
          <w:lang w:bidi="ar-MA"/>
        </w:rPr>
        <w:t>و</w:t>
      </w:r>
      <w:r w:rsidR="004E0E70" w:rsidRPr="004E0E70">
        <w:rPr>
          <w:rtl/>
          <w:lang w:bidi="ar-MA"/>
        </w:rPr>
        <w:t xml:space="preserve">لا يزال ثلاثة أرباع المستجيبين </w:t>
      </w:r>
      <w:r w:rsidR="004E0E70" w:rsidRPr="00F237EA">
        <w:rPr>
          <w:rtl/>
          <w:lang w:bidi="ar-MA"/>
        </w:rPr>
        <w:t xml:space="preserve">يستخدمون </w:t>
      </w:r>
      <w:r w:rsidR="002459AA" w:rsidRPr="00F237EA">
        <w:rPr>
          <w:rFonts w:hint="cs"/>
          <w:rtl/>
          <w:lang w:bidi="ar-MA"/>
        </w:rPr>
        <w:t xml:space="preserve">ترتيب </w:t>
      </w:r>
      <w:r w:rsidR="00F237EA">
        <w:rPr>
          <w:rFonts w:hint="cs"/>
          <w:rtl/>
          <w:lang w:bidi="ar-SY"/>
        </w:rPr>
        <w:t>"</w:t>
      </w:r>
      <w:r w:rsidR="002459AA" w:rsidRPr="00F237EA">
        <w:rPr>
          <w:rFonts w:hint="cs"/>
          <w:rtl/>
          <w:lang w:bidi="ar-MA"/>
        </w:rPr>
        <w:t>اليوم أ</w:t>
      </w:r>
      <w:r w:rsidR="002459AA">
        <w:rPr>
          <w:rFonts w:hint="cs"/>
          <w:rtl/>
          <w:lang w:bidi="ar-MA"/>
        </w:rPr>
        <w:t>ولاً</w:t>
      </w:r>
      <w:r w:rsidR="00F237EA">
        <w:rPr>
          <w:rFonts w:hint="cs"/>
          <w:rtl/>
          <w:lang w:bidi="ar-MA"/>
        </w:rPr>
        <w:t>"</w:t>
      </w:r>
      <w:r w:rsidR="004E0E70" w:rsidRPr="004E0E70">
        <w:rPr>
          <w:rtl/>
          <w:lang w:bidi="ar-MA"/>
        </w:rPr>
        <w:t xml:space="preserve"> في بعض الوثائق المنشورة، على الرغم من توصية المعيار </w:t>
      </w:r>
      <w:r w:rsidR="004E0E70" w:rsidRPr="004E0E70">
        <w:rPr>
          <w:lang w:bidi="ar-MA"/>
        </w:rPr>
        <w:t>ST.2</w:t>
      </w:r>
      <w:r w:rsidR="004E0E70" w:rsidRPr="004E0E70">
        <w:rPr>
          <w:rtl/>
          <w:lang w:bidi="ar-MA"/>
        </w:rPr>
        <w:t xml:space="preserve"> باستخدام </w:t>
      </w:r>
      <w:r w:rsidR="002459AA">
        <w:rPr>
          <w:rFonts w:hint="cs"/>
          <w:rtl/>
          <w:lang w:bidi="ar-MA"/>
        </w:rPr>
        <w:t>ترتيب</w:t>
      </w:r>
      <w:r w:rsidR="004E0E70" w:rsidRPr="004E0E70">
        <w:rPr>
          <w:rtl/>
          <w:lang w:bidi="ar-MA"/>
        </w:rPr>
        <w:t xml:space="preserve"> </w:t>
      </w:r>
      <w:r w:rsidR="002459AA">
        <w:rPr>
          <w:rFonts w:hint="cs"/>
          <w:rtl/>
          <w:lang w:bidi="ar-MA"/>
        </w:rPr>
        <w:t>"العام أولاً"</w:t>
      </w:r>
      <w:r w:rsidR="004E0E70" w:rsidRPr="004E0E70">
        <w:rPr>
          <w:rtl/>
          <w:lang w:bidi="ar-MA"/>
        </w:rPr>
        <w:t xml:space="preserve">. </w:t>
      </w:r>
      <w:r w:rsidR="002459AA">
        <w:rPr>
          <w:rFonts w:hint="cs"/>
          <w:rtl/>
          <w:lang w:bidi="ar-MA"/>
        </w:rPr>
        <w:t>و</w:t>
      </w:r>
      <w:r w:rsidR="004E0E70" w:rsidRPr="004E0E70">
        <w:rPr>
          <w:rtl/>
          <w:lang w:bidi="ar-MA"/>
        </w:rPr>
        <w:t xml:space="preserve">أفاد حوالي نصف المستجيبين أنهم ما زالوا يوردون أسماء الأشهر (إما كاملة أو مختصرة) في بعض الوثائق المنشورة بدلاً من استخدام </w:t>
      </w:r>
      <w:r w:rsidR="00F237EA">
        <w:rPr>
          <w:rFonts w:hint="cs"/>
          <w:rtl/>
          <w:lang w:bidi="ar-MA"/>
        </w:rPr>
        <w:t xml:space="preserve">أنساق </w:t>
      </w:r>
      <w:r w:rsidR="00A10807">
        <w:rPr>
          <w:rFonts w:hint="cs"/>
          <w:rtl/>
          <w:lang w:bidi="ar-MA"/>
        </w:rPr>
        <w:t>تواريخ</w:t>
      </w:r>
      <w:r w:rsidR="004E0E70" w:rsidRPr="004E0E70">
        <w:rPr>
          <w:rtl/>
          <w:lang w:bidi="ar-MA"/>
        </w:rPr>
        <w:t xml:space="preserve"> رقمية بحتة. </w:t>
      </w:r>
      <w:r w:rsidR="0046139E">
        <w:rPr>
          <w:rFonts w:hint="cs"/>
          <w:rtl/>
          <w:lang w:bidi="ar-MA"/>
        </w:rPr>
        <w:t>و</w:t>
      </w:r>
      <w:r w:rsidR="004E0E70" w:rsidRPr="004E0E70">
        <w:rPr>
          <w:rtl/>
          <w:lang w:bidi="ar-MA"/>
        </w:rPr>
        <w:t xml:space="preserve">ثلاثة أرباع المستجيبين </w:t>
      </w:r>
      <w:r w:rsidR="0046139E">
        <w:rPr>
          <w:rFonts w:hint="cs"/>
          <w:rtl/>
          <w:lang w:bidi="ar-MA"/>
        </w:rPr>
        <w:t>لا يحذفون أبداً</w:t>
      </w:r>
      <w:r w:rsidR="004E0E70" w:rsidRPr="004E0E70">
        <w:rPr>
          <w:rtl/>
          <w:lang w:bidi="ar-MA"/>
        </w:rPr>
        <w:t xml:space="preserve"> أصفار </w:t>
      </w:r>
      <w:r w:rsidR="00E53750">
        <w:rPr>
          <w:rFonts w:hint="cs"/>
          <w:rtl/>
          <w:lang w:bidi="ar-MA"/>
        </w:rPr>
        <w:t>البداية</w:t>
      </w:r>
      <w:r w:rsidR="004E0E70" w:rsidRPr="004E0E70">
        <w:rPr>
          <w:rtl/>
          <w:lang w:bidi="ar-MA"/>
        </w:rPr>
        <w:t xml:space="preserve"> في </w:t>
      </w:r>
      <w:r w:rsidR="004E0E70" w:rsidRPr="00F237EA">
        <w:rPr>
          <w:rtl/>
          <w:lang w:bidi="ar-MA"/>
        </w:rPr>
        <w:t>التواريخ المنشورة</w:t>
      </w:r>
      <w:r w:rsidR="004E0E70" w:rsidRPr="004E0E70">
        <w:rPr>
          <w:rtl/>
          <w:lang w:bidi="ar-MA"/>
        </w:rPr>
        <w:t xml:space="preserve">، وهو ما </w:t>
      </w:r>
      <w:r w:rsidR="0046139E">
        <w:rPr>
          <w:rFonts w:hint="cs"/>
          <w:rtl/>
          <w:lang w:bidi="ar-MA"/>
        </w:rPr>
        <w:t>يتماشى</w:t>
      </w:r>
      <w:r w:rsidR="004E0E70" w:rsidRPr="004E0E70">
        <w:rPr>
          <w:rtl/>
          <w:lang w:bidi="ar-MA"/>
        </w:rPr>
        <w:t xml:space="preserve"> مع توصيات المعيار </w:t>
      </w:r>
      <w:r w:rsidR="004E0E70" w:rsidRPr="004E0E70">
        <w:rPr>
          <w:lang w:bidi="ar-MA"/>
        </w:rPr>
        <w:t>ST.2</w:t>
      </w:r>
      <w:r w:rsidR="004E0E70" w:rsidRPr="004E0E70">
        <w:rPr>
          <w:rtl/>
          <w:lang w:bidi="ar-MA"/>
        </w:rPr>
        <w:t>.</w:t>
      </w:r>
    </w:p>
    <w:p w14:paraId="040A2DCC" w14:textId="520A950E" w:rsidR="003A19B9" w:rsidRDefault="00670452" w:rsidP="00030532">
      <w:pPr>
        <w:pStyle w:val="ONUMA"/>
      </w:pPr>
      <w:r>
        <w:rPr>
          <w:rFonts w:hint="cs"/>
          <w:rtl/>
        </w:rPr>
        <w:t>و</w:t>
      </w:r>
      <w:r w:rsidR="0036393F" w:rsidRPr="0036393F">
        <w:rPr>
          <w:rtl/>
        </w:rPr>
        <w:t xml:space="preserve">اقترح أحد الوفود أن تناقش فرقة العمل المعنية بالجزء 7 أسباب الاختلافات عبر المكاتب وكيفية زيادة الامتثال للمعيار </w:t>
      </w:r>
      <w:r w:rsidR="0036393F" w:rsidRPr="0036393F">
        <w:t>ST.2</w:t>
      </w:r>
      <w:r w:rsidR="0036393F" w:rsidRPr="0036393F">
        <w:rPr>
          <w:rtl/>
        </w:rPr>
        <w:t>.</w:t>
      </w:r>
    </w:p>
    <w:p w14:paraId="50FF5715" w14:textId="53F4307A" w:rsidR="00A739CE" w:rsidRPr="00D96A6D" w:rsidRDefault="00A739CE" w:rsidP="00030532">
      <w:pPr>
        <w:pStyle w:val="ONUMA"/>
      </w:pPr>
      <w:r>
        <w:rPr>
          <w:rFonts w:hint="cs"/>
          <w:rtl/>
          <w:lang w:bidi="ar-MA"/>
        </w:rPr>
        <w:t xml:space="preserve">وأبلغ وفد الاتحاد الروسي لجنة المعايير بأنه ردّ مؤخراً على الدراسة الاستقصائية. وأشارت لجنة المعايير إلى أن الأمانة ستُدرج مساهمة الوفد الجديدة في الدراسة الاستقصائية المنشورة ووافقت على تجسيد ذلك الردّ في تحليل نتائج الدراسة المذكورة. </w:t>
      </w:r>
    </w:p>
    <w:p w14:paraId="6EBC97FE" w14:textId="168F60F5" w:rsidR="006F1FBE" w:rsidRPr="00D96A6D" w:rsidRDefault="006F1FBE" w:rsidP="00AE66DC">
      <w:pPr>
        <w:pStyle w:val="ONUMA"/>
        <w:ind w:left="567"/>
      </w:pPr>
      <w:r w:rsidRPr="00D96A6D">
        <w:rPr>
          <w:rtl/>
          <w:lang w:bidi="ar-MA"/>
        </w:rPr>
        <w:t>ووافقت لجنة المعايير على تحليل الدراسة الاستقصائية الوارد في الفقرات من 3 إلى 11 من الوثيقة</w:t>
      </w:r>
      <w:r w:rsidR="00766CAB">
        <w:rPr>
          <w:rFonts w:hint="cs"/>
          <w:rtl/>
          <w:lang w:bidi="ar-MA"/>
        </w:rPr>
        <w:t xml:space="preserve"> </w:t>
      </w:r>
      <w:r w:rsidR="00766CAB" w:rsidRPr="00766CAB">
        <w:rPr>
          <w:lang w:bidi="ar-MA"/>
        </w:rPr>
        <w:t>CWS/10/18</w:t>
      </w:r>
      <w:r w:rsidR="00A739CE">
        <w:rPr>
          <w:rFonts w:hint="cs"/>
          <w:rtl/>
          <w:lang w:bidi="ar-MA"/>
        </w:rPr>
        <w:t>، مع</w:t>
      </w:r>
      <w:r w:rsidR="006F3843">
        <w:rPr>
          <w:rFonts w:hint="eastAsia"/>
          <w:lang w:bidi="ar-MA"/>
        </w:rPr>
        <w:t> </w:t>
      </w:r>
      <w:r w:rsidR="006F3843">
        <w:rPr>
          <w:rFonts w:hint="cs"/>
          <w:rtl/>
          <w:lang w:bidi="ar-MA"/>
        </w:rPr>
        <w:t>تعديلات ال</w:t>
      </w:r>
      <w:r w:rsidR="00A739CE">
        <w:rPr>
          <w:rFonts w:hint="cs"/>
          <w:rtl/>
          <w:lang w:bidi="ar-MA"/>
        </w:rPr>
        <w:t>أمانة</w:t>
      </w:r>
      <w:r w:rsidR="006F3843">
        <w:rPr>
          <w:rFonts w:hint="cs"/>
          <w:rtl/>
        </w:rPr>
        <w:t>،</w:t>
      </w:r>
      <w:r w:rsidR="006F3843">
        <w:rPr>
          <w:rFonts w:hint="cs"/>
          <w:rtl/>
          <w:lang w:bidi="ar-MA"/>
        </w:rPr>
        <w:t xml:space="preserve"> حسب الاقتضاء،</w:t>
      </w:r>
      <w:r w:rsidRPr="00D96A6D">
        <w:rPr>
          <w:rtl/>
          <w:lang w:bidi="ar-MA"/>
        </w:rPr>
        <w:t xml:space="preserve"> لنشره في </w:t>
      </w:r>
      <w:r w:rsidRPr="00D96A6D">
        <w:rPr>
          <w:i/>
          <w:iCs/>
          <w:rtl/>
          <w:lang w:bidi="ar-MA"/>
        </w:rPr>
        <w:t>دليل الويبو.</w:t>
      </w:r>
      <w:r w:rsidR="003A19B9" w:rsidRPr="003A19B9">
        <w:rPr>
          <w:rFonts w:hint="cs"/>
          <w:rtl/>
          <w:lang w:bidi="ar-MA"/>
        </w:rPr>
        <w:t xml:space="preserve"> </w:t>
      </w:r>
      <w:r w:rsidR="003A19B9">
        <w:rPr>
          <w:rFonts w:hint="cs"/>
          <w:rtl/>
          <w:lang w:bidi="ar-MA"/>
        </w:rPr>
        <w:t>والتمست لجنة المعايير من الأمانة تكييف الدراسة الاستقصائية، حسب الاقتضاء، وفق المساهمة الجديدة، لأغراض النشر.</w:t>
      </w:r>
    </w:p>
    <w:p w14:paraId="541FE388"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20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عن التقارير التقنية السنوية لعام 2021</w:t>
      </w:r>
    </w:p>
    <w:p w14:paraId="6668C6C6"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CWS/10/19</w:t>
      </w:r>
      <w:r w:rsidRPr="00D96A6D">
        <w:rPr>
          <w:rtl/>
          <w:lang w:bidi="ar-MA"/>
        </w:rPr>
        <w:t>.</w:t>
      </w:r>
    </w:p>
    <w:p w14:paraId="5C9E891F" w14:textId="327BA89F" w:rsidR="006F1FBE" w:rsidRDefault="006F1FBE" w:rsidP="00030532">
      <w:pPr>
        <w:pStyle w:val="ONUMA"/>
      </w:pPr>
      <w:r w:rsidRPr="00D96A6D">
        <w:rPr>
          <w:rtl/>
          <w:lang w:bidi="ar-MA"/>
        </w:rPr>
        <w:t xml:space="preserve">وأحاطت لجنة المعايير علماً بمضمون الوثيقة، ولا سيما ردود مكاتب الملكية الفكرية على التعميمات </w:t>
      </w:r>
      <w:r w:rsidR="00766CAB" w:rsidRPr="00766CAB">
        <w:rPr>
          <w:lang w:bidi="ar-MA"/>
        </w:rPr>
        <w:t>C.CWS.158-160</w:t>
      </w:r>
      <w:r w:rsidR="00766CAB">
        <w:rPr>
          <w:rFonts w:hint="cs"/>
          <w:rtl/>
          <w:lang w:bidi="ar-MA"/>
        </w:rPr>
        <w:t xml:space="preserve"> </w:t>
      </w:r>
      <w:r w:rsidRPr="00D96A6D">
        <w:rPr>
          <w:rtl/>
          <w:lang w:bidi="ar-MA"/>
        </w:rPr>
        <w:t xml:space="preserve">التي تطلب تقديم معلومات عن </w:t>
      </w:r>
      <w:r w:rsidR="008A71A4">
        <w:rPr>
          <w:rFonts w:hint="cs"/>
          <w:rtl/>
          <w:lang w:bidi="ar-MA"/>
        </w:rPr>
        <w:t>ال</w:t>
      </w:r>
      <w:r w:rsidRPr="00D96A6D">
        <w:rPr>
          <w:rtl/>
          <w:lang w:bidi="ar-MA"/>
        </w:rPr>
        <w:t>تقارير التقنية السنوية لعام 2021.</w:t>
      </w:r>
      <w:r w:rsidR="00580EAD">
        <w:rPr>
          <w:rFonts w:hint="cs"/>
          <w:rtl/>
          <w:lang w:bidi="ar-MA"/>
        </w:rPr>
        <w:t xml:space="preserve"> </w:t>
      </w:r>
      <w:r w:rsidR="00580EAD" w:rsidRPr="00580EAD">
        <w:rPr>
          <w:rtl/>
          <w:lang w:bidi="ar-MA"/>
        </w:rPr>
        <w:t xml:space="preserve">ووردت ردود من 17 </w:t>
      </w:r>
      <w:r w:rsidR="004C530D">
        <w:rPr>
          <w:rFonts w:hint="cs"/>
          <w:rtl/>
          <w:lang w:bidi="ar-MA"/>
        </w:rPr>
        <w:t>مكتباً للملكية الفكرية</w:t>
      </w:r>
      <w:r w:rsidR="00580EAD" w:rsidRPr="00580EAD">
        <w:rPr>
          <w:rtl/>
          <w:lang w:bidi="ar-MA"/>
        </w:rPr>
        <w:t>، وهو ما يمثل انخفاضا</w:t>
      </w:r>
      <w:r w:rsidR="00A3584B">
        <w:rPr>
          <w:rFonts w:hint="cs"/>
          <w:rtl/>
          <w:lang w:bidi="ar-MA"/>
        </w:rPr>
        <w:t>ً</w:t>
      </w:r>
      <w:r w:rsidR="00580EAD" w:rsidRPr="00580EAD">
        <w:rPr>
          <w:rtl/>
          <w:lang w:bidi="ar-MA"/>
        </w:rPr>
        <w:t xml:space="preserve"> طفيفا</w:t>
      </w:r>
      <w:r w:rsidR="00A3584B">
        <w:rPr>
          <w:rFonts w:hint="cs"/>
          <w:rtl/>
          <w:lang w:bidi="ar-MA"/>
        </w:rPr>
        <w:t>ً</w:t>
      </w:r>
      <w:r w:rsidR="00580EAD" w:rsidRPr="00580EAD">
        <w:rPr>
          <w:rtl/>
          <w:lang w:bidi="ar-MA"/>
        </w:rPr>
        <w:t xml:space="preserve"> </w:t>
      </w:r>
      <w:r w:rsidR="001F3432">
        <w:rPr>
          <w:rFonts w:hint="cs"/>
          <w:rtl/>
          <w:lang w:bidi="ar-MA"/>
        </w:rPr>
        <w:t>مقارنة</w:t>
      </w:r>
      <w:r w:rsidR="00580EAD" w:rsidRPr="00580EAD">
        <w:rPr>
          <w:rtl/>
          <w:lang w:bidi="ar-MA"/>
        </w:rPr>
        <w:t xml:space="preserve"> </w:t>
      </w:r>
      <w:r w:rsidR="001F3432">
        <w:rPr>
          <w:rFonts w:hint="cs"/>
          <w:rtl/>
          <w:lang w:bidi="ar-MA"/>
        </w:rPr>
        <w:t>ب</w:t>
      </w:r>
      <w:r w:rsidR="00580EAD" w:rsidRPr="00580EAD">
        <w:rPr>
          <w:rtl/>
          <w:lang w:bidi="ar-MA"/>
        </w:rPr>
        <w:t>العام الماضي.</w:t>
      </w:r>
    </w:p>
    <w:p w14:paraId="051B7D80" w14:textId="4EFD6DE2" w:rsidR="00F05CB2" w:rsidRPr="00D96A6D" w:rsidRDefault="004536BD" w:rsidP="00030532">
      <w:pPr>
        <w:pStyle w:val="ONUMA"/>
      </w:pPr>
      <w:r>
        <w:rPr>
          <w:rFonts w:hint="cs"/>
          <w:rtl/>
        </w:rPr>
        <w:t>و</w:t>
      </w:r>
      <w:r w:rsidR="00F05CB2" w:rsidRPr="00F05CB2">
        <w:rPr>
          <w:rtl/>
        </w:rPr>
        <w:t>استخدمت سبعة مكاتب</w:t>
      </w:r>
      <w:r w:rsidR="00997267">
        <w:rPr>
          <w:rFonts w:hint="cs"/>
          <w:rtl/>
        </w:rPr>
        <w:t xml:space="preserve"> من أصل 17 مكتباً</w:t>
      </w:r>
      <w:r w:rsidR="00F05CB2" w:rsidRPr="00F05CB2">
        <w:rPr>
          <w:rtl/>
        </w:rPr>
        <w:t xml:space="preserve"> </w:t>
      </w:r>
      <w:r w:rsidR="00997267">
        <w:rPr>
          <w:rFonts w:hint="cs"/>
          <w:rtl/>
        </w:rPr>
        <w:t>ل</w:t>
      </w:r>
      <w:r w:rsidR="00F05CB2" w:rsidRPr="00F05CB2">
        <w:rPr>
          <w:rtl/>
        </w:rPr>
        <w:t xml:space="preserve">لملكية الفكرية </w:t>
      </w:r>
      <w:r w:rsidR="00752E14">
        <w:rPr>
          <w:rFonts w:hint="cs"/>
          <w:rtl/>
        </w:rPr>
        <w:t xml:space="preserve">نسق </w:t>
      </w:r>
      <w:r w:rsidR="00B20DD8">
        <w:rPr>
          <w:rFonts w:hint="cs"/>
          <w:rtl/>
        </w:rPr>
        <w:t xml:space="preserve">التقارير التقنية السنوية </w:t>
      </w:r>
      <w:r w:rsidR="00F05CB2" w:rsidRPr="00F05CB2">
        <w:rPr>
          <w:rtl/>
        </w:rPr>
        <w:t xml:space="preserve">المبسط الذي </w:t>
      </w:r>
      <w:r w:rsidR="00B20DD8">
        <w:rPr>
          <w:rFonts w:hint="cs"/>
          <w:rtl/>
        </w:rPr>
        <w:t>وافقت</w:t>
      </w:r>
      <w:r w:rsidR="00F05CB2" w:rsidRPr="00F05CB2">
        <w:rPr>
          <w:rtl/>
        </w:rPr>
        <w:t xml:space="preserve"> عليه</w:t>
      </w:r>
      <w:r w:rsidR="00B20DD8">
        <w:rPr>
          <w:rFonts w:hint="cs"/>
          <w:rtl/>
        </w:rPr>
        <w:t xml:space="preserve"> اللجنة</w:t>
      </w:r>
      <w:r w:rsidR="00F05CB2" w:rsidRPr="00F05CB2">
        <w:rPr>
          <w:rtl/>
        </w:rPr>
        <w:t xml:space="preserve"> في دور</w:t>
      </w:r>
      <w:r w:rsidR="00B20DD8">
        <w:rPr>
          <w:rFonts w:hint="cs"/>
          <w:rtl/>
        </w:rPr>
        <w:t>تها</w:t>
      </w:r>
      <w:r w:rsidR="00F05CB2" w:rsidRPr="00F05CB2">
        <w:rPr>
          <w:rtl/>
        </w:rPr>
        <w:t xml:space="preserve"> التاسعة</w:t>
      </w:r>
      <w:r w:rsidR="00B20DD8">
        <w:rPr>
          <w:rFonts w:hint="cs"/>
          <w:rtl/>
        </w:rPr>
        <w:t xml:space="preserve">، </w:t>
      </w:r>
      <w:r w:rsidR="00F05CB2" w:rsidRPr="00F05CB2">
        <w:rPr>
          <w:rtl/>
        </w:rPr>
        <w:t xml:space="preserve">لتقديم روابط إلى المعلومات </w:t>
      </w:r>
      <w:r w:rsidR="008A0F38">
        <w:rPr>
          <w:rFonts w:hint="cs"/>
          <w:rtl/>
        </w:rPr>
        <w:t>الموجودة على مواقعها الإلكترونية</w:t>
      </w:r>
      <w:r w:rsidR="00F05CB2" w:rsidRPr="00F05CB2">
        <w:rPr>
          <w:rtl/>
        </w:rPr>
        <w:t xml:space="preserve">. </w:t>
      </w:r>
      <w:r w:rsidR="008A0F38">
        <w:rPr>
          <w:rFonts w:hint="cs"/>
          <w:rtl/>
        </w:rPr>
        <w:t xml:space="preserve">ولكن، </w:t>
      </w:r>
      <w:r w:rsidR="00C577A2">
        <w:rPr>
          <w:rFonts w:hint="cs"/>
          <w:rtl/>
        </w:rPr>
        <w:t>لا يزال عدد من</w:t>
      </w:r>
      <w:r w:rsidR="00F05CB2" w:rsidRPr="00F05CB2">
        <w:rPr>
          <w:rtl/>
        </w:rPr>
        <w:t xml:space="preserve"> </w:t>
      </w:r>
      <w:r w:rsidR="00C577A2">
        <w:rPr>
          <w:rFonts w:hint="cs"/>
          <w:rtl/>
        </w:rPr>
        <w:t>تلك</w:t>
      </w:r>
      <w:r w:rsidR="00CF4C7E">
        <w:rPr>
          <w:rFonts w:hint="cs"/>
          <w:rtl/>
        </w:rPr>
        <w:t xml:space="preserve"> المكاتب المشاركة </w:t>
      </w:r>
      <w:r w:rsidR="008A0F38">
        <w:rPr>
          <w:rFonts w:hint="cs"/>
          <w:rtl/>
        </w:rPr>
        <w:t>يقدم</w:t>
      </w:r>
      <w:r w:rsidR="00F05CB2" w:rsidRPr="00F05CB2">
        <w:rPr>
          <w:rtl/>
        </w:rPr>
        <w:t xml:space="preserve"> قدر</w:t>
      </w:r>
      <w:r w:rsidR="00C577A2">
        <w:rPr>
          <w:rFonts w:hint="cs"/>
          <w:rtl/>
        </w:rPr>
        <w:t>اً</w:t>
      </w:r>
      <w:r w:rsidR="00F05CB2" w:rsidRPr="00F05CB2">
        <w:rPr>
          <w:rtl/>
        </w:rPr>
        <w:t xml:space="preserve"> كبير</w:t>
      </w:r>
      <w:r w:rsidR="00C577A2">
        <w:rPr>
          <w:rFonts w:hint="cs"/>
          <w:rtl/>
        </w:rPr>
        <w:t>اً</w:t>
      </w:r>
      <w:r w:rsidR="00F05CB2" w:rsidRPr="00F05CB2">
        <w:rPr>
          <w:rtl/>
        </w:rPr>
        <w:t xml:space="preserve"> من </w:t>
      </w:r>
      <w:r w:rsidR="00CF4C7E">
        <w:rPr>
          <w:rFonts w:hint="cs"/>
          <w:rtl/>
        </w:rPr>
        <w:t>النصوص</w:t>
      </w:r>
      <w:r w:rsidR="00F05CB2" w:rsidRPr="00F05CB2">
        <w:rPr>
          <w:rtl/>
        </w:rPr>
        <w:t xml:space="preserve"> لأغراض تعليمية أو </w:t>
      </w:r>
      <w:r w:rsidR="00CF4C7E">
        <w:rPr>
          <w:rFonts w:hint="cs"/>
          <w:rtl/>
        </w:rPr>
        <w:t>لتوفير</w:t>
      </w:r>
      <w:r w:rsidR="00F05CB2" w:rsidRPr="00F05CB2">
        <w:rPr>
          <w:rtl/>
        </w:rPr>
        <w:t xml:space="preserve"> معلومات غير </w:t>
      </w:r>
      <w:r w:rsidR="00CF4C7E">
        <w:rPr>
          <w:rFonts w:hint="cs"/>
          <w:rtl/>
        </w:rPr>
        <w:t>متاحة على المواقع الإلكترونية</w:t>
      </w:r>
      <w:r w:rsidR="00F05CB2" w:rsidRPr="00F05CB2">
        <w:rPr>
          <w:rtl/>
        </w:rPr>
        <w:t>.</w:t>
      </w:r>
    </w:p>
    <w:p w14:paraId="48FF5961"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21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تحديث دليل الويبو بشأن المعلومات والوثائق المتعلقة بالملكية الصناعية</w:t>
      </w:r>
    </w:p>
    <w:p w14:paraId="0714C664" w14:textId="13AABD28" w:rsidR="006F1FBE" w:rsidRPr="00D96A6D" w:rsidRDefault="006F1FBE" w:rsidP="00030532">
      <w:pPr>
        <w:pStyle w:val="ONUMA"/>
      </w:pPr>
      <w:r w:rsidRPr="00D96A6D">
        <w:rPr>
          <w:rtl/>
          <w:lang w:bidi="ar-MA"/>
        </w:rPr>
        <w:t>استندت المناقشات إلى عرض قدمه المكتب الدولي.</w:t>
      </w:r>
      <w:r w:rsidR="0025233E">
        <w:rPr>
          <w:rFonts w:hint="cs"/>
          <w:rtl/>
          <w:lang w:bidi="ar-MA"/>
        </w:rPr>
        <w:t xml:space="preserve"> </w:t>
      </w:r>
      <w:r w:rsidR="00F64E30">
        <w:rPr>
          <w:rFonts w:hint="cs"/>
          <w:rtl/>
          <w:lang w:bidi="ar-MA"/>
        </w:rPr>
        <w:t xml:space="preserve">ويمكن الاطلاع على </w:t>
      </w:r>
      <w:r w:rsidR="0025233E" w:rsidRPr="0025233E">
        <w:rPr>
          <w:rtl/>
          <w:lang w:bidi="ar-MA"/>
        </w:rPr>
        <w:t xml:space="preserve">العرض </w:t>
      </w:r>
      <w:r w:rsidR="00F64E30">
        <w:rPr>
          <w:rFonts w:hint="cs"/>
          <w:rtl/>
          <w:lang w:bidi="ar-MA"/>
        </w:rPr>
        <w:t>على</w:t>
      </w:r>
      <w:r w:rsidR="0025233E" w:rsidRPr="0025233E">
        <w:rPr>
          <w:rtl/>
          <w:lang w:bidi="ar-MA"/>
        </w:rPr>
        <w:t xml:space="preserve"> صفحة الاجتماع </w:t>
      </w:r>
      <w:r w:rsidR="00F64E30">
        <w:rPr>
          <w:rFonts w:hint="cs"/>
          <w:rtl/>
          <w:lang w:bidi="ar-MA"/>
        </w:rPr>
        <w:t>في الوثيقة</w:t>
      </w:r>
      <w:hyperlink r:id="rId33" w:history="1">
        <w:r w:rsidR="00F56A0F">
          <w:rPr>
            <w:rStyle w:val="Hyperlink"/>
            <w:color w:val="6F91C8"/>
            <w:sz w:val="21"/>
            <w:szCs w:val="21"/>
            <w:bdr w:val="none" w:sz="0" w:space="0" w:color="auto" w:frame="1"/>
          </w:rPr>
          <w:t>CWS/10/ITEM 21 IB</w:t>
        </w:r>
      </w:hyperlink>
      <w:r w:rsidR="0025233E" w:rsidRPr="0025233E">
        <w:rPr>
          <w:rtl/>
          <w:lang w:bidi="ar-MA"/>
        </w:rPr>
        <w:t>.</w:t>
      </w:r>
    </w:p>
    <w:p w14:paraId="430BB03D" w14:textId="6BBB6C0D" w:rsidR="006F1FBE" w:rsidRPr="00D96A6D" w:rsidRDefault="006F1FBE" w:rsidP="00BF4CC5">
      <w:pPr>
        <w:pStyle w:val="ONUMA"/>
      </w:pPr>
      <w:r w:rsidRPr="00D96A6D">
        <w:rPr>
          <w:rtl/>
          <w:lang w:bidi="ar-MA"/>
        </w:rPr>
        <w:t xml:space="preserve">وأحاطت لجنة المعايير علماً بمضمون العرض، ولا سيما التحديثات التي أُدخِلت على </w:t>
      </w:r>
      <w:r w:rsidRPr="00D96A6D">
        <w:rPr>
          <w:i/>
          <w:iCs/>
          <w:rtl/>
          <w:lang w:bidi="ar-MA"/>
        </w:rPr>
        <w:t>دليل</w:t>
      </w:r>
      <w:r w:rsidRPr="00D96A6D">
        <w:rPr>
          <w:rtl/>
          <w:lang w:bidi="ar-MA"/>
        </w:rPr>
        <w:t xml:space="preserve"> </w:t>
      </w:r>
      <w:r w:rsidRPr="00D96A6D">
        <w:rPr>
          <w:i/>
          <w:iCs/>
          <w:rtl/>
          <w:lang w:bidi="ar-MA"/>
        </w:rPr>
        <w:t>الويبو</w:t>
      </w:r>
      <w:r w:rsidRPr="00D96A6D">
        <w:rPr>
          <w:rtl/>
          <w:lang w:bidi="ar-MA"/>
        </w:rPr>
        <w:t xml:space="preserve"> في عام 2022 وخطط إجراء مزيد من </w:t>
      </w:r>
      <w:r w:rsidR="00BF4CC5">
        <w:rPr>
          <w:rFonts w:hint="cs"/>
          <w:rtl/>
          <w:lang w:bidi="ar-MA"/>
        </w:rPr>
        <w:t>المراجعات</w:t>
      </w:r>
      <w:r w:rsidRPr="00D96A6D">
        <w:rPr>
          <w:rtl/>
          <w:lang w:bidi="ar-MA"/>
        </w:rPr>
        <w:t xml:space="preserve"> في عام 2023</w:t>
      </w:r>
      <w:r w:rsidR="00583FD8">
        <w:rPr>
          <w:rFonts w:hint="cs"/>
          <w:rtl/>
          <w:lang w:bidi="ar-MA"/>
        </w:rPr>
        <w:t xml:space="preserve">، </w:t>
      </w:r>
      <w:r w:rsidR="00583FD8" w:rsidRPr="00583FD8">
        <w:rPr>
          <w:rtl/>
          <w:lang w:bidi="ar-MA"/>
        </w:rPr>
        <w:t xml:space="preserve">ولا سيما الجزء 6: توصيات بشأن الحد الأدنى من محتويات </w:t>
      </w:r>
      <w:r w:rsidR="00A96B85">
        <w:rPr>
          <w:rFonts w:hint="cs"/>
          <w:rtl/>
          <w:lang w:bidi="ar-MA"/>
        </w:rPr>
        <w:t>ال</w:t>
      </w:r>
      <w:r w:rsidR="00583FD8" w:rsidRPr="00583FD8">
        <w:rPr>
          <w:rtl/>
          <w:lang w:bidi="ar-MA"/>
        </w:rPr>
        <w:t>مواقع</w:t>
      </w:r>
      <w:r w:rsidR="00A96B85">
        <w:rPr>
          <w:rFonts w:hint="cs"/>
          <w:rtl/>
          <w:lang w:bidi="ar-MA"/>
        </w:rPr>
        <w:t xml:space="preserve"> الإلكترونية الخاصة</w:t>
      </w:r>
      <w:r w:rsidR="00583FD8" w:rsidRPr="00583FD8">
        <w:rPr>
          <w:rtl/>
          <w:lang w:bidi="ar-MA"/>
        </w:rPr>
        <w:t xml:space="preserve"> </w:t>
      </w:r>
      <w:r w:rsidR="00A96B85">
        <w:rPr>
          <w:rFonts w:hint="cs"/>
          <w:rtl/>
          <w:lang w:bidi="ar-MA"/>
        </w:rPr>
        <w:t>ب</w:t>
      </w:r>
      <w:r w:rsidR="00583FD8" w:rsidRPr="00583FD8">
        <w:rPr>
          <w:rtl/>
          <w:lang w:bidi="ar-MA"/>
        </w:rPr>
        <w:t xml:space="preserve">مكاتب الملكية الفكرية والجزء 8: المصطلحات والمختصرات. </w:t>
      </w:r>
      <w:r w:rsidR="00B44E3C">
        <w:rPr>
          <w:rFonts w:hint="cs"/>
          <w:rtl/>
          <w:lang w:bidi="ar-MA"/>
        </w:rPr>
        <w:t>وأشارت</w:t>
      </w:r>
      <w:r w:rsidR="00583FD8" w:rsidRPr="00583FD8">
        <w:rPr>
          <w:rtl/>
          <w:lang w:bidi="ar-MA"/>
        </w:rPr>
        <w:t xml:space="preserve"> اللجنة</w:t>
      </w:r>
      <w:r w:rsidR="00B44E3C">
        <w:rPr>
          <w:rFonts w:hint="cs"/>
          <w:rtl/>
          <w:lang w:bidi="ar-MA"/>
        </w:rPr>
        <w:t xml:space="preserve"> إلى</w:t>
      </w:r>
      <w:r w:rsidR="00583FD8" w:rsidRPr="00583FD8">
        <w:rPr>
          <w:rtl/>
          <w:lang w:bidi="ar-MA"/>
        </w:rPr>
        <w:t xml:space="preserve"> أن المكتب الدولي يعتزم تقديم مقترحات لتحديث الجزأين 6 و8 للنظر فيها في </w:t>
      </w:r>
      <w:r w:rsidR="00892ABE">
        <w:rPr>
          <w:rFonts w:hint="cs"/>
          <w:rtl/>
          <w:lang w:bidi="ar-MA"/>
        </w:rPr>
        <w:t>دورتها</w:t>
      </w:r>
      <w:r w:rsidR="00583FD8" w:rsidRPr="00583FD8">
        <w:rPr>
          <w:rtl/>
          <w:lang w:bidi="ar-MA"/>
        </w:rPr>
        <w:t xml:space="preserve"> الحادية عشرة</w:t>
      </w:r>
      <w:r w:rsidRPr="00D96A6D">
        <w:rPr>
          <w:rtl/>
          <w:lang w:bidi="ar-MA"/>
        </w:rPr>
        <w:t>.</w:t>
      </w:r>
    </w:p>
    <w:p w14:paraId="3274D9B2"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22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تقرير المكتب الدولي بشأن تقديم المشورة والمساعدة التقنيتين من أجل تكوين كفاءات مكاتب الملكية الصناعية في إطار ولاية لجنة المعايير</w:t>
      </w:r>
    </w:p>
    <w:p w14:paraId="47D04AB8" w14:textId="77777777" w:rsidR="006F1FBE" w:rsidRPr="00D96A6D" w:rsidRDefault="006F1FBE" w:rsidP="00030532">
      <w:pPr>
        <w:pStyle w:val="ONUMA"/>
      </w:pPr>
      <w:r w:rsidRPr="00D96A6D">
        <w:rPr>
          <w:rtl/>
          <w:lang w:bidi="ar-MA"/>
        </w:rPr>
        <w:t>استندت المناقشات إلى الوثيقة</w:t>
      </w:r>
      <w:r w:rsidR="00766CAB">
        <w:rPr>
          <w:rFonts w:hint="cs"/>
          <w:rtl/>
          <w:lang w:bidi="ar-MA"/>
        </w:rPr>
        <w:t xml:space="preserve"> </w:t>
      </w:r>
      <w:r w:rsidR="00766CAB" w:rsidRPr="00766CAB">
        <w:rPr>
          <w:lang w:bidi="ar-MA"/>
        </w:rPr>
        <w:t>CWS/10/20</w:t>
      </w:r>
      <w:r w:rsidRPr="00D96A6D">
        <w:rPr>
          <w:rtl/>
          <w:lang w:bidi="ar-MA"/>
        </w:rPr>
        <w:t>.</w:t>
      </w:r>
    </w:p>
    <w:p w14:paraId="509F3915" w14:textId="2367A9B2" w:rsidR="000E0B84" w:rsidRDefault="006F1FBE" w:rsidP="000E0B84">
      <w:pPr>
        <w:pStyle w:val="ONUMA"/>
        <w:rPr>
          <w:rtl/>
          <w:lang w:bidi="ar-MA"/>
        </w:rPr>
      </w:pPr>
      <w:r w:rsidRPr="00D96A6D">
        <w:rPr>
          <w:rtl/>
          <w:lang w:bidi="ar-MA"/>
        </w:rPr>
        <w:t xml:space="preserve">وأحاطت لجنة المعايير علماً بمضمون الوثيقة، ولا سيما الأنشطة التي اضطلع بها المكتب الدولي في عام 2021 فيما يخص </w:t>
      </w:r>
      <w:r w:rsidR="008D20DC">
        <w:rPr>
          <w:rFonts w:hint="cs"/>
          <w:rtl/>
          <w:lang w:bidi="ar-MA"/>
        </w:rPr>
        <w:t>إسداء</w:t>
      </w:r>
      <w:r w:rsidRPr="00D96A6D">
        <w:rPr>
          <w:rtl/>
          <w:lang w:bidi="ar-MA"/>
        </w:rPr>
        <w:t xml:space="preserve"> المشورة والمساعدة التقنيتين إلى مكاتب الملكية الصناعية من أجل تكوين كفاءاتها في مجال تعميم المعلومات </w:t>
      </w:r>
      <w:r w:rsidR="00D94C16">
        <w:rPr>
          <w:rtl/>
          <w:lang w:bidi="ar-MA"/>
        </w:rPr>
        <w:t>الخاصة بمعايير الملكية الفكرية.</w:t>
      </w:r>
      <w:r w:rsidR="000E0B84">
        <w:rPr>
          <w:rFonts w:hint="cs"/>
          <w:rtl/>
          <w:lang w:bidi="ar-MA"/>
        </w:rPr>
        <w:t xml:space="preserve"> </w:t>
      </w:r>
      <w:r w:rsidR="008D20DC">
        <w:rPr>
          <w:rFonts w:hint="cs"/>
          <w:rtl/>
          <w:lang w:bidi="ar-MA"/>
        </w:rPr>
        <w:t>و</w:t>
      </w:r>
      <w:r w:rsidR="000E0B84">
        <w:rPr>
          <w:rtl/>
          <w:lang w:bidi="ar-MA"/>
        </w:rPr>
        <w:t xml:space="preserve">تلقت الأمانة سلسلة من الطلبات للحصول على المساعدة </w:t>
      </w:r>
      <w:r w:rsidR="00533F7A">
        <w:rPr>
          <w:rFonts w:hint="cs"/>
          <w:rtl/>
          <w:lang w:bidi="ar-MA"/>
        </w:rPr>
        <w:t xml:space="preserve">التقنية </w:t>
      </w:r>
      <w:r w:rsidR="000E0B84">
        <w:rPr>
          <w:rtl/>
          <w:lang w:bidi="ar-MA"/>
        </w:rPr>
        <w:t xml:space="preserve">والتدريب في عام 2021، فيما يتعلق بدعم تنفيذ كل من </w:t>
      </w:r>
      <w:r w:rsidR="00533F7A">
        <w:rPr>
          <w:rFonts w:hint="cs"/>
          <w:rtl/>
          <w:lang w:bidi="ar-MA"/>
        </w:rPr>
        <w:t>ال</w:t>
      </w:r>
      <w:r w:rsidR="000E0B84">
        <w:rPr>
          <w:rtl/>
          <w:lang w:bidi="ar-MA"/>
        </w:rPr>
        <w:t xml:space="preserve">معيار </w:t>
      </w:r>
      <w:r w:rsidR="000E0B84">
        <w:rPr>
          <w:lang w:bidi="ar-MA"/>
        </w:rPr>
        <w:t>ST.26</w:t>
      </w:r>
      <w:r w:rsidR="000E0B84">
        <w:rPr>
          <w:rtl/>
          <w:lang w:bidi="ar-MA"/>
        </w:rPr>
        <w:t xml:space="preserve"> و</w:t>
      </w:r>
      <w:r w:rsidR="00533F7A">
        <w:rPr>
          <w:rFonts w:hint="cs"/>
          <w:rtl/>
          <w:lang w:bidi="ar-MA"/>
        </w:rPr>
        <w:t>المعيار</w:t>
      </w:r>
      <w:r w:rsidR="000E0B84">
        <w:rPr>
          <w:rtl/>
          <w:lang w:bidi="ar-MA"/>
        </w:rPr>
        <w:t xml:space="preserve"> </w:t>
      </w:r>
      <w:r w:rsidR="000E0B84">
        <w:rPr>
          <w:lang w:bidi="ar-MA"/>
        </w:rPr>
        <w:t>ST.96</w:t>
      </w:r>
      <w:r w:rsidR="000E0B84">
        <w:rPr>
          <w:rtl/>
          <w:lang w:bidi="ar-MA"/>
        </w:rPr>
        <w:t xml:space="preserve">. </w:t>
      </w:r>
      <w:r w:rsidR="00B60767">
        <w:rPr>
          <w:rFonts w:hint="cs"/>
          <w:rtl/>
          <w:lang w:bidi="ar-MA"/>
        </w:rPr>
        <w:t>ولأغراض مساعدة</w:t>
      </w:r>
      <w:r w:rsidR="000E0B84">
        <w:rPr>
          <w:rtl/>
          <w:lang w:bidi="ar-MA"/>
        </w:rPr>
        <w:t xml:space="preserve"> مكاتب الملكية الفكرية والمودعين في تنفيذ معيار الويبو </w:t>
      </w:r>
      <w:r w:rsidR="000E0B84">
        <w:rPr>
          <w:lang w:bidi="ar-MA"/>
        </w:rPr>
        <w:t>ST.26</w:t>
      </w:r>
      <w:r w:rsidR="000E0B84">
        <w:rPr>
          <w:rtl/>
          <w:lang w:bidi="ar-MA"/>
        </w:rPr>
        <w:t xml:space="preserve">، طور المكتب الدولي </w:t>
      </w:r>
      <w:r w:rsidR="001C0EA0">
        <w:rPr>
          <w:rFonts w:hint="cs"/>
          <w:rtl/>
          <w:lang w:bidi="ar-MA"/>
        </w:rPr>
        <w:t>مجموعة برمجيات</w:t>
      </w:r>
      <w:r w:rsidR="000E0B84">
        <w:rPr>
          <w:lang w:bidi="ar-MA"/>
        </w:rPr>
        <w:t xml:space="preserve">WIPO Sequence </w:t>
      </w:r>
      <w:r w:rsidR="000E0B84">
        <w:rPr>
          <w:rtl/>
          <w:lang w:bidi="ar-MA"/>
        </w:rPr>
        <w:t xml:space="preserve">، بالتعاون الوثيق مع مكاتب الملكية الفكرية ومجموعات المستخدمين النهائيين. </w:t>
      </w:r>
      <w:r w:rsidR="009409FC">
        <w:rPr>
          <w:rFonts w:hint="cs"/>
          <w:rtl/>
          <w:lang w:bidi="ar-MA"/>
        </w:rPr>
        <w:t>و</w:t>
      </w:r>
      <w:r w:rsidR="000E0B84">
        <w:rPr>
          <w:rtl/>
          <w:lang w:bidi="ar-MA"/>
        </w:rPr>
        <w:t xml:space="preserve">فيما يتعلق بطلب التدريب </w:t>
      </w:r>
      <w:r w:rsidR="00134EF1">
        <w:rPr>
          <w:rFonts w:hint="cs"/>
          <w:rtl/>
          <w:lang w:bidi="ar-MA"/>
        </w:rPr>
        <w:t>بشأن</w:t>
      </w:r>
      <w:r w:rsidR="000E0B84">
        <w:rPr>
          <w:rtl/>
          <w:lang w:bidi="ar-MA"/>
        </w:rPr>
        <w:t xml:space="preserve"> معيار الويبو </w:t>
      </w:r>
      <w:r w:rsidR="000E0B84">
        <w:rPr>
          <w:lang w:bidi="ar-MA"/>
        </w:rPr>
        <w:t>ST.96</w:t>
      </w:r>
      <w:r w:rsidR="000E0B84">
        <w:rPr>
          <w:rtl/>
          <w:lang w:bidi="ar-MA"/>
        </w:rPr>
        <w:t xml:space="preserve">، اقترح المكتب الدولي، بالتعاون مع فرقة </w:t>
      </w:r>
      <w:r w:rsidR="00134EF1">
        <w:rPr>
          <w:rFonts w:hint="cs"/>
          <w:rtl/>
          <w:lang w:bidi="ar-MA"/>
        </w:rPr>
        <w:t>ال</w:t>
      </w:r>
      <w:r w:rsidR="000E0B84">
        <w:rPr>
          <w:rtl/>
          <w:lang w:bidi="ar-MA"/>
        </w:rPr>
        <w:t xml:space="preserve">عمل </w:t>
      </w:r>
      <w:r w:rsidR="000E0B84">
        <w:rPr>
          <w:lang w:bidi="ar-MA"/>
        </w:rPr>
        <w:t>XML4IP</w:t>
      </w:r>
      <w:r w:rsidR="000E0B84">
        <w:rPr>
          <w:rtl/>
          <w:lang w:bidi="ar-MA"/>
        </w:rPr>
        <w:t xml:space="preserve">، </w:t>
      </w:r>
      <w:r w:rsidR="00940FA2">
        <w:rPr>
          <w:rFonts w:hint="cs"/>
          <w:rtl/>
          <w:lang w:bidi="ar-MA"/>
        </w:rPr>
        <w:t>وضع</w:t>
      </w:r>
      <w:r w:rsidR="000E0B84">
        <w:rPr>
          <w:rtl/>
          <w:lang w:bidi="ar-MA"/>
        </w:rPr>
        <w:t xml:space="preserve"> دليل "</w:t>
      </w:r>
      <w:r w:rsidR="000E0B84" w:rsidRPr="00B9332B">
        <w:rPr>
          <w:rtl/>
          <w:lang w:bidi="ar-MA"/>
        </w:rPr>
        <w:t>الشروع في</w:t>
      </w:r>
      <w:r w:rsidR="00B9332B">
        <w:rPr>
          <w:rFonts w:hint="cs"/>
          <w:rtl/>
          <w:lang w:bidi="ar-MA"/>
        </w:rPr>
        <w:t xml:space="preserve"> تنفيذ</w:t>
      </w:r>
      <w:r w:rsidR="000E0B84">
        <w:rPr>
          <w:rtl/>
          <w:lang w:bidi="ar-MA"/>
        </w:rPr>
        <w:t xml:space="preserve"> </w:t>
      </w:r>
      <w:r w:rsidR="000E0B84">
        <w:rPr>
          <w:lang w:bidi="ar-MA"/>
        </w:rPr>
        <w:t>ST.96</w:t>
      </w:r>
      <w:r w:rsidR="000E0B84">
        <w:rPr>
          <w:rtl/>
          <w:lang w:bidi="ar-MA"/>
        </w:rPr>
        <w:t xml:space="preserve">". </w:t>
      </w:r>
      <w:r w:rsidR="00940FA2">
        <w:rPr>
          <w:rFonts w:hint="cs"/>
          <w:rtl/>
          <w:lang w:bidi="ar-MA"/>
        </w:rPr>
        <w:t>و</w:t>
      </w:r>
      <w:r w:rsidR="000E0B84">
        <w:rPr>
          <w:rtl/>
          <w:lang w:bidi="ar-MA"/>
        </w:rPr>
        <w:t xml:space="preserve">تواصل الأمانة التزامها بتقديم المساعدة التقنية والتدريب فيما يتعلق بمعايير الويبو عند الطلب، </w:t>
      </w:r>
      <w:r w:rsidR="00E26FC8">
        <w:rPr>
          <w:rFonts w:hint="cs"/>
          <w:rtl/>
          <w:lang w:bidi="ar-MA"/>
        </w:rPr>
        <w:t>رهناً</w:t>
      </w:r>
      <w:r w:rsidR="000E0B84">
        <w:rPr>
          <w:rtl/>
          <w:lang w:bidi="ar-MA"/>
        </w:rPr>
        <w:t xml:space="preserve"> </w:t>
      </w:r>
      <w:r w:rsidR="00E26FC8">
        <w:rPr>
          <w:rFonts w:hint="cs"/>
          <w:rtl/>
          <w:lang w:bidi="ar-MA"/>
        </w:rPr>
        <w:t>ب</w:t>
      </w:r>
      <w:r w:rsidR="000E0B84">
        <w:rPr>
          <w:rtl/>
          <w:lang w:bidi="ar-MA"/>
        </w:rPr>
        <w:t>توافر الموارد.</w:t>
      </w:r>
    </w:p>
    <w:p w14:paraId="075DC029" w14:textId="18B4FA33" w:rsidR="000E0B84" w:rsidRDefault="0066068F" w:rsidP="000E0B84">
      <w:pPr>
        <w:pStyle w:val="ONUMA"/>
        <w:rPr>
          <w:rtl/>
          <w:lang w:bidi="ar-MA"/>
        </w:rPr>
      </w:pPr>
      <w:r>
        <w:rPr>
          <w:rFonts w:hint="cs"/>
          <w:rtl/>
          <w:lang w:bidi="ar-MA"/>
        </w:rPr>
        <w:t>وأحاطت لجنة المعايير</w:t>
      </w:r>
      <w:r w:rsidR="000E0B84">
        <w:rPr>
          <w:rtl/>
          <w:lang w:bidi="ar-MA"/>
        </w:rPr>
        <w:t xml:space="preserve"> </w:t>
      </w:r>
      <w:r w:rsidR="00135997">
        <w:rPr>
          <w:rFonts w:hint="cs"/>
          <w:rtl/>
          <w:lang w:bidi="ar-MA"/>
        </w:rPr>
        <w:t>علماً أيضاً</w:t>
      </w:r>
      <w:r w:rsidR="000E0B84">
        <w:rPr>
          <w:rtl/>
          <w:lang w:bidi="ar-MA"/>
        </w:rPr>
        <w:t xml:space="preserve"> </w:t>
      </w:r>
      <w:r w:rsidR="00135997">
        <w:rPr>
          <w:rFonts w:hint="cs"/>
          <w:rtl/>
          <w:lang w:bidi="ar-MA"/>
        </w:rPr>
        <w:t>ب</w:t>
      </w:r>
      <w:r w:rsidR="000E0B84">
        <w:rPr>
          <w:rtl/>
          <w:lang w:bidi="ar-MA"/>
        </w:rPr>
        <w:t xml:space="preserve">أنه في نهاية عام 2021، </w:t>
      </w:r>
      <w:r w:rsidR="007474DC">
        <w:rPr>
          <w:rFonts w:hint="cs"/>
          <w:rtl/>
          <w:lang w:bidi="ar-MA"/>
        </w:rPr>
        <w:t>تمكّن</w:t>
      </w:r>
      <w:r w:rsidR="000E0B84">
        <w:rPr>
          <w:rtl/>
          <w:lang w:bidi="ar-MA"/>
        </w:rPr>
        <w:t xml:space="preserve"> 90 </w:t>
      </w:r>
      <w:r w:rsidR="007474DC">
        <w:rPr>
          <w:rFonts w:hint="cs"/>
          <w:rtl/>
          <w:lang w:bidi="ar-MA"/>
        </w:rPr>
        <w:t>مكتباً</w:t>
      </w:r>
      <w:r w:rsidR="000E0B84">
        <w:rPr>
          <w:rtl/>
          <w:lang w:bidi="ar-MA"/>
        </w:rPr>
        <w:t xml:space="preserve"> </w:t>
      </w:r>
      <w:r w:rsidR="007474DC">
        <w:rPr>
          <w:rFonts w:hint="cs"/>
          <w:rtl/>
          <w:lang w:bidi="ar-MA"/>
        </w:rPr>
        <w:t>ل</w:t>
      </w:r>
      <w:r w:rsidR="000E0B84">
        <w:rPr>
          <w:rtl/>
          <w:lang w:bidi="ar-MA"/>
        </w:rPr>
        <w:t xml:space="preserve">لملكية الفكرية من بلدان نامية في </w:t>
      </w:r>
      <w:r w:rsidR="00EE3B0A">
        <w:rPr>
          <w:rFonts w:hint="cs"/>
          <w:rtl/>
          <w:lang w:bidi="ar-MA"/>
        </w:rPr>
        <w:t>شتى</w:t>
      </w:r>
      <w:r w:rsidR="000E0B84">
        <w:rPr>
          <w:rtl/>
          <w:lang w:bidi="ar-MA"/>
        </w:rPr>
        <w:t xml:space="preserve"> المناطق </w:t>
      </w:r>
      <w:r w:rsidR="00EE3B0A">
        <w:rPr>
          <w:rFonts w:hint="cs"/>
          <w:rtl/>
          <w:lang w:bidi="ar-MA"/>
        </w:rPr>
        <w:t>من استخدام</w:t>
      </w:r>
      <w:r w:rsidR="000E0B84">
        <w:rPr>
          <w:rtl/>
          <w:lang w:bidi="ar-MA"/>
        </w:rPr>
        <w:t xml:space="preserve"> </w:t>
      </w:r>
      <w:r w:rsidR="00B631E5">
        <w:rPr>
          <w:rFonts w:hint="cs"/>
          <w:rtl/>
          <w:lang w:bidi="ar-MA"/>
        </w:rPr>
        <w:t>"</w:t>
      </w:r>
      <w:r w:rsidR="000E0B84">
        <w:rPr>
          <w:rtl/>
          <w:lang w:bidi="ar-MA"/>
        </w:rPr>
        <w:t xml:space="preserve">حلول </w:t>
      </w:r>
      <w:r w:rsidR="00B631E5">
        <w:rPr>
          <w:rFonts w:hint="cs"/>
          <w:rtl/>
          <w:lang w:bidi="ar-MA"/>
        </w:rPr>
        <w:t>ال</w:t>
      </w:r>
      <w:r w:rsidR="000E0B84">
        <w:rPr>
          <w:rtl/>
          <w:lang w:bidi="ar-MA"/>
        </w:rPr>
        <w:t>أعمال</w:t>
      </w:r>
      <w:r w:rsidR="00B631E5">
        <w:rPr>
          <w:rFonts w:hint="cs"/>
          <w:rtl/>
          <w:lang w:bidi="ar-MA"/>
        </w:rPr>
        <w:t xml:space="preserve"> التجارية</w:t>
      </w:r>
      <w:r w:rsidR="000E0B84">
        <w:rPr>
          <w:rtl/>
          <w:lang w:bidi="ar-MA"/>
        </w:rPr>
        <w:t xml:space="preserve"> </w:t>
      </w:r>
      <w:r w:rsidR="00B631E5">
        <w:rPr>
          <w:rFonts w:hint="cs"/>
          <w:rtl/>
          <w:lang w:bidi="ar-MA"/>
        </w:rPr>
        <w:t>ل</w:t>
      </w:r>
      <w:r w:rsidR="000E0B84">
        <w:rPr>
          <w:rtl/>
          <w:lang w:bidi="ar-MA"/>
        </w:rPr>
        <w:t>مك</w:t>
      </w:r>
      <w:r w:rsidR="00B631E5">
        <w:rPr>
          <w:rFonts w:hint="cs"/>
          <w:rtl/>
          <w:lang w:bidi="ar-MA"/>
        </w:rPr>
        <w:t>ا</w:t>
      </w:r>
      <w:r w:rsidR="000E0B84">
        <w:rPr>
          <w:rtl/>
          <w:lang w:bidi="ar-MA"/>
        </w:rPr>
        <w:t>تب الملكية الفكرية</w:t>
      </w:r>
      <w:r w:rsidR="00B631E5">
        <w:rPr>
          <w:rFonts w:hint="cs"/>
          <w:rtl/>
          <w:lang w:bidi="ar-MA"/>
        </w:rPr>
        <w:t>"</w:t>
      </w:r>
      <w:r w:rsidR="000E0B84">
        <w:rPr>
          <w:rtl/>
          <w:lang w:bidi="ar-MA"/>
        </w:rPr>
        <w:t xml:space="preserve"> </w:t>
      </w:r>
      <w:r w:rsidR="00243EC6">
        <w:rPr>
          <w:rFonts w:hint="cs"/>
          <w:rtl/>
          <w:lang w:bidi="ar-MA"/>
        </w:rPr>
        <w:t>التي تقدمها</w:t>
      </w:r>
      <w:r w:rsidR="000E0B84">
        <w:rPr>
          <w:rtl/>
          <w:lang w:bidi="ar-MA"/>
        </w:rPr>
        <w:t xml:space="preserve"> </w:t>
      </w:r>
      <w:r w:rsidR="00243EC6">
        <w:rPr>
          <w:rFonts w:hint="cs"/>
          <w:rtl/>
          <w:lang w:bidi="ar-MA"/>
        </w:rPr>
        <w:t>ا</w:t>
      </w:r>
      <w:r w:rsidR="000E0B84">
        <w:rPr>
          <w:rtl/>
          <w:lang w:bidi="ar-MA"/>
        </w:rPr>
        <w:t xml:space="preserve">لويبو لإدارة حقوق الملكية الفكرية </w:t>
      </w:r>
      <w:r w:rsidR="00016AF4">
        <w:rPr>
          <w:rFonts w:hint="cs"/>
          <w:rtl/>
          <w:lang w:bidi="ar-MA"/>
        </w:rPr>
        <w:t>على نحو فعال</w:t>
      </w:r>
      <w:r w:rsidR="000E0B84">
        <w:rPr>
          <w:rtl/>
          <w:lang w:bidi="ar-MA"/>
        </w:rPr>
        <w:t xml:space="preserve">، والتي </w:t>
      </w:r>
      <w:r w:rsidR="00016AF4">
        <w:rPr>
          <w:rFonts w:hint="cs"/>
          <w:rtl/>
          <w:lang w:bidi="ar-MA"/>
        </w:rPr>
        <w:t>تشمل</w:t>
      </w:r>
      <w:r w:rsidR="000E0B84">
        <w:rPr>
          <w:rtl/>
          <w:lang w:bidi="ar-MA"/>
        </w:rPr>
        <w:t xml:space="preserve"> معايير الويبو. </w:t>
      </w:r>
      <w:r w:rsidR="00243EC6">
        <w:rPr>
          <w:rFonts w:hint="cs"/>
          <w:rtl/>
          <w:lang w:bidi="ar-MA"/>
        </w:rPr>
        <w:t>و</w:t>
      </w:r>
      <w:r w:rsidR="000E0B84">
        <w:rPr>
          <w:rtl/>
          <w:lang w:bidi="ar-MA"/>
        </w:rPr>
        <w:t xml:space="preserve">شارك 51 مكتباً في إحدى منصات التبادل </w:t>
      </w:r>
      <w:r w:rsidR="00AE79E0">
        <w:rPr>
          <w:rFonts w:hint="cs"/>
          <w:rtl/>
          <w:lang w:bidi="ar-MA"/>
        </w:rPr>
        <w:t>الإلكترونية</w:t>
      </w:r>
      <w:r w:rsidR="000E0B84">
        <w:rPr>
          <w:rtl/>
          <w:lang w:bidi="ar-MA"/>
        </w:rPr>
        <w:t xml:space="preserve"> التي </w:t>
      </w:r>
      <w:r w:rsidR="00016AF4">
        <w:rPr>
          <w:rFonts w:hint="cs"/>
          <w:rtl/>
          <w:lang w:bidi="ar-MA"/>
        </w:rPr>
        <w:t>تتيحها</w:t>
      </w:r>
      <w:r w:rsidR="000E0B84">
        <w:rPr>
          <w:rtl/>
          <w:lang w:bidi="ar-MA"/>
        </w:rPr>
        <w:t xml:space="preserve"> الويبو (</w:t>
      </w:r>
      <w:r w:rsidR="00016AF4">
        <w:rPr>
          <w:rFonts w:hint="cs"/>
          <w:rtl/>
          <w:lang w:bidi="ar-MA"/>
        </w:rPr>
        <w:t xml:space="preserve">نظام </w:t>
      </w:r>
      <w:r w:rsidR="00AE79E0">
        <w:rPr>
          <w:rFonts w:hint="cs"/>
          <w:rtl/>
          <w:lang w:bidi="ar-MA"/>
        </w:rPr>
        <w:t>النفاذ</w:t>
      </w:r>
      <w:r w:rsidR="000E0B84">
        <w:rPr>
          <w:rtl/>
          <w:lang w:bidi="ar-MA"/>
        </w:rPr>
        <w:t xml:space="preserve"> المركزي إلى</w:t>
      </w:r>
      <w:r w:rsidR="00C87FD2">
        <w:rPr>
          <w:rFonts w:hint="cs"/>
          <w:rtl/>
          <w:lang w:bidi="ar-MA"/>
        </w:rPr>
        <w:t xml:space="preserve"> نتائج</w:t>
      </w:r>
      <w:r w:rsidR="000E0B84">
        <w:rPr>
          <w:rtl/>
          <w:lang w:bidi="ar-MA"/>
        </w:rPr>
        <w:t xml:space="preserve"> البحث والفحص وخدمة </w:t>
      </w:r>
      <w:r w:rsidR="00C87FD2">
        <w:rPr>
          <w:rFonts w:hint="cs"/>
          <w:rtl/>
          <w:lang w:bidi="ar-MA"/>
        </w:rPr>
        <w:t>النفاذ</w:t>
      </w:r>
      <w:r w:rsidR="000E0B84">
        <w:rPr>
          <w:rtl/>
          <w:lang w:bidi="ar-MA"/>
        </w:rPr>
        <w:t xml:space="preserve"> الرقمي). وينصب التركيز الرئيسي</w:t>
      </w:r>
      <w:r w:rsidR="00C87FD2">
        <w:rPr>
          <w:rFonts w:hint="cs"/>
          <w:rtl/>
          <w:lang w:bidi="ar-MA"/>
        </w:rPr>
        <w:t xml:space="preserve"> هنا</w:t>
      </w:r>
      <w:r w:rsidR="000E0B84">
        <w:rPr>
          <w:rtl/>
          <w:lang w:bidi="ar-MA"/>
        </w:rPr>
        <w:t xml:space="preserve"> على </w:t>
      </w:r>
      <w:r w:rsidR="00C87FD2">
        <w:rPr>
          <w:rFonts w:hint="cs"/>
          <w:rtl/>
          <w:lang w:bidi="ar-MA"/>
        </w:rPr>
        <w:t>الارتقاء بمستوى</w:t>
      </w:r>
      <w:r w:rsidR="000E0B84">
        <w:rPr>
          <w:rtl/>
          <w:lang w:bidi="ar-MA"/>
        </w:rPr>
        <w:t xml:space="preserve"> </w:t>
      </w:r>
      <w:r w:rsidR="00B933AD">
        <w:rPr>
          <w:rFonts w:hint="cs"/>
          <w:rtl/>
          <w:lang w:bidi="ar-MA"/>
        </w:rPr>
        <w:t>ال</w:t>
      </w:r>
      <w:r w:rsidR="000E0B84">
        <w:rPr>
          <w:rtl/>
          <w:lang w:bidi="ar-MA"/>
        </w:rPr>
        <w:t>خدمة</w:t>
      </w:r>
      <w:r w:rsidR="00B933AD">
        <w:rPr>
          <w:rFonts w:hint="cs"/>
          <w:rtl/>
          <w:lang w:bidi="ar-MA"/>
        </w:rPr>
        <w:t xml:space="preserve"> في</w:t>
      </w:r>
      <w:r w:rsidR="000E0B84">
        <w:rPr>
          <w:rtl/>
          <w:lang w:bidi="ar-MA"/>
        </w:rPr>
        <w:t xml:space="preserve"> مكاتب الملكية الفكرية من خلال مساعدتها على الانتقال إلى الخدمات </w:t>
      </w:r>
      <w:r w:rsidR="00B933AD">
        <w:rPr>
          <w:rFonts w:hint="cs"/>
          <w:rtl/>
          <w:lang w:bidi="ar-MA"/>
        </w:rPr>
        <w:t>الإلكترونية</w:t>
      </w:r>
      <w:r w:rsidR="000E0B84">
        <w:rPr>
          <w:rtl/>
          <w:lang w:bidi="ar-MA"/>
        </w:rPr>
        <w:t xml:space="preserve"> </w:t>
      </w:r>
      <w:r w:rsidR="00B933AD">
        <w:rPr>
          <w:rFonts w:hint="cs"/>
          <w:rtl/>
          <w:lang w:bidi="ar-MA"/>
        </w:rPr>
        <w:t>في ا</w:t>
      </w:r>
      <w:r w:rsidR="000E0B84">
        <w:rPr>
          <w:rtl/>
          <w:lang w:bidi="ar-MA"/>
        </w:rPr>
        <w:t xml:space="preserve">لإيداع </w:t>
      </w:r>
      <w:r w:rsidR="00B933AD">
        <w:rPr>
          <w:rFonts w:hint="cs"/>
          <w:rtl/>
          <w:lang w:bidi="ar-MA"/>
        </w:rPr>
        <w:t>وتعميم</w:t>
      </w:r>
      <w:r w:rsidR="000E0B84">
        <w:rPr>
          <w:rtl/>
          <w:lang w:bidi="ar-MA"/>
        </w:rPr>
        <w:t xml:space="preserve"> معلومات الملكية الفكرية.</w:t>
      </w:r>
    </w:p>
    <w:p w14:paraId="32A19D18" w14:textId="60906D9E" w:rsidR="000E0B84" w:rsidRDefault="000E0B84" w:rsidP="000E0B84">
      <w:pPr>
        <w:pStyle w:val="ONUMA"/>
        <w:rPr>
          <w:rtl/>
          <w:lang w:bidi="ar-MA"/>
        </w:rPr>
      </w:pPr>
      <w:r>
        <w:rPr>
          <w:rtl/>
          <w:lang w:bidi="ar-MA"/>
        </w:rPr>
        <w:t>وبناءً على الطلبات</w:t>
      </w:r>
      <w:r w:rsidR="00557AD8">
        <w:rPr>
          <w:rFonts w:hint="cs"/>
          <w:rtl/>
          <w:lang w:bidi="ar-MA"/>
        </w:rPr>
        <w:t xml:space="preserve"> الواردة</w:t>
      </w:r>
      <w:r>
        <w:rPr>
          <w:rtl/>
          <w:lang w:bidi="ar-MA"/>
        </w:rPr>
        <w:t xml:space="preserve">، </w:t>
      </w:r>
      <w:r w:rsidR="00557AD8">
        <w:rPr>
          <w:rFonts w:hint="cs"/>
          <w:rtl/>
          <w:lang w:bidi="ar-MA"/>
        </w:rPr>
        <w:t>نظ</w:t>
      </w:r>
      <w:r w:rsidR="00417B5B">
        <w:rPr>
          <w:rFonts w:hint="cs"/>
          <w:rtl/>
          <w:lang w:bidi="ar-MA"/>
        </w:rPr>
        <w:t>ّ</w:t>
      </w:r>
      <w:r w:rsidR="00557AD8">
        <w:rPr>
          <w:rFonts w:hint="cs"/>
          <w:rtl/>
          <w:lang w:bidi="ar-MA"/>
        </w:rPr>
        <w:t>م</w:t>
      </w:r>
      <w:r>
        <w:rPr>
          <w:rtl/>
          <w:lang w:bidi="ar-MA"/>
        </w:rPr>
        <w:t xml:space="preserve"> المكتب الدولي</w:t>
      </w:r>
      <w:r w:rsidR="000D5DDB">
        <w:rPr>
          <w:rFonts w:hint="cs"/>
          <w:rtl/>
          <w:lang w:bidi="ar-MA"/>
        </w:rPr>
        <w:t xml:space="preserve"> في عام 2021</w:t>
      </w:r>
      <w:r>
        <w:rPr>
          <w:rtl/>
          <w:lang w:bidi="ar-MA"/>
        </w:rPr>
        <w:t xml:space="preserve"> </w:t>
      </w:r>
      <w:r w:rsidR="001A7849">
        <w:rPr>
          <w:rFonts w:hint="cs"/>
          <w:rtl/>
          <w:lang w:bidi="ar-MA"/>
        </w:rPr>
        <w:t>ندوتين</w:t>
      </w:r>
      <w:r>
        <w:rPr>
          <w:rtl/>
          <w:lang w:bidi="ar-MA"/>
        </w:rPr>
        <w:t xml:space="preserve"> تدريبيتين عبر منصة إلكترونية عن التصنيف الدولي للبراءات</w:t>
      </w:r>
      <w:r w:rsidR="000D5DDB">
        <w:rPr>
          <w:rFonts w:hint="cs"/>
          <w:rtl/>
          <w:lang w:bidi="ar-MA"/>
        </w:rPr>
        <w:t xml:space="preserve">، </w:t>
      </w:r>
      <w:r>
        <w:rPr>
          <w:rtl/>
          <w:lang w:bidi="ar-MA"/>
        </w:rPr>
        <w:t>ل</w:t>
      </w:r>
      <w:r w:rsidR="001A7849">
        <w:rPr>
          <w:rFonts w:hint="cs"/>
          <w:rtl/>
          <w:lang w:bidi="ar-MA"/>
        </w:rPr>
        <w:t>فائدة ا</w:t>
      </w:r>
      <w:r>
        <w:rPr>
          <w:rtl/>
          <w:lang w:bidi="ar-MA"/>
        </w:rPr>
        <w:t>لمسؤولين والفاحصين</w:t>
      </w:r>
      <w:r w:rsidR="000D5DDB">
        <w:rPr>
          <w:rFonts w:hint="cs"/>
          <w:rtl/>
          <w:lang w:bidi="ar-MA"/>
        </w:rPr>
        <w:t xml:space="preserve">. </w:t>
      </w:r>
      <w:r>
        <w:rPr>
          <w:rtl/>
          <w:lang w:bidi="ar-MA"/>
        </w:rPr>
        <w:t xml:space="preserve">كما </w:t>
      </w:r>
      <w:r w:rsidR="00417B5B">
        <w:rPr>
          <w:rFonts w:hint="cs"/>
          <w:rtl/>
          <w:lang w:bidi="ar-MA"/>
        </w:rPr>
        <w:t>نظّم</w:t>
      </w:r>
      <w:r>
        <w:rPr>
          <w:rtl/>
          <w:lang w:bidi="ar-MA"/>
        </w:rPr>
        <w:t xml:space="preserve"> المكتب الدولي سبع دورات</w:t>
      </w:r>
      <w:r w:rsidR="000D5DDB">
        <w:rPr>
          <w:rFonts w:hint="cs"/>
          <w:rtl/>
          <w:lang w:bidi="ar-MA"/>
        </w:rPr>
        <w:t xml:space="preserve"> وندوات</w:t>
      </w:r>
      <w:r>
        <w:rPr>
          <w:rtl/>
          <w:lang w:bidi="ar-MA"/>
        </w:rPr>
        <w:t xml:space="preserve"> تدريبية </w:t>
      </w:r>
      <w:r w:rsidR="000D5DDB">
        <w:rPr>
          <w:rFonts w:hint="cs"/>
          <w:rtl/>
          <w:lang w:bidi="ar-MA"/>
        </w:rPr>
        <w:t xml:space="preserve">إلكترونية </w:t>
      </w:r>
      <w:r>
        <w:rPr>
          <w:rtl/>
          <w:lang w:bidi="ar-MA"/>
        </w:rPr>
        <w:t>في عام 2021 حول استخدام التصنيفات الدولية</w:t>
      </w:r>
      <w:r w:rsidR="007757DC">
        <w:rPr>
          <w:rFonts w:hint="cs"/>
          <w:rtl/>
          <w:lang w:bidi="ar-MA"/>
        </w:rPr>
        <w:t xml:space="preserve"> </w:t>
      </w:r>
      <w:r>
        <w:rPr>
          <w:rtl/>
          <w:lang w:bidi="ar-MA"/>
        </w:rPr>
        <w:t xml:space="preserve">للعلامات التجارية </w:t>
      </w:r>
      <w:r w:rsidR="00AD7E69">
        <w:rPr>
          <w:rFonts w:hint="cs"/>
          <w:rtl/>
          <w:lang w:bidi="ar-MA"/>
        </w:rPr>
        <w:t>والتصاميم</w:t>
      </w:r>
      <w:r>
        <w:rPr>
          <w:rtl/>
          <w:lang w:bidi="ar-MA"/>
        </w:rPr>
        <w:t xml:space="preserve"> الصناعية</w:t>
      </w:r>
      <w:r w:rsidR="00AD7E69">
        <w:rPr>
          <w:rFonts w:hint="cs"/>
          <w:rtl/>
          <w:lang w:bidi="ar-MA"/>
        </w:rPr>
        <w:t>،</w:t>
      </w:r>
      <w:r>
        <w:rPr>
          <w:rtl/>
          <w:lang w:bidi="ar-MA"/>
        </w:rPr>
        <w:t xml:space="preserve"> ل</w:t>
      </w:r>
      <w:r w:rsidR="00AD7E69">
        <w:rPr>
          <w:rFonts w:hint="cs"/>
          <w:rtl/>
          <w:lang w:bidi="ar-MA"/>
        </w:rPr>
        <w:t>فائدة ا</w:t>
      </w:r>
      <w:r>
        <w:rPr>
          <w:rtl/>
          <w:lang w:bidi="ar-MA"/>
        </w:rPr>
        <w:t xml:space="preserve">لمسؤولين </w:t>
      </w:r>
      <w:r w:rsidR="00366249">
        <w:rPr>
          <w:rFonts w:hint="cs"/>
          <w:rtl/>
          <w:lang w:bidi="ar-MA"/>
        </w:rPr>
        <w:t>والفاحصين في مكاتب الملكية الفكرية</w:t>
      </w:r>
      <w:r>
        <w:rPr>
          <w:rtl/>
          <w:lang w:bidi="ar-MA"/>
        </w:rPr>
        <w:t xml:space="preserve">. </w:t>
      </w:r>
      <w:r w:rsidR="00366249">
        <w:rPr>
          <w:rFonts w:hint="cs"/>
          <w:rtl/>
          <w:lang w:bidi="ar-MA"/>
        </w:rPr>
        <w:t>و</w:t>
      </w:r>
      <w:r>
        <w:rPr>
          <w:rtl/>
          <w:lang w:bidi="ar-MA"/>
        </w:rPr>
        <w:t xml:space="preserve">تضمنت </w:t>
      </w:r>
      <w:r w:rsidR="00366249">
        <w:rPr>
          <w:rFonts w:hint="cs"/>
          <w:rtl/>
          <w:lang w:bidi="ar-MA"/>
        </w:rPr>
        <w:t>ال</w:t>
      </w:r>
      <w:r>
        <w:rPr>
          <w:rtl/>
          <w:lang w:bidi="ar-MA"/>
        </w:rPr>
        <w:t>برامج التدريب</w:t>
      </w:r>
      <w:r w:rsidR="00366249">
        <w:rPr>
          <w:rFonts w:hint="cs"/>
          <w:rtl/>
          <w:lang w:bidi="ar-MA"/>
        </w:rPr>
        <w:t>ية</w:t>
      </w:r>
      <w:r>
        <w:rPr>
          <w:rtl/>
          <w:lang w:bidi="ar-MA"/>
        </w:rPr>
        <w:t xml:space="preserve"> كيفية استخدام معايير الويبو ذات الصلة.</w:t>
      </w:r>
    </w:p>
    <w:p w14:paraId="7D145E08" w14:textId="148F2F26" w:rsidR="000E0B84" w:rsidRDefault="00FE7829" w:rsidP="000E0B84">
      <w:pPr>
        <w:pStyle w:val="ONUMA"/>
        <w:rPr>
          <w:rtl/>
          <w:lang w:bidi="ar-MA"/>
        </w:rPr>
      </w:pPr>
      <w:r>
        <w:rPr>
          <w:rFonts w:hint="cs"/>
          <w:rtl/>
          <w:lang w:bidi="ar-MA"/>
        </w:rPr>
        <w:t>و</w:t>
      </w:r>
      <w:r w:rsidR="000D2AA9">
        <w:rPr>
          <w:rFonts w:hint="cs"/>
          <w:rtl/>
          <w:lang w:bidi="ar-MA"/>
        </w:rPr>
        <w:t xml:space="preserve">أحاطت لجنة المعايير علماً </w:t>
      </w:r>
      <w:r w:rsidR="00916681">
        <w:rPr>
          <w:rFonts w:hint="cs"/>
          <w:rtl/>
          <w:lang w:bidi="ar-MA"/>
        </w:rPr>
        <w:t>ب</w:t>
      </w:r>
      <w:r w:rsidR="000E0B84">
        <w:rPr>
          <w:rtl/>
          <w:lang w:bidi="ar-MA"/>
        </w:rPr>
        <w:t xml:space="preserve">أن المكتب الدولي يعمل مع العديد من مكاتب الملكية الفكرية، ولا سيما في مجموعات معينة من البلدان النامية، لتعزيز تبادل بيانات الملكية الفكرية بهدف تزويد المستخدمين في تلك البلدان </w:t>
      </w:r>
      <w:r w:rsidR="008C2BDC">
        <w:rPr>
          <w:rFonts w:hint="cs"/>
          <w:rtl/>
          <w:lang w:bidi="ar-MA"/>
        </w:rPr>
        <w:t>بتجربة أفضل</w:t>
      </w:r>
      <w:r w:rsidR="00C128AB">
        <w:rPr>
          <w:rFonts w:hint="cs"/>
          <w:rtl/>
          <w:lang w:bidi="ar-MA"/>
        </w:rPr>
        <w:t xml:space="preserve"> في النفاذ إلى</w:t>
      </w:r>
      <w:r w:rsidR="000E0B84">
        <w:rPr>
          <w:rtl/>
          <w:lang w:bidi="ar-MA"/>
        </w:rPr>
        <w:t xml:space="preserve"> معلومات الملكية الفكرية الناشئة عن تلك المكاتب. </w:t>
      </w:r>
      <w:r w:rsidR="00C128AB">
        <w:rPr>
          <w:rFonts w:hint="cs"/>
          <w:rtl/>
          <w:lang w:bidi="ar-MA"/>
        </w:rPr>
        <w:t>وقد نُظمت عملية</w:t>
      </w:r>
      <w:r w:rsidR="000E0B84">
        <w:rPr>
          <w:rtl/>
          <w:lang w:bidi="ar-MA"/>
        </w:rPr>
        <w:t xml:space="preserve"> تبادل بيانات الملكية الفكرية وفق</w:t>
      </w:r>
      <w:r w:rsidR="00C128AB">
        <w:rPr>
          <w:rFonts w:hint="cs"/>
          <w:rtl/>
          <w:lang w:bidi="ar-MA"/>
        </w:rPr>
        <w:t>اً</w:t>
      </w:r>
      <w:r w:rsidR="000E0B84">
        <w:rPr>
          <w:rtl/>
          <w:lang w:bidi="ar-MA"/>
        </w:rPr>
        <w:t xml:space="preserve"> لمعايير الويبو ذات الصلة. </w:t>
      </w:r>
      <w:r w:rsidR="00C128AB">
        <w:rPr>
          <w:rFonts w:hint="cs"/>
          <w:rtl/>
          <w:lang w:bidi="ar-MA"/>
        </w:rPr>
        <w:t>وأُدرجت</w:t>
      </w:r>
      <w:r w:rsidR="000E0B84">
        <w:rPr>
          <w:rtl/>
          <w:lang w:bidi="ar-MA"/>
        </w:rPr>
        <w:t xml:space="preserve"> مجموعات </w:t>
      </w:r>
      <w:r w:rsidR="006D1284">
        <w:rPr>
          <w:rFonts w:hint="cs"/>
          <w:rtl/>
          <w:lang w:bidi="ar-MA"/>
        </w:rPr>
        <w:t>ال</w:t>
      </w:r>
      <w:r w:rsidR="00527120">
        <w:rPr>
          <w:rFonts w:hint="cs"/>
          <w:rtl/>
          <w:lang w:bidi="ar-MA"/>
        </w:rPr>
        <w:t>علامات</w:t>
      </w:r>
      <w:r w:rsidR="000E0B84">
        <w:rPr>
          <w:rtl/>
          <w:lang w:bidi="ar-MA"/>
        </w:rPr>
        <w:t xml:space="preserve"> </w:t>
      </w:r>
      <w:r w:rsidR="00C23723">
        <w:rPr>
          <w:rFonts w:hint="cs"/>
          <w:rtl/>
          <w:lang w:bidi="ar-MA"/>
        </w:rPr>
        <w:t>من ا</w:t>
      </w:r>
      <w:r w:rsidR="000E0B84">
        <w:rPr>
          <w:rtl/>
          <w:lang w:bidi="ar-MA"/>
        </w:rPr>
        <w:t xml:space="preserve">لبلدان التالية في قاعدة </w:t>
      </w:r>
      <w:r w:rsidR="000E2794">
        <w:rPr>
          <w:rFonts w:hint="cs"/>
          <w:rtl/>
          <w:lang w:bidi="ar-MA"/>
        </w:rPr>
        <w:t>ال</w:t>
      </w:r>
      <w:r w:rsidR="000E0B84">
        <w:rPr>
          <w:rtl/>
          <w:lang w:bidi="ar-MA"/>
        </w:rPr>
        <w:t xml:space="preserve">بيانات </w:t>
      </w:r>
      <w:r w:rsidR="000E2794">
        <w:rPr>
          <w:rFonts w:hint="cs"/>
          <w:rtl/>
          <w:lang w:bidi="ar-MA"/>
        </w:rPr>
        <w:t>العالمية للعلامات</w:t>
      </w:r>
      <w:r w:rsidR="000E0B84">
        <w:rPr>
          <w:rtl/>
          <w:lang w:bidi="ar-MA"/>
        </w:rPr>
        <w:t xml:space="preserve"> خلال عام 2021 بترتيب زمني: كوبا وقيرغيزستان وفانواتو وزامبيا؛ </w:t>
      </w:r>
      <w:r w:rsidR="00527120">
        <w:rPr>
          <w:rFonts w:hint="cs"/>
          <w:rtl/>
          <w:lang w:bidi="ar-MA"/>
        </w:rPr>
        <w:t>وأدرجت</w:t>
      </w:r>
      <w:r w:rsidR="000E0B84">
        <w:rPr>
          <w:rtl/>
          <w:lang w:bidi="ar-MA"/>
        </w:rPr>
        <w:t xml:space="preserve"> مجموعات </w:t>
      </w:r>
      <w:r w:rsidR="006D1284">
        <w:rPr>
          <w:rFonts w:hint="cs"/>
          <w:rtl/>
          <w:lang w:bidi="ar-MA"/>
        </w:rPr>
        <w:t>ال</w:t>
      </w:r>
      <w:r w:rsidR="000E0B84">
        <w:rPr>
          <w:rtl/>
          <w:lang w:bidi="ar-MA"/>
        </w:rPr>
        <w:t xml:space="preserve">براءات </w:t>
      </w:r>
      <w:r w:rsidR="00527120">
        <w:rPr>
          <w:rFonts w:hint="cs"/>
          <w:rtl/>
          <w:lang w:bidi="ar-MA"/>
        </w:rPr>
        <w:t>من ا</w:t>
      </w:r>
      <w:r w:rsidR="000E0B84">
        <w:rPr>
          <w:rtl/>
          <w:lang w:bidi="ar-MA"/>
        </w:rPr>
        <w:t xml:space="preserve">لبلدان التالية في ركن البراءات خلال عام 2021: فنلندا وكازاخستان ونيوزيلندا وبولندا. كما أُضيفت مجموعات </w:t>
      </w:r>
      <w:r w:rsidR="006D1284">
        <w:rPr>
          <w:rFonts w:hint="cs"/>
          <w:rtl/>
          <w:lang w:bidi="ar-MA"/>
        </w:rPr>
        <w:t xml:space="preserve">التصاميم </w:t>
      </w:r>
      <w:r w:rsidR="000E0B84">
        <w:rPr>
          <w:rtl/>
          <w:lang w:bidi="ar-MA"/>
        </w:rPr>
        <w:t>الصناعية الخاصة بكوبا وإندونيسيا وبيرو وسنغافورة وفييت نام إلى قاعدة بيانات الويبو العالمية للتصاميم في عام 2021.</w:t>
      </w:r>
    </w:p>
    <w:p w14:paraId="1CCF5282" w14:textId="17DCDD80" w:rsidR="00D94C16" w:rsidRDefault="000E0B84" w:rsidP="00122DBC">
      <w:pPr>
        <w:pStyle w:val="ONUMA"/>
        <w:ind w:left="567"/>
        <w:rPr>
          <w:rtl/>
          <w:lang w:bidi="ar-MA"/>
        </w:rPr>
      </w:pPr>
      <w:r>
        <w:rPr>
          <w:rtl/>
          <w:lang w:bidi="ar-MA"/>
        </w:rPr>
        <w:t xml:space="preserve">وأحاطت </w:t>
      </w:r>
      <w:r w:rsidR="00122DBC">
        <w:rPr>
          <w:rFonts w:hint="cs"/>
          <w:rtl/>
          <w:lang w:bidi="ar-SY"/>
        </w:rPr>
        <w:t>لجنة المعايير</w:t>
      </w:r>
      <w:r>
        <w:rPr>
          <w:rtl/>
          <w:lang w:bidi="ar-MA"/>
        </w:rPr>
        <w:t xml:space="preserve"> علما</w:t>
      </w:r>
      <w:r w:rsidR="00122DBC">
        <w:rPr>
          <w:rFonts w:hint="cs"/>
          <w:rtl/>
          <w:lang w:bidi="ar-MA"/>
        </w:rPr>
        <w:t>ً</w:t>
      </w:r>
      <w:r>
        <w:rPr>
          <w:rtl/>
          <w:lang w:bidi="ar-MA"/>
        </w:rPr>
        <w:t xml:space="preserve"> </w:t>
      </w:r>
      <w:r w:rsidR="00122DBC">
        <w:rPr>
          <w:rFonts w:hint="cs"/>
          <w:rtl/>
          <w:lang w:bidi="ar-MA"/>
        </w:rPr>
        <w:t>بالأنشطة التي اضطلع بها</w:t>
      </w:r>
      <w:r>
        <w:rPr>
          <w:rtl/>
          <w:lang w:bidi="ar-MA"/>
        </w:rPr>
        <w:t xml:space="preserve"> </w:t>
      </w:r>
      <w:r w:rsidR="00122DBC">
        <w:rPr>
          <w:rFonts w:hint="cs"/>
          <w:rtl/>
          <w:lang w:bidi="ar-MA"/>
        </w:rPr>
        <w:t>ا</w:t>
      </w:r>
      <w:r>
        <w:rPr>
          <w:rtl/>
          <w:lang w:bidi="ar-MA"/>
        </w:rPr>
        <w:t>لمكتب الدولي</w:t>
      </w:r>
      <w:r w:rsidR="00122DBC">
        <w:rPr>
          <w:rFonts w:hint="cs"/>
          <w:rtl/>
          <w:lang w:bidi="ar-MA"/>
        </w:rPr>
        <w:t xml:space="preserve"> في عام 2021 فيما يتعلق</w:t>
      </w:r>
      <w:r>
        <w:rPr>
          <w:rtl/>
          <w:lang w:bidi="ar-MA"/>
        </w:rPr>
        <w:t xml:space="preserve"> </w:t>
      </w:r>
      <w:r w:rsidR="00122DBC">
        <w:rPr>
          <w:rFonts w:hint="cs"/>
          <w:rtl/>
          <w:lang w:bidi="ar-MA"/>
        </w:rPr>
        <w:t>بإسداء</w:t>
      </w:r>
      <w:r>
        <w:rPr>
          <w:rtl/>
          <w:lang w:bidi="ar-MA"/>
        </w:rPr>
        <w:t xml:space="preserve"> المشورة والمساعدة </w:t>
      </w:r>
      <w:r w:rsidR="000F0CD0">
        <w:rPr>
          <w:rFonts w:hint="cs"/>
          <w:rtl/>
          <w:lang w:bidi="ar-MA"/>
        </w:rPr>
        <w:t xml:space="preserve">التقنيتين </w:t>
      </w:r>
      <w:r w:rsidR="007A5E63">
        <w:rPr>
          <w:rFonts w:hint="cs"/>
          <w:rtl/>
          <w:lang w:bidi="ar-MA"/>
        </w:rPr>
        <w:t>لتكوين الكفاءات</w:t>
      </w:r>
      <w:r>
        <w:rPr>
          <w:rtl/>
          <w:lang w:bidi="ar-MA"/>
        </w:rPr>
        <w:t xml:space="preserve"> ل</w:t>
      </w:r>
      <w:r w:rsidR="007A5E63">
        <w:rPr>
          <w:rFonts w:hint="cs"/>
          <w:rtl/>
          <w:lang w:bidi="ar-MA"/>
        </w:rPr>
        <w:t xml:space="preserve">دى </w:t>
      </w:r>
      <w:r>
        <w:rPr>
          <w:rtl/>
          <w:lang w:bidi="ar-MA"/>
        </w:rPr>
        <w:t xml:space="preserve">مكاتب الملكية الفكرية </w:t>
      </w:r>
      <w:r w:rsidR="00540BFF">
        <w:rPr>
          <w:rFonts w:hint="cs"/>
          <w:rtl/>
          <w:lang w:bidi="ar-MA"/>
        </w:rPr>
        <w:t>بشأن</w:t>
      </w:r>
      <w:r>
        <w:rPr>
          <w:rtl/>
          <w:lang w:bidi="ar-MA"/>
        </w:rPr>
        <w:t xml:space="preserve"> بنشر معلومات معايير الملكية الفكرية. </w:t>
      </w:r>
      <w:r w:rsidR="00540BFF">
        <w:rPr>
          <w:rFonts w:hint="cs"/>
          <w:rtl/>
          <w:lang w:bidi="ar-MA"/>
        </w:rPr>
        <w:t>وستكون</w:t>
      </w:r>
      <w:r>
        <w:rPr>
          <w:rtl/>
          <w:lang w:bidi="ar-MA"/>
        </w:rPr>
        <w:t xml:space="preserve"> هذه الوثيقة </w:t>
      </w:r>
      <w:r w:rsidR="00540BFF">
        <w:rPr>
          <w:rFonts w:hint="cs"/>
          <w:rtl/>
          <w:lang w:bidi="ar-MA"/>
        </w:rPr>
        <w:t xml:space="preserve">بمثابة </w:t>
      </w:r>
      <w:r>
        <w:rPr>
          <w:rtl/>
          <w:lang w:bidi="ar-MA"/>
        </w:rPr>
        <w:t xml:space="preserve">أساس للتقرير ذي الصلة الذي سيقدم إلى الجمعية العامة للويبو المقرر عقدها في عام 2023، على </w:t>
      </w:r>
      <w:r w:rsidR="00540BFF">
        <w:rPr>
          <w:rFonts w:hint="cs"/>
          <w:rtl/>
          <w:lang w:bidi="ar-MA"/>
        </w:rPr>
        <w:t>نحو ما طلبت</w:t>
      </w:r>
      <w:r w:rsidR="005D331C">
        <w:rPr>
          <w:rFonts w:hint="cs"/>
          <w:rtl/>
          <w:lang w:bidi="ar-MA"/>
        </w:rPr>
        <w:t>ه</w:t>
      </w:r>
      <w:r>
        <w:rPr>
          <w:rtl/>
          <w:lang w:bidi="ar-MA"/>
        </w:rPr>
        <w:t xml:space="preserve"> </w:t>
      </w:r>
      <w:r w:rsidR="005D331C">
        <w:rPr>
          <w:rFonts w:hint="cs"/>
          <w:rtl/>
          <w:lang w:bidi="ar-MA"/>
        </w:rPr>
        <w:t>خلال</w:t>
      </w:r>
      <w:r>
        <w:rPr>
          <w:rtl/>
          <w:lang w:bidi="ar-MA"/>
        </w:rPr>
        <w:t xml:space="preserve"> دورتها الأربعين </w:t>
      </w:r>
      <w:r w:rsidR="005D331C">
        <w:rPr>
          <w:rFonts w:hint="cs"/>
          <w:rtl/>
          <w:lang w:bidi="ar-MA"/>
        </w:rPr>
        <w:t>التي عُقدت</w:t>
      </w:r>
      <w:r>
        <w:rPr>
          <w:rtl/>
          <w:lang w:bidi="ar-MA"/>
        </w:rPr>
        <w:t xml:space="preserve"> في أكتوبر 2011 (انظر الفقرة 190 من الوثيقة </w:t>
      </w:r>
      <w:r w:rsidR="008655A1">
        <w:t>WO/GA/40/19</w:t>
      </w:r>
      <w:r>
        <w:rPr>
          <w:rtl/>
          <w:lang w:bidi="ar-MA"/>
        </w:rPr>
        <w:t>).</w:t>
      </w:r>
    </w:p>
    <w:p w14:paraId="19489FB4" w14:textId="77777777" w:rsidR="006F1FBE" w:rsidRPr="00164D86" w:rsidRDefault="006F1FBE" w:rsidP="006F1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البند 23 من جدول الأعمال</w:t>
      </w:r>
      <w:r w:rsidR="00867203" w:rsidRPr="00164D86">
        <w:rPr>
          <w:rFonts w:asciiTheme="minorHAnsi" w:hAnsiTheme="minorHAnsi" w:cstheme="minorHAnsi"/>
          <w:b/>
          <w:bCs w:val="0"/>
          <w:sz w:val="22"/>
          <w:szCs w:val="22"/>
          <w:rtl/>
          <w:lang w:eastAsia="ar" w:bidi="ar-MA"/>
        </w:rPr>
        <w:t xml:space="preserve">: </w:t>
      </w:r>
      <w:r w:rsidRPr="00164D86">
        <w:rPr>
          <w:rFonts w:asciiTheme="minorHAnsi" w:hAnsiTheme="minorHAnsi" w:cstheme="minorHAnsi"/>
          <w:b/>
          <w:bCs w:val="0"/>
          <w:sz w:val="22"/>
          <w:szCs w:val="22"/>
          <w:rtl/>
          <w:lang w:eastAsia="ar" w:bidi="ar-MA"/>
        </w:rPr>
        <w:t>تبادل المعلومات بشأن أنشطة الرقمنة</w:t>
      </w:r>
    </w:p>
    <w:p w14:paraId="1223775D" w14:textId="48A5DE8A" w:rsidR="006F1FBE" w:rsidRPr="00D96A6D" w:rsidRDefault="006F1FBE" w:rsidP="00B92C90">
      <w:pPr>
        <w:pStyle w:val="ONUMA"/>
      </w:pPr>
      <w:r w:rsidRPr="00D96A6D">
        <w:rPr>
          <w:rtl/>
          <w:lang w:bidi="ar-MA"/>
        </w:rPr>
        <w:t>استندت المناقشات إلى عروض قدم</w:t>
      </w:r>
      <w:r w:rsidR="00D94C16">
        <w:rPr>
          <w:rFonts w:hint="cs"/>
          <w:rtl/>
        </w:rPr>
        <w:t>ت</w:t>
      </w:r>
      <w:r w:rsidRPr="00D96A6D">
        <w:rPr>
          <w:rtl/>
          <w:lang w:bidi="ar-MA"/>
        </w:rPr>
        <w:t xml:space="preserve">ها </w:t>
      </w:r>
      <w:r w:rsidR="00D94C16">
        <w:rPr>
          <w:rFonts w:hint="cs"/>
          <w:rtl/>
          <w:lang w:bidi="ar-MA"/>
        </w:rPr>
        <w:t>وفود أستراليا و</w:t>
      </w:r>
      <w:r w:rsidRPr="00D96A6D">
        <w:rPr>
          <w:rtl/>
          <w:lang w:bidi="ar-MA"/>
        </w:rPr>
        <w:t>النرويج وإسبانيا و</w:t>
      </w:r>
      <w:r w:rsidR="00B92C90">
        <w:rPr>
          <w:rFonts w:hint="cs"/>
          <w:rtl/>
          <w:lang w:val="fr-CH" w:bidi="ar-SY"/>
        </w:rPr>
        <w:t>الاتحاد الروسي.</w:t>
      </w:r>
    </w:p>
    <w:p w14:paraId="75A6DC62" w14:textId="4594F3E5" w:rsidR="006F1FBE" w:rsidRDefault="006F1FBE" w:rsidP="00030532">
      <w:pPr>
        <w:pStyle w:val="ONUMA"/>
      </w:pPr>
      <w:r w:rsidRPr="00D96A6D">
        <w:rPr>
          <w:rtl/>
          <w:lang w:bidi="ar-MA"/>
        </w:rPr>
        <w:t>وأحاطت لجنة المعايير علماً بمضمون العروض.</w:t>
      </w:r>
      <w:r w:rsidR="00100916">
        <w:rPr>
          <w:rFonts w:hint="cs"/>
          <w:rtl/>
          <w:lang w:bidi="ar-MA"/>
        </w:rPr>
        <w:t xml:space="preserve"> </w:t>
      </w:r>
      <w:r w:rsidR="009E4145">
        <w:rPr>
          <w:rFonts w:hint="cs"/>
          <w:rtl/>
          <w:lang w:bidi="ar-MA"/>
        </w:rPr>
        <w:t>و</w:t>
      </w:r>
      <w:r w:rsidR="00C05E3B">
        <w:rPr>
          <w:rFonts w:hint="cs"/>
          <w:rtl/>
          <w:lang w:bidi="ar-SY"/>
        </w:rPr>
        <w:t xml:space="preserve">يمكن الاطلاع على العروض </w:t>
      </w:r>
      <w:r w:rsidR="00C05E3B" w:rsidRPr="00C05E3B">
        <w:rPr>
          <w:rtl/>
          <w:lang w:bidi="ar-MA"/>
        </w:rPr>
        <w:t>على صفحة الاجتماع</w:t>
      </w:r>
      <w:r w:rsidR="00C05E3B" w:rsidRPr="00E45A65">
        <w:rPr>
          <w:rtl/>
          <w:lang w:bidi="ar-MA"/>
        </w:rPr>
        <w:t xml:space="preserve"> </w:t>
      </w:r>
      <w:r w:rsidR="00C05E3B">
        <w:rPr>
          <w:rFonts w:hint="cs"/>
          <w:rtl/>
          <w:lang w:bidi="ar-MA"/>
        </w:rPr>
        <w:t>في ال</w:t>
      </w:r>
      <w:r w:rsidR="00C05E3B" w:rsidRPr="00E45A65">
        <w:rPr>
          <w:rtl/>
          <w:lang w:bidi="ar-MA"/>
        </w:rPr>
        <w:t>وثائق</w:t>
      </w:r>
      <w:r w:rsidR="00C05E3B">
        <w:rPr>
          <w:rFonts w:hint="cs"/>
          <w:rtl/>
          <w:lang w:bidi="ar-MA"/>
        </w:rPr>
        <w:t xml:space="preserve"> </w:t>
      </w:r>
      <w:hyperlink r:id="rId34" w:history="1">
        <w:r w:rsidR="006F4BF1">
          <w:rPr>
            <w:rStyle w:val="Hyperlink"/>
            <w:color w:val="6F91C8"/>
            <w:sz w:val="21"/>
            <w:szCs w:val="21"/>
            <w:bdr w:val="none" w:sz="0" w:space="0" w:color="auto" w:frame="1"/>
          </w:rPr>
          <w:t>CWS/10/ITEM 23 IP AUSTRALIA</w:t>
        </w:r>
      </w:hyperlink>
      <w:r w:rsidR="00C05E3B">
        <w:rPr>
          <w:rFonts w:hint="cs"/>
          <w:rtl/>
          <w:lang w:bidi="ar-MA"/>
        </w:rPr>
        <w:t>، و</w:t>
      </w:r>
      <w:hyperlink r:id="rId35" w:history="1">
        <w:r w:rsidR="00B130C7">
          <w:rPr>
            <w:rStyle w:val="Hyperlink"/>
            <w:color w:val="6F91C8"/>
            <w:sz w:val="21"/>
            <w:szCs w:val="21"/>
            <w:bdr w:val="none" w:sz="0" w:space="0" w:color="auto" w:frame="1"/>
            <w:shd w:val="clear" w:color="auto" w:fill="FFFFFF"/>
          </w:rPr>
          <w:t>CWS/10/ITEM 23 NIPO</w:t>
        </w:r>
      </w:hyperlink>
      <w:r w:rsidR="00C05E3B">
        <w:rPr>
          <w:rFonts w:hint="cs"/>
          <w:rtl/>
          <w:lang w:bidi="ar-MA"/>
        </w:rPr>
        <w:t>، و</w:t>
      </w:r>
      <w:hyperlink r:id="rId36" w:history="1">
        <w:r w:rsidR="00C04931">
          <w:rPr>
            <w:rStyle w:val="Hyperlink"/>
            <w:color w:val="6F91C8"/>
            <w:sz w:val="21"/>
            <w:szCs w:val="21"/>
            <w:bdr w:val="none" w:sz="0" w:space="0" w:color="auto" w:frame="1"/>
          </w:rPr>
          <w:t>CWS/10/ITEM 23 OEPM</w:t>
        </w:r>
      </w:hyperlink>
      <w:r w:rsidR="00C05E3B">
        <w:rPr>
          <w:rFonts w:hint="cs"/>
          <w:rtl/>
          <w:lang w:bidi="ar-MA"/>
        </w:rPr>
        <w:t>، و</w:t>
      </w:r>
      <w:hyperlink r:id="rId37" w:history="1">
        <w:r w:rsidR="00551962">
          <w:rPr>
            <w:rStyle w:val="Hyperlink"/>
            <w:color w:val="6F91C8"/>
            <w:sz w:val="21"/>
            <w:szCs w:val="21"/>
            <w:bdr w:val="none" w:sz="0" w:space="0" w:color="auto" w:frame="1"/>
          </w:rPr>
          <w:t>CWS/10/ITEM 23 ROSPATENT</w:t>
        </w:r>
      </w:hyperlink>
      <w:r w:rsidR="00C05E3B">
        <w:rPr>
          <w:rFonts w:hint="cs"/>
          <w:rtl/>
          <w:lang w:bidi="ar-MA"/>
        </w:rPr>
        <w:t>.</w:t>
      </w:r>
      <w:r w:rsidR="00100916" w:rsidRPr="00100916">
        <w:rPr>
          <w:rtl/>
          <w:lang w:bidi="ar-MA"/>
        </w:rPr>
        <w:t xml:space="preserve"> وأبلغ وفد إسبانيا اللجنة بموجز المناقشات التي جرت في الدورة العاشرة لاجتماع خارطة طريق تكنولوجيا المعلومات والاتصالات بصفته الدولة المضيفة ل</w:t>
      </w:r>
      <w:r w:rsidR="000400B0">
        <w:rPr>
          <w:rFonts w:hint="cs"/>
          <w:rtl/>
          <w:lang w:bidi="ar-SY"/>
        </w:rPr>
        <w:t>تلك ا</w:t>
      </w:r>
      <w:r w:rsidR="00100916" w:rsidRPr="00100916">
        <w:rPr>
          <w:rtl/>
          <w:lang w:bidi="ar-MA"/>
        </w:rPr>
        <w:t>لدورة.</w:t>
      </w:r>
    </w:p>
    <w:p w14:paraId="12A16B71" w14:textId="2D8ECC1C" w:rsidR="00FB0FBE" w:rsidRPr="00FB0FBE" w:rsidRDefault="00FB0FBE" w:rsidP="00FB0FBE">
      <w:pPr>
        <w:pStyle w:val="Heading3"/>
        <w:rPr>
          <w:rFonts w:asciiTheme="minorHAnsi" w:hAnsiTheme="minorHAnsi" w:cstheme="minorHAnsi"/>
          <w:b/>
          <w:bCs w:val="0"/>
          <w:sz w:val="22"/>
          <w:szCs w:val="22"/>
        </w:rPr>
      </w:pPr>
      <w:r w:rsidRPr="00164D86">
        <w:rPr>
          <w:rFonts w:asciiTheme="minorHAnsi" w:hAnsiTheme="minorHAnsi" w:cstheme="minorHAnsi"/>
          <w:b/>
          <w:bCs w:val="0"/>
          <w:sz w:val="22"/>
          <w:szCs w:val="22"/>
          <w:rtl/>
          <w:lang w:eastAsia="ar" w:bidi="ar-MA"/>
        </w:rPr>
        <w:t xml:space="preserve">البند </w:t>
      </w:r>
      <w:r>
        <w:rPr>
          <w:rFonts w:asciiTheme="minorHAnsi" w:hAnsiTheme="minorHAnsi" w:cstheme="minorHAnsi" w:hint="cs"/>
          <w:b/>
          <w:bCs w:val="0"/>
          <w:sz w:val="22"/>
          <w:szCs w:val="22"/>
          <w:rtl/>
          <w:lang w:eastAsia="ar" w:bidi="ar-MA"/>
        </w:rPr>
        <w:t>24</w:t>
      </w:r>
      <w:r w:rsidRPr="00164D86">
        <w:rPr>
          <w:rFonts w:asciiTheme="minorHAnsi" w:hAnsiTheme="minorHAnsi" w:cstheme="minorHAnsi"/>
          <w:b/>
          <w:bCs w:val="0"/>
          <w:sz w:val="22"/>
          <w:szCs w:val="22"/>
          <w:rtl/>
          <w:lang w:eastAsia="ar" w:bidi="ar-MA"/>
        </w:rPr>
        <w:t xml:space="preserve"> من جدول الأعمال: </w:t>
      </w:r>
      <w:r>
        <w:rPr>
          <w:rFonts w:asciiTheme="minorHAnsi" w:hAnsiTheme="minorHAnsi" w:cstheme="minorHAnsi" w:hint="cs"/>
          <w:b/>
          <w:bCs w:val="0"/>
          <w:sz w:val="22"/>
          <w:szCs w:val="22"/>
          <w:rtl/>
          <w:lang w:eastAsia="ar" w:bidi="ar-MA"/>
        </w:rPr>
        <w:t>ملخص المدير</w:t>
      </w:r>
    </w:p>
    <w:p w14:paraId="6386C4F6" w14:textId="0BD0AE93" w:rsidR="00EA2800" w:rsidRDefault="00E138F6" w:rsidP="00030532">
      <w:pPr>
        <w:pStyle w:val="ONUMA"/>
      </w:pPr>
      <w:r>
        <w:rPr>
          <w:rFonts w:hint="cs"/>
          <w:rtl/>
        </w:rPr>
        <w:t>أُعدّ</w:t>
      </w:r>
      <w:r w:rsidRPr="00E138F6">
        <w:rPr>
          <w:rtl/>
        </w:rPr>
        <w:t xml:space="preserve"> </w:t>
      </w:r>
      <w:r w:rsidR="00D863A1">
        <w:rPr>
          <w:rFonts w:hint="cs"/>
          <w:rtl/>
        </w:rPr>
        <w:t>ملخص</w:t>
      </w:r>
      <w:r w:rsidRPr="00E138F6">
        <w:rPr>
          <w:rtl/>
        </w:rPr>
        <w:t xml:space="preserve"> الرئيس </w:t>
      </w:r>
      <w:r w:rsidR="00D863A1">
        <w:rPr>
          <w:rFonts w:hint="cs"/>
          <w:rtl/>
        </w:rPr>
        <w:t>ووُزّع للاطلاع عليه</w:t>
      </w:r>
      <w:r w:rsidRPr="00E138F6">
        <w:rPr>
          <w:rtl/>
        </w:rPr>
        <w:t xml:space="preserve">. </w:t>
      </w:r>
      <w:r w:rsidR="00D863A1">
        <w:rPr>
          <w:rFonts w:hint="cs"/>
          <w:rtl/>
        </w:rPr>
        <w:t>وأحاطت</w:t>
      </w:r>
      <w:r w:rsidRPr="00E138F6">
        <w:rPr>
          <w:rtl/>
        </w:rPr>
        <w:t xml:space="preserve"> </w:t>
      </w:r>
      <w:r w:rsidR="00D863A1">
        <w:rPr>
          <w:rFonts w:hint="cs"/>
          <w:rtl/>
        </w:rPr>
        <w:t>لجنة المعايير علماً</w:t>
      </w:r>
      <w:r w:rsidRPr="00E138F6">
        <w:rPr>
          <w:rtl/>
        </w:rPr>
        <w:t xml:space="preserve"> </w:t>
      </w:r>
      <w:r w:rsidR="00D863A1">
        <w:rPr>
          <w:rFonts w:hint="cs"/>
          <w:rtl/>
        </w:rPr>
        <w:t>ب</w:t>
      </w:r>
      <w:r w:rsidRPr="00E138F6">
        <w:rPr>
          <w:rtl/>
        </w:rPr>
        <w:t>ملخص الرئيس.</w:t>
      </w:r>
    </w:p>
    <w:p w14:paraId="79F00F7B" w14:textId="4A1A8BD8" w:rsidR="008E575E" w:rsidRPr="008E575E" w:rsidRDefault="008E575E" w:rsidP="008E575E">
      <w:pPr>
        <w:pStyle w:val="Heading3"/>
        <w:rPr>
          <w:rFonts w:asciiTheme="minorHAnsi" w:hAnsiTheme="minorHAnsi" w:cstheme="minorHAnsi"/>
          <w:b/>
          <w:bCs w:val="0"/>
          <w:sz w:val="22"/>
          <w:szCs w:val="22"/>
        </w:rPr>
      </w:pPr>
      <w:r>
        <w:rPr>
          <w:rFonts w:asciiTheme="minorHAnsi" w:hAnsiTheme="minorHAnsi" w:cstheme="minorHAnsi" w:hint="cs"/>
          <w:b/>
          <w:bCs w:val="0"/>
          <w:sz w:val="22"/>
          <w:szCs w:val="22"/>
          <w:rtl/>
          <w:lang w:eastAsia="ar" w:bidi="ar-MA"/>
        </w:rPr>
        <w:t>اجتماعات فرق العمل التابعة للجنة المعايير</w:t>
      </w:r>
    </w:p>
    <w:p w14:paraId="1BB2864E" w14:textId="4D42F118" w:rsidR="008E575E" w:rsidRDefault="00817884" w:rsidP="00030532">
      <w:pPr>
        <w:pStyle w:val="ONUMA"/>
      </w:pPr>
      <w:r w:rsidRPr="00817884">
        <w:rPr>
          <w:rtl/>
        </w:rPr>
        <w:t>خلال هذه الجلسة، عقدت فرق عمل التالية</w:t>
      </w:r>
      <w:r w:rsidR="00B16F7E">
        <w:rPr>
          <w:rFonts w:hint="cs"/>
          <w:rtl/>
        </w:rPr>
        <w:t xml:space="preserve"> التابعة للجنة المعايير</w:t>
      </w:r>
      <w:r w:rsidRPr="00817884">
        <w:rPr>
          <w:rtl/>
        </w:rPr>
        <w:t xml:space="preserve"> اجتماعات غير رسمية:</w:t>
      </w:r>
      <w:r w:rsidR="00E77997">
        <w:rPr>
          <w:rFonts w:hint="cs"/>
          <w:rtl/>
        </w:rPr>
        <w:t xml:space="preserve"> فرقة العمل المعنية</w:t>
      </w:r>
      <w:r w:rsidRPr="00817884">
        <w:rPr>
          <w:rtl/>
        </w:rPr>
        <w:t xml:space="preserve"> </w:t>
      </w:r>
      <w:r w:rsidR="00E77997">
        <w:rPr>
          <w:rFonts w:hint="cs"/>
          <w:rtl/>
        </w:rPr>
        <w:t>ب</w:t>
      </w:r>
      <w:r w:rsidRPr="00817884">
        <w:rPr>
          <w:rtl/>
        </w:rPr>
        <w:t xml:space="preserve">توحيد </w:t>
      </w:r>
      <w:r w:rsidR="00E77997">
        <w:rPr>
          <w:rFonts w:hint="cs"/>
          <w:rtl/>
        </w:rPr>
        <w:t>الأسماء</w:t>
      </w:r>
      <w:r w:rsidRPr="00817884">
        <w:rPr>
          <w:rtl/>
        </w:rPr>
        <w:t xml:space="preserve">، </w:t>
      </w:r>
      <w:r w:rsidR="00EE26F3">
        <w:rPr>
          <w:rFonts w:hint="cs"/>
          <w:rtl/>
        </w:rPr>
        <w:t>وفرقة العمل المعنية ب</w:t>
      </w:r>
      <w:r w:rsidRPr="00817884">
        <w:rPr>
          <w:rtl/>
        </w:rPr>
        <w:t xml:space="preserve">إستراتيجية تكنولوجيا المعلومات </w:t>
      </w:r>
      <w:r w:rsidR="00DA39EC">
        <w:rPr>
          <w:rFonts w:hint="cs"/>
          <w:rtl/>
        </w:rPr>
        <w:t>للمعايير</w:t>
      </w:r>
      <w:r w:rsidRPr="00817884">
        <w:rPr>
          <w:rtl/>
        </w:rPr>
        <w:t xml:space="preserve">، </w:t>
      </w:r>
      <w:r w:rsidR="005B10E5">
        <w:rPr>
          <w:rFonts w:hint="cs"/>
          <w:rtl/>
        </w:rPr>
        <w:t>وفرقة العمل المعنية ب</w:t>
      </w:r>
      <w:r w:rsidR="009933E0">
        <w:rPr>
          <w:rFonts w:hint="cs"/>
          <w:rtl/>
        </w:rPr>
        <w:t>واجهة التطبيقات البرمجية</w:t>
      </w:r>
      <w:r w:rsidR="002031FC">
        <w:rPr>
          <w:rFonts w:hint="cs"/>
          <w:rtl/>
        </w:rPr>
        <w:t>،</w:t>
      </w:r>
      <w:r w:rsidR="004166B4">
        <w:rPr>
          <w:rFonts w:hint="cs"/>
          <w:rtl/>
        </w:rPr>
        <w:t xml:space="preserve"> وفرقة العمل </w:t>
      </w:r>
      <w:r w:rsidR="004166B4" w:rsidRPr="009E4145">
        <w:rPr>
          <w:rFonts w:hint="cs"/>
          <w:rtl/>
        </w:rPr>
        <w:t>المعنية</w:t>
      </w:r>
      <w:r w:rsidRPr="009E4145">
        <w:rPr>
          <w:rtl/>
        </w:rPr>
        <w:t xml:space="preserve"> </w:t>
      </w:r>
      <w:r w:rsidR="004166B4" w:rsidRPr="009E4145">
        <w:rPr>
          <w:rFonts w:hint="cs"/>
          <w:rtl/>
        </w:rPr>
        <w:t xml:space="preserve">بقوائم </w:t>
      </w:r>
      <w:r w:rsidR="009E4145" w:rsidRPr="009E4145">
        <w:rPr>
          <w:rFonts w:hint="cs"/>
          <w:rtl/>
        </w:rPr>
        <w:t>التسل</w:t>
      </w:r>
      <w:r w:rsidR="009E4145">
        <w:rPr>
          <w:rFonts w:hint="cs"/>
          <w:rtl/>
        </w:rPr>
        <w:t>سل</w:t>
      </w:r>
      <w:r w:rsidRPr="00817884">
        <w:rPr>
          <w:rtl/>
        </w:rPr>
        <w:t>، و</w:t>
      </w:r>
      <w:r w:rsidR="0081095D">
        <w:rPr>
          <w:rFonts w:hint="cs"/>
          <w:rtl/>
        </w:rPr>
        <w:t>شارك</w:t>
      </w:r>
      <w:r w:rsidR="009E4145">
        <w:rPr>
          <w:rFonts w:hint="cs"/>
          <w:rtl/>
        </w:rPr>
        <w:t>ت</w:t>
      </w:r>
      <w:r w:rsidR="0081095D">
        <w:rPr>
          <w:rFonts w:hint="cs"/>
          <w:rtl/>
        </w:rPr>
        <w:t xml:space="preserve"> هذه الفرق في </w:t>
      </w:r>
      <w:r w:rsidRPr="00817884">
        <w:rPr>
          <w:rtl/>
        </w:rPr>
        <w:t>الاجتماع المشترك ل</w:t>
      </w:r>
      <w:r w:rsidR="0081095D">
        <w:rPr>
          <w:rFonts w:hint="cs"/>
          <w:rtl/>
        </w:rPr>
        <w:t>فرقة العمل</w:t>
      </w:r>
      <w:r w:rsidRPr="00817884">
        <w:rPr>
          <w:rtl/>
        </w:rPr>
        <w:t xml:space="preserve"> </w:t>
      </w:r>
      <w:r w:rsidRPr="00817884">
        <w:t>XML4IP</w:t>
      </w:r>
      <w:r w:rsidRPr="00817884">
        <w:rPr>
          <w:rtl/>
        </w:rPr>
        <w:t xml:space="preserve"> وفرق</w:t>
      </w:r>
      <w:r w:rsidR="009E4145">
        <w:rPr>
          <w:rFonts w:hint="cs"/>
          <w:rtl/>
        </w:rPr>
        <w:t>ة</w:t>
      </w:r>
      <w:r w:rsidRPr="00817884">
        <w:rPr>
          <w:rtl/>
        </w:rPr>
        <w:t xml:space="preserve"> </w:t>
      </w:r>
      <w:r w:rsidR="0081095D">
        <w:rPr>
          <w:rFonts w:hint="cs"/>
          <w:rtl/>
        </w:rPr>
        <w:t>ال</w:t>
      </w:r>
      <w:r w:rsidRPr="00817884">
        <w:rPr>
          <w:rtl/>
        </w:rPr>
        <w:t xml:space="preserve">عمل </w:t>
      </w:r>
      <w:r w:rsidR="0081095D">
        <w:rPr>
          <w:rFonts w:hint="cs"/>
          <w:rtl/>
        </w:rPr>
        <w:t>المعنية ب</w:t>
      </w:r>
      <w:r w:rsidRPr="00817884">
        <w:rPr>
          <w:rtl/>
        </w:rPr>
        <w:t xml:space="preserve">الوضع القانوني. </w:t>
      </w:r>
      <w:r w:rsidR="007A1E5A">
        <w:rPr>
          <w:rFonts w:hint="cs"/>
          <w:rtl/>
        </w:rPr>
        <w:t>وأبلغت</w:t>
      </w:r>
      <w:r w:rsidRPr="00817884">
        <w:rPr>
          <w:rtl/>
        </w:rPr>
        <w:t xml:space="preserve"> لجنة المعايير بالتقدم المحرز فيما يتعلق بمهام كل منها في الاجتماعات المذكورة.</w:t>
      </w:r>
    </w:p>
    <w:p w14:paraId="3CF9DF57" w14:textId="40A217E8" w:rsidR="00312D03" w:rsidRPr="00312D03" w:rsidRDefault="00312D03" w:rsidP="00312D03">
      <w:pPr>
        <w:pStyle w:val="Heading3"/>
        <w:rPr>
          <w:rFonts w:asciiTheme="minorHAnsi" w:hAnsiTheme="minorHAnsi" w:cstheme="minorHAnsi"/>
          <w:b/>
          <w:bCs w:val="0"/>
          <w:sz w:val="22"/>
          <w:szCs w:val="22"/>
        </w:rPr>
      </w:pPr>
      <w:r>
        <w:rPr>
          <w:rFonts w:asciiTheme="minorHAnsi" w:hAnsiTheme="minorHAnsi" w:cstheme="minorHAnsi" w:hint="cs"/>
          <w:b/>
          <w:bCs w:val="0"/>
          <w:sz w:val="22"/>
          <w:szCs w:val="22"/>
          <w:rtl/>
          <w:lang w:eastAsia="ar" w:bidi="ar-MA"/>
        </w:rPr>
        <w:t>البند 25 من جدول الأعمال: اختتام الدورة</w:t>
      </w:r>
    </w:p>
    <w:p w14:paraId="4F05F507" w14:textId="04934149" w:rsidR="00312D03" w:rsidRDefault="00C5057C" w:rsidP="00030532">
      <w:pPr>
        <w:pStyle w:val="ONUMA"/>
      </w:pPr>
      <w:r w:rsidRPr="00C5057C">
        <w:rPr>
          <w:rtl/>
        </w:rPr>
        <w:t>اختتم</w:t>
      </w:r>
      <w:r w:rsidR="00925373">
        <w:rPr>
          <w:rFonts w:hint="cs"/>
          <w:rtl/>
        </w:rPr>
        <w:t>ت</w:t>
      </w:r>
      <w:r w:rsidRPr="00C5057C">
        <w:rPr>
          <w:rtl/>
        </w:rPr>
        <w:t xml:space="preserve"> الرئيس</w:t>
      </w:r>
      <w:r w:rsidR="00925373">
        <w:rPr>
          <w:rFonts w:hint="cs"/>
          <w:rtl/>
        </w:rPr>
        <w:t>ة</w:t>
      </w:r>
      <w:r w:rsidRPr="00C5057C">
        <w:rPr>
          <w:rtl/>
        </w:rPr>
        <w:t xml:space="preserve"> الاجتماع في 25 نوفمبر 2022.</w:t>
      </w:r>
    </w:p>
    <w:p w14:paraId="203C46B1" w14:textId="74023E04" w:rsidR="00126F45" w:rsidRDefault="00126F45" w:rsidP="00126F45">
      <w:pPr>
        <w:pStyle w:val="Heading3"/>
        <w:rPr>
          <w:rFonts w:asciiTheme="minorHAnsi" w:hAnsiTheme="minorHAnsi" w:cstheme="minorHAnsi"/>
          <w:b/>
          <w:bCs w:val="0"/>
          <w:sz w:val="22"/>
          <w:szCs w:val="22"/>
          <w:rtl/>
          <w:lang w:eastAsia="ar" w:bidi="ar-MA"/>
        </w:rPr>
      </w:pPr>
      <w:r w:rsidRPr="00126F45">
        <w:rPr>
          <w:rFonts w:asciiTheme="minorHAnsi" w:hAnsiTheme="minorHAnsi" w:cstheme="minorHAnsi"/>
          <w:b/>
          <w:bCs w:val="0"/>
          <w:sz w:val="22"/>
          <w:szCs w:val="22"/>
          <w:rtl/>
          <w:lang w:eastAsia="ar" w:bidi="ar-MA"/>
        </w:rPr>
        <w:t>اعتماد تقرير الدورة</w:t>
      </w:r>
    </w:p>
    <w:p w14:paraId="151223EE" w14:textId="77D432D7" w:rsidR="00126F45" w:rsidRPr="00126F45" w:rsidRDefault="00126F45" w:rsidP="00126F45">
      <w:pPr>
        <w:pStyle w:val="ONUMA"/>
        <w:ind w:left="5530"/>
        <w:rPr>
          <w:i/>
          <w:iCs/>
          <w:lang w:bidi="ar-MA"/>
        </w:rPr>
      </w:pPr>
      <w:r w:rsidRPr="00126F45">
        <w:rPr>
          <w:i/>
          <w:iCs/>
          <w:rtl/>
          <w:lang w:bidi="ar-MA"/>
        </w:rPr>
        <w:t>اعتمد هذا التقرير من قبل المشاركين في الدورة العاشرة للجنة المعايير عبر منتدى إلكتروني.</w:t>
      </w:r>
    </w:p>
    <w:p w14:paraId="1D61A53F" w14:textId="01279F64" w:rsidR="00FE5D75" w:rsidRPr="00766CAB" w:rsidRDefault="006F1FBE" w:rsidP="00030532">
      <w:pPr>
        <w:pStyle w:val="Endofdocument-Annex"/>
        <w:rPr>
          <w:iCs/>
        </w:rPr>
      </w:pPr>
      <w:r w:rsidRPr="00D96A6D">
        <w:rPr>
          <w:rtl/>
          <w:lang w:eastAsia="ar" w:bidi="ar-MA"/>
        </w:rPr>
        <w:t>[</w:t>
      </w:r>
      <w:r w:rsidR="001C09BD">
        <w:rPr>
          <w:rFonts w:hint="cs"/>
          <w:rtl/>
          <w:lang w:eastAsia="ar" w:bidi="ar-MA"/>
        </w:rPr>
        <w:t xml:space="preserve">يلي ذلك </w:t>
      </w:r>
      <w:r w:rsidR="002670EB">
        <w:rPr>
          <w:rFonts w:hint="cs"/>
          <w:rtl/>
          <w:lang w:eastAsia="ar" w:bidi="ar-MA"/>
        </w:rPr>
        <w:t>المرفق الأول</w:t>
      </w:r>
      <w:r w:rsidRPr="00D96A6D">
        <w:rPr>
          <w:rtl/>
          <w:lang w:eastAsia="ar" w:bidi="ar-MA"/>
        </w:rPr>
        <w:t>]</w:t>
      </w:r>
    </w:p>
    <w:sectPr w:rsidR="00FE5D75" w:rsidRPr="00766CAB" w:rsidSect="00000A9C">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58CF9" w14:textId="77777777" w:rsidR="009C1F7B" w:rsidRDefault="009C1F7B">
      <w:r>
        <w:separator/>
      </w:r>
    </w:p>
  </w:endnote>
  <w:endnote w:type="continuationSeparator" w:id="0">
    <w:p w14:paraId="56E3AAD6" w14:textId="77777777" w:rsidR="009C1F7B" w:rsidRDefault="009C1F7B" w:rsidP="003B38C1">
      <w:r>
        <w:separator/>
      </w:r>
    </w:p>
    <w:p w14:paraId="771DC7E1" w14:textId="77777777" w:rsidR="009C1F7B" w:rsidRPr="003B38C1" w:rsidRDefault="009C1F7B" w:rsidP="003B38C1">
      <w:pPr>
        <w:spacing w:after="60"/>
        <w:rPr>
          <w:sz w:val="17"/>
        </w:rPr>
      </w:pPr>
      <w:r>
        <w:rPr>
          <w:sz w:val="17"/>
        </w:rPr>
        <w:t>[Endnote continued from previous page]</w:t>
      </w:r>
    </w:p>
  </w:endnote>
  <w:endnote w:type="continuationNotice" w:id="1">
    <w:p w14:paraId="62FF078F" w14:textId="77777777" w:rsidR="009C1F7B" w:rsidRPr="003B38C1" w:rsidRDefault="009C1F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D6F0" w14:textId="288806C0" w:rsidR="00000A9C" w:rsidRDefault="00000A9C" w:rsidP="00000A9C">
    <w:pPr>
      <w:pStyle w:val="Footer"/>
    </w:pPr>
    <w:r>
      <w:rPr>
        <w:noProof/>
        <w:lang w:eastAsia="en-US"/>
      </w:rPr>
      <mc:AlternateContent>
        <mc:Choice Requires="wps">
          <w:drawing>
            <wp:anchor distT="558800" distB="0" distL="114300" distR="114300" simplePos="0" relativeHeight="251661312" behindDoc="0" locked="0" layoutInCell="0" allowOverlap="1" wp14:anchorId="0577AC8D" wp14:editId="7530B9EE">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13FE1" w14:textId="21C9D5DB" w:rsidR="00000A9C" w:rsidRDefault="00000A9C" w:rsidP="00000A9C">
                          <w:pPr>
                            <w:jc w:val="center"/>
                          </w:pPr>
                          <w:r w:rsidRPr="00000A9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77AC8D"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t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R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h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BsGt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F013FE1" w14:textId="21C9D5DB" w:rsidR="00000A9C" w:rsidRDefault="00000A9C" w:rsidP="00000A9C">
                    <w:pPr>
                      <w:jc w:val="center"/>
                    </w:pPr>
                    <w:r w:rsidRPr="00000A9C">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02B4" w14:textId="77777777" w:rsidR="00000A9C" w:rsidRDefault="0000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9D56" w14:textId="77777777" w:rsidR="00000A9C" w:rsidRDefault="0000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23BE" w14:textId="77777777" w:rsidR="009C1F7B" w:rsidRDefault="009C1F7B">
      <w:r>
        <w:separator/>
      </w:r>
    </w:p>
  </w:footnote>
  <w:footnote w:type="continuationSeparator" w:id="0">
    <w:p w14:paraId="51D2B682" w14:textId="77777777" w:rsidR="009C1F7B" w:rsidRDefault="009C1F7B" w:rsidP="008B60B2">
      <w:r>
        <w:separator/>
      </w:r>
    </w:p>
    <w:p w14:paraId="1BB07DB5" w14:textId="77777777" w:rsidR="009C1F7B" w:rsidRPr="00ED77FB" w:rsidRDefault="009C1F7B" w:rsidP="008B60B2">
      <w:pPr>
        <w:spacing w:after="60"/>
        <w:rPr>
          <w:sz w:val="17"/>
          <w:szCs w:val="17"/>
        </w:rPr>
      </w:pPr>
      <w:r w:rsidRPr="00ED77FB">
        <w:rPr>
          <w:sz w:val="17"/>
          <w:szCs w:val="17"/>
        </w:rPr>
        <w:t>[Footnote continued from previous page]</w:t>
      </w:r>
    </w:p>
  </w:footnote>
  <w:footnote w:type="continuationNotice" w:id="1">
    <w:p w14:paraId="32102EB2" w14:textId="77777777" w:rsidR="009C1F7B" w:rsidRPr="00ED77FB" w:rsidRDefault="009C1F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D49E" w14:textId="77777777" w:rsidR="00000A9C" w:rsidRPr="0019204D" w:rsidRDefault="00000A9C" w:rsidP="00000A9C">
    <w:pPr>
      <w:bidi w:val="0"/>
      <w:rPr>
        <w:rFonts w:cs="Arial"/>
        <w:szCs w:val="20"/>
        <w:lang w:val="fr-CH"/>
      </w:rPr>
    </w:pPr>
    <w:r w:rsidRPr="00B92C90">
      <w:rPr>
        <w:rFonts w:cs="Arial"/>
        <w:szCs w:val="20"/>
      </w:rPr>
      <w:t>CWS/10/2</w:t>
    </w:r>
    <w:r>
      <w:rPr>
        <w:rFonts w:cs="Arial"/>
        <w:szCs w:val="20"/>
      </w:rPr>
      <w:t>2</w:t>
    </w:r>
  </w:p>
  <w:p w14:paraId="32587356" w14:textId="1521B061" w:rsidR="00000A9C" w:rsidRDefault="00000A9C" w:rsidP="00000A9C">
    <w:pPr>
      <w:bidi w:val="0"/>
    </w:pPr>
    <w:r>
      <w:fldChar w:fldCharType="begin"/>
    </w:r>
    <w:r>
      <w:instrText xml:space="preserve"> PAGE  \* MERGEFORMAT </w:instrText>
    </w:r>
    <w:r>
      <w:fldChar w:fldCharType="separate"/>
    </w:r>
    <w:r w:rsidR="00893FCA">
      <w:rPr>
        <w:noProof/>
      </w:rPr>
      <w:t>12</w:t>
    </w:r>
    <w:r>
      <w:fldChar w:fldCharType="end"/>
    </w:r>
  </w:p>
  <w:p w14:paraId="064D7E17" w14:textId="77777777" w:rsidR="00000A9C" w:rsidRDefault="00000A9C" w:rsidP="00000A9C">
    <w:pPr>
      <w:bidi w:val="0"/>
    </w:pPr>
  </w:p>
  <w:p w14:paraId="65EAF5A5" w14:textId="77777777" w:rsidR="00000A9C" w:rsidRDefault="00000A9C" w:rsidP="00000A9C">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D64A" w14:textId="51E11F4C" w:rsidR="00B92C90" w:rsidRPr="0019204D" w:rsidRDefault="00000A9C" w:rsidP="00B92C90">
    <w:pPr>
      <w:bidi w:val="0"/>
      <w:rPr>
        <w:rFonts w:cs="Arial"/>
        <w:szCs w:val="20"/>
        <w:lang w:val="fr-CH"/>
      </w:rPr>
    </w:pPr>
    <w:r>
      <w:rPr>
        <w:rFonts w:cs="Arial"/>
        <w:noProof/>
        <w:szCs w:val="20"/>
        <w:lang w:eastAsia="en-US"/>
      </w:rPr>
      <mc:AlternateContent>
        <mc:Choice Requires="wps">
          <w:drawing>
            <wp:anchor distT="558800" distB="0" distL="114300" distR="114300" simplePos="0" relativeHeight="251660288" behindDoc="0" locked="0" layoutInCell="0" allowOverlap="1" wp14:anchorId="447A83AC" wp14:editId="590432A7">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FFC731" w14:textId="452057B6" w:rsidR="00000A9C" w:rsidRDefault="00000A9C" w:rsidP="00000A9C">
                          <w:pPr>
                            <w:jc w:val="center"/>
                          </w:pPr>
                          <w:r w:rsidRPr="00000A9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A83AC"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6AFFC731" w14:textId="452057B6" w:rsidR="00000A9C" w:rsidRDefault="00000A9C" w:rsidP="00000A9C">
                    <w:pPr>
                      <w:jc w:val="center"/>
                    </w:pPr>
                    <w:r w:rsidRPr="00000A9C">
                      <w:rPr>
                        <w:color w:val="000000"/>
                        <w:sz w:val="17"/>
                      </w:rPr>
                      <w:t>WIPO FOR OFFICIAL USE ONLY</w:t>
                    </w:r>
                  </w:p>
                </w:txbxContent>
              </v:textbox>
              <w10:wrap anchorx="margin" anchory="margin"/>
            </v:shape>
          </w:pict>
        </mc:Fallback>
      </mc:AlternateContent>
    </w:r>
    <w:r w:rsidR="00B92C90" w:rsidRPr="00B92C90">
      <w:rPr>
        <w:rFonts w:cs="Arial"/>
        <w:szCs w:val="20"/>
      </w:rPr>
      <w:t>CWS/10/2</w:t>
    </w:r>
    <w:r w:rsidR="0019204D">
      <w:rPr>
        <w:rFonts w:cs="Arial"/>
        <w:szCs w:val="20"/>
      </w:rPr>
      <w:t>2</w:t>
    </w:r>
  </w:p>
  <w:p w14:paraId="3975D2FD" w14:textId="485A977E" w:rsidR="00D07C78" w:rsidRDefault="00D07C78" w:rsidP="00210D5F">
    <w:pPr>
      <w:bidi w:val="0"/>
    </w:pPr>
    <w:r>
      <w:fldChar w:fldCharType="begin"/>
    </w:r>
    <w:r>
      <w:instrText xml:space="preserve"> PAGE  \* MERGEFORMAT </w:instrText>
    </w:r>
    <w:r>
      <w:fldChar w:fldCharType="separate"/>
    </w:r>
    <w:r w:rsidR="00893FCA">
      <w:rPr>
        <w:noProof/>
      </w:rPr>
      <w:t>13</w:t>
    </w:r>
    <w:r>
      <w:fldChar w:fldCharType="end"/>
    </w:r>
  </w:p>
  <w:p w14:paraId="782C025B" w14:textId="77777777" w:rsidR="00D07C78" w:rsidRDefault="00D07C78" w:rsidP="00210D5F">
    <w:pPr>
      <w:bidi w:val="0"/>
    </w:pPr>
  </w:p>
  <w:p w14:paraId="4B636414"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6477" w14:textId="492919B6" w:rsidR="00000A9C" w:rsidRDefault="00000A9C">
    <w:pPr>
      <w:pStyle w:val="Header"/>
    </w:pPr>
    <w:r>
      <w:rPr>
        <w:noProof/>
        <w:lang w:eastAsia="en-US"/>
      </w:rPr>
      <mc:AlternateContent>
        <mc:Choice Requires="wps">
          <w:drawing>
            <wp:anchor distT="558800" distB="0" distL="114300" distR="114300" simplePos="0" relativeHeight="251659264" behindDoc="0" locked="0" layoutInCell="0" allowOverlap="1" wp14:anchorId="48CC2FDC" wp14:editId="7BA617F2">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1595A" w14:textId="388D5A31" w:rsidR="00000A9C" w:rsidRDefault="00000A9C" w:rsidP="00000A9C">
                          <w:pPr>
                            <w:jc w:val="center"/>
                          </w:pPr>
                          <w:r w:rsidRPr="00000A9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CC2FDC"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3F71595A" w14:textId="388D5A31" w:rsidR="00000A9C" w:rsidRDefault="00000A9C" w:rsidP="00000A9C">
                    <w:pPr>
                      <w:jc w:val="center"/>
                    </w:pPr>
                    <w:r w:rsidRPr="00000A9C">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C9"/>
    <w:rsid w:val="00000A9C"/>
    <w:rsid w:val="00002687"/>
    <w:rsid w:val="00004036"/>
    <w:rsid w:val="000060FA"/>
    <w:rsid w:val="0000794C"/>
    <w:rsid w:val="0001070E"/>
    <w:rsid w:val="0001381B"/>
    <w:rsid w:val="00013B99"/>
    <w:rsid w:val="00014BDC"/>
    <w:rsid w:val="00016AF4"/>
    <w:rsid w:val="00020429"/>
    <w:rsid w:val="00023E3C"/>
    <w:rsid w:val="00026564"/>
    <w:rsid w:val="00030532"/>
    <w:rsid w:val="00035408"/>
    <w:rsid w:val="000400B0"/>
    <w:rsid w:val="000424D9"/>
    <w:rsid w:val="00043CAA"/>
    <w:rsid w:val="00043F38"/>
    <w:rsid w:val="00044E64"/>
    <w:rsid w:val="00046AC7"/>
    <w:rsid w:val="00046E4C"/>
    <w:rsid w:val="00050ABA"/>
    <w:rsid w:val="00051D43"/>
    <w:rsid w:val="00056816"/>
    <w:rsid w:val="00060F79"/>
    <w:rsid w:val="00063B23"/>
    <w:rsid w:val="00066C19"/>
    <w:rsid w:val="00066EDD"/>
    <w:rsid w:val="000713C1"/>
    <w:rsid w:val="00075432"/>
    <w:rsid w:val="00077580"/>
    <w:rsid w:val="000803D1"/>
    <w:rsid w:val="000806D7"/>
    <w:rsid w:val="000818F3"/>
    <w:rsid w:val="00090A53"/>
    <w:rsid w:val="00091C05"/>
    <w:rsid w:val="000968ED"/>
    <w:rsid w:val="000A3186"/>
    <w:rsid w:val="000A3D97"/>
    <w:rsid w:val="000A52D5"/>
    <w:rsid w:val="000A5E0B"/>
    <w:rsid w:val="000B1A0D"/>
    <w:rsid w:val="000B213F"/>
    <w:rsid w:val="000B2195"/>
    <w:rsid w:val="000B2850"/>
    <w:rsid w:val="000B7D92"/>
    <w:rsid w:val="000B7F03"/>
    <w:rsid w:val="000C1325"/>
    <w:rsid w:val="000C1B4E"/>
    <w:rsid w:val="000C25B2"/>
    <w:rsid w:val="000C73C5"/>
    <w:rsid w:val="000C78B6"/>
    <w:rsid w:val="000D2AA9"/>
    <w:rsid w:val="000D3B70"/>
    <w:rsid w:val="000D5DDB"/>
    <w:rsid w:val="000D7DB6"/>
    <w:rsid w:val="000E0B84"/>
    <w:rsid w:val="000E21F7"/>
    <w:rsid w:val="000E2794"/>
    <w:rsid w:val="000E4756"/>
    <w:rsid w:val="000F0CD0"/>
    <w:rsid w:val="000F288B"/>
    <w:rsid w:val="000F2F2C"/>
    <w:rsid w:val="000F3206"/>
    <w:rsid w:val="000F370B"/>
    <w:rsid w:val="000F4EBA"/>
    <w:rsid w:val="000F5E56"/>
    <w:rsid w:val="000F5FD5"/>
    <w:rsid w:val="000F7443"/>
    <w:rsid w:val="000F748A"/>
    <w:rsid w:val="00100655"/>
    <w:rsid w:val="00100916"/>
    <w:rsid w:val="00102E31"/>
    <w:rsid w:val="001048B5"/>
    <w:rsid w:val="001129E4"/>
    <w:rsid w:val="001147EB"/>
    <w:rsid w:val="00117E8E"/>
    <w:rsid w:val="00122DBC"/>
    <w:rsid w:val="0012380B"/>
    <w:rsid w:val="00125EA3"/>
    <w:rsid w:val="00126535"/>
    <w:rsid w:val="00126F45"/>
    <w:rsid w:val="00127B35"/>
    <w:rsid w:val="00133571"/>
    <w:rsid w:val="00134EF1"/>
    <w:rsid w:val="00135997"/>
    <w:rsid w:val="001362EE"/>
    <w:rsid w:val="001406E1"/>
    <w:rsid w:val="001419EF"/>
    <w:rsid w:val="00142B3B"/>
    <w:rsid w:val="00150F12"/>
    <w:rsid w:val="001527BD"/>
    <w:rsid w:val="00155D8A"/>
    <w:rsid w:val="001565CB"/>
    <w:rsid w:val="00156766"/>
    <w:rsid w:val="001569D8"/>
    <w:rsid w:val="001608FE"/>
    <w:rsid w:val="00162A28"/>
    <w:rsid w:val="001647D5"/>
    <w:rsid w:val="00164A95"/>
    <w:rsid w:val="00164D86"/>
    <w:rsid w:val="00167832"/>
    <w:rsid w:val="00170B49"/>
    <w:rsid w:val="00172852"/>
    <w:rsid w:val="0017368F"/>
    <w:rsid w:val="00173BFB"/>
    <w:rsid w:val="001740CC"/>
    <w:rsid w:val="001743B0"/>
    <w:rsid w:val="00182EEB"/>
    <w:rsid w:val="001832A6"/>
    <w:rsid w:val="0018556E"/>
    <w:rsid w:val="0019204D"/>
    <w:rsid w:val="00193F73"/>
    <w:rsid w:val="00194D15"/>
    <w:rsid w:val="0019592A"/>
    <w:rsid w:val="00197DA0"/>
    <w:rsid w:val="001A1E3C"/>
    <w:rsid w:val="001A2A9C"/>
    <w:rsid w:val="001A574C"/>
    <w:rsid w:val="001A693C"/>
    <w:rsid w:val="001A7849"/>
    <w:rsid w:val="001B28E4"/>
    <w:rsid w:val="001B65F8"/>
    <w:rsid w:val="001C09BD"/>
    <w:rsid w:val="001C0EA0"/>
    <w:rsid w:val="001C260E"/>
    <w:rsid w:val="001C5FBD"/>
    <w:rsid w:val="001D019B"/>
    <w:rsid w:val="001D1305"/>
    <w:rsid w:val="001D4107"/>
    <w:rsid w:val="001D79DA"/>
    <w:rsid w:val="001E3DD9"/>
    <w:rsid w:val="001E42D1"/>
    <w:rsid w:val="001E783B"/>
    <w:rsid w:val="001F0D69"/>
    <w:rsid w:val="001F1C8C"/>
    <w:rsid w:val="001F1F33"/>
    <w:rsid w:val="001F3432"/>
    <w:rsid w:val="002031FC"/>
    <w:rsid w:val="00203D24"/>
    <w:rsid w:val="00203F14"/>
    <w:rsid w:val="00205754"/>
    <w:rsid w:val="00207EFC"/>
    <w:rsid w:val="00210D5F"/>
    <w:rsid w:val="0021217E"/>
    <w:rsid w:val="00215169"/>
    <w:rsid w:val="00215B28"/>
    <w:rsid w:val="00217E95"/>
    <w:rsid w:val="00223282"/>
    <w:rsid w:val="00225D2A"/>
    <w:rsid w:val="00230CED"/>
    <w:rsid w:val="002326AB"/>
    <w:rsid w:val="002330CE"/>
    <w:rsid w:val="00234F96"/>
    <w:rsid w:val="00237FDC"/>
    <w:rsid w:val="0024321C"/>
    <w:rsid w:val="00243430"/>
    <w:rsid w:val="002438AC"/>
    <w:rsid w:val="00243EC6"/>
    <w:rsid w:val="00244912"/>
    <w:rsid w:val="002459AA"/>
    <w:rsid w:val="00246105"/>
    <w:rsid w:val="0024732A"/>
    <w:rsid w:val="00250149"/>
    <w:rsid w:val="0025233E"/>
    <w:rsid w:val="00252482"/>
    <w:rsid w:val="00253F74"/>
    <w:rsid w:val="00262B36"/>
    <w:rsid w:val="002634C4"/>
    <w:rsid w:val="002670EB"/>
    <w:rsid w:val="002826BE"/>
    <w:rsid w:val="00286D50"/>
    <w:rsid w:val="002928D3"/>
    <w:rsid w:val="0029439A"/>
    <w:rsid w:val="002971E9"/>
    <w:rsid w:val="002A4F83"/>
    <w:rsid w:val="002A5F2C"/>
    <w:rsid w:val="002A704E"/>
    <w:rsid w:val="002B0FE5"/>
    <w:rsid w:val="002B1541"/>
    <w:rsid w:val="002B4145"/>
    <w:rsid w:val="002B5123"/>
    <w:rsid w:val="002B5472"/>
    <w:rsid w:val="002C09F7"/>
    <w:rsid w:val="002C24B3"/>
    <w:rsid w:val="002C5AAC"/>
    <w:rsid w:val="002C6C14"/>
    <w:rsid w:val="002D4D84"/>
    <w:rsid w:val="002D782E"/>
    <w:rsid w:val="002E6FCF"/>
    <w:rsid w:val="002F1C70"/>
    <w:rsid w:val="002F1FE6"/>
    <w:rsid w:val="002F2372"/>
    <w:rsid w:val="002F4E68"/>
    <w:rsid w:val="00301603"/>
    <w:rsid w:val="00301A2C"/>
    <w:rsid w:val="00305917"/>
    <w:rsid w:val="00310E28"/>
    <w:rsid w:val="00312D03"/>
    <w:rsid w:val="00312F71"/>
    <w:rsid w:val="00312F7F"/>
    <w:rsid w:val="003177C6"/>
    <w:rsid w:val="00321316"/>
    <w:rsid w:val="00321C45"/>
    <w:rsid w:val="00326293"/>
    <w:rsid w:val="00326A84"/>
    <w:rsid w:val="003304AF"/>
    <w:rsid w:val="0033368A"/>
    <w:rsid w:val="00333F60"/>
    <w:rsid w:val="00335CD3"/>
    <w:rsid w:val="00341499"/>
    <w:rsid w:val="00342B2D"/>
    <w:rsid w:val="00345AF8"/>
    <w:rsid w:val="00345FB4"/>
    <w:rsid w:val="0034615F"/>
    <w:rsid w:val="00346A4D"/>
    <w:rsid w:val="00351413"/>
    <w:rsid w:val="00352891"/>
    <w:rsid w:val="0035353E"/>
    <w:rsid w:val="00355C69"/>
    <w:rsid w:val="00356333"/>
    <w:rsid w:val="00356664"/>
    <w:rsid w:val="00360E7A"/>
    <w:rsid w:val="00361450"/>
    <w:rsid w:val="00362731"/>
    <w:rsid w:val="0036393F"/>
    <w:rsid w:val="0036511F"/>
    <w:rsid w:val="00365F9B"/>
    <w:rsid w:val="00366249"/>
    <w:rsid w:val="003673CF"/>
    <w:rsid w:val="00370157"/>
    <w:rsid w:val="003838BF"/>
    <w:rsid w:val="00383EA3"/>
    <w:rsid w:val="003845C1"/>
    <w:rsid w:val="003914CA"/>
    <w:rsid w:val="0039386E"/>
    <w:rsid w:val="00393A34"/>
    <w:rsid w:val="003A19B9"/>
    <w:rsid w:val="003A227E"/>
    <w:rsid w:val="003A264C"/>
    <w:rsid w:val="003A49D9"/>
    <w:rsid w:val="003A6F89"/>
    <w:rsid w:val="003B1CA9"/>
    <w:rsid w:val="003B3316"/>
    <w:rsid w:val="003B355C"/>
    <w:rsid w:val="003B38C1"/>
    <w:rsid w:val="003B5A4D"/>
    <w:rsid w:val="003C24AB"/>
    <w:rsid w:val="003C261F"/>
    <w:rsid w:val="003C34E9"/>
    <w:rsid w:val="003C5907"/>
    <w:rsid w:val="003D5526"/>
    <w:rsid w:val="003E012C"/>
    <w:rsid w:val="003F4483"/>
    <w:rsid w:val="004033C9"/>
    <w:rsid w:val="004074FA"/>
    <w:rsid w:val="004077B7"/>
    <w:rsid w:val="004166B4"/>
    <w:rsid w:val="00417B5B"/>
    <w:rsid w:val="004206A2"/>
    <w:rsid w:val="004218B5"/>
    <w:rsid w:val="004232BE"/>
    <w:rsid w:val="00423E3E"/>
    <w:rsid w:val="00427AF4"/>
    <w:rsid w:val="004335A6"/>
    <w:rsid w:val="0044347E"/>
    <w:rsid w:val="004450B9"/>
    <w:rsid w:val="00445134"/>
    <w:rsid w:val="0045090A"/>
    <w:rsid w:val="00451457"/>
    <w:rsid w:val="0045246E"/>
    <w:rsid w:val="004536BD"/>
    <w:rsid w:val="00454CA4"/>
    <w:rsid w:val="0045564E"/>
    <w:rsid w:val="0046139E"/>
    <w:rsid w:val="00461EF4"/>
    <w:rsid w:val="004647DA"/>
    <w:rsid w:val="004661FB"/>
    <w:rsid w:val="00467A10"/>
    <w:rsid w:val="00471F08"/>
    <w:rsid w:val="00474062"/>
    <w:rsid w:val="00477D6B"/>
    <w:rsid w:val="0048486A"/>
    <w:rsid w:val="00490C4C"/>
    <w:rsid w:val="004916C5"/>
    <w:rsid w:val="00492424"/>
    <w:rsid w:val="004924EC"/>
    <w:rsid w:val="0049452B"/>
    <w:rsid w:val="004A1D5B"/>
    <w:rsid w:val="004A5F10"/>
    <w:rsid w:val="004A63B0"/>
    <w:rsid w:val="004A7906"/>
    <w:rsid w:val="004B0BBD"/>
    <w:rsid w:val="004B1C4F"/>
    <w:rsid w:val="004B7DBE"/>
    <w:rsid w:val="004C1895"/>
    <w:rsid w:val="004C340A"/>
    <w:rsid w:val="004C4527"/>
    <w:rsid w:val="004C530D"/>
    <w:rsid w:val="004C54A0"/>
    <w:rsid w:val="004C55F6"/>
    <w:rsid w:val="004D0146"/>
    <w:rsid w:val="004D33E0"/>
    <w:rsid w:val="004D35E2"/>
    <w:rsid w:val="004D5FDC"/>
    <w:rsid w:val="004D798C"/>
    <w:rsid w:val="004E0E70"/>
    <w:rsid w:val="004E2698"/>
    <w:rsid w:val="00500050"/>
    <w:rsid w:val="00500827"/>
    <w:rsid w:val="00500994"/>
    <w:rsid w:val="005019FF"/>
    <w:rsid w:val="00504827"/>
    <w:rsid w:val="005103C8"/>
    <w:rsid w:val="00512733"/>
    <w:rsid w:val="005151B0"/>
    <w:rsid w:val="00516F33"/>
    <w:rsid w:val="00520E39"/>
    <w:rsid w:val="005215EA"/>
    <w:rsid w:val="00527120"/>
    <w:rsid w:val="0053057A"/>
    <w:rsid w:val="00531A7E"/>
    <w:rsid w:val="00532DEB"/>
    <w:rsid w:val="00533F7A"/>
    <w:rsid w:val="00540BFF"/>
    <w:rsid w:val="00542A14"/>
    <w:rsid w:val="00551962"/>
    <w:rsid w:val="00552C56"/>
    <w:rsid w:val="00556076"/>
    <w:rsid w:val="005560D3"/>
    <w:rsid w:val="00556FDB"/>
    <w:rsid w:val="00557AD8"/>
    <w:rsid w:val="00560A29"/>
    <w:rsid w:val="005678F2"/>
    <w:rsid w:val="00580EAD"/>
    <w:rsid w:val="005826F9"/>
    <w:rsid w:val="00583FD8"/>
    <w:rsid w:val="00586D98"/>
    <w:rsid w:val="005902F4"/>
    <w:rsid w:val="00590680"/>
    <w:rsid w:val="00590FAC"/>
    <w:rsid w:val="00591FF3"/>
    <w:rsid w:val="005921AD"/>
    <w:rsid w:val="005933FF"/>
    <w:rsid w:val="00597B67"/>
    <w:rsid w:val="005A00F6"/>
    <w:rsid w:val="005A0E45"/>
    <w:rsid w:val="005A1D49"/>
    <w:rsid w:val="005A2405"/>
    <w:rsid w:val="005A45BA"/>
    <w:rsid w:val="005A6168"/>
    <w:rsid w:val="005A651E"/>
    <w:rsid w:val="005B10E5"/>
    <w:rsid w:val="005B640E"/>
    <w:rsid w:val="005C0478"/>
    <w:rsid w:val="005C1703"/>
    <w:rsid w:val="005C1FF2"/>
    <w:rsid w:val="005C6649"/>
    <w:rsid w:val="005C68FF"/>
    <w:rsid w:val="005C6B44"/>
    <w:rsid w:val="005D331C"/>
    <w:rsid w:val="005D5C39"/>
    <w:rsid w:val="005E144E"/>
    <w:rsid w:val="005E1E4F"/>
    <w:rsid w:val="005E5840"/>
    <w:rsid w:val="005E7B89"/>
    <w:rsid w:val="005F17D4"/>
    <w:rsid w:val="005F2AD9"/>
    <w:rsid w:val="005F3BC2"/>
    <w:rsid w:val="005F7296"/>
    <w:rsid w:val="005F7EE6"/>
    <w:rsid w:val="00605827"/>
    <w:rsid w:val="006076D5"/>
    <w:rsid w:val="00607CF7"/>
    <w:rsid w:val="0061480B"/>
    <w:rsid w:val="0062301C"/>
    <w:rsid w:val="006355BE"/>
    <w:rsid w:val="00644899"/>
    <w:rsid w:val="00646050"/>
    <w:rsid w:val="00651665"/>
    <w:rsid w:val="0065217D"/>
    <w:rsid w:val="006529DB"/>
    <w:rsid w:val="00653124"/>
    <w:rsid w:val="0065698C"/>
    <w:rsid w:val="00657E95"/>
    <w:rsid w:val="0066068F"/>
    <w:rsid w:val="0066072B"/>
    <w:rsid w:val="00664D3C"/>
    <w:rsid w:val="00670452"/>
    <w:rsid w:val="006713CA"/>
    <w:rsid w:val="006742E6"/>
    <w:rsid w:val="00676C5C"/>
    <w:rsid w:val="0068046F"/>
    <w:rsid w:val="006813FC"/>
    <w:rsid w:val="00683D51"/>
    <w:rsid w:val="006850CC"/>
    <w:rsid w:val="00690CD3"/>
    <w:rsid w:val="00691058"/>
    <w:rsid w:val="0069666F"/>
    <w:rsid w:val="006974E0"/>
    <w:rsid w:val="006A0733"/>
    <w:rsid w:val="006A266C"/>
    <w:rsid w:val="006B1302"/>
    <w:rsid w:val="006B17C2"/>
    <w:rsid w:val="006B5C12"/>
    <w:rsid w:val="006C123A"/>
    <w:rsid w:val="006C1347"/>
    <w:rsid w:val="006C1A9F"/>
    <w:rsid w:val="006C682E"/>
    <w:rsid w:val="006D1284"/>
    <w:rsid w:val="006D1D12"/>
    <w:rsid w:val="006D467A"/>
    <w:rsid w:val="006E6BD5"/>
    <w:rsid w:val="006E706D"/>
    <w:rsid w:val="006F0933"/>
    <w:rsid w:val="006F1FBE"/>
    <w:rsid w:val="006F3843"/>
    <w:rsid w:val="006F4BF1"/>
    <w:rsid w:val="006F4E71"/>
    <w:rsid w:val="006F641A"/>
    <w:rsid w:val="00701F52"/>
    <w:rsid w:val="0070472C"/>
    <w:rsid w:val="0070507C"/>
    <w:rsid w:val="00710956"/>
    <w:rsid w:val="00713846"/>
    <w:rsid w:val="00716524"/>
    <w:rsid w:val="00720EFD"/>
    <w:rsid w:val="007237A7"/>
    <w:rsid w:val="0072739E"/>
    <w:rsid w:val="00732B04"/>
    <w:rsid w:val="00737202"/>
    <w:rsid w:val="0074260C"/>
    <w:rsid w:val="00744928"/>
    <w:rsid w:val="007474DC"/>
    <w:rsid w:val="0074773B"/>
    <w:rsid w:val="00752E14"/>
    <w:rsid w:val="0075373A"/>
    <w:rsid w:val="0075496A"/>
    <w:rsid w:val="00755B55"/>
    <w:rsid w:val="00755F50"/>
    <w:rsid w:val="00756D02"/>
    <w:rsid w:val="00757042"/>
    <w:rsid w:val="007608FB"/>
    <w:rsid w:val="00760FA9"/>
    <w:rsid w:val="00761790"/>
    <w:rsid w:val="00763394"/>
    <w:rsid w:val="00766C02"/>
    <w:rsid w:val="00766CAB"/>
    <w:rsid w:val="00770A33"/>
    <w:rsid w:val="00771A18"/>
    <w:rsid w:val="007757DC"/>
    <w:rsid w:val="00775DB4"/>
    <w:rsid w:val="00783749"/>
    <w:rsid w:val="00784E1D"/>
    <w:rsid w:val="007854AF"/>
    <w:rsid w:val="00785798"/>
    <w:rsid w:val="00785C94"/>
    <w:rsid w:val="00786A80"/>
    <w:rsid w:val="007874F4"/>
    <w:rsid w:val="0079041A"/>
    <w:rsid w:val="0079274E"/>
    <w:rsid w:val="00793A7C"/>
    <w:rsid w:val="00796E3C"/>
    <w:rsid w:val="007A1E5A"/>
    <w:rsid w:val="007A398A"/>
    <w:rsid w:val="007A5E63"/>
    <w:rsid w:val="007B1865"/>
    <w:rsid w:val="007B2055"/>
    <w:rsid w:val="007B21B8"/>
    <w:rsid w:val="007B2899"/>
    <w:rsid w:val="007B336B"/>
    <w:rsid w:val="007B3DC2"/>
    <w:rsid w:val="007B5F47"/>
    <w:rsid w:val="007B744B"/>
    <w:rsid w:val="007C13F8"/>
    <w:rsid w:val="007C4902"/>
    <w:rsid w:val="007D0926"/>
    <w:rsid w:val="007D1613"/>
    <w:rsid w:val="007D53D4"/>
    <w:rsid w:val="007D6F97"/>
    <w:rsid w:val="007D73A9"/>
    <w:rsid w:val="007E0AE3"/>
    <w:rsid w:val="007E4BB6"/>
    <w:rsid w:val="007E4C0E"/>
    <w:rsid w:val="007E4E50"/>
    <w:rsid w:val="007F1689"/>
    <w:rsid w:val="007F4A26"/>
    <w:rsid w:val="007F5750"/>
    <w:rsid w:val="007F7FA1"/>
    <w:rsid w:val="00802F08"/>
    <w:rsid w:val="008057D4"/>
    <w:rsid w:val="00805A16"/>
    <w:rsid w:val="00805F65"/>
    <w:rsid w:val="008076A9"/>
    <w:rsid w:val="0081095D"/>
    <w:rsid w:val="00813350"/>
    <w:rsid w:val="00817884"/>
    <w:rsid w:val="0082564D"/>
    <w:rsid w:val="0083295C"/>
    <w:rsid w:val="00841AD4"/>
    <w:rsid w:val="00844CBB"/>
    <w:rsid w:val="00845382"/>
    <w:rsid w:val="008560FF"/>
    <w:rsid w:val="00856DB4"/>
    <w:rsid w:val="008576DE"/>
    <w:rsid w:val="00862957"/>
    <w:rsid w:val="008655A1"/>
    <w:rsid w:val="00867203"/>
    <w:rsid w:val="00870627"/>
    <w:rsid w:val="00872D01"/>
    <w:rsid w:val="00872D41"/>
    <w:rsid w:val="00873B7F"/>
    <w:rsid w:val="00875C26"/>
    <w:rsid w:val="00876817"/>
    <w:rsid w:val="008769A3"/>
    <w:rsid w:val="00885343"/>
    <w:rsid w:val="00885E19"/>
    <w:rsid w:val="00891B8F"/>
    <w:rsid w:val="00892ABE"/>
    <w:rsid w:val="00892BE4"/>
    <w:rsid w:val="00893FCA"/>
    <w:rsid w:val="008953B8"/>
    <w:rsid w:val="00897C60"/>
    <w:rsid w:val="008A0F38"/>
    <w:rsid w:val="008A102A"/>
    <w:rsid w:val="008A134B"/>
    <w:rsid w:val="008A2ECD"/>
    <w:rsid w:val="008A385D"/>
    <w:rsid w:val="008A38EA"/>
    <w:rsid w:val="008A69E7"/>
    <w:rsid w:val="008A71A4"/>
    <w:rsid w:val="008B07DD"/>
    <w:rsid w:val="008B27FF"/>
    <w:rsid w:val="008B2CC1"/>
    <w:rsid w:val="008B5D6F"/>
    <w:rsid w:val="008B60B2"/>
    <w:rsid w:val="008C0C32"/>
    <w:rsid w:val="008C2BDC"/>
    <w:rsid w:val="008D1AE0"/>
    <w:rsid w:val="008D1BE0"/>
    <w:rsid w:val="008D20DC"/>
    <w:rsid w:val="008D5F23"/>
    <w:rsid w:val="008E575E"/>
    <w:rsid w:val="008E7BBB"/>
    <w:rsid w:val="008F0EFA"/>
    <w:rsid w:val="008F4BE0"/>
    <w:rsid w:val="00902271"/>
    <w:rsid w:val="0090731E"/>
    <w:rsid w:val="00911C0C"/>
    <w:rsid w:val="00916681"/>
    <w:rsid w:val="00916E7C"/>
    <w:rsid w:val="00916EE2"/>
    <w:rsid w:val="00917E68"/>
    <w:rsid w:val="00921218"/>
    <w:rsid w:val="0092243D"/>
    <w:rsid w:val="00924601"/>
    <w:rsid w:val="00925373"/>
    <w:rsid w:val="00933A1F"/>
    <w:rsid w:val="00935596"/>
    <w:rsid w:val="009400F6"/>
    <w:rsid w:val="009409FC"/>
    <w:rsid w:val="00940FA2"/>
    <w:rsid w:val="00941735"/>
    <w:rsid w:val="0094570C"/>
    <w:rsid w:val="00950CA0"/>
    <w:rsid w:val="00953353"/>
    <w:rsid w:val="00955DFE"/>
    <w:rsid w:val="0096110C"/>
    <w:rsid w:val="0096564E"/>
    <w:rsid w:val="00965C8F"/>
    <w:rsid w:val="00966A22"/>
    <w:rsid w:val="00966E65"/>
    <w:rsid w:val="0096722F"/>
    <w:rsid w:val="00970727"/>
    <w:rsid w:val="00974B81"/>
    <w:rsid w:val="00974CB9"/>
    <w:rsid w:val="00974DA3"/>
    <w:rsid w:val="00980843"/>
    <w:rsid w:val="00983B7C"/>
    <w:rsid w:val="009902E0"/>
    <w:rsid w:val="00990D1A"/>
    <w:rsid w:val="009920A5"/>
    <w:rsid w:val="009933E0"/>
    <w:rsid w:val="00996B92"/>
    <w:rsid w:val="00997267"/>
    <w:rsid w:val="009A0161"/>
    <w:rsid w:val="009A359A"/>
    <w:rsid w:val="009B0855"/>
    <w:rsid w:val="009B1CA0"/>
    <w:rsid w:val="009B387E"/>
    <w:rsid w:val="009B4727"/>
    <w:rsid w:val="009B4C6F"/>
    <w:rsid w:val="009B67DB"/>
    <w:rsid w:val="009C1F7B"/>
    <w:rsid w:val="009C2830"/>
    <w:rsid w:val="009C3882"/>
    <w:rsid w:val="009C472A"/>
    <w:rsid w:val="009D33B9"/>
    <w:rsid w:val="009E099D"/>
    <w:rsid w:val="009E1721"/>
    <w:rsid w:val="009E1ECB"/>
    <w:rsid w:val="009E2791"/>
    <w:rsid w:val="009E328B"/>
    <w:rsid w:val="009E350B"/>
    <w:rsid w:val="009E3F6F"/>
    <w:rsid w:val="009E4145"/>
    <w:rsid w:val="009E68D7"/>
    <w:rsid w:val="009E6B65"/>
    <w:rsid w:val="009F0C79"/>
    <w:rsid w:val="009F499F"/>
    <w:rsid w:val="009F5E57"/>
    <w:rsid w:val="009F7A32"/>
    <w:rsid w:val="00A009C4"/>
    <w:rsid w:val="00A01347"/>
    <w:rsid w:val="00A0232C"/>
    <w:rsid w:val="00A05D99"/>
    <w:rsid w:val="00A073E3"/>
    <w:rsid w:val="00A10807"/>
    <w:rsid w:val="00A117C6"/>
    <w:rsid w:val="00A15D5E"/>
    <w:rsid w:val="00A17D3E"/>
    <w:rsid w:val="00A21E86"/>
    <w:rsid w:val="00A22398"/>
    <w:rsid w:val="00A27C3D"/>
    <w:rsid w:val="00A34B9D"/>
    <w:rsid w:val="00A3584B"/>
    <w:rsid w:val="00A37342"/>
    <w:rsid w:val="00A37377"/>
    <w:rsid w:val="00A42DAF"/>
    <w:rsid w:val="00A45071"/>
    <w:rsid w:val="00A45BD8"/>
    <w:rsid w:val="00A474EF"/>
    <w:rsid w:val="00A52113"/>
    <w:rsid w:val="00A532AB"/>
    <w:rsid w:val="00A61003"/>
    <w:rsid w:val="00A62C54"/>
    <w:rsid w:val="00A65BC4"/>
    <w:rsid w:val="00A65F0C"/>
    <w:rsid w:val="00A66D0C"/>
    <w:rsid w:val="00A7020C"/>
    <w:rsid w:val="00A739CE"/>
    <w:rsid w:val="00A77488"/>
    <w:rsid w:val="00A80716"/>
    <w:rsid w:val="00A814EB"/>
    <w:rsid w:val="00A831D1"/>
    <w:rsid w:val="00A840F3"/>
    <w:rsid w:val="00A847E2"/>
    <w:rsid w:val="00A869B7"/>
    <w:rsid w:val="00A90F0A"/>
    <w:rsid w:val="00A92751"/>
    <w:rsid w:val="00A9430C"/>
    <w:rsid w:val="00A94C27"/>
    <w:rsid w:val="00A96B85"/>
    <w:rsid w:val="00A96EBD"/>
    <w:rsid w:val="00AA0DC9"/>
    <w:rsid w:val="00AA107A"/>
    <w:rsid w:val="00AA1CE0"/>
    <w:rsid w:val="00AB0981"/>
    <w:rsid w:val="00AB0E88"/>
    <w:rsid w:val="00AB3351"/>
    <w:rsid w:val="00AB4D05"/>
    <w:rsid w:val="00AB6C01"/>
    <w:rsid w:val="00AC0766"/>
    <w:rsid w:val="00AC0E59"/>
    <w:rsid w:val="00AC205C"/>
    <w:rsid w:val="00AD1864"/>
    <w:rsid w:val="00AD189F"/>
    <w:rsid w:val="00AD1E65"/>
    <w:rsid w:val="00AD231E"/>
    <w:rsid w:val="00AD39C5"/>
    <w:rsid w:val="00AD7E69"/>
    <w:rsid w:val="00AE0390"/>
    <w:rsid w:val="00AE0D36"/>
    <w:rsid w:val="00AE66DC"/>
    <w:rsid w:val="00AE79E0"/>
    <w:rsid w:val="00AF0A6B"/>
    <w:rsid w:val="00AF5E3D"/>
    <w:rsid w:val="00B01409"/>
    <w:rsid w:val="00B025EC"/>
    <w:rsid w:val="00B04693"/>
    <w:rsid w:val="00B049C8"/>
    <w:rsid w:val="00B04B17"/>
    <w:rsid w:val="00B05A69"/>
    <w:rsid w:val="00B074FD"/>
    <w:rsid w:val="00B10182"/>
    <w:rsid w:val="00B10B85"/>
    <w:rsid w:val="00B12CB1"/>
    <w:rsid w:val="00B130C7"/>
    <w:rsid w:val="00B1395D"/>
    <w:rsid w:val="00B16AF4"/>
    <w:rsid w:val="00B16F7E"/>
    <w:rsid w:val="00B20DD8"/>
    <w:rsid w:val="00B26A4F"/>
    <w:rsid w:val="00B26DF6"/>
    <w:rsid w:val="00B3001F"/>
    <w:rsid w:val="00B37DD0"/>
    <w:rsid w:val="00B42CA9"/>
    <w:rsid w:val="00B44E3C"/>
    <w:rsid w:val="00B500B5"/>
    <w:rsid w:val="00B51FF7"/>
    <w:rsid w:val="00B52903"/>
    <w:rsid w:val="00B52E41"/>
    <w:rsid w:val="00B60767"/>
    <w:rsid w:val="00B631E5"/>
    <w:rsid w:val="00B740D3"/>
    <w:rsid w:val="00B75281"/>
    <w:rsid w:val="00B808FF"/>
    <w:rsid w:val="00B80A86"/>
    <w:rsid w:val="00B926C4"/>
    <w:rsid w:val="00B92A95"/>
    <w:rsid w:val="00B92C90"/>
    <w:rsid w:val="00B92F1F"/>
    <w:rsid w:val="00B9332B"/>
    <w:rsid w:val="00B933AD"/>
    <w:rsid w:val="00B941F8"/>
    <w:rsid w:val="00B9734B"/>
    <w:rsid w:val="00B979EA"/>
    <w:rsid w:val="00BA30E2"/>
    <w:rsid w:val="00BA6439"/>
    <w:rsid w:val="00BA72CB"/>
    <w:rsid w:val="00BB2241"/>
    <w:rsid w:val="00BB5015"/>
    <w:rsid w:val="00BB61DB"/>
    <w:rsid w:val="00BB666E"/>
    <w:rsid w:val="00BC60A2"/>
    <w:rsid w:val="00BD050F"/>
    <w:rsid w:val="00BD1C8A"/>
    <w:rsid w:val="00BD26DB"/>
    <w:rsid w:val="00BD36EE"/>
    <w:rsid w:val="00BD4059"/>
    <w:rsid w:val="00BE27A9"/>
    <w:rsid w:val="00BE5F3D"/>
    <w:rsid w:val="00BF0718"/>
    <w:rsid w:val="00BF46A4"/>
    <w:rsid w:val="00BF4B5D"/>
    <w:rsid w:val="00BF4C39"/>
    <w:rsid w:val="00BF4CC5"/>
    <w:rsid w:val="00BF6AB4"/>
    <w:rsid w:val="00BF7232"/>
    <w:rsid w:val="00C04931"/>
    <w:rsid w:val="00C05E3B"/>
    <w:rsid w:val="00C077B9"/>
    <w:rsid w:val="00C10F31"/>
    <w:rsid w:val="00C11BFE"/>
    <w:rsid w:val="00C128AB"/>
    <w:rsid w:val="00C132D3"/>
    <w:rsid w:val="00C153EC"/>
    <w:rsid w:val="00C15CF2"/>
    <w:rsid w:val="00C2065E"/>
    <w:rsid w:val="00C22448"/>
    <w:rsid w:val="00C22C49"/>
    <w:rsid w:val="00C23723"/>
    <w:rsid w:val="00C26383"/>
    <w:rsid w:val="00C27146"/>
    <w:rsid w:val="00C31824"/>
    <w:rsid w:val="00C34B73"/>
    <w:rsid w:val="00C5057C"/>
    <w:rsid w:val="00C5068F"/>
    <w:rsid w:val="00C50787"/>
    <w:rsid w:val="00C50E76"/>
    <w:rsid w:val="00C52186"/>
    <w:rsid w:val="00C522A0"/>
    <w:rsid w:val="00C577A2"/>
    <w:rsid w:val="00C57D1C"/>
    <w:rsid w:val="00C62FED"/>
    <w:rsid w:val="00C63490"/>
    <w:rsid w:val="00C678DD"/>
    <w:rsid w:val="00C70ECA"/>
    <w:rsid w:val="00C719EA"/>
    <w:rsid w:val="00C71BF9"/>
    <w:rsid w:val="00C7387B"/>
    <w:rsid w:val="00C73E8A"/>
    <w:rsid w:val="00C73F41"/>
    <w:rsid w:val="00C7561B"/>
    <w:rsid w:val="00C84A06"/>
    <w:rsid w:val="00C8566A"/>
    <w:rsid w:val="00C8592E"/>
    <w:rsid w:val="00C86D74"/>
    <w:rsid w:val="00C87FD2"/>
    <w:rsid w:val="00C9039B"/>
    <w:rsid w:val="00C905F3"/>
    <w:rsid w:val="00C90C7D"/>
    <w:rsid w:val="00C93C8D"/>
    <w:rsid w:val="00CA238B"/>
    <w:rsid w:val="00CA3073"/>
    <w:rsid w:val="00CA41C0"/>
    <w:rsid w:val="00CA4C7B"/>
    <w:rsid w:val="00CA6695"/>
    <w:rsid w:val="00CB015F"/>
    <w:rsid w:val="00CB3DBA"/>
    <w:rsid w:val="00CC37BC"/>
    <w:rsid w:val="00CC39B7"/>
    <w:rsid w:val="00CC3E2D"/>
    <w:rsid w:val="00CC52C0"/>
    <w:rsid w:val="00CC682D"/>
    <w:rsid w:val="00CD04F1"/>
    <w:rsid w:val="00CD143F"/>
    <w:rsid w:val="00CD16DF"/>
    <w:rsid w:val="00CD6DBD"/>
    <w:rsid w:val="00CD74DD"/>
    <w:rsid w:val="00CD7926"/>
    <w:rsid w:val="00CE15DF"/>
    <w:rsid w:val="00CE19F8"/>
    <w:rsid w:val="00CE4D58"/>
    <w:rsid w:val="00CF1098"/>
    <w:rsid w:val="00CF2E83"/>
    <w:rsid w:val="00CF47D2"/>
    <w:rsid w:val="00CF4C7E"/>
    <w:rsid w:val="00CF53C3"/>
    <w:rsid w:val="00CF681A"/>
    <w:rsid w:val="00D024C7"/>
    <w:rsid w:val="00D026B7"/>
    <w:rsid w:val="00D03D45"/>
    <w:rsid w:val="00D0601C"/>
    <w:rsid w:val="00D07C78"/>
    <w:rsid w:val="00D141EE"/>
    <w:rsid w:val="00D15A20"/>
    <w:rsid w:val="00D1620F"/>
    <w:rsid w:val="00D21434"/>
    <w:rsid w:val="00D21948"/>
    <w:rsid w:val="00D22E67"/>
    <w:rsid w:val="00D23C61"/>
    <w:rsid w:val="00D41B23"/>
    <w:rsid w:val="00D44E11"/>
    <w:rsid w:val="00D45252"/>
    <w:rsid w:val="00D5428A"/>
    <w:rsid w:val="00D54CC2"/>
    <w:rsid w:val="00D55840"/>
    <w:rsid w:val="00D56DB2"/>
    <w:rsid w:val="00D57895"/>
    <w:rsid w:val="00D57DE4"/>
    <w:rsid w:val="00D60B2C"/>
    <w:rsid w:val="00D67EAE"/>
    <w:rsid w:val="00D71B4D"/>
    <w:rsid w:val="00D73FFD"/>
    <w:rsid w:val="00D75597"/>
    <w:rsid w:val="00D81149"/>
    <w:rsid w:val="00D81635"/>
    <w:rsid w:val="00D81DBA"/>
    <w:rsid w:val="00D846D6"/>
    <w:rsid w:val="00D85A69"/>
    <w:rsid w:val="00D85C4B"/>
    <w:rsid w:val="00D863A1"/>
    <w:rsid w:val="00D86B60"/>
    <w:rsid w:val="00D9045E"/>
    <w:rsid w:val="00D90B96"/>
    <w:rsid w:val="00D9168F"/>
    <w:rsid w:val="00D91D70"/>
    <w:rsid w:val="00D93105"/>
    <w:rsid w:val="00D93D55"/>
    <w:rsid w:val="00D94C16"/>
    <w:rsid w:val="00DA39EC"/>
    <w:rsid w:val="00DB228F"/>
    <w:rsid w:val="00DB61D8"/>
    <w:rsid w:val="00DC49AC"/>
    <w:rsid w:val="00DC50C1"/>
    <w:rsid w:val="00DD164B"/>
    <w:rsid w:val="00DD7B7F"/>
    <w:rsid w:val="00DE2E46"/>
    <w:rsid w:val="00DE36E9"/>
    <w:rsid w:val="00DE60E2"/>
    <w:rsid w:val="00DE7D57"/>
    <w:rsid w:val="00DF451A"/>
    <w:rsid w:val="00DF5D49"/>
    <w:rsid w:val="00E03A2B"/>
    <w:rsid w:val="00E07FF4"/>
    <w:rsid w:val="00E138F6"/>
    <w:rsid w:val="00E15015"/>
    <w:rsid w:val="00E17480"/>
    <w:rsid w:val="00E26FC1"/>
    <w:rsid w:val="00E26FC8"/>
    <w:rsid w:val="00E319DF"/>
    <w:rsid w:val="00E32E8D"/>
    <w:rsid w:val="00E335FE"/>
    <w:rsid w:val="00E34276"/>
    <w:rsid w:val="00E342D8"/>
    <w:rsid w:val="00E34A34"/>
    <w:rsid w:val="00E40E67"/>
    <w:rsid w:val="00E45A65"/>
    <w:rsid w:val="00E508EF"/>
    <w:rsid w:val="00E53750"/>
    <w:rsid w:val="00E66CC5"/>
    <w:rsid w:val="00E71A6A"/>
    <w:rsid w:val="00E73143"/>
    <w:rsid w:val="00E77997"/>
    <w:rsid w:val="00E80D78"/>
    <w:rsid w:val="00E80E7D"/>
    <w:rsid w:val="00E84FBC"/>
    <w:rsid w:val="00E93010"/>
    <w:rsid w:val="00E93064"/>
    <w:rsid w:val="00E930CB"/>
    <w:rsid w:val="00E9479D"/>
    <w:rsid w:val="00E95ED9"/>
    <w:rsid w:val="00E96EFF"/>
    <w:rsid w:val="00EA23BA"/>
    <w:rsid w:val="00EA2800"/>
    <w:rsid w:val="00EA7D6E"/>
    <w:rsid w:val="00EA7E43"/>
    <w:rsid w:val="00EB0249"/>
    <w:rsid w:val="00EB2F76"/>
    <w:rsid w:val="00EB3112"/>
    <w:rsid w:val="00EB487D"/>
    <w:rsid w:val="00EB6558"/>
    <w:rsid w:val="00EC147D"/>
    <w:rsid w:val="00EC3188"/>
    <w:rsid w:val="00EC4E49"/>
    <w:rsid w:val="00EC6AFE"/>
    <w:rsid w:val="00ED2BB6"/>
    <w:rsid w:val="00ED4CC0"/>
    <w:rsid w:val="00ED6135"/>
    <w:rsid w:val="00ED77FB"/>
    <w:rsid w:val="00ED7A70"/>
    <w:rsid w:val="00EE10BB"/>
    <w:rsid w:val="00EE26F3"/>
    <w:rsid w:val="00EE2F53"/>
    <w:rsid w:val="00EE3B0A"/>
    <w:rsid w:val="00EE45FA"/>
    <w:rsid w:val="00EE5796"/>
    <w:rsid w:val="00EE58AB"/>
    <w:rsid w:val="00EE647E"/>
    <w:rsid w:val="00EF1C9F"/>
    <w:rsid w:val="00EF2A46"/>
    <w:rsid w:val="00F043DE"/>
    <w:rsid w:val="00F04929"/>
    <w:rsid w:val="00F059FF"/>
    <w:rsid w:val="00F05CB2"/>
    <w:rsid w:val="00F0642C"/>
    <w:rsid w:val="00F13FB0"/>
    <w:rsid w:val="00F170DA"/>
    <w:rsid w:val="00F1741F"/>
    <w:rsid w:val="00F237EA"/>
    <w:rsid w:val="00F252E1"/>
    <w:rsid w:val="00F25851"/>
    <w:rsid w:val="00F25E8B"/>
    <w:rsid w:val="00F27BA1"/>
    <w:rsid w:val="00F30A4D"/>
    <w:rsid w:val="00F328FE"/>
    <w:rsid w:val="00F32F6E"/>
    <w:rsid w:val="00F337C8"/>
    <w:rsid w:val="00F46F53"/>
    <w:rsid w:val="00F50D4E"/>
    <w:rsid w:val="00F56075"/>
    <w:rsid w:val="00F56A0F"/>
    <w:rsid w:val="00F64E30"/>
    <w:rsid w:val="00F66152"/>
    <w:rsid w:val="00F67481"/>
    <w:rsid w:val="00F76CB4"/>
    <w:rsid w:val="00F7720A"/>
    <w:rsid w:val="00F77A11"/>
    <w:rsid w:val="00F80544"/>
    <w:rsid w:val="00F80E6D"/>
    <w:rsid w:val="00F81349"/>
    <w:rsid w:val="00F9156F"/>
    <w:rsid w:val="00F9165B"/>
    <w:rsid w:val="00F928BE"/>
    <w:rsid w:val="00FA6857"/>
    <w:rsid w:val="00FA7398"/>
    <w:rsid w:val="00FB0FBE"/>
    <w:rsid w:val="00FB5F7F"/>
    <w:rsid w:val="00FC482F"/>
    <w:rsid w:val="00FC54B8"/>
    <w:rsid w:val="00FC60FF"/>
    <w:rsid w:val="00FC6244"/>
    <w:rsid w:val="00FD0FC8"/>
    <w:rsid w:val="00FD2A87"/>
    <w:rsid w:val="00FD35A4"/>
    <w:rsid w:val="00FD75F1"/>
    <w:rsid w:val="00FE1B9F"/>
    <w:rsid w:val="00FE4286"/>
    <w:rsid w:val="00FE5D75"/>
    <w:rsid w:val="00FE7584"/>
    <w:rsid w:val="00FE7829"/>
    <w:rsid w:val="00FF1EC1"/>
    <w:rsid w:val="00FF2C93"/>
    <w:rsid w:val="00FF6EDD"/>
    <w:rsid w:val="00FF785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9E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link w:val="ONUME"/>
    <w:rsid w:val="006F1FBE"/>
    <w:rPr>
      <w:rFonts w:ascii="Arial" w:eastAsia="SimSun" w:hAnsi="Arial" w:cs="Calibri"/>
      <w:sz w:val="22"/>
      <w:szCs w:val="22"/>
      <w:lang w:val="en-US" w:eastAsia="zh-CN"/>
    </w:rPr>
  </w:style>
  <w:style w:type="paragraph" w:customStyle="1" w:styleId="ParaNum">
    <w:name w:val="Para Num"/>
    <w:basedOn w:val="ONUME"/>
    <w:qFormat/>
    <w:rsid w:val="006F1FBE"/>
    <w:pPr>
      <w:numPr>
        <w:numId w:val="0"/>
      </w:numPr>
      <w:tabs>
        <w:tab w:val="left" w:pos="576"/>
      </w:tabs>
      <w:bidi w:val="0"/>
    </w:pPr>
    <w:rPr>
      <w:rFonts w:cs="Arial"/>
      <w:szCs w:val="20"/>
    </w:rPr>
  </w:style>
  <w:style w:type="paragraph" w:customStyle="1" w:styleId="DecPara">
    <w:name w:val="Dec Para"/>
    <w:basedOn w:val="ParaNum"/>
    <w:qFormat/>
    <w:rsid w:val="006F1FBE"/>
    <w:pPr>
      <w:tabs>
        <w:tab w:val="left" w:pos="1315"/>
      </w:tabs>
    </w:pPr>
  </w:style>
  <w:style w:type="character" w:styleId="Hyperlink">
    <w:name w:val="Hyperlink"/>
    <w:basedOn w:val="DefaultParagraphFont"/>
    <w:unhideWhenUsed/>
    <w:rsid w:val="00FD0FC8"/>
    <w:rPr>
      <w:color w:val="0000FF" w:themeColor="hyperlink"/>
      <w:u w:val="single"/>
    </w:rPr>
  </w:style>
  <w:style w:type="character" w:customStyle="1" w:styleId="UnresolvedMention">
    <w:name w:val="Unresolved Mention"/>
    <w:basedOn w:val="DefaultParagraphFont"/>
    <w:uiPriority w:val="99"/>
    <w:semiHidden/>
    <w:unhideWhenUsed/>
    <w:rsid w:val="002F2372"/>
    <w:rPr>
      <w:color w:val="605E5C"/>
      <w:shd w:val="clear" w:color="auto" w:fill="E1DFDD"/>
    </w:rPr>
  </w:style>
  <w:style w:type="character" w:styleId="FollowedHyperlink">
    <w:name w:val="FollowedHyperlink"/>
    <w:basedOn w:val="DefaultParagraphFont"/>
    <w:semiHidden/>
    <w:unhideWhenUsed/>
    <w:rsid w:val="002F2372"/>
    <w:rPr>
      <w:color w:val="800080" w:themeColor="followedHyperlink"/>
      <w:u w:val="single"/>
    </w:rPr>
  </w:style>
  <w:style w:type="character" w:styleId="CommentReference">
    <w:name w:val="annotation reference"/>
    <w:basedOn w:val="DefaultParagraphFont"/>
    <w:semiHidden/>
    <w:unhideWhenUsed/>
    <w:rsid w:val="00A0232C"/>
    <w:rPr>
      <w:sz w:val="16"/>
      <w:szCs w:val="16"/>
    </w:rPr>
  </w:style>
  <w:style w:type="paragraph" w:styleId="CommentSubject">
    <w:name w:val="annotation subject"/>
    <w:basedOn w:val="CommentText"/>
    <w:next w:val="CommentText"/>
    <w:link w:val="CommentSubjectChar"/>
    <w:semiHidden/>
    <w:unhideWhenUsed/>
    <w:rsid w:val="00A0232C"/>
    <w:rPr>
      <w:b/>
      <w:bCs/>
      <w:sz w:val="20"/>
      <w:szCs w:val="20"/>
    </w:rPr>
  </w:style>
  <w:style w:type="character" w:customStyle="1" w:styleId="CommentTextChar">
    <w:name w:val="Comment Text Char"/>
    <w:basedOn w:val="DefaultParagraphFont"/>
    <w:link w:val="CommentText"/>
    <w:semiHidden/>
    <w:rsid w:val="00A0232C"/>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A0232C"/>
    <w:rPr>
      <w:rFonts w:ascii="Arial" w:eastAsia="SimSun" w:hAnsi="Arial" w:cs="Calibri"/>
      <w:b/>
      <w:bCs/>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6416">
      <w:bodyDiv w:val="1"/>
      <w:marLeft w:val="0"/>
      <w:marRight w:val="0"/>
      <w:marTop w:val="0"/>
      <w:marBottom w:val="0"/>
      <w:divBdr>
        <w:top w:val="none" w:sz="0" w:space="0" w:color="auto"/>
        <w:left w:val="none" w:sz="0" w:space="0" w:color="auto"/>
        <w:bottom w:val="none" w:sz="0" w:space="0" w:color="auto"/>
        <w:right w:val="none" w:sz="0" w:space="0" w:color="auto"/>
      </w:divBdr>
      <w:divsChild>
        <w:div w:id="33701209">
          <w:marLeft w:val="0"/>
          <w:marRight w:val="0"/>
          <w:marTop w:val="0"/>
          <w:marBottom w:val="0"/>
          <w:divBdr>
            <w:top w:val="none" w:sz="0" w:space="0" w:color="auto"/>
            <w:left w:val="none" w:sz="0" w:space="0" w:color="auto"/>
            <w:bottom w:val="none" w:sz="0" w:space="0" w:color="auto"/>
            <w:right w:val="none" w:sz="0" w:space="0" w:color="auto"/>
          </w:divBdr>
          <w:divsChild>
            <w:div w:id="1328707599">
              <w:marLeft w:val="0"/>
              <w:marRight w:val="0"/>
              <w:marTop w:val="0"/>
              <w:marBottom w:val="0"/>
              <w:divBdr>
                <w:top w:val="none" w:sz="0" w:space="0" w:color="auto"/>
                <w:left w:val="none" w:sz="0" w:space="0" w:color="auto"/>
                <w:bottom w:val="none" w:sz="0" w:space="0" w:color="auto"/>
                <w:right w:val="none" w:sz="0" w:space="0" w:color="auto"/>
              </w:divBdr>
              <w:divsChild>
                <w:div w:id="738987034">
                  <w:marLeft w:val="0"/>
                  <w:marRight w:val="0"/>
                  <w:marTop w:val="0"/>
                  <w:marBottom w:val="0"/>
                  <w:divBdr>
                    <w:top w:val="none" w:sz="0" w:space="0" w:color="auto"/>
                    <w:left w:val="none" w:sz="0" w:space="0" w:color="auto"/>
                    <w:bottom w:val="none" w:sz="0" w:space="0" w:color="auto"/>
                    <w:right w:val="none" w:sz="0" w:space="0" w:color="auto"/>
                  </w:divBdr>
                  <w:divsChild>
                    <w:div w:id="20662993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59283529">
          <w:marLeft w:val="0"/>
          <w:marRight w:val="0"/>
          <w:marTop w:val="0"/>
          <w:marBottom w:val="0"/>
          <w:divBdr>
            <w:top w:val="none" w:sz="0" w:space="0" w:color="auto"/>
            <w:left w:val="none" w:sz="0" w:space="0" w:color="auto"/>
            <w:bottom w:val="none" w:sz="0" w:space="0" w:color="auto"/>
            <w:right w:val="none" w:sz="0" w:space="0" w:color="auto"/>
          </w:divBdr>
          <w:divsChild>
            <w:div w:id="1029526896">
              <w:marLeft w:val="0"/>
              <w:marRight w:val="0"/>
              <w:marTop w:val="0"/>
              <w:marBottom w:val="0"/>
              <w:divBdr>
                <w:top w:val="none" w:sz="0" w:space="0" w:color="auto"/>
                <w:left w:val="none" w:sz="0" w:space="0" w:color="auto"/>
                <w:bottom w:val="none" w:sz="0" w:space="0" w:color="auto"/>
                <w:right w:val="none" w:sz="0" w:space="0" w:color="auto"/>
              </w:divBdr>
              <w:divsChild>
                <w:div w:id="2310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about-wipo/en/oversight/docs/iaod/evaluation/220216-evaluation-WIPO-standing-committees-summary.pdf" TargetMode="External"/><Relationship Id="rId18" Type="http://schemas.openxmlformats.org/officeDocument/2006/relationships/hyperlink" Target="https://www.wipo.int/meetings/ar/doc_details.jsp?doc_id=592911" TargetMode="External"/><Relationship Id="rId26" Type="http://schemas.openxmlformats.org/officeDocument/2006/relationships/hyperlink" Target="https://www.wipo.int/meetings/ar/doc_details.jsp?doc_id=593091" TargetMode="External"/><Relationship Id="rId39" Type="http://schemas.openxmlformats.org/officeDocument/2006/relationships/header" Target="header2.xml"/><Relationship Id="rId21" Type="http://schemas.openxmlformats.org/officeDocument/2006/relationships/hyperlink" Target="https://www.wipo.int/meetings/ar/doc_details.jsp?doc_id=592913" TargetMode="External"/><Relationship Id="rId34" Type="http://schemas.openxmlformats.org/officeDocument/2006/relationships/hyperlink" Target="https://www.wipo.int/meetings/ar/doc_details.jsp?doc_id=593872"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592884" TargetMode="External"/><Relationship Id="rId29" Type="http://schemas.openxmlformats.org/officeDocument/2006/relationships/hyperlink" Target="https://www.wipo.int/meetings/ar/doc_details.jsp?doc_id=593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592886" TargetMode="External"/><Relationship Id="rId32" Type="http://schemas.openxmlformats.org/officeDocument/2006/relationships/hyperlink" Target="https://www.wipo.int/meetings/ar/doc_details.jsp?doc_id=xx" TargetMode="External"/><Relationship Id="rId37" Type="http://schemas.openxmlformats.org/officeDocument/2006/relationships/hyperlink" Target="https://www.wipo.int/meetings/ar/doc_details.jsp?doc_id=59387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son-schema.org/specification.html" TargetMode="External"/><Relationship Id="rId23" Type="http://schemas.openxmlformats.org/officeDocument/2006/relationships/hyperlink" Target="https://www.wipo.int/meetings/ar/doc_details.jsp?doc_id=592914" TargetMode="External"/><Relationship Id="rId28" Type="http://schemas.openxmlformats.org/officeDocument/2006/relationships/hyperlink" Target="https://www.wipo.int/meetings/ar/doc_details.jsp?doc_id=xx" TargetMode="External"/><Relationship Id="rId36" Type="http://schemas.openxmlformats.org/officeDocument/2006/relationships/hyperlink" Target="https://www.wipo.int/meetings/ar/doc_details.jsp?doc_id=593871" TargetMode="External"/><Relationship Id="rId10" Type="http://schemas.openxmlformats.org/officeDocument/2006/relationships/image" Target="media/image3.jpeg"/><Relationship Id="rId19" Type="http://schemas.openxmlformats.org/officeDocument/2006/relationships/hyperlink" Target="https://www.wipo.int/meetings/ar/doc_details.jsp?doc_id=592880" TargetMode="External"/><Relationship Id="rId31" Type="http://schemas.openxmlformats.org/officeDocument/2006/relationships/hyperlink" Target="https://www.wipo.int/meetings/ar/doc_details.jsp?doc_id=59309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about-wipo/en/oversight/docs/iaod/evaluation/220216-evaluation-WIPO-standing-committees-summary.pdf" TargetMode="External"/><Relationship Id="rId22" Type="http://schemas.openxmlformats.org/officeDocument/2006/relationships/hyperlink" Target="https://www.wipo.int/meetings/ar/doc_details.jsp?doc_id=592915" TargetMode="External"/><Relationship Id="rId27" Type="http://schemas.openxmlformats.org/officeDocument/2006/relationships/hyperlink" Target="https://www.wipo.int/meetings/ar/doc_details.jsp?doc_id=593111" TargetMode="External"/><Relationship Id="rId30" Type="http://schemas.openxmlformats.org/officeDocument/2006/relationships/hyperlink" Target="https://www.wipo.int/meetings/ar/doc_details.jsp?doc_id=593115" TargetMode="External"/><Relationship Id="rId35" Type="http://schemas.openxmlformats.org/officeDocument/2006/relationships/hyperlink" Target="https://www.wipo.int/meetings/ar/doc_details.jsp?doc_id=594776"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ipo.int/meetings/ar/details.jsp?meeting_id=69689" TargetMode="External"/><Relationship Id="rId17" Type="http://schemas.openxmlformats.org/officeDocument/2006/relationships/hyperlink" Target="https://www.wipo.int/meetings/ar/doc_details.jsp?doc_id=592883" TargetMode="External"/><Relationship Id="rId25" Type="http://schemas.openxmlformats.org/officeDocument/2006/relationships/hyperlink" Target="https://www.wipo.int/meetings/ar/doc_details.jsp?doc_id=593093" TargetMode="External"/><Relationship Id="rId33" Type="http://schemas.openxmlformats.org/officeDocument/2006/relationships/hyperlink" Target="https://www.wipo.int/meetings/ar/doc_details.jsp?doc_id=593293" TargetMode="External"/><Relationship Id="rId38" Type="http://schemas.openxmlformats.org/officeDocument/2006/relationships/header" Target="header1.xml"/><Relationship Id="rId20" Type="http://schemas.openxmlformats.org/officeDocument/2006/relationships/hyperlink" Target="https://www.wipo.int/meetings/ar/doc_details.jsp?doc_id=59291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0868-986C-4D27-9219-7BDE4DDF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7041</Words>
  <Characters>37839</Characters>
  <Application>Microsoft Office Word</Application>
  <DocSecurity>0</DocSecurity>
  <Lines>492</Lines>
  <Paragraphs>202</Paragraphs>
  <ScaleCrop>false</ScaleCrop>
  <HeadingPairs>
    <vt:vector size="2" baseType="variant">
      <vt:variant>
        <vt:lpstr>Title</vt:lpstr>
      </vt:variant>
      <vt:variant>
        <vt:i4>1</vt:i4>
      </vt:variant>
    </vt:vector>
  </HeadingPairs>
  <TitlesOfParts>
    <vt:vector size="1" baseType="lpstr">
      <vt:lpstr>CWS/10/22</vt:lpstr>
    </vt:vector>
  </TitlesOfParts>
  <Manager/>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ملخص الرئيس</dc:subject>
  <dc:creator/>
  <cp:keywords>FOR OFFICIAL USE ONLY</cp:keywords>
  <cp:lastModifiedBy/>
  <cp:revision>1</cp:revision>
  <dcterms:created xsi:type="dcterms:W3CDTF">2023-02-14T10:20:00Z</dcterms:created>
  <dcterms:modified xsi:type="dcterms:W3CDTF">2023-02-19T14:54:00Z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7dfa8511-fca2-411f-9893-5d4e4da08656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