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DF1D1B">
              <w:rPr>
                <w:rFonts w:ascii="Arial Black" w:hAnsi="Arial Black"/>
                <w:caps/>
                <w:sz w:val="15"/>
                <w:lang w:val="fr-FR"/>
              </w:rPr>
              <w:t>49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7608F">
        <w:rPr>
          <w:b/>
          <w:bCs/>
          <w:sz w:val="24"/>
          <w:szCs w:val="24"/>
          <w:lang w:val="fr-FR"/>
        </w:rPr>
        <w:t>selon les</w:t>
      </w:r>
      <w:r w:rsidR="00CF53CE">
        <w:rPr>
          <w:b/>
          <w:bCs/>
          <w:sz w:val="24"/>
          <w:szCs w:val="24"/>
          <w:lang w:val="fr-FR"/>
        </w:rPr>
        <w:t xml:space="preserve"> règle</w:t>
      </w:r>
      <w:r w:rsidR="00C7608F">
        <w:rPr>
          <w:b/>
          <w:bCs/>
          <w:sz w:val="24"/>
          <w:szCs w:val="24"/>
          <w:lang w:val="fr-FR"/>
        </w:rPr>
        <w:t>s 27</w:t>
      </w:r>
      <w:r w:rsidR="00C7608F" w:rsidRPr="00C7608F">
        <w:rPr>
          <w:b/>
          <w:bCs/>
          <w:i/>
          <w:sz w:val="24"/>
          <w:szCs w:val="24"/>
          <w:lang w:val="fr-FR"/>
        </w:rPr>
        <w:t>bis</w:t>
      </w:r>
      <w:r w:rsidR="00C7608F">
        <w:rPr>
          <w:b/>
          <w:bCs/>
          <w:sz w:val="24"/>
          <w:szCs w:val="24"/>
          <w:lang w:val="fr-FR"/>
        </w:rPr>
        <w:t>.6) et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8624E7">
        <w:rPr>
          <w:b/>
          <w:bCs/>
          <w:sz w:val="24"/>
          <w:szCs w:val="24"/>
          <w:lang w:val="fr-FR"/>
        </w:rPr>
        <w:t>l</w:t>
      </w:r>
      <w:r w:rsidR="001B634C" w:rsidRPr="001B634C">
        <w:rPr>
          <w:b/>
          <w:bCs/>
          <w:sz w:val="24"/>
          <w:szCs w:val="24"/>
          <w:lang w:val="fr-FR"/>
        </w:rPr>
        <w:t>’entité territoriale de Saint-Martin (partie néerlandaise)</w:t>
      </w:r>
    </w:p>
    <w:p w:rsidR="00405743" w:rsidRPr="00794B45" w:rsidRDefault="001B634C" w:rsidP="001B634C">
      <w:pPr>
        <w:pStyle w:val="ONUMFS"/>
        <w:rPr>
          <w:lang w:val="fr-FR"/>
        </w:rPr>
      </w:pPr>
      <w:r w:rsidRPr="001B634C">
        <w:rPr>
          <w:lang w:val="fr-FR"/>
        </w:rPr>
        <w:t>L’</w:t>
      </w:r>
      <w:r w:rsidR="0071617A">
        <w:rPr>
          <w:lang w:val="fr-FR"/>
        </w:rPr>
        <w:t xml:space="preserve">Office </w:t>
      </w:r>
      <w:r w:rsidRPr="001B634C">
        <w:rPr>
          <w:lang w:val="fr-FR"/>
        </w:rPr>
        <w:t>de Saint-Martin (partie néerlandaise)</w:t>
      </w:r>
      <w:r>
        <w:rPr>
          <w:lang w:val="fr-FR"/>
        </w:rPr>
        <w:t xml:space="preserve"> </w:t>
      </w:r>
      <w:r w:rsidR="000C3DE8"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="000C3DE8"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 xml:space="preserve">Organisation Mondiale de la Propriété Intellectuelle (OMPI) conformément </w:t>
      </w:r>
      <w:r w:rsidR="00C7608F">
        <w:rPr>
          <w:lang w:val="fr-FR"/>
        </w:rPr>
        <w:t>aux</w:t>
      </w:r>
      <w:r w:rsidR="00CF53CE">
        <w:rPr>
          <w:lang w:val="fr-FR"/>
        </w:rPr>
        <w:t xml:space="preserve"> </w:t>
      </w:r>
      <w:r w:rsidR="00C7608F" w:rsidRPr="00C7608F">
        <w:rPr>
          <w:lang w:val="fr-FR"/>
        </w:rPr>
        <w:t>règles 27</w:t>
      </w:r>
      <w:r w:rsidR="00C7608F" w:rsidRPr="00C7608F">
        <w:rPr>
          <w:i/>
          <w:lang w:val="fr-FR"/>
        </w:rPr>
        <w:t>bis</w:t>
      </w:r>
      <w:r w:rsidR="00C7608F" w:rsidRPr="00C7608F">
        <w:rPr>
          <w:lang w:val="fr-FR"/>
        </w:rPr>
        <w:t xml:space="preserve">.6) et </w:t>
      </w:r>
      <w:r w:rsidR="000C3DE8" w:rsidRPr="00794B45">
        <w:rPr>
          <w:lang w:val="fr-FR"/>
        </w:rPr>
        <w:t>27</w:t>
      </w:r>
      <w:r w:rsidR="000C3DE8" w:rsidRPr="00794B45">
        <w:rPr>
          <w:i/>
          <w:lang w:val="fr-FR"/>
        </w:rPr>
        <w:t>ter</w:t>
      </w:r>
      <w:r w:rsidR="000C3DE8"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="000C3DE8"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6447F3">
        <w:rPr>
          <w:lang w:val="fr-FR"/>
        </w:rPr>
        <w:t>)</w:t>
      </w:r>
      <w:r w:rsidR="000C3DE8" w:rsidRPr="00794B45">
        <w:rPr>
          <w:lang w:val="fr-FR"/>
        </w:rPr>
        <w:t>.</w:t>
      </w:r>
    </w:p>
    <w:p w:rsidR="00C96FCF" w:rsidRPr="00C96FCF" w:rsidRDefault="00803BF5" w:rsidP="001B634C">
      <w:pPr>
        <w:pStyle w:val="ONUMFS"/>
        <w:rPr>
          <w:lang w:val="fr-FR"/>
        </w:rPr>
      </w:pPr>
      <w:r>
        <w:rPr>
          <w:lang w:val="fr-FR"/>
        </w:rPr>
        <w:t>Il est indiqué dans ladite notification</w:t>
      </w:r>
      <w:r w:rsidR="008005DC">
        <w:rPr>
          <w:lang w:val="fr-FR"/>
        </w:rPr>
        <w:t xml:space="preserve"> </w:t>
      </w:r>
      <w:r w:rsidR="0071617A">
        <w:rPr>
          <w:lang w:val="fr-FR"/>
        </w:rPr>
        <w:t xml:space="preserve">que la législation applicable à </w:t>
      </w:r>
      <w:r w:rsidR="00BF4486">
        <w:rPr>
          <w:lang w:val="fr-FR"/>
        </w:rPr>
        <w:t>Saint-Martin (partie </w:t>
      </w:r>
      <w:bookmarkStart w:id="2" w:name="_GoBack"/>
      <w:bookmarkEnd w:id="2"/>
      <w:r w:rsidR="001B634C" w:rsidRPr="001B634C">
        <w:rPr>
          <w:lang w:val="fr-FR"/>
        </w:rPr>
        <w:t>néerlandaise)</w:t>
      </w:r>
      <w:r w:rsidR="001B634C">
        <w:rPr>
          <w:lang w:val="fr-FR"/>
        </w:rPr>
        <w:t xml:space="preserve"> </w:t>
      </w:r>
      <w:r w:rsidR="00BC23AE" w:rsidRPr="00BC23AE">
        <w:rPr>
          <w:lang w:val="fr-FR"/>
        </w:rPr>
        <w:t xml:space="preserve">ne prévoit </w:t>
      </w:r>
      <w:r w:rsidR="00621F1B">
        <w:rPr>
          <w:lang w:val="fr-FR"/>
        </w:rPr>
        <w:t>ni</w:t>
      </w:r>
      <w:r w:rsidR="00BC23AE" w:rsidRPr="00BC23AE">
        <w:rPr>
          <w:lang w:val="fr-FR"/>
        </w:rPr>
        <w:t xml:space="preserve"> la </w:t>
      </w:r>
      <w:r w:rsidR="00CF0DC8">
        <w:rPr>
          <w:lang w:val="fr-FR"/>
        </w:rPr>
        <w:t xml:space="preserve">division </w:t>
      </w:r>
      <w:r w:rsidR="00CF0DC8" w:rsidRPr="00CF0DC8">
        <w:rPr>
          <w:lang w:val="fr-FR"/>
        </w:rPr>
        <w:t xml:space="preserve">d’un enregistrement de marque </w:t>
      </w:r>
      <w:r w:rsidR="00CF0DC8">
        <w:rPr>
          <w:lang w:val="fr-FR"/>
        </w:rPr>
        <w:t xml:space="preserve">ni la </w:t>
      </w:r>
      <w:r w:rsidR="00BC23AE" w:rsidRPr="00BC23AE">
        <w:rPr>
          <w:lang w:val="fr-FR"/>
        </w:rPr>
        <w:t>fusion d’enregistrements de marques</w:t>
      </w:r>
      <w:r w:rsidR="00CF0DC8">
        <w:rPr>
          <w:lang w:val="fr-FR"/>
        </w:rPr>
        <w:t>. 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</w:t>
      </w:r>
      <w:r w:rsidR="0071617A">
        <w:rPr>
          <w:lang w:val="fr-FR"/>
        </w:rPr>
        <w:t>l’</w:t>
      </w:r>
      <w:r w:rsidR="008A6503">
        <w:rPr>
          <w:lang w:val="fr-FR"/>
        </w:rPr>
        <w:t>O</w:t>
      </w:r>
      <w:r w:rsidR="00251CA9" w:rsidRPr="00251CA9">
        <w:rPr>
          <w:lang w:val="fr-FR"/>
        </w:rPr>
        <w:t xml:space="preserve">ffice ne présentera pas au Bureau international de l’OMPI </w:t>
      </w:r>
      <w:r w:rsidR="00CF0DC8" w:rsidRPr="00CF0DC8">
        <w:rPr>
          <w:lang w:val="fr-FR"/>
        </w:rPr>
        <w:t>de demandes de division d’un enregistrement international en vertu de la règle 27</w:t>
      </w:r>
      <w:r w:rsidR="00CF0DC8" w:rsidRPr="00CF0DC8">
        <w:rPr>
          <w:i/>
          <w:lang w:val="fr-FR"/>
        </w:rPr>
        <w:t>bis</w:t>
      </w:r>
      <w:r w:rsidR="00CF0DC8" w:rsidRPr="00CF0DC8">
        <w:rPr>
          <w:lang w:val="fr-FR"/>
        </w:rPr>
        <w:t xml:space="preserve">.1) ni </w:t>
      </w:r>
      <w:r w:rsidR="00251CA9" w:rsidRPr="00251CA9">
        <w:rPr>
          <w:lang w:val="fr-FR"/>
        </w:rPr>
        <w:t xml:space="preserve">de demandes de fusion d’enregistrements internationaux issus d’une division </w:t>
      </w:r>
      <w:r w:rsidR="00CF0DC8" w:rsidRPr="00CF0DC8">
        <w:rPr>
          <w:lang w:val="fr-FR"/>
        </w:rPr>
        <w:t xml:space="preserve">en vertu de la règle </w:t>
      </w:r>
      <w:r w:rsidR="00251CA9" w:rsidRPr="00251CA9">
        <w:rPr>
          <w:lang w:val="fr-FR"/>
        </w:rPr>
        <w:t>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CF0DC8">
        <w:rPr>
          <w:lang w:val="fr-FR"/>
        </w:rPr>
        <w:t>2)a).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DF1D1B">
        <w:rPr>
          <w:lang w:val="fr-FR"/>
        </w:rPr>
        <w:t>15</w:t>
      </w:r>
      <w:r w:rsidR="009F1071">
        <w:rPr>
          <w:lang w:val="fr-FR"/>
        </w:rPr>
        <w:t xml:space="preserve"> </w:t>
      </w:r>
      <w:r w:rsidR="00EA5D83">
        <w:rPr>
          <w:lang w:val="fr-FR"/>
        </w:rPr>
        <w:t>mai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06AB1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0994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870BB"/>
    <w:rsid w:val="001A52C5"/>
    <w:rsid w:val="001A6CC9"/>
    <w:rsid w:val="001B38A9"/>
    <w:rsid w:val="001B634C"/>
    <w:rsid w:val="001C2D7E"/>
    <w:rsid w:val="001E22B3"/>
    <w:rsid w:val="001E3850"/>
    <w:rsid w:val="001F1B95"/>
    <w:rsid w:val="001F3608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3CA6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21F1B"/>
    <w:rsid w:val="006447F3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F6D34"/>
    <w:rsid w:val="00700FB3"/>
    <w:rsid w:val="0071617A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7F59F6"/>
    <w:rsid w:val="008005DC"/>
    <w:rsid w:val="00803BF5"/>
    <w:rsid w:val="00804EC4"/>
    <w:rsid w:val="008203E2"/>
    <w:rsid w:val="008325D1"/>
    <w:rsid w:val="00835E16"/>
    <w:rsid w:val="00847D80"/>
    <w:rsid w:val="00853FA8"/>
    <w:rsid w:val="00854071"/>
    <w:rsid w:val="008624E7"/>
    <w:rsid w:val="008638E2"/>
    <w:rsid w:val="00865D69"/>
    <w:rsid w:val="00885618"/>
    <w:rsid w:val="008948BE"/>
    <w:rsid w:val="008977D0"/>
    <w:rsid w:val="008A6503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4076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62D9F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2AE9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BF4486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666B2"/>
    <w:rsid w:val="00C72DA4"/>
    <w:rsid w:val="00C7608F"/>
    <w:rsid w:val="00C96FCF"/>
    <w:rsid w:val="00C977DB"/>
    <w:rsid w:val="00CB132F"/>
    <w:rsid w:val="00CB51A6"/>
    <w:rsid w:val="00CC5016"/>
    <w:rsid w:val="00CE0A51"/>
    <w:rsid w:val="00CE0F4D"/>
    <w:rsid w:val="00CE6390"/>
    <w:rsid w:val="00CF0DC8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DF1D1B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A5D83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9CA38B0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21</cp:revision>
  <cp:lastPrinted>2019-05-06T13:15:00Z</cp:lastPrinted>
  <dcterms:created xsi:type="dcterms:W3CDTF">2019-04-12T13:37:00Z</dcterms:created>
  <dcterms:modified xsi:type="dcterms:W3CDTF">2019-05-15T09:04:00Z</dcterms:modified>
</cp:coreProperties>
</file>