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9E2C49">
              <w:rPr>
                <w:rFonts w:ascii="Arial Black" w:hAnsi="Arial Black"/>
                <w:color w:val="000000"/>
                <w:sz w:val="15"/>
                <w:lang w:val="es-ES_tradnl"/>
              </w:rPr>
              <w:t>17</w:t>
            </w:r>
            <w:r w:rsidR="00366C51">
              <w:rPr>
                <w:rFonts w:ascii="Arial Black" w:hAnsi="Arial Black"/>
                <w:color w:val="000000"/>
                <w:sz w:val="15"/>
                <w:lang w:val="es-ES_tradnl"/>
              </w:rPr>
              <w:t>/2022</w:t>
            </w:r>
          </w:p>
        </w:tc>
      </w:tr>
    </w:tbl>
    <w:p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F001F8">
        <w:rPr>
          <w:b/>
          <w:sz w:val="24"/>
          <w:szCs w:val="24"/>
          <w:lang w:val="es-ES_tradnl"/>
        </w:rPr>
        <w:t>Colombia</w:t>
      </w:r>
    </w:p>
    <w:p w:rsidR="002E5166" w:rsidRDefault="00B94343" w:rsidP="00B94343">
      <w:pPr>
        <w:pStyle w:val="ONUMFS"/>
        <w:rPr>
          <w:lang w:val="es-ES_tradnl"/>
        </w:rPr>
      </w:pPr>
      <w:r w:rsidRPr="00B94343">
        <w:rPr>
          <w:lang w:val="es-ES_tradnl" w:eastAsia="ja-JP"/>
        </w:rPr>
        <w:t xml:space="preserve">El Gobierno de </w:t>
      </w:r>
      <w:r>
        <w:rPr>
          <w:lang w:val="es-ES_tradnl" w:eastAsia="ja-JP"/>
        </w:rPr>
        <w:t>Colombia</w:t>
      </w:r>
      <w:r w:rsidRPr="00B94343">
        <w:rPr>
          <w:lang w:val="es-ES_tradnl" w:eastAsia="ja-JP"/>
        </w:rPr>
        <w:t xml:space="preserve"> ha notificado al Director General de la Organización Mundial de la Propiedad Intelectual (OMPI) una declaración modificando los importes de la tasa individual a pagarse respecto a </w:t>
      </w:r>
      <w:r>
        <w:rPr>
          <w:lang w:val="es-ES_tradnl" w:eastAsia="ja-JP"/>
        </w:rPr>
        <w:t>Colombia</w:t>
      </w:r>
      <w:r w:rsidRPr="00B94343">
        <w:rPr>
          <w:lang w:val="es-ES_tradnl" w:eastAsia="ja-JP"/>
        </w:rPr>
        <w:t xml:space="preserve"> en virtud del Artículo 8.7) del Protocolo de Madrid</w:t>
      </w:r>
      <w:r w:rsidR="00AF0D28">
        <w:rPr>
          <w:lang w:val="es-ES_tradnl" w:eastAsia="ja-JP"/>
        </w:rPr>
        <w:t>.</w:t>
      </w:r>
    </w:p>
    <w:p w:rsidR="00AF0D28" w:rsidRDefault="00F36F09" w:rsidP="00AF0D28">
      <w:pPr>
        <w:pStyle w:val="ONUMFS"/>
        <w:rPr>
          <w:lang w:val="es-ES_tradnl"/>
        </w:rPr>
      </w:pPr>
      <w:r>
        <w:rPr>
          <w:lang w:val="es-ES_tradnl" w:eastAsia="ja-JP"/>
        </w:rPr>
        <w:t>A partir del </w:t>
      </w:r>
      <w:r w:rsidR="003708CE">
        <w:rPr>
          <w:lang w:val="es-ES_tradnl" w:eastAsia="ja-JP"/>
        </w:rPr>
        <w:t>1 de junio de 2022</w:t>
      </w:r>
      <w:r w:rsidR="00AF0D28">
        <w:rPr>
          <w:lang w:val="es-ES_tradnl" w:eastAsia="ja-JP"/>
        </w:rPr>
        <w:t xml:space="preserve">, </w:t>
      </w:r>
      <w:r w:rsidR="00AF0D28" w:rsidRPr="00C020EF">
        <w:rPr>
          <w:lang w:val="es-ES_tradnl"/>
        </w:rPr>
        <w:t xml:space="preserve">los importes de la tasa individual </w:t>
      </w:r>
      <w:r w:rsidR="00AF0D28">
        <w:rPr>
          <w:lang w:val="es-ES_tradnl"/>
        </w:rPr>
        <w:t xml:space="preserve">pagadera respecto a </w:t>
      </w:r>
      <w:r w:rsidR="00F001F8">
        <w:rPr>
          <w:lang w:val="es-ES_tradnl" w:eastAsia="ja-JP"/>
        </w:rPr>
        <w:t>Colombia</w:t>
      </w:r>
      <w:r w:rsidR="00AF0D28" w:rsidRPr="00C020EF">
        <w:rPr>
          <w:lang w:val="es-ES_tradnl"/>
        </w:rPr>
        <w:t xml:space="preserve"> </w:t>
      </w:r>
      <w:r w:rsidR="009419FB">
        <w:rPr>
          <w:lang w:val="es-ES_tradnl"/>
        </w:rPr>
        <w:t>serán los siguientes</w:t>
      </w:r>
      <w:r w:rsidR="00AF0D28" w:rsidRPr="00C020EF">
        <w:rPr>
          <w:lang w:val="es-ES_tradnl"/>
        </w:rPr>
        <w:t xml:space="preserve">: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320"/>
        <w:gridCol w:w="1980"/>
        <w:gridCol w:w="1861"/>
      </w:tblGrid>
      <w:tr w:rsidR="00815D95" w:rsidRPr="00367B78" w:rsidTr="00EE3D41">
        <w:trPr>
          <w:trHeight w:val="630"/>
        </w:trPr>
        <w:tc>
          <w:tcPr>
            <w:tcW w:w="5827" w:type="dxa"/>
            <w:gridSpan w:val="2"/>
            <w:vMerge w:val="restart"/>
            <w:shd w:val="clear" w:color="auto" w:fill="auto"/>
          </w:tcPr>
          <w:p w:rsidR="00815D95" w:rsidRPr="00367B78" w:rsidRDefault="00815D95" w:rsidP="00EC2AA4">
            <w:pPr>
              <w:rPr>
                <w:lang w:val="es-CU"/>
              </w:rPr>
            </w:pPr>
          </w:p>
          <w:p w:rsidR="00815D95" w:rsidRPr="00367B78" w:rsidRDefault="00815D95" w:rsidP="00EC2AA4">
            <w:pPr>
              <w:jc w:val="center"/>
              <w:rPr>
                <w:b/>
                <w:bCs/>
                <w:lang w:val="es-CU"/>
              </w:rPr>
            </w:pPr>
          </w:p>
          <w:p w:rsidR="00815D95" w:rsidRPr="00367B78" w:rsidRDefault="00815D95" w:rsidP="00815D95">
            <w:pPr>
              <w:jc w:val="center"/>
              <w:rPr>
                <w:b/>
                <w:bCs/>
                <w:lang w:val="es-CU"/>
              </w:rPr>
            </w:pPr>
          </w:p>
          <w:p w:rsidR="00815D95" w:rsidRPr="00367B78" w:rsidRDefault="00815D95" w:rsidP="00815D95">
            <w:pPr>
              <w:jc w:val="center"/>
              <w:rPr>
                <w:b/>
                <w:bCs/>
                <w:lang w:val="es-CU"/>
              </w:rPr>
            </w:pPr>
          </w:p>
          <w:p w:rsidR="00815D95" w:rsidRPr="00367B78" w:rsidRDefault="00815D95" w:rsidP="00815D95">
            <w:pPr>
              <w:jc w:val="center"/>
              <w:rPr>
                <w:b/>
                <w:bCs/>
                <w:lang w:val="es-CU"/>
              </w:rPr>
            </w:pPr>
          </w:p>
          <w:p w:rsidR="00815D95" w:rsidRPr="00367B78" w:rsidRDefault="00815D95" w:rsidP="00815D95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5D95" w:rsidRPr="00367B78" w:rsidRDefault="00815D95" w:rsidP="00EC2AA4">
            <w:pPr>
              <w:rPr>
                <w:lang w:val="es-CU"/>
              </w:rPr>
            </w:pPr>
          </w:p>
          <w:p w:rsidR="004459CC" w:rsidRPr="00367B78" w:rsidRDefault="004459CC" w:rsidP="004459CC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:rsidR="004459CC" w:rsidRPr="00367B78" w:rsidRDefault="004459CC" w:rsidP="004459CC">
            <w:pPr>
              <w:jc w:val="center"/>
              <w:rPr>
                <w:b/>
                <w:bCs/>
                <w:lang w:val="es-CU"/>
              </w:rPr>
            </w:pPr>
          </w:p>
          <w:p w:rsidR="00815D95" w:rsidRPr="00367B78" w:rsidRDefault="004459CC" w:rsidP="004459CC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:rsidR="004459CC" w:rsidRPr="00367B78" w:rsidRDefault="004459CC" w:rsidP="004459CC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815D95" w:rsidRPr="00366C51" w:rsidTr="00EE3D41">
        <w:trPr>
          <w:trHeight w:val="630"/>
        </w:trPr>
        <w:tc>
          <w:tcPr>
            <w:tcW w:w="5827" w:type="dxa"/>
            <w:gridSpan w:val="2"/>
            <w:vMerge/>
            <w:shd w:val="clear" w:color="auto" w:fill="auto"/>
          </w:tcPr>
          <w:p w:rsidR="00815D95" w:rsidRPr="00367B78" w:rsidRDefault="00815D95" w:rsidP="00EC2AA4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15D95" w:rsidRPr="00367B78" w:rsidRDefault="00815D95" w:rsidP="00EC2AA4">
            <w:pPr>
              <w:jc w:val="center"/>
              <w:rPr>
                <w:lang w:val="es-CU" w:eastAsia="ja-JP"/>
              </w:rPr>
            </w:pPr>
          </w:p>
          <w:p w:rsidR="00815D95" w:rsidRPr="00367B78" w:rsidRDefault="004A79C3" w:rsidP="00EC2AA4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:rsidR="00815D95" w:rsidRDefault="003708CE" w:rsidP="003708CE">
            <w:pPr>
              <w:jc w:val="center"/>
              <w:rPr>
                <w:lang w:val="es-CU"/>
              </w:rPr>
            </w:pPr>
            <w:r>
              <w:rPr>
                <w:lang w:val="es-CU"/>
              </w:rPr>
              <w:t>31 de mayo de 2022</w:t>
            </w:r>
          </w:p>
          <w:p w:rsidR="00CE726D" w:rsidRPr="00367B78" w:rsidRDefault="00CE726D" w:rsidP="003708CE">
            <w:pPr>
              <w:jc w:val="center"/>
              <w:rPr>
                <w:lang w:val="es-CU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815D95" w:rsidRPr="00367B78" w:rsidRDefault="00815D95" w:rsidP="00EC2AA4">
            <w:pPr>
              <w:jc w:val="center"/>
              <w:rPr>
                <w:b/>
                <w:lang w:val="es-CU"/>
              </w:rPr>
            </w:pPr>
          </w:p>
          <w:p w:rsidR="00030521" w:rsidRDefault="00982D42" w:rsidP="00EC2AA4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a partir del</w:t>
            </w:r>
          </w:p>
          <w:p w:rsidR="006566E8" w:rsidRDefault="003708CE" w:rsidP="004A79C3">
            <w:pPr>
              <w:jc w:val="center"/>
              <w:rPr>
                <w:b/>
                <w:lang w:val="es-CU"/>
              </w:rPr>
            </w:pPr>
            <w:r w:rsidRPr="003708CE">
              <w:rPr>
                <w:b/>
                <w:lang w:val="es-CU"/>
              </w:rPr>
              <w:t xml:space="preserve">1 de junio de </w:t>
            </w:r>
          </w:p>
          <w:p w:rsidR="00815D95" w:rsidRPr="00367B78" w:rsidRDefault="003708CE" w:rsidP="004A79C3">
            <w:pPr>
              <w:jc w:val="center"/>
              <w:rPr>
                <w:lang w:val="es-CU"/>
              </w:rPr>
            </w:pPr>
            <w:r w:rsidRPr="003708CE">
              <w:rPr>
                <w:b/>
                <w:lang w:val="es-CU"/>
              </w:rPr>
              <w:t xml:space="preserve">2022 </w:t>
            </w:r>
          </w:p>
        </w:tc>
      </w:tr>
      <w:tr w:rsidR="003708CE" w:rsidRPr="00367B78" w:rsidTr="00EE3D41">
        <w:trPr>
          <w:trHeight w:val="256"/>
        </w:trPr>
        <w:tc>
          <w:tcPr>
            <w:tcW w:w="15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  <w:p w:rsidR="003708CE" w:rsidRPr="00367B78" w:rsidRDefault="003708CE" w:rsidP="003708CE">
            <w:pPr>
              <w:jc w:val="center"/>
              <w:rPr>
                <w:lang w:val="es-CU"/>
              </w:rPr>
            </w:pPr>
            <w:r w:rsidRPr="00367B78">
              <w:rPr>
                <w:lang w:val="es-CU"/>
              </w:rPr>
              <w:t xml:space="preserve">Solicitud o designación posterior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rPr>
                <w:lang w:val="es-CU"/>
              </w:rPr>
            </w:pPr>
          </w:p>
          <w:p w:rsidR="003708CE" w:rsidRPr="00367B78" w:rsidRDefault="003708CE" w:rsidP="003708CE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708CE" w:rsidRDefault="003708CE" w:rsidP="009E2C49">
            <w:pPr>
              <w:jc w:val="center"/>
              <w:rPr>
                <w:lang w:val="es-CU"/>
              </w:rPr>
            </w:pPr>
          </w:p>
          <w:p w:rsidR="003708CE" w:rsidRPr="003708CE" w:rsidRDefault="003708CE" w:rsidP="009E2C49">
            <w:pPr>
              <w:jc w:val="center"/>
              <w:rPr>
                <w:lang w:val="es-CU"/>
              </w:rPr>
            </w:pPr>
            <w:r w:rsidRPr="003708CE">
              <w:rPr>
                <w:lang w:val="es-CU"/>
              </w:rPr>
              <w:t>234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b/>
                <w:lang w:val="es-CU"/>
              </w:rPr>
            </w:pPr>
          </w:p>
          <w:p w:rsidR="003708CE" w:rsidRPr="00367B78" w:rsidRDefault="003D5B26" w:rsidP="009E2C49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>238</w:t>
            </w:r>
          </w:p>
        </w:tc>
      </w:tr>
      <w:tr w:rsidR="003708CE" w:rsidRPr="00367B78" w:rsidTr="00EE3D41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rPr>
                <w:lang w:val="es-CU"/>
              </w:rPr>
            </w:pPr>
          </w:p>
          <w:p w:rsidR="003708CE" w:rsidRPr="00367B78" w:rsidRDefault="003708CE" w:rsidP="003708CE">
            <w:pPr>
              <w:rPr>
                <w:lang w:val="es-CU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708CE" w:rsidRDefault="003708CE" w:rsidP="009E2C49">
            <w:pPr>
              <w:jc w:val="center"/>
              <w:rPr>
                <w:rFonts w:eastAsia="MS Mincho"/>
                <w:szCs w:val="22"/>
                <w:lang w:val="es-CU" w:eastAsia="ja-JP"/>
              </w:rPr>
            </w:pPr>
          </w:p>
          <w:p w:rsidR="003708CE" w:rsidRPr="003708CE" w:rsidRDefault="003708CE" w:rsidP="009E2C49">
            <w:pPr>
              <w:jc w:val="center"/>
              <w:rPr>
                <w:rFonts w:eastAsia="MS Mincho"/>
                <w:szCs w:val="22"/>
                <w:lang w:val="es-CU" w:eastAsia="ja-JP"/>
              </w:rPr>
            </w:pPr>
            <w:r w:rsidRPr="003708CE">
              <w:rPr>
                <w:rFonts w:eastAsia="MS Mincho"/>
                <w:szCs w:val="22"/>
                <w:lang w:val="es-CU" w:eastAsia="ja-JP"/>
              </w:rPr>
              <w:t>117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:rsidR="003708CE" w:rsidRPr="00367B78" w:rsidRDefault="003D5B26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119</w:t>
            </w:r>
          </w:p>
        </w:tc>
      </w:tr>
      <w:tr w:rsidR="003708CE" w:rsidRPr="00CE726D" w:rsidTr="00EE3D41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:rsidR="003708CE" w:rsidRPr="00367B78" w:rsidRDefault="003708CE" w:rsidP="003708C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se trate de una marca colectiva o de certificación: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708CE" w:rsidRDefault="003708CE" w:rsidP="009E2C49">
            <w:pPr>
              <w:jc w:val="center"/>
              <w:rPr>
                <w:rFonts w:eastAsia="MS Mincho"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3708CE" w:rsidRPr="00367B78" w:rsidTr="00EE3D41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rPr>
                <w:lang w:val="es-CU"/>
              </w:rPr>
            </w:pPr>
          </w:p>
          <w:p w:rsidR="003708CE" w:rsidRPr="00367B78" w:rsidRDefault="003708CE" w:rsidP="003708CE">
            <w:pPr>
              <w:rPr>
                <w:lang w:val="es-CU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708CE" w:rsidRDefault="003708CE" w:rsidP="009E2C49">
            <w:pPr>
              <w:jc w:val="center"/>
              <w:rPr>
                <w:rFonts w:eastAsia="MS Mincho"/>
                <w:szCs w:val="22"/>
                <w:lang w:val="es-CU" w:eastAsia="ja-JP"/>
              </w:rPr>
            </w:pPr>
          </w:p>
          <w:p w:rsidR="003708CE" w:rsidRPr="003708CE" w:rsidRDefault="003708CE" w:rsidP="009E2C49">
            <w:pPr>
              <w:jc w:val="center"/>
              <w:rPr>
                <w:rFonts w:eastAsia="MS Mincho"/>
                <w:szCs w:val="22"/>
                <w:lang w:val="es-CU" w:eastAsia="ja-JP"/>
              </w:rPr>
            </w:pPr>
            <w:r w:rsidRPr="003708CE">
              <w:rPr>
                <w:rFonts w:eastAsia="MS Mincho"/>
                <w:szCs w:val="22"/>
                <w:lang w:val="es-CU" w:eastAsia="ja-JP"/>
              </w:rPr>
              <w:t>311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:rsidR="003708CE" w:rsidRPr="00367B78" w:rsidRDefault="003D5B26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317</w:t>
            </w:r>
          </w:p>
        </w:tc>
      </w:tr>
      <w:tr w:rsidR="003708CE" w:rsidRPr="00367B78" w:rsidTr="00EE3D41">
        <w:trPr>
          <w:trHeight w:val="253"/>
        </w:trPr>
        <w:tc>
          <w:tcPr>
            <w:tcW w:w="15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rPr>
                <w:lang w:val="es-CU"/>
              </w:rPr>
            </w:pPr>
          </w:p>
          <w:p w:rsidR="003708CE" w:rsidRPr="00367B78" w:rsidRDefault="003708CE" w:rsidP="003708CE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  <w:p w:rsidR="003708CE" w:rsidRPr="00367B78" w:rsidRDefault="003708CE" w:rsidP="003708CE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CE" w:rsidRPr="003708CE" w:rsidRDefault="003708CE" w:rsidP="009E2C49">
            <w:pPr>
              <w:jc w:val="center"/>
              <w:rPr>
                <w:lang w:val="es-CU"/>
              </w:rPr>
            </w:pPr>
          </w:p>
          <w:p w:rsidR="003708CE" w:rsidRPr="003708CE" w:rsidRDefault="0070541B" w:rsidP="009E2C49">
            <w:pPr>
              <w:jc w:val="center"/>
              <w:rPr>
                <w:lang w:val="es-CU"/>
              </w:rPr>
            </w:pPr>
            <w:r>
              <w:rPr>
                <w:lang w:val="es-CU"/>
              </w:rPr>
              <w:t>156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:rsidR="003708CE" w:rsidRPr="00367B78" w:rsidRDefault="003D5B26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159</w:t>
            </w:r>
          </w:p>
        </w:tc>
      </w:tr>
    </w:tbl>
    <w:p w:rsidR="00815D95" w:rsidRPr="00367B78" w:rsidRDefault="00815D95" w:rsidP="00815D95">
      <w:pPr>
        <w:pStyle w:val="ONUMFS"/>
        <w:numPr>
          <w:ilvl w:val="0"/>
          <w:numId w:val="0"/>
        </w:numPr>
        <w:rPr>
          <w:lang w:val="es-CU"/>
        </w:rPr>
      </w:pPr>
    </w:p>
    <w:p w:rsidR="0097590D" w:rsidRDefault="0097590D" w:rsidP="00815D95">
      <w:pPr>
        <w:pStyle w:val="ONUMFS"/>
        <w:numPr>
          <w:ilvl w:val="0"/>
          <w:numId w:val="0"/>
        </w:numPr>
        <w:rPr>
          <w:lang w:val="es-CU"/>
        </w:rPr>
      </w:pPr>
      <w:r>
        <w:rPr>
          <w:lang w:val="es-CU"/>
        </w:rPr>
        <w:br w:type="page"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410"/>
        <w:gridCol w:w="1980"/>
        <w:gridCol w:w="1861"/>
      </w:tblGrid>
      <w:tr w:rsidR="00815D95" w:rsidRPr="00367B78" w:rsidTr="006566E8">
        <w:trPr>
          <w:trHeight w:val="630"/>
        </w:trPr>
        <w:tc>
          <w:tcPr>
            <w:tcW w:w="5827" w:type="dxa"/>
            <w:gridSpan w:val="2"/>
            <w:vMerge w:val="restart"/>
            <w:shd w:val="clear" w:color="auto" w:fill="auto"/>
          </w:tcPr>
          <w:p w:rsidR="00815D95" w:rsidRPr="00367B78" w:rsidRDefault="00815D95" w:rsidP="00EC2AA4">
            <w:pPr>
              <w:rPr>
                <w:lang w:val="es-CU"/>
              </w:rPr>
            </w:pPr>
          </w:p>
          <w:p w:rsidR="00815D95" w:rsidRPr="00367B78" w:rsidRDefault="00815D95" w:rsidP="00EC2AA4">
            <w:pPr>
              <w:jc w:val="center"/>
              <w:rPr>
                <w:b/>
                <w:bCs/>
                <w:lang w:val="es-CU"/>
              </w:rPr>
            </w:pPr>
          </w:p>
          <w:p w:rsidR="00815D95" w:rsidRPr="00367B78" w:rsidRDefault="00815D95" w:rsidP="00EC2AA4">
            <w:pPr>
              <w:jc w:val="center"/>
              <w:rPr>
                <w:b/>
                <w:bCs/>
                <w:lang w:val="es-CU"/>
              </w:rPr>
            </w:pPr>
          </w:p>
          <w:p w:rsidR="00815D95" w:rsidRPr="00367B78" w:rsidRDefault="00815D95" w:rsidP="00EC2AA4">
            <w:pPr>
              <w:jc w:val="center"/>
              <w:rPr>
                <w:b/>
                <w:bCs/>
                <w:lang w:val="es-CU"/>
              </w:rPr>
            </w:pPr>
          </w:p>
          <w:p w:rsidR="00815D95" w:rsidRPr="00367B78" w:rsidRDefault="00815D95" w:rsidP="00EC2AA4">
            <w:pPr>
              <w:jc w:val="center"/>
              <w:rPr>
                <w:b/>
                <w:bCs/>
                <w:lang w:val="es-CU"/>
              </w:rPr>
            </w:pPr>
          </w:p>
          <w:p w:rsidR="00815D95" w:rsidRPr="00367B78" w:rsidRDefault="00815D95" w:rsidP="00815D95">
            <w:pPr>
              <w:jc w:val="center"/>
              <w:rPr>
                <w:lang w:val="es-CU"/>
              </w:rPr>
            </w:pPr>
            <w:r w:rsidRPr="00367B78">
              <w:rPr>
                <w:b/>
                <w:bCs/>
                <w:lang w:val="es-CU"/>
              </w:rPr>
              <w:t>ASUNTOS</w:t>
            </w:r>
          </w:p>
        </w:tc>
        <w:tc>
          <w:tcPr>
            <w:tcW w:w="3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5D95" w:rsidRPr="00367B78" w:rsidRDefault="00815D95" w:rsidP="00EC2AA4">
            <w:pPr>
              <w:rPr>
                <w:lang w:val="es-CU"/>
              </w:rPr>
            </w:pPr>
          </w:p>
          <w:p w:rsidR="004459CC" w:rsidRPr="00367B78" w:rsidRDefault="004459CC" w:rsidP="004459CC">
            <w:pPr>
              <w:jc w:val="center"/>
              <w:rPr>
                <w:b/>
                <w:bCs/>
                <w:lang w:val="es-CU"/>
              </w:rPr>
            </w:pPr>
            <w:r w:rsidRPr="00367B78">
              <w:rPr>
                <w:b/>
                <w:bCs/>
                <w:lang w:val="es-CU"/>
              </w:rPr>
              <w:t>Importes</w:t>
            </w:r>
          </w:p>
          <w:p w:rsidR="004459CC" w:rsidRPr="00367B78" w:rsidRDefault="004459CC" w:rsidP="004459CC">
            <w:pPr>
              <w:jc w:val="center"/>
              <w:rPr>
                <w:b/>
                <w:bCs/>
                <w:lang w:val="es-CU"/>
              </w:rPr>
            </w:pPr>
          </w:p>
          <w:p w:rsidR="00815D95" w:rsidRPr="00367B78" w:rsidRDefault="004459CC" w:rsidP="004459CC">
            <w:pPr>
              <w:jc w:val="center"/>
              <w:rPr>
                <w:bCs/>
                <w:i/>
                <w:lang w:val="es-CU"/>
              </w:rPr>
            </w:pPr>
            <w:r w:rsidRPr="00367B78">
              <w:rPr>
                <w:bCs/>
                <w:i/>
                <w:lang w:val="es-CU"/>
              </w:rPr>
              <w:t>(en francos suizos)</w:t>
            </w:r>
          </w:p>
          <w:p w:rsidR="004459CC" w:rsidRPr="00367B78" w:rsidRDefault="004459CC" w:rsidP="004459CC">
            <w:pPr>
              <w:jc w:val="center"/>
              <w:rPr>
                <w:i/>
                <w:iCs/>
                <w:lang w:val="es-CU" w:eastAsia="ja-JP"/>
              </w:rPr>
            </w:pPr>
          </w:p>
        </w:tc>
      </w:tr>
      <w:tr w:rsidR="00815D95" w:rsidRPr="00366C51" w:rsidTr="006566E8">
        <w:trPr>
          <w:trHeight w:val="630"/>
        </w:trPr>
        <w:tc>
          <w:tcPr>
            <w:tcW w:w="5827" w:type="dxa"/>
            <w:gridSpan w:val="2"/>
            <w:vMerge/>
            <w:shd w:val="clear" w:color="auto" w:fill="auto"/>
          </w:tcPr>
          <w:p w:rsidR="00815D95" w:rsidRPr="00367B78" w:rsidRDefault="00815D95" w:rsidP="00EC2AA4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15D95" w:rsidRPr="00367B78" w:rsidRDefault="00815D95" w:rsidP="00EC2AA4">
            <w:pPr>
              <w:jc w:val="center"/>
              <w:rPr>
                <w:lang w:val="es-CU" w:eastAsia="ja-JP"/>
              </w:rPr>
            </w:pPr>
          </w:p>
          <w:p w:rsidR="004A79C3" w:rsidRPr="00367B78" w:rsidRDefault="004A79C3" w:rsidP="004A79C3">
            <w:pPr>
              <w:jc w:val="center"/>
              <w:rPr>
                <w:lang w:val="es-CU" w:eastAsia="ja-JP"/>
              </w:rPr>
            </w:pPr>
            <w:r w:rsidRPr="00367B78">
              <w:rPr>
                <w:lang w:val="es-CU" w:eastAsia="ja-JP"/>
              </w:rPr>
              <w:t>hasta el</w:t>
            </w:r>
          </w:p>
          <w:p w:rsidR="00815D95" w:rsidRDefault="003708CE" w:rsidP="003708CE">
            <w:pPr>
              <w:jc w:val="center"/>
              <w:rPr>
                <w:lang w:val="es-CU"/>
              </w:rPr>
            </w:pPr>
            <w:r>
              <w:rPr>
                <w:lang w:val="es-CU"/>
              </w:rPr>
              <w:t xml:space="preserve">31 </w:t>
            </w:r>
            <w:r w:rsidR="00D31BA6" w:rsidRPr="00D31BA6">
              <w:rPr>
                <w:lang w:val="es-CU"/>
              </w:rPr>
              <w:t xml:space="preserve">de </w:t>
            </w:r>
            <w:r>
              <w:rPr>
                <w:lang w:val="es-CU"/>
              </w:rPr>
              <w:t>mayo de 2022</w:t>
            </w:r>
          </w:p>
          <w:p w:rsidR="00CE726D" w:rsidRPr="00367B78" w:rsidRDefault="00CE726D" w:rsidP="003708CE">
            <w:pPr>
              <w:jc w:val="center"/>
              <w:rPr>
                <w:lang w:val="es-CU"/>
              </w:rPr>
            </w:pPr>
            <w:bookmarkStart w:id="1" w:name="_GoBack"/>
            <w:bookmarkEnd w:id="1"/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815D95" w:rsidRPr="00367B78" w:rsidRDefault="00815D95" w:rsidP="00EC2AA4">
            <w:pPr>
              <w:jc w:val="center"/>
              <w:rPr>
                <w:b/>
                <w:lang w:val="es-CU"/>
              </w:rPr>
            </w:pPr>
          </w:p>
          <w:p w:rsidR="00B94343" w:rsidRDefault="003559EF" w:rsidP="004A79C3">
            <w:pPr>
              <w:jc w:val="center"/>
              <w:rPr>
                <w:b/>
                <w:lang w:val="es-CU"/>
              </w:rPr>
            </w:pPr>
            <w:r>
              <w:rPr>
                <w:b/>
                <w:lang w:val="es-CU"/>
              </w:rPr>
              <w:t xml:space="preserve">a partir del </w:t>
            </w:r>
          </w:p>
          <w:p w:rsidR="006566E8" w:rsidRDefault="003708CE" w:rsidP="006566E8">
            <w:pPr>
              <w:jc w:val="center"/>
              <w:rPr>
                <w:b/>
                <w:lang w:val="es-CU"/>
              </w:rPr>
            </w:pPr>
            <w:r w:rsidRPr="003708CE">
              <w:rPr>
                <w:b/>
                <w:lang w:val="es-CU"/>
              </w:rPr>
              <w:t>1 de junio de</w:t>
            </w:r>
          </w:p>
          <w:p w:rsidR="00815D95" w:rsidRPr="00367B78" w:rsidRDefault="003708CE" w:rsidP="006566E8">
            <w:pPr>
              <w:jc w:val="center"/>
              <w:rPr>
                <w:lang w:val="es-CU"/>
              </w:rPr>
            </w:pPr>
            <w:r w:rsidRPr="003708CE">
              <w:rPr>
                <w:b/>
                <w:lang w:val="es-CU"/>
              </w:rPr>
              <w:t>2022</w:t>
            </w:r>
          </w:p>
        </w:tc>
      </w:tr>
      <w:tr w:rsidR="003708CE" w:rsidRPr="00367B78" w:rsidTr="006566E8">
        <w:trPr>
          <w:trHeight w:val="206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rPr>
                <w:lang w:val="es-CU"/>
              </w:rPr>
            </w:pPr>
          </w:p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  <w:p w:rsidR="003708CE" w:rsidRPr="00367B78" w:rsidRDefault="003708CE" w:rsidP="003708CE">
            <w:pPr>
              <w:jc w:val="center"/>
              <w:rPr>
                <w:lang w:val="es-CU"/>
              </w:rPr>
            </w:pPr>
          </w:p>
          <w:p w:rsidR="003708CE" w:rsidRPr="00367B78" w:rsidRDefault="003708CE" w:rsidP="003708CE">
            <w:pPr>
              <w:jc w:val="center"/>
              <w:rPr>
                <w:lang w:val="es-CU"/>
              </w:rPr>
            </w:pPr>
            <w:r w:rsidRPr="00367B78">
              <w:rPr>
                <w:lang w:val="es-CU"/>
              </w:rPr>
              <w:t>Renovación</w:t>
            </w:r>
          </w:p>
          <w:p w:rsidR="003708CE" w:rsidRPr="00367B78" w:rsidRDefault="003708CE" w:rsidP="003708CE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rPr>
                <w:lang w:val="es-CU"/>
              </w:rPr>
            </w:pPr>
          </w:p>
          <w:p w:rsidR="003708CE" w:rsidRPr="00367B78" w:rsidRDefault="003708CE" w:rsidP="003708CE">
            <w:pPr>
              <w:rPr>
                <w:lang w:val="es-CU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127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:rsidR="003708CE" w:rsidRPr="00367B78" w:rsidRDefault="003D5B26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130</w:t>
            </w:r>
          </w:p>
        </w:tc>
      </w:tr>
      <w:tr w:rsidR="003708CE" w:rsidRPr="00367B78" w:rsidTr="006566E8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rPr>
                <w:rFonts w:eastAsia="MS Mincho"/>
                <w:szCs w:val="22"/>
                <w:lang w:val="es-CU" w:eastAsia="ja-JP"/>
              </w:rPr>
            </w:pPr>
          </w:p>
          <w:p w:rsidR="003708CE" w:rsidRPr="00367B78" w:rsidRDefault="003708CE" w:rsidP="003708CE">
            <w:pPr>
              <w:rPr>
                <w:lang w:val="es-CU"/>
              </w:rPr>
            </w:pPr>
            <w:r w:rsidRPr="00367B78">
              <w:rPr>
                <w:rFonts w:eastAsia="MS Mincho"/>
                <w:szCs w:val="22"/>
                <w:lang w:val="es-CU" w:eastAsia="ja-JP"/>
              </w:rPr>
              <w:t>–  por cada clase adicional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 w:rsidRPr="00367B78">
              <w:rPr>
                <w:rFonts w:eastAsia="MS Mincho"/>
                <w:b/>
                <w:szCs w:val="22"/>
                <w:lang w:val="es-CU" w:eastAsia="ja-JP"/>
              </w:rPr>
              <w:t>62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:rsidR="003708CE" w:rsidRPr="00367B78" w:rsidRDefault="003D5B26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64</w:t>
            </w:r>
          </w:p>
        </w:tc>
      </w:tr>
      <w:tr w:rsidR="003708CE" w:rsidRPr="00CE726D" w:rsidTr="006566E8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</w:p>
          <w:p w:rsidR="003708CE" w:rsidRPr="00367B78" w:rsidRDefault="003708CE" w:rsidP="003708C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CU" w:eastAsia="ja-JP"/>
              </w:rPr>
            </w:pPr>
            <w:r w:rsidRPr="00367B78">
              <w:rPr>
                <w:rFonts w:eastAsia="MS Mincho"/>
                <w:i/>
                <w:iCs/>
                <w:szCs w:val="22"/>
                <w:lang w:val="es-CU" w:eastAsia="ja-JP"/>
              </w:rPr>
              <w:t>Cuando el pago es efectuado durante el plazo de gracia: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</w:tc>
      </w:tr>
      <w:tr w:rsidR="003708CE" w:rsidRPr="00367B78" w:rsidTr="006566E8">
        <w:trPr>
          <w:trHeight w:val="202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rPr>
                <w:lang w:val="es-CU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3708CE">
            <w:pPr>
              <w:rPr>
                <w:lang w:val="es-CU"/>
              </w:rPr>
            </w:pPr>
          </w:p>
          <w:p w:rsidR="003708CE" w:rsidRPr="00367B78" w:rsidRDefault="003708CE" w:rsidP="003708CE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>–  por una clase de productos o servicios</w:t>
            </w:r>
          </w:p>
          <w:p w:rsidR="003708CE" w:rsidRPr="00367B78" w:rsidRDefault="003708CE" w:rsidP="003708CE">
            <w:pPr>
              <w:rPr>
                <w:rFonts w:eastAsia="MS Mincho"/>
                <w:szCs w:val="22"/>
                <w:lang w:val="es-CU" w:eastAsia="ja-JP"/>
              </w:rPr>
            </w:pPr>
          </w:p>
          <w:p w:rsidR="003708CE" w:rsidRPr="00367B78" w:rsidRDefault="003708CE" w:rsidP="003708CE">
            <w:pPr>
              <w:rPr>
                <w:rFonts w:eastAsia="MS Mincho"/>
                <w:szCs w:val="22"/>
                <w:lang w:val="es-CU" w:eastAsia="ja-JP"/>
              </w:rPr>
            </w:pPr>
            <w:r w:rsidRPr="00367B78">
              <w:rPr>
                <w:lang w:val="es-CU"/>
              </w:rPr>
              <w:t xml:space="preserve">–  </w:t>
            </w:r>
            <w:r w:rsidRPr="00367B78">
              <w:rPr>
                <w:rFonts w:eastAsia="MS Mincho"/>
                <w:szCs w:val="22"/>
                <w:lang w:val="es-CU" w:eastAsia="ja-JP"/>
              </w:rPr>
              <w:t>por cada clase adicional</w:t>
            </w:r>
          </w:p>
          <w:p w:rsidR="003708CE" w:rsidRPr="00367B78" w:rsidRDefault="003708CE" w:rsidP="003708CE">
            <w:pPr>
              <w:rPr>
                <w:lang w:val="es-C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174</w:t>
            </w:r>
          </w:p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85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:rsidR="003708CE" w:rsidRPr="00367B78" w:rsidRDefault="003D5B26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177</w:t>
            </w:r>
          </w:p>
          <w:p w:rsidR="003708CE" w:rsidRPr="00367B78" w:rsidRDefault="003708CE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</w:p>
          <w:p w:rsidR="003708CE" w:rsidRPr="00367B78" w:rsidRDefault="003D5B26" w:rsidP="009E2C49">
            <w:pPr>
              <w:jc w:val="center"/>
              <w:rPr>
                <w:rFonts w:eastAsia="MS Mincho"/>
                <w:b/>
                <w:szCs w:val="22"/>
                <w:lang w:val="es-CU" w:eastAsia="ja-JP"/>
              </w:rPr>
            </w:pPr>
            <w:r>
              <w:rPr>
                <w:rFonts w:eastAsia="MS Mincho"/>
                <w:b/>
                <w:szCs w:val="22"/>
                <w:lang w:val="es-CU" w:eastAsia="ja-JP"/>
              </w:rPr>
              <w:t>87</w:t>
            </w:r>
          </w:p>
        </w:tc>
      </w:tr>
    </w:tbl>
    <w:p w:rsidR="00815D95" w:rsidRDefault="00815D95" w:rsidP="00DC7933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 </w:t>
      </w:r>
      <w:r w:rsidR="00F001F8">
        <w:rPr>
          <w:snapToGrid w:val="0"/>
          <w:lang w:val="es-ES_tradnl"/>
        </w:rPr>
        <w:t>Colombia</w:t>
      </w:r>
    </w:p>
    <w:p w:rsidR="000B44A1" w:rsidRPr="006F1C9B" w:rsidRDefault="006A5B48" w:rsidP="006F1C9B">
      <w:pPr>
        <w:pStyle w:val="ONUMFS"/>
        <w:numPr>
          <w:ilvl w:val="0"/>
          <w:numId w:val="0"/>
        </w:numPr>
        <w:ind w:firstLine="567"/>
        <w:rPr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F77FF6">
        <w:rPr>
          <w:rFonts w:eastAsia="MS Mincho"/>
          <w:szCs w:val="22"/>
          <w:lang w:val="es-ES_tradnl" w:eastAsia="ja-JP"/>
        </w:rPr>
        <w:t>sea designado</w:t>
      </w:r>
      <w:r w:rsidR="0027396E" w:rsidRPr="006A5B48">
        <w:rPr>
          <w:rFonts w:eastAsia="MS Mincho"/>
          <w:szCs w:val="22"/>
          <w:lang w:val="es-ES_tradnl" w:eastAsia="ja-JP"/>
        </w:rPr>
        <w:t xml:space="preserve"> en una solicitud internacional que se haya recibido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3708CE">
        <w:rPr>
          <w:lang w:val="es-ES_tradnl" w:eastAsia="ja-JP"/>
        </w:rPr>
        <w:t>1 de junio de 2022</w:t>
      </w:r>
      <w:r w:rsidR="003708CE" w:rsidRPr="00A76562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>o con</w:t>
      </w:r>
      <w:r w:rsidR="002231FE" w:rsidRPr="006A5B48">
        <w:rPr>
          <w:rFonts w:eastAsia="MS Mincho"/>
          <w:szCs w:val="22"/>
          <w:lang w:val="es-ES_tradnl" w:eastAsia="ja-JP"/>
        </w:rPr>
        <w:t xml:space="preserve"> </w:t>
      </w:r>
      <w:proofErr w:type="gramStart"/>
      <w:r w:rsidR="0027396E" w:rsidRPr="006A5B48">
        <w:rPr>
          <w:rFonts w:eastAsia="MS Mincho"/>
          <w:szCs w:val="22"/>
          <w:lang w:val="es-ES_tradnl" w:eastAsia="ja-JP"/>
        </w:rPr>
        <w:t xml:space="preserve">posterioridad; </w:t>
      </w:r>
      <w:r w:rsidR="00E7182A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  <w:proofErr w:type="gramEnd"/>
    </w:p>
    <w:p w:rsidR="002231FE" w:rsidRPr="00A76562" w:rsidRDefault="00A76562" w:rsidP="00F36F0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 w:rsidR="00F36F09">
        <w:rPr>
          <w:rFonts w:eastAsia="MS Mincho"/>
          <w:szCs w:val="22"/>
          <w:lang w:val="es-ES_tradnl" w:eastAsia="ja-JP"/>
        </w:rPr>
        <w:t>el </w:t>
      </w:r>
      <w:r w:rsidR="003708CE">
        <w:rPr>
          <w:lang w:val="es-ES_tradnl" w:eastAsia="ja-JP"/>
        </w:rPr>
        <w:t>1 de junio de 2022</w:t>
      </w:r>
      <w:r w:rsidR="003708CE" w:rsidRPr="00A76562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 con posterioridad, o sea presentada directamente a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</w:t>
      </w:r>
      <w:proofErr w:type="gramStart"/>
      <w:r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  <w:proofErr w:type="gramEnd"/>
    </w:p>
    <w:p w:rsidR="00A76562" w:rsidRDefault="00F77FF6" w:rsidP="00F36F09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</w:t>
      </w:r>
      <w:r w:rsidR="00ED4C58">
        <w:rPr>
          <w:rFonts w:eastAsia="MS Mincho"/>
          <w:szCs w:val="22"/>
          <w:lang w:val="es-ES_tradnl" w:eastAsia="ja-JP"/>
        </w:rPr>
        <w:br/>
      </w:r>
      <w:r w:rsidR="009419FB">
        <w:rPr>
          <w:rFonts w:eastAsia="MS Mincho"/>
          <w:szCs w:val="22"/>
          <w:lang w:val="es-ES_tradnl" w:eastAsia="ja-JP"/>
        </w:rPr>
        <w:t>el</w:t>
      </w:r>
      <w:r w:rsidR="002B5E1D">
        <w:rPr>
          <w:rFonts w:eastAsia="MS Mincho"/>
          <w:szCs w:val="22"/>
          <w:lang w:val="es-ES_tradnl" w:eastAsia="ja-JP"/>
        </w:rPr>
        <w:t> </w:t>
      </w:r>
      <w:r w:rsidR="003708CE">
        <w:rPr>
          <w:lang w:val="es-ES_tradnl" w:eastAsia="ja-JP"/>
        </w:rPr>
        <w:t>1</w:t>
      </w:r>
      <w:r w:rsidR="00D31BA6">
        <w:rPr>
          <w:lang w:val="es-ES_tradnl" w:eastAsia="ja-JP"/>
        </w:rPr>
        <w:t xml:space="preserve"> de </w:t>
      </w:r>
      <w:r w:rsidR="003708CE">
        <w:rPr>
          <w:lang w:val="es-ES_tradnl" w:eastAsia="ja-JP"/>
        </w:rPr>
        <w:t>junio de 2022</w:t>
      </w:r>
      <w:r w:rsidR="00A76562" w:rsidRPr="00A76562">
        <w:rPr>
          <w:rFonts w:eastAsia="MS Mincho"/>
          <w:szCs w:val="22"/>
          <w:lang w:val="es-ES_tradnl" w:eastAsia="ja-JP"/>
        </w:rPr>
        <w:t xml:space="preserve"> o con posterioridad.</w:t>
      </w:r>
    </w:p>
    <w:p w:rsidR="000255C9" w:rsidRPr="00DE624B" w:rsidRDefault="00575D3B" w:rsidP="002B5E1D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5</w:t>
      </w:r>
      <w:r w:rsidR="00A27D7A" w:rsidRPr="0088751E">
        <w:rPr>
          <w:lang w:val="es-ES_tradnl"/>
        </w:rPr>
        <w:t xml:space="preserve"> </w:t>
      </w:r>
      <w:r w:rsidR="00D455E5">
        <w:rPr>
          <w:lang w:val="es-ES_tradnl"/>
        </w:rPr>
        <w:t xml:space="preserve">de </w:t>
      </w:r>
      <w:r w:rsidR="00366C51">
        <w:rPr>
          <w:lang w:val="es-ES_tradnl"/>
        </w:rPr>
        <w:t>may</w:t>
      </w:r>
      <w:r w:rsidR="00D31BA6">
        <w:rPr>
          <w:lang w:val="es-ES_tradnl"/>
        </w:rPr>
        <w:t>o</w:t>
      </w:r>
      <w:r w:rsidR="00BE2729" w:rsidRPr="00BE2729">
        <w:rPr>
          <w:lang w:val="es-ES_tradnl"/>
        </w:rPr>
        <w:t xml:space="preserve"> </w:t>
      </w:r>
      <w:r w:rsidR="00366C51">
        <w:rPr>
          <w:lang w:val="es-ES_tradnl"/>
        </w:rPr>
        <w:t>de 2022</w:t>
      </w:r>
    </w:p>
    <w:sectPr w:rsidR="000255C9" w:rsidRPr="00DE624B" w:rsidSect="00537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C7" w:rsidRDefault="00553FC7">
      <w:r>
        <w:separator/>
      </w:r>
    </w:p>
  </w:endnote>
  <w:endnote w:type="continuationSeparator" w:id="0">
    <w:p w:rsidR="00553FC7" w:rsidRDefault="00553FC7" w:rsidP="003B38C1">
      <w:r>
        <w:separator/>
      </w:r>
    </w:p>
    <w:p w:rsidR="00553FC7" w:rsidRPr="003B38C1" w:rsidRDefault="00553F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53FC7" w:rsidRPr="003B38C1" w:rsidRDefault="00553F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B" w:rsidRDefault="008A6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B" w:rsidRDefault="008A6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B" w:rsidRDefault="008A6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C7" w:rsidRDefault="00553FC7">
      <w:r>
        <w:separator/>
      </w:r>
    </w:p>
  </w:footnote>
  <w:footnote w:type="continuationSeparator" w:id="0">
    <w:p w:rsidR="00553FC7" w:rsidRDefault="00553FC7" w:rsidP="008B60B2">
      <w:r>
        <w:separator/>
      </w:r>
    </w:p>
    <w:p w:rsidR="00553FC7" w:rsidRPr="00ED77FB" w:rsidRDefault="00553F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53FC7" w:rsidRPr="00ED77FB" w:rsidRDefault="00553F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 w:rsidP="002B5E1D">
    <w:pPr>
      <w:spacing w:after="440"/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B5DC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gramStart"/>
    <w:r>
      <w:t>p</w:t>
    </w:r>
    <w:r w:rsidR="000255C9">
      <w:t>ágina</w:t>
    </w:r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AE6FEE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3B" w:rsidRDefault="008A6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16194"/>
    <w:rsid w:val="000255C9"/>
    <w:rsid w:val="00030521"/>
    <w:rsid w:val="00031D0C"/>
    <w:rsid w:val="00033F8A"/>
    <w:rsid w:val="00043313"/>
    <w:rsid w:val="00043CAA"/>
    <w:rsid w:val="00053A93"/>
    <w:rsid w:val="00054DF5"/>
    <w:rsid w:val="00064676"/>
    <w:rsid w:val="00065151"/>
    <w:rsid w:val="000728FF"/>
    <w:rsid w:val="00073376"/>
    <w:rsid w:val="00075432"/>
    <w:rsid w:val="00076149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A734F"/>
    <w:rsid w:val="000B1097"/>
    <w:rsid w:val="000B2D58"/>
    <w:rsid w:val="000B44A1"/>
    <w:rsid w:val="000B6075"/>
    <w:rsid w:val="000C1884"/>
    <w:rsid w:val="000C71B3"/>
    <w:rsid w:val="000D3921"/>
    <w:rsid w:val="000E1DDC"/>
    <w:rsid w:val="000E3C14"/>
    <w:rsid w:val="000E73ED"/>
    <w:rsid w:val="000F11B2"/>
    <w:rsid w:val="000F5E56"/>
    <w:rsid w:val="000F7A69"/>
    <w:rsid w:val="0012227C"/>
    <w:rsid w:val="001272E3"/>
    <w:rsid w:val="00131BD8"/>
    <w:rsid w:val="001335FF"/>
    <w:rsid w:val="00133B7C"/>
    <w:rsid w:val="00133F53"/>
    <w:rsid w:val="001362EE"/>
    <w:rsid w:val="0014556A"/>
    <w:rsid w:val="0015037D"/>
    <w:rsid w:val="00150ECF"/>
    <w:rsid w:val="00163F0D"/>
    <w:rsid w:val="00166299"/>
    <w:rsid w:val="00166F78"/>
    <w:rsid w:val="00175017"/>
    <w:rsid w:val="00182AAC"/>
    <w:rsid w:val="001832A6"/>
    <w:rsid w:val="00185E31"/>
    <w:rsid w:val="00186DE1"/>
    <w:rsid w:val="00192AFA"/>
    <w:rsid w:val="001A0DE6"/>
    <w:rsid w:val="001B5DCF"/>
    <w:rsid w:val="001C2D7E"/>
    <w:rsid w:val="001C6635"/>
    <w:rsid w:val="001D6B4C"/>
    <w:rsid w:val="001D755F"/>
    <w:rsid w:val="001E1F47"/>
    <w:rsid w:val="001E3850"/>
    <w:rsid w:val="001E38CC"/>
    <w:rsid w:val="001E4BB5"/>
    <w:rsid w:val="001F1B95"/>
    <w:rsid w:val="001F4E88"/>
    <w:rsid w:val="001F717F"/>
    <w:rsid w:val="00202410"/>
    <w:rsid w:val="00205035"/>
    <w:rsid w:val="0020551F"/>
    <w:rsid w:val="00213E14"/>
    <w:rsid w:val="0022087F"/>
    <w:rsid w:val="002231FE"/>
    <w:rsid w:val="0022493E"/>
    <w:rsid w:val="00227B86"/>
    <w:rsid w:val="00231678"/>
    <w:rsid w:val="002453E8"/>
    <w:rsid w:val="00250BCC"/>
    <w:rsid w:val="00251890"/>
    <w:rsid w:val="0025278E"/>
    <w:rsid w:val="00254F87"/>
    <w:rsid w:val="002634C4"/>
    <w:rsid w:val="00271292"/>
    <w:rsid w:val="00271540"/>
    <w:rsid w:val="0027396E"/>
    <w:rsid w:val="002741D2"/>
    <w:rsid w:val="00275D8E"/>
    <w:rsid w:val="00285313"/>
    <w:rsid w:val="00290DA5"/>
    <w:rsid w:val="002928D3"/>
    <w:rsid w:val="002A2E4F"/>
    <w:rsid w:val="002B12DB"/>
    <w:rsid w:val="002B5E1D"/>
    <w:rsid w:val="002C1554"/>
    <w:rsid w:val="002C2267"/>
    <w:rsid w:val="002C34BE"/>
    <w:rsid w:val="002C38D8"/>
    <w:rsid w:val="002C7D2B"/>
    <w:rsid w:val="002D4C58"/>
    <w:rsid w:val="002D5FFD"/>
    <w:rsid w:val="002D7EA0"/>
    <w:rsid w:val="002E5166"/>
    <w:rsid w:val="002E6718"/>
    <w:rsid w:val="002F1FE6"/>
    <w:rsid w:val="002F3B70"/>
    <w:rsid w:val="002F4E68"/>
    <w:rsid w:val="00302F7F"/>
    <w:rsid w:val="00305E82"/>
    <w:rsid w:val="003075C4"/>
    <w:rsid w:val="00310890"/>
    <w:rsid w:val="00312F7F"/>
    <w:rsid w:val="003160F7"/>
    <w:rsid w:val="00317670"/>
    <w:rsid w:val="00335EC1"/>
    <w:rsid w:val="00337B3D"/>
    <w:rsid w:val="00347330"/>
    <w:rsid w:val="0035042A"/>
    <w:rsid w:val="003517A0"/>
    <w:rsid w:val="00352D5E"/>
    <w:rsid w:val="00353C8C"/>
    <w:rsid w:val="003559EF"/>
    <w:rsid w:val="00357985"/>
    <w:rsid w:val="00361450"/>
    <w:rsid w:val="003660B0"/>
    <w:rsid w:val="00366C51"/>
    <w:rsid w:val="003673CF"/>
    <w:rsid w:val="00367B78"/>
    <w:rsid w:val="003708CE"/>
    <w:rsid w:val="003802A4"/>
    <w:rsid w:val="00380429"/>
    <w:rsid w:val="003845C1"/>
    <w:rsid w:val="003879B9"/>
    <w:rsid w:val="003926A7"/>
    <w:rsid w:val="003A6F89"/>
    <w:rsid w:val="003B01F4"/>
    <w:rsid w:val="003B38C1"/>
    <w:rsid w:val="003B46CB"/>
    <w:rsid w:val="003C22D1"/>
    <w:rsid w:val="003C2450"/>
    <w:rsid w:val="003C6569"/>
    <w:rsid w:val="003D0843"/>
    <w:rsid w:val="003D1301"/>
    <w:rsid w:val="003D44E9"/>
    <w:rsid w:val="003D5B26"/>
    <w:rsid w:val="003E0D9F"/>
    <w:rsid w:val="003E26C6"/>
    <w:rsid w:val="003E31F2"/>
    <w:rsid w:val="003F0407"/>
    <w:rsid w:val="003F3609"/>
    <w:rsid w:val="003F5611"/>
    <w:rsid w:val="003F58F2"/>
    <w:rsid w:val="00400D8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3409D"/>
    <w:rsid w:val="0043636D"/>
    <w:rsid w:val="0044034D"/>
    <w:rsid w:val="0044142D"/>
    <w:rsid w:val="004459CC"/>
    <w:rsid w:val="00447718"/>
    <w:rsid w:val="00447A31"/>
    <w:rsid w:val="004522FF"/>
    <w:rsid w:val="00455407"/>
    <w:rsid w:val="004630B4"/>
    <w:rsid w:val="004647DA"/>
    <w:rsid w:val="004662E1"/>
    <w:rsid w:val="0047006A"/>
    <w:rsid w:val="00474062"/>
    <w:rsid w:val="00477D6B"/>
    <w:rsid w:val="00477EF9"/>
    <w:rsid w:val="004936FC"/>
    <w:rsid w:val="004947C5"/>
    <w:rsid w:val="004A1FFC"/>
    <w:rsid w:val="004A3108"/>
    <w:rsid w:val="004A79C3"/>
    <w:rsid w:val="004B0093"/>
    <w:rsid w:val="004B336C"/>
    <w:rsid w:val="004B68F2"/>
    <w:rsid w:val="004B6FD9"/>
    <w:rsid w:val="004C2753"/>
    <w:rsid w:val="004C4FF0"/>
    <w:rsid w:val="004C7C7E"/>
    <w:rsid w:val="004E0225"/>
    <w:rsid w:val="004E0F8A"/>
    <w:rsid w:val="004E34B0"/>
    <w:rsid w:val="004E7D00"/>
    <w:rsid w:val="004F5A30"/>
    <w:rsid w:val="00500BC9"/>
    <w:rsid w:val="005019FF"/>
    <w:rsid w:val="00505366"/>
    <w:rsid w:val="00511C2B"/>
    <w:rsid w:val="00512515"/>
    <w:rsid w:val="00515B2E"/>
    <w:rsid w:val="00516906"/>
    <w:rsid w:val="005243B1"/>
    <w:rsid w:val="0053057A"/>
    <w:rsid w:val="005372DA"/>
    <w:rsid w:val="00544C50"/>
    <w:rsid w:val="00546473"/>
    <w:rsid w:val="00546A94"/>
    <w:rsid w:val="0054715D"/>
    <w:rsid w:val="0054762F"/>
    <w:rsid w:val="00553FC7"/>
    <w:rsid w:val="00555FB8"/>
    <w:rsid w:val="00560A29"/>
    <w:rsid w:val="005618CE"/>
    <w:rsid w:val="00563C83"/>
    <w:rsid w:val="005678D8"/>
    <w:rsid w:val="005709B6"/>
    <w:rsid w:val="00573981"/>
    <w:rsid w:val="00575D3B"/>
    <w:rsid w:val="00577D39"/>
    <w:rsid w:val="00582076"/>
    <w:rsid w:val="00585C7E"/>
    <w:rsid w:val="005868B8"/>
    <w:rsid w:val="0059431F"/>
    <w:rsid w:val="00597D88"/>
    <w:rsid w:val="005A1A3A"/>
    <w:rsid w:val="005A25C0"/>
    <w:rsid w:val="005A3D3E"/>
    <w:rsid w:val="005B0D66"/>
    <w:rsid w:val="005B14E6"/>
    <w:rsid w:val="005B27B5"/>
    <w:rsid w:val="005B5479"/>
    <w:rsid w:val="005B5790"/>
    <w:rsid w:val="005C4C8F"/>
    <w:rsid w:val="005C6649"/>
    <w:rsid w:val="005C7965"/>
    <w:rsid w:val="005D09DA"/>
    <w:rsid w:val="005E2346"/>
    <w:rsid w:val="005E5CFA"/>
    <w:rsid w:val="005F2F3B"/>
    <w:rsid w:val="00600876"/>
    <w:rsid w:val="00601B0F"/>
    <w:rsid w:val="00601F26"/>
    <w:rsid w:val="00605827"/>
    <w:rsid w:val="00610854"/>
    <w:rsid w:val="00644AA2"/>
    <w:rsid w:val="00645225"/>
    <w:rsid w:val="00646050"/>
    <w:rsid w:val="00647B0C"/>
    <w:rsid w:val="006513BF"/>
    <w:rsid w:val="00651E58"/>
    <w:rsid w:val="00653B7D"/>
    <w:rsid w:val="00654AE9"/>
    <w:rsid w:val="006566E8"/>
    <w:rsid w:val="0066294F"/>
    <w:rsid w:val="00665525"/>
    <w:rsid w:val="006659A7"/>
    <w:rsid w:val="006713CA"/>
    <w:rsid w:val="00674ABA"/>
    <w:rsid w:val="006762A5"/>
    <w:rsid w:val="00676C5C"/>
    <w:rsid w:val="006802F4"/>
    <w:rsid w:val="00684699"/>
    <w:rsid w:val="00684E28"/>
    <w:rsid w:val="0069461F"/>
    <w:rsid w:val="006A3653"/>
    <w:rsid w:val="006A5B48"/>
    <w:rsid w:val="006B56F6"/>
    <w:rsid w:val="006B5F50"/>
    <w:rsid w:val="006C6AFA"/>
    <w:rsid w:val="006D1292"/>
    <w:rsid w:val="006D1E9F"/>
    <w:rsid w:val="006D529E"/>
    <w:rsid w:val="006F073B"/>
    <w:rsid w:val="006F1C9B"/>
    <w:rsid w:val="006F2878"/>
    <w:rsid w:val="006F33FF"/>
    <w:rsid w:val="006F353D"/>
    <w:rsid w:val="006F466E"/>
    <w:rsid w:val="0070541B"/>
    <w:rsid w:val="00715924"/>
    <w:rsid w:val="00715CA4"/>
    <w:rsid w:val="00723889"/>
    <w:rsid w:val="00725F67"/>
    <w:rsid w:val="00734549"/>
    <w:rsid w:val="00740C5B"/>
    <w:rsid w:val="00741470"/>
    <w:rsid w:val="0075340D"/>
    <w:rsid w:val="00756B15"/>
    <w:rsid w:val="00757B62"/>
    <w:rsid w:val="00760AEE"/>
    <w:rsid w:val="00762C24"/>
    <w:rsid w:val="00762D37"/>
    <w:rsid w:val="00763EBE"/>
    <w:rsid w:val="00767C4D"/>
    <w:rsid w:val="00767CC8"/>
    <w:rsid w:val="00770CD7"/>
    <w:rsid w:val="00773CE3"/>
    <w:rsid w:val="007743EF"/>
    <w:rsid w:val="00775EBD"/>
    <w:rsid w:val="00776441"/>
    <w:rsid w:val="00785FA4"/>
    <w:rsid w:val="00790A94"/>
    <w:rsid w:val="00797D67"/>
    <w:rsid w:val="007A76D6"/>
    <w:rsid w:val="007B6F26"/>
    <w:rsid w:val="007B7F73"/>
    <w:rsid w:val="007C31F8"/>
    <w:rsid w:val="007C3E9B"/>
    <w:rsid w:val="007D1613"/>
    <w:rsid w:val="007D250A"/>
    <w:rsid w:val="007D78FE"/>
    <w:rsid w:val="007F2558"/>
    <w:rsid w:val="007F2B32"/>
    <w:rsid w:val="007F4D09"/>
    <w:rsid w:val="007F62D1"/>
    <w:rsid w:val="007F6B61"/>
    <w:rsid w:val="00803DA2"/>
    <w:rsid w:val="008042E5"/>
    <w:rsid w:val="0080433F"/>
    <w:rsid w:val="00804EC4"/>
    <w:rsid w:val="008051DF"/>
    <w:rsid w:val="008126FC"/>
    <w:rsid w:val="00814549"/>
    <w:rsid w:val="00815D95"/>
    <w:rsid w:val="008208C1"/>
    <w:rsid w:val="00820F23"/>
    <w:rsid w:val="0083318D"/>
    <w:rsid w:val="00835622"/>
    <w:rsid w:val="00850844"/>
    <w:rsid w:val="00851F65"/>
    <w:rsid w:val="00852029"/>
    <w:rsid w:val="00853FA8"/>
    <w:rsid w:val="00854071"/>
    <w:rsid w:val="00855F05"/>
    <w:rsid w:val="00865420"/>
    <w:rsid w:val="0087121A"/>
    <w:rsid w:val="00872890"/>
    <w:rsid w:val="008728A9"/>
    <w:rsid w:val="00874184"/>
    <w:rsid w:val="00885618"/>
    <w:rsid w:val="0088683C"/>
    <w:rsid w:val="0088751E"/>
    <w:rsid w:val="008948BE"/>
    <w:rsid w:val="008977D0"/>
    <w:rsid w:val="008A032F"/>
    <w:rsid w:val="008A1EA8"/>
    <w:rsid w:val="008A6D3B"/>
    <w:rsid w:val="008B23F7"/>
    <w:rsid w:val="008B2CC1"/>
    <w:rsid w:val="008B3C15"/>
    <w:rsid w:val="008B60B2"/>
    <w:rsid w:val="008C2D2F"/>
    <w:rsid w:val="008C2FE6"/>
    <w:rsid w:val="008C3F09"/>
    <w:rsid w:val="008D1B5C"/>
    <w:rsid w:val="008D3B64"/>
    <w:rsid w:val="008E2B65"/>
    <w:rsid w:val="008E5A83"/>
    <w:rsid w:val="008F1F70"/>
    <w:rsid w:val="008F21E0"/>
    <w:rsid w:val="008F6524"/>
    <w:rsid w:val="00901B6B"/>
    <w:rsid w:val="0090218A"/>
    <w:rsid w:val="009032E0"/>
    <w:rsid w:val="0090731E"/>
    <w:rsid w:val="00911117"/>
    <w:rsid w:val="009162E2"/>
    <w:rsid w:val="00916E0C"/>
    <w:rsid w:val="00916EE2"/>
    <w:rsid w:val="00922789"/>
    <w:rsid w:val="009378BE"/>
    <w:rsid w:val="00940793"/>
    <w:rsid w:val="009419FB"/>
    <w:rsid w:val="0094778F"/>
    <w:rsid w:val="0095770F"/>
    <w:rsid w:val="00965EC2"/>
    <w:rsid w:val="00966A22"/>
    <w:rsid w:val="0096722F"/>
    <w:rsid w:val="00970935"/>
    <w:rsid w:val="0097590D"/>
    <w:rsid w:val="00975DC9"/>
    <w:rsid w:val="0097707F"/>
    <w:rsid w:val="00980843"/>
    <w:rsid w:val="00980EA5"/>
    <w:rsid w:val="009820CB"/>
    <w:rsid w:val="00982D42"/>
    <w:rsid w:val="009832F1"/>
    <w:rsid w:val="00987E9A"/>
    <w:rsid w:val="00995381"/>
    <w:rsid w:val="00997AAD"/>
    <w:rsid w:val="009A3F31"/>
    <w:rsid w:val="009A591F"/>
    <w:rsid w:val="009C0C04"/>
    <w:rsid w:val="009C757E"/>
    <w:rsid w:val="009D46E4"/>
    <w:rsid w:val="009D6D67"/>
    <w:rsid w:val="009E2791"/>
    <w:rsid w:val="009E2C49"/>
    <w:rsid w:val="009E3F6F"/>
    <w:rsid w:val="009E5F9F"/>
    <w:rsid w:val="009E7B70"/>
    <w:rsid w:val="009F2A14"/>
    <w:rsid w:val="009F499F"/>
    <w:rsid w:val="00A04B6E"/>
    <w:rsid w:val="00A10413"/>
    <w:rsid w:val="00A138F5"/>
    <w:rsid w:val="00A1570B"/>
    <w:rsid w:val="00A16139"/>
    <w:rsid w:val="00A21684"/>
    <w:rsid w:val="00A25430"/>
    <w:rsid w:val="00A26342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B90"/>
    <w:rsid w:val="00A63409"/>
    <w:rsid w:val="00A70C31"/>
    <w:rsid w:val="00A72B1F"/>
    <w:rsid w:val="00A74F88"/>
    <w:rsid w:val="00A76562"/>
    <w:rsid w:val="00A80BEC"/>
    <w:rsid w:val="00A869B7"/>
    <w:rsid w:val="00A902BA"/>
    <w:rsid w:val="00A96B1D"/>
    <w:rsid w:val="00A97803"/>
    <w:rsid w:val="00AA0CD0"/>
    <w:rsid w:val="00AA1EEF"/>
    <w:rsid w:val="00AB4428"/>
    <w:rsid w:val="00AC205C"/>
    <w:rsid w:val="00AC3562"/>
    <w:rsid w:val="00AD38EE"/>
    <w:rsid w:val="00AE6FEE"/>
    <w:rsid w:val="00AF0A6B"/>
    <w:rsid w:val="00AF0D28"/>
    <w:rsid w:val="00AF5108"/>
    <w:rsid w:val="00AF5624"/>
    <w:rsid w:val="00B00943"/>
    <w:rsid w:val="00B05A69"/>
    <w:rsid w:val="00B12197"/>
    <w:rsid w:val="00B1322D"/>
    <w:rsid w:val="00B1661B"/>
    <w:rsid w:val="00B21387"/>
    <w:rsid w:val="00B21E4B"/>
    <w:rsid w:val="00B2247B"/>
    <w:rsid w:val="00B24545"/>
    <w:rsid w:val="00B24AA8"/>
    <w:rsid w:val="00B27CB2"/>
    <w:rsid w:val="00B33C4B"/>
    <w:rsid w:val="00B4261F"/>
    <w:rsid w:val="00B45BDB"/>
    <w:rsid w:val="00B46D7E"/>
    <w:rsid w:val="00B54D7D"/>
    <w:rsid w:val="00B6795E"/>
    <w:rsid w:val="00B73555"/>
    <w:rsid w:val="00B768E7"/>
    <w:rsid w:val="00B83157"/>
    <w:rsid w:val="00B83438"/>
    <w:rsid w:val="00B94343"/>
    <w:rsid w:val="00B9734B"/>
    <w:rsid w:val="00B97A85"/>
    <w:rsid w:val="00BA59F8"/>
    <w:rsid w:val="00BA63F6"/>
    <w:rsid w:val="00BA6DE5"/>
    <w:rsid w:val="00BB2282"/>
    <w:rsid w:val="00BB30F3"/>
    <w:rsid w:val="00BB5A5F"/>
    <w:rsid w:val="00BB78C7"/>
    <w:rsid w:val="00BC0FDE"/>
    <w:rsid w:val="00BC2CC9"/>
    <w:rsid w:val="00BC375A"/>
    <w:rsid w:val="00BD3F14"/>
    <w:rsid w:val="00BD4C98"/>
    <w:rsid w:val="00BE2729"/>
    <w:rsid w:val="00BE55D6"/>
    <w:rsid w:val="00BE5857"/>
    <w:rsid w:val="00BF3038"/>
    <w:rsid w:val="00BF4D90"/>
    <w:rsid w:val="00C023DA"/>
    <w:rsid w:val="00C11BFE"/>
    <w:rsid w:val="00C14E91"/>
    <w:rsid w:val="00C2775F"/>
    <w:rsid w:val="00C32F61"/>
    <w:rsid w:val="00C362CB"/>
    <w:rsid w:val="00C44D92"/>
    <w:rsid w:val="00C45642"/>
    <w:rsid w:val="00C45D2C"/>
    <w:rsid w:val="00C47421"/>
    <w:rsid w:val="00C50083"/>
    <w:rsid w:val="00C5357E"/>
    <w:rsid w:val="00C53F26"/>
    <w:rsid w:val="00C54D9F"/>
    <w:rsid w:val="00C556FE"/>
    <w:rsid w:val="00C60644"/>
    <w:rsid w:val="00C61B1F"/>
    <w:rsid w:val="00C63F9E"/>
    <w:rsid w:val="00C642F0"/>
    <w:rsid w:val="00C65F83"/>
    <w:rsid w:val="00C7617D"/>
    <w:rsid w:val="00C7675A"/>
    <w:rsid w:val="00C771EA"/>
    <w:rsid w:val="00C80F8F"/>
    <w:rsid w:val="00C93067"/>
    <w:rsid w:val="00C95095"/>
    <w:rsid w:val="00C977DB"/>
    <w:rsid w:val="00C97D2D"/>
    <w:rsid w:val="00CB0F2D"/>
    <w:rsid w:val="00CB132F"/>
    <w:rsid w:val="00CB13CA"/>
    <w:rsid w:val="00CB36D9"/>
    <w:rsid w:val="00CB5E7A"/>
    <w:rsid w:val="00CB5FAB"/>
    <w:rsid w:val="00CC2811"/>
    <w:rsid w:val="00CC4EDF"/>
    <w:rsid w:val="00CC5016"/>
    <w:rsid w:val="00CD12EE"/>
    <w:rsid w:val="00CD1DFA"/>
    <w:rsid w:val="00CD5B40"/>
    <w:rsid w:val="00CD7C96"/>
    <w:rsid w:val="00CE0A51"/>
    <w:rsid w:val="00CE0D39"/>
    <w:rsid w:val="00CE0F4D"/>
    <w:rsid w:val="00CE1C3A"/>
    <w:rsid w:val="00CE2197"/>
    <w:rsid w:val="00CE29AF"/>
    <w:rsid w:val="00CE6390"/>
    <w:rsid w:val="00CE726D"/>
    <w:rsid w:val="00CF4536"/>
    <w:rsid w:val="00D0187F"/>
    <w:rsid w:val="00D06E4F"/>
    <w:rsid w:val="00D22BD4"/>
    <w:rsid w:val="00D2601B"/>
    <w:rsid w:val="00D3068F"/>
    <w:rsid w:val="00D30CC7"/>
    <w:rsid w:val="00D316A9"/>
    <w:rsid w:val="00D31BA6"/>
    <w:rsid w:val="00D31C2F"/>
    <w:rsid w:val="00D40A98"/>
    <w:rsid w:val="00D424EC"/>
    <w:rsid w:val="00D432B8"/>
    <w:rsid w:val="00D45252"/>
    <w:rsid w:val="00D455E5"/>
    <w:rsid w:val="00D47AF8"/>
    <w:rsid w:val="00D5693F"/>
    <w:rsid w:val="00D57F87"/>
    <w:rsid w:val="00D57F90"/>
    <w:rsid w:val="00D65DC0"/>
    <w:rsid w:val="00D65F1C"/>
    <w:rsid w:val="00D66386"/>
    <w:rsid w:val="00D71B4D"/>
    <w:rsid w:val="00D7441F"/>
    <w:rsid w:val="00D7688B"/>
    <w:rsid w:val="00D76F38"/>
    <w:rsid w:val="00D82CA0"/>
    <w:rsid w:val="00D84272"/>
    <w:rsid w:val="00D842BD"/>
    <w:rsid w:val="00D87D75"/>
    <w:rsid w:val="00D90EE5"/>
    <w:rsid w:val="00D93D55"/>
    <w:rsid w:val="00D95311"/>
    <w:rsid w:val="00DA1C0E"/>
    <w:rsid w:val="00DB3CDA"/>
    <w:rsid w:val="00DB42CB"/>
    <w:rsid w:val="00DB4448"/>
    <w:rsid w:val="00DB64A7"/>
    <w:rsid w:val="00DB6E1F"/>
    <w:rsid w:val="00DC18FE"/>
    <w:rsid w:val="00DC22D9"/>
    <w:rsid w:val="00DC3E50"/>
    <w:rsid w:val="00DC7933"/>
    <w:rsid w:val="00DD092B"/>
    <w:rsid w:val="00DD48AE"/>
    <w:rsid w:val="00DE03B3"/>
    <w:rsid w:val="00DE3B9E"/>
    <w:rsid w:val="00DE3EF8"/>
    <w:rsid w:val="00DE60E0"/>
    <w:rsid w:val="00DE624B"/>
    <w:rsid w:val="00DE6470"/>
    <w:rsid w:val="00DF4459"/>
    <w:rsid w:val="00DF62ED"/>
    <w:rsid w:val="00E00794"/>
    <w:rsid w:val="00E00F55"/>
    <w:rsid w:val="00E213EE"/>
    <w:rsid w:val="00E335FE"/>
    <w:rsid w:val="00E40713"/>
    <w:rsid w:val="00E42B9A"/>
    <w:rsid w:val="00E438C5"/>
    <w:rsid w:val="00E532DC"/>
    <w:rsid w:val="00E533D5"/>
    <w:rsid w:val="00E539DC"/>
    <w:rsid w:val="00E62906"/>
    <w:rsid w:val="00E65794"/>
    <w:rsid w:val="00E66C2C"/>
    <w:rsid w:val="00E67B4C"/>
    <w:rsid w:val="00E7182A"/>
    <w:rsid w:val="00E74DC1"/>
    <w:rsid w:val="00E8035A"/>
    <w:rsid w:val="00E83E5C"/>
    <w:rsid w:val="00EA121E"/>
    <w:rsid w:val="00EB02AA"/>
    <w:rsid w:val="00EB50E5"/>
    <w:rsid w:val="00EC23FC"/>
    <w:rsid w:val="00EC3952"/>
    <w:rsid w:val="00EC4E49"/>
    <w:rsid w:val="00EC787E"/>
    <w:rsid w:val="00EC7B1E"/>
    <w:rsid w:val="00ED0E36"/>
    <w:rsid w:val="00ED4C4F"/>
    <w:rsid w:val="00ED4C58"/>
    <w:rsid w:val="00ED5DB0"/>
    <w:rsid w:val="00ED6957"/>
    <w:rsid w:val="00ED77FB"/>
    <w:rsid w:val="00EE3D41"/>
    <w:rsid w:val="00EE45FA"/>
    <w:rsid w:val="00EE5748"/>
    <w:rsid w:val="00EE7F02"/>
    <w:rsid w:val="00EF0146"/>
    <w:rsid w:val="00EF2A51"/>
    <w:rsid w:val="00F001F8"/>
    <w:rsid w:val="00F011ED"/>
    <w:rsid w:val="00F0720F"/>
    <w:rsid w:val="00F10AD1"/>
    <w:rsid w:val="00F172CF"/>
    <w:rsid w:val="00F201C4"/>
    <w:rsid w:val="00F24361"/>
    <w:rsid w:val="00F328E1"/>
    <w:rsid w:val="00F36F09"/>
    <w:rsid w:val="00F4005D"/>
    <w:rsid w:val="00F41701"/>
    <w:rsid w:val="00F55994"/>
    <w:rsid w:val="00F559BC"/>
    <w:rsid w:val="00F62EB3"/>
    <w:rsid w:val="00F643BE"/>
    <w:rsid w:val="00F66152"/>
    <w:rsid w:val="00F74474"/>
    <w:rsid w:val="00F7721F"/>
    <w:rsid w:val="00F77FF6"/>
    <w:rsid w:val="00FA58D7"/>
    <w:rsid w:val="00FA67EA"/>
    <w:rsid w:val="00FB4EBE"/>
    <w:rsid w:val="00FB5BCA"/>
    <w:rsid w:val="00FC3D36"/>
    <w:rsid w:val="00FC4305"/>
    <w:rsid w:val="00FC4C8A"/>
    <w:rsid w:val="00FC71BC"/>
    <w:rsid w:val="00FC7B76"/>
    <w:rsid w:val="00FD431E"/>
    <w:rsid w:val="00FE0E35"/>
    <w:rsid w:val="00FE4AC4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0AA9BF0F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1477</Characters>
  <Application>Microsoft Office Word</Application>
  <DocSecurity>0</DocSecurity>
  <Lines>148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DOUAY Marie-Laure</cp:lastModifiedBy>
  <cp:revision>44</cp:revision>
  <cp:lastPrinted>2022-05-05T08:02:00Z</cp:lastPrinted>
  <dcterms:created xsi:type="dcterms:W3CDTF">2022-04-29T09:53:00Z</dcterms:created>
  <dcterms:modified xsi:type="dcterms:W3CDTF">2022-05-05T08:02:00Z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bd8ddba8-d939-4f86-9efc-8b4bca0d01e3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