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64184">
              <w:rPr>
                <w:rFonts w:ascii="Arial Black" w:hAnsi="Arial Black"/>
                <w:caps/>
                <w:sz w:val="15"/>
              </w:rPr>
              <w:t>13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14570C">
        <w:rPr>
          <w:b/>
          <w:bCs/>
          <w:sz w:val="24"/>
          <w:szCs w:val="24"/>
        </w:rPr>
        <w:t>Syrian Arab Republic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8476AF">
        <w:t>t</w:t>
      </w:r>
      <w:r w:rsidR="00A551BB">
        <w:t xml:space="preserve">he </w:t>
      </w:r>
      <w:r w:rsidR="0014570C">
        <w:t>Syrian Arab Republic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A551BB">
        <w:t xml:space="preserve">the </w:t>
      </w:r>
      <w:r w:rsidR="0014570C">
        <w:t>Syrian Arab Republic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F3702D" w:rsidRDefault="0072589C" w:rsidP="00F3702D">
      <w:pPr>
        <w:pStyle w:val="ONUME"/>
      </w:pPr>
      <w:r>
        <w:t xml:space="preserve">As from </w:t>
      </w:r>
      <w:r w:rsidR="00EC0B1D">
        <w:t>June</w:t>
      </w:r>
      <w:r w:rsidR="00D515F4">
        <w:t xml:space="preserve"> </w:t>
      </w:r>
      <w:r w:rsidR="00E26A74">
        <w:t>9</w:t>
      </w:r>
      <w:r w:rsidR="00D76C5C" w:rsidRPr="00D76C5C">
        <w:t>,</w:t>
      </w:r>
      <w:r w:rsidR="00D23E68">
        <w:t> </w:t>
      </w:r>
      <w:r w:rsidR="00D515F4">
        <w:t>2023</w:t>
      </w:r>
      <w:r w:rsidR="00D76C5C" w:rsidRPr="00D76C5C">
        <w:t xml:space="preserve">, the amounts of the individual fee payable in respect of </w:t>
      </w:r>
      <w:r w:rsidR="00A551BB">
        <w:t xml:space="preserve">the </w:t>
      </w:r>
      <w:r w:rsidR="008B6ED6">
        <w:t>Syrian </w:t>
      </w:r>
      <w:r w:rsidR="0014570C">
        <w:t>Arab Republic</w:t>
      </w:r>
      <w:r w:rsidR="00D76C5C" w:rsidRPr="00D76C5C">
        <w:t xml:space="preserve"> will be the following: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843"/>
        <w:gridCol w:w="1984"/>
      </w:tblGrid>
      <w:tr w:rsidR="00F3702D" w:rsidTr="0014570C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F3702D" w:rsidRDefault="00F3702D" w:rsidP="007F0CF9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F3702D" w:rsidRDefault="00F3702D" w:rsidP="007F0CF9">
            <w:pPr>
              <w:jc w:val="center"/>
              <w:rPr>
                <w:b/>
                <w:bCs/>
              </w:rPr>
            </w:pPr>
          </w:p>
          <w:p w:rsidR="00F3702D" w:rsidRDefault="00F3702D" w:rsidP="007F0CF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F3702D" w:rsidRDefault="00F3702D" w:rsidP="007F0CF9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F3702D" w:rsidTr="0014570C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>
            <w:pPr>
              <w:jc w:val="center"/>
              <w:rPr>
                <w:lang w:eastAsia="ja-JP"/>
              </w:rPr>
            </w:pPr>
          </w:p>
          <w:p w:rsidR="00F3702D" w:rsidRDefault="00F3702D" w:rsidP="007F0CF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F3702D" w:rsidRDefault="00EC0B1D" w:rsidP="007F0CF9">
            <w:pPr>
              <w:jc w:val="center"/>
            </w:pPr>
            <w:r>
              <w:t>June</w:t>
            </w:r>
            <w:r w:rsidR="00E26A74">
              <w:t xml:space="preserve"> 8</w:t>
            </w:r>
            <w:bookmarkStart w:id="1" w:name="_GoBack"/>
            <w:bookmarkEnd w:id="1"/>
            <w:r w:rsidR="00F3702D">
              <w:rPr>
                <w:lang w:eastAsia="ja-JP"/>
              </w:rPr>
              <w:t>, 2023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Pr="00CC3325" w:rsidRDefault="00F3702D" w:rsidP="007F0CF9">
            <w:pPr>
              <w:jc w:val="center"/>
              <w:rPr>
                <w:b/>
              </w:rPr>
            </w:pPr>
          </w:p>
          <w:p w:rsidR="00F3702D" w:rsidRPr="00CC3325" w:rsidRDefault="00F3702D" w:rsidP="007F0C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F3702D" w:rsidRDefault="00EC0B1D" w:rsidP="007F0CF9">
            <w:pPr>
              <w:jc w:val="center"/>
              <w:rPr>
                <w:b/>
              </w:rPr>
            </w:pPr>
            <w:r>
              <w:rPr>
                <w:b/>
              </w:rPr>
              <w:t>June</w:t>
            </w:r>
            <w:r w:rsidR="00384087" w:rsidRPr="00384087">
              <w:rPr>
                <w:b/>
              </w:rPr>
              <w:t xml:space="preserve"> </w:t>
            </w:r>
            <w:r w:rsidR="00E26A74">
              <w:rPr>
                <w:b/>
              </w:rPr>
              <w:t>9</w:t>
            </w:r>
            <w:r w:rsidR="00F3702D" w:rsidRPr="00C24A6C">
              <w:rPr>
                <w:b/>
              </w:rPr>
              <w:t>, 2023</w:t>
            </w:r>
          </w:p>
          <w:p w:rsidR="00F3702D" w:rsidRPr="00CC3325" w:rsidRDefault="00F3702D" w:rsidP="007F0CF9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F3702D" w:rsidTr="0014570C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>
            <w:pPr>
              <w:jc w:val="center"/>
            </w:pPr>
          </w:p>
          <w:p w:rsidR="00F3702D" w:rsidRDefault="00F3702D" w:rsidP="007F0CF9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14570C" w:rsidRDefault="0014570C" w:rsidP="007F0CF9"/>
          <w:p w:rsidR="00F3702D" w:rsidRDefault="00F3702D" w:rsidP="007F0CF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14570C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F3702D" w:rsidRDefault="00F3702D" w:rsidP="0014570C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1D584D" w:rsidRDefault="00F3702D" w:rsidP="007F0CF9">
            <w:pPr>
              <w:jc w:val="center"/>
            </w:pPr>
          </w:p>
          <w:p w:rsidR="0094002B" w:rsidRDefault="0094002B" w:rsidP="007F0CF9">
            <w:pPr>
              <w:jc w:val="center"/>
            </w:pPr>
          </w:p>
          <w:p w:rsidR="00F3702D" w:rsidRPr="001D584D" w:rsidRDefault="0094002B" w:rsidP="007F0CF9">
            <w:pPr>
              <w:jc w:val="center"/>
            </w:pPr>
            <w:r>
              <w:t>180</w:t>
            </w:r>
          </w:p>
          <w:p w:rsidR="00F3702D" w:rsidRPr="001D584D" w:rsidRDefault="00F3702D" w:rsidP="007F0CF9">
            <w:pPr>
              <w:jc w:val="center"/>
            </w:pPr>
          </w:p>
          <w:p w:rsidR="00F3702D" w:rsidRPr="001D584D" w:rsidRDefault="00F3702D" w:rsidP="007F0CF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CC3325" w:rsidRDefault="00F3702D" w:rsidP="007F0CF9">
            <w:pPr>
              <w:jc w:val="center"/>
              <w:rPr>
                <w:b/>
              </w:rPr>
            </w:pPr>
          </w:p>
          <w:p w:rsidR="0094002B" w:rsidRDefault="0094002B" w:rsidP="007F0CF9">
            <w:pPr>
              <w:jc w:val="center"/>
              <w:rPr>
                <w:b/>
              </w:rPr>
            </w:pPr>
          </w:p>
          <w:p w:rsidR="00F3702D" w:rsidRPr="00CC3325" w:rsidRDefault="0094002B" w:rsidP="007F0CF9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  <w:p w:rsidR="00F3702D" w:rsidRPr="00CC3325" w:rsidRDefault="00F3702D" w:rsidP="007F0CF9">
            <w:pPr>
              <w:jc w:val="center"/>
              <w:rPr>
                <w:b/>
              </w:rPr>
            </w:pPr>
          </w:p>
          <w:p w:rsidR="00F3702D" w:rsidRPr="00CC3325" w:rsidRDefault="00F3702D" w:rsidP="007F0CF9">
            <w:pPr>
              <w:jc w:val="center"/>
              <w:rPr>
                <w:b/>
              </w:rPr>
            </w:pPr>
          </w:p>
        </w:tc>
      </w:tr>
      <w:tr w:rsidR="00F3702D" w:rsidTr="0014570C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F3702D" w:rsidRDefault="00F3702D" w:rsidP="007F0CF9">
            <w:pPr>
              <w:jc w:val="center"/>
            </w:pPr>
          </w:p>
          <w:p w:rsidR="00F3702D" w:rsidRDefault="00F3702D" w:rsidP="007F0CF9">
            <w:pPr>
              <w:jc w:val="center"/>
            </w:pPr>
            <w:r>
              <w:t>Renewal</w:t>
            </w:r>
          </w:p>
          <w:p w:rsidR="00F3702D" w:rsidRDefault="00F3702D" w:rsidP="007F0CF9"/>
          <w:p w:rsidR="00F3702D" w:rsidRDefault="00F3702D" w:rsidP="007F0CF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Default="00F3702D" w:rsidP="007F0CF9"/>
          <w:p w:rsidR="0014570C" w:rsidRDefault="0014570C" w:rsidP="007F0CF9"/>
          <w:p w:rsidR="00F3702D" w:rsidRDefault="00F3702D" w:rsidP="007F0CF9">
            <w:r>
              <w:t xml:space="preserve">–  for </w:t>
            </w:r>
            <w:r w:rsidR="0014570C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F3702D" w:rsidRDefault="00F3702D" w:rsidP="007F0CF9"/>
          <w:p w:rsidR="00F3702D" w:rsidRDefault="00F3702D" w:rsidP="0014570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1D584D" w:rsidRDefault="00F3702D" w:rsidP="007F0CF9">
            <w:pPr>
              <w:rPr>
                <w:rFonts w:eastAsia="MS Mincho"/>
                <w:szCs w:val="22"/>
                <w:lang w:eastAsia="ja-JP"/>
              </w:rPr>
            </w:pPr>
          </w:p>
          <w:p w:rsidR="0094002B" w:rsidRDefault="0094002B" w:rsidP="0001557D">
            <w:pPr>
              <w:jc w:val="center"/>
            </w:pPr>
          </w:p>
          <w:p w:rsidR="0001557D" w:rsidRPr="001D584D" w:rsidRDefault="0094002B" w:rsidP="0001557D">
            <w:pPr>
              <w:jc w:val="center"/>
            </w:pPr>
            <w:r>
              <w:t>180</w:t>
            </w:r>
          </w:p>
          <w:p w:rsidR="0001557D" w:rsidRPr="001D584D" w:rsidRDefault="0001557D" w:rsidP="0001557D">
            <w:pPr>
              <w:jc w:val="center"/>
            </w:pPr>
          </w:p>
          <w:p w:rsidR="00F3702D" w:rsidRPr="001D584D" w:rsidRDefault="00F3702D" w:rsidP="0001557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02D" w:rsidRPr="00CC3325" w:rsidRDefault="00F3702D" w:rsidP="007F0CF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94002B" w:rsidRDefault="0094002B" w:rsidP="0001557D">
            <w:pPr>
              <w:jc w:val="center"/>
              <w:rPr>
                <w:b/>
              </w:rPr>
            </w:pPr>
          </w:p>
          <w:p w:rsidR="0001557D" w:rsidRPr="00CC3325" w:rsidRDefault="0094002B" w:rsidP="0001557D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  <w:p w:rsidR="0001557D" w:rsidRPr="00CC3325" w:rsidRDefault="0001557D" w:rsidP="0001557D">
            <w:pPr>
              <w:jc w:val="center"/>
              <w:rPr>
                <w:b/>
              </w:rPr>
            </w:pPr>
          </w:p>
          <w:p w:rsidR="00F3702D" w:rsidRPr="00CC3325" w:rsidRDefault="00F3702D" w:rsidP="0001557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8476AF">
        <w:t>t</w:t>
      </w:r>
      <w:r w:rsidR="00A551BB">
        <w:t xml:space="preserve">he </w:t>
      </w:r>
      <w:r w:rsidR="0014570C">
        <w:t>Syrian Arab Republic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C0B1D">
        <w:t>June</w:t>
      </w:r>
      <w:r w:rsidR="007C76CF">
        <w:t xml:space="preserve"> </w:t>
      </w:r>
      <w:r w:rsidR="00E26A74">
        <w:t>9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EC0B1D" w:rsidP="00B40CAC">
      <w:pPr>
        <w:pStyle w:val="Endofdocument-Annex"/>
        <w:spacing w:before="440"/>
      </w:pPr>
      <w:r>
        <w:rPr>
          <w:lang w:eastAsia="ja-JP"/>
        </w:rPr>
        <w:t>May</w:t>
      </w:r>
      <w:r w:rsidR="00164184">
        <w:rPr>
          <w:lang w:eastAsia="ja-JP"/>
        </w:rPr>
        <w:t xml:space="preserve"> 9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2C" w:rsidRDefault="0094052C">
      <w:r>
        <w:separator/>
      </w:r>
    </w:p>
  </w:endnote>
  <w:endnote w:type="continuationSeparator" w:id="0">
    <w:p w:rsidR="0094052C" w:rsidRDefault="0094052C" w:rsidP="003B38C1">
      <w:r>
        <w:separator/>
      </w:r>
    </w:p>
    <w:p w:rsidR="0094052C" w:rsidRPr="003B38C1" w:rsidRDefault="009405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052C" w:rsidRPr="003B38C1" w:rsidRDefault="009405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2C" w:rsidRDefault="0094052C">
      <w:r>
        <w:separator/>
      </w:r>
    </w:p>
  </w:footnote>
  <w:footnote w:type="continuationSeparator" w:id="0">
    <w:p w:rsidR="0094052C" w:rsidRDefault="0094052C" w:rsidP="008B60B2">
      <w:r>
        <w:separator/>
      </w:r>
    </w:p>
    <w:p w:rsidR="0094052C" w:rsidRPr="00ED77FB" w:rsidRDefault="009405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052C" w:rsidRPr="00ED77FB" w:rsidRDefault="009405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6A7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19" w:rsidRDefault="00E57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570C"/>
    <w:rsid w:val="0015037D"/>
    <w:rsid w:val="00153AE0"/>
    <w:rsid w:val="0015403C"/>
    <w:rsid w:val="00160247"/>
    <w:rsid w:val="001619AF"/>
    <w:rsid w:val="00163F61"/>
    <w:rsid w:val="00164184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15DD"/>
    <w:rsid w:val="001D4A89"/>
    <w:rsid w:val="001E1943"/>
    <w:rsid w:val="001E1E9A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0AC5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B6ED6"/>
    <w:rsid w:val="008C2D2F"/>
    <w:rsid w:val="008C2FE6"/>
    <w:rsid w:val="008D17BD"/>
    <w:rsid w:val="008D5107"/>
    <w:rsid w:val="008D7D27"/>
    <w:rsid w:val="008E327C"/>
    <w:rsid w:val="008F0911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02B"/>
    <w:rsid w:val="0094052C"/>
    <w:rsid w:val="00940793"/>
    <w:rsid w:val="00943E32"/>
    <w:rsid w:val="00944577"/>
    <w:rsid w:val="009449F2"/>
    <w:rsid w:val="00945CE8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5CC6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D7320"/>
    <w:rsid w:val="00BE55D6"/>
    <w:rsid w:val="00BE5857"/>
    <w:rsid w:val="00BE5C1F"/>
    <w:rsid w:val="00BF5953"/>
    <w:rsid w:val="00C07897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26A74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57B19"/>
    <w:rsid w:val="00E62339"/>
    <w:rsid w:val="00E6635C"/>
    <w:rsid w:val="00E66C2C"/>
    <w:rsid w:val="00E73486"/>
    <w:rsid w:val="00E73517"/>
    <w:rsid w:val="00E77F3F"/>
    <w:rsid w:val="00E80539"/>
    <w:rsid w:val="00E86D8A"/>
    <w:rsid w:val="00E86E08"/>
    <w:rsid w:val="00E87F90"/>
    <w:rsid w:val="00E91DA5"/>
    <w:rsid w:val="00E92295"/>
    <w:rsid w:val="00E94F9B"/>
    <w:rsid w:val="00EA3A47"/>
    <w:rsid w:val="00EA6D64"/>
    <w:rsid w:val="00EB0E6B"/>
    <w:rsid w:val="00EB10D1"/>
    <w:rsid w:val="00EB50E5"/>
    <w:rsid w:val="00EC0B1D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2ADB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FEBF768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7E46-BD72-49BA-8C0B-F5E12318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12</cp:revision>
  <cp:lastPrinted>2023-03-22T12:35:00Z</cp:lastPrinted>
  <dcterms:created xsi:type="dcterms:W3CDTF">2023-04-25T11:14:00Z</dcterms:created>
  <dcterms:modified xsi:type="dcterms:W3CDTF">2023-05-09T06:47:00Z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2023-05-04T07:01:51Z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4ff03199-dc28-4033-9e1d-007e0f6ada01</vt:lpwstr>
  </property>
  <property fmtid="{D5CDD505-2E9C-101B-9397-08002B2CF9AE}" pid="14" name="MSIP_Label_20773ee6-353b-4fb9-a59d-0b94c8c67bea_ContentBits">
    <vt:lpwstr>0</vt:lpwstr>
  </property>
</Properties>
</file>