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456F7" w:rsidRPr="00B456F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B456F7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B456F7" w:rsidRDefault="007A1B85" w:rsidP="003C2450">
            <w:pPr>
              <w:keepNext/>
              <w:keepLines/>
            </w:pPr>
            <w:r w:rsidRPr="00B456F7">
              <w:rPr>
                <w:noProof/>
                <w:lang w:val="fr-CH" w:eastAsia="fr-CH"/>
              </w:rPr>
              <w:drawing>
                <wp:inline distT="0" distB="0" distL="0" distR="0" wp14:anchorId="4A663472" wp14:editId="4DF6D20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B456F7" w:rsidRDefault="00163F61" w:rsidP="003C2450">
            <w:pPr>
              <w:keepNext/>
              <w:keepLines/>
              <w:jc w:val="right"/>
            </w:pPr>
          </w:p>
        </w:tc>
      </w:tr>
      <w:tr w:rsidR="00B456F7" w:rsidRPr="00B456F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B456F7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B456F7" w:rsidRPr="005564BC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5564BC" w:rsidRDefault="00163F61" w:rsidP="00EF1E27">
            <w:pPr>
              <w:jc w:val="right"/>
            </w:pPr>
            <w:r w:rsidRPr="005564BC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564BC" w:rsidRPr="005564BC">
              <w:rPr>
                <w:rFonts w:ascii="Arial Black" w:hAnsi="Arial Black"/>
                <w:caps/>
                <w:sz w:val="15"/>
              </w:rPr>
              <w:t>7</w:t>
            </w:r>
            <w:r w:rsidR="00F82B45">
              <w:rPr>
                <w:rFonts w:ascii="Arial Black" w:hAnsi="Arial Black"/>
                <w:caps/>
                <w:sz w:val="15"/>
              </w:rPr>
              <w:t>7</w:t>
            </w:r>
            <w:r w:rsidR="00262D96" w:rsidRPr="005564BC">
              <w:rPr>
                <w:rFonts w:ascii="Arial Black" w:hAnsi="Arial Black"/>
                <w:caps/>
                <w:sz w:val="15"/>
              </w:rPr>
              <w:t>/20</w:t>
            </w:r>
            <w:r w:rsidR="00142183" w:rsidRPr="005564BC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:rsidR="00163F61" w:rsidRPr="00B456F7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5564BC">
        <w:rPr>
          <w:b/>
          <w:bCs/>
          <w:sz w:val="28"/>
          <w:szCs w:val="28"/>
        </w:rPr>
        <w:t>Madrid</w:t>
      </w:r>
      <w:r w:rsidR="006D1756" w:rsidRPr="005564BC">
        <w:rPr>
          <w:b/>
          <w:bCs/>
          <w:sz w:val="28"/>
          <w:szCs w:val="28"/>
        </w:rPr>
        <w:t xml:space="preserve"> </w:t>
      </w:r>
      <w:r w:rsidRPr="005564BC">
        <w:rPr>
          <w:b/>
          <w:bCs/>
          <w:sz w:val="28"/>
          <w:szCs w:val="28"/>
        </w:rPr>
        <w:t>Protocol Concerning the International Registration of Marks</w:t>
      </w:r>
    </w:p>
    <w:p w:rsidR="00B456F7" w:rsidRPr="00B456F7" w:rsidRDefault="00B456F7" w:rsidP="00B456F7">
      <w:pPr>
        <w:spacing w:before="660" w:after="240"/>
        <w:rPr>
          <w:b/>
          <w:bCs/>
          <w:iCs/>
          <w:sz w:val="24"/>
          <w:szCs w:val="24"/>
        </w:rPr>
      </w:pPr>
      <w:r w:rsidRPr="00B456F7">
        <w:rPr>
          <w:b/>
          <w:bCs/>
          <w:iCs/>
          <w:sz w:val="24"/>
          <w:szCs w:val="24"/>
        </w:rPr>
        <w:t xml:space="preserve">Extension of the Ratification of the Protocol Relating to the Madrid Agreement Concerning the International Registration of Marks by the United Kingdom of Great Britain and Northern Ireland to </w:t>
      </w:r>
      <w:r w:rsidR="00B4297E">
        <w:rPr>
          <w:b/>
          <w:bCs/>
          <w:iCs/>
          <w:sz w:val="24"/>
          <w:szCs w:val="24"/>
        </w:rPr>
        <w:t xml:space="preserve">the territories of </w:t>
      </w:r>
      <w:r w:rsidRPr="00B456F7">
        <w:rPr>
          <w:b/>
          <w:bCs/>
          <w:iCs/>
          <w:sz w:val="24"/>
          <w:szCs w:val="24"/>
        </w:rPr>
        <w:t>Gibraltar and the Bailiwick of Guernsey</w:t>
      </w:r>
    </w:p>
    <w:p w:rsidR="00B456F7" w:rsidRPr="00B456F7" w:rsidRDefault="00B456F7" w:rsidP="00B456F7">
      <w:pPr>
        <w:pStyle w:val="ONUME"/>
      </w:pPr>
      <w:r>
        <w:t>On October </w:t>
      </w:r>
      <w:r w:rsidRPr="00B456F7">
        <w:t>1,</w:t>
      </w:r>
      <w:r>
        <w:t> </w:t>
      </w:r>
      <w:r w:rsidRPr="00B456F7">
        <w:t>2020, the Government of the United Kingdom of Great Britain and Northern Ireland (</w:t>
      </w:r>
      <w:r w:rsidR="00F12C47">
        <w:t>hereinafter referred to as “</w:t>
      </w:r>
      <w:r w:rsidRPr="00B456F7">
        <w:t>the United Kingdom</w:t>
      </w:r>
      <w:r w:rsidR="00F12C47">
        <w:t>”</w:t>
      </w:r>
      <w:r w:rsidRPr="00B456F7">
        <w:t xml:space="preserve">) deposited a declaration </w:t>
      </w:r>
      <w:r w:rsidR="0031394A">
        <w:t xml:space="preserve">with </w:t>
      </w:r>
      <w:r w:rsidRPr="00B456F7">
        <w:t>the</w:t>
      </w:r>
      <w:r w:rsidR="00AC2134">
        <w:t> </w:t>
      </w:r>
      <w:r w:rsidRPr="00B456F7">
        <w:t xml:space="preserve">Director General of the World Intellectual Property Organization (WIPO) </w:t>
      </w:r>
      <w:r w:rsidR="00B87B4B">
        <w:t xml:space="preserve">stating </w:t>
      </w:r>
      <w:r w:rsidRPr="00B456F7">
        <w:t>that the</w:t>
      </w:r>
      <w:r w:rsidR="00AC2134">
        <w:t> </w:t>
      </w:r>
      <w:r w:rsidRPr="00B456F7">
        <w:t>United Kingdom’s ratification of the</w:t>
      </w:r>
      <w:r>
        <w:t> </w:t>
      </w:r>
      <w:r w:rsidRPr="00B456F7">
        <w:t>Protocol Relating to the Madrid Agreement Concerning the International Registration of Marks (</w:t>
      </w:r>
      <w:r w:rsidR="00F12C47">
        <w:t>hereinafter referred to as “</w:t>
      </w:r>
      <w:r w:rsidRPr="00B456F7">
        <w:t>the Protocol</w:t>
      </w:r>
      <w:r w:rsidR="00F12C47">
        <w:t>”</w:t>
      </w:r>
      <w:r w:rsidRPr="00B456F7">
        <w:t>) shall be extended to the territories of Gibraltar and the Bailiwick of Guernsey</w:t>
      </w:r>
      <w:r w:rsidR="00B657DC">
        <w:t>,</w:t>
      </w:r>
      <w:r w:rsidR="00F12C47">
        <w:t xml:space="preserve"> as from January 1, 2021</w:t>
      </w:r>
      <w:r w:rsidR="004313C1">
        <w:t xml:space="preserve">.  </w:t>
      </w:r>
    </w:p>
    <w:p w:rsidR="00B456F7" w:rsidRPr="00B456F7" w:rsidRDefault="00B456F7" w:rsidP="00B456F7">
      <w:pPr>
        <w:pStyle w:val="Heading3"/>
      </w:pPr>
      <w:r w:rsidRPr="00B456F7">
        <w:t>Gibraltar</w:t>
      </w:r>
    </w:p>
    <w:p w:rsidR="00B456F7" w:rsidRPr="00B456F7" w:rsidRDefault="00F12C47" w:rsidP="00B456F7">
      <w:pPr>
        <w:pStyle w:val="ONUME"/>
        <w:spacing w:before="240"/>
        <w:rPr>
          <w:szCs w:val="22"/>
        </w:rPr>
      </w:pPr>
      <w:r>
        <w:t>T</w:t>
      </w:r>
      <w:r w:rsidR="00B456F7" w:rsidRPr="00B456F7">
        <w:t xml:space="preserve">he Protocol will apply to </w:t>
      </w:r>
      <w:r w:rsidR="00B456F7" w:rsidRPr="00B4297E">
        <w:t>Gibraltar</w:t>
      </w:r>
      <w:r w:rsidR="00B456F7" w:rsidRPr="00B456F7">
        <w:t xml:space="preserve"> in respect of designations of the United Kingdom in international registrations and in subsequent designations bearing a date of January</w:t>
      </w:r>
      <w:r w:rsidR="00B456F7">
        <w:t> </w:t>
      </w:r>
      <w:r w:rsidR="00B456F7" w:rsidRPr="00B456F7">
        <w:t>1,</w:t>
      </w:r>
      <w:r w:rsidR="00B456F7">
        <w:t> </w:t>
      </w:r>
      <w:r w:rsidR="00B456F7" w:rsidRPr="00B456F7">
        <w:t>2021, or</w:t>
      </w:r>
      <w:r w:rsidR="00AC2134">
        <w:t> </w:t>
      </w:r>
      <w:r w:rsidR="00B456F7" w:rsidRPr="00B456F7">
        <w:t>later.</w:t>
      </w:r>
      <w:r w:rsidR="00B456F7">
        <w:t xml:space="preserve">  </w:t>
      </w:r>
    </w:p>
    <w:p w:rsidR="00B456F7" w:rsidRPr="00B456F7" w:rsidRDefault="00B456F7" w:rsidP="00B456F7">
      <w:pPr>
        <w:pStyle w:val="Heading3"/>
      </w:pPr>
      <w:r w:rsidRPr="00B456F7">
        <w:t>The Bailiwick of Guernsey</w:t>
      </w:r>
    </w:p>
    <w:p w:rsidR="00F12C47" w:rsidRPr="00344350" w:rsidRDefault="00B87B4B" w:rsidP="00F12C47">
      <w:pPr>
        <w:pStyle w:val="ONUME"/>
        <w:spacing w:before="240"/>
      </w:pPr>
      <w:r>
        <w:t>A</w:t>
      </w:r>
      <w:r w:rsidR="00F12C47">
        <w:t xml:space="preserve">pplicants and holders may designate </w:t>
      </w:r>
      <w:r w:rsidR="00B456F7" w:rsidRPr="00B456F7">
        <w:t xml:space="preserve">the </w:t>
      </w:r>
      <w:r w:rsidR="00B456F7" w:rsidRPr="00B4297E">
        <w:t>Bailiwick of Guernsey</w:t>
      </w:r>
      <w:r w:rsidR="00B456F7" w:rsidRPr="00B456F7">
        <w:t xml:space="preserve"> in international application</w:t>
      </w:r>
      <w:r w:rsidR="00F12C47">
        <w:t>s</w:t>
      </w:r>
      <w:r w:rsidR="00B456F7" w:rsidRPr="00B456F7">
        <w:t xml:space="preserve"> </w:t>
      </w:r>
      <w:r w:rsidR="00F12C47">
        <w:t xml:space="preserve">and in </w:t>
      </w:r>
      <w:r w:rsidR="00B456F7" w:rsidRPr="00B456F7">
        <w:t xml:space="preserve">subsequent </w:t>
      </w:r>
      <w:r w:rsidR="00F12C47">
        <w:t>designations bearing a date of January 1, 2021, or later</w:t>
      </w:r>
      <w:r w:rsidR="00B456F7" w:rsidRPr="00B456F7">
        <w:t>.</w:t>
      </w:r>
      <w:r w:rsidR="00F12C47">
        <w:t xml:space="preserve">  </w:t>
      </w:r>
      <w:r w:rsidR="00B456F7" w:rsidRPr="00B203B4">
        <w:t>The</w:t>
      </w:r>
      <w:r w:rsidR="00AC2134" w:rsidRPr="00B203B4">
        <w:t> </w:t>
      </w:r>
      <w:r w:rsidR="00B456F7" w:rsidRPr="00B203B4">
        <w:t xml:space="preserve">Office of the Registrar of Intellectual Property in Guernsey </w:t>
      </w:r>
      <w:r w:rsidR="00F12C47" w:rsidRPr="00B203B4">
        <w:t>(hereina</w:t>
      </w:r>
      <w:r w:rsidR="00F12C47">
        <w:t>fter referred to as “the</w:t>
      </w:r>
      <w:r w:rsidR="00AC2134">
        <w:t> </w:t>
      </w:r>
      <w:r w:rsidR="00F12C47">
        <w:t xml:space="preserve">Guernsey Registry”) </w:t>
      </w:r>
      <w:r w:rsidR="00B456F7" w:rsidRPr="00B456F7">
        <w:t xml:space="preserve">will </w:t>
      </w:r>
      <w:r w:rsidR="00F12C47">
        <w:t xml:space="preserve">be </w:t>
      </w:r>
      <w:r w:rsidR="00B456F7" w:rsidRPr="00B456F7">
        <w:t xml:space="preserve">the </w:t>
      </w:r>
      <w:r w:rsidR="00F12C47">
        <w:t xml:space="preserve">Office of the </w:t>
      </w:r>
      <w:r w:rsidR="00F12C47" w:rsidRPr="00F12C47">
        <w:rPr>
          <w:color w:val="3B3B3B"/>
        </w:rPr>
        <w:t>designated Contracting Party in respect of any designation of the Bailiwick of Guernsey recorded in the International Register</w:t>
      </w:r>
      <w:r w:rsidR="00F12C47">
        <w:rPr>
          <w:color w:val="3B3B3B"/>
        </w:rPr>
        <w:t>.</w:t>
      </w:r>
    </w:p>
    <w:p w:rsidR="00F12C47" w:rsidRPr="0059745F" w:rsidRDefault="00F12C47" w:rsidP="00344350">
      <w:pPr>
        <w:pStyle w:val="ONUME"/>
        <w:rPr>
          <w:color w:val="3B3B3B"/>
        </w:rPr>
      </w:pPr>
      <w:r w:rsidRPr="0059745F">
        <w:rPr>
          <w:color w:val="3B3B3B"/>
        </w:rPr>
        <w:t>As from the same date, t</w:t>
      </w:r>
      <w:r w:rsidRPr="00B456F7">
        <w:t xml:space="preserve">he </w:t>
      </w:r>
      <w:r>
        <w:t>Guernsey Registry</w:t>
      </w:r>
      <w:r w:rsidRPr="0059745F">
        <w:rPr>
          <w:color w:val="3B3B3B"/>
        </w:rPr>
        <w:t xml:space="preserve"> will be </w:t>
      </w:r>
      <w:r w:rsidR="000B4F10">
        <w:rPr>
          <w:color w:val="3B3B3B"/>
        </w:rPr>
        <w:t xml:space="preserve">the </w:t>
      </w:r>
      <w:r w:rsidR="00B456F7" w:rsidRPr="00B456F7">
        <w:t xml:space="preserve">Office of origin for international applications </w:t>
      </w:r>
      <w:r w:rsidR="0059745F">
        <w:t>originating in the Bailiwick of Guernsey</w:t>
      </w:r>
      <w:r w:rsidR="0010599B">
        <w:t>.</w:t>
      </w:r>
    </w:p>
    <w:p w:rsidR="00163F61" w:rsidRPr="00B456F7" w:rsidRDefault="00F12C47" w:rsidP="0036783D">
      <w:pPr>
        <w:pStyle w:val="Endofdocument-Annex"/>
        <w:spacing w:before="480"/>
      </w:pPr>
      <w:r w:rsidRPr="00F82B45">
        <w:t xml:space="preserve">December </w:t>
      </w:r>
      <w:r w:rsidR="00F82B45" w:rsidRPr="00F82B45">
        <w:t>16</w:t>
      </w:r>
      <w:r w:rsidR="00CA4166" w:rsidRPr="00F82B45">
        <w:t xml:space="preserve">, </w:t>
      </w:r>
      <w:r w:rsidR="00253A4B" w:rsidRPr="00F82B45">
        <w:t>20</w:t>
      </w:r>
      <w:r w:rsidR="00F30CF8" w:rsidRPr="00F82B45">
        <w:t>20</w:t>
      </w:r>
    </w:p>
    <w:sectPr w:rsidR="00163F61" w:rsidRPr="00B456F7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C1" w:rsidRDefault="00E568C1">
      <w:r>
        <w:separator/>
      </w:r>
    </w:p>
  </w:endnote>
  <w:endnote w:type="continuationSeparator" w:id="0">
    <w:p w:rsidR="00E568C1" w:rsidRDefault="00E568C1" w:rsidP="003B38C1">
      <w:r>
        <w:separator/>
      </w:r>
    </w:p>
    <w:p w:rsidR="00E568C1" w:rsidRPr="003B38C1" w:rsidRDefault="00E568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68C1" w:rsidRPr="003B38C1" w:rsidRDefault="00E568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C1" w:rsidRDefault="00E568C1">
      <w:r>
        <w:separator/>
      </w:r>
    </w:p>
  </w:footnote>
  <w:footnote w:type="continuationSeparator" w:id="0">
    <w:p w:rsidR="00E568C1" w:rsidRDefault="00E568C1" w:rsidP="008B60B2">
      <w:r>
        <w:separator/>
      </w:r>
    </w:p>
    <w:p w:rsidR="00E568C1" w:rsidRPr="00ED77FB" w:rsidRDefault="00E568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68C1" w:rsidRPr="00ED77FB" w:rsidRDefault="00E568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jc w:val="right"/>
    </w:pPr>
  </w:p>
  <w:p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F410F">
      <w:rPr>
        <w:noProof/>
      </w:rPr>
      <w:t>1</w:t>
    </w:r>
    <w:r>
      <w:fldChar w:fldCharType="end"/>
    </w:r>
  </w:p>
  <w:p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F410F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1A0E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B286A"/>
    <w:rsid w:val="000B4F10"/>
    <w:rsid w:val="000C016A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99B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97AC0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0DEA"/>
    <w:rsid w:val="00221338"/>
    <w:rsid w:val="0022493E"/>
    <w:rsid w:val="00224A8A"/>
    <w:rsid w:val="00226AC3"/>
    <w:rsid w:val="0023598F"/>
    <w:rsid w:val="002408FD"/>
    <w:rsid w:val="00242C1D"/>
    <w:rsid w:val="00244996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2F2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0A7"/>
    <w:rsid w:val="00302381"/>
    <w:rsid w:val="00310575"/>
    <w:rsid w:val="0031058B"/>
    <w:rsid w:val="00312F7F"/>
    <w:rsid w:val="0031394A"/>
    <w:rsid w:val="0031589D"/>
    <w:rsid w:val="00315BB3"/>
    <w:rsid w:val="00317670"/>
    <w:rsid w:val="003235A0"/>
    <w:rsid w:val="00324A0A"/>
    <w:rsid w:val="00324A92"/>
    <w:rsid w:val="00325772"/>
    <w:rsid w:val="003311BC"/>
    <w:rsid w:val="00332FFB"/>
    <w:rsid w:val="00335A6F"/>
    <w:rsid w:val="00335EC1"/>
    <w:rsid w:val="00344350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6783D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05D3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13C1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93B"/>
    <w:rsid w:val="00505EAA"/>
    <w:rsid w:val="00506E14"/>
    <w:rsid w:val="00514238"/>
    <w:rsid w:val="005147F1"/>
    <w:rsid w:val="00514B6F"/>
    <w:rsid w:val="005163DA"/>
    <w:rsid w:val="00520ADD"/>
    <w:rsid w:val="0052257E"/>
    <w:rsid w:val="005243B1"/>
    <w:rsid w:val="0053057A"/>
    <w:rsid w:val="00535208"/>
    <w:rsid w:val="00536800"/>
    <w:rsid w:val="005409D1"/>
    <w:rsid w:val="00542CCC"/>
    <w:rsid w:val="005439C2"/>
    <w:rsid w:val="00545081"/>
    <w:rsid w:val="00546473"/>
    <w:rsid w:val="00546A94"/>
    <w:rsid w:val="00550B90"/>
    <w:rsid w:val="00553005"/>
    <w:rsid w:val="005564BC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1A27"/>
    <w:rsid w:val="005826E3"/>
    <w:rsid w:val="00585704"/>
    <w:rsid w:val="0058579F"/>
    <w:rsid w:val="005868B8"/>
    <w:rsid w:val="005909A2"/>
    <w:rsid w:val="0059245B"/>
    <w:rsid w:val="0059745F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351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10F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6A3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4253"/>
    <w:rsid w:val="00916EE2"/>
    <w:rsid w:val="00922789"/>
    <w:rsid w:val="0092333D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562FF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0488"/>
    <w:rsid w:val="00AC205C"/>
    <w:rsid w:val="00AC2134"/>
    <w:rsid w:val="00AC31B7"/>
    <w:rsid w:val="00AC65F2"/>
    <w:rsid w:val="00AC76CA"/>
    <w:rsid w:val="00AD1951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03B4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297E"/>
    <w:rsid w:val="00B456F7"/>
    <w:rsid w:val="00B45964"/>
    <w:rsid w:val="00B46D7E"/>
    <w:rsid w:val="00B54D7D"/>
    <w:rsid w:val="00B657DC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87B4B"/>
    <w:rsid w:val="00B9676B"/>
    <w:rsid w:val="00B9734B"/>
    <w:rsid w:val="00B97A85"/>
    <w:rsid w:val="00B97F01"/>
    <w:rsid w:val="00BA0E6E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5F23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861C3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1D63"/>
    <w:rsid w:val="00CB50FD"/>
    <w:rsid w:val="00CB5A5D"/>
    <w:rsid w:val="00CC5016"/>
    <w:rsid w:val="00CC6C42"/>
    <w:rsid w:val="00CC7B6C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67EC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DF2A35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0ECB"/>
    <w:rsid w:val="00E414A2"/>
    <w:rsid w:val="00E429A7"/>
    <w:rsid w:val="00E42B9A"/>
    <w:rsid w:val="00E4404A"/>
    <w:rsid w:val="00E4578F"/>
    <w:rsid w:val="00E52C2C"/>
    <w:rsid w:val="00E532DC"/>
    <w:rsid w:val="00E568C1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0C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2C47"/>
    <w:rsid w:val="00F201C4"/>
    <w:rsid w:val="00F30CF8"/>
    <w:rsid w:val="00F37F68"/>
    <w:rsid w:val="00F406A5"/>
    <w:rsid w:val="00F407E2"/>
    <w:rsid w:val="00F45480"/>
    <w:rsid w:val="00F52AC0"/>
    <w:rsid w:val="00F60B47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2B45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6DF7-FE44-426B-80C9-4F15A796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1482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DOUAY Marie-Laure</cp:lastModifiedBy>
  <cp:revision>11</cp:revision>
  <cp:lastPrinted>2020-12-16T09:26:00Z</cp:lastPrinted>
  <dcterms:created xsi:type="dcterms:W3CDTF">2020-12-09T09:44:00Z</dcterms:created>
  <dcterms:modified xsi:type="dcterms:W3CDTF">2020-12-16T09:27:00Z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d6f83bc6-6db8-4646-a338-1b32cb6f3c7b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