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0575D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02F88">
              <w:rPr>
                <w:rFonts w:ascii="Arial Black" w:hAnsi="Arial Black"/>
                <w:caps/>
                <w:sz w:val="15"/>
              </w:rPr>
              <w:t>71</w:t>
            </w:r>
            <w:r w:rsidR="001324CE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8(7)(a)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D050C1">
        <w:rPr>
          <w:b/>
          <w:bCs/>
          <w:sz w:val="24"/>
          <w:szCs w:val="24"/>
        </w:rPr>
        <w:t>Trinidad and Tobago</w:t>
      </w:r>
    </w:p>
    <w:p w:rsidR="006D1756" w:rsidRDefault="006D1756" w:rsidP="006D1756">
      <w:pPr>
        <w:rPr>
          <w:szCs w:val="22"/>
        </w:rPr>
      </w:pPr>
    </w:p>
    <w:p w:rsidR="00954B96" w:rsidRPr="003C69C7" w:rsidRDefault="002D1DB5" w:rsidP="00F51F3E">
      <w:pPr>
        <w:pStyle w:val="ONUME"/>
        <w:rPr>
          <w:szCs w:val="22"/>
        </w:rPr>
      </w:pPr>
      <w:r>
        <w:t>T</w:t>
      </w:r>
      <w:r w:rsidR="00F730F2" w:rsidRPr="002B4D5C">
        <w:t xml:space="preserve">he Director General of the World Intellectual Property Organization (WIPO) </w:t>
      </w:r>
      <w:r>
        <w:t xml:space="preserve">has </w:t>
      </w:r>
      <w:r w:rsidR="00F730F2" w:rsidRPr="002B4D5C">
        <w:t xml:space="preserve">received from </w:t>
      </w:r>
      <w:r w:rsidR="006829B7">
        <w:t xml:space="preserve">the Government of </w:t>
      </w:r>
      <w:r w:rsidR="00D050C1">
        <w:t>Trinidad and Tobago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613E9E">
        <w:t xml:space="preserve">8(7)(a) of the </w:t>
      </w:r>
      <w:r w:rsidR="00613E9E" w:rsidRPr="00613E9E">
        <w:t>Madrid</w:t>
      </w:r>
      <w:r w:rsidR="00613E9E">
        <w:t> </w:t>
      </w:r>
      <w:r w:rsidR="007E5906" w:rsidRPr="00613E9E">
        <w:t>Protocol</w:t>
      </w:r>
      <w:r w:rsidR="00F730F2" w:rsidRPr="002B4D5C">
        <w:t xml:space="preserve">, whereby </w:t>
      </w:r>
      <w:r w:rsidR="00D050C1">
        <w:t>Trinidad and Tobago</w:t>
      </w:r>
      <w:r w:rsidR="006829B7" w:rsidRPr="00DC7438">
        <w:t xml:space="preserve"> </w:t>
      </w:r>
      <w:r w:rsidR="002B4D5C" w:rsidRPr="002B4D5C">
        <w:t>wishes to receive an individual fee where it is designated</w:t>
      </w:r>
      <w:r w:rsidR="00F730F2" w:rsidRPr="002B4D5C">
        <w:t xml:space="preserve"> in</w:t>
      </w:r>
      <w:r w:rsidR="002B4D5C" w:rsidRPr="002B4D5C">
        <w:t xml:space="preserve"> an international application,</w:t>
      </w:r>
      <w:r w:rsidR="00F730F2" w:rsidRPr="002B4D5C">
        <w:t xml:space="preserve"> in a designation subsequent to </w:t>
      </w:r>
      <w:r w:rsidR="002B4D5C"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="002B4D5C" w:rsidRPr="002B4D5C">
        <w:t xml:space="preserve"> </w:t>
      </w:r>
      <w:r w:rsidR="00D050C1">
        <w:t>Trinidad</w:t>
      </w:r>
      <w:r w:rsidR="003A57B6">
        <w:t> </w:t>
      </w:r>
      <w:r w:rsidR="00D050C1">
        <w:t>and</w:t>
      </w:r>
      <w:r w:rsidR="003A57B6">
        <w:t> </w:t>
      </w:r>
      <w:r w:rsidR="00D050C1">
        <w:t>Tobago</w:t>
      </w:r>
      <w:r w:rsidR="002B4D5C"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</w:p>
    <w:p w:rsidR="00C53471" w:rsidRDefault="00566C48" w:rsidP="00BD0D9A">
      <w:pPr>
        <w:pStyle w:val="ONUME"/>
        <w:rPr>
          <w:lang w:eastAsia="ja-JP"/>
        </w:rPr>
      </w:pPr>
      <w:r>
        <w:rPr>
          <w:lang w:eastAsia="ja-JP"/>
        </w:rPr>
        <w:t>In accordanc</w:t>
      </w:r>
      <w:r w:rsidR="008A686F">
        <w:rPr>
          <w:lang w:eastAsia="ja-JP"/>
        </w:rPr>
        <w:t>e with Rule 35(2)(b) of the Regulations under the Madrid</w:t>
      </w:r>
      <w:r>
        <w:rPr>
          <w:lang w:eastAsia="ja-JP"/>
        </w:rPr>
        <w:t xml:space="preserve"> Protocol, the Director General of </w:t>
      </w:r>
      <w:r w:rsidR="00F730F2">
        <w:rPr>
          <w:lang w:eastAsia="ja-JP"/>
        </w:rPr>
        <w:t>WIPO</w:t>
      </w:r>
      <w:r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D050C1">
        <w:t>Trinidad and Tobago</w:t>
      </w:r>
      <w:r w:rsidR="00130597">
        <w:rPr>
          <w:lang w:eastAsia="ja-JP"/>
        </w:rPr>
        <w:t xml:space="preserve">, </w:t>
      </w:r>
      <w:r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A7AE8" w:rsidTr="00E46327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</w:p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A7AE8" w:rsidRDefault="000A7AE8" w:rsidP="00E463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/>
          <w:p w:rsidR="000A7AE8" w:rsidRDefault="000A7AE8" w:rsidP="00E463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A7AE8" w:rsidRDefault="000A7AE8" w:rsidP="00E46327">
            <w:pPr>
              <w:jc w:val="center"/>
            </w:pPr>
          </w:p>
          <w:p w:rsidR="000A7AE8" w:rsidRDefault="000A7AE8" w:rsidP="00E4632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A7AE8" w:rsidRDefault="000A7AE8" w:rsidP="00E46327">
            <w:pPr>
              <w:rPr>
                <w:i/>
                <w:iCs/>
                <w:lang w:eastAsia="ja-JP"/>
              </w:rPr>
            </w:pPr>
          </w:p>
        </w:tc>
      </w:tr>
      <w:tr w:rsidR="000A7AE8" w:rsidRPr="00C646AD" w:rsidTr="00E4632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Default="000A7AE8" w:rsidP="00E46327">
            <w:pPr>
              <w:jc w:val="center"/>
            </w:pPr>
          </w:p>
          <w:p w:rsidR="00A56A2B" w:rsidRDefault="00A56A2B" w:rsidP="00E46327">
            <w:pPr>
              <w:jc w:val="center"/>
            </w:pPr>
          </w:p>
          <w:p w:rsidR="000A7AE8" w:rsidRPr="00C646AD" w:rsidRDefault="000A7AE8" w:rsidP="00E46327">
            <w:pPr>
              <w:jc w:val="center"/>
            </w:pPr>
            <w:r w:rsidRPr="00C646AD"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381288"/>
          <w:p w:rsidR="000A7AE8" w:rsidRPr="00C646AD" w:rsidRDefault="000A7AE8" w:rsidP="00381288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 w:rsidR="008C443C">
              <w:t>one</w:t>
            </w:r>
            <w:r w:rsidRPr="00C646AD">
              <w:t xml:space="preserve"> class </w:t>
            </w:r>
            <w:r w:rsidRPr="00C646AD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050383">
            <w:pPr>
              <w:jc w:val="center"/>
            </w:pPr>
          </w:p>
          <w:p w:rsidR="000A7AE8" w:rsidRDefault="008C443C" w:rsidP="00050383">
            <w:pPr>
              <w:jc w:val="center"/>
            </w:pPr>
            <w:r>
              <w:t>191</w:t>
            </w:r>
          </w:p>
          <w:p w:rsidR="008C443C" w:rsidRPr="00C646AD" w:rsidRDefault="008C443C" w:rsidP="00050383">
            <w:pPr>
              <w:jc w:val="center"/>
            </w:pPr>
          </w:p>
        </w:tc>
      </w:tr>
      <w:tr w:rsidR="000A7AE8" w:rsidRPr="00C646AD" w:rsidTr="0036170A">
        <w:trPr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C443C" w:rsidRDefault="008C443C" w:rsidP="008C443C"/>
          <w:p w:rsidR="000A7AE8" w:rsidRDefault="008C443C" w:rsidP="008C443C">
            <w:pPr>
              <w:rPr>
                <w:rFonts w:eastAsia="MS Mincho"/>
                <w:szCs w:val="22"/>
                <w:lang w:eastAsia="ja-JP"/>
              </w:rPr>
            </w:pPr>
            <w:r w:rsidRPr="00C646AD">
              <w:t xml:space="preserve">–  for </w:t>
            </w:r>
            <w:r>
              <w:t>each additional</w:t>
            </w:r>
            <w:r w:rsidRPr="00C646AD">
              <w:t xml:space="preserve"> class </w:t>
            </w:r>
          </w:p>
          <w:p w:rsidR="008C443C" w:rsidRPr="00C646AD" w:rsidRDefault="008C443C" w:rsidP="008C443C"/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Default="000A7AE8" w:rsidP="00381288">
            <w:pPr>
              <w:tabs>
                <w:tab w:val="left" w:pos="584"/>
                <w:tab w:val="left" w:pos="897"/>
              </w:tabs>
              <w:rPr>
                <w:rFonts w:eastAsia="MS Mincho"/>
                <w:szCs w:val="22"/>
                <w:lang w:eastAsia="ja-JP"/>
              </w:rPr>
            </w:pPr>
          </w:p>
          <w:p w:rsidR="008C443C" w:rsidRPr="00C646AD" w:rsidRDefault="008C443C" w:rsidP="008C443C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bookmarkStart w:id="1" w:name="_GoBack"/>
            <w:bookmarkEnd w:id="1"/>
            <w:r>
              <w:rPr>
                <w:rFonts w:eastAsia="MS Mincho"/>
                <w:szCs w:val="22"/>
                <w:lang w:eastAsia="ja-JP"/>
              </w:rPr>
              <w:t>20</w:t>
            </w:r>
          </w:p>
        </w:tc>
      </w:tr>
      <w:tr w:rsidR="000A7AE8" w:rsidRPr="00C646AD" w:rsidTr="00E4632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  <w:p w:rsidR="000A7AE8" w:rsidRPr="00C646AD" w:rsidRDefault="000A7AE8" w:rsidP="00E46327"/>
          <w:p w:rsidR="000A7AE8" w:rsidRPr="00C646AD" w:rsidRDefault="000A7AE8" w:rsidP="00E46327">
            <w:pPr>
              <w:jc w:val="center"/>
            </w:pPr>
            <w:r w:rsidRPr="00C646AD">
              <w:t>Renewal</w:t>
            </w:r>
          </w:p>
          <w:p w:rsidR="000A7AE8" w:rsidRPr="00C646AD" w:rsidRDefault="000A7AE8" w:rsidP="00E4632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C646AD" w:rsidRDefault="000A7AE8" w:rsidP="00E46327"/>
          <w:p w:rsidR="00381288" w:rsidRDefault="00381288" w:rsidP="00E46327"/>
          <w:p w:rsidR="000A7AE8" w:rsidRPr="00C646AD" w:rsidRDefault="000A7AE8" w:rsidP="008C443C">
            <w:r w:rsidRPr="00C646AD">
              <w:t xml:space="preserve">–  </w:t>
            </w:r>
            <w:r w:rsidR="008C443C">
              <w:t>irrespective of the number of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AE8" w:rsidRPr="00381288" w:rsidRDefault="000A7AE8" w:rsidP="00E46327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381288" w:rsidRPr="00381288" w:rsidRDefault="00381288" w:rsidP="00050383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</w:p>
          <w:p w:rsidR="000A7AE8" w:rsidRPr="00381288" w:rsidRDefault="008C443C" w:rsidP="00050383">
            <w:pPr>
              <w:jc w:val="center"/>
              <w:rPr>
                <w:rFonts w:eastAsia="MS Mincho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191</w:t>
            </w:r>
          </w:p>
        </w:tc>
      </w:tr>
      <w:tr w:rsidR="000A7AE8" w:rsidTr="0036170A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E8" w:rsidRPr="00C646AD" w:rsidRDefault="000A7AE8" w:rsidP="00E46327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C646AD" w:rsidRDefault="000A7AE8" w:rsidP="00E46327"/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AE8" w:rsidRPr="00381288" w:rsidRDefault="00050383" w:rsidP="00381288">
            <w:pPr>
              <w:rPr>
                <w:rFonts w:eastAsia="MS Mincho"/>
                <w:szCs w:val="22"/>
                <w:highlight w:val="yellow"/>
                <w:lang w:eastAsia="ja-JP"/>
              </w:rPr>
            </w:pPr>
            <w:r w:rsidRPr="00381288">
              <w:rPr>
                <w:rFonts w:eastAsia="MS Mincho"/>
                <w:szCs w:val="22"/>
                <w:highlight w:val="yellow"/>
                <w:lang w:eastAsia="ja-JP"/>
              </w:rPr>
              <w:t xml:space="preserve"> </w:t>
            </w:r>
          </w:p>
          <w:p w:rsidR="000A7AE8" w:rsidRPr="00381288" w:rsidRDefault="000A7AE8" w:rsidP="00E46327">
            <w:pPr>
              <w:rPr>
                <w:rFonts w:eastAsia="MS Mincho"/>
                <w:szCs w:val="22"/>
                <w:highlight w:val="yellow"/>
                <w:lang w:eastAsia="ja-JP"/>
              </w:rPr>
            </w:pPr>
          </w:p>
        </w:tc>
      </w:tr>
    </w:tbl>
    <w:p w:rsidR="0069148B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3A57B6" w:rsidRDefault="003A57B6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3A57B6" w:rsidRDefault="003A57B6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071912" w:rsidRPr="007D1ACD" w:rsidRDefault="00071912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 w:rsidRPr="007D1ACD">
        <w:lastRenderedPageBreak/>
        <w:t>3.</w:t>
      </w:r>
      <w:r w:rsidRPr="007D1ACD">
        <w:tab/>
      </w:r>
      <w:r w:rsidR="00937E7E" w:rsidRPr="007D1ACD">
        <w:t xml:space="preserve">This declaration </w:t>
      </w:r>
      <w:r w:rsidR="00B444FC" w:rsidRPr="007D1ACD">
        <w:t>shall have effect</w:t>
      </w:r>
      <w:r w:rsidR="00937E7E" w:rsidRPr="007D1ACD">
        <w:t xml:space="preserve"> on </w:t>
      </w:r>
      <w:r w:rsidR="00071912">
        <w:t>January 12, 2021</w:t>
      </w:r>
      <w:r w:rsidR="00937E7E" w:rsidRPr="007D1ACD">
        <w:rPr>
          <w:lang w:eastAsia="ja-JP"/>
        </w:rPr>
        <w:t>.  Therefore, the</w:t>
      </w:r>
      <w:r w:rsidR="00726526" w:rsidRPr="007D1ACD">
        <w:rPr>
          <w:lang w:eastAsia="ja-JP"/>
        </w:rPr>
        <w:t> </w:t>
      </w:r>
      <w:r w:rsidR="00937E7E" w:rsidRPr="007D1ACD">
        <w:rPr>
          <w:lang w:eastAsia="ja-JP"/>
        </w:rPr>
        <w:t>above</w:t>
      </w:r>
      <w:r w:rsidR="00726526" w:rsidRPr="007D1ACD">
        <w:rPr>
          <w:lang w:eastAsia="ja-JP"/>
        </w:rPr>
        <w:noBreakHyphen/>
      </w:r>
      <w:r w:rsidR="00937E7E" w:rsidRPr="007D1ACD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D050C1">
        <w:t>Trinidad and Tobago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  <w:t>is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8655AE" w:rsidRDefault="008655AE" w:rsidP="000A7AE8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B02F88" w:rsidP="00726526">
      <w:pPr>
        <w:pStyle w:val="Endofdocument-Annex"/>
      </w:pPr>
      <w:r>
        <w:t>November 23</w:t>
      </w:r>
      <w:r w:rsidR="00726526">
        <w:t>, </w:t>
      </w:r>
      <w:r w:rsidR="001324CE">
        <w:t>2020</w:t>
      </w:r>
    </w:p>
    <w:sectPr w:rsidR="00163F61" w:rsidRPr="00D409DF" w:rsidSect="00B5580B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B0" w:rsidRDefault="008836B0">
      <w:r>
        <w:separator/>
      </w:r>
    </w:p>
    <w:p w:rsidR="00F8718B" w:rsidRDefault="00F8718B"/>
  </w:endnote>
  <w:endnote w:type="continuationSeparator" w:id="0">
    <w:p w:rsidR="008836B0" w:rsidRDefault="008836B0" w:rsidP="003B38C1">
      <w:r>
        <w:separator/>
      </w:r>
    </w:p>
    <w:p w:rsidR="008836B0" w:rsidRPr="003B38C1" w:rsidRDefault="008836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8718B" w:rsidRDefault="00F8718B"/>
  </w:endnote>
  <w:endnote w:type="continuationNotice" w:id="1">
    <w:p w:rsidR="008836B0" w:rsidRPr="003B38C1" w:rsidRDefault="008836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8718B" w:rsidRDefault="00F87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B0" w:rsidRDefault="008836B0">
      <w:r>
        <w:separator/>
      </w:r>
    </w:p>
    <w:p w:rsidR="00F8718B" w:rsidRDefault="00F8718B"/>
  </w:footnote>
  <w:footnote w:type="continuationSeparator" w:id="0">
    <w:p w:rsidR="008836B0" w:rsidRDefault="008836B0" w:rsidP="008B60B2">
      <w:r>
        <w:separator/>
      </w:r>
    </w:p>
    <w:p w:rsidR="008836B0" w:rsidRPr="00ED77FB" w:rsidRDefault="008836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8718B" w:rsidRDefault="00F8718B"/>
  </w:footnote>
  <w:footnote w:type="continuationNotice" w:id="1">
    <w:p w:rsidR="008836B0" w:rsidRPr="00ED77FB" w:rsidRDefault="008836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8718B" w:rsidRDefault="00F87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0B" w:rsidRDefault="00B5580B" w:rsidP="00B5580B">
    <w:pPr>
      <w:jc w:val="right"/>
    </w:pPr>
  </w:p>
  <w:p w:rsidR="00B5580B" w:rsidRDefault="00B5580B" w:rsidP="00B5580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561F">
      <w:rPr>
        <w:noProof/>
      </w:rPr>
      <w:t>2</w:t>
    </w:r>
    <w:r>
      <w:fldChar w:fldCharType="end"/>
    </w:r>
  </w:p>
  <w:p w:rsidR="00B5580B" w:rsidRDefault="00B5580B" w:rsidP="00B5580B">
    <w:pPr>
      <w:jc w:val="right"/>
    </w:pPr>
  </w:p>
  <w:p w:rsidR="008C547A" w:rsidRDefault="008C547A" w:rsidP="00B5580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45620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  <w:p w:rsidR="00F8718B" w:rsidRDefault="00F871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50383"/>
    <w:rsid w:val="000617A9"/>
    <w:rsid w:val="0006182B"/>
    <w:rsid w:val="00065151"/>
    <w:rsid w:val="00071912"/>
    <w:rsid w:val="000728FF"/>
    <w:rsid w:val="00075432"/>
    <w:rsid w:val="000819E3"/>
    <w:rsid w:val="00094744"/>
    <w:rsid w:val="000968ED"/>
    <w:rsid w:val="00096C3E"/>
    <w:rsid w:val="000A525D"/>
    <w:rsid w:val="000A7AE8"/>
    <w:rsid w:val="000D126A"/>
    <w:rsid w:val="000D3921"/>
    <w:rsid w:val="000D56D0"/>
    <w:rsid w:val="000E73ED"/>
    <w:rsid w:val="000F5E56"/>
    <w:rsid w:val="001178A5"/>
    <w:rsid w:val="001272E3"/>
    <w:rsid w:val="00130597"/>
    <w:rsid w:val="00131BD8"/>
    <w:rsid w:val="001324CE"/>
    <w:rsid w:val="00133F53"/>
    <w:rsid w:val="00135657"/>
    <w:rsid w:val="001362EE"/>
    <w:rsid w:val="001370D1"/>
    <w:rsid w:val="00137FE3"/>
    <w:rsid w:val="00145620"/>
    <w:rsid w:val="0015037D"/>
    <w:rsid w:val="00153AE0"/>
    <w:rsid w:val="00155887"/>
    <w:rsid w:val="00163F61"/>
    <w:rsid w:val="00166299"/>
    <w:rsid w:val="001715B5"/>
    <w:rsid w:val="001744B8"/>
    <w:rsid w:val="001809F6"/>
    <w:rsid w:val="00182AAC"/>
    <w:rsid w:val="00182BF8"/>
    <w:rsid w:val="001832A6"/>
    <w:rsid w:val="0018470B"/>
    <w:rsid w:val="00185E31"/>
    <w:rsid w:val="00186DE1"/>
    <w:rsid w:val="001A0713"/>
    <w:rsid w:val="001A648D"/>
    <w:rsid w:val="001B5154"/>
    <w:rsid w:val="001C2D7E"/>
    <w:rsid w:val="001D15DD"/>
    <w:rsid w:val="001E2A93"/>
    <w:rsid w:val="001E3305"/>
    <w:rsid w:val="001E3850"/>
    <w:rsid w:val="001F1B95"/>
    <w:rsid w:val="001F717F"/>
    <w:rsid w:val="002024F0"/>
    <w:rsid w:val="0020258E"/>
    <w:rsid w:val="00203F6A"/>
    <w:rsid w:val="0020551F"/>
    <w:rsid w:val="00210DFB"/>
    <w:rsid w:val="00221214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1332"/>
    <w:rsid w:val="002B4D5C"/>
    <w:rsid w:val="002B6590"/>
    <w:rsid w:val="002C1554"/>
    <w:rsid w:val="002C168C"/>
    <w:rsid w:val="002C38D8"/>
    <w:rsid w:val="002C544F"/>
    <w:rsid w:val="002D1DB5"/>
    <w:rsid w:val="002F016B"/>
    <w:rsid w:val="002F1FE6"/>
    <w:rsid w:val="002F4E68"/>
    <w:rsid w:val="002F589C"/>
    <w:rsid w:val="002F5E7F"/>
    <w:rsid w:val="0030141C"/>
    <w:rsid w:val="00310353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70A"/>
    <w:rsid w:val="00365541"/>
    <w:rsid w:val="003673CF"/>
    <w:rsid w:val="00381288"/>
    <w:rsid w:val="003845C1"/>
    <w:rsid w:val="003A57B6"/>
    <w:rsid w:val="003A6F89"/>
    <w:rsid w:val="003B38C1"/>
    <w:rsid w:val="003C0F33"/>
    <w:rsid w:val="003C2450"/>
    <w:rsid w:val="003C69C7"/>
    <w:rsid w:val="003E0D9F"/>
    <w:rsid w:val="003F77DE"/>
    <w:rsid w:val="003F7F77"/>
    <w:rsid w:val="0040416E"/>
    <w:rsid w:val="004052E1"/>
    <w:rsid w:val="00411FB2"/>
    <w:rsid w:val="00414A9E"/>
    <w:rsid w:val="00414F7B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1093"/>
    <w:rsid w:val="004936FC"/>
    <w:rsid w:val="004947C5"/>
    <w:rsid w:val="004B0093"/>
    <w:rsid w:val="004B336C"/>
    <w:rsid w:val="004B5ACF"/>
    <w:rsid w:val="004C7C7E"/>
    <w:rsid w:val="004F1257"/>
    <w:rsid w:val="004F5A30"/>
    <w:rsid w:val="005019FF"/>
    <w:rsid w:val="005070F4"/>
    <w:rsid w:val="005243B1"/>
    <w:rsid w:val="0053057A"/>
    <w:rsid w:val="00533292"/>
    <w:rsid w:val="00535240"/>
    <w:rsid w:val="00546473"/>
    <w:rsid w:val="00546A94"/>
    <w:rsid w:val="005470BE"/>
    <w:rsid w:val="00553B7C"/>
    <w:rsid w:val="0055537C"/>
    <w:rsid w:val="00556A0D"/>
    <w:rsid w:val="00560A29"/>
    <w:rsid w:val="005621EC"/>
    <w:rsid w:val="0056276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2D00"/>
    <w:rsid w:val="00605665"/>
    <w:rsid w:val="00605827"/>
    <w:rsid w:val="00606897"/>
    <w:rsid w:val="00607EF8"/>
    <w:rsid w:val="00613E9E"/>
    <w:rsid w:val="00623F42"/>
    <w:rsid w:val="0062443B"/>
    <w:rsid w:val="00632244"/>
    <w:rsid w:val="00633065"/>
    <w:rsid w:val="00635BD2"/>
    <w:rsid w:val="006441AE"/>
    <w:rsid w:val="00644AA2"/>
    <w:rsid w:val="00646050"/>
    <w:rsid w:val="00646BD6"/>
    <w:rsid w:val="00647B0C"/>
    <w:rsid w:val="0065095D"/>
    <w:rsid w:val="00654AE9"/>
    <w:rsid w:val="00662243"/>
    <w:rsid w:val="006648C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3E24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4E80"/>
    <w:rsid w:val="007B7F73"/>
    <w:rsid w:val="007C3E9B"/>
    <w:rsid w:val="007C7867"/>
    <w:rsid w:val="007D1613"/>
    <w:rsid w:val="007D1ACD"/>
    <w:rsid w:val="007D250A"/>
    <w:rsid w:val="007E4B8F"/>
    <w:rsid w:val="007E5906"/>
    <w:rsid w:val="007F4D09"/>
    <w:rsid w:val="007F62D1"/>
    <w:rsid w:val="008024EE"/>
    <w:rsid w:val="00804EC4"/>
    <w:rsid w:val="0080575D"/>
    <w:rsid w:val="00807E97"/>
    <w:rsid w:val="00817BE2"/>
    <w:rsid w:val="0082386D"/>
    <w:rsid w:val="008342EE"/>
    <w:rsid w:val="00836B65"/>
    <w:rsid w:val="008417F9"/>
    <w:rsid w:val="008429AA"/>
    <w:rsid w:val="00853FA8"/>
    <w:rsid w:val="00854071"/>
    <w:rsid w:val="008655AE"/>
    <w:rsid w:val="00870C43"/>
    <w:rsid w:val="00872190"/>
    <w:rsid w:val="00874D58"/>
    <w:rsid w:val="008836B0"/>
    <w:rsid w:val="00885618"/>
    <w:rsid w:val="00886684"/>
    <w:rsid w:val="008929D1"/>
    <w:rsid w:val="008948BE"/>
    <w:rsid w:val="008977D0"/>
    <w:rsid w:val="008A175B"/>
    <w:rsid w:val="008A5C19"/>
    <w:rsid w:val="008A686F"/>
    <w:rsid w:val="008B23F7"/>
    <w:rsid w:val="008B2CC1"/>
    <w:rsid w:val="008B60B2"/>
    <w:rsid w:val="008C2D2F"/>
    <w:rsid w:val="008C2FE6"/>
    <w:rsid w:val="008C443C"/>
    <w:rsid w:val="008C547A"/>
    <w:rsid w:val="008D4399"/>
    <w:rsid w:val="008E237E"/>
    <w:rsid w:val="008E25A7"/>
    <w:rsid w:val="008F1F70"/>
    <w:rsid w:val="008F6741"/>
    <w:rsid w:val="009051FB"/>
    <w:rsid w:val="0090731E"/>
    <w:rsid w:val="009120E8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0F47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0667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45EB0"/>
    <w:rsid w:val="00A51544"/>
    <w:rsid w:val="00A56A2B"/>
    <w:rsid w:val="00A618D7"/>
    <w:rsid w:val="00A6412B"/>
    <w:rsid w:val="00A71A0A"/>
    <w:rsid w:val="00A7561F"/>
    <w:rsid w:val="00A869B7"/>
    <w:rsid w:val="00A94E39"/>
    <w:rsid w:val="00AA1EEF"/>
    <w:rsid w:val="00AB504D"/>
    <w:rsid w:val="00AB61EE"/>
    <w:rsid w:val="00AC205C"/>
    <w:rsid w:val="00AC76CA"/>
    <w:rsid w:val="00AD38EE"/>
    <w:rsid w:val="00AF0A6B"/>
    <w:rsid w:val="00AF5108"/>
    <w:rsid w:val="00B02F88"/>
    <w:rsid w:val="00B05A69"/>
    <w:rsid w:val="00B06BC9"/>
    <w:rsid w:val="00B1322D"/>
    <w:rsid w:val="00B15BEC"/>
    <w:rsid w:val="00B21387"/>
    <w:rsid w:val="00B2247B"/>
    <w:rsid w:val="00B27CB2"/>
    <w:rsid w:val="00B30767"/>
    <w:rsid w:val="00B34D44"/>
    <w:rsid w:val="00B444FC"/>
    <w:rsid w:val="00B45E31"/>
    <w:rsid w:val="00B46D7E"/>
    <w:rsid w:val="00B54D7D"/>
    <w:rsid w:val="00B5580B"/>
    <w:rsid w:val="00B71605"/>
    <w:rsid w:val="00B73A4C"/>
    <w:rsid w:val="00B83157"/>
    <w:rsid w:val="00B83ABD"/>
    <w:rsid w:val="00B8432D"/>
    <w:rsid w:val="00B85937"/>
    <w:rsid w:val="00B86782"/>
    <w:rsid w:val="00B9734B"/>
    <w:rsid w:val="00B97A85"/>
    <w:rsid w:val="00BA59F8"/>
    <w:rsid w:val="00BA63F6"/>
    <w:rsid w:val="00BA6D39"/>
    <w:rsid w:val="00BA6DE5"/>
    <w:rsid w:val="00BB30F3"/>
    <w:rsid w:val="00BB78C7"/>
    <w:rsid w:val="00BD0D9A"/>
    <w:rsid w:val="00BD1BF1"/>
    <w:rsid w:val="00BD1ECD"/>
    <w:rsid w:val="00BE55D6"/>
    <w:rsid w:val="00BE5857"/>
    <w:rsid w:val="00C106CA"/>
    <w:rsid w:val="00C11BFE"/>
    <w:rsid w:val="00C146FC"/>
    <w:rsid w:val="00C21B74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46AD"/>
    <w:rsid w:val="00C67841"/>
    <w:rsid w:val="00C72D4F"/>
    <w:rsid w:val="00C771EA"/>
    <w:rsid w:val="00C87330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50C1"/>
    <w:rsid w:val="00D125CE"/>
    <w:rsid w:val="00D14971"/>
    <w:rsid w:val="00D22BD4"/>
    <w:rsid w:val="00D30CC7"/>
    <w:rsid w:val="00D31C2F"/>
    <w:rsid w:val="00D376BC"/>
    <w:rsid w:val="00D409DF"/>
    <w:rsid w:val="00D40A98"/>
    <w:rsid w:val="00D424EC"/>
    <w:rsid w:val="00D448E2"/>
    <w:rsid w:val="00D45252"/>
    <w:rsid w:val="00D51AC4"/>
    <w:rsid w:val="00D56250"/>
    <w:rsid w:val="00D5674D"/>
    <w:rsid w:val="00D57F87"/>
    <w:rsid w:val="00D57F90"/>
    <w:rsid w:val="00D71B4D"/>
    <w:rsid w:val="00D72E57"/>
    <w:rsid w:val="00D76F38"/>
    <w:rsid w:val="00D826FA"/>
    <w:rsid w:val="00D865D9"/>
    <w:rsid w:val="00D90EE5"/>
    <w:rsid w:val="00D9336A"/>
    <w:rsid w:val="00D93D55"/>
    <w:rsid w:val="00D94C31"/>
    <w:rsid w:val="00DB42CB"/>
    <w:rsid w:val="00DB605B"/>
    <w:rsid w:val="00DC0B6F"/>
    <w:rsid w:val="00DC3E50"/>
    <w:rsid w:val="00DC7438"/>
    <w:rsid w:val="00DD24CF"/>
    <w:rsid w:val="00DE662B"/>
    <w:rsid w:val="00E15C35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87B0D"/>
    <w:rsid w:val="00EA572E"/>
    <w:rsid w:val="00EA768B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1F3E"/>
    <w:rsid w:val="00F52AC0"/>
    <w:rsid w:val="00F62245"/>
    <w:rsid w:val="00F62CDB"/>
    <w:rsid w:val="00F63BF2"/>
    <w:rsid w:val="00F64B5E"/>
    <w:rsid w:val="00F66152"/>
    <w:rsid w:val="00F730F2"/>
    <w:rsid w:val="00F75514"/>
    <w:rsid w:val="00F7721F"/>
    <w:rsid w:val="00F80533"/>
    <w:rsid w:val="00F820C6"/>
    <w:rsid w:val="00F8475A"/>
    <w:rsid w:val="00F8718B"/>
    <w:rsid w:val="00F977D3"/>
    <w:rsid w:val="00FB3AF4"/>
    <w:rsid w:val="00FC379F"/>
    <w:rsid w:val="00FC3D36"/>
    <w:rsid w:val="00FC4A98"/>
    <w:rsid w:val="00FC4C8A"/>
    <w:rsid w:val="00FD0590"/>
    <w:rsid w:val="00FE6748"/>
    <w:rsid w:val="00FE7433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3AC204BD"/>
  <w15:docId w15:val="{3CF65E8E-BB58-40A5-AD0C-EA6FF742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1590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42</cp:revision>
  <cp:lastPrinted>2019-11-15T10:27:00Z</cp:lastPrinted>
  <dcterms:created xsi:type="dcterms:W3CDTF">2019-09-30T13:28:00Z</dcterms:created>
  <dcterms:modified xsi:type="dcterms:W3CDTF">2020-11-23T09:03:00Z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43717b2a-7e21-4dfb-902b-da1e16fa4263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