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0D1797">
              <w:rPr>
                <w:rFonts w:ascii="Arial Black" w:hAnsi="Arial Black"/>
                <w:caps/>
                <w:sz w:val="15"/>
              </w:rPr>
              <w:t>64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E91DA5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585621" w:rsidRPr="00585621">
        <w:rPr>
          <w:b/>
          <w:bCs/>
          <w:sz w:val="24"/>
          <w:szCs w:val="24"/>
        </w:rPr>
        <w:t>New Zealand</w:t>
      </w:r>
    </w:p>
    <w:p w:rsidR="00610FD9" w:rsidRDefault="00610FD9" w:rsidP="00610FD9">
      <w:pPr>
        <w:rPr>
          <w:szCs w:val="22"/>
        </w:rPr>
      </w:pPr>
    </w:p>
    <w:p w:rsidR="00610FD9" w:rsidRDefault="004E3193" w:rsidP="0076188F">
      <w:pPr>
        <w:pStyle w:val="ONUME"/>
      </w:pPr>
      <w:r w:rsidRPr="004E3193">
        <w:t xml:space="preserve">The Government of </w:t>
      </w:r>
      <w:r w:rsidR="0076188F" w:rsidRPr="0076188F">
        <w:t>New Zealand</w:t>
      </w:r>
      <w:r w:rsidR="00D37559" w:rsidRPr="00D37559">
        <w:t xml:space="preserve"> </w:t>
      </w:r>
      <w:r w:rsidR="00610FD9" w:rsidRPr="00AD6192">
        <w:t xml:space="preserve">has notified to the Director General of the World Intellectual Property Organization (WIPO) a declaration modifying the amounts of the individual fee payable with respect to </w:t>
      </w:r>
      <w:r w:rsidR="00E86D8A" w:rsidRPr="0076188F">
        <w:t>New Zealand</w:t>
      </w:r>
      <w:r w:rsidR="00D37559" w:rsidRPr="00D37559">
        <w:t xml:space="preserve"> </w:t>
      </w:r>
      <w:r w:rsidR="00610FD9" w:rsidRPr="00AD6192">
        <w:t>under Article</w:t>
      </w:r>
      <w:r w:rsidR="007011F2">
        <w:t> </w:t>
      </w:r>
      <w:r w:rsidR="00610FD9" w:rsidRPr="00AD6192">
        <w:t>8(7) of the Madrid Protocol.</w:t>
      </w:r>
    </w:p>
    <w:p w:rsidR="00610FD9" w:rsidRPr="00AD6192" w:rsidRDefault="007011F2" w:rsidP="00585621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585621" w:rsidRPr="00585621">
        <w:t>New Zealand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80"/>
        <w:gridCol w:w="2552"/>
      </w:tblGrid>
      <w:tr w:rsidR="00585621" w:rsidTr="0099402E">
        <w:trPr>
          <w:cantSplit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1" w:rsidRDefault="00585621" w:rsidP="0099402E">
            <w:pPr>
              <w:pStyle w:val="Heading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ITEMS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1" w:rsidRDefault="00585621" w:rsidP="0099402E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>
              <w:rPr>
                <w:caps w:val="0"/>
                <w:szCs w:val="22"/>
              </w:rPr>
              <w:t>Amounts</w:t>
            </w:r>
          </w:p>
          <w:p w:rsidR="00585621" w:rsidRDefault="00585621" w:rsidP="0099402E"/>
          <w:p w:rsidR="00585621" w:rsidRDefault="00585621" w:rsidP="0099402E">
            <w:pPr>
              <w:jc w:val="center"/>
              <w:rPr>
                <w:i/>
              </w:rPr>
            </w:pPr>
            <w:r>
              <w:rPr>
                <w:i/>
              </w:rPr>
              <w:t>(in Swiss francs)</w:t>
            </w:r>
          </w:p>
          <w:p w:rsidR="00585621" w:rsidRDefault="00585621" w:rsidP="0099402E">
            <w:pPr>
              <w:jc w:val="center"/>
            </w:pPr>
          </w:p>
        </w:tc>
      </w:tr>
      <w:tr w:rsidR="00585621" w:rsidTr="0099402E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1" w:rsidRDefault="00585621" w:rsidP="0099402E">
            <w:pPr>
              <w:spacing w:before="120"/>
              <w:ind w:left="34"/>
              <w:jc w:val="center"/>
              <w:rPr>
                <w:szCs w:val="22"/>
              </w:rPr>
            </w:pPr>
            <w:r>
              <w:rPr>
                <w:szCs w:val="22"/>
              </w:rPr>
              <w:t>Application or Subsequent Designation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1" w:rsidRDefault="00585621" w:rsidP="0099402E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585621" w:rsidRDefault="00585621" w:rsidP="0099402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each class of goods or services</w:t>
            </w:r>
          </w:p>
          <w:p w:rsidR="00585621" w:rsidRDefault="00585621" w:rsidP="0099402E">
            <w:pPr>
              <w:tabs>
                <w:tab w:val="left" w:pos="317"/>
                <w:tab w:val="left" w:pos="742"/>
              </w:tabs>
              <w:spacing w:before="120" w:after="120" w:line="260" w:lineRule="exact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21" w:rsidRDefault="00585621" w:rsidP="0099402E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585621" w:rsidRDefault="00585621" w:rsidP="0099402E">
            <w:pPr>
              <w:tabs>
                <w:tab w:val="left" w:pos="360"/>
                <w:tab w:val="right" w:pos="1168"/>
                <w:tab w:val="left" w:pos="1696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63</w:t>
            </w:r>
          </w:p>
          <w:p w:rsidR="00585621" w:rsidRDefault="00585621" w:rsidP="0099402E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  <w:tr w:rsidR="00585621" w:rsidTr="0099402E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1" w:rsidRDefault="00585621" w:rsidP="0099402E">
            <w:pPr>
              <w:ind w:left="33"/>
              <w:jc w:val="center"/>
              <w:rPr>
                <w:szCs w:val="22"/>
              </w:rPr>
            </w:pPr>
            <w:r>
              <w:rPr>
                <w:szCs w:val="22"/>
              </w:rPr>
              <w:t>Renewal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1" w:rsidRDefault="00585621" w:rsidP="0099402E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585621" w:rsidRDefault="00585621" w:rsidP="0099402E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</w:rPr>
            </w:pPr>
            <w:r>
              <w:t>for each class of goods or services</w:t>
            </w:r>
          </w:p>
          <w:p w:rsidR="00585621" w:rsidRDefault="00585621" w:rsidP="0099402E">
            <w:pPr>
              <w:tabs>
                <w:tab w:val="left" w:pos="317"/>
                <w:tab w:val="left" w:pos="742"/>
              </w:tabs>
              <w:spacing w:before="120" w:after="120" w:line="260" w:lineRule="exact"/>
              <w:ind w:left="34"/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1" w:rsidRDefault="00585621" w:rsidP="0099402E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585621" w:rsidRDefault="00585621" w:rsidP="0099402E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  <w:p w:rsidR="00585621" w:rsidRDefault="00585621" w:rsidP="0099402E">
            <w:pPr>
              <w:tabs>
                <w:tab w:val="left" w:pos="360"/>
                <w:tab w:val="right" w:pos="1168"/>
              </w:tabs>
              <w:rPr>
                <w:szCs w:val="24"/>
              </w:rPr>
            </w:pP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585621">
      <w:pPr>
        <w:pStyle w:val="ONUME"/>
      </w:pPr>
      <w:r>
        <w:rPr>
          <w:lang w:eastAsia="ja-JP"/>
        </w:rPr>
        <w:t xml:space="preserve">This change </w:t>
      </w:r>
      <w:r w:rsidR="00D97A76" w:rsidRPr="00977C6A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585621">
        <w:rPr>
          <w:lang w:eastAsia="ja-JP"/>
        </w:rPr>
        <w:t>February</w:t>
      </w:r>
      <w:r w:rsidR="004E3193">
        <w:rPr>
          <w:lang w:eastAsia="ja-JP"/>
        </w:rPr>
        <w:t xml:space="preserve"> 1</w:t>
      </w:r>
      <w:r w:rsidR="00585621">
        <w:rPr>
          <w:lang w:eastAsia="ja-JP"/>
        </w:rPr>
        <w:t>3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585621">
        <w:rPr>
          <w:lang w:eastAsia="ja-JP"/>
        </w:rPr>
        <w:t>2020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585621" w:rsidRPr="00585621">
        <w:t>New Zealand</w:t>
      </w:r>
    </w:p>
    <w:p w:rsidR="001B7101" w:rsidRPr="00B74CEF" w:rsidRDefault="00B74CEF" w:rsidP="00B74CEF">
      <w:pPr>
        <w:pStyle w:val="ONUME"/>
        <w:numPr>
          <w:ilvl w:val="0"/>
          <w:numId w:val="0"/>
        </w:numPr>
        <w:ind w:firstLine="567"/>
        <w:rPr>
          <w:lang w:eastAsia="ja-JP"/>
        </w:rPr>
      </w:pPr>
      <w:r>
        <w:rPr>
          <w:lang w:eastAsia="ja-JP"/>
        </w:rPr>
        <w:t xml:space="preserve">(a) </w:t>
      </w:r>
      <w:r>
        <w:rPr>
          <w:lang w:eastAsia="ja-JP"/>
        </w:rPr>
        <w:tab/>
      </w:r>
      <w:r w:rsidR="006D1756" w:rsidRPr="003307B8">
        <w:rPr>
          <w:rFonts w:eastAsia="MS Mincho"/>
          <w:szCs w:val="22"/>
          <w:lang w:eastAsia="ja-JP"/>
        </w:rPr>
        <w:t xml:space="preserve">is designated in an international application which is received by the Office of origin on or after that date; </w:t>
      </w:r>
      <w:r w:rsidR="00F06DF3" w:rsidRPr="003307B8">
        <w:rPr>
          <w:rFonts w:eastAsia="MS Mincho"/>
          <w:szCs w:val="22"/>
          <w:lang w:eastAsia="ja-JP"/>
        </w:rPr>
        <w:t xml:space="preserve"> </w:t>
      </w:r>
      <w:r w:rsidR="006D1756" w:rsidRPr="003307B8">
        <w:rPr>
          <w:rFonts w:eastAsia="MS Mincho"/>
          <w:szCs w:val="22"/>
          <w:lang w:eastAsia="ja-JP"/>
        </w:rPr>
        <w:t>or</w:t>
      </w:r>
    </w:p>
    <w:p w:rsidR="00A15258" w:rsidRDefault="00A15258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1619AF" w:rsidRDefault="001619AF" w:rsidP="00E86D8A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lastRenderedPageBreak/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  <w:t>has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E86D8A" w:rsidRDefault="00E86D8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906E74" w:rsidP="00F87C3E">
      <w:pPr>
        <w:pStyle w:val="Endofdocument-Annex"/>
      </w:pPr>
      <w:r>
        <w:t>December 16</w:t>
      </w:r>
      <w:r w:rsidR="00CA4166">
        <w:t xml:space="preserve">, </w:t>
      </w:r>
      <w:r w:rsidR="00253A4B">
        <w:t>201</w:t>
      </w:r>
      <w:r w:rsidR="00E91DA5">
        <w:t>9</w:t>
      </w:r>
    </w:p>
    <w:sectPr w:rsidR="00163F61" w:rsidRPr="00D409DF" w:rsidSect="00623DA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623DAC">
    <w:pPr>
      <w:jc w:val="right"/>
    </w:pPr>
  </w:p>
  <w:p w:rsidR="00623DAC" w:rsidRDefault="00623DAC" w:rsidP="00623DAC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439BC">
      <w:rPr>
        <w:noProof/>
      </w:rPr>
      <w:t>2</w:t>
    </w:r>
    <w:r>
      <w:fldChar w:fldCharType="end"/>
    </w:r>
  </w:p>
  <w:p w:rsidR="00623DAC" w:rsidRDefault="00623DAC" w:rsidP="00623D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F439BC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86FE7"/>
    <w:rsid w:val="000968ED"/>
    <w:rsid w:val="000A525D"/>
    <w:rsid w:val="000C1DE8"/>
    <w:rsid w:val="000D1797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19AF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C60E5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0B0"/>
    <w:rsid w:val="00300795"/>
    <w:rsid w:val="00312F7F"/>
    <w:rsid w:val="00315BB3"/>
    <w:rsid w:val="00317670"/>
    <w:rsid w:val="003235A0"/>
    <w:rsid w:val="00324A0A"/>
    <w:rsid w:val="00324A92"/>
    <w:rsid w:val="003307B8"/>
    <w:rsid w:val="003311BC"/>
    <w:rsid w:val="00332FFB"/>
    <w:rsid w:val="00335EC1"/>
    <w:rsid w:val="00347330"/>
    <w:rsid w:val="0035459C"/>
    <w:rsid w:val="00354FC1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2E70"/>
    <w:rsid w:val="003A6F89"/>
    <w:rsid w:val="003B38C1"/>
    <w:rsid w:val="003B45F8"/>
    <w:rsid w:val="003B7FD9"/>
    <w:rsid w:val="003C06B7"/>
    <w:rsid w:val="003C2450"/>
    <w:rsid w:val="003E0563"/>
    <w:rsid w:val="003E0D9F"/>
    <w:rsid w:val="003E165E"/>
    <w:rsid w:val="004052E1"/>
    <w:rsid w:val="00411FB2"/>
    <w:rsid w:val="00412D35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35CA"/>
    <w:rsid w:val="004936FC"/>
    <w:rsid w:val="004947C5"/>
    <w:rsid w:val="004B0093"/>
    <w:rsid w:val="004B279C"/>
    <w:rsid w:val="004B336C"/>
    <w:rsid w:val="004B37D3"/>
    <w:rsid w:val="004C7C7E"/>
    <w:rsid w:val="004E1955"/>
    <w:rsid w:val="004E2CBA"/>
    <w:rsid w:val="004E3193"/>
    <w:rsid w:val="004F5A30"/>
    <w:rsid w:val="005019FF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5621"/>
    <w:rsid w:val="00585704"/>
    <w:rsid w:val="005868B8"/>
    <w:rsid w:val="005909A2"/>
    <w:rsid w:val="0059245B"/>
    <w:rsid w:val="005A192B"/>
    <w:rsid w:val="005A1BDA"/>
    <w:rsid w:val="005B5479"/>
    <w:rsid w:val="005C6649"/>
    <w:rsid w:val="005C720D"/>
    <w:rsid w:val="005D047A"/>
    <w:rsid w:val="005E58F6"/>
    <w:rsid w:val="005F2F3B"/>
    <w:rsid w:val="00605827"/>
    <w:rsid w:val="00610FD9"/>
    <w:rsid w:val="00613134"/>
    <w:rsid w:val="00623DAC"/>
    <w:rsid w:val="00634AF5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7011F2"/>
    <w:rsid w:val="00717FA6"/>
    <w:rsid w:val="007227A5"/>
    <w:rsid w:val="007303D8"/>
    <w:rsid w:val="00741959"/>
    <w:rsid w:val="0074425A"/>
    <w:rsid w:val="00760CDD"/>
    <w:rsid w:val="0076188F"/>
    <w:rsid w:val="007641F5"/>
    <w:rsid w:val="00767C4D"/>
    <w:rsid w:val="00773CE3"/>
    <w:rsid w:val="00775EBD"/>
    <w:rsid w:val="007817CB"/>
    <w:rsid w:val="00782581"/>
    <w:rsid w:val="00790A94"/>
    <w:rsid w:val="0079611A"/>
    <w:rsid w:val="007A0427"/>
    <w:rsid w:val="007A0D38"/>
    <w:rsid w:val="007A1B85"/>
    <w:rsid w:val="007A69A5"/>
    <w:rsid w:val="007B7F73"/>
    <w:rsid w:val="007C3E9B"/>
    <w:rsid w:val="007C6B91"/>
    <w:rsid w:val="007D1613"/>
    <w:rsid w:val="007D250A"/>
    <w:rsid w:val="007F4D09"/>
    <w:rsid w:val="007F62D1"/>
    <w:rsid w:val="00804EC4"/>
    <w:rsid w:val="00805484"/>
    <w:rsid w:val="00824519"/>
    <w:rsid w:val="00825023"/>
    <w:rsid w:val="008267DC"/>
    <w:rsid w:val="00841ED0"/>
    <w:rsid w:val="00853FA8"/>
    <w:rsid w:val="00854071"/>
    <w:rsid w:val="00864DD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D5107"/>
    <w:rsid w:val="008F1F70"/>
    <w:rsid w:val="00906E74"/>
    <w:rsid w:val="0090731E"/>
    <w:rsid w:val="00916EE2"/>
    <w:rsid w:val="00922789"/>
    <w:rsid w:val="00930A99"/>
    <w:rsid w:val="009378BE"/>
    <w:rsid w:val="00940793"/>
    <w:rsid w:val="00943E32"/>
    <w:rsid w:val="009449F2"/>
    <w:rsid w:val="00962488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6C34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17D7F"/>
    <w:rsid w:val="00B21387"/>
    <w:rsid w:val="00B2247B"/>
    <w:rsid w:val="00B23DFD"/>
    <w:rsid w:val="00B2590C"/>
    <w:rsid w:val="00B27CB2"/>
    <w:rsid w:val="00B30767"/>
    <w:rsid w:val="00B34F18"/>
    <w:rsid w:val="00B46D7E"/>
    <w:rsid w:val="00B54D7D"/>
    <w:rsid w:val="00B71605"/>
    <w:rsid w:val="00B74CEF"/>
    <w:rsid w:val="00B75C96"/>
    <w:rsid w:val="00B83157"/>
    <w:rsid w:val="00B84BE7"/>
    <w:rsid w:val="00B85937"/>
    <w:rsid w:val="00B9676B"/>
    <w:rsid w:val="00B9734B"/>
    <w:rsid w:val="00B9785E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D489A"/>
    <w:rsid w:val="00CE0A51"/>
    <w:rsid w:val="00CE0F4D"/>
    <w:rsid w:val="00CE6390"/>
    <w:rsid w:val="00CF2509"/>
    <w:rsid w:val="00CF4536"/>
    <w:rsid w:val="00CF7028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97A76"/>
    <w:rsid w:val="00DA57C8"/>
    <w:rsid w:val="00DA6384"/>
    <w:rsid w:val="00DB0560"/>
    <w:rsid w:val="00DB42CB"/>
    <w:rsid w:val="00DC1E90"/>
    <w:rsid w:val="00DC3E50"/>
    <w:rsid w:val="00DD7011"/>
    <w:rsid w:val="00DE6B21"/>
    <w:rsid w:val="00DE764B"/>
    <w:rsid w:val="00DF582F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86D8A"/>
    <w:rsid w:val="00E91DA5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439BC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1222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DOUAY Marie-Laure</cp:lastModifiedBy>
  <cp:revision>27</cp:revision>
  <cp:lastPrinted>2019-12-16T09:10:00Z</cp:lastPrinted>
  <dcterms:created xsi:type="dcterms:W3CDTF">2019-12-09T13:21:00Z</dcterms:created>
  <dcterms:modified xsi:type="dcterms:W3CDTF">2019-12-16T09:11:00Z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8da0f2b6-5cb5-460d-b899-ad582f037765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