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124F9A" w14:paraId="55B3F7C2" w14:textId="77777777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63D9C58" w14:textId="77777777"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A3CE3C" w14:textId="3760F349" w:rsidR="00284D32" w:rsidRPr="00124F9A" w:rsidRDefault="006A5FCA" w:rsidP="00E30A1B">
            <w:r w:rsidRPr="00124F9A">
              <w:rPr>
                <w:noProof/>
                <w:lang w:val="en-US" w:eastAsia="en-US"/>
              </w:rPr>
              <w:drawing>
                <wp:inline distT="0" distB="0" distL="0" distR="0" wp14:anchorId="1051D485" wp14:editId="408487F7">
                  <wp:extent cx="1857375" cy="1323975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2BADB5" w14:textId="77777777" w:rsidR="00284D32" w:rsidRPr="00124F9A" w:rsidRDefault="00284D32" w:rsidP="00E30A1B">
            <w:pPr>
              <w:jc w:val="right"/>
            </w:pPr>
          </w:p>
        </w:tc>
      </w:tr>
      <w:tr w:rsidR="00284D32" w:rsidRPr="00124F9A" w14:paraId="225727DC" w14:textId="77777777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434A2D1" w14:textId="77777777" w:rsidR="00284D32" w:rsidRPr="00124F9A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124F9A" w14:paraId="2BD1BBC2" w14:textId="77777777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4A0E72F" w14:textId="74B49BAD" w:rsidR="00284D32" w:rsidRPr="00124F9A" w:rsidRDefault="0078708B" w:rsidP="006927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24F9A">
              <w:rPr>
                <w:rFonts w:ascii="Arial Black" w:hAnsi="Arial Black"/>
                <w:caps/>
                <w:sz w:val="15"/>
              </w:rPr>
              <w:t>AVISO N.</w:t>
            </w:r>
            <w:r w:rsidR="00DF799B" w:rsidRPr="00124F9A">
              <w:rPr>
                <w:rFonts w:ascii="Arial Black" w:hAnsi="Arial Black"/>
                <w:caps/>
                <w:sz w:val="15"/>
                <w:vertAlign w:val="superscript"/>
              </w:rPr>
              <w:t>O</w:t>
            </w:r>
            <w:r w:rsidRPr="00124F9A">
              <w:rPr>
                <w:rFonts w:ascii="Arial Black" w:hAnsi="Arial Black"/>
                <w:caps/>
                <w:sz w:val="15"/>
              </w:rPr>
              <w:t xml:space="preserve"> </w:t>
            </w:r>
            <w:r w:rsidR="00124F9A" w:rsidRPr="00124F9A">
              <w:rPr>
                <w:rFonts w:ascii="Arial Black" w:hAnsi="Arial Black"/>
                <w:caps/>
                <w:sz w:val="15"/>
              </w:rPr>
              <w:t>37</w:t>
            </w:r>
            <w:r w:rsidRPr="00124F9A">
              <w:rPr>
                <w:rFonts w:ascii="Arial Black" w:hAnsi="Arial Black"/>
                <w:caps/>
                <w:sz w:val="15"/>
              </w:rPr>
              <w:t>/20</w:t>
            </w:r>
            <w:bookmarkStart w:id="1" w:name="Date"/>
            <w:bookmarkEnd w:id="1"/>
            <w:r w:rsidR="003751EE" w:rsidRPr="00124F9A">
              <w:rPr>
                <w:rFonts w:ascii="Arial Black" w:hAnsi="Arial Black"/>
                <w:caps/>
                <w:sz w:val="15"/>
              </w:rPr>
              <w:t>20</w:t>
            </w:r>
            <w:r w:rsidR="00FD19DC" w:rsidRPr="00124F9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281CD878" w14:textId="1C013259" w:rsidR="00284D32" w:rsidRPr="00124F9A" w:rsidRDefault="00E30A1B" w:rsidP="00004718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"/>
        </w:rPr>
      </w:pPr>
      <w:r w:rsidRPr="00124F9A">
        <w:rPr>
          <w:b/>
          <w:bCs/>
          <w:sz w:val="28"/>
          <w:szCs w:val="28"/>
          <w:lang w:val="es-ES"/>
        </w:rPr>
        <w:t xml:space="preserve">Arreglo de </w:t>
      </w:r>
      <w:r w:rsidR="003716CE" w:rsidRPr="00124F9A">
        <w:rPr>
          <w:b/>
          <w:bCs/>
          <w:sz w:val="28"/>
          <w:szCs w:val="28"/>
          <w:lang w:val="es-ES"/>
        </w:rPr>
        <w:t xml:space="preserve">La Haya </w:t>
      </w:r>
      <w:r w:rsidR="003732C9" w:rsidRPr="00124F9A">
        <w:rPr>
          <w:b/>
          <w:bCs/>
          <w:sz w:val="28"/>
          <w:szCs w:val="28"/>
          <w:lang w:val="es-ES"/>
        </w:rPr>
        <w:t>r</w:t>
      </w:r>
      <w:r w:rsidRPr="00124F9A">
        <w:rPr>
          <w:b/>
          <w:bCs/>
          <w:sz w:val="28"/>
          <w:szCs w:val="28"/>
          <w:lang w:val="es-ES"/>
        </w:rPr>
        <w:t xml:space="preserve">elativo al Registro Internacional de </w:t>
      </w:r>
      <w:r w:rsidR="003716CE" w:rsidRPr="00124F9A">
        <w:rPr>
          <w:b/>
          <w:bCs/>
          <w:sz w:val="28"/>
          <w:szCs w:val="28"/>
          <w:lang w:val="es-ES"/>
        </w:rPr>
        <w:t>Dibujos</w:t>
      </w:r>
      <w:r w:rsidRPr="00124F9A">
        <w:rPr>
          <w:b/>
          <w:bCs/>
          <w:sz w:val="28"/>
          <w:szCs w:val="28"/>
          <w:lang w:val="es-ES"/>
        </w:rPr>
        <w:t xml:space="preserve"> y </w:t>
      </w:r>
      <w:r w:rsidR="003716CE" w:rsidRPr="00124F9A">
        <w:rPr>
          <w:b/>
          <w:bCs/>
          <w:sz w:val="28"/>
          <w:szCs w:val="28"/>
          <w:lang w:val="es-ES"/>
        </w:rPr>
        <w:t>Modelos Industriales</w:t>
      </w:r>
    </w:p>
    <w:p w14:paraId="75A94902" w14:textId="77777777" w:rsidR="009B0198" w:rsidRPr="00124F9A" w:rsidRDefault="00FD19DC" w:rsidP="00004718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es-ES"/>
        </w:rPr>
      </w:pPr>
      <w:bookmarkStart w:id="2" w:name="_GoBack"/>
      <w:r w:rsidRPr="00124F9A">
        <w:rPr>
          <w:b/>
          <w:bCs/>
          <w:sz w:val="24"/>
          <w:szCs w:val="24"/>
          <w:lang w:val="es-ES"/>
        </w:rPr>
        <w:t>Feriados en 20</w:t>
      </w:r>
      <w:r w:rsidR="00CA4FC3" w:rsidRPr="00124F9A">
        <w:rPr>
          <w:b/>
          <w:bCs/>
          <w:sz w:val="24"/>
          <w:szCs w:val="24"/>
          <w:lang w:val="es-ES"/>
        </w:rPr>
        <w:t>21</w:t>
      </w:r>
    </w:p>
    <w:bookmarkEnd w:id="2"/>
    <w:p w14:paraId="7A62D4A0" w14:textId="77777777" w:rsidR="00FD19DC" w:rsidRPr="00124F9A" w:rsidRDefault="00FD19DC" w:rsidP="00FD19DC">
      <w:pPr>
        <w:rPr>
          <w:lang w:val="es-ES"/>
        </w:rPr>
      </w:pPr>
      <w:r w:rsidRPr="00124F9A">
        <w:rPr>
          <w:lang w:val="es-ES"/>
        </w:rPr>
        <w:t>De conformidad con la Regla</w:t>
      </w:r>
      <w:r w:rsidR="009D29E9" w:rsidRPr="00124F9A">
        <w:rPr>
          <w:lang w:val="es-ES"/>
        </w:rPr>
        <w:t> </w:t>
      </w:r>
      <w:r w:rsidR="006E19ED" w:rsidRPr="00124F9A">
        <w:rPr>
          <w:lang w:val="es-ES"/>
        </w:rPr>
        <w:t>26</w:t>
      </w:r>
      <w:r w:rsidRPr="00124F9A">
        <w:rPr>
          <w:lang w:val="es-ES"/>
        </w:rPr>
        <w:t>.2) del Reglamento Común del A</w:t>
      </w:r>
      <w:r w:rsidR="006E19ED" w:rsidRPr="00124F9A">
        <w:rPr>
          <w:lang w:val="es-ES"/>
        </w:rPr>
        <w:t>cta de 1999 y del Acta de</w:t>
      </w:r>
      <w:r w:rsidR="004F302E" w:rsidRPr="00124F9A">
        <w:rPr>
          <w:lang w:val="es-ES"/>
        </w:rPr>
        <w:t> </w:t>
      </w:r>
      <w:r w:rsidR="006E19ED" w:rsidRPr="00124F9A">
        <w:rPr>
          <w:lang w:val="es-ES"/>
        </w:rPr>
        <w:t>1960 del A</w:t>
      </w:r>
      <w:r w:rsidRPr="00124F9A">
        <w:rPr>
          <w:lang w:val="es-ES"/>
        </w:rPr>
        <w:t xml:space="preserve">rreglo de </w:t>
      </w:r>
      <w:r w:rsidR="006E19ED" w:rsidRPr="00124F9A">
        <w:rPr>
          <w:lang w:val="es-ES"/>
        </w:rPr>
        <w:t>La</w:t>
      </w:r>
      <w:r w:rsidR="009D29E9" w:rsidRPr="00124F9A">
        <w:rPr>
          <w:lang w:val="es-ES"/>
        </w:rPr>
        <w:t> </w:t>
      </w:r>
      <w:r w:rsidR="006E19ED" w:rsidRPr="00124F9A">
        <w:rPr>
          <w:lang w:val="es-ES"/>
        </w:rPr>
        <w:t xml:space="preserve">Haya, </w:t>
      </w:r>
      <w:r w:rsidRPr="00124F9A">
        <w:rPr>
          <w:lang w:val="es-ES"/>
        </w:rPr>
        <w:t>se informa a los usuarios de que los días del año 20</w:t>
      </w:r>
      <w:r w:rsidR="00736FD1" w:rsidRPr="00124F9A">
        <w:rPr>
          <w:lang w:val="es-ES"/>
        </w:rPr>
        <w:t>21</w:t>
      </w:r>
      <w:r w:rsidRPr="00124F9A">
        <w:rPr>
          <w:lang w:val="es-ES"/>
        </w:rPr>
        <w:t xml:space="preserve"> en que está previsto que la Oficina Internacional de la Organización Mundial de la Propiedad Intelectual (OMPI) no</w:t>
      </w:r>
      <w:r w:rsidR="003F7E48" w:rsidRPr="00124F9A">
        <w:rPr>
          <w:lang w:val="es-ES"/>
        </w:rPr>
        <w:t xml:space="preserve"> esté </w:t>
      </w:r>
      <w:r w:rsidRPr="00124F9A">
        <w:rPr>
          <w:lang w:val="es-ES"/>
        </w:rPr>
        <w:t>ab</w:t>
      </w:r>
      <w:r w:rsidR="003F7E48" w:rsidRPr="00124F9A">
        <w:rPr>
          <w:lang w:val="es-ES"/>
        </w:rPr>
        <w:t>ie</w:t>
      </w:r>
      <w:r w:rsidRPr="00124F9A">
        <w:rPr>
          <w:lang w:val="es-ES"/>
        </w:rPr>
        <w:t>r</w:t>
      </w:r>
      <w:r w:rsidR="003F7E48" w:rsidRPr="00124F9A">
        <w:rPr>
          <w:lang w:val="es-ES"/>
        </w:rPr>
        <w:t>t</w:t>
      </w:r>
      <w:r w:rsidRPr="00124F9A">
        <w:rPr>
          <w:lang w:val="es-ES"/>
        </w:rPr>
        <w:t>a al público serán, además de los sábados y domingos, los siguientes:</w:t>
      </w:r>
    </w:p>
    <w:p w14:paraId="3C83E48D" w14:textId="77777777" w:rsidR="00FD19DC" w:rsidRPr="00124F9A" w:rsidRDefault="00FD19DC" w:rsidP="00FD19DC">
      <w:pPr>
        <w:rPr>
          <w:lang w:val="es-ES"/>
        </w:rPr>
      </w:pPr>
    </w:p>
    <w:p w14:paraId="2AE3DAC1" w14:textId="77777777" w:rsidR="00FD19DC" w:rsidRPr="00124F9A" w:rsidRDefault="00FD19DC" w:rsidP="00004718">
      <w:pPr>
        <w:tabs>
          <w:tab w:val="left" w:pos="4536"/>
        </w:tabs>
        <w:spacing w:after="240"/>
        <w:ind w:firstLine="1134"/>
        <w:rPr>
          <w:lang w:val="es-ES"/>
        </w:rPr>
      </w:pPr>
      <w:r w:rsidRPr="00124F9A">
        <w:rPr>
          <w:lang w:val="es-ES"/>
        </w:rPr>
        <w:t xml:space="preserve">AÑO NUEVO </w:t>
      </w:r>
      <w:r w:rsidRPr="00124F9A">
        <w:rPr>
          <w:lang w:val="es-ES"/>
        </w:rPr>
        <w:tab/>
        <w:t xml:space="preserve">el </w:t>
      </w:r>
      <w:r w:rsidR="006E5867" w:rsidRPr="00124F9A">
        <w:rPr>
          <w:lang w:val="es-ES"/>
        </w:rPr>
        <w:t>vierne</w:t>
      </w:r>
      <w:r w:rsidR="00004718" w:rsidRPr="00124F9A">
        <w:rPr>
          <w:lang w:val="es-ES"/>
        </w:rPr>
        <w:t>s</w:t>
      </w:r>
      <w:r w:rsidR="00133CC6" w:rsidRPr="00124F9A">
        <w:rPr>
          <w:lang w:val="es-ES"/>
        </w:rPr>
        <w:t xml:space="preserve"> </w:t>
      </w:r>
      <w:r w:rsidR="004F185E" w:rsidRPr="00124F9A">
        <w:rPr>
          <w:lang w:val="es-ES"/>
        </w:rPr>
        <w:t>1</w:t>
      </w:r>
      <w:r w:rsidRPr="00124F9A">
        <w:rPr>
          <w:lang w:val="es-ES"/>
        </w:rPr>
        <w:t xml:space="preserve"> de enero</w:t>
      </w:r>
      <w:r w:rsidR="00091BA5" w:rsidRPr="00124F9A">
        <w:rPr>
          <w:lang w:val="es-ES"/>
        </w:rPr>
        <w:t xml:space="preserve"> de 2021</w:t>
      </w:r>
    </w:p>
    <w:p w14:paraId="024BD650" w14:textId="77777777" w:rsidR="00FD19DC" w:rsidRPr="00124F9A" w:rsidRDefault="00FD19DC" w:rsidP="00004718">
      <w:pPr>
        <w:tabs>
          <w:tab w:val="left" w:pos="4536"/>
        </w:tabs>
        <w:ind w:firstLine="1134"/>
        <w:rPr>
          <w:lang w:val="es-ES"/>
        </w:rPr>
      </w:pPr>
      <w:r w:rsidRPr="00124F9A">
        <w:rPr>
          <w:lang w:val="es-ES"/>
        </w:rPr>
        <w:t xml:space="preserve">PASCUA </w:t>
      </w:r>
      <w:r w:rsidRPr="00124F9A">
        <w:rPr>
          <w:lang w:val="es-ES"/>
        </w:rPr>
        <w:tab/>
        <w:t xml:space="preserve">el viernes </w:t>
      </w:r>
      <w:r w:rsidR="006E5867" w:rsidRPr="00124F9A">
        <w:rPr>
          <w:lang w:val="es-ES"/>
        </w:rPr>
        <w:t>2</w:t>
      </w:r>
      <w:r w:rsidR="00133CC6" w:rsidRPr="00124F9A">
        <w:rPr>
          <w:lang w:val="es-ES"/>
        </w:rPr>
        <w:t xml:space="preserve"> de </w:t>
      </w:r>
      <w:r w:rsidR="000857F6" w:rsidRPr="00124F9A">
        <w:rPr>
          <w:lang w:val="es-ES"/>
        </w:rPr>
        <w:t>abril</w:t>
      </w:r>
      <w:r w:rsidR="00091BA5" w:rsidRPr="00124F9A">
        <w:rPr>
          <w:lang w:val="es-ES"/>
        </w:rPr>
        <w:t xml:space="preserve"> de 2021</w:t>
      </w:r>
    </w:p>
    <w:p w14:paraId="32697762" w14:textId="77777777" w:rsidR="00FD19DC" w:rsidRPr="00124F9A" w:rsidRDefault="00FD19DC" w:rsidP="00004718">
      <w:pPr>
        <w:tabs>
          <w:tab w:val="left" w:pos="4536"/>
        </w:tabs>
        <w:spacing w:after="240"/>
        <w:ind w:firstLine="4536"/>
        <w:rPr>
          <w:lang w:val="es-ES"/>
        </w:rPr>
      </w:pPr>
      <w:r w:rsidRPr="00124F9A">
        <w:rPr>
          <w:lang w:val="es-ES"/>
        </w:rPr>
        <w:t xml:space="preserve">el lunes </w:t>
      </w:r>
      <w:r w:rsidR="006E5867" w:rsidRPr="00124F9A">
        <w:rPr>
          <w:lang w:val="es-ES"/>
        </w:rPr>
        <w:t>5</w:t>
      </w:r>
      <w:r w:rsidR="00133CC6" w:rsidRPr="00124F9A">
        <w:rPr>
          <w:lang w:val="es-ES"/>
        </w:rPr>
        <w:t xml:space="preserve"> </w:t>
      </w:r>
      <w:r w:rsidR="009B138E" w:rsidRPr="00124F9A">
        <w:rPr>
          <w:lang w:val="es-ES"/>
        </w:rPr>
        <w:t xml:space="preserve">de </w:t>
      </w:r>
      <w:r w:rsidR="00DF799B" w:rsidRPr="00124F9A">
        <w:rPr>
          <w:lang w:val="es-ES"/>
        </w:rPr>
        <w:t>abril</w:t>
      </w:r>
      <w:r w:rsidR="00091BA5" w:rsidRPr="00124F9A">
        <w:rPr>
          <w:lang w:val="es-ES"/>
        </w:rPr>
        <w:t xml:space="preserve"> de 2021</w:t>
      </w:r>
    </w:p>
    <w:p w14:paraId="1315A68D" w14:textId="77777777" w:rsidR="00201BF5" w:rsidRPr="00124F9A" w:rsidRDefault="00201BF5" w:rsidP="00201BF5">
      <w:pPr>
        <w:tabs>
          <w:tab w:val="left" w:pos="4536"/>
        </w:tabs>
        <w:spacing w:after="220"/>
        <w:ind w:firstLine="1134"/>
      </w:pPr>
      <w:r w:rsidRPr="00124F9A">
        <w:t xml:space="preserve">ASCENSIÓN </w:t>
      </w:r>
      <w:r w:rsidRPr="00124F9A">
        <w:tab/>
        <w:t xml:space="preserve">el </w:t>
      </w:r>
      <w:r w:rsidRPr="00124F9A">
        <w:rPr>
          <w:lang w:val="es-ES"/>
        </w:rPr>
        <w:t>jueves</w:t>
      </w:r>
      <w:r w:rsidRPr="00124F9A">
        <w:t xml:space="preserve"> 13 de mayo</w:t>
      </w:r>
      <w:r w:rsidR="00091BA5" w:rsidRPr="00124F9A">
        <w:t xml:space="preserve"> </w:t>
      </w:r>
      <w:r w:rsidR="00091BA5" w:rsidRPr="00124F9A">
        <w:rPr>
          <w:lang w:val="es-ES"/>
        </w:rPr>
        <w:t>de 2021</w:t>
      </w:r>
    </w:p>
    <w:p w14:paraId="40A31F54" w14:textId="77777777" w:rsidR="00FD19DC" w:rsidRPr="00124F9A" w:rsidRDefault="00FD19DC" w:rsidP="00004718">
      <w:pPr>
        <w:tabs>
          <w:tab w:val="left" w:pos="4536"/>
        </w:tabs>
        <w:spacing w:after="240"/>
        <w:ind w:firstLine="1134"/>
        <w:rPr>
          <w:lang w:val="es-ES"/>
        </w:rPr>
      </w:pPr>
      <w:r w:rsidRPr="00124F9A">
        <w:rPr>
          <w:lang w:val="es-ES"/>
        </w:rPr>
        <w:t xml:space="preserve">PENTECOSTÉS </w:t>
      </w:r>
      <w:r w:rsidRPr="00124F9A">
        <w:rPr>
          <w:lang w:val="es-ES"/>
        </w:rPr>
        <w:tab/>
        <w:t xml:space="preserve">el lunes </w:t>
      </w:r>
      <w:r w:rsidR="00DC515B" w:rsidRPr="00124F9A">
        <w:rPr>
          <w:lang w:val="es-ES"/>
        </w:rPr>
        <w:t>24</w:t>
      </w:r>
      <w:r w:rsidRPr="00124F9A">
        <w:rPr>
          <w:lang w:val="es-ES"/>
        </w:rPr>
        <w:t xml:space="preserve"> de </w:t>
      </w:r>
      <w:r w:rsidR="00DC515B" w:rsidRPr="00124F9A">
        <w:rPr>
          <w:lang w:val="es-ES"/>
        </w:rPr>
        <w:t>mayo</w:t>
      </w:r>
      <w:r w:rsidR="00091BA5" w:rsidRPr="00124F9A">
        <w:rPr>
          <w:lang w:val="es-ES"/>
        </w:rPr>
        <w:t xml:space="preserve"> de 2021</w:t>
      </w:r>
    </w:p>
    <w:p w14:paraId="4CF5A485" w14:textId="77777777" w:rsidR="00B279D0" w:rsidRPr="00124F9A" w:rsidRDefault="00B279D0" w:rsidP="00B279D0">
      <w:pPr>
        <w:tabs>
          <w:tab w:val="left" w:pos="4536"/>
        </w:tabs>
        <w:spacing w:after="220"/>
        <w:ind w:firstLine="1134"/>
      </w:pPr>
      <w:r w:rsidRPr="00124F9A">
        <w:t xml:space="preserve">JEÛNE GENEVOIS </w:t>
      </w:r>
      <w:r w:rsidR="00201BF5" w:rsidRPr="00124F9A">
        <w:tab/>
        <w:t>el</w:t>
      </w:r>
      <w:r w:rsidRPr="00124F9A">
        <w:t xml:space="preserve"> </w:t>
      </w:r>
      <w:r w:rsidRPr="00124F9A">
        <w:rPr>
          <w:lang w:val="es-ES"/>
        </w:rPr>
        <w:t>jueves</w:t>
      </w:r>
      <w:r w:rsidRPr="00124F9A">
        <w:t xml:space="preserve"> 9 de septiembre</w:t>
      </w:r>
      <w:r w:rsidR="00091BA5" w:rsidRPr="00124F9A">
        <w:t xml:space="preserve"> </w:t>
      </w:r>
      <w:r w:rsidR="00091BA5" w:rsidRPr="00124F9A">
        <w:rPr>
          <w:lang w:val="es-ES"/>
        </w:rPr>
        <w:t>de 2021</w:t>
      </w:r>
    </w:p>
    <w:p w14:paraId="06B55557" w14:textId="77777777" w:rsidR="00FD19DC" w:rsidRPr="00124F9A" w:rsidRDefault="00FD19DC" w:rsidP="00004718">
      <w:pPr>
        <w:tabs>
          <w:tab w:val="left" w:pos="4536"/>
        </w:tabs>
        <w:spacing w:after="240"/>
        <w:ind w:firstLine="1134"/>
      </w:pPr>
      <w:r w:rsidRPr="00124F9A">
        <w:rPr>
          <w:lang w:val="es-ES"/>
        </w:rPr>
        <w:t xml:space="preserve">NAVIDAD </w:t>
      </w:r>
      <w:r w:rsidRPr="00124F9A">
        <w:rPr>
          <w:lang w:val="es-ES"/>
        </w:rPr>
        <w:tab/>
        <w:t xml:space="preserve">el </w:t>
      </w:r>
      <w:r w:rsidR="00004718" w:rsidRPr="00124F9A">
        <w:rPr>
          <w:lang w:val="es-ES"/>
        </w:rPr>
        <w:t>viernes</w:t>
      </w:r>
      <w:r w:rsidR="000857F6" w:rsidRPr="00124F9A">
        <w:rPr>
          <w:lang w:val="es-ES"/>
        </w:rPr>
        <w:t xml:space="preserve"> </w:t>
      </w:r>
      <w:r w:rsidR="009D29E9" w:rsidRPr="00124F9A">
        <w:rPr>
          <w:lang w:val="es-ES"/>
        </w:rPr>
        <w:t>2</w:t>
      </w:r>
      <w:r w:rsidR="00B279D0" w:rsidRPr="00124F9A">
        <w:rPr>
          <w:lang w:val="es-ES"/>
        </w:rPr>
        <w:t>4</w:t>
      </w:r>
      <w:r w:rsidR="00C31F37" w:rsidRPr="00124F9A">
        <w:rPr>
          <w:lang w:val="es-ES"/>
        </w:rPr>
        <w:t xml:space="preserve"> de diciembre</w:t>
      </w:r>
      <w:r w:rsidR="00091BA5" w:rsidRPr="00124F9A">
        <w:t xml:space="preserve"> </w:t>
      </w:r>
      <w:r w:rsidR="00091BA5" w:rsidRPr="00124F9A">
        <w:rPr>
          <w:lang w:val="es-ES"/>
        </w:rPr>
        <w:t>de 2021</w:t>
      </w:r>
    </w:p>
    <w:p w14:paraId="7597A7F8" w14:textId="765F7B11" w:rsidR="009B138E" w:rsidRPr="00124F9A" w:rsidRDefault="00715096" w:rsidP="00004718">
      <w:pPr>
        <w:tabs>
          <w:tab w:val="left" w:pos="4536"/>
        </w:tabs>
        <w:spacing w:after="240"/>
        <w:ind w:firstLine="1134"/>
        <w:rPr>
          <w:lang w:val="es-ES"/>
        </w:rPr>
      </w:pPr>
      <w:r w:rsidRPr="00124F9A">
        <w:rPr>
          <w:lang w:val="es-ES"/>
        </w:rPr>
        <w:t>V</w:t>
      </w:r>
      <w:r w:rsidR="003732C9" w:rsidRPr="00124F9A">
        <w:rPr>
          <w:lang w:val="es-ES"/>
        </w:rPr>
        <w:t>Í</w:t>
      </w:r>
      <w:r w:rsidRPr="00124F9A">
        <w:rPr>
          <w:lang w:val="es-ES"/>
        </w:rPr>
        <w:t>SPERA DE AÑO NUEVO</w:t>
      </w:r>
      <w:r w:rsidR="009B138E" w:rsidRPr="00124F9A">
        <w:rPr>
          <w:lang w:val="es-ES"/>
        </w:rPr>
        <w:tab/>
        <w:t xml:space="preserve">el </w:t>
      </w:r>
      <w:r w:rsidR="00B279D0" w:rsidRPr="00124F9A">
        <w:rPr>
          <w:lang w:val="es-ES"/>
        </w:rPr>
        <w:t>viernes</w:t>
      </w:r>
      <w:r w:rsidR="009B138E" w:rsidRPr="00124F9A">
        <w:rPr>
          <w:lang w:val="es-ES"/>
        </w:rPr>
        <w:t xml:space="preserve"> </w:t>
      </w:r>
      <w:r w:rsidR="00C31F37" w:rsidRPr="00124F9A">
        <w:rPr>
          <w:lang w:val="es-ES"/>
        </w:rPr>
        <w:t>31 de diciembre</w:t>
      </w:r>
      <w:r w:rsidR="00091BA5" w:rsidRPr="00124F9A">
        <w:rPr>
          <w:lang w:val="es-ES"/>
        </w:rPr>
        <w:t xml:space="preserve"> de 2021</w:t>
      </w:r>
    </w:p>
    <w:p w14:paraId="5613CC3B" w14:textId="5CF4E4E0" w:rsidR="009D29E9" w:rsidRPr="00124F9A" w:rsidRDefault="009D29E9" w:rsidP="009B6F9F">
      <w:pPr>
        <w:rPr>
          <w:lang w:val="es-ES"/>
        </w:rPr>
      </w:pPr>
      <w:r w:rsidRPr="00124F9A">
        <w:rPr>
          <w:lang w:val="es-ES"/>
        </w:rPr>
        <w:t xml:space="preserve">Asimismo, se recuerda a los usuarios que la Oficina Internacional no estará abierta al público durante los días </w:t>
      </w:r>
      <w:r w:rsidR="00B279D0" w:rsidRPr="00124F9A">
        <w:rPr>
          <w:lang w:val="es-ES"/>
        </w:rPr>
        <w:t>viernes</w:t>
      </w:r>
      <w:r w:rsidRPr="00124F9A">
        <w:rPr>
          <w:lang w:val="es-ES"/>
        </w:rPr>
        <w:t xml:space="preserve"> 2</w:t>
      </w:r>
      <w:r w:rsidR="004F185E" w:rsidRPr="00124F9A">
        <w:rPr>
          <w:lang w:val="es-ES"/>
        </w:rPr>
        <w:t>5</w:t>
      </w:r>
      <w:r w:rsidR="00CA731F" w:rsidRPr="00124F9A">
        <w:rPr>
          <w:lang w:val="es-ES"/>
        </w:rPr>
        <w:t> </w:t>
      </w:r>
      <w:r w:rsidRPr="00124F9A">
        <w:rPr>
          <w:lang w:val="es-ES"/>
        </w:rPr>
        <w:t>de</w:t>
      </w:r>
      <w:r w:rsidR="00CA731F" w:rsidRPr="00124F9A">
        <w:rPr>
          <w:lang w:val="es-ES"/>
        </w:rPr>
        <w:t> </w:t>
      </w:r>
      <w:r w:rsidRPr="00124F9A">
        <w:rPr>
          <w:lang w:val="es-ES"/>
        </w:rPr>
        <w:t>diciembre de</w:t>
      </w:r>
      <w:r w:rsidR="00CA731F" w:rsidRPr="00124F9A">
        <w:rPr>
          <w:lang w:val="es-ES"/>
        </w:rPr>
        <w:t> </w:t>
      </w:r>
      <w:r w:rsidRPr="00124F9A">
        <w:rPr>
          <w:lang w:val="es-ES"/>
        </w:rPr>
        <w:t>20</w:t>
      </w:r>
      <w:r w:rsidR="00B279D0" w:rsidRPr="00124F9A">
        <w:rPr>
          <w:lang w:val="es-ES"/>
        </w:rPr>
        <w:t>20</w:t>
      </w:r>
      <w:r w:rsidR="00DF799B" w:rsidRPr="00124F9A">
        <w:rPr>
          <w:lang w:val="es-ES"/>
        </w:rPr>
        <w:t xml:space="preserve"> y</w:t>
      </w:r>
      <w:r w:rsidR="00133CC6" w:rsidRPr="00124F9A">
        <w:rPr>
          <w:lang w:val="es-ES"/>
        </w:rPr>
        <w:t xml:space="preserve"> </w:t>
      </w:r>
      <w:r w:rsidR="00B279D0" w:rsidRPr="00124F9A">
        <w:rPr>
          <w:lang w:val="es-ES"/>
        </w:rPr>
        <w:t>jueves</w:t>
      </w:r>
      <w:r w:rsidRPr="00124F9A">
        <w:rPr>
          <w:lang w:val="es-ES"/>
        </w:rPr>
        <w:t xml:space="preserve"> </w:t>
      </w:r>
      <w:r w:rsidR="000857F6" w:rsidRPr="00124F9A">
        <w:rPr>
          <w:lang w:val="es-ES"/>
        </w:rPr>
        <w:t>31</w:t>
      </w:r>
      <w:r w:rsidR="00CA731F" w:rsidRPr="00124F9A">
        <w:rPr>
          <w:lang w:val="es-ES"/>
        </w:rPr>
        <w:t> </w:t>
      </w:r>
      <w:r w:rsidRPr="00124F9A">
        <w:rPr>
          <w:lang w:val="es-ES"/>
        </w:rPr>
        <w:t>de</w:t>
      </w:r>
      <w:r w:rsidR="00CA731F" w:rsidRPr="00124F9A">
        <w:rPr>
          <w:lang w:val="es-ES"/>
        </w:rPr>
        <w:t> </w:t>
      </w:r>
      <w:r w:rsidRPr="00124F9A">
        <w:rPr>
          <w:lang w:val="es-ES"/>
        </w:rPr>
        <w:t>diciembre de</w:t>
      </w:r>
      <w:r w:rsidR="00CA731F" w:rsidRPr="00124F9A">
        <w:rPr>
          <w:lang w:val="es-ES"/>
        </w:rPr>
        <w:t> </w:t>
      </w:r>
      <w:r w:rsidR="00B279D0" w:rsidRPr="00124F9A">
        <w:rPr>
          <w:lang w:val="es-ES"/>
        </w:rPr>
        <w:t>2020</w:t>
      </w:r>
      <w:r w:rsidRPr="00124F9A">
        <w:rPr>
          <w:lang w:val="es-ES"/>
        </w:rPr>
        <w:t>.</w:t>
      </w:r>
    </w:p>
    <w:p w14:paraId="508EC614" w14:textId="165375D7" w:rsidR="009F4BC9" w:rsidRPr="00E30A1B" w:rsidRDefault="00124F9A" w:rsidP="00004718">
      <w:pPr>
        <w:pStyle w:val="Endofdocument-Annex"/>
        <w:spacing w:before="720"/>
        <w:rPr>
          <w:b/>
          <w:szCs w:val="22"/>
          <w:lang w:val="es-ES"/>
        </w:rPr>
      </w:pPr>
      <w:r w:rsidRPr="00124F9A">
        <w:rPr>
          <w:lang w:val="es-ES"/>
        </w:rPr>
        <w:t>11</w:t>
      </w:r>
      <w:r w:rsidR="006F5AC9" w:rsidRPr="00124F9A">
        <w:rPr>
          <w:lang w:val="es-ES"/>
        </w:rPr>
        <w:t xml:space="preserve"> </w:t>
      </w:r>
      <w:r w:rsidR="00E30A1B" w:rsidRPr="00124F9A">
        <w:rPr>
          <w:lang w:val="es-ES"/>
        </w:rPr>
        <w:t xml:space="preserve">de </w:t>
      </w:r>
      <w:r w:rsidR="004F185E" w:rsidRPr="00124F9A">
        <w:rPr>
          <w:lang w:val="es-ES"/>
        </w:rPr>
        <w:t>noviembre</w:t>
      </w:r>
      <w:r w:rsidR="00E30A1B" w:rsidRPr="00124F9A">
        <w:rPr>
          <w:lang w:val="es-ES"/>
        </w:rPr>
        <w:t xml:space="preserve"> d</w:t>
      </w:r>
      <w:r w:rsidR="009D5760" w:rsidRPr="00124F9A">
        <w:rPr>
          <w:lang w:val="es-ES"/>
        </w:rPr>
        <w:t>e 2</w:t>
      </w:r>
      <w:r w:rsidR="006E5867" w:rsidRPr="00124F9A">
        <w:rPr>
          <w:lang w:val="es-ES"/>
        </w:rPr>
        <w:t>020</w:t>
      </w:r>
    </w:p>
    <w:sectPr w:rsidR="009F4BC9" w:rsidRPr="00E30A1B" w:rsidSect="00004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A3BDB" w14:textId="77777777" w:rsidR="001B22A2" w:rsidRDefault="001B22A2">
      <w:r>
        <w:separator/>
      </w:r>
    </w:p>
  </w:endnote>
  <w:endnote w:type="continuationSeparator" w:id="0">
    <w:p w14:paraId="66CED543" w14:textId="77777777" w:rsidR="001B22A2" w:rsidRDefault="001B22A2" w:rsidP="00A326CA">
      <w:r>
        <w:separator/>
      </w:r>
    </w:p>
    <w:p w14:paraId="27D8482E" w14:textId="77777777" w:rsidR="001B22A2" w:rsidRPr="0078064A" w:rsidRDefault="001B22A2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08085F9F" w14:textId="77777777" w:rsidR="001B22A2" w:rsidRPr="0078064A" w:rsidRDefault="001B22A2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F5403" w14:textId="77777777" w:rsidR="00004718" w:rsidRDefault="00004718" w:rsidP="00004718">
    <w:pPr>
      <w:pStyle w:val="Footer"/>
      <w:jc w:val="right"/>
      <w:rPr>
        <w:color w:val="000000"/>
        <w:sz w:val="17"/>
      </w:rPr>
    </w:pPr>
    <w:r w:rsidRPr="00004718">
      <w:rPr>
        <w:color w:val="000000"/>
        <w:sz w:val="17"/>
      </w:rPr>
      <w:t xml:space="preserve">  </w:t>
    </w:r>
  </w:p>
  <w:p w14:paraId="7EF6D3EC" w14:textId="77777777" w:rsidR="00004718" w:rsidRDefault="00004718" w:rsidP="0000471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D986" w14:textId="77777777" w:rsidR="00004718" w:rsidRDefault="00004718" w:rsidP="00004718">
    <w:pPr>
      <w:pStyle w:val="Footer"/>
      <w:rPr>
        <w:color w:val="000000"/>
        <w:sz w:val="17"/>
      </w:rPr>
    </w:pPr>
    <w:bookmarkStart w:id="5" w:name="TITUS1FooterPrimary"/>
    <w:r>
      <w:rPr>
        <w:color w:val="000000"/>
        <w:sz w:val="17"/>
      </w:rPr>
      <w:t xml:space="preserve">  </w:t>
    </w:r>
  </w:p>
  <w:bookmarkEnd w:id="5"/>
  <w:p w14:paraId="0455881B" w14:textId="77777777" w:rsidR="00004718" w:rsidRDefault="00004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D4B4C" w14:textId="77777777" w:rsidR="00004718" w:rsidRPr="00004718" w:rsidRDefault="00004718" w:rsidP="00004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BD80D" w14:textId="77777777" w:rsidR="001B22A2" w:rsidRDefault="001B22A2">
      <w:r>
        <w:separator/>
      </w:r>
    </w:p>
  </w:footnote>
  <w:footnote w:type="continuationSeparator" w:id="0">
    <w:p w14:paraId="679BD8B0" w14:textId="77777777" w:rsidR="001B22A2" w:rsidRDefault="001B22A2" w:rsidP="00A326CA">
      <w:r>
        <w:separator/>
      </w:r>
    </w:p>
    <w:p w14:paraId="60D4D4D7" w14:textId="77777777" w:rsidR="001B22A2" w:rsidRPr="0078064A" w:rsidRDefault="001B22A2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346A1F4" w14:textId="77777777" w:rsidR="001B22A2" w:rsidRPr="0078064A" w:rsidRDefault="001B22A2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9E9F3" w14:textId="77777777" w:rsidR="00004718" w:rsidRDefault="00004718" w:rsidP="00004718">
    <w:pPr>
      <w:pStyle w:val="Header"/>
      <w:jc w:val="right"/>
      <w:rPr>
        <w:color w:val="000000"/>
        <w:sz w:val="17"/>
        <w:lang w:val="es-ES"/>
      </w:rPr>
    </w:pPr>
    <w:bookmarkStart w:id="3" w:name="TITUS1HeaderEvenPages"/>
    <w:r>
      <w:rPr>
        <w:color w:val="000000"/>
        <w:sz w:val="17"/>
        <w:lang w:val="es-ES"/>
      </w:rPr>
      <w:t xml:space="preserve"> </w:t>
    </w:r>
  </w:p>
  <w:bookmarkEnd w:id="3"/>
  <w:p w14:paraId="5E70DE53" w14:textId="77777777" w:rsidR="00004718" w:rsidRDefault="00004718" w:rsidP="00004718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18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0E0832" w14:textId="77777777" w:rsidR="00004718" w:rsidRDefault="00004718" w:rsidP="00004718">
    <w:pPr>
      <w:pStyle w:val="Header"/>
      <w:jc w:val="right"/>
      <w:rPr>
        <w:lang w:val="fr-CH"/>
      </w:rPr>
    </w:pPr>
  </w:p>
  <w:p w14:paraId="545D2B2C" w14:textId="77777777" w:rsidR="00004718" w:rsidRPr="00582AD5" w:rsidRDefault="00004718" w:rsidP="00004718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48D0D" w14:textId="77777777" w:rsidR="00004718" w:rsidRDefault="00004718" w:rsidP="00004718">
    <w:pPr>
      <w:pStyle w:val="Header"/>
      <w:jc w:val="right"/>
      <w:rPr>
        <w:color w:val="000000"/>
        <w:sz w:val="17"/>
        <w:lang w:val="es-ES"/>
      </w:rPr>
    </w:pPr>
    <w:bookmarkStart w:id="4" w:name="TITUS1HeaderPrimary"/>
    <w:r>
      <w:rPr>
        <w:color w:val="000000"/>
        <w:sz w:val="17"/>
        <w:lang w:val="es-ES"/>
      </w:rPr>
      <w:t xml:space="preserve"> </w:t>
    </w:r>
  </w:p>
  <w:bookmarkEnd w:id="4"/>
  <w:p w14:paraId="0DF42B41" w14:textId="77777777" w:rsidR="00694A1F" w:rsidRDefault="00694A1F" w:rsidP="00582AD5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18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2C1615" w14:textId="77777777" w:rsidR="00694A1F" w:rsidRDefault="00694A1F" w:rsidP="00582AD5">
    <w:pPr>
      <w:pStyle w:val="Header"/>
      <w:jc w:val="right"/>
      <w:rPr>
        <w:lang w:val="fr-CH"/>
      </w:rPr>
    </w:pPr>
  </w:p>
  <w:p w14:paraId="155809AF" w14:textId="77777777" w:rsidR="00694A1F" w:rsidRPr="00582AD5" w:rsidRDefault="00694A1F" w:rsidP="00582AD5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1497F" w14:textId="77777777" w:rsidR="00004718" w:rsidRPr="00004718" w:rsidRDefault="00004718" w:rsidP="00004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C8"/>
    <w:rsid w:val="00004718"/>
    <w:rsid w:val="00006703"/>
    <w:rsid w:val="000100EB"/>
    <w:rsid w:val="000112BB"/>
    <w:rsid w:val="00050980"/>
    <w:rsid w:val="00050F10"/>
    <w:rsid w:val="00065A2B"/>
    <w:rsid w:val="0006656A"/>
    <w:rsid w:val="00084294"/>
    <w:rsid w:val="000857F6"/>
    <w:rsid w:val="00086371"/>
    <w:rsid w:val="0009144E"/>
    <w:rsid w:val="00091BA5"/>
    <w:rsid w:val="00095C6E"/>
    <w:rsid w:val="00095F12"/>
    <w:rsid w:val="000B42AD"/>
    <w:rsid w:val="000E4534"/>
    <w:rsid w:val="000F5E56"/>
    <w:rsid w:val="00117EFC"/>
    <w:rsid w:val="00124F9A"/>
    <w:rsid w:val="001323CD"/>
    <w:rsid w:val="00133CC6"/>
    <w:rsid w:val="00173617"/>
    <w:rsid w:val="00190CC8"/>
    <w:rsid w:val="00191DBC"/>
    <w:rsid w:val="001B22A2"/>
    <w:rsid w:val="001F2566"/>
    <w:rsid w:val="00201BF5"/>
    <w:rsid w:val="00206B30"/>
    <w:rsid w:val="002106A3"/>
    <w:rsid w:val="002108F3"/>
    <w:rsid w:val="00216A93"/>
    <w:rsid w:val="00234A53"/>
    <w:rsid w:val="0024665A"/>
    <w:rsid w:val="0025346F"/>
    <w:rsid w:val="00253E9B"/>
    <w:rsid w:val="0026218E"/>
    <w:rsid w:val="00267B0E"/>
    <w:rsid w:val="0027095F"/>
    <w:rsid w:val="002769E4"/>
    <w:rsid w:val="00284C09"/>
    <w:rsid w:val="00284D32"/>
    <w:rsid w:val="00290129"/>
    <w:rsid w:val="002918EA"/>
    <w:rsid w:val="002A0128"/>
    <w:rsid w:val="002B228E"/>
    <w:rsid w:val="002C26F5"/>
    <w:rsid w:val="002C4D97"/>
    <w:rsid w:val="002D3A57"/>
    <w:rsid w:val="002D68B1"/>
    <w:rsid w:val="002E4872"/>
    <w:rsid w:val="00300B43"/>
    <w:rsid w:val="00301360"/>
    <w:rsid w:val="0030247B"/>
    <w:rsid w:val="00354FD9"/>
    <w:rsid w:val="003716CE"/>
    <w:rsid w:val="003732C9"/>
    <w:rsid w:val="003751EE"/>
    <w:rsid w:val="00387974"/>
    <w:rsid w:val="003922A6"/>
    <w:rsid w:val="003B3E28"/>
    <w:rsid w:val="003B6CDA"/>
    <w:rsid w:val="003D1CDD"/>
    <w:rsid w:val="003D2ABB"/>
    <w:rsid w:val="003E2F27"/>
    <w:rsid w:val="003E3DA7"/>
    <w:rsid w:val="003E5460"/>
    <w:rsid w:val="003F1195"/>
    <w:rsid w:val="003F7E48"/>
    <w:rsid w:val="004062D3"/>
    <w:rsid w:val="00406E96"/>
    <w:rsid w:val="00406F3D"/>
    <w:rsid w:val="00436873"/>
    <w:rsid w:val="004408C9"/>
    <w:rsid w:val="004446F7"/>
    <w:rsid w:val="004457AE"/>
    <w:rsid w:val="00466FE7"/>
    <w:rsid w:val="00474435"/>
    <w:rsid w:val="004A6C95"/>
    <w:rsid w:val="004C18C6"/>
    <w:rsid w:val="004D2364"/>
    <w:rsid w:val="004D3044"/>
    <w:rsid w:val="004E6969"/>
    <w:rsid w:val="004F185E"/>
    <w:rsid w:val="004F302E"/>
    <w:rsid w:val="0050662A"/>
    <w:rsid w:val="0051568E"/>
    <w:rsid w:val="0051657D"/>
    <w:rsid w:val="00523B0A"/>
    <w:rsid w:val="00524649"/>
    <w:rsid w:val="00562D04"/>
    <w:rsid w:val="00575923"/>
    <w:rsid w:val="00582AD5"/>
    <w:rsid w:val="00583F2A"/>
    <w:rsid w:val="00593605"/>
    <w:rsid w:val="005A7AEB"/>
    <w:rsid w:val="005C6BE1"/>
    <w:rsid w:val="005E65C9"/>
    <w:rsid w:val="00600846"/>
    <w:rsid w:val="006172BE"/>
    <w:rsid w:val="006345D6"/>
    <w:rsid w:val="00660F68"/>
    <w:rsid w:val="00661884"/>
    <w:rsid w:val="0069272C"/>
    <w:rsid w:val="00694A1F"/>
    <w:rsid w:val="006972D1"/>
    <w:rsid w:val="006A5FCA"/>
    <w:rsid w:val="006A6DC8"/>
    <w:rsid w:val="006B258B"/>
    <w:rsid w:val="006B312B"/>
    <w:rsid w:val="006D4631"/>
    <w:rsid w:val="006E19ED"/>
    <w:rsid w:val="006E5867"/>
    <w:rsid w:val="006F32E3"/>
    <w:rsid w:val="006F5AC9"/>
    <w:rsid w:val="00702AF3"/>
    <w:rsid w:val="00715096"/>
    <w:rsid w:val="007158AE"/>
    <w:rsid w:val="00720E9C"/>
    <w:rsid w:val="00736FD1"/>
    <w:rsid w:val="00747DFB"/>
    <w:rsid w:val="0076151E"/>
    <w:rsid w:val="0077192B"/>
    <w:rsid w:val="00772D8A"/>
    <w:rsid w:val="00775781"/>
    <w:rsid w:val="0078064A"/>
    <w:rsid w:val="0078708B"/>
    <w:rsid w:val="007A496B"/>
    <w:rsid w:val="007B5CAC"/>
    <w:rsid w:val="007F0734"/>
    <w:rsid w:val="0080314E"/>
    <w:rsid w:val="00807066"/>
    <w:rsid w:val="008106D4"/>
    <w:rsid w:val="008170F8"/>
    <w:rsid w:val="0082120C"/>
    <w:rsid w:val="008416F2"/>
    <w:rsid w:val="00850481"/>
    <w:rsid w:val="008505F0"/>
    <w:rsid w:val="0088108D"/>
    <w:rsid w:val="008A0F61"/>
    <w:rsid w:val="008C7AA7"/>
    <w:rsid w:val="008D7253"/>
    <w:rsid w:val="008F27A6"/>
    <w:rsid w:val="008F30DB"/>
    <w:rsid w:val="009113D2"/>
    <w:rsid w:val="009349C0"/>
    <w:rsid w:val="00940C10"/>
    <w:rsid w:val="0094207E"/>
    <w:rsid w:val="009549D6"/>
    <w:rsid w:val="0095556F"/>
    <w:rsid w:val="0095636C"/>
    <w:rsid w:val="0099610F"/>
    <w:rsid w:val="009A2F7C"/>
    <w:rsid w:val="009B0198"/>
    <w:rsid w:val="009B138E"/>
    <w:rsid w:val="009B6F9F"/>
    <w:rsid w:val="009D29E9"/>
    <w:rsid w:val="009D5760"/>
    <w:rsid w:val="009D6269"/>
    <w:rsid w:val="009F4BC9"/>
    <w:rsid w:val="00A021AB"/>
    <w:rsid w:val="00A154B4"/>
    <w:rsid w:val="00A326CA"/>
    <w:rsid w:val="00A50A03"/>
    <w:rsid w:val="00A57CAA"/>
    <w:rsid w:val="00A64CF8"/>
    <w:rsid w:val="00A72287"/>
    <w:rsid w:val="00A7550D"/>
    <w:rsid w:val="00A831C9"/>
    <w:rsid w:val="00A90F58"/>
    <w:rsid w:val="00A910E1"/>
    <w:rsid w:val="00A953E1"/>
    <w:rsid w:val="00AC554E"/>
    <w:rsid w:val="00AC7474"/>
    <w:rsid w:val="00B03960"/>
    <w:rsid w:val="00B078E0"/>
    <w:rsid w:val="00B10E6E"/>
    <w:rsid w:val="00B16722"/>
    <w:rsid w:val="00B279D0"/>
    <w:rsid w:val="00B30A30"/>
    <w:rsid w:val="00B32E45"/>
    <w:rsid w:val="00B6049D"/>
    <w:rsid w:val="00B75551"/>
    <w:rsid w:val="00B77FC5"/>
    <w:rsid w:val="00BA18AE"/>
    <w:rsid w:val="00BB1AAA"/>
    <w:rsid w:val="00BD2E11"/>
    <w:rsid w:val="00BE5C92"/>
    <w:rsid w:val="00BF23D4"/>
    <w:rsid w:val="00C31614"/>
    <w:rsid w:val="00C31F37"/>
    <w:rsid w:val="00C34530"/>
    <w:rsid w:val="00C56F3F"/>
    <w:rsid w:val="00C627B2"/>
    <w:rsid w:val="00C62AD9"/>
    <w:rsid w:val="00C62EF9"/>
    <w:rsid w:val="00C6506E"/>
    <w:rsid w:val="00C71C0B"/>
    <w:rsid w:val="00C7787D"/>
    <w:rsid w:val="00C8093D"/>
    <w:rsid w:val="00CA4FC3"/>
    <w:rsid w:val="00CA6B76"/>
    <w:rsid w:val="00CA731F"/>
    <w:rsid w:val="00CB5B7C"/>
    <w:rsid w:val="00CB7FE3"/>
    <w:rsid w:val="00CD231B"/>
    <w:rsid w:val="00CD663E"/>
    <w:rsid w:val="00CE6770"/>
    <w:rsid w:val="00D00C92"/>
    <w:rsid w:val="00D05E9C"/>
    <w:rsid w:val="00D10A93"/>
    <w:rsid w:val="00D204FF"/>
    <w:rsid w:val="00D36272"/>
    <w:rsid w:val="00D572B3"/>
    <w:rsid w:val="00D67A23"/>
    <w:rsid w:val="00D70158"/>
    <w:rsid w:val="00D765CD"/>
    <w:rsid w:val="00D921F1"/>
    <w:rsid w:val="00D94279"/>
    <w:rsid w:val="00D94F3B"/>
    <w:rsid w:val="00DA18DF"/>
    <w:rsid w:val="00DA4E6E"/>
    <w:rsid w:val="00DA7999"/>
    <w:rsid w:val="00DB7FC2"/>
    <w:rsid w:val="00DC515B"/>
    <w:rsid w:val="00DD18FD"/>
    <w:rsid w:val="00DE5C3A"/>
    <w:rsid w:val="00DE5FED"/>
    <w:rsid w:val="00DF72F1"/>
    <w:rsid w:val="00DF799B"/>
    <w:rsid w:val="00E03D04"/>
    <w:rsid w:val="00E03EBD"/>
    <w:rsid w:val="00E1375D"/>
    <w:rsid w:val="00E30A1B"/>
    <w:rsid w:val="00E31E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85A1B"/>
    <w:rsid w:val="00EA1D07"/>
    <w:rsid w:val="00ED15AF"/>
    <w:rsid w:val="00ED55BA"/>
    <w:rsid w:val="00EE4E73"/>
    <w:rsid w:val="00F050FC"/>
    <w:rsid w:val="00F27196"/>
    <w:rsid w:val="00F568E6"/>
    <w:rsid w:val="00F57CFC"/>
    <w:rsid w:val="00F6215B"/>
    <w:rsid w:val="00F85F88"/>
    <w:rsid w:val="00F979B0"/>
    <w:rsid w:val="00FA0FE6"/>
    <w:rsid w:val="00FA70D4"/>
    <w:rsid w:val="00FC2AEE"/>
    <w:rsid w:val="00FD19DC"/>
    <w:rsid w:val="00FF1959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3ECD55D"/>
  <w15:chartTrackingRefBased/>
  <w15:docId w15:val="{FBBB2926-71C0-4AF9-8C5E-76F5F5E2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character" w:styleId="CommentReference">
    <w:name w:val="annotation reference"/>
    <w:rsid w:val="00201BF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01BF5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201BF5"/>
    <w:rPr>
      <w:rFonts w:ascii="Arial" w:eastAsia="SimSun" w:hAnsi="Arial" w:cs="Arial"/>
      <w:sz w:val="18"/>
      <w:lang w:val="es-ES_tradnl" w:eastAsia="zh-CN"/>
    </w:rPr>
  </w:style>
  <w:style w:type="character" w:customStyle="1" w:styleId="CommentSubjectChar">
    <w:name w:val="Comment Subject Char"/>
    <w:link w:val="CommentSubject"/>
    <w:rsid w:val="00201BF5"/>
    <w:rPr>
      <w:rFonts w:ascii="Arial" w:eastAsia="SimSun" w:hAnsi="Arial" w:cs="Arial"/>
      <w:b/>
      <w:bCs/>
      <w:sz w:val="18"/>
      <w:lang w:val="es-ES_tradnl" w:eastAsia="zh-CN"/>
    </w:rPr>
  </w:style>
  <w:style w:type="paragraph" w:styleId="Revision">
    <w:name w:val="Revision"/>
    <w:hidden/>
    <w:uiPriority w:val="99"/>
    <w:semiHidden/>
    <w:rsid w:val="00124F9A"/>
    <w:rPr>
      <w:rFonts w:ascii="Arial" w:eastAsia="SimSun" w:hAnsi="Arial" w:cs="Arial"/>
      <w:sz w:val="22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3289-D258-476A-A334-650CD0E2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834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1016</CharactersWithSpaces>
  <SharedDoc>false</SharedDoc>
  <HLinks>
    <vt:vector size="6" baseType="variant">
      <vt:variant>
        <vt:i4>1507349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https://www.wipo.int/hague/es/notices/archive.jsp?q=Feriados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cp:keywords>FOR OFFICIAL USE ONLY</cp:keywords>
  <dc:description>ID/nc
03/06/2013</dc:description>
  <cp:lastModifiedBy>ST LEGER Nathalie</cp:lastModifiedBy>
  <cp:revision>3</cp:revision>
  <cp:lastPrinted>2020-11-11T15:28:00Z</cp:lastPrinted>
  <dcterms:created xsi:type="dcterms:W3CDTF">2020-11-11T15:25:00Z</dcterms:created>
  <dcterms:modified xsi:type="dcterms:W3CDTF">2020-11-11T15:28:00Z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b2569e41-8217-4b5b-9aad-cc0c553ed00d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