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62D0EED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3B580BD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518A4A1" w14:textId="74F78C95" w:rsidR="00163F61" w:rsidRPr="00D409DF" w:rsidRDefault="00DB6804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7D91C79" wp14:editId="3F2640F9">
                  <wp:extent cx="1863090" cy="1328420"/>
                  <wp:effectExtent l="0" t="0" r="3810" b="508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D70A9C0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D2EB758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9A294AE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5101E7E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43C8687" w14:textId="04076D1C" w:rsidR="00163F61" w:rsidRPr="00D409DF" w:rsidRDefault="00DB6804" w:rsidP="00C600EF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aviso</w:t>
            </w:r>
            <w:r w:rsidR="00163F61" w:rsidRPr="00D409DF">
              <w:rPr>
                <w:rFonts w:ascii="Arial Black" w:hAnsi="Arial Black"/>
                <w:caps/>
                <w:sz w:val="15"/>
              </w:rPr>
              <w:t xml:space="preserve"> </w:t>
            </w:r>
            <w:r w:rsidR="00163F61" w:rsidRPr="00CD3FE0">
              <w:rPr>
                <w:rFonts w:ascii="Arial Black" w:hAnsi="Arial Black"/>
                <w:caps/>
                <w:sz w:val="15"/>
              </w:rPr>
              <w:t xml:space="preserve">NO. </w:t>
            </w:r>
            <w:r w:rsidR="001E11E2">
              <w:rPr>
                <w:rFonts w:ascii="Arial Black" w:hAnsi="Arial Black"/>
                <w:caps/>
                <w:sz w:val="15"/>
              </w:rPr>
              <w:t>18</w:t>
            </w:r>
            <w:r w:rsidR="00262D96" w:rsidRPr="00CD3FE0">
              <w:rPr>
                <w:rFonts w:ascii="Arial Black" w:hAnsi="Arial Black"/>
                <w:caps/>
                <w:sz w:val="15"/>
              </w:rPr>
              <w:t>/20</w:t>
            </w:r>
            <w:r w:rsidR="00142183" w:rsidRPr="00CD3FE0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734FEAEF" w14:textId="3AEB2668" w:rsidR="00DB6804" w:rsidRDefault="00DB6804" w:rsidP="00DB6804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Arreglo de La Haya </w:t>
      </w:r>
      <w:r w:rsidR="00345FA9">
        <w:rPr>
          <w:b/>
          <w:bCs/>
          <w:sz w:val="28"/>
          <w:szCs w:val="28"/>
          <w:lang w:val="es-ES"/>
        </w:rPr>
        <w:t>R</w:t>
      </w:r>
      <w:r>
        <w:rPr>
          <w:b/>
          <w:bCs/>
          <w:sz w:val="28"/>
          <w:szCs w:val="28"/>
          <w:lang w:val="es-ES"/>
        </w:rPr>
        <w:t xml:space="preserve">elativo al </w:t>
      </w:r>
      <w:r w:rsidR="00345FA9">
        <w:rPr>
          <w:b/>
          <w:bCs/>
          <w:sz w:val="28"/>
          <w:szCs w:val="28"/>
          <w:lang w:val="es-ES"/>
        </w:rPr>
        <w:t>R</w:t>
      </w:r>
      <w:r>
        <w:rPr>
          <w:b/>
          <w:bCs/>
          <w:sz w:val="28"/>
          <w:szCs w:val="28"/>
          <w:lang w:val="es-ES"/>
        </w:rPr>
        <w:t xml:space="preserve">egistro </w:t>
      </w:r>
      <w:r w:rsidR="00345FA9">
        <w:rPr>
          <w:b/>
          <w:bCs/>
          <w:sz w:val="28"/>
          <w:szCs w:val="28"/>
          <w:lang w:val="es-ES"/>
        </w:rPr>
        <w:t>I</w:t>
      </w:r>
      <w:r>
        <w:rPr>
          <w:b/>
          <w:bCs/>
          <w:sz w:val="28"/>
          <w:szCs w:val="28"/>
          <w:lang w:val="es-ES"/>
        </w:rPr>
        <w:t xml:space="preserve">nternacional de </w:t>
      </w:r>
      <w:r w:rsidR="00345FA9">
        <w:rPr>
          <w:b/>
          <w:bCs/>
          <w:sz w:val="28"/>
          <w:szCs w:val="28"/>
          <w:lang w:val="es-ES"/>
        </w:rPr>
        <w:t>D</w:t>
      </w:r>
      <w:r>
        <w:rPr>
          <w:b/>
          <w:bCs/>
          <w:sz w:val="28"/>
          <w:szCs w:val="28"/>
          <w:lang w:val="es-ES"/>
        </w:rPr>
        <w:t xml:space="preserve">ibujos y </w:t>
      </w:r>
      <w:r w:rsidR="00345FA9">
        <w:rPr>
          <w:b/>
          <w:bCs/>
          <w:sz w:val="28"/>
          <w:szCs w:val="28"/>
          <w:lang w:val="es-ES"/>
        </w:rPr>
        <w:t>M</w:t>
      </w:r>
      <w:r>
        <w:rPr>
          <w:b/>
          <w:bCs/>
          <w:sz w:val="28"/>
          <w:szCs w:val="28"/>
          <w:lang w:val="es-ES"/>
        </w:rPr>
        <w:t xml:space="preserve">odelos </w:t>
      </w:r>
      <w:r w:rsidR="00345FA9">
        <w:rPr>
          <w:b/>
          <w:bCs/>
          <w:sz w:val="28"/>
          <w:szCs w:val="28"/>
          <w:lang w:val="es-ES"/>
        </w:rPr>
        <w:t>I</w:t>
      </w:r>
      <w:r>
        <w:rPr>
          <w:b/>
          <w:bCs/>
          <w:sz w:val="28"/>
          <w:szCs w:val="28"/>
          <w:lang w:val="es-ES"/>
        </w:rPr>
        <w:t>ndustriales</w:t>
      </w:r>
    </w:p>
    <w:p w14:paraId="5998A02D" w14:textId="40A60B85" w:rsidR="00610FD9" w:rsidRPr="008829B2" w:rsidRDefault="00DC4ED7" w:rsidP="00DB6804">
      <w:pPr>
        <w:spacing w:before="660" w:after="240"/>
        <w:rPr>
          <w:b/>
          <w:bCs/>
          <w:sz w:val="24"/>
          <w:szCs w:val="24"/>
          <w:lang w:val="es-ES"/>
        </w:rPr>
      </w:pPr>
      <w:r w:rsidRPr="008829B2">
        <w:rPr>
          <w:b/>
          <w:sz w:val="24"/>
          <w:szCs w:val="24"/>
          <w:lang w:val="es-ES"/>
        </w:rPr>
        <w:t>Organización Africana de la Propiedad Intelectual (</w:t>
      </w:r>
      <w:r w:rsidR="00DB6804" w:rsidRPr="008829B2">
        <w:rPr>
          <w:b/>
          <w:bCs/>
          <w:sz w:val="24"/>
          <w:szCs w:val="24"/>
          <w:lang w:val="es-CU"/>
        </w:rPr>
        <w:t>OAPI</w:t>
      </w:r>
      <w:r w:rsidRPr="008829B2">
        <w:rPr>
          <w:b/>
          <w:bCs/>
          <w:sz w:val="24"/>
          <w:szCs w:val="24"/>
          <w:lang w:val="es-CU"/>
        </w:rPr>
        <w:t>)</w:t>
      </w:r>
      <w:r w:rsidR="00DB6804" w:rsidRPr="008829B2">
        <w:rPr>
          <w:b/>
          <w:bCs/>
          <w:sz w:val="24"/>
          <w:szCs w:val="24"/>
          <w:lang w:val="es-CU"/>
        </w:rPr>
        <w:t xml:space="preserve">: </w:t>
      </w:r>
      <w:r w:rsidR="002F28FC" w:rsidRPr="008829B2">
        <w:rPr>
          <w:b/>
          <w:bCs/>
          <w:sz w:val="24"/>
          <w:szCs w:val="24"/>
          <w:lang w:val="es-CU"/>
        </w:rPr>
        <w:t xml:space="preserve"> </w:t>
      </w:r>
      <w:r w:rsidR="00DB6804" w:rsidRPr="008829B2">
        <w:rPr>
          <w:b/>
          <w:bCs/>
          <w:sz w:val="24"/>
          <w:szCs w:val="24"/>
          <w:lang w:val="es-CU"/>
        </w:rPr>
        <w:t>Prórroga de los plazos</w:t>
      </w:r>
    </w:p>
    <w:p w14:paraId="4F45C812" w14:textId="00DA6C5C" w:rsidR="00FC756E" w:rsidRPr="00DB6804" w:rsidRDefault="00DB6804" w:rsidP="00F8395C">
      <w:pPr>
        <w:pStyle w:val="ONUME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DB6804">
        <w:rPr>
          <w:lang w:val="es-ES"/>
        </w:rPr>
        <w:t>La Organización Africana de la Propiedad Intelectual (OAPI) ha anunciado que todos los plazos relativos a los procedimientos pre</w:t>
      </w:r>
      <w:r>
        <w:rPr>
          <w:lang w:val="es-ES"/>
        </w:rPr>
        <w:t>vist</w:t>
      </w:r>
      <w:r w:rsidR="00984E52">
        <w:rPr>
          <w:lang w:val="es-ES"/>
        </w:rPr>
        <w:t>o</w:t>
      </w:r>
      <w:r>
        <w:rPr>
          <w:lang w:val="es-ES"/>
        </w:rPr>
        <w:t xml:space="preserve">s en el Acuerdo de Bangui y </w:t>
      </w:r>
      <w:r w:rsidR="008B5538">
        <w:rPr>
          <w:lang w:val="es-ES"/>
        </w:rPr>
        <w:t>sus anexos y que expiren entre</w:t>
      </w:r>
      <w:r w:rsidR="00984E52">
        <w:rPr>
          <w:lang w:val="es-ES"/>
        </w:rPr>
        <w:t xml:space="preserve"> el 1</w:t>
      </w:r>
      <w:r w:rsidR="00742EC6">
        <w:rPr>
          <w:lang w:val="es-ES"/>
        </w:rPr>
        <w:t>8</w:t>
      </w:r>
      <w:r w:rsidR="00984E52">
        <w:rPr>
          <w:lang w:val="es-ES"/>
        </w:rPr>
        <w:t xml:space="preserve"> de marzo de 2020 y el 31 de mayo de 2020 se pro</w:t>
      </w:r>
      <w:r w:rsidR="001E11E2">
        <w:rPr>
          <w:lang w:val="es-ES"/>
        </w:rPr>
        <w:t>rrogarán hasta el</w:t>
      </w:r>
      <w:r w:rsidR="00D67F9A">
        <w:rPr>
          <w:lang w:val="es-ES"/>
        </w:rPr>
        <w:t> </w:t>
      </w:r>
      <w:r w:rsidR="00984E52">
        <w:rPr>
          <w:lang w:val="es-ES"/>
        </w:rPr>
        <w:t>5</w:t>
      </w:r>
      <w:r w:rsidR="00D67F9A">
        <w:rPr>
          <w:lang w:val="es-ES"/>
        </w:rPr>
        <w:t> </w:t>
      </w:r>
      <w:r w:rsidR="00984E52">
        <w:rPr>
          <w:lang w:val="es-ES"/>
        </w:rPr>
        <w:t>de</w:t>
      </w:r>
      <w:r w:rsidR="00D67F9A">
        <w:rPr>
          <w:lang w:val="es-ES"/>
        </w:rPr>
        <w:t> </w:t>
      </w:r>
      <w:r w:rsidR="00984E52">
        <w:rPr>
          <w:lang w:val="es-ES"/>
        </w:rPr>
        <w:t>julio de 2020.</w:t>
      </w:r>
      <w:r w:rsidR="002F28FC">
        <w:rPr>
          <w:lang w:val="es-ES"/>
        </w:rPr>
        <w:t xml:space="preserve"> </w:t>
      </w:r>
      <w:r w:rsidR="00984E52">
        <w:rPr>
          <w:lang w:val="es-ES"/>
        </w:rPr>
        <w:t xml:space="preserve"> </w:t>
      </w:r>
      <w:r w:rsidR="00984E52" w:rsidRPr="00984E52">
        <w:rPr>
          <w:lang w:val="es-ES"/>
        </w:rPr>
        <w:t>Esa prórroga también afecta a los plazos administrados por la OAPI en relaci</w:t>
      </w:r>
      <w:r w:rsidR="00984E52">
        <w:rPr>
          <w:lang w:val="es-ES"/>
        </w:rPr>
        <w:t>ón con los registros internacionales en los que esté designada la OAPI.</w:t>
      </w:r>
    </w:p>
    <w:p w14:paraId="43193FB1" w14:textId="197768FD" w:rsidR="00414D83" w:rsidRPr="00984E52" w:rsidRDefault="00984E52" w:rsidP="00AA1361">
      <w:pPr>
        <w:pStyle w:val="ONUME"/>
        <w:rPr>
          <w:lang w:val="es-ES"/>
        </w:rPr>
      </w:pPr>
      <w:r>
        <w:rPr>
          <w:lang w:val="es-ES"/>
        </w:rPr>
        <w:t xml:space="preserve">Para más información, los usuarios del Sistema de La Haya pueden consultar </w:t>
      </w:r>
      <w:r w:rsidRPr="00984E52">
        <w:rPr>
          <w:lang w:val="es-ES"/>
        </w:rPr>
        <w:t>el sitio web de la OAPI</w:t>
      </w:r>
      <w:r>
        <w:rPr>
          <w:lang w:val="es-ES"/>
        </w:rPr>
        <w:t xml:space="preserve"> en la siguiente dirección de Internet</w:t>
      </w:r>
      <w:r w:rsidR="000778EB" w:rsidRPr="00984E52">
        <w:rPr>
          <w:lang w:val="es-ES"/>
        </w:rPr>
        <w:t>:</w:t>
      </w:r>
      <w:r w:rsidR="003D4488" w:rsidRPr="00984E52">
        <w:rPr>
          <w:lang w:val="es-ES"/>
        </w:rPr>
        <w:t xml:space="preserve"> </w:t>
      </w:r>
      <w:r w:rsidR="00CA1708">
        <w:rPr>
          <w:lang w:val="es-ES"/>
        </w:rPr>
        <w:t xml:space="preserve"> </w:t>
      </w:r>
      <w:hyperlink r:id="rId9" w:history="1">
        <w:r w:rsidR="00DB088E" w:rsidRPr="00984E52">
          <w:rPr>
            <w:rStyle w:val="Hyperlink"/>
            <w:color w:val="auto"/>
            <w:u w:val="none"/>
            <w:lang w:val="es-ES"/>
          </w:rPr>
          <w:t>http://www.oapi.int/index.php/fr/</w:t>
        </w:r>
      </w:hyperlink>
      <w:r>
        <w:rPr>
          <w:lang w:val="es-ES"/>
        </w:rPr>
        <w:t xml:space="preserve">. </w:t>
      </w:r>
      <w:r w:rsidR="002F28FC">
        <w:rPr>
          <w:lang w:val="es-ES"/>
        </w:rPr>
        <w:t xml:space="preserve"> </w:t>
      </w:r>
      <w:r w:rsidRPr="00984E52">
        <w:rPr>
          <w:lang w:val="es-ES"/>
        </w:rPr>
        <w:t>También pueden remitirse a la siguiente página</w:t>
      </w:r>
      <w:r w:rsidR="00CA1708">
        <w:rPr>
          <w:lang w:val="es-ES"/>
        </w:rPr>
        <w:t xml:space="preserve"> web:         </w:t>
      </w:r>
      <w:hyperlink r:id="rId10" w:history="1">
        <w:r w:rsidR="00DB088E" w:rsidRPr="00984E52">
          <w:rPr>
            <w:rStyle w:val="Hyperlink"/>
            <w:color w:val="auto"/>
            <w:u w:val="none"/>
            <w:lang w:val="es-ES"/>
          </w:rPr>
          <w:t>http://www.oapi.int/index.php/fr/component/k2/item/536-les-delais-de-procedures-proroges-jusqu-au-15-juillet-2020</w:t>
        </w:r>
      </w:hyperlink>
      <w:r w:rsidR="00DB088E" w:rsidRPr="00984E52">
        <w:rPr>
          <w:lang w:val="es-ES"/>
        </w:rPr>
        <w:t>.</w:t>
      </w:r>
    </w:p>
    <w:p w14:paraId="5C1404FA" w14:textId="1E0FFAC4" w:rsidR="00DB088E" w:rsidRPr="00984E52" w:rsidRDefault="00984E52" w:rsidP="001A4F23">
      <w:pPr>
        <w:pStyle w:val="ONUME"/>
        <w:rPr>
          <w:lang w:val="es-ES" w:eastAsia="en-US"/>
        </w:rPr>
      </w:pPr>
      <w:r w:rsidRPr="00C271BF">
        <w:rPr>
          <w:lang w:val="es-ES"/>
        </w:rPr>
        <w:t xml:space="preserve">En la página del sitio web de la OMPI sobre el </w:t>
      </w:r>
      <w:r w:rsidR="009825BF">
        <w:rPr>
          <w:lang w:val="es-ES"/>
        </w:rPr>
        <w:t>R</w:t>
      </w:r>
      <w:r w:rsidRPr="00C271BF">
        <w:rPr>
          <w:lang w:val="es-ES"/>
        </w:rPr>
        <w:t xml:space="preserve">astreador de políticas de </w:t>
      </w:r>
      <w:r w:rsidR="00235138">
        <w:rPr>
          <w:lang w:val="es-ES_tradnl"/>
        </w:rPr>
        <w:t>Propiedad Intelectual</w:t>
      </w:r>
      <w:r w:rsidRPr="00C271BF">
        <w:rPr>
          <w:lang w:val="es-ES"/>
        </w:rPr>
        <w:t xml:space="preserve"> relativas a la COVID-19 también figura información sobre las medidas adoptadas por las Oficinas de </w:t>
      </w:r>
      <w:r w:rsidR="00235138">
        <w:rPr>
          <w:lang w:val="es-ES_tradnl"/>
        </w:rPr>
        <w:t>Propiedad Intelectual</w:t>
      </w:r>
      <w:r w:rsidRPr="00C271BF">
        <w:rPr>
          <w:lang w:val="es-ES"/>
        </w:rPr>
        <w:t xml:space="preserve"> y las medidas legislativas y normativas aplicadas por los Estados miembros de la OMPI en respuesta a la pandemia de COVID-19: </w:t>
      </w:r>
      <w:r w:rsidR="00CA1708">
        <w:rPr>
          <w:lang w:val="es-ES"/>
        </w:rPr>
        <w:t xml:space="preserve"> </w:t>
      </w:r>
      <w:r w:rsidR="009825BF">
        <w:rPr>
          <w:lang w:val="es-ES"/>
        </w:rPr>
        <w:br/>
      </w:r>
      <w:r w:rsidR="001A4F23" w:rsidRPr="001A4F23">
        <w:rPr>
          <w:lang w:val="es-ES"/>
        </w:rPr>
        <w:t>https://www.wipo.int/covid19-policy-tracker/#/covid19-policy-tracker/ipo-operations</w:t>
      </w:r>
      <w:bookmarkStart w:id="1" w:name="_GoBack"/>
      <w:bookmarkEnd w:id="1"/>
      <w:r w:rsidR="000A27E7" w:rsidRPr="00984E52">
        <w:rPr>
          <w:lang w:val="es-ES" w:eastAsia="en-US"/>
        </w:rPr>
        <w:t>.</w:t>
      </w:r>
    </w:p>
    <w:p w14:paraId="3AAD4B62" w14:textId="129CE48F" w:rsidR="00163F61" w:rsidRPr="00D409DF" w:rsidRDefault="001E11E2" w:rsidP="00F40A33">
      <w:pPr>
        <w:pStyle w:val="Endofdocument-Annex"/>
        <w:spacing w:before="480"/>
      </w:pPr>
      <w:r>
        <w:t>29</w:t>
      </w:r>
      <w:r w:rsidR="008B5538">
        <w:t xml:space="preserve"> </w:t>
      </w:r>
      <w:r w:rsidR="00984E52">
        <w:t xml:space="preserve">de mayo de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94566" w14:textId="77777777" w:rsidR="00A91D97" w:rsidRDefault="00A91D97">
      <w:r>
        <w:separator/>
      </w:r>
    </w:p>
  </w:endnote>
  <w:endnote w:type="continuationSeparator" w:id="0">
    <w:p w14:paraId="717B5F25" w14:textId="77777777" w:rsidR="00A91D97" w:rsidRDefault="00A91D97" w:rsidP="003B38C1">
      <w:r>
        <w:separator/>
      </w:r>
    </w:p>
    <w:p w14:paraId="24FDF1B9" w14:textId="77777777" w:rsidR="00A91D97" w:rsidRPr="003B38C1" w:rsidRDefault="00A91D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101380" w14:textId="77777777" w:rsidR="00A91D97" w:rsidRPr="003B38C1" w:rsidRDefault="00A91D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164CB" w14:textId="77777777" w:rsidR="00A91D97" w:rsidRDefault="00A91D97">
      <w:r>
        <w:separator/>
      </w:r>
    </w:p>
  </w:footnote>
  <w:footnote w:type="continuationSeparator" w:id="0">
    <w:p w14:paraId="4629E876" w14:textId="77777777" w:rsidR="00A91D97" w:rsidRDefault="00A91D97" w:rsidP="008B60B2">
      <w:r>
        <w:separator/>
      </w:r>
    </w:p>
    <w:p w14:paraId="50C7E2C3" w14:textId="77777777" w:rsidR="00A91D97" w:rsidRPr="00ED77FB" w:rsidRDefault="00A91D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21BBA3" w14:textId="77777777" w:rsidR="00A91D97" w:rsidRPr="00ED77FB" w:rsidRDefault="00A91D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D283" w14:textId="77777777" w:rsidR="001075FD" w:rsidRDefault="001075FD" w:rsidP="001075FD">
    <w:pPr>
      <w:jc w:val="right"/>
    </w:pPr>
  </w:p>
  <w:p w14:paraId="1C6AC8F4" w14:textId="79F51A1A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0473C">
      <w:rPr>
        <w:noProof/>
      </w:rPr>
      <w:t>1</w:t>
    </w:r>
    <w:r>
      <w:fldChar w:fldCharType="end"/>
    </w:r>
  </w:p>
  <w:p w14:paraId="47ABF88E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DC047" w14:textId="77777777" w:rsidR="00163F61" w:rsidRDefault="00163F61" w:rsidP="00477D6B">
    <w:pPr>
      <w:jc w:val="right"/>
    </w:pPr>
    <w:bookmarkStart w:id="2" w:name="Code2"/>
    <w:bookmarkEnd w:id="2"/>
  </w:p>
  <w:p w14:paraId="353649D9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7EBBCC71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630C5F5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18472F"/>
    <w:multiLevelType w:val="hybridMultilevel"/>
    <w:tmpl w:val="4BE26B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473C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2524"/>
    <w:rsid w:val="00065151"/>
    <w:rsid w:val="000728FF"/>
    <w:rsid w:val="00075432"/>
    <w:rsid w:val="000754AF"/>
    <w:rsid w:val="000768EE"/>
    <w:rsid w:val="000778EB"/>
    <w:rsid w:val="000802E7"/>
    <w:rsid w:val="00086FE7"/>
    <w:rsid w:val="0009162B"/>
    <w:rsid w:val="00094D6E"/>
    <w:rsid w:val="000968ED"/>
    <w:rsid w:val="000A27E7"/>
    <w:rsid w:val="000A525D"/>
    <w:rsid w:val="000A75DF"/>
    <w:rsid w:val="000B0172"/>
    <w:rsid w:val="000B27A1"/>
    <w:rsid w:val="000C16EC"/>
    <w:rsid w:val="000C2944"/>
    <w:rsid w:val="000D3921"/>
    <w:rsid w:val="000E0889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5722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5B9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4F23"/>
    <w:rsid w:val="001A6896"/>
    <w:rsid w:val="001B16D3"/>
    <w:rsid w:val="001B2703"/>
    <w:rsid w:val="001B327F"/>
    <w:rsid w:val="001B46EA"/>
    <w:rsid w:val="001B4AB4"/>
    <w:rsid w:val="001B501F"/>
    <w:rsid w:val="001B5BC4"/>
    <w:rsid w:val="001B6499"/>
    <w:rsid w:val="001B7101"/>
    <w:rsid w:val="001C2D7E"/>
    <w:rsid w:val="001C2DC1"/>
    <w:rsid w:val="001D0424"/>
    <w:rsid w:val="001D15DD"/>
    <w:rsid w:val="001E11E2"/>
    <w:rsid w:val="001E1E9A"/>
    <w:rsid w:val="001E2A93"/>
    <w:rsid w:val="001E2FF8"/>
    <w:rsid w:val="001E3305"/>
    <w:rsid w:val="001E36BE"/>
    <w:rsid w:val="001E3850"/>
    <w:rsid w:val="001F1B95"/>
    <w:rsid w:val="001F36D2"/>
    <w:rsid w:val="001F608C"/>
    <w:rsid w:val="001F717F"/>
    <w:rsid w:val="0020034D"/>
    <w:rsid w:val="0020258E"/>
    <w:rsid w:val="00203F6A"/>
    <w:rsid w:val="0020437E"/>
    <w:rsid w:val="00204815"/>
    <w:rsid w:val="0020551F"/>
    <w:rsid w:val="002071FD"/>
    <w:rsid w:val="00210DFB"/>
    <w:rsid w:val="00211C4B"/>
    <w:rsid w:val="00212966"/>
    <w:rsid w:val="00212CC7"/>
    <w:rsid w:val="00221338"/>
    <w:rsid w:val="0022493E"/>
    <w:rsid w:val="00224A8A"/>
    <w:rsid w:val="00226AC3"/>
    <w:rsid w:val="00235138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14D8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85F"/>
    <w:rsid w:val="002E0A1E"/>
    <w:rsid w:val="002E4D04"/>
    <w:rsid w:val="002F016B"/>
    <w:rsid w:val="002F04E5"/>
    <w:rsid w:val="002F1FE6"/>
    <w:rsid w:val="002F28FC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2675D"/>
    <w:rsid w:val="003311BC"/>
    <w:rsid w:val="00332FFB"/>
    <w:rsid w:val="00335A6F"/>
    <w:rsid w:val="00335EC1"/>
    <w:rsid w:val="00345C59"/>
    <w:rsid w:val="00345FA9"/>
    <w:rsid w:val="00346E9A"/>
    <w:rsid w:val="003471F5"/>
    <w:rsid w:val="003472F1"/>
    <w:rsid w:val="00347330"/>
    <w:rsid w:val="00351798"/>
    <w:rsid w:val="0035459C"/>
    <w:rsid w:val="00356D9F"/>
    <w:rsid w:val="00357985"/>
    <w:rsid w:val="003612A1"/>
    <w:rsid w:val="00361450"/>
    <w:rsid w:val="00361AE2"/>
    <w:rsid w:val="00362F89"/>
    <w:rsid w:val="00363931"/>
    <w:rsid w:val="003654AD"/>
    <w:rsid w:val="00365541"/>
    <w:rsid w:val="003673CF"/>
    <w:rsid w:val="0037051B"/>
    <w:rsid w:val="00371BD4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C24EF"/>
    <w:rsid w:val="003D32D1"/>
    <w:rsid w:val="003D4488"/>
    <w:rsid w:val="003D6015"/>
    <w:rsid w:val="003E0563"/>
    <w:rsid w:val="003E0D9F"/>
    <w:rsid w:val="003E165E"/>
    <w:rsid w:val="003E3612"/>
    <w:rsid w:val="003E7558"/>
    <w:rsid w:val="003F5E6F"/>
    <w:rsid w:val="003F604F"/>
    <w:rsid w:val="003F73BD"/>
    <w:rsid w:val="004052E1"/>
    <w:rsid w:val="00411FB2"/>
    <w:rsid w:val="00412D35"/>
    <w:rsid w:val="00413211"/>
    <w:rsid w:val="0041409B"/>
    <w:rsid w:val="00414A9E"/>
    <w:rsid w:val="00414D83"/>
    <w:rsid w:val="004160A6"/>
    <w:rsid w:val="00416750"/>
    <w:rsid w:val="00423714"/>
    <w:rsid w:val="00423E3E"/>
    <w:rsid w:val="00427AF4"/>
    <w:rsid w:val="00431845"/>
    <w:rsid w:val="00445EAF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1113"/>
    <w:rsid w:val="004A1BA7"/>
    <w:rsid w:val="004B0093"/>
    <w:rsid w:val="004B279C"/>
    <w:rsid w:val="004B336C"/>
    <w:rsid w:val="004B3A47"/>
    <w:rsid w:val="004B7D68"/>
    <w:rsid w:val="004B7DB0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81D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01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4A4F"/>
    <w:rsid w:val="00686AFF"/>
    <w:rsid w:val="00687B7E"/>
    <w:rsid w:val="00687C96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37DD8"/>
    <w:rsid w:val="00742EC6"/>
    <w:rsid w:val="00742F99"/>
    <w:rsid w:val="007438B9"/>
    <w:rsid w:val="0074425A"/>
    <w:rsid w:val="00745FE0"/>
    <w:rsid w:val="00747BDC"/>
    <w:rsid w:val="00750DEA"/>
    <w:rsid w:val="00752E22"/>
    <w:rsid w:val="00760CDD"/>
    <w:rsid w:val="00763EA3"/>
    <w:rsid w:val="007641F5"/>
    <w:rsid w:val="00766D57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2B5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9A0"/>
    <w:rsid w:val="007C7A4F"/>
    <w:rsid w:val="007D0ADC"/>
    <w:rsid w:val="007D1613"/>
    <w:rsid w:val="007D220F"/>
    <w:rsid w:val="007D228E"/>
    <w:rsid w:val="007D2394"/>
    <w:rsid w:val="007D250A"/>
    <w:rsid w:val="007E3338"/>
    <w:rsid w:val="007F0834"/>
    <w:rsid w:val="007F0C46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60BE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739C4"/>
    <w:rsid w:val="00880310"/>
    <w:rsid w:val="008829B2"/>
    <w:rsid w:val="008845AE"/>
    <w:rsid w:val="008850CA"/>
    <w:rsid w:val="00885618"/>
    <w:rsid w:val="00886684"/>
    <w:rsid w:val="00890266"/>
    <w:rsid w:val="008929D1"/>
    <w:rsid w:val="00892BDD"/>
    <w:rsid w:val="008948BE"/>
    <w:rsid w:val="008977D0"/>
    <w:rsid w:val="008A0DCE"/>
    <w:rsid w:val="008A175B"/>
    <w:rsid w:val="008B23F7"/>
    <w:rsid w:val="008B2CC1"/>
    <w:rsid w:val="008B3961"/>
    <w:rsid w:val="008B5538"/>
    <w:rsid w:val="008B60B2"/>
    <w:rsid w:val="008C2D2F"/>
    <w:rsid w:val="008C2FE6"/>
    <w:rsid w:val="008C462E"/>
    <w:rsid w:val="008C612B"/>
    <w:rsid w:val="008D45CB"/>
    <w:rsid w:val="008D5107"/>
    <w:rsid w:val="008D5430"/>
    <w:rsid w:val="008E0AC6"/>
    <w:rsid w:val="008E4B50"/>
    <w:rsid w:val="008E6058"/>
    <w:rsid w:val="008F1F70"/>
    <w:rsid w:val="0090731E"/>
    <w:rsid w:val="00916EE2"/>
    <w:rsid w:val="00917BA3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5A5B"/>
    <w:rsid w:val="00946CC7"/>
    <w:rsid w:val="009562A9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25BF"/>
    <w:rsid w:val="00984E52"/>
    <w:rsid w:val="00987E9A"/>
    <w:rsid w:val="00993D16"/>
    <w:rsid w:val="00995F60"/>
    <w:rsid w:val="00997AAD"/>
    <w:rsid w:val="009A147F"/>
    <w:rsid w:val="009A31F3"/>
    <w:rsid w:val="009A3710"/>
    <w:rsid w:val="009A591F"/>
    <w:rsid w:val="009B11E1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9F6B9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B3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676A5"/>
    <w:rsid w:val="00A72E3D"/>
    <w:rsid w:val="00A73E05"/>
    <w:rsid w:val="00A750C3"/>
    <w:rsid w:val="00A80660"/>
    <w:rsid w:val="00A869B7"/>
    <w:rsid w:val="00A91D97"/>
    <w:rsid w:val="00A93DBA"/>
    <w:rsid w:val="00A94E39"/>
    <w:rsid w:val="00A97790"/>
    <w:rsid w:val="00AA1EEF"/>
    <w:rsid w:val="00AB05EF"/>
    <w:rsid w:val="00AB74E9"/>
    <w:rsid w:val="00AC205C"/>
    <w:rsid w:val="00AC31B7"/>
    <w:rsid w:val="00AC64F0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54D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0A8C"/>
    <w:rsid w:val="00B9676B"/>
    <w:rsid w:val="00B9734B"/>
    <w:rsid w:val="00B97A85"/>
    <w:rsid w:val="00B97F01"/>
    <w:rsid w:val="00BA59F8"/>
    <w:rsid w:val="00BA63F6"/>
    <w:rsid w:val="00BA6DE5"/>
    <w:rsid w:val="00BB0D7E"/>
    <w:rsid w:val="00BB2934"/>
    <w:rsid w:val="00BB30F3"/>
    <w:rsid w:val="00BB499C"/>
    <w:rsid w:val="00BB4A4B"/>
    <w:rsid w:val="00BB649F"/>
    <w:rsid w:val="00BB78C7"/>
    <w:rsid w:val="00BC3730"/>
    <w:rsid w:val="00BC3EB5"/>
    <w:rsid w:val="00BC577D"/>
    <w:rsid w:val="00BD1BF1"/>
    <w:rsid w:val="00BD1ECD"/>
    <w:rsid w:val="00BE44F0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1083"/>
    <w:rsid w:val="00C32F61"/>
    <w:rsid w:val="00C34151"/>
    <w:rsid w:val="00C35E4A"/>
    <w:rsid w:val="00C3799D"/>
    <w:rsid w:val="00C45642"/>
    <w:rsid w:val="00C47421"/>
    <w:rsid w:val="00C50383"/>
    <w:rsid w:val="00C553FB"/>
    <w:rsid w:val="00C556FE"/>
    <w:rsid w:val="00C600EF"/>
    <w:rsid w:val="00C61A8F"/>
    <w:rsid w:val="00C63443"/>
    <w:rsid w:val="00C634D0"/>
    <w:rsid w:val="00C6375D"/>
    <w:rsid w:val="00C67841"/>
    <w:rsid w:val="00C71873"/>
    <w:rsid w:val="00C72712"/>
    <w:rsid w:val="00C728EF"/>
    <w:rsid w:val="00C73E68"/>
    <w:rsid w:val="00C7437E"/>
    <w:rsid w:val="00C771EA"/>
    <w:rsid w:val="00C85566"/>
    <w:rsid w:val="00C9435A"/>
    <w:rsid w:val="00C95E82"/>
    <w:rsid w:val="00C9618A"/>
    <w:rsid w:val="00C977DB"/>
    <w:rsid w:val="00CA0392"/>
    <w:rsid w:val="00CA1708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3FE0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2760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7F9A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1101"/>
    <w:rsid w:val="00DA2989"/>
    <w:rsid w:val="00DA490E"/>
    <w:rsid w:val="00DA57C8"/>
    <w:rsid w:val="00DA6384"/>
    <w:rsid w:val="00DB0560"/>
    <w:rsid w:val="00DB088E"/>
    <w:rsid w:val="00DB3521"/>
    <w:rsid w:val="00DB42CB"/>
    <w:rsid w:val="00DB6804"/>
    <w:rsid w:val="00DC3E50"/>
    <w:rsid w:val="00DC4ED7"/>
    <w:rsid w:val="00DC6E15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7739"/>
    <w:rsid w:val="00E210C4"/>
    <w:rsid w:val="00E213EE"/>
    <w:rsid w:val="00E21467"/>
    <w:rsid w:val="00E33328"/>
    <w:rsid w:val="00E335FE"/>
    <w:rsid w:val="00E350B4"/>
    <w:rsid w:val="00E35B4D"/>
    <w:rsid w:val="00E414A2"/>
    <w:rsid w:val="00E429A7"/>
    <w:rsid w:val="00E42B9A"/>
    <w:rsid w:val="00E4404A"/>
    <w:rsid w:val="00E44C0E"/>
    <w:rsid w:val="00E4578F"/>
    <w:rsid w:val="00E527D9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6035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22BF"/>
    <w:rsid w:val="00F30CF8"/>
    <w:rsid w:val="00F3667D"/>
    <w:rsid w:val="00F37F68"/>
    <w:rsid w:val="00F407E2"/>
    <w:rsid w:val="00F40A33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395C"/>
    <w:rsid w:val="00F843B4"/>
    <w:rsid w:val="00F87C3E"/>
    <w:rsid w:val="00F9797F"/>
    <w:rsid w:val="00FA0494"/>
    <w:rsid w:val="00FA0AB0"/>
    <w:rsid w:val="00FA2D44"/>
    <w:rsid w:val="00FA504E"/>
    <w:rsid w:val="00FB1613"/>
    <w:rsid w:val="00FB3AF4"/>
    <w:rsid w:val="00FB49C9"/>
    <w:rsid w:val="00FC3D36"/>
    <w:rsid w:val="00FC4C8A"/>
    <w:rsid w:val="00FC532B"/>
    <w:rsid w:val="00FC5D4D"/>
    <w:rsid w:val="00FC756E"/>
    <w:rsid w:val="00FD7014"/>
    <w:rsid w:val="00FE3748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263542A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4A111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api.int/index.php/fr/component/k2/item/536-les-delais-de-procedures-proroges-jusqu-au-15-juillet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pi.int/index.php/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6B4E-8666-4DA2-BAC3-656EB6D8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5</cp:revision>
  <cp:lastPrinted>2020-05-29T16:07:00Z</cp:lastPrinted>
  <dcterms:created xsi:type="dcterms:W3CDTF">2020-05-29T15:27:00Z</dcterms:created>
  <dcterms:modified xsi:type="dcterms:W3CDTF">2020-05-29T16:07:00Z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a52e233d-c36f-46cc-9e46-b0622c6e2982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