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4C581A" w14:paraId="7934EABF" w14:textId="77777777" w:rsidTr="00BC3767">
        <w:tc>
          <w:tcPr>
            <w:tcW w:w="4513" w:type="dxa"/>
            <w:tcBorders>
              <w:bottom w:val="single" w:sz="4" w:space="0" w:color="auto"/>
            </w:tcBorders>
            <w:tcMar>
              <w:bottom w:w="170" w:type="dxa"/>
            </w:tcMar>
          </w:tcPr>
          <w:p w14:paraId="7AEB592A" w14:textId="77777777" w:rsidR="00EC4E49" w:rsidRPr="004C581A" w:rsidRDefault="00EC4E49" w:rsidP="00916EE2">
            <w:pPr>
              <w:rPr>
                <w:lang w:val="es-ES_tradnl"/>
              </w:rPr>
            </w:pPr>
          </w:p>
        </w:tc>
        <w:tc>
          <w:tcPr>
            <w:tcW w:w="4337" w:type="dxa"/>
            <w:tcBorders>
              <w:bottom w:val="single" w:sz="4" w:space="0" w:color="auto"/>
            </w:tcBorders>
            <w:tcMar>
              <w:left w:w="0" w:type="dxa"/>
              <w:right w:w="0" w:type="dxa"/>
            </w:tcMar>
          </w:tcPr>
          <w:p w14:paraId="31C8A22F" w14:textId="380604F5" w:rsidR="00EC4E49" w:rsidRPr="004C581A" w:rsidRDefault="0001372F" w:rsidP="00916EE2">
            <w:pPr>
              <w:rPr>
                <w:lang w:val="es-ES_tradnl"/>
              </w:rPr>
            </w:pPr>
            <w:r w:rsidRPr="004C581A">
              <w:rPr>
                <w:noProof/>
                <w:lang w:eastAsia="en-US"/>
              </w:rPr>
              <w:drawing>
                <wp:inline distT="0" distB="0" distL="0" distR="0" wp14:anchorId="59F90943" wp14:editId="41E53C83">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7902BDB6" w14:textId="77777777" w:rsidR="00EC4E49" w:rsidRPr="004C581A" w:rsidRDefault="00EC4E49" w:rsidP="00916EE2">
            <w:pPr>
              <w:jc w:val="right"/>
              <w:rPr>
                <w:lang w:val="es-ES_tradnl"/>
              </w:rPr>
            </w:pPr>
          </w:p>
        </w:tc>
      </w:tr>
      <w:tr w:rsidR="008B2CC1" w:rsidRPr="004C581A" w14:paraId="768082BD" w14:textId="77777777" w:rsidTr="00BC3767">
        <w:trPr>
          <w:trHeight w:hRule="exact" w:val="170"/>
        </w:trPr>
        <w:tc>
          <w:tcPr>
            <w:tcW w:w="9360" w:type="dxa"/>
            <w:gridSpan w:val="3"/>
            <w:noWrap/>
            <w:tcMar>
              <w:left w:w="0" w:type="dxa"/>
              <w:right w:w="0" w:type="dxa"/>
            </w:tcMar>
            <w:vAlign w:val="bottom"/>
          </w:tcPr>
          <w:p w14:paraId="7E1E967F" w14:textId="77777777" w:rsidR="008B2CC1" w:rsidRPr="004C581A" w:rsidRDefault="008B2CC1" w:rsidP="00916EE2">
            <w:pPr>
              <w:jc w:val="right"/>
              <w:rPr>
                <w:rFonts w:ascii="Arial Black" w:hAnsi="Arial Black"/>
                <w:caps/>
                <w:sz w:val="15"/>
                <w:lang w:val="es-ES_tradnl"/>
              </w:rPr>
            </w:pPr>
            <w:bookmarkStart w:id="0" w:name="Original"/>
            <w:bookmarkEnd w:id="0"/>
          </w:p>
        </w:tc>
      </w:tr>
      <w:tr w:rsidR="008B2CC1" w:rsidRPr="004C581A" w14:paraId="04A44761" w14:textId="77777777" w:rsidTr="00BC3767">
        <w:trPr>
          <w:trHeight w:hRule="exact" w:val="198"/>
        </w:trPr>
        <w:tc>
          <w:tcPr>
            <w:tcW w:w="9360" w:type="dxa"/>
            <w:gridSpan w:val="3"/>
            <w:tcMar>
              <w:left w:w="0" w:type="dxa"/>
              <w:right w:w="0" w:type="dxa"/>
            </w:tcMar>
            <w:vAlign w:val="bottom"/>
          </w:tcPr>
          <w:p w14:paraId="3B248F8F" w14:textId="158E08D7" w:rsidR="008B2CC1" w:rsidRPr="004C581A" w:rsidRDefault="00EE0014" w:rsidP="006D385F">
            <w:pPr>
              <w:jc w:val="right"/>
              <w:rPr>
                <w:rFonts w:ascii="Arial Black" w:hAnsi="Arial Black"/>
                <w:caps/>
                <w:sz w:val="15"/>
                <w:lang w:val="es-ES_tradnl"/>
              </w:rPr>
            </w:pPr>
            <w:r w:rsidRPr="004C581A">
              <w:rPr>
                <w:rFonts w:ascii="Arial Black" w:hAnsi="Arial Black"/>
                <w:caps/>
                <w:sz w:val="15"/>
                <w:lang w:val="es-ES_tradnl"/>
              </w:rPr>
              <w:t>AVISO N.</w:t>
            </w:r>
            <w:r w:rsidR="006D385F" w:rsidRPr="006D385F">
              <w:rPr>
                <w:rFonts w:ascii="Arial Black" w:hAnsi="Arial Black"/>
                <w:caps/>
                <w:sz w:val="15"/>
                <w:vertAlign w:val="superscript"/>
                <w:lang w:val="es-ES_tradnl"/>
              </w:rPr>
              <w:t>O</w:t>
            </w:r>
            <w:r w:rsidRPr="004C581A">
              <w:rPr>
                <w:rFonts w:ascii="Arial Black" w:hAnsi="Arial Black"/>
                <w:caps/>
                <w:sz w:val="15"/>
                <w:lang w:val="es-ES_tradnl"/>
              </w:rPr>
              <w:t xml:space="preserve"> 1/2020</w:t>
            </w:r>
            <w:r w:rsidR="0001372F" w:rsidRPr="004C581A">
              <w:rPr>
                <w:rFonts w:ascii="Arial Black" w:hAnsi="Arial Black"/>
                <w:caps/>
                <w:sz w:val="15"/>
                <w:lang w:val="es-ES_tradnl"/>
              </w:rPr>
              <w:t xml:space="preserve"> </w:t>
            </w:r>
            <w:bookmarkStart w:id="1" w:name="Date"/>
            <w:bookmarkEnd w:id="1"/>
          </w:p>
        </w:tc>
      </w:tr>
    </w:tbl>
    <w:p w14:paraId="7480C656" w14:textId="2E4C42D2" w:rsidR="00EE0014" w:rsidRPr="004C581A" w:rsidRDefault="00EE0014" w:rsidP="00EE0014">
      <w:pPr>
        <w:autoSpaceDE w:val="0"/>
        <w:autoSpaceDN w:val="0"/>
        <w:adjustRightInd w:val="0"/>
        <w:spacing w:before="1200"/>
        <w:rPr>
          <w:b/>
          <w:bCs/>
          <w:sz w:val="28"/>
          <w:szCs w:val="28"/>
          <w:lang w:val="es-ES_tradnl"/>
        </w:rPr>
      </w:pPr>
      <w:r w:rsidRPr="004C581A">
        <w:rPr>
          <w:b/>
          <w:bCs/>
          <w:sz w:val="28"/>
          <w:szCs w:val="28"/>
          <w:lang w:val="es-ES_tradnl"/>
        </w:rPr>
        <w:t>Arreglo de La Haya relativo al registro internacional de dibujos y modelos industriales</w:t>
      </w:r>
    </w:p>
    <w:p w14:paraId="0C8D01B0" w14:textId="5F372311" w:rsidR="00EE0014" w:rsidRPr="004C581A" w:rsidRDefault="007B353B" w:rsidP="007B353B">
      <w:pPr>
        <w:autoSpaceDE w:val="0"/>
        <w:autoSpaceDN w:val="0"/>
        <w:adjustRightInd w:val="0"/>
        <w:spacing w:before="720" w:after="240"/>
        <w:rPr>
          <w:b/>
          <w:bCs/>
          <w:sz w:val="24"/>
          <w:szCs w:val="24"/>
          <w:lang w:val="es-ES_tradnl"/>
        </w:rPr>
      </w:pPr>
      <w:r w:rsidRPr="004C581A">
        <w:rPr>
          <w:b/>
          <w:bCs/>
          <w:sz w:val="24"/>
          <w:szCs w:val="24"/>
          <w:lang w:val="es-ES_tradnl"/>
        </w:rPr>
        <w:t xml:space="preserve">Nuevas Oficinas participantes en el Servicio de Acceso Digital (DAS) de la Organización Mundial de la Propiedad Intelectual (OMPI) para las solicitudes de registro de dibujos y modelos industriales: </w:t>
      </w:r>
      <w:r w:rsidR="006D385F">
        <w:rPr>
          <w:b/>
          <w:bCs/>
          <w:sz w:val="24"/>
          <w:szCs w:val="24"/>
          <w:lang w:val="es-ES_tradnl"/>
        </w:rPr>
        <w:t xml:space="preserve"> </w:t>
      </w:r>
      <w:r w:rsidRPr="004C581A">
        <w:rPr>
          <w:b/>
          <w:bCs/>
          <w:sz w:val="24"/>
          <w:szCs w:val="24"/>
          <w:lang w:val="es-ES_tradnl"/>
        </w:rPr>
        <w:t>Oficina Internacional de la OMPI y Oficina Japonesa de Patentes (JPO)</w:t>
      </w:r>
    </w:p>
    <w:p w14:paraId="78798557" w14:textId="3B8D48FA" w:rsidR="00EE0014" w:rsidRPr="004C581A" w:rsidRDefault="00EE0014" w:rsidP="007B353B">
      <w:pPr>
        <w:pStyle w:val="ONUME"/>
        <w:rPr>
          <w:color w:val="000000"/>
          <w:lang w:val="es-ES_tradnl"/>
        </w:rPr>
      </w:pPr>
      <w:r w:rsidRPr="004C581A">
        <w:rPr>
          <w:lang w:val="es-ES_tradnl"/>
        </w:rPr>
        <w:t>El</w:t>
      </w:r>
      <w:r w:rsidR="006605D6">
        <w:rPr>
          <w:lang w:val="es-ES_tradnl"/>
        </w:rPr>
        <w:t xml:space="preserve"> Servicio de Acceso Digital</w:t>
      </w:r>
      <w:r w:rsidRPr="004C581A">
        <w:rPr>
          <w:lang w:val="es-ES_tradnl"/>
        </w:rPr>
        <w:t xml:space="preserve"> </w:t>
      </w:r>
      <w:r w:rsidR="006605D6">
        <w:rPr>
          <w:lang w:val="es-ES_tradnl"/>
        </w:rPr>
        <w:t>(</w:t>
      </w:r>
      <w:r w:rsidRPr="004C581A">
        <w:rPr>
          <w:lang w:val="es-ES_tradnl"/>
        </w:rPr>
        <w:t>DAS</w:t>
      </w:r>
      <w:r w:rsidR="006605D6">
        <w:rPr>
          <w:lang w:val="es-ES_tradnl"/>
        </w:rPr>
        <w:t>)</w:t>
      </w:r>
      <w:r w:rsidRPr="004C581A">
        <w:rPr>
          <w:lang w:val="es-ES_tradnl"/>
        </w:rPr>
        <w:t xml:space="preserve"> de la</w:t>
      </w:r>
      <w:r w:rsidR="006605D6">
        <w:rPr>
          <w:lang w:val="es-ES_tradnl"/>
        </w:rPr>
        <w:t xml:space="preserve"> Organización Mundial de la Propiedad Intelectual</w:t>
      </w:r>
      <w:r w:rsidRPr="004C581A">
        <w:rPr>
          <w:lang w:val="es-ES_tradnl"/>
        </w:rPr>
        <w:t xml:space="preserve"> </w:t>
      </w:r>
      <w:r w:rsidR="006605D6">
        <w:rPr>
          <w:lang w:val="es-ES_tradnl"/>
        </w:rPr>
        <w:t>(</w:t>
      </w:r>
      <w:r w:rsidRPr="004C581A">
        <w:rPr>
          <w:lang w:val="es-ES_tradnl"/>
        </w:rPr>
        <w:t>OMPI</w:t>
      </w:r>
      <w:r w:rsidR="006605D6">
        <w:rPr>
          <w:lang w:val="es-ES_tradnl"/>
        </w:rPr>
        <w:t>)</w:t>
      </w:r>
      <w:r w:rsidRPr="004C581A">
        <w:rPr>
          <w:lang w:val="es-ES_tradnl"/>
        </w:rPr>
        <w:t xml:space="preserve"> es un sistema electrónico que permite el intercambio seguro de documentos de prioridad entre las Oficinas de propiedad intelectual participantes.</w:t>
      </w:r>
      <w:r w:rsidR="0001372F" w:rsidRPr="004C581A">
        <w:rPr>
          <w:lang w:val="es-ES_tradnl"/>
        </w:rPr>
        <w:t xml:space="preserve"> </w:t>
      </w:r>
      <w:r w:rsidR="006D385F">
        <w:rPr>
          <w:lang w:val="es-ES_tradnl"/>
        </w:rPr>
        <w:t xml:space="preserve"> </w:t>
      </w:r>
      <w:r w:rsidR="007B353B" w:rsidRPr="004C581A">
        <w:rPr>
          <w:lang w:val="es-ES_tradnl"/>
        </w:rPr>
        <w:t>Cabe destacar dos novedades en la red de Oficinas participantes en el DAS que son de interés para los usuarios del Sistema de La Haya:</w:t>
      </w:r>
    </w:p>
    <w:p w14:paraId="6AC15AE0" w14:textId="6E8404B0" w:rsidR="00EE0014" w:rsidRPr="004C581A" w:rsidRDefault="006D385F" w:rsidP="007555EB">
      <w:pPr>
        <w:pStyle w:val="ONUME"/>
        <w:numPr>
          <w:ilvl w:val="0"/>
          <w:numId w:val="11"/>
        </w:numPr>
        <w:ind w:left="567" w:firstLine="0"/>
        <w:rPr>
          <w:color w:val="000000"/>
          <w:lang w:val="es-ES_tradnl"/>
        </w:rPr>
      </w:pPr>
      <w:r>
        <w:rPr>
          <w:lang w:val="es-ES_tradnl"/>
        </w:rPr>
        <w:t>d</w:t>
      </w:r>
      <w:r w:rsidR="007B353B" w:rsidRPr="004C581A">
        <w:rPr>
          <w:lang w:val="es-ES_tradnl"/>
        </w:rPr>
        <w:t>esde el 1 de enero de 2020, la</w:t>
      </w:r>
      <w:r w:rsidR="00DF42AE">
        <w:rPr>
          <w:lang w:val="es-ES_tradnl"/>
        </w:rPr>
        <w:t xml:space="preserve"> Oficina Japonesa de Patentes</w:t>
      </w:r>
      <w:r w:rsidR="007B353B" w:rsidRPr="004C581A">
        <w:rPr>
          <w:lang w:val="es-ES_tradnl"/>
        </w:rPr>
        <w:t xml:space="preserve"> </w:t>
      </w:r>
      <w:r w:rsidR="00DF42AE">
        <w:rPr>
          <w:lang w:val="es-ES_tradnl"/>
        </w:rPr>
        <w:t>(</w:t>
      </w:r>
      <w:r w:rsidR="007B353B" w:rsidRPr="004C581A">
        <w:rPr>
          <w:lang w:val="es-ES_tradnl"/>
        </w:rPr>
        <w:t>JPO</w:t>
      </w:r>
      <w:r w:rsidR="00DF42AE">
        <w:rPr>
          <w:lang w:val="es-ES_tradnl"/>
        </w:rPr>
        <w:t>)</w:t>
      </w:r>
      <w:bookmarkStart w:id="2" w:name="_GoBack"/>
      <w:bookmarkEnd w:id="2"/>
      <w:r w:rsidR="007B353B" w:rsidRPr="004C581A">
        <w:rPr>
          <w:lang w:val="es-ES_tradnl"/>
        </w:rPr>
        <w:t xml:space="preserve"> ha pasado a ser tanto una </w:t>
      </w:r>
      <w:r>
        <w:rPr>
          <w:lang w:val="es-ES_tradnl"/>
        </w:rPr>
        <w:t>“</w:t>
      </w:r>
      <w:r w:rsidR="007B353B" w:rsidRPr="004C581A">
        <w:rPr>
          <w:lang w:val="es-ES_tradnl"/>
        </w:rPr>
        <w:t>Oficina depositante</w:t>
      </w:r>
      <w:r>
        <w:rPr>
          <w:lang w:val="es-ES_tradnl"/>
        </w:rPr>
        <w:t>”</w:t>
      </w:r>
      <w:r w:rsidR="007B353B" w:rsidRPr="004C581A">
        <w:rPr>
          <w:lang w:val="es-ES_tradnl"/>
        </w:rPr>
        <w:t xml:space="preserve"> como una </w:t>
      </w:r>
      <w:r>
        <w:rPr>
          <w:lang w:val="es-ES_tradnl"/>
        </w:rPr>
        <w:t>“</w:t>
      </w:r>
      <w:r w:rsidR="007B353B" w:rsidRPr="004C581A">
        <w:rPr>
          <w:lang w:val="es-ES_tradnl"/>
        </w:rPr>
        <w:t>Oficina con derecho de acceso</w:t>
      </w:r>
      <w:r>
        <w:rPr>
          <w:lang w:val="es-ES_tradnl"/>
        </w:rPr>
        <w:t>”</w:t>
      </w:r>
      <w:r w:rsidR="007B353B" w:rsidRPr="004C581A">
        <w:rPr>
          <w:lang w:val="es-ES_tradnl"/>
        </w:rPr>
        <w:t xml:space="preserve"> respecto de las solicitudes de registro de dibujos y modelos industriales (véase la </w:t>
      </w:r>
      <w:hyperlink r:id="rId9" w:history="1">
        <w:r w:rsidR="007B353B" w:rsidRPr="006D385F">
          <w:rPr>
            <w:rStyle w:val="Hyperlink"/>
            <w:u w:val="none"/>
            <w:lang w:val="es-ES_tradnl"/>
          </w:rPr>
          <w:t>notificación oficial</w:t>
        </w:r>
      </w:hyperlink>
      <w:r w:rsidR="007B353B" w:rsidRPr="004C581A">
        <w:rPr>
          <w:lang w:val="es-ES_tradnl"/>
        </w:rPr>
        <w:t xml:space="preserve"> con fecha de 12</w:t>
      </w:r>
      <w:r>
        <w:rPr>
          <w:lang w:val="es-ES_tradnl"/>
        </w:rPr>
        <w:t> </w:t>
      </w:r>
      <w:r w:rsidR="007B353B" w:rsidRPr="004C581A">
        <w:rPr>
          <w:lang w:val="es-ES_tradnl"/>
        </w:rPr>
        <w:t>de</w:t>
      </w:r>
      <w:r>
        <w:rPr>
          <w:lang w:val="es-ES_tradnl"/>
        </w:rPr>
        <w:t> </w:t>
      </w:r>
      <w:r w:rsidR="007B353B" w:rsidRPr="004C581A">
        <w:rPr>
          <w:lang w:val="es-ES_tradnl"/>
        </w:rPr>
        <w:t>diciembre de 2019).</w:t>
      </w:r>
      <w:r w:rsidR="0001372F" w:rsidRPr="004C581A">
        <w:rPr>
          <w:lang w:val="es-ES_tradnl"/>
        </w:rPr>
        <w:t xml:space="preserve"> </w:t>
      </w:r>
      <w:r>
        <w:rPr>
          <w:lang w:val="es-ES_tradnl"/>
        </w:rPr>
        <w:t xml:space="preserve"> </w:t>
      </w:r>
      <w:r w:rsidR="007555EB" w:rsidRPr="004C581A">
        <w:rPr>
          <w:lang w:val="es-ES_tradnl"/>
        </w:rPr>
        <w:t xml:space="preserve">En el caso de los solicitantes del Sistema de La Haya, en particular, el hecho de que la JPO pase a ser una </w:t>
      </w:r>
      <w:r>
        <w:rPr>
          <w:lang w:val="es-ES_tradnl"/>
        </w:rPr>
        <w:t>“</w:t>
      </w:r>
      <w:r w:rsidR="007555EB" w:rsidRPr="004C581A">
        <w:rPr>
          <w:lang w:val="es-ES_tradnl"/>
        </w:rPr>
        <w:t>Oficina con derecho de acceso</w:t>
      </w:r>
      <w:r>
        <w:rPr>
          <w:lang w:val="es-ES_tradnl"/>
        </w:rPr>
        <w:t>”</w:t>
      </w:r>
      <w:r w:rsidR="007555EB" w:rsidRPr="004C581A">
        <w:rPr>
          <w:lang w:val="es-ES_tradnl"/>
        </w:rPr>
        <w:t xml:space="preserve"> es una alternativa </w:t>
      </w:r>
      <w:r w:rsidR="007F7947" w:rsidRPr="004C581A">
        <w:rPr>
          <w:lang w:val="es-ES_tradnl"/>
        </w:rPr>
        <w:t>práctica</w:t>
      </w:r>
      <w:r w:rsidR="007555EB" w:rsidRPr="004C581A">
        <w:rPr>
          <w:lang w:val="es-ES_tradnl"/>
        </w:rPr>
        <w:t xml:space="preserve"> a la necesidad de presentar el documento de prioridad original ante un representante local, a fin de satisfacer los requisitos sustantivos establecidos por la Ley de Diseños del Japón</w:t>
      </w:r>
      <w:r w:rsidRPr="004C581A">
        <w:rPr>
          <w:rStyle w:val="FootnoteReference"/>
          <w:lang w:val="es-ES_tradnl"/>
        </w:rPr>
        <w:footnoteReference w:id="2"/>
      </w:r>
      <w:r w:rsidR="007555EB" w:rsidRPr="004C581A">
        <w:rPr>
          <w:lang w:val="es-ES_tradnl"/>
        </w:rPr>
        <w:t xml:space="preserve">; </w:t>
      </w:r>
      <w:r>
        <w:rPr>
          <w:lang w:val="es-ES_tradnl"/>
        </w:rPr>
        <w:t xml:space="preserve"> </w:t>
      </w:r>
      <w:r w:rsidR="007555EB" w:rsidRPr="004C581A">
        <w:rPr>
          <w:lang w:val="es-ES_tradnl"/>
        </w:rPr>
        <w:t>y</w:t>
      </w:r>
    </w:p>
    <w:p w14:paraId="1A5147E6" w14:textId="68AB8B4B" w:rsidR="00EE0014" w:rsidRPr="004C581A" w:rsidRDefault="006D385F" w:rsidP="008B4CAC">
      <w:pPr>
        <w:pStyle w:val="ONUME"/>
        <w:numPr>
          <w:ilvl w:val="0"/>
          <w:numId w:val="11"/>
        </w:numPr>
        <w:ind w:left="567" w:firstLine="0"/>
        <w:rPr>
          <w:color w:val="000000"/>
          <w:lang w:val="es-ES_tradnl"/>
        </w:rPr>
      </w:pPr>
      <w:r>
        <w:rPr>
          <w:lang w:val="es-ES_tradnl"/>
        </w:rPr>
        <w:t>d</w:t>
      </w:r>
      <w:r w:rsidR="008B4CAC" w:rsidRPr="004C581A">
        <w:rPr>
          <w:lang w:val="es-ES_tradnl"/>
        </w:rPr>
        <w:t xml:space="preserve">esde el 15 de enero de 2020, la Oficina Internacional de la OMPI será una </w:t>
      </w:r>
      <w:r>
        <w:rPr>
          <w:lang w:val="es-ES_tradnl"/>
        </w:rPr>
        <w:t>“</w:t>
      </w:r>
      <w:r w:rsidR="008B4CAC" w:rsidRPr="004C581A">
        <w:rPr>
          <w:lang w:val="es-ES_tradnl"/>
        </w:rPr>
        <w:t>Oficina depositante</w:t>
      </w:r>
      <w:r>
        <w:rPr>
          <w:lang w:val="es-ES_tradnl"/>
        </w:rPr>
        <w:t>”</w:t>
      </w:r>
      <w:r w:rsidR="008B4CAC" w:rsidRPr="004C581A">
        <w:rPr>
          <w:lang w:val="es-ES_tradnl"/>
        </w:rPr>
        <w:t xml:space="preserve"> respecto de las solicitudes internacionales presentadas en virtud del Sistema de</w:t>
      </w:r>
      <w:r>
        <w:rPr>
          <w:lang w:val="es-ES_tradnl"/>
        </w:rPr>
        <w:t> </w:t>
      </w:r>
      <w:r w:rsidR="008B4CAC" w:rsidRPr="004C581A">
        <w:rPr>
          <w:lang w:val="es-ES_tradnl"/>
        </w:rPr>
        <w:t xml:space="preserve">La Haya (véase la </w:t>
      </w:r>
      <w:hyperlink r:id="rId10" w:history="1">
        <w:r w:rsidR="008B4CAC" w:rsidRPr="006D385F">
          <w:rPr>
            <w:rStyle w:val="Hyperlink"/>
            <w:u w:val="none"/>
            <w:lang w:val="es-ES_tradnl"/>
          </w:rPr>
          <w:t>notificación oficial</w:t>
        </w:r>
      </w:hyperlink>
      <w:r w:rsidR="008B4CAC" w:rsidRPr="004C581A">
        <w:rPr>
          <w:lang w:val="es-ES_tradnl"/>
        </w:rPr>
        <w:t xml:space="preserve"> con fecha de 7 de enero de 2020).</w:t>
      </w:r>
      <w:r w:rsidR="0001372F" w:rsidRPr="004C581A">
        <w:rPr>
          <w:lang w:val="es-ES_tradnl"/>
        </w:rPr>
        <w:t xml:space="preserve"> </w:t>
      </w:r>
      <w:r>
        <w:rPr>
          <w:lang w:val="es-ES_tradnl"/>
        </w:rPr>
        <w:t xml:space="preserve"> </w:t>
      </w:r>
      <w:r w:rsidR="008B4CAC" w:rsidRPr="004C581A">
        <w:rPr>
          <w:lang w:val="es-ES_tradnl"/>
        </w:rPr>
        <w:t xml:space="preserve">Concretamente, cuando un solicitante o un titular pida a la Oficina Internacional que proporcione una copia certificada de una solicitud internacional presentada en </w:t>
      </w:r>
      <w:r>
        <w:rPr>
          <w:lang w:val="es-ES_tradnl"/>
        </w:rPr>
        <w:t>virtud del Sistema de La Haya (“</w:t>
      </w:r>
      <w:r w:rsidR="008B4CAC" w:rsidRPr="004C581A">
        <w:rPr>
          <w:lang w:val="es-ES_tradnl"/>
        </w:rPr>
        <w:t>documento de prioridad</w:t>
      </w:r>
      <w:r>
        <w:rPr>
          <w:lang w:val="es-ES_tradnl"/>
        </w:rPr>
        <w:t>”</w:t>
      </w:r>
      <w:r w:rsidR="008B4CAC" w:rsidRPr="004C581A">
        <w:rPr>
          <w:lang w:val="es-ES_tradnl"/>
        </w:rPr>
        <w:t xml:space="preserve">), la Oficina Internacional, en su calidad de </w:t>
      </w:r>
      <w:r>
        <w:rPr>
          <w:lang w:val="es-ES_tradnl"/>
        </w:rPr>
        <w:t>“</w:t>
      </w:r>
      <w:r w:rsidR="008B4CAC" w:rsidRPr="004C581A">
        <w:rPr>
          <w:lang w:val="es-ES_tradnl"/>
        </w:rPr>
        <w:t>Oficina depositante</w:t>
      </w:r>
      <w:r>
        <w:rPr>
          <w:lang w:val="es-ES_tradnl"/>
        </w:rPr>
        <w:t>”</w:t>
      </w:r>
      <w:r w:rsidR="008B4CAC" w:rsidRPr="004C581A">
        <w:rPr>
          <w:lang w:val="es-ES_tradnl"/>
        </w:rPr>
        <w:t>, proporcionará un código de acceso al DAS, además del documento de prioridad.</w:t>
      </w:r>
      <w:r w:rsidR="0001372F" w:rsidRPr="004C581A">
        <w:rPr>
          <w:lang w:val="es-ES_tradnl"/>
        </w:rPr>
        <w:t xml:space="preserve"> </w:t>
      </w:r>
      <w:r>
        <w:rPr>
          <w:lang w:val="es-ES_tradnl"/>
        </w:rPr>
        <w:t xml:space="preserve"> </w:t>
      </w:r>
      <w:r w:rsidR="008B4CAC" w:rsidRPr="004C581A">
        <w:rPr>
          <w:lang w:val="es-ES_tradnl"/>
        </w:rPr>
        <w:t>Dicho código podrá utilizarse para reivindicar la prioridad cuando se presenten nuevas solicitudes ante las Oficinas que no formen parte del Sistema de</w:t>
      </w:r>
      <w:r>
        <w:rPr>
          <w:lang w:val="es-ES_tradnl"/>
        </w:rPr>
        <w:t> </w:t>
      </w:r>
      <w:r w:rsidR="008B4CAC" w:rsidRPr="004C581A">
        <w:rPr>
          <w:lang w:val="es-ES_tradnl"/>
        </w:rPr>
        <w:t>La</w:t>
      </w:r>
      <w:r>
        <w:rPr>
          <w:lang w:val="es-ES_tradnl"/>
        </w:rPr>
        <w:t> </w:t>
      </w:r>
      <w:proofErr w:type="gramStart"/>
      <w:r w:rsidR="008B4CAC" w:rsidRPr="004C581A">
        <w:rPr>
          <w:lang w:val="es-ES_tradnl"/>
        </w:rPr>
        <w:t>Haya</w:t>
      </w:r>
      <w:proofErr w:type="gramEnd"/>
      <w:r w:rsidR="008B4CAC" w:rsidRPr="004C581A">
        <w:rPr>
          <w:lang w:val="es-ES_tradnl"/>
        </w:rPr>
        <w:t xml:space="preserve"> pero sí de la red del DAS.</w:t>
      </w:r>
    </w:p>
    <w:p w14:paraId="229FE21F" w14:textId="180BB1BD" w:rsidR="00EE0014" w:rsidRPr="004C581A" w:rsidRDefault="007F7947" w:rsidP="004C581A">
      <w:pPr>
        <w:pStyle w:val="ONUME"/>
        <w:tabs>
          <w:tab w:val="clear" w:pos="567"/>
        </w:tabs>
        <w:spacing w:after="480"/>
        <w:rPr>
          <w:lang w:val="es-ES_tradnl"/>
        </w:rPr>
      </w:pPr>
      <w:r w:rsidRPr="004C581A">
        <w:rPr>
          <w:lang w:val="es-ES_tradnl"/>
        </w:rPr>
        <w:t xml:space="preserve">Puede obtenerse más información sobre el DAS y las Oficinas participantes en el </w:t>
      </w:r>
      <w:hyperlink r:id="rId11" w:history="1">
        <w:r w:rsidRPr="006D385F">
          <w:rPr>
            <w:rStyle w:val="Hyperlink"/>
            <w:u w:val="none"/>
            <w:lang w:val="es-ES_tradnl"/>
          </w:rPr>
          <w:t>sitio web de la OMPI</w:t>
        </w:r>
      </w:hyperlink>
      <w:r w:rsidRPr="004C581A">
        <w:rPr>
          <w:lang w:val="es-ES_tradnl"/>
        </w:rPr>
        <w:t>.</w:t>
      </w:r>
    </w:p>
    <w:p w14:paraId="6AD6D10E" w14:textId="4921C73A" w:rsidR="004936FC" w:rsidRPr="004C581A" w:rsidRDefault="006605D6" w:rsidP="004C581A">
      <w:pPr>
        <w:pStyle w:val="Endofdocument-Annex"/>
        <w:rPr>
          <w:lang w:val="es-ES_tradnl"/>
        </w:rPr>
      </w:pPr>
      <w:r>
        <w:rPr>
          <w:lang w:val="es-ES_tradnl"/>
        </w:rPr>
        <w:t>14</w:t>
      </w:r>
      <w:r w:rsidR="008A1ACB" w:rsidRPr="004C581A">
        <w:rPr>
          <w:lang w:val="es-ES_tradnl"/>
        </w:rPr>
        <w:t xml:space="preserve"> de enero de</w:t>
      </w:r>
      <w:r w:rsidR="00602890" w:rsidRPr="004C581A">
        <w:rPr>
          <w:lang w:val="es-ES_tradnl"/>
        </w:rPr>
        <w:t xml:space="preserve"> 20</w:t>
      </w:r>
      <w:r w:rsidR="00127467" w:rsidRPr="004C581A">
        <w:rPr>
          <w:lang w:val="es-ES_tradnl"/>
        </w:rPr>
        <w:t>20</w:t>
      </w:r>
    </w:p>
    <w:sectPr w:rsidR="004936FC" w:rsidRPr="004C581A" w:rsidSect="00F06225">
      <w:headerReference w:type="even" r:id="rId12"/>
      <w:headerReference w:type="default" r:id="rId13"/>
      <w:footnotePr>
        <w:numFmt w:val="chicago"/>
      </w:footnotePr>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632F2" w14:textId="77777777" w:rsidR="00AA217B" w:rsidRDefault="00AA217B">
      <w:r>
        <w:separator/>
      </w:r>
    </w:p>
  </w:endnote>
  <w:endnote w:type="continuationSeparator" w:id="0">
    <w:p w14:paraId="714C0835" w14:textId="77777777" w:rsidR="00AA217B" w:rsidRDefault="00AA217B" w:rsidP="003B38C1">
      <w:r>
        <w:separator/>
      </w:r>
    </w:p>
    <w:p w14:paraId="0CE3DCFB" w14:textId="77777777" w:rsidR="00AA217B" w:rsidRPr="003B38C1" w:rsidRDefault="00AA217B" w:rsidP="003B38C1">
      <w:pPr>
        <w:spacing w:after="60"/>
        <w:rPr>
          <w:sz w:val="17"/>
        </w:rPr>
      </w:pPr>
      <w:r>
        <w:rPr>
          <w:sz w:val="17"/>
        </w:rPr>
        <w:t>[Endnote continued from previous page]</w:t>
      </w:r>
    </w:p>
  </w:endnote>
  <w:endnote w:type="continuationNotice" w:id="1">
    <w:p w14:paraId="7283DB56" w14:textId="77777777" w:rsidR="00AA217B" w:rsidRPr="003B38C1" w:rsidRDefault="00AA21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BD51F" w14:textId="77777777" w:rsidR="00AA217B" w:rsidRDefault="00AA217B">
      <w:r>
        <w:separator/>
      </w:r>
    </w:p>
  </w:footnote>
  <w:footnote w:type="continuationSeparator" w:id="0">
    <w:p w14:paraId="3D9C757E" w14:textId="77777777" w:rsidR="00AA217B" w:rsidRDefault="00AA217B" w:rsidP="008B60B2">
      <w:r>
        <w:separator/>
      </w:r>
    </w:p>
    <w:p w14:paraId="36543EDC" w14:textId="77777777" w:rsidR="00AA217B" w:rsidRPr="00ED77FB" w:rsidRDefault="00AA217B" w:rsidP="008B60B2">
      <w:pPr>
        <w:spacing w:after="60"/>
        <w:rPr>
          <w:sz w:val="17"/>
          <w:szCs w:val="17"/>
        </w:rPr>
      </w:pPr>
      <w:r w:rsidRPr="00ED77FB">
        <w:rPr>
          <w:sz w:val="17"/>
          <w:szCs w:val="17"/>
        </w:rPr>
        <w:t>[Footnote continued from previous page]</w:t>
      </w:r>
    </w:p>
  </w:footnote>
  <w:footnote w:type="continuationNotice" w:id="1">
    <w:p w14:paraId="651B75DC" w14:textId="77777777" w:rsidR="00AA217B" w:rsidRPr="00ED77FB" w:rsidRDefault="00AA217B" w:rsidP="008B60B2">
      <w:pPr>
        <w:spacing w:before="60"/>
        <w:jc w:val="right"/>
        <w:rPr>
          <w:sz w:val="17"/>
          <w:szCs w:val="17"/>
        </w:rPr>
      </w:pPr>
      <w:r w:rsidRPr="00ED77FB">
        <w:rPr>
          <w:sz w:val="17"/>
          <w:szCs w:val="17"/>
        </w:rPr>
        <w:t>[Footnote continued on next page]</w:t>
      </w:r>
    </w:p>
  </w:footnote>
  <w:footnote w:id="2">
    <w:p w14:paraId="250ED997" w14:textId="13AE62F3" w:rsidR="006D385F" w:rsidRPr="00F06225" w:rsidRDefault="006D385F" w:rsidP="006D385F">
      <w:pPr>
        <w:pStyle w:val="FootnoteText"/>
        <w:ind w:left="567" w:hanging="567"/>
        <w:rPr>
          <w:lang w:val="es-ES"/>
        </w:rPr>
      </w:pPr>
      <w:r>
        <w:rPr>
          <w:rStyle w:val="FootnoteReference"/>
        </w:rPr>
        <w:footnoteRef/>
      </w:r>
      <w:r w:rsidRPr="00F06225">
        <w:rPr>
          <w:lang w:val="es-ES"/>
        </w:rPr>
        <w:tab/>
      </w:r>
      <w:r w:rsidRPr="007555EB">
        <w:rPr>
          <w:lang w:val="es-ES_tradnl"/>
        </w:rPr>
        <w:t>Cabe recordar que, de conformidad con la Instrucción 408.a) de las Instrucciones Administrativas para la aplicación del Arreglo de La Haya, en las solicitudes internacionales puede facilitarse un código de acceso al</w:t>
      </w:r>
      <w:r>
        <w:rPr>
          <w:lang w:val="es-ES_tradnl"/>
        </w:rPr>
        <w:t> </w:t>
      </w:r>
      <w:r w:rsidRPr="007555EB">
        <w:rPr>
          <w:lang w:val="es-ES_tradnl"/>
        </w:rPr>
        <w:t xml:space="preserve">DAS (véase el </w:t>
      </w:r>
      <w:hyperlink r:id="rId1" w:history="1">
        <w:r w:rsidRPr="006D385F">
          <w:rPr>
            <w:rStyle w:val="Hyperlink"/>
            <w:u w:val="none"/>
            <w:lang w:val="es-ES_tradnl"/>
          </w:rPr>
          <w:t xml:space="preserve">aviso </w:t>
        </w:r>
        <w:proofErr w:type="spellStart"/>
        <w:r w:rsidRPr="006D385F">
          <w:rPr>
            <w:rStyle w:val="Hyperlink"/>
            <w:u w:val="none"/>
            <w:lang w:val="es-ES_tradnl"/>
          </w:rPr>
          <w:t>N.</w:t>
        </w:r>
        <w:r w:rsidRPr="006D385F">
          <w:rPr>
            <w:rStyle w:val="Hyperlink"/>
            <w:u w:val="none"/>
            <w:vertAlign w:val="superscript"/>
            <w:lang w:val="es-ES_tradnl"/>
          </w:rPr>
          <w:t>o</w:t>
        </w:r>
        <w:proofErr w:type="spellEnd"/>
        <w:r w:rsidRPr="006D385F">
          <w:rPr>
            <w:rStyle w:val="Hyperlink"/>
            <w:u w:val="none"/>
            <w:lang w:val="es-ES_tradnl"/>
          </w:rPr>
          <w:t xml:space="preserve"> 5/2018</w:t>
        </w:r>
      </w:hyperlink>
      <w:r w:rsidRPr="007555EB">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F0987" w14:textId="55AA3A00" w:rsidR="006B2214" w:rsidRDefault="006B2214" w:rsidP="006B2214">
    <w:pPr>
      <w:jc w:val="right"/>
    </w:pPr>
    <w:proofErr w:type="spellStart"/>
    <w:proofErr w:type="gramStart"/>
    <w:r>
      <w:t>p</w:t>
    </w:r>
    <w:r w:rsidR="00F06225">
      <w:t>ágina</w:t>
    </w:r>
    <w:proofErr w:type="spellEnd"/>
    <w:proofErr w:type="gramEnd"/>
    <w:r>
      <w:t xml:space="preserve"> </w:t>
    </w:r>
    <w:r>
      <w:fldChar w:fldCharType="begin"/>
    </w:r>
    <w:r>
      <w:instrText xml:space="preserve"> PAGE  \* MERGEFORMAT </w:instrText>
    </w:r>
    <w:r>
      <w:fldChar w:fldCharType="separate"/>
    </w:r>
    <w:r w:rsidR="009354B9">
      <w:rPr>
        <w:noProof/>
      </w:rPr>
      <w:t>1</w:t>
    </w:r>
    <w:r>
      <w:fldChar w:fldCharType="end"/>
    </w:r>
  </w:p>
  <w:p w14:paraId="7192AEF9" w14:textId="77777777" w:rsidR="006B2214" w:rsidRDefault="006B2214" w:rsidP="006B221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4FDB1" w14:textId="77777777" w:rsidR="002A513E" w:rsidRDefault="002A513E" w:rsidP="00477D6B">
    <w:pPr>
      <w:jc w:val="right"/>
    </w:pPr>
    <w:bookmarkStart w:id="3" w:name="Code2"/>
    <w:bookmarkEnd w:id="3"/>
  </w:p>
  <w:p w14:paraId="26854B2A" w14:textId="108F5A5A" w:rsidR="002A513E" w:rsidRDefault="002A513E" w:rsidP="00477D6B">
    <w:pPr>
      <w:jc w:val="right"/>
    </w:pPr>
    <w:proofErr w:type="gramStart"/>
    <w:r>
      <w:t>page</w:t>
    </w:r>
    <w:proofErr w:type="gramEnd"/>
    <w:r>
      <w:t xml:space="preserve"> </w:t>
    </w:r>
    <w:r>
      <w:fldChar w:fldCharType="begin"/>
    </w:r>
    <w:r>
      <w:instrText xml:space="preserve"> PAGE  \* MERGEFORMAT </w:instrText>
    </w:r>
    <w:r>
      <w:fldChar w:fldCharType="separate"/>
    </w:r>
    <w:r w:rsidR="009354B9">
      <w:rPr>
        <w:noProof/>
      </w:rPr>
      <w:t>1</w:t>
    </w:r>
    <w:r>
      <w:fldChar w:fldCharType="end"/>
    </w:r>
  </w:p>
  <w:p w14:paraId="62A15842" w14:textId="77777777" w:rsidR="002A513E" w:rsidRDefault="002A513E" w:rsidP="00477D6B">
    <w:pPr>
      <w:jc w:val="right"/>
    </w:pPr>
  </w:p>
  <w:p w14:paraId="62C3B930" w14:textId="77777777" w:rsidR="00C322FB" w:rsidRDefault="00C322F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830C11"/>
    <w:multiLevelType w:val="hybridMultilevel"/>
    <w:tmpl w:val="375C4E9E"/>
    <w:lvl w:ilvl="0" w:tplc="4C4EB4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5BA60E0"/>
    <w:multiLevelType w:val="hybridMultilevel"/>
    <w:tmpl w:val="5BEE4DC8"/>
    <w:lvl w:ilvl="0" w:tplc="F1469D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E6E54CE"/>
    <w:multiLevelType w:val="hybridMultilevel"/>
    <w:tmpl w:val="505439E8"/>
    <w:lvl w:ilvl="0" w:tplc="0FA0B804">
      <w:numFmt w:val="bullet"/>
      <w:lvlText w:val="‒"/>
      <w:lvlJc w:val="left"/>
      <w:pPr>
        <w:ind w:left="1287" w:hanging="360"/>
      </w:pPr>
      <w:rPr>
        <w:rFonts w:ascii="Arial" w:eastAsiaTheme="minorEastAsia"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8"/>
  </w:num>
  <w:num w:numId="3">
    <w:abstractNumId w:val="0"/>
  </w:num>
  <w:num w:numId="4">
    <w:abstractNumId w:val="9"/>
  </w:num>
  <w:num w:numId="5">
    <w:abstractNumId w:val="1"/>
  </w:num>
  <w:num w:numId="6">
    <w:abstractNumId w:val="4"/>
  </w:num>
  <w:num w:numId="7">
    <w:abstractNumId w:val="10"/>
  </w:num>
  <w:num w:numId="8">
    <w:abstractNumId w:val="6"/>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089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T Instruments|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CC5016"/>
    <w:rsid w:val="0000098F"/>
    <w:rsid w:val="00005CFF"/>
    <w:rsid w:val="000077C7"/>
    <w:rsid w:val="000123A6"/>
    <w:rsid w:val="00012C9D"/>
    <w:rsid w:val="0001372F"/>
    <w:rsid w:val="0002095F"/>
    <w:rsid w:val="00037C1A"/>
    <w:rsid w:val="000407F4"/>
    <w:rsid w:val="00043313"/>
    <w:rsid w:val="00043CAA"/>
    <w:rsid w:val="00050D24"/>
    <w:rsid w:val="000531C5"/>
    <w:rsid w:val="0006559F"/>
    <w:rsid w:val="000728FF"/>
    <w:rsid w:val="00075432"/>
    <w:rsid w:val="000968ED"/>
    <w:rsid w:val="000A4488"/>
    <w:rsid w:val="000A525D"/>
    <w:rsid w:val="000B4320"/>
    <w:rsid w:val="000D249B"/>
    <w:rsid w:val="000D3921"/>
    <w:rsid w:val="000F5E56"/>
    <w:rsid w:val="000F604D"/>
    <w:rsid w:val="0011103E"/>
    <w:rsid w:val="00122387"/>
    <w:rsid w:val="0012304E"/>
    <w:rsid w:val="001272E3"/>
    <w:rsid w:val="00127467"/>
    <w:rsid w:val="00131BD8"/>
    <w:rsid w:val="00133A90"/>
    <w:rsid w:val="00133F53"/>
    <w:rsid w:val="001362EE"/>
    <w:rsid w:val="001371C1"/>
    <w:rsid w:val="0014531F"/>
    <w:rsid w:val="0015037D"/>
    <w:rsid w:val="00165217"/>
    <w:rsid w:val="00166299"/>
    <w:rsid w:val="00166D8E"/>
    <w:rsid w:val="001832A6"/>
    <w:rsid w:val="00184E22"/>
    <w:rsid w:val="00185E31"/>
    <w:rsid w:val="00186DE1"/>
    <w:rsid w:val="00190F37"/>
    <w:rsid w:val="001B6916"/>
    <w:rsid w:val="001C2D7E"/>
    <w:rsid w:val="001D4F09"/>
    <w:rsid w:val="001E3850"/>
    <w:rsid w:val="001F1B95"/>
    <w:rsid w:val="001F717F"/>
    <w:rsid w:val="0020341D"/>
    <w:rsid w:val="0020551F"/>
    <w:rsid w:val="002218E7"/>
    <w:rsid w:val="0022493E"/>
    <w:rsid w:val="002356BD"/>
    <w:rsid w:val="00251890"/>
    <w:rsid w:val="0025278E"/>
    <w:rsid w:val="002634C4"/>
    <w:rsid w:val="0026381C"/>
    <w:rsid w:val="00270516"/>
    <w:rsid w:val="002902DF"/>
    <w:rsid w:val="002928D3"/>
    <w:rsid w:val="002A2E4F"/>
    <w:rsid w:val="002A513E"/>
    <w:rsid w:val="002A7687"/>
    <w:rsid w:val="002B0492"/>
    <w:rsid w:val="002B6C6E"/>
    <w:rsid w:val="002C1554"/>
    <w:rsid w:val="002C38D8"/>
    <w:rsid w:val="002D4DE6"/>
    <w:rsid w:val="002E18A9"/>
    <w:rsid w:val="002F1FE6"/>
    <w:rsid w:val="002F4E68"/>
    <w:rsid w:val="00304163"/>
    <w:rsid w:val="00312F7F"/>
    <w:rsid w:val="00317670"/>
    <w:rsid w:val="00321F2B"/>
    <w:rsid w:val="00335EC1"/>
    <w:rsid w:val="00347330"/>
    <w:rsid w:val="00355525"/>
    <w:rsid w:val="00357985"/>
    <w:rsid w:val="00361450"/>
    <w:rsid w:val="003673CF"/>
    <w:rsid w:val="0037412A"/>
    <w:rsid w:val="00375EB6"/>
    <w:rsid w:val="00383EC2"/>
    <w:rsid w:val="003845C1"/>
    <w:rsid w:val="003A25D7"/>
    <w:rsid w:val="003A274E"/>
    <w:rsid w:val="003A6F89"/>
    <w:rsid w:val="003B38C1"/>
    <w:rsid w:val="003C6433"/>
    <w:rsid w:val="003D2E5E"/>
    <w:rsid w:val="003E0D9F"/>
    <w:rsid w:val="003E2652"/>
    <w:rsid w:val="004052E1"/>
    <w:rsid w:val="00411FB2"/>
    <w:rsid w:val="004160A7"/>
    <w:rsid w:val="00423386"/>
    <w:rsid w:val="00423E3E"/>
    <w:rsid w:val="00427AF4"/>
    <w:rsid w:val="00433E5C"/>
    <w:rsid w:val="00451667"/>
    <w:rsid w:val="0045757F"/>
    <w:rsid w:val="004630B4"/>
    <w:rsid w:val="0046348A"/>
    <w:rsid w:val="004647DA"/>
    <w:rsid w:val="00466111"/>
    <w:rsid w:val="0047006A"/>
    <w:rsid w:val="00474062"/>
    <w:rsid w:val="00477D6B"/>
    <w:rsid w:val="00487B3B"/>
    <w:rsid w:val="004901EB"/>
    <w:rsid w:val="004915D3"/>
    <w:rsid w:val="004936FC"/>
    <w:rsid w:val="004947C5"/>
    <w:rsid w:val="004A485C"/>
    <w:rsid w:val="004B0093"/>
    <w:rsid w:val="004B336C"/>
    <w:rsid w:val="004B43E4"/>
    <w:rsid w:val="004C581A"/>
    <w:rsid w:val="004F5A30"/>
    <w:rsid w:val="005019FF"/>
    <w:rsid w:val="00507723"/>
    <w:rsid w:val="00507AA0"/>
    <w:rsid w:val="005243B1"/>
    <w:rsid w:val="0053057A"/>
    <w:rsid w:val="00542DD9"/>
    <w:rsid w:val="00545E21"/>
    <w:rsid w:val="00546473"/>
    <w:rsid w:val="00546A94"/>
    <w:rsid w:val="00560A29"/>
    <w:rsid w:val="005868B8"/>
    <w:rsid w:val="005A78E1"/>
    <w:rsid w:val="005C6649"/>
    <w:rsid w:val="005E1CF0"/>
    <w:rsid w:val="005F2F3B"/>
    <w:rsid w:val="005F4AAF"/>
    <w:rsid w:val="006008FC"/>
    <w:rsid w:val="006017A8"/>
    <w:rsid w:val="00602890"/>
    <w:rsid w:val="00602CC7"/>
    <w:rsid w:val="00605827"/>
    <w:rsid w:val="006223DB"/>
    <w:rsid w:val="00644AA2"/>
    <w:rsid w:val="00646050"/>
    <w:rsid w:val="00647B0C"/>
    <w:rsid w:val="00654AE9"/>
    <w:rsid w:val="00655EB3"/>
    <w:rsid w:val="006605D6"/>
    <w:rsid w:val="006659A7"/>
    <w:rsid w:val="00666862"/>
    <w:rsid w:val="006705FF"/>
    <w:rsid w:val="006713CA"/>
    <w:rsid w:val="00674ABA"/>
    <w:rsid w:val="00676C5C"/>
    <w:rsid w:val="0067755E"/>
    <w:rsid w:val="006955FA"/>
    <w:rsid w:val="006B2214"/>
    <w:rsid w:val="006C1E1F"/>
    <w:rsid w:val="006C2010"/>
    <w:rsid w:val="006C58D1"/>
    <w:rsid w:val="006D385F"/>
    <w:rsid w:val="006D7919"/>
    <w:rsid w:val="006D7BD8"/>
    <w:rsid w:val="006E1A60"/>
    <w:rsid w:val="006E3324"/>
    <w:rsid w:val="006F29F6"/>
    <w:rsid w:val="00706C73"/>
    <w:rsid w:val="0072728A"/>
    <w:rsid w:val="00740620"/>
    <w:rsid w:val="007555EB"/>
    <w:rsid w:val="00761B8F"/>
    <w:rsid w:val="0076210D"/>
    <w:rsid w:val="007633FD"/>
    <w:rsid w:val="00767C4D"/>
    <w:rsid w:val="00773CE3"/>
    <w:rsid w:val="0077451E"/>
    <w:rsid w:val="00775EBD"/>
    <w:rsid w:val="00784B13"/>
    <w:rsid w:val="00790A94"/>
    <w:rsid w:val="007B353B"/>
    <w:rsid w:val="007B5323"/>
    <w:rsid w:val="007B7F73"/>
    <w:rsid w:val="007C3E9B"/>
    <w:rsid w:val="007D0AF8"/>
    <w:rsid w:val="007D1613"/>
    <w:rsid w:val="007D250A"/>
    <w:rsid w:val="007D290D"/>
    <w:rsid w:val="007D2C89"/>
    <w:rsid w:val="007F45DD"/>
    <w:rsid w:val="007F4D09"/>
    <w:rsid w:val="007F7947"/>
    <w:rsid w:val="00801EC1"/>
    <w:rsid w:val="00804EC4"/>
    <w:rsid w:val="00812CFA"/>
    <w:rsid w:val="00815E06"/>
    <w:rsid w:val="00815E3A"/>
    <w:rsid w:val="00824E57"/>
    <w:rsid w:val="008323F7"/>
    <w:rsid w:val="0083552C"/>
    <w:rsid w:val="0084460D"/>
    <w:rsid w:val="00854071"/>
    <w:rsid w:val="00862599"/>
    <w:rsid w:val="00876A3C"/>
    <w:rsid w:val="0088405C"/>
    <w:rsid w:val="00885618"/>
    <w:rsid w:val="00890E0C"/>
    <w:rsid w:val="008948BE"/>
    <w:rsid w:val="00895C02"/>
    <w:rsid w:val="008977D0"/>
    <w:rsid w:val="008A1ACB"/>
    <w:rsid w:val="008A4C88"/>
    <w:rsid w:val="008A6724"/>
    <w:rsid w:val="008A6ACB"/>
    <w:rsid w:val="008B13D6"/>
    <w:rsid w:val="008B2CC1"/>
    <w:rsid w:val="008B4CAC"/>
    <w:rsid w:val="008B60B2"/>
    <w:rsid w:val="008C24C1"/>
    <w:rsid w:val="008C2D2F"/>
    <w:rsid w:val="008C2FE6"/>
    <w:rsid w:val="008C67A6"/>
    <w:rsid w:val="008C7B9D"/>
    <w:rsid w:val="008E37D0"/>
    <w:rsid w:val="008F1F70"/>
    <w:rsid w:val="0090731E"/>
    <w:rsid w:val="0091126B"/>
    <w:rsid w:val="009134B8"/>
    <w:rsid w:val="00916EE2"/>
    <w:rsid w:val="00922789"/>
    <w:rsid w:val="00922AE9"/>
    <w:rsid w:val="0093216E"/>
    <w:rsid w:val="009354B9"/>
    <w:rsid w:val="009378BE"/>
    <w:rsid w:val="00940793"/>
    <w:rsid w:val="009621CA"/>
    <w:rsid w:val="0096426B"/>
    <w:rsid w:val="00964994"/>
    <w:rsid w:val="00966A22"/>
    <w:rsid w:val="0096722F"/>
    <w:rsid w:val="00980843"/>
    <w:rsid w:val="00991FC3"/>
    <w:rsid w:val="00997AAD"/>
    <w:rsid w:val="009A01DD"/>
    <w:rsid w:val="009A591F"/>
    <w:rsid w:val="009B2582"/>
    <w:rsid w:val="009C0C04"/>
    <w:rsid w:val="009E2791"/>
    <w:rsid w:val="009E3F6F"/>
    <w:rsid w:val="009E5F9F"/>
    <w:rsid w:val="009F2A14"/>
    <w:rsid w:val="009F499F"/>
    <w:rsid w:val="009F6841"/>
    <w:rsid w:val="009F7208"/>
    <w:rsid w:val="00A01060"/>
    <w:rsid w:val="00A1504E"/>
    <w:rsid w:val="00A21684"/>
    <w:rsid w:val="00A25430"/>
    <w:rsid w:val="00A26A24"/>
    <w:rsid w:val="00A2714C"/>
    <w:rsid w:val="00A353ED"/>
    <w:rsid w:val="00A42DAF"/>
    <w:rsid w:val="00A45BD8"/>
    <w:rsid w:val="00A46013"/>
    <w:rsid w:val="00A468E2"/>
    <w:rsid w:val="00A6014F"/>
    <w:rsid w:val="00A70878"/>
    <w:rsid w:val="00A869B7"/>
    <w:rsid w:val="00A961AC"/>
    <w:rsid w:val="00AA1EEF"/>
    <w:rsid w:val="00AA217B"/>
    <w:rsid w:val="00AA2EB5"/>
    <w:rsid w:val="00AC205C"/>
    <w:rsid w:val="00AC793E"/>
    <w:rsid w:val="00AD38EE"/>
    <w:rsid w:val="00AF0A6B"/>
    <w:rsid w:val="00AF5108"/>
    <w:rsid w:val="00AF6955"/>
    <w:rsid w:val="00B05A69"/>
    <w:rsid w:val="00B21387"/>
    <w:rsid w:val="00B2247B"/>
    <w:rsid w:val="00B240CB"/>
    <w:rsid w:val="00B30E90"/>
    <w:rsid w:val="00B35DF1"/>
    <w:rsid w:val="00B43FDF"/>
    <w:rsid w:val="00B46D7E"/>
    <w:rsid w:val="00B54D7D"/>
    <w:rsid w:val="00B74A10"/>
    <w:rsid w:val="00B83157"/>
    <w:rsid w:val="00B8701D"/>
    <w:rsid w:val="00B9734B"/>
    <w:rsid w:val="00B97A85"/>
    <w:rsid w:val="00BA59F8"/>
    <w:rsid w:val="00BA63F6"/>
    <w:rsid w:val="00BA6A27"/>
    <w:rsid w:val="00BA6DE5"/>
    <w:rsid w:val="00BB1C50"/>
    <w:rsid w:val="00BB30F3"/>
    <w:rsid w:val="00BB78C7"/>
    <w:rsid w:val="00BC3767"/>
    <w:rsid w:val="00BE55D6"/>
    <w:rsid w:val="00BE5857"/>
    <w:rsid w:val="00BF01CE"/>
    <w:rsid w:val="00C10FFF"/>
    <w:rsid w:val="00C11BFE"/>
    <w:rsid w:val="00C12FB3"/>
    <w:rsid w:val="00C17EA3"/>
    <w:rsid w:val="00C322FB"/>
    <w:rsid w:val="00C41113"/>
    <w:rsid w:val="00C45642"/>
    <w:rsid w:val="00C47421"/>
    <w:rsid w:val="00C556FE"/>
    <w:rsid w:val="00C71922"/>
    <w:rsid w:val="00C74FFE"/>
    <w:rsid w:val="00C80362"/>
    <w:rsid w:val="00C86888"/>
    <w:rsid w:val="00C86AFA"/>
    <w:rsid w:val="00C95C9E"/>
    <w:rsid w:val="00C977DB"/>
    <w:rsid w:val="00CB132F"/>
    <w:rsid w:val="00CC30A2"/>
    <w:rsid w:val="00CC5016"/>
    <w:rsid w:val="00CD023E"/>
    <w:rsid w:val="00CD7002"/>
    <w:rsid w:val="00CE0A51"/>
    <w:rsid w:val="00CE0F4D"/>
    <w:rsid w:val="00CE4302"/>
    <w:rsid w:val="00CE6390"/>
    <w:rsid w:val="00CF4536"/>
    <w:rsid w:val="00D0134A"/>
    <w:rsid w:val="00D211A4"/>
    <w:rsid w:val="00D22BD4"/>
    <w:rsid w:val="00D30CC7"/>
    <w:rsid w:val="00D31C2F"/>
    <w:rsid w:val="00D34038"/>
    <w:rsid w:val="00D36664"/>
    <w:rsid w:val="00D40A98"/>
    <w:rsid w:val="00D412BD"/>
    <w:rsid w:val="00D424EC"/>
    <w:rsid w:val="00D45252"/>
    <w:rsid w:val="00D4734A"/>
    <w:rsid w:val="00D57F87"/>
    <w:rsid w:val="00D57F90"/>
    <w:rsid w:val="00D6276D"/>
    <w:rsid w:val="00D70F71"/>
    <w:rsid w:val="00D71B4D"/>
    <w:rsid w:val="00D76F38"/>
    <w:rsid w:val="00D847BE"/>
    <w:rsid w:val="00D90EE5"/>
    <w:rsid w:val="00D93D55"/>
    <w:rsid w:val="00DB42CB"/>
    <w:rsid w:val="00DC11D8"/>
    <w:rsid w:val="00DC3E50"/>
    <w:rsid w:val="00DD254E"/>
    <w:rsid w:val="00DD6947"/>
    <w:rsid w:val="00DF42AE"/>
    <w:rsid w:val="00E1115B"/>
    <w:rsid w:val="00E16750"/>
    <w:rsid w:val="00E16F72"/>
    <w:rsid w:val="00E24971"/>
    <w:rsid w:val="00E25D73"/>
    <w:rsid w:val="00E335FE"/>
    <w:rsid w:val="00E348AA"/>
    <w:rsid w:val="00E42B9A"/>
    <w:rsid w:val="00E532DC"/>
    <w:rsid w:val="00E56CEA"/>
    <w:rsid w:val="00E66C2C"/>
    <w:rsid w:val="00E868D1"/>
    <w:rsid w:val="00E940A4"/>
    <w:rsid w:val="00E948E6"/>
    <w:rsid w:val="00EA3DCB"/>
    <w:rsid w:val="00EA3F45"/>
    <w:rsid w:val="00EA40D8"/>
    <w:rsid w:val="00EC23FC"/>
    <w:rsid w:val="00EC4E49"/>
    <w:rsid w:val="00ED38E9"/>
    <w:rsid w:val="00ED4C4F"/>
    <w:rsid w:val="00ED77FB"/>
    <w:rsid w:val="00EE0014"/>
    <w:rsid w:val="00EE45FA"/>
    <w:rsid w:val="00EE5748"/>
    <w:rsid w:val="00EE7CE5"/>
    <w:rsid w:val="00EF0146"/>
    <w:rsid w:val="00EF7464"/>
    <w:rsid w:val="00F06225"/>
    <w:rsid w:val="00F0720F"/>
    <w:rsid w:val="00F13A8B"/>
    <w:rsid w:val="00F201C4"/>
    <w:rsid w:val="00F37362"/>
    <w:rsid w:val="00F52217"/>
    <w:rsid w:val="00F60D98"/>
    <w:rsid w:val="00F66152"/>
    <w:rsid w:val="00F766C3"/>
    <w:rsid w:val="00F7721F"/>
    <w:rsid w:val="00F8616C"/>
    <w:rsid w:val="00FA156A"/>
    <w:rsid w:val="00FA44D1"/>
    <w:rsid w:val="00FC3D36"/>
    <w:rsid w:val="00FC48AC"/>
    <w:rsid w:val="00FC4C8A"/>
    <w:rsid w:val="00FD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672ACA7F"/>
  <w15:docId w15:val="{2D8E1A13-5929-4716-90DE-FFA3F399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basedOn w:val="DefaultParagraphFont"/>
    <w:rsid w:val="00740620"/>
    <w:rPr>
      <w:vertAlign w:val="superscript"/>
    </w:rPr>
  </w:style>
  <w:style w:type="paragraph" w:styleId="ListParagraph">
    <w:name w:val="List Paragraph"/>
    <w:basedOn w:val="Normal"/>
    <w:uiPriority w:val="34"/>
    <w:qFormat/>
    <w:rsid w:val="002D4DE6"/>
    <w:pPr>
      <w:ind w:left="720"/>
      <w:contextualSpacing/>
    </w:pPr>
  </w:style>
  <w:style w:type="character" w:styleId="CommentReference">
    <w:name w:val="annotation reference"/>
    <w:basedOn w:val="DefaultParagraphFont"/>
    <w:semiHidden/>
    <w:unhideWhenUsed/>
    <w:rsid w:val="00127467"/>
    <w:rPr>
      <w:sz w:val="16"/>
      <w:szCs w:val="16"/>
    </w:rPr>
  </w:style>
  <w:style w:type="paragraph" w:styleId="CommentSubject">
    <w:name w:val="annotation subject"/>
    <w:basedOn w:val="CommentText"/>
    <w:next w:val="CommentText"/>
    <w:link w:val="CommentSubjectChar"/>
    <w:semiHidden/>
    <w:unhideWhenUsed/>
    <w:rsid w:val="00127467"/>
    <w:rPr>
      <w:b/>
      <w:bCs/>
      <w:sz w:val="20"/>
    </w:rPr>
  </w:style>
  <w:style w:type="character" w:customStyle="1" w:styleId="CommentTextChar">
    <w:name w:val="Comment Text Char"/>
    <w:basedOn w:val="DefaultParagraphFont"/>
    <w:link w:val="CommentText"/>
    <w:semiHidden/>
    <w:rsid w:val="00127467"/>
    <w:rPr>
      <w:rFonts w:ascii="Arial" w:eastAsia="SimSun" w:hAnsi="Arial" w:cs="Arial"/>
      <w:sz w:val="18"/>
      <w:lang w:eastAsia="zh-CN"/>
    </w:rPr>
  </w:style>
  <w:style w:type="character" w:customStyle="1" w:styleId="CommentSubjectChar">
    <w:name w:val="Comment Subject Char"/>
    <w:basedOn w:val="CommentTextChar"/>
    <w:link w:val="CommentSubject"/>
    <w:semiHidden/>
    <w:rsid w:val="00127467"/>
    <w:rPr>
      <w:rFonts w:ascii="Arial" w:eastAsia="SimSun" w:hAnsi="Arial" w:cs="Arial"/>
      <w:b/>
      <w:bCs/>
      <w:sz w:val="18"/>
      <w:lang w:eastAsia="zh-CN"/>
    </w:rPr>
  </w:style>
  <w:style w:type="character" w:styleId="FollowedHyperlink">
    <w:name w:val="FollowedHyperlink"/>
    <w:basedOn w:val="DefaultParagraphFont"/>
    <w:semiHidden/>
    <w:unhideWhenUsed/>
    <w:rsid w:val="0001372F"/>
    <w:rPr>
      <w:color w:val="800080" w:themeColor="followedHyperlink"/>
      <w:u w:val="single"/>
    </w:rPr>
  </w:style>
  <w:style w:type="character" w:customStyle="1" w:styleId="FootnoteTextChar">
    <w:name w:val="Footnote Text Char"/>
    <w:basedOn w:val="DefaultParagraphFont"/>
    <w:link w:val="FootnoteText"/>
    <w:semiHidden/>
    <w:rsid w:val="007F7947"/>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das/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das/es/participating_offices/details.jsp?id=10589" TargetMode="External"/><Relationship Id="rId4" Type="http://schemas.openxmlformats.org/officeDocument/2006/relationships/settings" Target="settings.xml"/><Relationship Id="rId9" Type="http://schemas.openxmlformats.org/officeDocument/2006/relationships/hyperlink" Target="https://www.wipo.int/das/es/participating_offices/details.jsp?id=1049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hagdocs/es/2018/hague_2018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28921-AB4F-4FDB-A8E2-7AF36428D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384</Words>
  <Characters>1962</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AVISO N.º 1/2020  - Nuevas Oficinas participantes en el Servicio de Acceso Digital (DAS) de la Organización Mundial de la Propiedad Intelectual (OMPI) para las solicitudes de registro de dibujos y modelos industriales: Oficina Internacional de la OMPI y O</vt:lpstr>
    </vt:vector>
  </TitlesOfParts>
  <Company>WIPO</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N.º 1/2020  - Nuevas Oficinas participantes en el Servicio de Acceso Digital (DAS) de la Organización Mundial de la Propiedad Intelectual (OMPI) para las solicitudes de registro de dibujos y modelos industriales: Oficina Internacional de la OMPI y Oficina Japonesa de Patentes (JPO)</dc:title>
  <dc:creator>MIGLIORE Liliana</dc:creator>
  <cp:keywords>FOR OFFICIAL USE ONLY</cp:keywords>
  <dc:description>TPR - 10.1.2020</dc:description>
  <cp:lastModifiedBy>MAILLARD Amber</cp:lastModifiedBy>
  <cp:revision>8</cp:revision>
  <cp:lastPrinted>2020-01-14T10:15:00Z</cp:lastPrinted>
  <dcterms:created xsi:type="dcterms:W3CDTF">2020-01-13T10:02:00Z</dcterms:created>
  <dcterms:modified xsi:type="dcterms:W3CDTF">2020-01-14T10:15:00Z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80d46eaa-efeb-4c66-accf-2ffb5aff92e5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