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9313E1" w:rsidRPr="009313E1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9313E1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313E1" w:rsidRDefault="00666B35" w:rsidP="00916EE2">
            <w:pPr>
              <w:rPr>
                <w:lang w:val="es-ES"/>
              </w:rPr>
            </w:pPr>
            <w:r w:rsidRPr="009313E1">
              <w:rPr>
                <w:noProof/>
                <w:lang w:eastAsia="en-US"/>
              </w:rPr>
              <w:drawing>
                <wp:inline distT="0" distB="0" distL="0" distR="0" wp14:anchorId="06CC1F90" wp14:editId="5FE378F4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313E1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9313E1" w:rsidRPr="009313E1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313E1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9313E1" w:rsidRPr="009313E1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313E1" w:rsidRDefault="00666B35" w:rsidP="000C08B4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9313E1">
              <w:rPr>
                <w:rFonts w:ascii="Arial Black" w:hAnsi="Arial Black"/>
                <w:sz w:val="15"/>
                <w:szCs w:val="15"/>
                <w:lang w:val="es-ES"/>
              </w:rPr>
              <w:t>AVISO N</w:t>
            </w:r>
            <w:r w:rsidR="00FB6D8D">
              <w:rPr>
                <w:rFonts w:ascii="Arial Black" w:hAnsi="Arial Black"/>
                <w:sz w:val="15"/>
                <w:szCs w:val="15"/>
                <w:lang w:val="es-ES"/>
              </w:rPr>
              <w:t>.</w:t>
            </w:r>
            <w:r w:rsidR="000C08B4" w:rsidRPr="000C08B4">
              <w:rPr>
                <w:rFonts w:ascii="Arial Black" w:hAnsi="Arial Black"/>
                <w:sz w:val="15"/>
                <w:szCs w:val="15"/>
                <w:vertAlign w:val="superscript"/>
                <w:lang w:val="es-ES"/>
              </w:rPr>
              <w:t>O</w:t>
            </w:r>
            <w:r w:rsidR="00CC5016" w:rsidRPr="009313E1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0C08B4">
              <w:rPr>
                <w:rFonts w:ascii="Arial Black" w:hAnsi="Arial Black"/>
                <w:caps/>
                <w:sz w:val="15"/>
                <w:lang w:val="es-ES"/>
              </w:rPr>
              <w:t>9</w:t>
            </w:r>
            <w:r w:rsidR="009B2582" w:rsidRPr="009313E1">
              <w:rPr>
                <w:rFonts w:ascii="Arial Black" w:hAnsi="Arial Black"/>
                <w:caps/>
                <w:sz w:val="15"/>
                <w:lang w:val="es-ES"/>
              </w:rPr>
              <w:t>/201</w:t>
            </w:r>
            <w:r w:rsidR="000C08B4">
              <w:rPr>
                <w:rFonts w:ascii="Arial Black" w:hAnsi="Arial Black"/>
                <w:caps/>
                <w:sz w:val="15"/>
                <w:lang w:val="es-ES"/>
              </w:rPr>
              <w:t>9</w:t>
            </w:r>
            <w:r w:rsidR="00A42DAF" w:rsidRPr="009313E1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9313E1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Date"/>
            <w:bookmarkEnd w:id="1"/>
          </w:p>
        </w:tc>
      </w:tr>
    </w:tbl>
    <w:p w:rsidR="00CC5016" w:rsidRPr="009313E1" w:rsidRDefault="00666B35" w:rsidP="00C25557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ES"/>
        </w:rPr>
      </w:pPr>
      <w:r w:rsidRPr="009313E1">
        <w:rPr>
          <w:b/>
          <w:sz w:val="28"/>
          <w:szCs w:val="28"/>
          <w:lang w:val="es-ES"/>
        </w:rPr>
        <w:t>Arreglo de La Haya relativo al Registro Internacional de Dibujos</w:t>
      </w:r>
      <w:bookmarkStart w:id="2" w:name="_GoBack"/>
      <w:bookmarkEnd w:id="2"/>
      <w:r w:rsidRPr="009313E1">
        <w:rPr>
          <w:b/>
          <w:sz w:val="28"/>
          <w:szCs w:val="28"/>
          <w:lang w:val="es-ES"/>
        </w:rPr>
        <w:t xml:space="preserve"> y Modelos Industriales</w:t>
      </w:r>
    </w:p>
    <w:p w:rsidR="001F1B95" w:rsidRPr="009313E1" w:rsidRDefault="00EB5FFE" w:rsidP="00C25557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es-ES"/>
        </w:rPr>
      </w:pPr>
      <w:r w:rsidRPr="009313E1">
        <w:rPr>
          <w:b/>
          <w:bCs/>
          <w:sz w:val="24"/>
          <w:szCs w:val="24"/>
          <w:lang w:val="es-ES"/>
        </w:rPr>
        <w:t>Tasa de designación individual</w:t>
      </w:r>
      <w:r w:rsidR="002813A5" w:rsidRPr="009313E1">
        <w:rPr>
          <w:b/>
          <w:bCs/>
          <w:sz w:val="24"/>
          <w:szCs w:val="24"/>
          <w:lang w:val="es-ES"/>
        </w:rPr>
        <w:t xml:space="preserve">:  </w:t>
      </w:r>
      <w:r w:rsidR="00C25557">
        <w:rPr>
          <w:b/>
          <w:bCs/>
          <w:sz w:val="24"/>
          <w:szCs w:val="24"/>
          <w:lang w:val="es-ES"/>
        </w:rPr>
        <w:t>Israel</w:t>
      </w:r>
    </w:p>
    <w:p w:rsidR="00C322FB" w:rsidRPr="009313E1" w:rsidRDefault="00EB5FFE" w:rsidP="00C10CAF">
      <w:pPr>
        <w:pStyle w:val="ONUMFS"/>
        <w:rPr>
          <w:lang w:val="es-ES"/>
        </w:rPr>
      </w:pPr>
      <w:r w:rsidRPr="009313E1">
        <w:rPr>
          <w:lang w:val="es-ES"/>
        </w:rPr>
        <w:t xml:space="preserve">El Gobierno de </w:t>
      </w:r>
      <w:r w:rsidR="00C25557">
        <w:rPr>
          <w:lang w:val="es-ES"/>
        </w:rPr>
        <w:t>Israel</w:t>
      </w:r>
      <w:r w:rsidRPr="009313E1">
        <w:rPr>
          <w:lang w:val="es-ES"/>
        </w:rPr>
        <w:t xml:space="preserve"> ha formulado la declaración </w:t>
      </w:r>
      <w:r w:rsidR="00B22128">
        <w:rPr>
          <w:lang w:val="es-ES"/>
        </w:rPr>
        <w:t>a la que se refiere</w:t>
      </w:r>
      <w:r w:rsidRPr="009313E1">
        <w:rPr>
          <w:lang w:val="es-ES"/>
        </w:rPr>
        <w:t xml:space="preserve"> el Artículo</w:t>
      </w:r>
      <w:r w:rsidR="000C3A18">
        <w:rPr>
          <w:lang w:val="es-ES"/>
        </w:rPr>
        <w:t> </w:t>
      </w:r>
      <w:r w:rsidRPr="009313E1">
        <w:rPr>
          <w:lang w:val="es-ES"/>
        </w:rPr>
        <w:t>7.2) de</w:t>
      </w:r>
      <w:r w:rsidR="00C51630" w:rsidRPr="009313E1">
        <w:rPr>
          <w:lang w:val="es-ES"/>
        </w:rPr>
        <w:t>l</w:t>
      </w:r>
      <w:r w:rsidR="000C3A18">
        <w:rPr>
          <w:lang w:val="es-ES"/>
        </w:rPr>
        <w:t xml:space="preserve"> Acta de 1999 del</w:t>
      </w:r>
      <w:r w:rsidRPr="009313E1">
        <w:rPr>
          <w:lang w:val="es-ES"/>
        </w:rPr>
        <w:t xml:space="preserve"> Arreglo de La</w:t>
      </w:r>
      <w:r w:rsidR="000C3A18">
        <w:rPr>
          <w:lang w:val="es-ES"/>
        </w:rPr>
        <w:t> </w:t>
      </w:r>
      <w:r w:rsidRPr="009313E1">
        <w:rPr>
          <w:lang w:val="es-ES"/>
        </w:rPr>
        <w:t xml:space="preserve">Haya relativo al Registro Internacional de Dibujos y Modelos Industriales </w:t>
      </w:r>
      <w:r w:rsidR="00B22128">
        <w:rPr>
          <w:lang w:val="es-ES"/>
        </w:rPr>
        <w:t xml:space="preserve">en virtud de </w:t>
      </w:r>
      <w:r w:rsidR="00673654" w:rsidRPr="009313E1">
        <w:rPr>
          <w:lang w:val="es-ES"/>
        </w:rPr>
        <w:t xml:space="preserve">la cual, </w:t>
      </w:r>
      <w:r w:rsidR="00B00089" w:rsidRPr="009313E1">
        <w:rPr>
          <w:lang w:val="es-ES"/>
        </w:rPr>
        <w:t xml:space="preserve">en relación con </w:t>
      </w:r>
      <w:r w:rsidR="00B22128">
        <w:rPr>
          <w:lang w:val="es-ES"/>
        </w:rPr>
        <w:t>toda</w:t>
      </w:r>
      <w:r w:rsidR="00B22128" w:rsidRPr="009313E1">
        <w:rPr>
          <w:lang w:val="es-ES"/>
        </w:rPr>
        <w:t xml:space="preserve"> </w:t>
      </w:r>
      <w:r w:rsidR="00B00089" w:rsidRPr="009313E1">
        <w:rPr>
          <w:lang w:val="es-ES"/>
        </w:rPr>
        <w:t xml:space="preserve">solicitud internacional en la </w:t>
      </w:r>
      <w:r w:rsidR="00B22128">
        <w:rPr>
          <w:lang w:val="es-ES"/>
        </w:rPr>
        <w:t xml:space="preserve">que </w:t>
      </w:r>
      <w:r w:rsidR="00C25557">
        <w:rPr>
          <w:lang w:val="es-ES"/>
        </w:rPr>
        <w:t>Israel</w:t>
      </w:r>
      <w:r w:rsidR="00B22128" w:rsidRPr="009313E1">
        <w:rPr>
          <w:lang w:val="es-ES"/>
        </w:rPr>
        <w:t xml:space="preserve"> </w:t>
      </w:r>
      <w:r w:rsidR="00AC1A22" w:rsidRPr="009313E1">
        <w:rPr>
          <w:lang w:val="es-ES"/>
        </w:rPr>
        <w:t>haya sido designado</w:t>
      </w:r>
      <w:r w:rsidR="00BC56DF" w:rsidRPr="009313E1">
        <w:rPr>
          <w:lang w:val="es-ES"/>
        </w:rPr>
        <w:t>,</w:t>
      </w:r>
      <w:r w:rsidR="00B00089" w:rsidRPr="009313E1">
        <w:rPr>
          <w:lang w:val="es-ES"/>
        </w:rPr>
        <w:t xml:space="preserve"> se sustituirá la tasa de designación prescrita por una tasa de designación individual.</w:t>
      </w:r>
    </w:p>
    <w:p w:rsidR="00A75FDF" w:rsidRPr="005614A0" w:rsidRDefault="005614A0" w:rsidP="00714D38">
      <w:pPr>
        <w:pStyle w:val="ONUMFS"/>
        <w:rPr>
          <w:lang w:val="es-ES_tradnl"/>
        </w:rPr>
      </w:pPr>
      <w:r w:rsidRPr="005614A0">
        <w:rPr>
          <w:lang w:val="es-ES_tradnl"/>
        </w:rPr>
        <w:t>En la declaración se especifica</w:t>
      </w:r>
      <w:r>
        <w:rPr>
          <w:lang w:val="es-ES_tradnl"/>
        </w:rPr>
        <w:t xml:space="preserve"> también que se aplica un descuento a las solicitudes internacionales que reúnan cualquiera de la</w:t>
      </w:r>
      <w:r w:rsidR="006A6FA0">
        <w:rPr>
          <w:lang w:val="es-ES_tradnl"/>
        </w:rPr>
        <w:t>s</w:t>
      </w:r>
      <w:r>
        <w:rPr>
          <w:lang w:val="es-ES_tradnl"/>
        </w:rPr>
        <w:t xml:space="preserve"> siguientes condiciones</w:t>
      </w:r>
      <w:r w:rsidR="000B02F2" w:rsidRPr="005614A0">
        <w:rPr>
          <w:lang w:val="es-ES_tradnl"/>
        </w:rPr>
        <w:t>:</w:t>
      </w:r>
    </w:p>
    <w:p w:rsidR="00A75FDF" w:rsidRPr="009313E1" w:rsidRDefault="00C25557" w:rsidP="007D2D96">
      <w:pPr>
        <w:pStyle w:val="ONUMFS"/>
        <w:numPr>
          <w:ilvl w:val="1"/>
          <w:numId w:val="6"/>
        </w:numPr>
        <w:tabs>
          <w:tab w:val="clear" w:pos="1134"/>
          <w:tab w:val="num" w:pos="-1560"/>
        </w:tabs>
        <w:ind w:left="0" w:firstLine="567"/>
        <w:rPr>
          <w:lang w:val="es-ES"/>
        </w:rPr>
      </w:pPr>
      <w:r>
        <w:rPr>
          <w:lang w:val="es-ES"/>
        </w:rPr>
        <w:t>el solicitante es una persona natural;</w:t>
      </w:r>
    </w:p>
    <w:p w:rsidR="00C25557" w:rsidRDefault="00C25557" w:rsidP="006A6FA0">
      <w:pPr>
        <w:pStyle w:val="ONUMFS"/>
        <w:numPr>
          <w:ilvl w:val="1"/>
          <w:numId w:val="6"/>
        </w:numPr>
        <w:rPr>
          <w:lang w:val="es-ES"/>
        </w:rPr>
      </w:pPr>
      <w:r>
        <w:rPr>
          <w:lang w:val="es-ES"/>
        </w:rPr>
        <w:t>el solicitante es una pequeña entidad cuyos ingresos anuales no exceden el importe establecido en el Reglamento de Dibujos y Modelos de Israel;</w:t>
      </w:r>
    </w:p>
    <w:p w:rsidR="00A75FDF" w:rsidRPr="009313E1" w:rsidRDefault="00C25557" w:rsidP="006A6FA0">
      <w:pPr>
        <w:pStyle w:val="ONUMFS"/>
        <w:numPr>
          <w:ilvl w:val="1"/>
          <w:numId w:val="6"/>
        </w:numPr>
        <w:rPr>
          <w:lang w:val="es-ES"/>
        </w:rPr>
      </w:pPr>
      <w:r>
        <w:rPr>
          <w:lang w:val="es-ES"/>
        </w:rPr>
        <w:t>el solicitante es una institución de enseñanza superior reconocida por la legislación israelí</w:t>
      </w:r>
      <w:r w:rsidR="00E810A6" w:rsidRPr="009313E1">
        <w:rPr>
          <w:lang w:val="es-ES"/>
        </w:rPr>
        <w:t>.</w:t>
      </w:r>
    </w:p>
    <w:p w:rsidR="00A75FDF" w:rsidRPr="006A6FA0" w:rsidRDefault="006A6FA0" w:rsidP="00DF66E8">
      <w:pPr>
        <w:pStyle w:val="ONUMFS"/>
        <w:rPr>
          <w:lang w:val="es-ES_tradnl"/>
        </w:rPr>
      </w:pPr>
      <w:r w:rsidRPr="006A6FA0">
        <w:rPr>
          <w:lang w:val="es-ES_tradnl"/>
        </w:rPr>
        <w:t>Además, el</w:t>
      </w:r>
      <w:r>
        <w:rPr>
          <w:lang w:val="es-ES_tradnl"/>
        </w:rPr>
        <w:t xml:space="preserve"> descuento descrito anteriormente</w:t>
      </w:r>
      <w:r w:rsidR="00B53438">
        <w:rPr>
          <w:lang w:val="es-ES_tradnl"/>
        </w:rPr>
        <w:t xml:space="preserve"> solo</w:t>
      </w:r>
      <w:r>
        <w:rPr>
          <w:lang w:val="es-ES_tradnl"/>
        </w:rPr>
        <w:t xml:space="preserve"> se aplicará cuando no se haya reivindicado la prioridad con respecto a una solicitud anterior</w:t>
      </w:r>
      <w:r w:rsidR="00F455BF" w:rsidRPr="006A6FA0">
        <w:rPr>
          <w:lang w:val="es-ES_tradnl"/>
        </w:rPr>
        <w:t>.</w:t>
      </w:r>
    </w:p>
    <w:p w:rsidR="00C25557" w:rsidRPr="00C25557" w:rsidRDefault="00C25557" w:rsidP="00DF66E8">
      <w:pPr>
        <w:pStyle w:val="ONUMFS"/>
        <w:rPr>
          <w:lang w:val="es-ES_tradnl"/>
        </w:rPr>
      </w:pPr>
      <w:r>
        <w:rPr>
          <w:spacing w:val="-3"/>
          <w:lang w:val="es-ES"/>
        </w:rPr>
        <w:t>Conforme a lo dispuesto en</w:t>
      </w:r>
      <w:r w:rsidRPr="009313E1">
        <w:rPr>
          <w:spacing w:val="-3"/>
          <w:lang w:val="es-ES"/>
        </w:rPr>
        <w:t xml:space="preserve"> la </w:t>
      </w:r>
      <w:r>
        <w:rPr>
          <w:spacing w:val="-3"/>
          <w:lang w:val="es-ES"/>
        </w:rPr>
        <w:t>R</w:t>
      </w:r>
      <w:r w:rsidRPr="009313E1">
        <w:rPr>
          <w:spacing w:val="-3"/>
          <w:lang w:val="es-ES"/>
        </w:rPr>
        <w:t>egla</w:t>
      </w:r>
      <w:r>
        <w:rPr>
          <w:spacing w:val="-3"/>
          <w:lang w:val="es-ES"/>
        </w:rPr>
        <w:t> </w:t>
      </w:r>
      <w:r w:rsidRPr="009313E1">
        <w:rPr>
          <w:spacing w:val="-3"/>
          <w:lang w:val="es-ES"/>
        </w:rPr>
        <w:t>28.2)b) del Reglamento Común</w:t>
      </w:r>
      <w:r>
        <w:rPr>
          <w:spacing w:val="-3"/>
          <w:lang w:val="es-ES"/>
        </w:rPr>
        <w:t xml:space="preserve"> del Acta de 1999 y del Acta de 1960 del Arreglo de La Haya</w:t>
      </w:r>
      <w:r w:rsidRPr="009313E1">
        <w:rPr>
          <w:spacing w:val="-3"/>
          <w:lang w:val="es-ES"/>
        </w:rPr>
        <w:t>, el Director General de la Organización Mundial de la Propiedad Intelectual (OMPI)</w:t>
      </w:r>
      <w:r w:rsidRPr="009313E1">
        <w:rPr>
          <w:lang w:val="es-ES"/>
        </w:rPr>
        <w:t xml:space="preserve"> </w:t>
      </w:r>
      <w:r w:rsidRPr="009313E1">
        <w:rPr>
          <w:spacing w:val="-3"/>
          <w:lang w:val="es-ES"/>
        </w:rPr>
        <w:t xml:space="preserve">ha fijado, tras consulta </w:t>
      </w:r>
      <w:r w:rsidRPr="00802DEC">
        <w:rPr>
          <w:spacing w:val="-3"/>
          <w:lang w:val="es-ES"/>
        </w:rPr>
        <w:t xml:space="preserve">con </w:t>
      </w:r>
      <w:r w:rsidR="00802DEC" w:rsidRPr="00802DEC">
        <w:rPr>
          <w:spacing w:val="-3"/>
          <w:lang w:val="es-ES"/>
        </w:rPr>
        <w:t>la Oficina de Patentes de Israel</w:t>
      </w:r>
      <w:r w:rsidR="00531F30" w:rsidRPr="00802DEC">
        <w:rPr>
          <w:spacing w:val="-3"/>
          <w:lang w:val="es-ES"/>
        </w:rPr>
        <w:t xml:space="preserve"> (ILPO)</w:t>
      </w:r>
      <w:r w:rsidRPr="00802DEC">
        <w:rPr>
          <w:spacing w:val="-3"/>
          <w:lang w:val="es-ES"/>
        </w:rPr>
        <w:t>, el</w:t>
      </w:r>
      <w:r w:rsidR="00802DEC">
        <w:rPr>
          <w:spacing w:val="-3"/>
          <w:lang w:val="es-ES"/>
        </w:rPr>
        <w:t> </w:t>
      </w:r>
      <w:r w:rsidRPr="00802DEC">
        <w:rPr>
          <w:spacing w:val="-3"/>
          <w:lang w:val="es-ES"/>
        </w:rPr>
        <w:t>importe de la tasa de designación individual pagadera en relación con una solicitud internacional</w:t>
      </w:r>
      <w:r w:rsidRPr="009313E1">
        <w:rPr>
          <w:spacing w:val="-3"/>
          <w:lang w:val="es-ES"/>
        </w:rPr>
        <w:t xml:space="preserve"> en la que </w:t>
      </w:r>
      <w:r w:rsidR="00531F30">
        <w:rPr>
          <w:spacing w:val="-3"/>
          <w:lang w:val="es-ES"/>
        </w:rPr>
        <w:t>Israel</w:t>
      </w:r>
      <w:r w:rsidR="006A6FA0">
        <w:rPr>
          <w:spacing w:val="-3"/>
          <w:lang w:val="es-ES"/>
        </w:rPr>
        <w:t xml:space="preserve"> haya sido designado</w:t>
      </w:r>
      <w:r w:rsidR="00531F30">
        <w:rPr>
          <w:spacing w:val="-3"/>
          <w:lang w:val="es-ES"/>
        </w:rPr>
        <w:t>, y en relación con la renovación de un registro internacional en que sea designado Israel</w:t>
      </w:r>
      <w:r w:rsidRPr="009313E1">
        <w:rPr>
          <w:spacing w:val="-3"/>
          <w:lang w:val="es-ES"/>
        </w:rPr>
        <w:t>:</w:t>
      </w:r>
    </w:p>
    <w:p w:rsidR="00D425B7" w:rsidRPr="00C25557" w:rsidRDefault="00D425B7">
      <w:pPr>
        <w:rPr>
          <w:lang w:val="es-ES_tradnl"/>
        </w:rPr>
      </w:pPr>
      <w:r w:rsidRPr="00C25557">
        <w:rPr>
          <w:lang w:val="es-ES_tradnl"/>
        </w:rPr>
        <w:br w:type="page"/>
      </w:r>
    </w:p>
    <w:p w:rsidR="00CE5554" w:rsidRPr="009313E1" w:rsidRDefault="00CE5554" w:rsidP="00C25557">
      <w:pPr>
        <w:pStyle w:val="ONUMFS"/>
        <w:numPr>
          <w:ilvl w:val="0"/>
          <w:numId w:val="0"/>
        </w:numPr>
        <w:rPr>
          <w:spacing w:val="-3"/>
          <w:lang w:val="es-ES"/>
        </w:rPr>
      </w:pPr>
    </w:p>
    <w:tbl>
      <w:tblPr>
        <w:tblW w:w="9072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834"/>
        <w:gridCol w:w="2268"/>
      </w:tblGrid>
      <w:tr w:rsidR="000C08B4" w:rsidTr="008A1987">
        <w:trPr>
          <w:trHeight w:val="736"/>
        </w:trPr>
        <w:tc>
          <w:tcPr>
            <w:tcW w:w="6804" w:type="dxa"/>
            <w:gridSpan w:val="2"/>
            <w:vAlign w:val="center"/>
          </w:tcPr>
          <w:p w:rsidR="000C08B4" w:rsidRPr="000F416F" w:rsidRDefault="000C08B4" w:rsidP="002C4A83">
            <w:pPr>
              <w:jc w:val="center"/>
              <w:rPr>
                <w:b/>
              </w:rPr>
            </w:pPr>
            <w:r w:rsidRPr="00C25557">
              <w:rPr>
                <w:lang w:val="es-ES_tradnl"/>
              </w:rPr>
              <w:br w:type="page"/>
            </w:r>
            <w:r w:rsidR="002C4A83">
              <w:rPr>
                <w:b/>
              </w:rPr>
              <w:t>Tasa de designación individual</w:t>
            </w:r>
          </w:p>
        </w:tc>
        <w:tc>
          <w:tcPr>
            <w:tcW w:w="2268" w:type="dxa"/>
            <w:vAlign w:val="center"/>
          </w:tcPr>
          <w:p w:rsidR="000C08B4" w:rsidRPr="000F416F" w:rsidRDefault="002C4A83" w:rsidP="002C4A83">
            <w:pPr>
              <w:jc w:val="center"/>
              <w:rPr>
                <w:b/>
              </w:rPr>
            </w:pPr>
            <w:r>
              <w:rPr>
                <w:b/>
              </w:rPr>
              <w:t>Importe</w:t>
            </w:r>
            <w:r w:rsidR="000C08B4" w:rsidRPr="000F416F">
              <w:rPr>
                <w:b/>
                <w:i/>
              </w:rPr>
              <w:br/>
            </w:r>
            <w:r w:rsidR="000C08B4" w:rsidRPr="000F416F">
              <w:rPr>
                <w:i/>
              </w:rPr>
              <w:t>(</w:t>
            </w:r>
            <w:r w:rsidR="000C08B4">
              <w:rPr>
                <w:i/>
              </w:rPr>
              <w:t>e</w:t>
            </w:r>
            <w:r w:rsidR="000C08B4" w:rsidRPr="000F416F">
              <w:rPr>
                <w:i/>
              </w:rPr>
              <w:t>n franc</w:t>
            </w:r>
            <w:r>
              <w:rPr>
                <w:i/>
              </w:rPr>
              <w:t>o</w:t>
            </w:r>
            <w:r w:rsidR="000C08B4" w:rsidRPr="000F416F">
              <w:rPr>
                <w:i/>
              </w:rPr>
              <w:t>s</w:t>
            </w:r>
            <w:r w:rsidR="000C08B4">
              <w:rPr>
                <w:i/>
              </w:rPr>
              <w:t xml:space="preserve"> sui</w:t>
            </w:r>
            <w:r>
              <w:rPr>
                <w:i/>
              </w:rPr>
              <w:t>zos</w:t>
            </w:r>
            <w:r w:rsidR="000C08B4" w:rsidRPr="000F416F">
              <w:rPr>
                <w:i/>
              </w:rPr>
              <w:t>)</w:t>
            </w:r>
          </w:p>
        </w:tc>
      </w:tr>
      <w:tr w:rsidR="000C08B4" w:rsidRPr="003426C6" w:rsidTr="008A1987">
        <w:trPr>
          <w:trHeight w:val="512"/>
        </w:trPr>
        <w:tc>
          <w:tcPr>
            <w:tcW w:w="2970" w:type="dxa"/>
            <w:vAlign w:val="center"/>
          </w:tcPr>
          <w:p w:rsidR="000C08B4" w:rsidRPr="00C17EA3" w:rsidRDefault="002C4A83" w:rsidP="002C4A83">
            <w:r>
              <w:t>Solicitud</w:t>
            </w:r>
            <w:r w:rsidR="000C08B4">
              <w:t xml:space="preserve"> interna</w:t>
            </w:r>
            <w:r>
              <w:t>c</w:t>
            </w:r>
            <w:r w:rsidR="000C08B4">
              <w:t>ional</w:t>
            </w:r>
          </w:p>
        </w:tc>
        <w:tc>
          <w:tcPr>
            <w:tcW w:w="3834" w:type="dxa"/>
          </w:tcPr>
          <w:p w:rsidR="000C08B4" w:rsidRPr="002C4A83" w:rsidRDefault="000C08B4" w:rsidP="008A1987">
            <w:pPr>
              <w:tabs>
                <w:tab w:val="left" w:pos="317"/>
              </w:tabs>
              <w:spacing w:before="120" w:after="120"/>
              <w:rPr>
                <w:lang w:val="es-ES_tradnl"/>
              </w:rPr>
            </w:pPr>
            <w:r w:rsidRPr="002C4A83">
              <w:rPr>
                <w:lang w:val="es-ES_tradnl"/>
              </w:rPr>
              <w:t xml:space="preserve">por </w:t>
            </w:r>
            <w:r w:rsidR="002C4A83" w:rsidRPr="002C4A83">
              <w:rPr>
                <w:lang w:val="es-ES_tradnl"/>
              </w:rPr>
              <w:t>cada dibujo o modelo</w:t>
            </w:r>
          </w:p>
          <w:p w:rsidR="000C08B4" w:rsidRPr="002C4A83" w:rsidRDefault="006A6FA0" w:rsidP="008A1987">
            <w:pPr>
              <w:tabs>
                <w:tab w:val="left" w:pos="317"/>
              </w:tabs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>descuento</w:t>
            </w:r>
            <w:r w:rsidR="000C08B4" w:rsidRPr="002C4A83">
              <w:rPr>
                <w:lang w:val="es-ES_tradnl"/>
              </w:rPr>
              <w:t xml:space="preserve"> </w:t>
            </w:r>
            <w:r w:rsidR="002C4A83" w:rsidRPr="002C4A83">
              <w:rPr>
                <w:lang w:val="es-ES_tradnl"/>
              </w:rPr>
              <w:t>por cada dibujo o modelo</w:t>
            </w:r>
          </w:p>
        </w:tc>
        <w:tc>
          <w:tcPr>
            <w:tcW w:w="2268" w:type="dxa"/>
          </w:tcPr>
          <w:p w:rsidR="000C08B4" w:rsidRPr="003426C6" w:rsidRDefault="000C08B4" w:rsidP="008A1987">
            <w:pPr>
              <w:tabs>
                <w:tab w:val="right" w:pos="1310"/>
              </w:tabs>
              <w:spacing w:before="120" w:after="120"/>
              <w:jc w:val="center"/>
              <w:rPr>
                <w:lang w:val="fr-CH"/>
              </w:rPr>
            </w:pPr>
            <w:r w:rsidRPr="003426C6">
              <w:rPr>
                <w:lang w:val="fr-CH"/>
              </w:rPr>
              <w:t>114</w:t>
            </w:r>
          </w:p>
          <w:p w:rsidR="000C08B4" w:rsidRPr="003426C6" w:rsidRDefault="000C08B4" w:rsidP="008A1987">
            <w:pPr>
              <w:tabs>
                <w:tab w:val="right" w:pos="1310"/>
              </w:tabs>
              <w:spacing w:before="120" w:after="120"/>
              <w:jc w:val="center"/>
              <w:rPr>
                <w:lang w:val="fr-CH"/>
              </w:rPr>
            </w:pPr>
            <w:r w:rsidRPr="003426C6">
              <w:rPr>
                <w:lang w:val="fr-CH"/>
              </w:rPr>
              <w:t>68</w:t>
            </w:r>
          </w:p>
        </w:tc>
      </w:tr>
      <w:tr w:rsidR="000C08B4" w:rsidRPr="003426C6" w:rsidTr="008A1987">
        <w:tc>
          <w:tcPr>
            <w:tcW w:w="2970" w:type="dxa"/>
            <w:vAlign w:val="center"/>
          </w:tcPr>
          <w:p w:rsidR="000C08B4" w:rsidRPr="003426C6" w:rsidRDefault="002C4A83" w:rsidP="008A1987">
            <w:pPr>
              <w:rPr>
                <w:lang w:val="fr-CH"/>
              </w:rPr>
            </w:pPr>
            <w:r>
              <w:rPr>
                <w:lang w:val="fr-CH"/>
              </w:rPr>
              <w:t>Primera renovación</w:t>
            </w:r>
          </w:p>
        </w:tc>
        <w:tc>
          <w:tcPr>
            <w:tcW w:w="3834" w:type="dxa"/>
            <w:vAlign w:val="center"/>
          </w:tcPr>
          <w:p w:rsidR="000C08B4" w:rsidRPr="002C4A83" w:rsidRDefault="002C4A83" w:rsidP="008A1987">
            <w:pPr>
              <w:tabs>
                <w:tab w:val="left" w:pos="317"/>
              </w:tabs>
              <w:spacing w:before="120" w:after="120"/>
              <w:rPr>
                <w:lang w:val="es-ES_tradnl"/>
              </w:rPr>
            </w:pPr>
            <w:r w:rsidRPr="002C4A83">
              <w:rPr>
                <w:lang w:val="es-ES_tradnl"/>
              </w:rPr>
              <w:t>por cada dibujo o modelo</w:t>
            </w:r>
          </w:p>
        </w:tc>
        <w:tc>
          <w:tcPr>
            <w:tcW w:w="2268" w:type="dxa"/>
          </w:tcPr>
          <w:p w:rsidR="000C08B4" w:rsidRPr="003426C6" w:rsidRDefault="000C08B4" w:rsidP="008A1987">
            <w:pPr>
              <w:tabs>
                <w:tab w:val="right" w:pos="1310"/>
              </w:tabs>
              <w:spacing w:before="120" w:after="120"/>
              <w:jc w:val="center"/>
              <w:rPr>
                <w:lang w:val="fr-CH"/>
              </w:rPr>
            </w:pPr>
            <w:r w:rsidRPr="003426C6">
              <w:rPr>
                <w:lang w:val="fr-CH"/>
              </w:rPr>
              <w:t>142</w:t>
            </w:r>
          </w:p>
        </w:tc>
      </w:tr>
      <w:tr w:rsidR="000C08B4" w:rsidRPr="003426C6" w:rsidTr="008A1987">
        <w:tc>
          <w:tcPr>
            <w:tcW w:w="2970" w:type="dxa"/>
            <w:vAlign w:val="center"/>
          </w:tcPr>
          <w:p w:rsidR="000C08B4" w:rsidRPr="003426C6" w:rsidRDefault="002C4A83" w:rsidP="008A1987">
            <w:pPr>
              <w:rPr>
                <w:lang w:val="fr-CH"/>
              </w:rPr>
            </w:pPr>
            <w:r>
              <w:rPr>
                <w:lang w:val="fr-CH"/>
              </w:rPr>
              <w:t>Segunda renovación</w:t>
            </w:r>
          </w:p>
        </w:tc>
        <w:tc>
          <w:tcPr>
            <w:tcW w:w="3834" w:type="dxa"/>
            <w:vAlign w:val="center"/>
          </w:tcPr>
          <w:p w:rsidR="000C08B4" w:rsidRPr="002C4A83" w:rsidRDefault="002C4A83" w:rsidP="008A1987">
            <w:pPr>
              <w:tabs>
                <w:tab w:val="left" w:pos="317"/>
              </w:tabs>
              <w:spacing w:before="120" w:after="120"/>
              <w:rPr>
                <w:lang w:val="es-ES_tradnl"/>
              </w:rPr>
            </w:pPr>
            <w:r w:rsidRPr="002C4A83">
              <w:rPr>
                <w:lang w:val="es-ES_tradnl"/>
              </w:rPr>
              <w:t>por cada dibujo o modelo</w:t>
            </w:r>
          </w:p>
        </w:tc>
        <w:tc>
          <w:tcPr>
            <w:tcW w:w="2268" w:type="dxa"/>
          </w:tcPr>
          <w:p w:rsidR="000C08B4" w:rsidRPr="003426C6" w:rsidRDefault="000C08B4" w:rsidP="008A1987">
            <w:pPr>
              <w:tabs>
                <w:tab w:val="right" w:pos="1310"/>
              </w:tabs>
              <w:spacing w:before="120" w:after="120"/>
              <w:jc w:val="center"/>
              <w:rPr>
                <w:lang w:val="fr-CH"/>
              </w:rPr>
            </w:pPr>
            <w:r w:rsidRPr="003426C6">
              <w:rPr>
                <w:lang w:val="fr-CH"/>
              </w:rPr>
              <w:t>171</w:t>
            </w:r>
          </w:p>
        </w:tc>
      </w:tr>
      <w:tr w:rsidR="000C08B4" w:rsidRPr="00C17EA3" w:rsidTr="008A1987">
        <w:tc>
          <w:tcPr>
            <w:tcW w:w="2970" w:type="dxa"/>
            <w:vAlign w:val="center"/>
          </w:tcPr>
          <w:p w:rsidR="000C08B4" w:rsidRDefault="002C4A83" w:rsidP="008A1987">
            <w:r>
              <w:rPr>
                <w:lang w:val="fr-CH"/>
              </w:rPr>
              <w:t>Tercera renovación</w:t>
            </w:r>
          </w:p>
        </w:tc>
        <w:tc>
          <w:tcPr>
            <w:tcW w:w="3834" w:type="dxa"/>
            <w:vAlign w:val="center"/>
          </w:tcPr>
          <w:p w:rsidR="000C08B4" w:rsidRPr="002C4A83" w:rsidRDefault="002C4A83" w:rsidP="008A1987">
            <w:pPr>
              <w:tabs>
                <w:tab w:val="left" w:pos="317"/>
              </w:tabs>
              <w:spacing w:before="120" w:after="120"/>
              <w:rPr>
                <w:lang w:val="es-ES_tradnl"/>
              </w:rPr>
            </w:pPr>
            <w:r w:rsidRPr="002C4A83">
              <w:rPr>
                <w:lang w:val="es-ES_tradnl"/>
              </w:rPr>
              <w:t>por cada dibujo o modelo</w:t>
            </w:r>
          </w:p>
        </w:tc>
        <w:tc>
          <w:tcPr>
            <w:tcW w:w="2268" w:type="dxa"/>
          </w:tcPr>
          <w:p w:rsidR="000C08B4" w:rsidRDefault="000C08B4" w:rsidP="008A1987">
            <w:pPr>
              <w:tabs>
                <w:tab w:val="right" w:pos="1310"/>
              </w:tabs>
              <w:spacing w:before="120" w:after="120"/>
              <w:jc w:val="center"/>
            </w:pPr>
            <w:r>
              <w:t>199</w:t>
            </w:r>
          </w:p>
        </w:tc>
      </w:tr>
      <w:tr w:rsidR="000C08B4" w:rsidRPr="00C17EA3" w:rsidTr="008A1987">
        <w:tc>
          <w:tcPr>
            <w:tcW w:w="2970" w:type="dxa"/>
            <w:vAlign w:val="center"/>
          </w:tcPr>
          <w:p w:rsidR="000C08B4" w:rsidRDefault="002C4A83" w:rsidP="008A1987">
            <w:r>
              <w:t>Cuarta renovación</w:t>
            </w:r>
          </w:p>
        </w:tc>
        <w:tc>
          <w:tcPr>
            <w:tcW w:w="3834" w:type="dxa"/>
            <w:vAlign w:val="center"/>
          </w:tcPr>
          <w:p w:rsidR="000C08B4" w:rsidRPr="002C4A83" w:rsidRDefault="002C4A83" w:rsidP="008A1987">
            <w:pPr>
              <w:tabs>
                <w:tab w:val="left" w:pos="317"/>
              </w:tabs>
              <w:spacing w:before="120" w:after="120"/>
              <w:rPr>
                <w:lang w:val="es-ES_tradnl"/>
              </w:rPr>
            </w:pPr>
            <w:r w:rsidRPr="002C4A83">
              <w:rPr>
                <w:lang w:val="es-ES_tradnl"/>
              </w:rPr>
              <w:t>por cada dibujo o modelo</w:t>
            </w:r>
          </w:p>
        </w:tc>
        <w:tc>
          <w:tcPr>
            <w:tcW w:w="2268" w:type="dxa"/>
          </w:tcPr>
          <w:p w:rsidR="000C08B4" w:rsidRDefault="000C08B4" w:rsidP="008A1987">
            <w:pPr>
              <w:tabs>
                <w:tab w:val="right" w:pos="1310"/>
              </w:tabs>
              <w:spacing w:before="120" w:after="120"/>
              <w:jc w:val="center"/>
            </w:pPr>
            <w:r>
              <w:t>228</w:t>
            </w:r>
          </w:p>
        </w:tc>
      </w:tr>
    </w:tbl>
    <w:p w:rsidR="0082210A" w:rsidRPr="009313E1" w:rsidRDefault="00526392" w:rsidP="006A6FA0">
      <w:pPr>
        <w:pStyle w:val="ONUMFS"/>
        <w:spacing w:before="240"/>
        <w:rPr>
          <w:lang w:val="es-ES"/>
        </w:rPr>
      </w:pPr>
      <w:r w:rsidRPr="009313E1">
        <w:rPr>
          <w:lang w:val="es-ES"/>
        </w:rPr>
        <w:t xml:space="preserve">La declaración </w:t>
      </w:r>
      <w:r w:rsidR="00F41650" w:rsidRPr="009313E1">
        <w:rPr>
          <w:lang w:val="es-ES"/>
        </w:rPr>
        <w:t>relativa</w:t>
      </w:r>
      <w:r w:rsidRPr="009313E1">
        <w:rPr>
          <w:lang w:val="es-ES"/>
        </w:rPr>
        <w:t xml:space="preserve"> a la tasa de designación individual formulada por </w:t>
      </w:r>
      <w:r w:rsidR="002C4A83">
        <w:rPr>
          <w:lang w:val="es-ES"/>
        </w:rPr>
        <w:t>Israel</w:t>
      </w:r>
      <w:r w:rsidR="00F41650" w:rsidRPr="009313E1">
        <w:rPr>
          <w:lang w:val="es-ES"/>
        </w:rPr>
        <w:t xml:space="preserve"> en</w:t>
      </w:r>
      <w:r w:rsidRPr="009313E1">
        <w:rPr>
          <w:lang w:val="es-ES"/>
        </w:rPr>
        <w:t xml:space="preserve">trará en vigor el </w:t>
      </w:r>
      <w:r w:rsidR="002C4A83">
        <w:rPr>
          <w:lang w:val="es-ES"/>
        </w:rPr>
        <w:t>3</w:t>
      </w:r>
      <w:r w:rsidR="006A6FA0">
        <w:rPr>
          <w:lang w:val="es-ES"/>
        </w:rPr>
        <w:t> </w:t>
      </w:r>
      <w:r w:rsidR="002C4A83">
        <w:rPr>
          <w:lang w:val="es-ES"/>
        </w:rPr>
        <w:t>de</w:t>
      </w:r>
      <w:r w:rsidR="006A6FA0">
        <w:rPr>
          <w:lang w:val="es-ES"/>
        </w:rPr>
        <w:t> </w:t>
      </w:r>
      <w:r w:rsidR="002C4A83">
        <w:rPr>
          <w:lang w:val="es-ES"/>
        </w:rPr>
        <w:t>enero de</w:t>
      </w:r>
      <w:r w:rsidR="006A6FA0">
        <w:rPr>
          <w:lang w:val="es-ES"/>
        </w:rPr>
        <w:t> </w:t>
      </w:r>
      <w:r w:rsidR="002C4A83">
        <w:rPr>
          <w:lang w:val="es-ES"/>
        </w:rPr>
        <w:t>2020</w:t>
      </w:r>
      <w:r w:rsidR="000B2834" w:rsidRPr="009313E1">
        <w:rPr>
          <w:lang w:val="es-ES"/>
        </w:rPr>
        <w:t>.</w:t>
      </w:r>
    </w:p>
    <w:p w:rsidR="004936FC" w:rsidRPr="009313E1" w:rsidRDefault="00C871F8" w:rsidP="002C4A83">
      <w:pPr>
        <w:pStyle w:val="Endofdocument-Annex"/>
        <w:spacing w:before="480"/>
        <w:rPr>
          <w:lang w:val="es-ES"/>
        </w:rPr>
      </w:pPr>
      <w:r>
        <w:rPr>
          <w:lang w:val="es-ES"/>
        </w:rPr>
        <w:t>24</w:t>
      </w:r>
      <w:r w:rsidR="002C4A83">
        <w:rPr>
          <w:lang w:val="es-ES"/>
        </w:rPr>
        <w:t xml:space="preserve"> de diciembre de 2019</w:t>
      </w:r>
    </w:p>
    <w:sectPr w:rsidR="004936FC" w:rsidRPr="009313E1" w:rsidSect="000C08B4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8AB" w:rsidRDefault="009C68AB">
      <w:r>
        <w:separator/>
      </w:r>
    </w:p>
  </w:endnote>
  <w:endnote w:type="continuationSeparator" w:id="0">
    <w:p w:rsidR="009C68AB" w:rsidRDefault="009C68AB" w:rsidP="003B38C1">
      <w:r>
        <w:separator/>
      </w:r>
    </w:p>
    <w:p w:rsidR="009C68AB" w:rsidRPr="003B38C1" w:rsidRDefault="009C68A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C68AB" w:rsidRPr="003B38C1" w:rsidRDefault="009C68A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8AB" w:rsidRDefault="009C68AB">
      <w:r>
        <w:separator/>
      </w:r>
    </w:p>
  </w:footnote>
  <w:footnote w:type="continuationSeparator" w:id="0">
    <w:p w:rsidR="009C68AB" w:rsidRDefault="009C68AB" w:rsidP="008B60B2">
      <w:r>
        <w:separator/>
      </w:r>
    </w:p>
    <w:p w:rsidR="009C68AB" w:rsidRPr="00ED77FB" w:rsidRDefault="009C68A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C68AB" w:rsidRPr="00ED77FB" w:rsidRDefault="009C68A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8B4" w:rsidRDefault="000C08B4" w:rsidP="000C08B4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905C41">
      <w:rPr>
        <w:noProof/>
      </w:rPr>
      <w:t>2</w:t>
    </w:r>
    <w:r>
      <w:fldChar w:fldCharType="end"/>
    </w:r>
  </w:p>
  <w:p w:rsidR="000C08B4" w:rsidRDefault="000C08B4" w:rsidP="000C08B4">
    <w:pPr>
      <w:jc w:val="right"/>
    </w:pPr>
  </w:p>
  <w:p w:rsidR="000C08B4" w:rsidRDefault="000C08B4" w:rsidP="000C08B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666B35" w:rsidP="00477D6B">
    <w:pPr>
      <w:jc w:val="right"/>
    </w:pPr>
    <w:r>
      <w:t>página</w:t>
    </w:r>
    <w:r w:rsidR="002A513E">
      <w:t xml:space="preserve"> </w:t>
    </w:r>
    <w:r w:rsidR="002A513E">
      <w:fldChar w:fldCharType="begin"/>
    </w:r>
    <w:r w:rsidR="002A513E">
      <w:instrText xml:space="preserve"> PAGE  \* MERGEFORMAT </w:instrText>
    </w:r>
    <w:r w:rsidR="002A513E">
      <w:fldChar w:fldCharType="separate"/>
    </w:r>
    <w:r w:rsidR="004D4992">
      <w:rPr>
        <w:noProof/>
      </w:rPr>
      <w:t>2</w:t>
    </w:r>
    <w:r w:rsidR="002A513E">
      <w:fldChar w:fldCharType="end"/>
    </w:r>
  </w:p>
  <w:p w:rsidR="00C322FB" w:rsidRDefault="00C322FB" w:rsidP="00477D6B">
    <w:pPr>
      <w:jc w:val="right"/>
    </w:pPr>
  </w:p>
  <w:p w:rsidR="00D425B7" w:rsidRDefault="00D425B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F0D8288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EEE0B966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es-ES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098F"/>
    <w:rsid w:val="00005CFF"/>
    <w:rsid w:val="00012077"/>
    <w:rsid w:val="000123A6"/>
    <w:rsid w:val="00012639"/>
    <w:rsid w:val="00012C9D"/>
    <w:rsid w:val="0002095F"/>
    <w:rsid w:val="00024A65"/>
    <w:rsid w:val="0003148C"/>
    <w:rsid w:val="000407F4"/>
    <w:rsid w:val="00043313"/>
    <w:rsid w:val="00043CAA"/>
    <w:rsid w:val="00044958"/>
    <w:rsid w:val="00050D24"/>
    <w:rsid w:val="0006559F"/>
    <w:rsid w:val="00067B0D"/>
    <w:rsid w:val="000728FF"/>
    <w:rsid w:val="00075432"/>
    <w:rsid w:val="00084992"/>
    <w:rsid w:val="000968ED"/>
    <w:rsid w:val="000A0505"/>
    <w:rsid w:val="000A4488"/>
    <w:rsid w:val="000A525D"/>
    <w:rsid w:val="000B02F2"/>
    <w:rsid w:val="000B2834"/>
    <w:rsid w:val="000B4320"/>
    <w:rsid w:val="000B51DA"/>
    <w:rsid w:val="000C08B4"/>
    <w:rsid w:val="000C3A18"/>
    <w:rsid w:val="000C55D3"/>
    <w:rsid w:val="000D14F0"/>
    <w:rsid w:val="000D3921"/>
    <w:rsid w:val="000D70F5"/>
    <w:rsid w:val="000F5E56"/>
    <w:rsid w:val="00114C50"/>
    <w:rsid w:val="00122387"/>
    <w:rsid w:val="0012304E"/>
    <w:rsid w:val="001272E3"/>
    <w:rsid w:val="00131BD8"/>
    <w:rsid w:val="00133F53"/>
    <w:rsid w:val="001362EE"/>
    <w:rsid w:val="001371C1"/>
    <w:rsid w:val="0014374E"/>
    <w:rsid w:val="0014531F"/>
    <w:rsid w:val="0015037D"/>
    <w:rsid w:val="001530FA"/>
    <w:rsid w:val="001536EB"/>
    <w:rsid w:val="00165217"/>
    <w:rsid w:val="00166299"/>
    <w:rsid w:val="00166D8E"/>
    <w:rsid w:val="001832A6"/>
    <w:rsid w:val="00184E22"/>
    <w:rsid w:val="00185E31"/>
    <w:rsid w:val="00186DE1"/>
    <w:rsid w:val="001C041B"/>
    <w:rsid w:val="001C2D7E"/>
    <w:rsid w:val="001C69F7"/>
    <w:rsid w:val="001C777C"/>
    <w:rsid w:val="001D4F09"/>
    <w:rsid w:val="001E3850"/>
    <w:rsid w:val="001F1B95"/>
    <w:rsid w:val="001F717F"/>
    <w:rsid w:val="0020341D"/>
    <w:rsid w:val="0020551F"/>
    <w:rsid w:val="00211EBB"/>
    <w:rsid w:val="0022493E"/>
    <w:rsid w:val="00231FB3"/>
    <w:rsid w:val="002356BD"/>
    <w:rsid w:val="00251890"/>
    <w:rsid w:val="0025278E"/>
    <w:rsid w:val="002634C4"/>
    <w:rsid w:val="00267F6C"/>
    <w:rsid w:val="00270516"/>
    <w:rsid w:val="00271D13"/>
    <w:rsid w:val="0027661B"/>
    <w:rsid w:val="002813A5"/>
    <w:rsid w:val="002866A6"/>
    <w:rsid w:val="002928D3"/>
    <w:rsid w:val="002A2E4F"/>
    <w:rsid w:val="002A513E"/>
    <w:rsid w:val="002B0492"/>
    <w:rsid w:val="002B26C5"/>
    <w:rsid w:val="002B6C6E"/>
    <w:rsid w:val="002B7988"/>
    <w:rsid w:val="002C1554"/>
    <w:rsid w:val="002C38D8"/>
    <w:rsid w:val="002C4A83"/>
    <w:rsid w:val="002D33B0"/>
    <w:rsid w:val="002D73B0"/>
    <w:rsid w:val="002E18A9"/>
    <w:rsid w:val="002F1FE6"/>
    <w:rsid w:val="002F4E68"/>
    <w:rsid w:val="00304163"/>
    <w:rsid w:val="00312F7F"/>
    <w:rsid w:val="003139DF"/>
    <w:rsid w:val="00317670"/>
    <w:rsid w:val="00321F2B"/>
    <w:rsid w:val="00335EC1"/>
    <w:rsid w:val="0034143C"/>
    <w:rsid w:val="00342548"/>
    <w:rsid w:val="003461E9"/>
    <w:rsid w:val="00347330"/>
    <w:rsid w:val="00357985"/>
    <w:rsid w:val="00361450"/>
    <w:rsid w:val="003673CF"/>
    <w:rsid w:val="00370CC6"/>
    <w:rsid w:val="00375EB6"/>
    <w:rsid w:val="00382150"/>
    <w:rsid w:val="00383EC2"/>
    <w:rsid w:val="003845C1"/>
    <w:rsid w:val="003A25D7"/>
    <w:rsid w:val="003A274E"/>
    <w:rsid w:val="003A6F89"/>
    <w:rsid w:val="003A7AFC"/>
    <w:rsid w:val="003B38C1"/>
    <w:rsid w:val="003C5C72"/>
    <w:rsid w:val="003C6433"/>
    <w:rsid w:val="003E0C25"/>
    <w:rsid w:val="003E0D9F"/>
    <w:rsid w:val="003E2652"/>
    <w:rsid w:val="004052E1"/>
    <w:rsid w:val="00411FB2"/>
    <w:rsid w:val="004129EB"/>
    <w:rsid w:val="004160A7"/>
    <w:rsid w:val="00423386"/>
    <w:rsid w:val="00423E3E"/>
    <w:rsid w:val="00427AF4"/>
    <w:rsid w:val="00441728"/>
    <w:rsid w:val="00451667"/>
    <w:rsid w:val="0045757F"/>
    <w:rsid w:val="004630B4"/>
    <w:rsid w:val="00463DBE"/>
    <w:rsid w:val="004647DA"/>
    <w:rsid w:val="0047006A"/>
    <w:rsid w:val="004718CD"/>
    <w:rsid w:val="00474062"/>
    <w:rsid w:val="0047762F"/>
    <w:rsid w:val="00477D6B"/>
    <w:rsid w:val="00487B3B"/>
    <w:rsid w:val="004901EB"/>
    <w:rsid w:val="004936FC"/>
    <w:rsid w:val="004947C5"/>
    <w:rsid w:val="004A2C1D"/>
    <w:rsid w:val="004B0093"/>
    <w:rsid w:val="004B336C"/>
    <w:rsid w:val="004B43E4"/>
    <w:rsid w:val="004D406A"/>
    <w:rsid w:val="004D4992"/>
    <w:rsid w:val="004D6AF4"/>
    <w:rsid w:val="004D76C1"/>
    <w:rsid w:val="004F5A30"/>
    <w:rsid w:val="005019FF"/>
    <w:rsid w:val="00507723"/>
    <w:rsid w:val="00507AA0"/>
    <w:rsid w:val="005140A8"/>
    <w:rsid w:val="005243B1"/>
    <w:rsid w:val="00526392"/>
    <w:rsid w:val="005269AA"/>
    <w:rsid w:val="0053057A"/>
    <w:rsid w:val="00531F30"/>
    <w:rsid w:val="00545E21"/>
    <w:rsid w:val="00546473"/>
    <w:rsid w:val="00546A94"/>
    <w:rsid w:val="00560A29"/>
    <w:rsid w:val="005614A0"/>
    <w:rsid w:val="0056200E"/>
    <w:rsid w:val="005868B8"/>
    <w:rsid w:val="005A78E1"/>
    <w:rsid w:val="005A7FCD"/>
    <w:rsid w:val="005C082A"/>
    <w:rsid w:val="005C6649"/>
    <w:rsid w:val="005E314A"/>
    <w:rsid w:val="005F2F3B"/>
    <w:rsid w:val="005F4AAF"/>
    <w:rsid w:val="006008FC"/>
    <w:rsid w:val="006017A8"/>
    <w:rsid w:val="00605827"/>
    <w:rsid w:val="006223DB"/>
    <w:rsid w:val="006334D5"/>
    <w:rsid w:val="00641B61"/>
    <w:rsid w:val="00644AA2"/>
    <w:rsid w:val="00646050"/>
    <w:rsid w:val="00647B0C"/>
    <w:rsid w:val="00654AE9"/>
    <w:rsid w:val="006659A7"/>
    <w:rsid w:val="00666862"/>
    <w:rsid w:val="00666B35"/>
    <w:rsid w:val="006705FF"/>
    <w:rsid w:val="006713CA"/>
    <w:rsid w:val="00673654"/>
    <w:rsid w:val="00674ABA"/>
    <w:rsid w:val="00676C5C"/>
    <w:rsid w:val="0067755E"/>
    <w:rsid w:val="006955FA"/>
    <w:rsid w:val="006A4588"/>
    <w:rsid w:val="006A6FA0"/>
    <w:rsid w:val="006C250B"/>
    <w:rsid w:val="006D7BD8"/>
    <w:rsid w:val="006E3324"/>
    <w:rsid w:val="006F29F6"/>
    <w:rsid w:val="00714D38"/>
    <w:rsid w:val="00722F54"/>
    <w:rsid w:val="00742856"/>
    <w:rsid w:val="00750AA3"/>
    <w:rsid w:val="00761B8F"/>
    <w:rsid w:val="0076210D"/>
    <w:rsid w:val="007633FD"/>
    <w:rsid w:val="00767C4D"/>
    <w:rsid w:val="00773CE3"/>
    <w:rsid w:val="0077451E"/>
    <w:rsid w:val="00775EBD"/>
    <w:rsid w:val="00790A94"/>
    <w:rsid w:val="007B7F73"/>
    <w:rsid w:val="007C3E9B"/>
    <w:rsid w:val="007D0AF8"/>
    <w:rsid w:val="007D1613"/>
    <w:rsid w:val="007D250A"/>
    <w:rsid w:val="007D290D"/>
    <w:rsid w:val="007D2D96"/>
    <w:rsid w:val="007F338A"/>
    <w:rsid w:val="007F45DD"/>
    <w:rsid w:val="007F4D09"/>
    <w:rsid w:val="00802DEC"/>
    <w:rsid w:val="00804EC4"/>
    <w:rsid w:val="00815E06"/>
    <w:rsid w:val="0082210A"/>
    <w:rsid w:val="00824E57"/>
    <w:rsid w:val="008354AB"/>
    <w:rsid w:val="00854071"/>
    <w:rsid w:val="00862599"/>
    <w:rsid w:val="00876A3C"/>
    <w:rsid w:val="00877EC6"/>
    <w:rsid w:val="00880020"/>
    <w:rsid w:val="00881575"/>
    <w:rsid w:val="0088405C"/>
    <w:rsid w:val="00885618"/>
    <w:rsid w:val="00891617"/>
    <w:rsid w:val="008948BE"/>
    <w:rsid w:val="00895C02"/>
    <w:rsid w:val="008977D0"/>
    <w:rsid w:val="008A27CF"/>
    <w:rsid w:val="008A48EA"/>
    <w:rsid w:val="008A6724"/>
    <w:rsid w:val="008A6ACB"/>
    <w:rsid w:val="008B03BA"/>
    <w:rsid w:val="008B2CC1"/>
    <w:rsid w:val="008B60B2"/>
    <w:rsid w:val="008C24C1"/>
    <w:rsid w:val="008C2D2F"/>
    <w:rsid w:val="008C2FE6"/>
    <w:rsid w:val="008C67A6"/>
    <w:rsid w:val="008D056E"/>
    <w:rsid w:val="008F1F70"/>
    <w:rsid w:val="008F6953"/>
    <w:rsid w:val="00905C41"/>
    <w:rsid w:val="0090731E"/>
    <w:rsid w:val="009134B8"/>
    <w:rsid w:val="00916EE2"/>
    <w:rsid w:val="00922789"/>
    <w:rsid w:val="0092607A"/>
    <w:rsid w:val="00927911"/>
    <w:rsid w:val="009313E1"/>
    <w:rsid w:val="0093216E"/>
    <w:rsid w:val="009378BE"/>
    <w:rsid w:val="00940793"/>
    <w:rsid w:val="00943D7F"/>
    <w:rsid w:val="009621CA"/>
    <w:rsid w:val="00964994"/>
    <w:rsid w:val="00966A22"/>
    <w:rsid w:val="0096722F"/>
    <w:rsid w:val="00976672"/>
    <w:rsid w:val="00980843"/>
    <w:rsid w:val="00991FC3"/>
    <w:rsid w:val="00997AAD"/>
    <w:rsid w:val="009A3DBA"/>
    <w:rsid w:val="009A591F"/>
    <w:rsid w:val="009A5A31"/>
    <w:rsid w:val="009B2582"/>
    <w:rsid w:val="009C0C04"/>
    <w:rsid w:val="009C64D8"/>
    <w:rsid w:val="009C68AB"/>
    <w:rsid w:val="009D337E"/>
    <w:rsid w:val="009E2791"/>
    <w:rsid w:val="009E3F6F"/>
    <w:rsid w:val="009E5F9F"/>
    <w:rsid w:val="009F2A14"/>
    <w:rsid w:val="009F499F"/>
    <w:rsid w:val="009F6841"/>
    <w:rsid w:val="00A12156"/>
    <w:rsid w:val="00A1504E"/>
    <w:rsid w:val="00A21684"/>
    <w:rsid w:val="00A25430"/>
    <w:rsid w:val="00A26A24"/>
    <w:rsid w:val="00A2714C"/>
    <w:rsid w:val="00A309BB"/>
    <w:rsid w:val="00A3112D"/>
    <w:rsid w:val="00A353ED"/>
    <w:rsid w:val="00A42DAF"/>
    <w:rsid w:val="00A45BD8"/>
    <w:rsid w:val="00A468E2"/>
    <w:rsid w:val="00A50C3A"/>
    <w:rsid w:val="00A6014F"/>
    <w:rsid w:val="00A75FDF"/>
    <w:rsid w:val="00A869B7"/>
    <w:rsid w:val="00A961AC"/>
    <w:rsid w:val="00AA1EEF"/>
    <w:rsid w:val="00AB3722"/>
    <w:rsid w:val="00AC1A22"/>
    <w:rsid w:val="00AC205C"/>
    <w:rsid w:val="00AC793E"/>
    <w:rsid w:val="00AD38EE"/>
    <w:rsid w:val="00AD7B5F"/>
    <w:rsid w:val="00AE4F3E"/>
    <w:rsid w:val="00AF0A6B"/>
    <w:rsid w:val="00AF5108"/>
    <w:rsid w:val="00AF5F69"/>
    <w:rsid w:val="00B00089"/>
    <w:rsid w:val="00B00E9D"/>
    <w:rsid w:val="00B03714"/>
    <w:rsid w:val="00B05A69"/>
    <w:rsid w:val="00B16CE1"/>
    <w:rsid w:val="00B21387"/>
    <w:rsid w:val="00B22128"/>
    <w:rsid w:val="00B2247B"/>
    <w:rsid w:val="00B234D3"/>
    <w:rsid w:val="00B32D96"/>
    <w:rsid w:val="00B43FDF"/>
    <w:rsid w:val="00B46D7E"/>
    <w:rsid w:val="00B474A9"/>
    <w:rsid w:val="00B52F75"/>
    <w:rsid w:val="00B53438"/>
    <w:rsid w:val="00B54D7D"/>
    <w:rsid w:val="00B63330"/>
    <w:rsid w:val="00B82072"/>
    <w:rsid w:val="00B83157"/>
    <w:rsid w:val="00B9734B"/>
    <w:rsid w:val="00B97A85"/>
    <w:rsid w:val="00BA59F8"/>
    <w:rsid w:val="00BA63F6"/>
    <w:rsid w:val="00BA6A27"/>
    <w:rsid w:val="00BA6DE5"/>
    <w:rsid w:val="00BB1C50"/>
    <w:rsid w:val="00BB30F3"/>
    <w:rsid w:val="00BB5528"/>
    <w:rsid w:val="00BB78C7"/>
    <w:rsid w:val="00BC3767"/>
    <w:rsid w:val="00BC56DF"/>
    <w:rsid w:val="00BE55D6"/>
    <w:rsid w:val="00BE5857"/>
    <w:rsid w:val="00BE6721"/>
    <w:rsid w:val="00BF01CE"/>
    <w:rsid w:val="00BF0A82"/>
    <w:rsid w:val="00C10CAF"/>
    <w:rsid w:val="00C10FFF"/>
    <w:rsid w:val="00C11BFE"/>
    <w:rsid w:val="00C17EA3"/>
    <w:rsid w:val="00C25557"/>
    <w:rsid w:val="00C322FB"/>
    <w:rsid w:val="00C35E17"/>
    <w:rsid w:val="00C45642"/>
    <w:rsid w:val="00C47421"/>
    <w:rsid w:val="00C51630"/>
    <w:rsid w:val="00C556FE"/>
    <w:rsid w:val="00C60282"/>
    <w:rsid w:val="00C640D8"/>
    <w:rsid w:val="00C71922"/>
    <w:rsid w:val="00C74FFE"/>
    <w:rsid w:val="00C80362"/>
    <w:rsid w:val="00C871F8"/>
    <w:rsid w:val="00C924C3"/>
    <w:rsid w:val="00C977DB"/>
    <w:rsid w:val="00CB132F"/>
    <w:rsid w:val="00CB2CEF"/>
    <w:rsid w:val="00CC5016"/>
    <w:rsid w:val="00CD7002"/>
    <w:rsid w:val="00CE0A51"/>
    <w:rsid w:val="00CE0F4D"/>
    <w:rsid w:val="00CE1127"/>
    <w:rsid w:val="00CE5554"/>
    <w:rsid w:val="00CE6390"/>
    <w:rsid w:val="00CF354F"/>
    <w:rsid w:val="00CF4536"/>
    <w:rsid w:val="00D1061C"/>
    <w:rsid w:val="00D115C7"/>
    <w:rsid w:val="00D22BD4"/>
    <w:rsid w:val="00D30CC7"/>
    <w:rsid w:val="00D31C2F"/>
    <w:rsid w:val="00D36664"/>
    <w:rsid w:val="00D40A98"/>
    <w:rsid w:val="00D412BD"/>
    <w:rsid w:val="00D424EC"/>
    <w:rsid w:val="00D425B7"/>
    <w:rsid w:val="00D45252"/>
    <w:rsid w:val="00D46549"/>
    <w:rsid w:val="00D4734A"/>
    <w:rsid w:val="00D538CA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A25DD"/>
    <w:rsid w:val="00DB0C73"/>
    <w:rsid w:val="00DB42CB"/>
    <w:rsid w:val="00DC11D8"/>
    <w:rsid w:val="00DC3E50"/>
    <w:rsid w:val="00DD254E"/>
    <w:rsid w:val="00DD6947"/>
    <w:rsid w:val="00DF66E8"/>
    <w:rsid w:val="00E01A5D"/>
    <w:rsid w:val="00E1115B"/>
    <w:rsid w:val="00E16750"/>
    <w:rsid w:val="00E17FFE"/>
    <w:rsid w:val="00E23BEB"/>
    <w:rsid w:val="00E24971"/>
    <w:rsid w:val="00E24AE6"/>
    <w:rsid w:val="00E303E5"/>
    <w:rsid w:val="00E335FE"/>
    <w:rsid w:val="00E348AA"/>
    <w:rsid w:val="00E42B9A"/>
    <w:rsid w:val="00E47E81"/>
    <w:rsid w:val="00E532DC"/>
    <w:rsid w:val="00E5572D"/>
    <w:rsid w:val="00E57514"/>
    <w:rsid w:val="00E66C2C"/>
    <w:rsid w:val="00E810A6"/>
    <w:rsid w:val="00E868D1"/>
    <w:rsid w:val="00E940A4"/>
    <w:rsid w:val="00E9688B"/>
    <w:rsid w:val="00EA407C"/>
    <w:rsid w:val="00EA40D8"/>
    <w:rsid w:val="00EB5FFE"/>
    <w:rsid w:val="00EC23FC"/>
    <w:rsid w:val="00EC4E49"/>
    <w:rsid w:val="00ED38E9"/>
    <w:rsid w:val="00ED4C4F"/>
    <w:rsid w:val="00ED77FB"/>
    <w:rsid w:val="00EE45FA"/>
    <w:rsid w:val="00EE5748"/>
    <w:rsid w:val="00EE7CE5"/>
    <w:rsid w:val="00EE7E4E"/>
    <w:rsid w:val="00EF0146"/>
    <w:rsid w:val="00EF7464"/>
    <w:rsid w:val="00F0720F"/>
    <w:rsid w:val="00F13A8B"/>
    <w:rsid w:val="00F14AF7"/>
    <w:rsid w:val="00F201C4"/>
    <w:rsid w:val="00F241C9"/>
    <w:rsid w:val="00F37362"/>
    <w:rsid w:val="00F41650"/>
    <w:rsid w:val="00F455BF"/>
    <w:rsid w:val="00F546E5"/>
    <w:rsid w:val="00F66152"/>
    <w:rsid w:val="00F672E2"/>
    <w:rsid w:val="00F7721F"/>
    <w:rsid w:val="00FA156A"/>
    <w:rsid w:val="00FB6D8D"/>
    <w:rsid w:val="00FC3D36"/>
    <w:rsid w:val="00FC48AC"/>
    <w:rsid w:val="00FC4C8A"/>
    <w:rsid w:val="00FC4FA9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44E851F"/>
  <w15:docId w15:val="{E854012D-76F5-4B2A-AC00-76FA7765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llowedHyperlink">
    <w:name w:val="FollowedHyperlink"/>
    <w:basedOn w:val="DefaultParagraphFont"/>
    <w:rsid w:val="00AB37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346</Words>
  <Characters>1775</Characters>
  <Application>Microsoft Office Word</Application>
  <DocSecurity>0</DocSecurity>
  <Lines>53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nº 5/2015</vt:lpstr>
    </vt:vector>
  </TitlesOfParts>
  <Company>WIPO</Company>
  <LinksUpToDate>false</LinksUpToDate>
  <CharactersWithSpaces>2085</CharactersWithSpaces>
  <SharedDoc>false</SharedDoc>
  <HLinks>
    <vt:vector size="12" baseType="variant">
      <vt:variant>
        <vt:i4>6881283</vt:i4>
      </vt:variant>
      <vt:variant>
        <vt:i4>3</vt:i4>
      </vt:variant>
      <vt:variant>
        <vt:i4>0</vt:i4>
      </vt:variant>
      <vt:variant>
        <vt:i4>5</vt:i4>
      </vt:variant>
      <vt:variant>
        <vt:lpwstr>http://www.uspto.gov/web/offices/pac/mpep/s509.html</vt:lpwstr>
      </vt:variant>
      <vt:variant>
        <vt:lpwstr>ch500_d1ff69_210b3_1ca</vt:lpwstr>
      </vt:variant>
      <vt:variant>
        <vt:i4>6946918</vt:i4>
      </vt:variant>
      <vt:variant>
        <vt:i4>0</vt:i4>
      </vt:variant>
      <vt:variant>
        <vt:i4>0</vt:i4>
      </vt:variant>
      <vt:variant>
        <vt:i4>5</vt:i4>
      </vt:variant>
      <vt:variant>
        <vt:lpwstr>http://www.uspto.gov/web/offices/pac/mpep/s509.html</vt:lpwstr>
      </vt:variant>
      <vt:variant>
        <vt:lpwstr>d0e30961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nº 5/2015</dc:title>
  <dc:creator>CEVALLOS DUQUE Nilo</dc:creator>
  <cp:keywords>FOR OFFICIAL USE ONLY</cp:keywords>
  <dc:description>JM - 16.4.2015</dc:description>
  <cp:lastModifiedBy>MAILLARD Amber</cp:lastModifiedBy>
  <cp:revision>26</cp:revision>
  <cp:lastPrinted>2019-12-24T07:33:00Z</cp:lastPrinted>
  <dcterms:created xsi:type="dcterms:W3CDTF">2015-05-01T06:47:00Z</dcterms:created>
  <dcterms:modified xsi:type="dcterms:W3CDTF">2019-12-24T07:33:00Z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4143523d-dc67-4abe-b040-f511aba49f24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