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0B6D5" w14:textId="77777777" w:rsidR="00C8629E" w:rsidRPr="00C724EE" w:rsidRDefault="0073019B">
      <w:pPr>
        <w:wordWrap w:val="0"/>
        <w:spacing w:line="240" w:lineRule="auto"/>
        <w:ind w:right="4"/>
        <w:jc w:val="center"/>
        <w:rPr>
          <w:rFonts w:asciiTheme="minorEastAsia" w:hAnsiTheme="minorEastAsia" w:cs="Arial"/>
          <w:b/>
          <w:color w:val="0070C0"/>
          <w:sz w:val="36"/>
          <w:szCs w:val="32"/>
          <w:lang w:eastAsia="zh-CN"/>
        </w:rPr>
      </w:pPr>
      <w:r w:rsidRPr="00C724EE">
        <w:rPr>
          <w:rFonts w:asciiTheme="minorEastAsia" w:hAnsiTheme="minorEastAsia" w:cs="Arial"/>
          <w:b/>
          <w:color w:val="0070C0"/>
          <w:sz w:val="36"/>
          <w:szCs w:val="32"/>
          <w:lang w:eastAsia="zh-CN"/>
        </w:rPr>
        <w:t>产权组织大学和研究机构知识产权政策模板</w:t>
      </w:r>
    </w:p>
    <w:p w14:paraId="3762C5D9" w14:textId="77777777" w:rsidR="00C8629E" w:rsidRPr="00C724EE" w:rsidRDefault="0073019B">
      <w:pPr>
        <w:wordWrap w:val="0"/>
        <w:spacing w:after="0" w:line="240" w:lineRule="auto"/>
        <w:jc w:val="center"/>
        <w:rPr>
          <w:rFonts w:asciiTheme="minorEastAsia" w:hAnsiTheme="minorEastAsia" w:cs="Arial"/>
          <w:b/>
          <w:szCs w:val="32"/>
        </w:rPr>
      </w:pPr>
      <w:r w:rsidRPr="00C724EE">
        <w:rPr>
          <w:rFonts w:asciiTheme="minorEastAsia" w:hAnsiTheme="minorEastAsia" w:cs="Arial"/>
          <w:b/>
          <w:szCs w:val="32"/>
        </w:rPr>
        <w:t>2019年1月29日版本</w:t>
      </w:r>
    </w:p>
    <w:p w14:paraId="634CDFB6" w14:textId="77777777" w:rsidR="00C8629E" w:rsidRPr="00C724EE" w:rsidRDefault="00C8629E">
      <w:pPr>
        <w:pStyle w:val="ListParagraph"/>
        <w:shd w:val="clear" w:color="auto" w:fill="FFFFFF" w:themeFill="background1"/>
        <w:wordWrap w:val="0"/>
        <w:spacing w:line="240" w:lineRule="auto"/>
        <w:ind w:left="405"/>
        <w:jc w:val="center"/>
        <w:rPr>
          <w:rFonts w:asciiTheme="minorEastAsia" w:hAnsiTheme="minorEastAsia" w:cs="Arial"/>
          <w:b/>
          <w:color w:val="0070C0"/>
          <w:sz w:val="26"/>
          <w:szCs w:val="28"/>
        </w:rPr>
      </w:pPr>
    </w:p>
    <w:sdt>
      <w:sdtPr>
        <w:rPr>
          <w:rFonts w:asciiTheme="minorEastAsia" w:hAnsiTheme="minorEastAsia" w:cs="Arial"/>
          <w:b/>
          <w:lang w:eastAsia="en-US"/>
        </w:rPr>
        <w:id w:val="-1926942057"/>
        <w:docPartObj>
          <w:docPartGallery w:val="Table of Contents"/>
          <w:docPartUnique/>
        </w:docPartObj>
      </w:sdtPr>
      <w:sdtEndPr>
        <w:rPr>
          <w:b w:val="0"/>
          <w:lang w:eastAsia="en-ZA"/>
        </w:rPr>
      </w:sdtEndPr>
      <w:sdtContent>
        <w:p w14:paraId="172F26B5" w14:textId="77777777" w:rsidR="00C8629E" w:rsidRPr="00C724EE" w:rsidRDefault="0073019B">
          <w:pPr>
            <w:wordWrap w:val="0"/>
            <w:spacing w:after="360"/>
            <w:jc w:val="center"/>
            <w:rPr>
              <w:rFonts w:asciiTheme="minorEastAsia" w:hAnsiTheme="minorEastAsia" w:cs="Arial"/>
              <w:sz w:val="24"/>
            </w:rPr>
          </w:pPr>
          <w:proofErr w:type="spellStart"/>
          <w:r w:rsidRPr="00C724EE">
            <w:rPr>
              <w:rFonts w:asciiTheme="minorEastAsia" w:hAnsiTheme="minorEastAsia" w:cs="Arial"/>
              <w:b/>
              <w:color w:val="0070C0"/>
              <w:sz w:val="26"/>
              <w:szCs w:val="28"/>
            </w:rPr>
            <w:t>目录</w:t>
          </w:r>
          <w:proofErr w:type="spellEnd"/>
        </w:p>
        <w:p w14:paraId="06EC9C37" w14:textId="77777777" w:rsidR="00C8629E" w:rsidRPr="00C724EE" w:rsidRDefault="0073019B">
          <w:pPr>
            <w:pStyle w:val="TOC1"/>
            <w:rPr>
              <w:rFonts w:asciiTheme="minorEastAsia" w:eastAsiaTheme="minorEastAsia" w:hAnsiTheme="minorEastAsia" w:cstheme="minorBidi"/>
              <w:b w:val="0"/>
              <w:kern w:val="2"/>
              <w:sz w:val="21"/>
              <w:lang w:val="en-US" w:eastAsia="zh-CN"/>
              <w14:ligatures w14:val="standardContextual"/>
            </w:rPr>
          </w:pPr>
          <w:r w:rsidRPr="00C724EE">
            <w:rPr>
              <w:rFonts w:asciiTheme="minorEastAsia" w:eastAsiaTheme="minorEastAsia" w:hAnsiTheme="minorEastAsia"/>
              <w:sz w:val="20"/>
              <w:szCs w:val="20"/>
            </w:rPr>
            <w:fldChar w:fldCharType="begin"/>
          </w:r>
          <w:r w:rsidRPr="00C724EE">
            <w:rPr>
              <w:rFonts w:asciiTheme="minorEastAsia" w:eastAsiaTheme="minorEastAsia" w:hAnsiTheme="minorEastAsia"/>
              <w:sz w:val="20"/>
              <w:szCs w:val="20"/>
            </w:rPr>
            <w:instrText xml:space="preserve"> TOC \o "1-3" \h \z \u </w:instrText>
          </w:r>
          <w:r w:rsidRPr="00C724EE">
            <w:rPr>
              <w:rFonts w:asciiTheme="minorEastAsia" w:eastAsiaTheme="minorEastAsia" w:hAnsiTheme="minorEastAsia"/>
              <w:sz w:val="20"/>
              <w:szCs w:val="20"/>
            </w:rPr>
            <w:fldChar w:fldCharType="separate"/>
          </w:r>
          <w:hyperlink w:anchor="_Toc183417174" w:history="1">
            <w:r w:rsidR="00C8629E" w:rsidRPr="00C724EE">
              <w:rPr>
                <w:rStyle w:val="Hyperlink"/>
                <w:rFonts w:asciiTheme="minorEastAsia" w:eastAsiaTheme="minorEastAsia" w:hAnsiTheme="minorEastAsia" w:hint="eastAsia"/>
                <w:lang w:eastAsia="zh-CN"/>
              </w:rPr>
              <w:t>第1条 - 前言</w:t>
            </w:r>
            <w:r w:rsidR="00C8629E" w:rsidRPr="00C724EE">
              <w:rPr>
                <w:rFonts w:asciiTheme="minorEastAsia" w:eastAsiaTheme="minorEastAsia" w:hAnsiTheme="minorEastAsia" w:hint="eastAsia"/>
              </w:rPr>
              <w:tab/>
            </w:r>
            <w:r w:rsidR="00C8629E" w:rsidRPr="00C724EE">
              <w:rPr>
                <w:rFonts w:asciiTheme="minorEastAsia" w:eastAsiaTheme="minorEastAsia" w:hAnsiTheme="minorEastAsia" w:hint="eastAsia"/>
              </w:rPr>
              <w:fldChar w:fldCharType="begin"/>
            </w:r>
            <w:r w:rsidR="00C8629E" w:rsidRPr="00C724EE">
              <w:rPr>
                <w:rFonts w:asciiTheme="minorEastAsia" w:eastAsiaTheme="minorEastAsia" w:hAnsiTheme="minorEastAsia" w:hint="eastAsia"/>
              </w:rPr>
              <w:instrText xml:space="preserve"> </w:instrText>
            </w:r>
            <w:r w:rsidR="00C8629E" w:rsidRPr="00C724EE">
              <w:rPr>
                <w:rFonts w:asciiTheme="minorEastAsia" w:eastAsiaTheme="minorEastAsia" w:hAnsiTheme="minorEastAsia"/>
              </w:rPr>
              <w:instrText>PAGEREF _Toc183417174 \h</w:instrText>
            </w:r>
            <w:r w:rsidR="00C8629E" w:rsidRPr="00C724EE">
              <w:rPr>
                <w:rFonts w:asciiTheme="minorEastAsia" w:eastAsiaTheme="minorEastAsia" w:hAnsiTheme="minorEastAsia" w:hint="eastAsia"/>
              </w:rPr>
              <w:instrText xml:space="preserve"> </w:instrText>
            </w:r>
            <w:r w:rsidR="00C8629E" w:rsidRPr="00C724EE">
              <w:rPr>
                <w:rFonts w:asciiTheme="minorEastAsia" w:eastAsiaTheme="minorEastAsia" w:hAnsiTheme="minorEastAsia" w:hint="eastAsia"/>
              </w:rPr>
            </w:r>
            <w:r w:rsidR="00C8629E" w:rsidRPr="00C724EE">
              <w:rPr>
                <w:rFonts w:asciiTheme="minorEastAsia" w:eastAsiaTheme="minorEastAsia" w:hAnsiTheme="minorEastAsia" w:hint="eastAsia"/>
              </w:rPr>
              <w:fldChar w:fldCharType="separate"/>
            </w:r>
            <w:r w:rsidR="00C8629E" w:rsidRPr="00C724EE">
              <w:rPr>
                <w:rFonts w:asciiTheme="minorEastAsia" w:eastAsiaTheme="minorEastAsia" w:hAnsiTheme="minorEastAsia"/>
              </w:rPr>
              <w:t>4</w:t>
            </w:r>
            <w:r w:rsidR="00C8629E" w:rsidRPr="00C724EE">
              <w:rPr>
                <w:rFonts w:asciiTheme="minorEastAsia" w:eastAsiaTheme="minorEastAsia" w:hAnsiTheme="minorEastAsia" w:hint="eastAsia"/>
              </w:rPr>
              <w:fldChar w:fldCharType="end"/>
            </w:r>
          </w:hyperlink>
        </w:p>
        <w:p w14:paraId="3E318EC5"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75" w:history="1">
            <w:r w:rsidRPr="00C724EE">
              <w:rPr>
                <w:rStyle w:val="Hyperlink"/>
                <w:rFonts w:asciiTheme="minorEastAsia" w:eastAsiaTheme="minorEastAsia" w:hAnsiTheme="minorEastAsia" w:hint="eastAsia"/>
                <w:lang w:eastAsia="zh-CN"/>
              </w:rPr>
              <w:t>第2条 - 定义</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_Toc183417175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5</w:t>
            </w:r>
            <w:r w:rsidRPr="00C724EE">
              <w:rPr>
                <w:rFonts w:asciiTheme="minorEastAsia" w:eastAsiaTheme="minorEastAsia" w:hAnsiTheme="minorEastAsia" w:hint="eastAsia"/>
              </w:rPr>
              <w:fldChar w:fldCharType="end"/>
            </w:r>
          </w:hyperlink>
        </w:p>
        <w:p w14:paraId="0E3EFC87"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76" w:history="1">
            <w:r w:rsidRPr="00C724EE">
              <w:rPr>
                <w:rStyle w:val="Hyperlink"/>
                <w:rFonts w:asciiTheme="minorEastAsia" w:eastAsiaTheme="minorEastAsia" w:hAnsiTheme="minorEastAsia" w:hint="eastAsia"/>
                <w:lang w:eastAsia="zh-CN"/>
              </w:rPr>
              <w:t>第3条 - 政策范围</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_Toc183417176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8</w:t>
            </w:r>
            <w:r w:rsidRPr="00C724EE">
              <w:rPr>
                <w:rFonts w:asciiTheme="minorEastAsia" w:eastAsiaTheme="minorEastAsia" w:hAnsiTheme="minorEastAsia" w:hint="eastAsia"/>
              </w:rPr>
              <w:fldChar w:fldCharType="end"/>
            </w:r>
          </w:hyperlink>
        </w:p>
        <w:p w14:paraId="216A7C2B"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77" w:history="1">
            <w:r w:rsidRPr="00C724EE">
              <w:rPr>
                <w:rStyle w:val="Hyperlink"/>
                <w:rFonts w:asciiTheme="minorEastAsia" w:eastAsiaTheme="minorEastAsia" w:hAnsiTheme="minorEastAsia" w:hint="eastAsia"/>
                <w:lang w:eastAsia="zh-CN"/>
              </w:rPr>
              <w:t>第4条 - 治理和运行</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_Toc183417177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8</w:t>
            </w:r>
            <w:r w:rsidRPr="00C724EE">
              <w:rPr>
                <w:rFonts w:asciiTheme="minorEastAsia" w:eastAsiaTheme="minorEastAsia" w:hAnsiTheme="minorEastAsia" w:hint="eastAsia"/>
              </w:rPr>
              <w:fldChar w:fldCharType="end"/>
            </w:r>
          </w:hyperlink>
        </w:p>
        <w:p w14:paraId="0D2A4F26"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78" w:history="1">
            <w:r w:rsidRPr="00C724EE">
              <w:rPr>
                <w:rStyle w:val="Hyperlink"/>
                <w:rFonts w:asciiTheme="minorEastAsia" w:eastAsiaTheme="minorEastAsia" w:hAnsiTheme="minorEastAsia" w:hint="eastAsia"/>
                <w:lang w:eastAsia="zh-CN"/>
              </w:rPr>
              <w:t>第5条 - 知识产权所有权和使用权</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_Toc183417178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9</w:t>
            </w:r>
            <w:r w:rsidRPr="00C724EE">
              <w:rPr>
                <w:rFonts w:asciiTheme="minorEastAsia" w:eastAsiaTheme="minorEastAsia" w:hAnsiTheme="minorEastAsia" w:hint="eastAsia"/>
              </w:rPr>
              <w:fldChar w:fldCharType="end"/>
            </w:r>
          </w:hyperlink>
        </w:p>
        <w:p w14:paraId="2B2B09E5" w14:textId="7645CBE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79" w:history="1">
            <w:r w:rsidRPr="00C724EE">
              <w:rPr>
                <w:rStyle w:val="Hyperlink"/>
                <w:rFonts w:asciiTheme="minorEastAsia" w:eastAsiaTheme="minorEastAsia" w:hAnsiTheme="minorEastAsia" w:hint="eastAsia"/>
                <w:lang w:eastAsia="zh-CN"/>
              </w:rPr>
              <w:t>第6条 - 发表、不</w:t>
            </w:r>
            <w:r w:rsidR="00541C7F" w:rsidRPr="00C724EE">
              <w:rPr>
                <w:rStyle w:val="Hyperlink"/>
                <w:rFonts w:asciiTheme="minorEastAsia" w:eastAsiaTheme="minorEastAsia" w:hAnsiTheme="minorEastAsia" w:hint="eastAsia"/>
                <w:lang w:eastAsia="zh-CN"/>
              </w:rPr>
              <w:t>公开</w:t>
            </w:r>
            <w:r w:rsidRPr="00C724EE">
              <w:rPr>
                <w:rStyle w:val="Hyperlink"/>
                <w:rFonts w:asciiTheme="minorEastAsia" w:eastAsiaTheme="minorEastAsia" w:hAnsiTheme="minorEastAsia" w:hint="eastAsia"/>
                <w:lang w:eastAsia="zh-CN"/>
              </w:rPr>
              <w:t>和商业秘密</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_Toc183417179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12</w:t>
            </w:r>
            <w:r w:rsidRPr="00C724EE">
              <w:rPr>
                <w:rFonts w:asciiTheme="minorEastAsia" w:eastAsiaTheme="minorEastAsia" w:hAnsiTheme="minorEastAsia" w:hint="eastAsia"/>
              </w:rPr>
              <w:fldChar w:fldCharType="end"/>
            </w:r>
          </w:hyperlink>
        </w:p>
        <w:p w14:paraId="2D276CA9"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80" w:history="1">
            <w:r w:rsidRPr="00C724EE">
              <w:rPr>
                <w:rStyle w:val="Hyperlink"/>
                <w:rFonts w:asciiTheme="minorEastAsia" w:eastAsiaTheme="minorEastAsia" w:hAnsiTheme="minorEastAsia" w:hint="eastAsia"/>
                <w:lang w:eastAsia="zh-CN"/>
              </w:rPr>
              <w:t>第7条 - 研究合同</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_Toc183417180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12</w:t>
            </w:r>
            <w:r w:rsidRPr="00C724EE">
              <w:rPr>
                <w:rFonts w:asciiTheme="minorEastAsia" w:eastAsiaTheme="minorEastAsia" w:hAnsiTheme="minorEastAsia" w:hint="eastAsia"/>
              </w:rPr>
              <w:fldChar w:fldCharType="end"/>
            </w:r>
          </w:hyperlink>
        </w:p>
        <w:p w14:paraId="5C805A65"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81" w:history="1">
            <w:r w:rsidRPr="00C724EE">
              <w:rPr>
                <w:rStyle w:val="Hyperlink"/>
                <w:rFonts w:asciiTheme="minorEastAsia" w:eastAsiaTheme="minorEastAsia" w:hAnsiTheme="minorEastAsia" w:hint="eastAsia"/>
                <w:lang w:eastAsia="zh-CN"/>
              </w:rPr>
              <w:t>第8条 - IPMO的决定</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_Toc183417181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14</w:t>
            </w:r>
            <w:r w:rsidRPr="00C724EE">
              <w:rPr>
                <w:rFonts w:asciiTheme="minorEastAsia" w:eastAsiaTheme="minorEastAsia" w:hAnsiTheme="minorEastAsia" w:hint="eastAsia"/>
              </w:rPr>
              <w:fldChar w:fldCharType="end"/>
            </w:r>
          </w:hyperlink>
        </w:p>
        <w:p w14:paraId="4318CE13"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82" w:history="1">
            <w:r w:rsidRPr="00C724EE">
              <w:rPr>
                <w:rStyle w:val="Hyperlink"/>
                <w:rFonts w:asciiTheme="minorEastAsia" w:eastAsiaTheme="minorEastAsia" w:hAnsiTheme="minorEastAsia" w:hint="eastAsia"/>
                <w:lang w:eastAsia="zh-CN"/>
              </w:rPr>
              <w:t>第9条 - 知识产权的商业化</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_Toc183417182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15</w:t>
            </w:r>
            <w:r w:rsidRPr="00C724EE">
              <w:rPr>
                <w:rFonts w:asciiTheme="minorEastAsia" w:eastAsiaTheme="minorEastAsia" w:hAnsiTheme="minorEastAsia" w:hint="eastAsia"/>
              </w:rPr>
              <w:fldChar w:fldCharType="end"/>
            </w:r>
          </w:hyperlink>
        </w:p>
        <w:p w14:paraId="29A692A2"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83" w:history="1">
            <w:r w:rsidRPr="00C724EE">
              <w:rPr>
                <w:rStyle w:val="Hyperlink"/>
                <w:rFonts w:asciiTheme="minorEastAsia" w:eastAsiaTheme="minorEastAsia" w:hAnsiTheme="minorEastAsia" w:hint="eastAsia"/>
              </w:rPr>
              <w:t>第10条 - 激励和收入分配</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_Toc183417183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16</w:t>
            </w:r>
            <w:r w:rsidRPr="00C724EE">
              <w:rPr>
                <w:rFonts w:asciiTheme="minorEastAsia" w:eastAsiaTheme="minorEastAsia" w:hAnsiTheme="minorEastAsia" w:hint="eastAsia"/>
              </w:rPr>
              <w:fldChar w:fldCharType="end"/>
            </w:r>
          </w:hyperlink>
        </w:p>
        <w:p w14:paraId="7654219F"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84" w:history="1">
            <w:r w:rsidRPr="00C724EE">
              <w:rPr>
                <w:rStyle w:val="Hyperlink"/>
                <w:rFonts w:asciiTheme="minorEastAsia" w:eastAsiaTheme="minorEastAsia" w:hAnsiTheme="minorEastAsia" w:hint="eastAsia"/>
                <w:lang w:eastAsia="zh-CN"/>
              </w:rPr>
              <w:t>第11条 - 知识产权组合维护</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_Toc183417184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19</w:t>
            </w:r>
            <w:r w:rsidRPr="00C724EE">
              <w:rPr>
                <w:rFonts w:asciiTheme="minorEastAsia" w:eastAsiaTheme="minorEastAsia" w:hAnsiTheme="minorEastAsia" w:hint="eastAsia"/>
              </w:rPr>
              <w:fldChar w:fldCharType="end"/>
            </w:r>
          </w:hyperlink>
        </w:p>
        <w:p w14:paraId="149AC9A0"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85" w:history="1">
            <w:r w:rsidRPr="00C724EE">
              <w:rPr>
                <w:rStyle w:val="Hyperlink"/>
                <w:rFonts w:asciiTheme="minorEastAsia" w:eastAsiaTheme="minorEastAsia" w:hAnsiTheme="minorEastAsia" w:hint="eastAsia"/>
                <w:lang w:eastAsia="zh-CN"/>
              </w:rPr>
              <w:t>第12条 - 传统知识和遗传资源</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_Toc183417185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19</w:t>
            </w:r>
            <w:r w:rsidRPr="00C724EE">
              <w:rPr>
                <w:rFonts w:asciiTheme="minorEastAsia" w:eastAsiaTheme="minorEastAsia" w:hAnsiTheme="minorEastAsia" w:hint="eastAsia"/>
              </w:rPr>
              <w:fldChar w:fldCharType="end"/>
            </w:r>
          </w:hyperlink>
        </w:p>
        <w:p w14:paraId="1135B228"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86" w:history="1">
            <w:r w:rsidRPr="00C724EE">
              <w:rPr>
                <w:rStyle w:val="Hyperlink"/>
                <w:rFonts w:asciiTheme="minorEastAsia" w:eastAsiaTheme="minorEastAsia" w:hAnsiTheme="minorEastAsia" w:hint="eastAsia"/>
                <w:lang w:eastAsia="zh-CN"/>
              </w:rPr>
              <w:t>第13条 - 利益冲突和承诺冲突</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_Toc183417186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19</w:t>
            </w:r>
            <w:r w:rsidRPr="00C724EE">
              <w:rPr>
                <w:rFonts w:asciiTheme="minorEastAsia" w:eastAsiaTheme="minorEastAsia" w:hAnsiTheme="minorEastAsia" w:hint="eastAsia"/>
              </w:rPr>
              <w:fldChar w:fldCharType="end"/>
            </w:r>
          </w:hyperlink>
        </w:p>
        <w:p w14:paraId="54005064"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87" w:history="1">
            <w:r w:rsidRPr="00C724EE">
              <w:rPr>
                <w:rStyle w:val="Hyperlink"/>
                <w:rFonts w:asciiTheme="minorEastAsia" w:eastAsiaTheme="minorEastAsia" w:hAnsiTheme="minorEastAsia" w:hint="eastAsia"/>
                <w:lang w:eastAsia="zh-CN"/>
              </w:rPr>
              <w:t>第14条 - 争议</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_Toc183417187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20</w:t>
            </w:r>
            <w:r w:rsidRPr="00C724EE">
              <w:rPr>
                <w:rFonts w:asciiTheme="minorEastAsia" w:eastAsiaTheme="minorEastAsia" w:hAnsiTheme="minorEastAsia" w:hint="eastAsia"/>
              </w:rPr>
              <w:fldChar w:fldCharType="end"/>
            </w:r>
          </w:hyperlink>
        </w:p>
        <w:p w14:paraId="2B18FE72" w14:textId="77777777" w:rsidR="00C8629E" w:rsidRPr="00C724EE" w:rsidRDefault="00C8629E">
          <w:pPr>
            <w:pStyle w:val="TOC1"/>
            <w:rPr>
              <w:rFonts w:asciiTheme="minorEastAsia" w:eastAsiaTheme="minorEastAsia" w:hAnsiTheme="minorEastAsia" w:cstheme="minorBidi"/>
              <w:b w:val="0"/>
              <w:kern w:val="2"/>
              <w:sz w:val="21"/>
              <w:lang w:val="en-US" w:eastAsia="zh-CN"/>
              <w14:ligatures w14:val="standardContextual"/>
            </w:rPr>
          </w:pPr>
          <w:hyperlink w:anchor="_Toc183417188" w:history="1">
            <w:r w:rsidRPr="00C724EE">
              <w:rPr>
                <w:rStyle w:val="Hyperlink"/>
                <w:rFonts w:asciiTheme="minorEastAsia" w:eastAsiaTheme="minorEastAsia" w:hAnsiTheme="minorEastAsia" w:hint="eastAsia"/>
                <w:lang w:eastAsia="zh-CN"/>
              </w:rPr>
              <w:t>第15条 - 修正</w:t>
            </w:r>
            <w:r w:rsidRPr="00C724EE">
              <w:rPr>
                <w:rFonts w:asciiTheme="minorEastAsia" w:eastAsiaTheme="minorEastAsia" w:hAnsiTheme="minorEastAsia" w:hint="eastAsia"/>
              </w:rPr>
              <w:tab/>
            </w:r>
            <w:r w:rsidRPr="00C724EE">
              <w:rPr>
                <w:rFonts w:asciiTheme="minorEastAsia" w:eastAsiaTheme="minorEastAsia" w:hAnsiTheme="minorEastAsia" w:hint="eastAsia"/>
              </w:rPr>
              <w:fldChar w:fldCharType="begin"/>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rPr>
              <w:instrText>PAGEREF _Toc183417188 \h</w:instrText>
            </w:r>
            <w:r w:rsidRPr="00C724EE">
              <w:rPr>
                <w:rFonts w:asciiTheme="minorEastAsia" w:eastAsiaTheme="minorEastAsia" w:hAnsiTheme="minorEastAsia" w:hint="eastAsia"/>
              </w:rPr>
              <w:instrText xml:space="preserve"> </w:instrText>
            </w:r>
            <w:r w:rsidRPr="00C724EE">
              <w:rPr>
                <w:rFonts w:asciiTheme="minorEastAsia" w:eastAsiaTheme="minorEastAsia" w:hAnsiTheme="minorEastAsia" w:hint="eastAsia"/>
              </w:rPr>
            </w:r>
            <w:r w:rsidRPr="00C724EE">
              <w:rPr>
                <w:rFonts w:asciiTheme="minorEastAsia" w:eastAsiaTheme="minorEastAsia" w:hAnsiTheme="minorEastAsia" w:hint="eastAsia"/>
              </w:rPr>
              <w:fldChar w:fldCharType="separate"/>
            </w:r>
            <w:r w:rsidRPr="00C724EE">
              <w:rPr>
                <w:rFonts w:asciiTheme="minorEastAsia" w:eastAsiaTheme="minorEastAsia" w:hAnsiTheme="minorEastAsia"/>
              </w:rPr>
              <w:t>20</w:t>
            </w:r>
            <w:r w:rsidRPr="00C724EE">
              <w:rPr>
                <w:rFonts w:asciiTheme="minorEastAsia" w:eastAsiaTheme="minorEastAsia" w:hAnsiTheme="minorEastAsia" w:hint="eastAsia"/>
              </w:rPr>
              <w:fldChar w:fldCharType="end"/>
            </w:r>
          </w:hyperlink>
        </w:p>
        <w:p w14:paraId="78E62763" w14:textId="77777777" w:rsidR="00C8629E" w:rsidRPr="00C724EE" w:rsidRDefault="0073019B">
          <w:pPr>
            <w:tabs>
              <w:tab w:val="right" w:leader="dot" w:pos="9000"/>
            </w:tabs>
            <w:wordWrap w:val="0"/>
            <w:spacing w:line="240" w:lineRule="auto"/>
            <w:rPr>
              <w:rFonts w:asciiTheme="minorEastAsia" w:hAnsiTheme="minorEastAsia"/>
            </w:rPr>
          </w:pPr>
          <w:r w:rsidRPr="00C724EE">
            <w:rPr>
              <w:rFonts w:asciiTheme="minorEastAsia" w:hAnsiTheme="minorEastAsia" w:cs="Arial"/>
              <w:sz w:val="20"/>
              <w:szCs w:val="20"/>
            </w:rPr>
            <w:fldChar w:fldCharType="end"/>
          </w:r>
        </w:p>
      </w:sdtContent>
    </w:sdt>
    <w:p w14:paraId="30820836" w14:textId="77777777" w:rsidR="00C8629E" w:rsidRPr="00C724EE" w:rsidRDefault="0073019B">
      <w:pPr>
        <w:wordWrap w:val="0"/>
        <w:rPr>
          <w:rFonts w:asciiTheme="minorEastAsia" w:hAnsiTheme="minorEastAsia" w:cs="Arial"/>
          <w:b/>
          <w:color w:val="0070C0"/>
          <w:sz w:val="36"/>
        </w:rPr>
      </w:pPr>
      <w:r w:rsidRPr="00C724EE">
        <w:rPr>
          <w:rFonts w:asciiTheme="minorEastAsia" w:hAnsiTheme="minorEastAsia" w:cs="Arial"/>
          <w:b/>
          <w:color w:val="0070C0"/>
          <w:sz w:val="36"/>
        </w:rPr>
        <w:br w:type="page"/>
      </w:r>
    </w:p>
    <w:p w14:paraId="0781D437" w14:textId="77777777" w:rsidR="00C8629E" w:rsidRPr="00C724EE" w:rsidRDefault="0073019B">
      <w:pPr>
        <w:wordWrap w:val="0"/>
        <w:spacing w:line="240" w:lineRule="auto"/>
        <w:rPr>
          <w:rFonts w:asciiTheme="minorEastAsia" w:hAnsiTheme="minorEastAsia"/>
          <w:lang w:eastAsia="zh-CN"/>
        </w:rPr>
      </w:pPr>
      <w:r w:rsidRPr="00C724EE">
        <w:rPr>
          <w:rFonts w:asciiTheme="minorEastAsia" w:hAnsiTheme="minorEastAsia" w:cs="Arial"/>
          <w:b/>
          <w:color w:val="0070C0"/>
          <w:sz w:val="36"/>
          <w:lang w:eastAsia="zh-CN"/>
        </w:rPr>
        <w:lastRenderedPageBreak/>
        <w:t>前言</w:t>
      </w:r>
    </w:p>
    <w:p w14:paraId="1AB6F83B" w14:textId="77777777" w:rsidR="00C8629E" w:rsidRPr="00C724EE" w:rsidRDefault="00C8629E">
      <w:pPr>
        <w:pStyle w:val="FootnoteText"/>
        <w:wordWrap w:val="0"/>
        <w:jc w:val="both"/>
        <w:rPr>
          <w:rFonts w:asciiTheme="minorEastAsia" w:hAnsiTheme="minorEastAsia" w:cs="Arial"/>
          <w:sz w:val="22"/>
          <w:lang w:eastAsia="zh-CN"/>
        </w:rPr>
      </w:pPr>
    </w:p>
    <w:p w14:paraId="785DB663" w14:textId="6E2660E4" w:rsidR="00C8629E" w:rsidRPr="00C724EE" w:rsidRDefault="0073019B">
      <w:pPr>
        <w:wordWrap w:val="0"/>
        <w:spacing w:line="240" w:lineRule="auto"/>
        <w:jc w:val="both"/>
        <w:rPr>
          <w:rFonts w:asciiTheme="minorEastAsia" w:hAnsiTheme="minorEastAsia" w:cs="Arial"/>
          <w:lang w:eastAsia="zh-CN"/>
        </w:rPr>
      </w:pPr>
      <w:r w:rsidRPr="00C724EE">
        <w:rPr>
          <w:rFonts w:asciiTheme="minorEastAsia" w:hAnsiTheme="minorEastAsia" w:cs="Arial"/>
          <w:lang w:eastAsia="zh-CN"/>
        </w:rPr>
        <w:t>大学和研究机构在社会经济发展中发挥着重要作用。创新和科学发展是经济、技术和社会流动以及经济增长的基础。大学和研究机构是科学发展和创新的主要场所，知识产权制度是使大学和整个社会能够获得创新价值的主要机制。</w:t>
      </w:r>
    </w:p>
    <w:p w14:paraId="3E2AF4B1" w14:textId="748D651D" w:rsidR="00C8629E" w:rsidRPr="00C724EE" w:rsidRDefault="0073019B">
      <w:pPr>
        <w:wordWrap w:val="0"/>
        <w:spacing w:line="240" w:lineRule="auto"/>
        <w:jc w:val="both"/>
        <w:rPr>
          <w:rFonts w:asciiTheme="minorEastAsia" w:hAnsiTheme="minorEastAsia" w:cs="Arial"/>
          <w:lang w:eastAsia="zh-CN"/>
        </w:rPr>
      </w:pPr>
      <w:r w:rsidRPr="00C724EE">
        <w:rPr>
          <w:rFonts w:asciiTheme="minorEastAsia" w:hAnsiTheme="minorEastAsia" w:cs="Arial"/>
          <w:lang w:eastAsia="zh-CN"/>
        </w:rPr>
        <w:t>正是知识产权制度帮助大学和研究机构将其知识资产商业化，这样可能获得额外的资金来源，这些资金可用于进一步的研究等。同时，与私营部门和其他组织的伙伴关系可以确保学术研究成果产生更广泛的影响，包括行业和</w:t>
      </w:r>
      <w:r w:rsidR="008412AF" w:rsidRPr="00C724EE">
        <w:rPr>
          <w:rFonts w:asciiTheme="minorEastAsia" w:hAnsiTheme="minorEastAsia" w:cs="Arial" w:hint="eastAsia"/>
          <w:lang w:eastAsia="zh-CN"/>
        </w:rPr>
        <w:t>区域</w:t>
      </w:r>
      <w:r w:rsidRPr="00C724EE">
        <w:rPr>
          <w:rFonts w:asciiTheme="minorEastAsia" w:hAnsiTheme="minorEastAsia" w:cs="Arial"/>
          <w:lang w:eastAsia="zh-CN"/>
        </w:rPr>
        <w:t>的竞争力，成立新公司，或应对各种社会经济挑战，如卫生、能源和粮食安全。这是发展中国家和最不发达国家的大学和研究机构将其研究成果商业化的主要原因：确保研究对社会产生影响。</w:t>
      </w:r>
    </w:p>
    <w:p w14:paraId="10FA068A" w14:textId="12F164C6" w:rsidR="00C8629E" w:rsidRPr="00C724EE" w:rsidRDefault="0073019B">
      <w:pPr>
        <w:wordWrap w:val="0"/>
        <w:autoSpaceDE w:val="0"/>
        <w:autoSpaceDN w:val="0"/>
        <w:adjustRightInd w:val="0"/>
        <w:spacing w:line="240" w:lineRule="auto"/>
        <w:jc w:val="both"/>
        <w:rPr>
          <w:rFonts w:asciiTheme="minorEastAsia" w:hAnsiTheme="minorEastAsia" w:cs="Arial"/>
          <w:lang w:eastAsia="zh-CN"/>
        </w:rPr>
      </w:pPr>
      <w:r w:rsidRPr="00C724EE">
        <w:rPr>
          <w:rFonts w:asciiTheme="minorEastAsia" w:hAnsiTheme="minorEastAsia" w:cs="Arial"/>
          <w:lang w:eastAsia="zh-CN"/>
        </w:rPr>
        <w:t>这种做法需要支持知识</w:t>
      </w:r>
      <w:r w:rsidR="00980919" w:rsidRPr="00C724EE">
        <w:rPr>
          <w:rFonts w:asciiTheme="minorEastAsia" w:hAnsiTheme="minorEastAsia" w:cs="Arial" w:hint="eastAsia"/>
          <w:lang w:eastAsia="zh-CN"/>
        </w:rPr>
        <w:t>转移</w:t>
      </w:r>
      <w:r w:rsidRPr="00C724EE">
        <w:rPr>
          <w:rFonts w:asciiTheme="minorEastAsia" w:hAnsiTheme="minorEastAsia" w:cs="Arial"/>
          <w:lang w:eastAsia="zh-CN"/>
        </w:rPr>
        <w:t>的创业维度，其中利用知识产权资产的战略同时强调学术研究和由此产生的知识产权如何最大程度地为整个社会带来经济、环境和社会效益。</w:t>
      </w:r>
    </w:p>
    <w:p w14:paraId="62D9A69C" w14:textId="77777777" w:rsidR="00C8629E" w:rsidRPr="00C724EE" w:rsidRDefault="0073019B">
      <w:pPr>
        <w:wordWrap w:val="0"/>
        <w:spacing w:line="240" w:lineRule="auto"/>
        <w:jc w:val="both"/>
        <w:rPr>
          <w:rFonts w:asciiTheme="minorEastAsia" w:hAnsiTheme="minorEastAsia" w:cs="Arial"/>
          <w:lang w:eastAsia="zh-CN"/>
        </w:rPr>
      </w:pPr>
      <w:r w:rsidRPr="00C724EE">
        <w:rPr>
          <w:rFonts w:asciiTheme="minorEastAsia" w:hAnsiTheme="minorEastAsia" w:cs="Arial"/>
          <w:lang w:eastAsia="zh-CN"/>
        </w:rPr>
        <w:t>机构知识产权政策是知识产权管理的基础，因为知识产权政策：</w:t>
      </w:r>
    </w:p>
    <w:p w14:paraId="52D99DA4" w14:textId="1132440F" w:rsidR="00C8629E" w:rsidRPr="00C724EE" w:rsidRDefault="0073019B">
      <w:pPr>
        <w:pStyle w:val="ListParagraph"/>
        <w:numPr>
          <w:ilvl w:val="0"/>
          <w:numId w:val="5"/>
        </w:numPr>
        <w:wordWrap w:val="0"/>
        <w:spacing w:line="240" w:lineRule="auto"/>
        <w:jc w:val="both"/>
        <w:rPr>
          <w:rFonts w:asciiTheme="minorEastAsia" w:hAnsiTheme="minorEastAsia" w:cs="Arial"/>
          <w:lang w:eastAsia="zh-CN"/>
        </w:rPr>
      </w:pPr>
      <w:r w:rsidRPr="00C724EE">
        <w:rPr>
          <w:rFonts w:asciiTheme="minorEastAsia" w:hAnsiTheme="minorEastAsia" w:cs="Arial"/>
          <w:lang w:eastAsia="zh-CN"/>
        </w:rPr>
        <w:t>是就知识产权、知识产权权利和研究人员激励措施达成共识的切入点；</w:t>
      </w:r>
    </w:p>
    <w:p w14:paraId="018176CC" w14:textId="77777777" w:rsidR="00C8629E" w:rsidRPr="00C724EE" w:rsidRDefault="0073019B">
      <w:pPr>
        <w:pStyle w:val="ListParagraph"/>
        <w:numPr>
          <w:ilvl w:val="0"/>
          <w:numId w:val="5"/>
        </w:numPr>
        <w:wordWrap w:val="0"/>
        <w:spacing w:line="240" w:lineRule="auto"/>
        <w:jc w:val="both"/>
        <w:rPr>
          <w:rFonts w:asciiTheme="minorEastAsia" w:hAnsiTheme="minorEastAsia" w:cs="Arial"/>
          <w:lang w:eastAsia="zh-CN"/>
        </w:rPr>
      </w:pPr>
      <w:r w:rsidRPr="00C724EE">
        <w:rPr>
          <w:rFonts w:asciiTheme="minorEastAsia" w:hAnsiTheme="minorEastAsia" w:cs="Arial"/>
          <w:lang w:eastAsia="zh-CN"/>
        </w:rPr>
        <w:t>为学术或研究机构处理其知识产权的所有权和处置权的方式建立了框架。因此，它确保了确定性和透明度，以加强机构和行业之间的联系；而且</w:t>
      </w:r>
    </w:p>
    <w:p w14:paraId="5EB717E5" w14:textId="77777777" w:rsidR="00C8629E" w:rsidRPr="00C724EE" w:rsidRDefault="0073019B">
      <w:pPr>
        <w:pStyle w:val="ListParagraph"/>
        <w:numPr>
          <w:ilvl w:val="0"/>
          <w:numId w:val="5"/>
        </w:numPr>
        <w:wordWrap w:val="0"/>
        <w:spacing w:line="240" w:lineRule="auto"/>
        <w:jc w:val="both"/>
        <w:rPr>
          <w:rFonts w:asciiTheme="minorEastAsia" w:hAnsiTheme="minorEastAsia" w:cs="Arial"/>
          <w:lang w:eastAsia="zh-CN"/>
        </w:rPr>
      </w:pPr>
      <w:r w:rsidRPr="00C724EE">
        <w:rPr>
          <w:rFonts w:asciiTheme="minorEastAsia" w:hAnsiTheme="minorEastAsia" w:cs="Arial"/>
          <w:lang w:eastAsia="zh-CN"/>
        </w:rPr>
        <w:t>在帮助机构履行社会承诺，特别是确保传播知识和技术以造福公众方面，也至关重要。</w:t>
      </w:r>
    </w:p>
    <w:p w14:paraId="311C9757" w14:textId="77777777" w:rsidR="00C8629E" w:rsidRPr="00C724EE" w:rsidRDefault="0073019B">
      <w:pPr>
        <w:wordWrap w:val="0"/>
        <w:spacing w:line="240" w:lineRule="auto"/>
        <w:jc w:val="both"/>
        <w:rPr>
          <w:rFonts w:asciiTheme="minorEastAsia" w:hAnsiTheme="minorEastAsia" w:cs="Arial"/>
          <w:lang w:eastAsia="zh-CN"/>
        </w:rPr>
      </w:pPr>
      <w:r w:rsidRPr="00C724EE">
        <w:rPr>
          <w:rFonts w:asciiTheme="minorEastAsia" w:hAnsiTheme="minorEastAsia"/>
          <w:lang w:eastAsia="zh-CN"/>
        </w:rPr>
        <w:t>世界知识产权组织（产权组织）提供</w:t>
      </w:r>
      <w:r w:rsidRPr="00C724EE">
        <w:rPr>
          <w:rFonts w:asciiTheme="minorEastAsia" w:hAnsiTheme="minorEastAsia" w:cs="Arial"/>
          <w:color w:val="000000" w:themeColor="text1"/>
          <w:lang w:eastAsia="zh-CN"/>
        </w:rPr>
        <w:t>支持计划，以协助大学和研究机构对研究成果及其产生的知识产权进行有效识别、管理和商业化</w:t>
      </w:r>
      <w:r w:rsidRPr="00C724EE">
        <w:rPr>
          <w:rFonts w:asciiTheme="minorEastAsia" w:hAnsiTheme="minorEastAsia" w:cs="Arial"/>
          <w:color w:val="000000"/>
          <w:lang w:eastAsia="zh-CN"/>
        </w:rPr>
        <w:t>。</w:t>
      </w:r>
      <w:r w:rsidRPr="00C724EE">
        <w:rPr>
          <w:rFonts w:asciiTheme="minorEastAsia" w:hAnsiTheme="minorEastAsia"/>
          <w:lang w:eastAsia="zh-CN"/>
        </w:rPr>
        <w:t>本</w:t>
      </w:r>
      <w:r w:rsidRPr="00C724EE">
        <w:rPr>
          <w:rFonts w:asciiTheme="minorEastAsia" w:hAnsiTheme="minorEastAsia" w:cs="Arial"/>
          <w:b/>
          <w:color w:val="0070C0"/>
          <w:lang w:val="en-GB" w:eastAsia="zh-CN"/>
        </w:rPr>
        <w:t>《大学和研究机构知识产权政策模板》</w:t>
      </w:r>
      <w:r w:rsidRPr="00C724EE">
        <w:rPr>
          <w:rFonts w:asciiTheme="minorEastAsia" w:hAnsiTheme="minorEastAsia"/>
          <w:lang w:eastAsia="zh-CN"/>
        </w:rPr>
        <w:t>（《模板》）旨在汇编知识产权政策中必要的关键问题，包括所有权、激励措施、保密和出版、知识产权管理和商业化、知识产权的记录和维护以及与知识产权相关的利益冲突。</w:t>
      </w:r>
    </w:p>
    <w:p w14:paraId="30E6C02B" w14:textId="49487FF4" w:rsidR="00C8629E" w:rsidRPr="00C724EE" w:rsidRDefault="0073019B">
      <w:pPr>
        <w:pStyle w:val="CommentText"/>
        <w:wordWrap w:val="0"/>
        <w:jc w:val="both"/>
        <w:rPr>
          <w:rFonts w:asciiTheme="minorEastAsia" w:hAnsiTheme="minorEastAsia" w:cs="Arial"/>
          <w:color w:val="000000"/>
          <w:sz w:val="22"/>
          <w:szCs w:val="22"/>
          <w:lang w:eastAsia="zh-CN"/>
        </w:rPr>
      </w:pPr>
      <w:r w:rsidRPr="00C724EE">
        <w:rPr>
          <w:rFonts w:asciiTheme="minorEastAsia" w:hAnsiTheme="minorEastAsia" w:cs="Arial"/>
          <w:color w:val="000000"/>
          <w:sz w:val="22"/>
          <w:szCs w:val="22"/>
          <w:lang w:eastAsia="zh-CN"/>
        </w:rPr>
        <w:t>《模板》提供了一套连贯的条款，构成有效的知识产权政策。这些条款可按原样使用。</w:t>
      </w:r>
      <w:r w:rsidR="00AC4FCD" w:rsidRPr="00C724EE">
        <w:rPr>
          <w:rFonts w:asciiTheme="minorEastAsia" w:hAnsiTheme="minorEastAsia" w:cs="Arial" w:hint="eastAsia"/>
          <w:color w:val="000000"/>
          <w:sz w:val="22"/>
          <w:szCs w:val="22"/>
          <w:lang w:eastAsia="zh-CN"/>
        </w:rPr>
        <w:t>不过</w:t>
      </w:r>
      <w:r w:rsidRPr="00C724EE">
        <w:rPr>
          <w:rFonts w:asciiTheme="minorEastAsia" w:hAnsiTheme="minorEastAsia" w:cs="Arial"/>
          <w:color w:val="000000"/>
          <w:sz w:val="22"/>
          <w:szCs w:val="22"/>
          <w:lang w:eastAsia="zh-CN"/>
        </w:rPr>
        <w:t>，也可以使用多种政策选择和条款来替代《模板》中提供的选择和条款。</w:t>
      </w:r>
      <w:r w:rsidRPr="00C724EE">
        <w:rPr>
          <w:rFonts w:asciiTheme="minorEastAsia" w:hAnsiTheme="minorEastAsia" w:cs="Arial"/>
          <w:b/>
          <w:color w:val="0070C0"/>
          <w:sz w:val="22"/>
          <w:szCs w:val="22"/>
          <w:lang w:eastAsia="zh-CN"/>
        </w:rPr>
        <w:t>《知识产权政策模板定制指南》</w:t>
      </w:r>
      <w:r w:rsidRPr="00C724EE">
        <w:rPr>
          <w:rFonts w:asciiTheme="minorEastAsia" w:hAnsiTheme="minorEastAsia" w:cs="Arial"/>
          <w:color w:val="000000"/>
          <w:sz w:val="22"/>
          <w:szCs w:val="22"/>
          <w:lang w:eastAsia="zh-CN"/>
        </w:rPr>
        <w:t>提供了这些替代方案</w:t>
      </w:r>
      <w:r w:rsidRPr="00C724EE">
        <w:rPr>
          <w:rFonts w:asciiTheme="minorEastAsia" w:hAnsiTheme="minorEastAsia" w:cs="Arial"/>
          <w:color w:val="000000"/>
          <w:sz w:val="22"/>
          <w:lang w:eastAsia="zh-CN"/>
        </w:rPr>
        <w:t>，通过不同国家的实例提供各种备选案文，同时分析了各种方法的利弊。</w:t>
      </w:r>
    </w:p>
    <w:p w14:paraId="1F670A1D" w14:textId="77777777" w:rsidR="00C8629E" w:rsidRPr="00C724EE" w:rsidRDefault="0073019B">
      <w:pPr>
        <w:pStyle w:val="FootnoteText"/>
        <w:tabs>
          <w:tab w:val="left" w:pos="1134"/>
        </w:tabs>
        <w:wordWrap w:val="0"/>
        <w:jc w:val="both"/>
        <w:rPr>
          <w:rFonts w:asciiTheme="minorEastAsia" w:hAnsiTheme="minorEastAsia" w:cs="Arial"/>
          <w:color w:val="000000"/>
          <w:sz w:val="22"/>
          <w:lang w:eastAsia="zh-CN"/>
        </w:rPr>
      </w:pPr>
      <w:r w:rsidRPr="00C724EE">
        <w:rPr>
          <w:rFonts w:asciiTheme="minorEastAsia" w:hAnsiTheme="minorEastAsia" w:cs="Arial"/>
          <w:color w:val="000000"/>
          <w:sz w:val="22"/>
          <w:lang w:eastAsia="zh-CN"/>
        </w:rPr>
        <w:t>本《模板》及其《指南》的主要目的是提供一系列备选案文，而不是一套建议；旨在促进反思和批判性思维，增强知识产权所有权的确定性，鼓励对研究成果进行负责任的知识产权商业化，并提供客观信息，支持知识产权政策起草者做出适合本机构的判断。</w:t>
      </w:r>
    </w:p>
    <w:p w14:paraId="4EFBC1DE" w14:textId="77777777" w:rsidR="00C8629E" w:rsidRPr="00C724EE" w:rsidRDefault="00C8629E">
      <w:pPr>
        <w:wordWrap w:val="0"/>
        <w:autoSpaceDE w:val="0"/>
        <w:autoSpaceDN w:val="0"/>
        <w:adjustRightInd w:val="0"/>
        <w:spacing w:after="0" w:line="240" w:lineRule="auto"/>
        <w:rPr>
          <w:rFonts w:asciiTheme="minorEastAsia" w:hAnsiTheme="minorEastAsia" w:cs="Arial"/>
          <w:color w:val="000000"/>
          <w:sz w:val="24"/>
          <w:szCs w:val="24"/>
          <w:lang w:eastAsia="zh-CN"/>
        </w:rPr>
      </w:pPr>
    </w:p>
    <w:p w14:paraId="2B49387E" w14:textId="5069BA68" w:rsidR="00C8629E" w:rsidRPr="00C724EE" w:rsidRDefault="0073019B">
      <w:pPr>
        <w:wordWrap w:val="0"/>
        <w:autoSpaceDE w:val="0"/>
        <w:autoSpaceDN w:val="0"/>
        <w:adjustRightInd w:val="0"/>
        <w:spacing w:after="0" w:line="240" w:lineRule="auto"/>
        <w:jc w:val="both"/>
        <w:rPr>
          <w:rFonts w:asciiTheme="minorEastAsia" w:hAnsiTheme="minorEastAsia" w:cs="Arial"/>
          <w:lang w:eastAsia="zh-CN"/>
        </w:rPr>
      </w:pPr>
      <w:r w:rsidRPr="00C724EE">
        <w:rPr>
          <w:rFonts w:asciiTheme="minorEastAsia" w:hAnsiTheme="minorEastAsia" w:cs="Arial"/>
          <w:lang w:eastAsia="zh-CN"/>
        </w:rPr>
        <w:t>希望将本文件用作其政策基础的机构可以并且应该删除、修改和添加相关信息，以契合机构的具体义务、要求和做法，并符合机构的现有政策和适用法律。《模板》不应被视为专业法律建议的替代品。鼓励各机构从适当的专业来源获取建议。</w:t>
      </w:r>
    </w:p>
    <w:p w14:paraId="33090142" w14:textId="77777777" w:rsidR="00C8629E" w:rsidRPr="00C724EE" w:rsidRDefault="00C8629E">
      <w:pPr>
        <w:wordWrap w:val="0"/>
        <w:autoSpaceDE w:val="0"/>
        <w:autoSpaceDN w:val="0"/>
        <w:adjustRightInd w:val="0"/>
        <w:spacing w:after="0" w:line="240" w:lineRule="auto"/>
        <w:jc w:val="both"/>
        <w:rPr>
          <w:rFonts w:asciiTheme="minorEastAsia" w:hAnsiTheme="minorEastAsia" w:cs="Arial"/>
          <w:lang w:eastAsia="zh-CN"/>
        </w:rPr>
      </w:pPr>
    </w:p>
    <w:p w14:paraId="7B81FF63" w14:textId="77777777" w:rsidR="00C8629E" w:rsidRPr="00C724EE" w:rsidRDefault="0073019B">
      <w:pPr>
        <w:wordWrap w:val="0"/>
        <w:autoSpaceDE w:val="0"/>
        <w:autoSpaceDN w:val="0"/>
        <w:adjustRightInd w:val="0"/>
        <w:spacing w:after="0" w:line="240" w:lineRule="auto"/>
        <w:rPr>
          <w:rFonts w:asciiTheme="minorEastAsia" w:hAnsiTheme="minorEastAsia" w:cs="Arial"/>
          <w:color w:val="000000"/>
          <w:sz w:val="24"/>
          <w:szCs w:val="24"/>
          <w:lang w:eastAsia="zh-CN"/>
        </w:rPr>
      </w:pPr>
      <w:bookmarkStart w:id="0" w:name="_Toc490468516"/>
      <w:bookmarkStart w:id="1" w:name="_Toc490821204"/>
      <w:r w:rsidRPr="00C724EE">
        <w:rPr>
          <w:rFonts w:asciiTheme="minorEastAsia" w:hAnsiTheme="minorEastAsia" w:cs="Arial"/>
          <w:b/>
          <w:color w:val="0070C0"/>
          <w:sz w:val="36"/>
          <w:lang w:eastAsia="zh-CN"/>
        </w:rPr>
        <w:t>作者和致谢</w:t>
      </w:r>
      <w:r w:rsidRPr="00C724EE">
        <w:rPr>
          <w:rFonts w:asciiTheme="minorEastAsia" w:hAnsiTheme="minorEastAsia" w:cs="Arial"/>
          <w:b/>
          <w:color w:val="0070C0"/>
          <w:sz w:val="36"/>
          <w:lang w:eastAsia="zh-CN"/>
        </w:rPr>
        <w:br/>
      </w:r>
    </w:p>
    <w:p w14:paraId="452F84EE" w14:textId="77777777" w:rsidR="00C8629E" w:rsidRPr="00C724EE" w:rsidRDefault="0073019B">
      <w:pPr>
        <w:wordWrap w:val="0"/>
        <w:spacing w:line="240" w:lineRule="auto"/>
        <w:jc w:val="both"/>
        <w:rPr>
          <w:rFonts w:asciiTheme="minorEastAsia" w:hAnsiTheme="minorEastAsia"/>
          <w:lang w:eastAsia="zh-CN"/>
        </w:rPr>
      </w:pPr>
      <w:r w:rsidRPr="00C724EE">
        <w:rPr>
          <w:rFonts w:asciiTheme="minorEastAsia" w:hAnsiTheme="minorEastAsia"/>
          <w:lang w:eastAsia="zh-CN"/>
        </w:rPr>
        <w:t xml:space="preserve">本《知识产权政策模板》是许多国家数十个人和机构集体努力的产物。主要作者是利安·范保伟德·考格林（Lien </w:t>
      </w:r>
      <w:proofErr w:type="spellStart"/>
      <w:r w:rsidRPr="00C724EE">
        <w:rPr>
          <w:rFonts w:asciiTheme="minorEastAsia" w:hAnsiTheme="minorEastAsia"/>
          <w:lang w:eastAsia="zh-CN"/>
        </w:rPr>
        <w:t>Verbauwhede</w:t>
      </w:r>
      <w:proofErr w:type="spellEnd"/>
      <w:r w:rsidRPr="00C724EE">
        <w:rPr>
          <w:rFonts w:asciiTheme="minorEastAsia" w:hAnsiTheme="minorEastAsia"/>
          <w:lang w:eastAsia="zh-CN"/>
        </w:rPr>
        <w:t xml:space="preserve"> Koglin）女士、里夏尔·卡洪（Richard Cahoon）先生、穆罕默德·贾法里（Mohammed </w:t>
      </w:r>
      <w:proofErr w:type="spellStart"/>
      <w:r w:rsidRPr="00C724EE">
        <w:rPr>
          <w:rFonts w:asciiTheme="minorEastAsia" w:hAnsiTheme="minorEastAsia"/>
          <w:lang w:eastAsia="zh-CN"/>
        </w:rPr>
        <w:t>Aljafari</w:t>
      </w:r>
      <w:proofErr w:type="spellEnd"/>
      <w:r w:rsidRPr="00C724EE">
        <w:rPr>
          <w:rFonts w:asciiTheme="minorEastAsia" w:hAnsiTheme="minorEastAsia"/>
          <w:lang w:eastAsia="zh-CN"/>
        </w:rPr>
        <w:t xml:space="preserve">）先生、哈吉特·梅塞尔-亚龙（Hagit Messer-Yaron）女士、巴泰勒米·尼亚斯（Barthelemy </w:t>
      </w:r>
      <w:proofErr w:type="spellStart"/>
      <w:r w:rsidRPr="00C724EE">
        <w:rPr>
          <w:rFonts w:asciiTheme="minorEastAsia" w:hAnsiTheme="minorEastAsia"/>
          <w:lang w:eastAsia="zh-CN"/>
        </w:rPr>
        <w:t>Nyasse</w:t>
      </w:r>
      <w:proofErr w:type="spellEnd"/>
      <w:r w:rsidRPr="00C724EE">
        <w:rPr>
          <w:rFonts w:asciiTheme="minorEastAsia" w:hAnsiTheme="minorEastAsia"/>
          <w:lang w:eastAsia="zh-CN"/>
        </w:rPr>
        <w:t>）先生、玛丽亚·德尔皮拉尔·诺列加·埃斯科瓦尔（Maria del Pilar Noriega Escobar）女士和塔娜·皮斯托瑞斯（Tana Pistorius）女士。我们要感谢克丽·福尔（Kerry Faul）女士、滨野由美子（Yumiko Hamano）女士、贾</w:t>
      </w:r>
      <w:r w:rsidRPr="00C724EE">
        <w:rPr>
          <w:rFonts w:asciiTheme="minorEastAsia" w:hAnsiTheme="minorEastAsia"/>
          <w:lang w:eastAsia="zh-CN"/>
        </w:rPr>
        <w:lastRenderedPageBreak/>
        <w:t xml:space="preserve">斯蒂娜·奥泽加尔斯卡·特里巴尔斯卡（Justyna </w:t>
      </w:r>
      <w:proofErr w:type="spellStart"/>
      <w:r w:rsidRPr="00C724EE">
        <w:rPr>
          <w:rFonts w:asciiTheme="minorEastAsia" w:hAnsiTheme="minorEastAsia"/>
          <w:lang w:eastAsia="zh-CN"/>
        </w:rPr>
        <w:t>O</w:t>
      </w:r>
      <w:r w:rsidRPr="00C724EE">
        <w:rPr>
          <w:rFonts w:ascii="Cambria" w:hAnsi="Cambria" w:cs="Cambria"/>
          <w:lang w:eastAsia="zh-CN"/>
        </w:rPr>
        <w:t>ż</w:t>
      </w:r>
      <w:r w:rsidRPr="00C724EE">
        <w:rPr>
          <w:rFonts w:asciiTheme="minorEastAsia" w:hAnsiTheme="minorEastAsia"/>
          <w:lang w:eastAsia="zh-CN"/>
        </w:rPr>
        <w:t>egalska-Trybalska</w:t>
      </w:r>
      <w:proofErr w:type="spellEnd"/>
      <w:r w:rsidRPr="00C724EE">
        <w:rPr>
          <w:rFonts w:asciiTheme="minorEastAsia" w:hAnsiTheme="minorEastAsia"/>
          <w:lang w:eastAsia="zh-CN"/>
        </w:rPr>
        <w:t>）女士、穆罕默德·谢里夫（Mohamed Shariff）先生和麦克莱恩·西班达（McLean Sibanda）先生的建设性意见，以及纳塔利娅·亨泽尔（Natalia Henczel）女士的协调。</w:t>
      </w:r>
    </w:p>
    <w:p w14:paraId="4B0B83FD" w14:textId="77777777" w:rsidR="00C8629E" w:rsidRPr="00C724EE" w:rsidRDefault="0073019B">
      <w:pPr>
        <w:shd w:val="clear" w:color="auto" w:fill="FFFFFF"/>
        <w:wordWrap w:val="0"/>
        <w:spacing w:line="240" w:lineRule="auto"/>
        <w:jc w:val="both"/>
        <w:rPr>
          <w:rFonts w:asciiTheme="minorEastAsia" w:hAnsiTheme="minorEastAsia"/>
          <w:lang w:eastAsia="zh-CN"/>
        </w:rPr>
      </w:pPr>
      <w:r w:rsidRPr="00C724EE">
        <w:rPr>
          <w:rFonts w:asciiTheme="minorEastAsia" w:hAnsiTheme="minorEastAsia"/>
          <w:lang w:eastAsia="zh-CN"/>
        </w:rPr>
        <w:t>《知识产权政策模板》是世界知识产权组织（产权组织）</w:t>
      </w:r>
      <w:r w:rsidRPr="00C724EE">
        <w:rPr>
          <w:rFonts w:asciiTheme="minorEastAsia" w:hAnsiTheme="minorEastAsia"/>
          <w:b/>
          <w:lang w:eastAsia="zh-CN"/>
        </w:rPr>
        <w:t>“大学和研究机构知识产权</w:t>
      </w:r>
      <w:r w:rsidRPr="00C724EE">
        <w:rPr>
          <w:rFonts w:asciiTheme="minorEastAsia" w:hAnsiTheme="minorEastAsia" w:cs="Arial"/>
          <w:b/>
          <w:color w:val="000000" w:themeColor="text1"/>
          <w:lang w:eastAsia="zh-CN"/>
        </w:rPr>
        <w:t>工具包</w:t>
      </w:r>
      <w:r w:rsidRPr="00C724EE">
        <w:rPr>
          <w:rFonts w:asciiTheme="minorEastAsia" w:hAnsiTheme="minorEastAsia" w:cstheme="minorEastAsia" w:hint="eastAsia"/>
          <w:b/>
          <w:color w:val="000000" w:themeColor="text1"/>
          <w:lang w:eastAsia="zh-CN"/>
        </w:rPr>
        <w:t>——</w:t>
      </w:r>
      <w:r w:rsidRPr="00C724EE">
        <w:rPr>
          <w:rFonts w:asciiTheme="minorEastAsia" w:hAnsiTheme="minorEastAsia" w:cs="Arial"/>
          <w:b/>
          <w:color w:val="000000" w:themeColor="text1"/>
          <w:lang w:eastAsia="zh-CN"/>
        </w:rPr>
        <w:t>将学术研究与经济和社会相结合”</w:t>
      </w:r>
      <w:r w:rsidRPr="00C724EE">
        <w:rPr>
          <w:rFonts w:asciiTheme="minorEastAsia" w:hAnsiTheme="minorEastAsia"/>
          <w:lang w:eastAsia="zh-CN"/>
        </w:rPr>
        <w:t xml:space="preserve">的一部分。 </w:t>
      </w:r>
    </w:p>
    <w:p w14:paraId="13D35F79" w14:textId="77777777" w:rsidR="00C8629E" w:rsidRPr="00C724EE" w:rsidRDefault="00C8629E">
      <w:pPr>
        <w:shd w:val="clear" w:color="auto" w:fill="FFFFFF"/>
        <w:wordWrap w:val="0"/>
        <w:spacing w:line="240" w:lineRule="auto"/>
        <w:jc w:val="both"/>
        <w:rPr>
          <w:rFonts w:asciiTheme="minorEastAsia" w:hAnsiTheme="minorEastAsia" w:cs="Arial"/>
          <w:b/>
          <w:color w:val="0070C0"/>
          <w:sz w:val="36"/>
          <w:lang w:eastAsia="zh-CN"/>
        </w:rPr>
      </w:pPr>
    </w:p>
    <w:p w14:paraId="2F026147" w14:textId="77777777" w:rsidR="00C8629E" w:rsidRPr="00C724EE" w:rsidRDefault="0073019B">
      <w:pPr>
        <w:pBdr>
          <w:top w:val="single" w:sz="4" w:space="1" w:color="auto"/>
          <w:left w:val="single" w:sz="4" w:space="4" w:color="auto"/>
          <w:bottom w:val="single" w:sz="4" w:space="1" w:color="auto"/>
          <w:right w:val="single" w:sz="4" w:space="4" w:color="auto"/>
        </w:pBdr>
        <w:wordWrap w:val="0"/>
        <w:spacing w:before="120" w:after="120"/>
        <w:rPr>
          <w:rFonts w:asciiTheme="minorEastAsia" w:hAnsiTheme="minorEastAsia" w:cs="Arial"/>
          <w:color w:val="000000"/>
          <w:lang w:eastAsia="zh-CN"/>
        </w:rPr>
      </w:pPr>
      <w:r w:rsidRPr="00C724EE">
        <w:rPr>
          <w:rFonts w:asciiTheme="minorEastAsia" w:hAnsiTheme="minorEastAsia" w:cs="Times New Roman"/>
          <w:color w:val="000000" w:themeColor="text1"/>
          <w:lang w:eastAsia="zh-CN"/>
        </w:rPr>
        <w:t>本出版物是《</w:t>
      </w:r>
      <w:r w:rsidRPr="00C724EE">
        <w:rPr>
          <w:rFonts w:asciiTheme="minorEastAsia" w:hAnsiTheme="minorEastAsia" w:cs="Times New Roman"/>
          <w:b/>
          <w:color w:val="000000" w:themeColor="text1"/>
          <w:lang w:eastAsia="zh-CN"/>
        </w:rPr>
        <w:t>产权组织大学</w:t>
      </w:r>
      <w:r w:rsidRPr="00C724EE">
        <w:rPr>
          <w:rFonts w:asciiTheme="minorEastAsia" w:hAnsiTheme="minorEastAsia" w:cs="Arial"/>
          <w:b/>
          <w:color w:val="000000"/>
          <w:lang w:eastAsia="zh-CN"/>
        </w:rPr>
        <w:t>和研究机构知识产权工具包》</w:t>
      </w:r>
      <w:r w:rsidRPr="00C724EE">
        <w:rPr>
          <w:rStyle w:val="FootnoteReference"/>
          <w:rFonts w:asciiTheme="minorEastAsia" w:hAnsiTheme="minorEastAsia" w:cs="Arial"/>
        </w:rPr>
        <w:footnoteReference w:id="1"/>
      </w:r>
      <w:r w:rsidRPr="00C724EE">
        <w:rPr>
          <w:rFonts w:asciiTheme="minorEastAsia" w:hAnsiTheme="minorEastAsia"/>
          <w:lang w:eastAsia="zh-CN"/>
        </w:rPr>
        <w:t>的一部分，</w:t>
      </w:r>
      <w:r w:rsidRPr="00C724EE">
        <w:rPr>
          <w:rFonts w:asciiTheme="minorEastAsia" w:hAnsiTheme="minorEastAsia" w:cs="Arial"/>
          <w:color w:val="000000"/>
          <w:lang w:eastAsia="zh-CN"/>
        </w:rPr>
        <w:t>其中亦包括：</w:t>
      </w:r>
    </w:p>
    <w:p w14:paraId="095A9CBD" w14:textId="77777777" w:rsidR="00C8629E" w:rsidRPr="00C724EE" w:rsidRDefault="0073019B">
      <w:pPr>
        <w:numPr>
          <w:ilvl w:val="0"/>
          <w:numId w:val="6"/>
        </w:numPr>
        <w:pBdr>
          <w:top w:val="single" w:sz="4" w:space="1" w:color="auto"/>
          <w:left w:val="single" w:sz="4" w:space="4" w:color="auto"/>
          <w:bottom w:val="single" w:sz="4" w:space="1" w:color="auto"/>
          <w:right w:val="single" w:sz="4" w:space="4" w:color="auto"/>
        </w:pBdr>
        <w:wordWrap w:val="0"/>
        <w:spacing w:after="0" w:line="240" w:lineRule="auto"/>
        <w:ind w:left="360"/>
        <w:contextualSpacing/>
        <w:rPr>
          <w:rFonts w:asciiTheme="minorEastAsia" w:hAnsiTheme="minorEastAsia" w:cs="Arial"/>
          <w:color w:val="000000" w:themeColor="text1"/>
          <w:lang w:eastAsia="zh-CN"/>
        </w:rPr>
      </w:pPr>
      <w:r w:rsidRPr="00C724EE">
        <w:rPr>
          <w:rFonts w:asciiTheme="minorEastAsia" w:hAnsiTheme="minorEastAsia" w:cs="Arial"/>
          <w:color w:val="0070C0"/>
          <w:lang w:eastAsia="zh-CN"/>
        </w:rPr>
        <w:t>知识产权政策模板定制指南：</w:t>
      </w:r>
      <w:r w:rsidRPr="00C724EE">
        <w:rPr>
          <w:rFonts w:asciiTheme="minorEastAsia" w:hAnsiTheme="minorEastAsia" w:cs="Arial"/>
          <w:color w:val="000000" w:themeColor="text1"/>
          <w:lang w:eastAsia="zh-CN"/>
        </w:rPr>
        <w:t>一份解释性指南，使知识产权政策模版适应不同的法律框架、文化背景和机构运作的当地生态。作者：利安</w:t>
      </w:r>
      <w:r w:rsidRPr="00C724EE">
        <w:rPr>
          <w:rFonts w:asciiTheme="minorEastAsia" w:hAnsiTheme="minorEastAsia" w:cs="Arial" w:hint="eastAsia"/>
          <w:color w:val="000000" w:themeColor="text1"/>
          <w:lang w:eastAsia="zh-CN"/>
        </w:rPr>
        <w:t>·</w:t>
      </w:r>
      <w:r w:rsidRPr="00C724EE">
        <w:rPr>
          <w:rFonts w:asciiTheme="minorEastAsia" w:hAnsiTheme="minorEastAsia" w:cs="Arial"/>
          <w:color w:val="000000" w:themeColor="text1"/>
          <w:lang w:eastAsia="zh-CN"/>
        </w:rPr>
        <w:t>范保伟德</w:t>
      </w:r>
      <w:r w:rsidRPr="00C724EE">
        <w:rPr>
          <w:rFonts w:asciiTheme="minorEastAsia" w:hAnsiTheme="minorEastAsia" w:cs="Arial" w:hint="eastAsia"/>
          <w:color w:val="000000" w:themeColor="text1"/>
          <w:lang w:eastAsia="zh-CN"/>
        </w:rPr>
        <w:t>·</w:t>
      </w:r>
      <w:r w:rsidRPr="00C724EE">
        <w:rPr>
          <w:rFonts w:asciiTheme="minorEastAsia" w:hAnsiTheme="minorEastAsia" w:cs="Arial"/>
          <w:color w:val="000000" w:themeColor="text1"/>
          <w:lang w:eastAsia="zh-CN"/>
        </w:rPr>
        <w:t>考格林女士、克丽</w:t>
      </w:r>
      <w:r w:rsidRPr="00C724EE">
        <w:rPr>
          <w:rFonts w:asciiTheme="minorEastAsia" w:hAnsiTheme="minorEastAsia" w:cs="Arial" w:hint="eastAsia"/>
          <w:color w:val="000000" w:themeColor="text1"/>
          <w:lang w:eastAsia="zh-CN"/>
        </w:rPr>
        <w:t>·</w:t>
      </w:r>
      <w:r w:rsidRPr="00C724EE">
        <w:rPr>
          <w:rFonts w:asciiTheme="minorEastAsia" w:hAnsiTheme="minorEastAsia" w:cs="Arial"/>
          <w:color w:val="000000" w:themeColor="text1"/>
          <w:lang w:eastAsia="zh-CN"/>
        </w:rPr>
        <w:t>福尔女士和里夏尔</w:t>
      </w:r>
      <w:r w:rsidRPr="00C724EE">
        <w:rPr>
          <w:rFonts w:asciiTheme="minorEastAsia" w:hAnsiTheme="minorEastAsia" w:cs="Arial" w:hint="eastAsia"/>
          <w:color w:val="000000" w:themeColor="text1"/>
          <w:lang w:eastAsia="zh-CN"/>
        </w:rPr>
        <w:t>·</w:t>
      </w:r>
      <w:r w:rsidRPr="00C724EE">
        <w:rPr>
          <w:rFonts w:asciiTheme="minorEastAsia" w:hAnsiTheme="minorEastAsia" w:cs="Arial"/>
          <w:color w:val="000000" w:themeColor="text1"/>
          <w:lang w:eastAsia="zh-CN"/>
        </w:rPr>
        <w:t xml:space="preserve">卡洪先生。 </w:t>
      </w:r>
    </w:p>
    <w:p w14:paraId="743BBE1F" w14:textId="77777777" w:rsidR="00C8629E" w:rsidRPr="00C724EE" w:rsidRDefault="0073019B">
      <w:pPr>
        <w:numPr>
          <w:ilvl w:val="0"/>
          <w:numId w:val="6"/>
        </w:numPr>
        <w:pBdr>
          <w:top w:val="single" w:sz="4" w:space="1" w:color="auto"/>
          <w:left w:val="single" w:sz="4" w:space="4" w:color="auto"/>
          <w:bottom w:val="single" w:sz="4" w:space="1" w:color="auto"/>
          <w:right w:val="single" w:sz="4" w:space="4" w:color="auto"/>
        </w:pBdr>
        <w:wordWrap w:val="0"/>
        <w:spacing w:after="0" w:line="240" w:lineRule="auto"/>
        <w:ind w:left="360"/>
        <w:contextualSpacing/>
        <w:rPr>
          <w:rFonts w:asciiTheme="minorEastAsia" w:hAnsiTheme="minorEastAsia" w:cs="Times New Roman"/>
          <w:color w:val="000000" w:themeColor="text1"/>
          <w:lang w:eastAsia="zh-CN"/>
        </w:rPr>
      </w:pPr>
      <w:r w:rsidRPr="00C724EE">
        <w:rPr>
          <w:rFonts w:asciiTheme="minorEastAsia" w:hAnsiTheme="minorEastAsia" w:cs="Arial"/>
          <w:color w:val="0070C0"/>
          <w:lang w:eastAsia="zh-CN"/>
        </w:rPr>
        <w:t>知识产权政策撰稿人检查清单：</w:t>
      </w:r>
      <w:r w:rsidRPr="00C724EE">
        <w:rPr>
          <w:rFonts w:asciiTheme="minorEastAsia" w:hAnsiTheme="minorEastAsia"/>
          <w:color w:val="000000" w:themeColor="text1"/>
          <w:lang w:eastAsia="zh-CN"/>
        </w:rPr>
        <w:t>关于制定或改进知识产权政策过程中通常涉及的不同阶段实用指导和分步信息。作者：利安</w:t>
      </w:r>
      <w:r w:rsidRPr="00C724EE">
        <w:rPr>
          <w:rFonts w:asciiTheme="minorEastAsia" w:hAnsiTheme="minorEastAsia" w:cs="Arial" w:hint="eastAsia"/>
          <w:color w:val="000000" w:themeColor="text1"/>
          <w:lang w:eastAsia="zh-CN"/>
        </w:rPr>
        <w:t>·</w:t>
      </w:r>
      <w:r w:rsidRPr="00C724EE">
        <w:rPr>
          <w:rFonts w:asciiTheme="minorEastAsia" w:hAnsiTheme="minorEastAsia"/>
          <w:color w:val="000000" w:themeColor="text1"/>
          <w:lang w:eastAsia="zh-CN"/>
        </w:rPr>
        <w:t>范保伟德</w:t>
      </w:r>
      <w:r w:rsidRPr="00C724EE">
        <w:rPr>
          <w:rFonts w:asciiTheme="minorEastAsia" w:hAnsiTheme="minorEastAsia" w:cs="Arial" w:hint="eastAsia"/>
          <w:color w:val="000000" w:themeColor="text1"/>
          <w:lang w:eastAsia="zh-CN"/>
        </w:rPr>
        <w:t>·</w:t>
      </w:r>
      <w:r w:rsidRPr="00C724EE">
        <w:rPr>
          <w:rFonts w:asciiTheme="minorEastAsia" w:hAnsiTheme="minorEastAsia"/>
          <w:color w:val="000000" w:themeColor="text1"/>
          <w:lang w:eastAsia="zh-CN"/>
        </w:rPr>
        <w:t>考格林女士。</w:t>
      </w:r>
    </w:p>
    <w:p w14:paraId="32F9A5B2" w14:textId="77777777" w:rsidR="00C8629E" w:rsidRPr="00C724EE" w:rsidRDefault="0073019B">
      <w:pPr>
        <w:pStyle w:val="ListParagraph"/>
        <w:numPr>
          <w:ilvl w:val="0"/>
          <w:numId w:val="6"/>
        </w:numPr>
        <w:pBdr>
          <w:top w:val="single" w:sz="4" w:space="1" w:color="auto"/>
          <w:left w:val="single" w:sz="4" w:space="4" w:color="auto"/>
          <w:bottom w:val="single" w:sz="4" w:space="1" w:color="auto"/>
          <w:right w:val="single" w:sz="4" w:space="4" w:color="auto"/>
        </w:pBdr>
        <w:wordWrap w:val="0"/>
        <w:spacing w:after="0" w:line="240" w:lineRule="auto"/>
        <w:ind w:left="360"/>
        <w:rPr>
          <w:rFonts w:asciiTheme="minorEastAsia" w:hAnsiTheme="minorEastAsia" w:cs="Arial"/>
          <w:b/>
          <w:color w:val="0070C0"/>
          <w:lang w:eastAsia="zh-CN"/>
        </w:rPr>
      </w:pPr>
      <w:r w:rsidRPr="00C724EE">
        <w:rPr>
          <w:rFonts w:asciiTheme="minorEastAsia" w:hAnsiTheme="minorEastAsia" w:cs="Arial"/>
          <w:color w:val="0070C0"/>
          <w:lang w:eastAsia="zh-CN"/>
        </w:rPr>
        <w:t>学术知识资产地图：</w:t>
      </w:r>
      <w:r w:rsidRPr="00C724EE">
        <w:rPr>
          <w:rFonts w:asciiTheme="minorEastAsia" w:hAnsiTheme="minorEastAsia" w:cs="Arial"/>
          <w:lang w:eastAsia="zh-CN"/>
        </w:rPr>
        <w:t>旨在帮助工具包使用者了解学术机构拥有或可能拥有的潜在资产的广泛范围，以及战略性使用这些资产的方式。项目负责人：奥尔加</w:t>
      </w:r>
      <w:r w:rsidRPr="00C724EE">
        <w:rPr>
          <w:rFonts w:asciiTheme="minorEastAsia" w:hAnsiTheme="minorEastAsia" w:cs="Arial" w:hint="eastAsia"/>
          <w:color w:val="000000" w:themeColor="text1"/>
          <w:lang w:eastAsia="zh-CN"/>
        </w:rPr>
        <w:t>·</w:t>
      </w:r>
      <w:r w:rsidRPr="00C724EE">
        <w:rPr>
          <w:rFonts w:asciiTheme="minorEastAsia" w:hAnsiTheme="minorEastAsia" w:cs="Arial"/>
          <w:lang w:eastAsia="zh-CN"/>
        </w:rPr>
        <w:t>斯帕西奇女士，作者：史蒂文</w:t>
      </w:r>
      <w:r w:rsidRPr="00C724EE">
        <w:rPr>
          <w:rFonts w:asciiTheme="minorEastAsia" w:hAnsiTheme="minorEastAsia" w:cs="Arial" w:hint="eastAsia"/>
          <w:color w:val="000000" w:themeColor="text1"/>
          <w:lang w:eastAsia="zh-CN"/>
        </w:rPr>
        <w:t>·</w:t>
      </w:r>
      <w:r w:rsidRPr="00C724EE">
        <w:rPr>
          <w:rFonts w:asciiTheme="minorEastAsia" w:hAnsiTheme="minorEastAsia" w:cs="Arial"/>
          <w:lang w:eastAsia="zh-CN"/>
        </w:rPr>
        <w:t>谭先生和约翰</w:t>
      </w:r>
      <w:r w:rsidRPr="00C724EE">
        <w:rPr>
          <w:rFonts w:asciiTheme="minorEastAsia" w:hAnsiTheme="minorEastAsia" w:cs="Arial" w:hint="eastAsia"/>
          <w:color w:val="000000" w:themeColor="text1"/>
          <w:lang w:eastAsia="zh-CN"/>
        </w:rPr>
        <w:t>·</w:t>
      </w:r>
      <w:r w:rsidRPr="00C724EE">
        <w:rPr>
          <w:rFonts w:asciiTheme="minorEastAsia" w:hAnsiTheme="minorEastAsia" w:cs="Arial"/>
          <w:lang w:eastAsia="zh-CN"/>
        </w:rPr>
        <w:t xml:space="preserve">弗拉泽博士。 </w:t>
      </w:r>
    </w:p>
    <w:p w14:paraId="2E567003" w14:textId="77777777" w:rsidR="00C8629E" w:rsidRPr="00C724EE" w:rsidRDefault="0073019B">
      <w:pPr>
        <w:numPr>
          <w:ilvl w:val="0"/>
          <w:numId w:val="6"/>
        </w:numPr>
        <w:pBdr>
          <w:top w:val="single" w:sz="4" w:space="1" w:color="auto"/>
          <w:left w:val="single" w:sz="4" w:space="4" w:color="auto"/>
          <w:bottom w:val="single" w:sz="4" w:space="1" w:color="auto"/>
          <w:right w:val="single" w:sz="4" w:space="4" w:color="auto"/>
        </w:pBdr>
        <w:wordWrap w:val="0"/>
        <w:spacing w:after="0" w:line="240" w:lineRule="auto"/>
        <w:ind w:left="360"/>
        <w:rPr>
          <w:rFonts w:asciiTheme="minorEastAsia" w:hAnsiTheme="minorEastAsia" w:cs="Arial"/>
          <w:lang w:eastAsia="zh-CN"/>
        </w:rPr>
      </w:pPr>
      <w:r w:rsidRPr="00C724EE">
        <w:rPr>
          <w:rFonts w:asciiTheme="minorEastAsia" w:hAnsiTheme="minorEastAsia" w:cs="Arial"/>
          <w:color w:val="0070C0"/>
          <w:lang w:eastAsia="zh-CN"/>
        </w:rPr>
        <w:t>示范协议：</w:t>
      </w:r>
      <w:r w:rsidRPr="00C724EE">
        <w:rPr>
          <w:rFonts w:asciiTheme="minorEastAsia" w:hAnsiTheme="minorEastAsia" w:cs="Arial"/>
          <w:color w:val="000000" w:themeColor="text1"/>
          <w:lang w:eastAsia="zh-CN"/>
        </w:rPr>
        <w:t>学术机构之间以及与商业伙伴之间的知识和技术转让示范协议汇编。项目负责人：奥尔加·斯帕西奇女士，作者：丹</w:t>
      </w:r>
      <w:r w:rsidRPr="00C724EE">
        <w:rPr>
          <w:rFonts w:asciiTheme="minorEastAsia" w:hAnsiTheme="minorEastAsia" w:cs="Arial" w:hint="eastAsia"/>
          <w:color w:val="000000" w:themeColor="text1"/>
          <w:lang w:eastAsia="zh-CN"/>
        </w:rPr>
        <w:t>·</w:t>
      </w:r>
      <w:r w:rsidRPr="00C724EE">
        <w:rPr>
          <w:rFonts w:asciiTheme="minorEastAsia" w:hAnsiTheme="minorEastAsia" w:cs="Arial"/>
          <w:color w:val="000000" w:themeColor="text1"/>
          <w:lang w:eastAsia="zh-CN"/>
        </w:rPr>
        <w:t>帕特里克</w:t>
      </w:r>
      <w:r w:rsidRPr="00C724EE">
        <w:rPr>
          <w:rFonts w:asciiTheme="minorEastAsia" w:hAnsiTheme="minorEastAsia" w:cs="Arial" w:hint="eastAsia"/>
          <w:color w:val="000000" w:themeColor="text1"/>
          <w:lang w:eastAsia="zh-CN"/>
        </w:rPr>
        <w:t>·</w:t>
      </w:r>
      <w:r w:rsidRPr="00C724EE">
        <w:rPr>
          <w:rFonts w:asciiTheme="minorEastAsia" w:hAnsiTheme="minorEastAsia" w:cs="Arial"/>
          <w:color w:val="000000" w:themeColor="text1"/>
          <w:lang w:eastAsia="zh-CN"/>
        </w:rPr>
        <w:t>奥赖利先生。</w:t>
      </w:r>
    </w:p>
    <w:p w14:paraId="4513EE78" w14:textId="77777777" w:rsidR="00C8629E" w:rsidRPr="00C724EE" w:rsidRDefault="0073019B">
      <w:pPr>
        <w:numPr>
          <w:ilvl w:val="0"/>
          <w:numId w:val="6"/>
        </w:numPr>
        <w:pBdr>
          <w:top w:val="single" w:sz="4" w:space="1" w:color="auto"/>
          <w:left w:val="single" w:sz="4" w:space="4" w:color="auto"/>
          <w:bottom w:val="single" w:sz="4" w:space="1" w:color="auto"/>
          <w:right w:val="single" w:sz="4" w:space="4" w:color="auto"/>
        </w:pBdr>
        <w:wordWrap w:val="0"/>
        <w:spacing w:after="0" w:line="240" w:lineRule="auto"/>
        <w:ind w:left="360"/>
        <w:rPr>
          <w:rFonts w:asciiTheme="minorEastAsia" w:hAnsiTheme="minorEastAsia" w:cs="Arial"/>
          <w:lang w:eastAsia="zh-CN"/>
        </w:rPr>
      </w:pPr>
      <w:r w:rsidRPr="00C724EE">
        <w:rPr>
          <w:rFonts w:asciiTheme="minorEastAsia" w:hAnsiTheme="minorEastAsia" w:cs="Arial"/>
          <w:color w:val="0070C0"/>
          <w:lang w:eastAsia="zh-CN"/>
        </w:rPr>
        <w:t>案例研究：</w:t>
      </w:r>
      <w:r w:rsidRPr="00C724EE">
        <w:rPr>
          <w:rFonts w:asciiTheme="minorEastAsia" w:hAnsiTheme="minorEastAsia" w:cs="Arial"/>
          <w:color w:val="000000" w:themeColor="text1"/>
          <w:lang w:eastAsia="zh-CN"/>
        </w:rPr>
        <w:t>五个假设性案例研究，作为培训技术经理的工具，与若干示范协议相对应并参考了这些协议。</w:t>
      </w:r>
      <w:r w:rsidRPr="00C724EE">
        <w:rPr>
          <w:rFonts w:asciiTheme="minorEastAsia" w:hAnsiTheme="minorEastAsia" w:cs="Arial"/>
          <w:lang w:eastAsia="zh-CN"/>
        </w:rPr>
        <w:t>项目负责人：奥尔加</w:t>
      </w:r>
      <w:r w:rsidRPr="00C724EE">
        <w:rPr>
          <w:rFonts w:asciiTheme="minorEastAsia" w:hAnsiTheme="minorEastAsia" w:cs="Arial" w:hint="eastAsia"/>
          <w:color w:val="000000" w:themeColor="text1"/>
          <w:lang w:eastAsia="zh-CN"/>
        </w:rPr>
        <w:t>·</w:t>
      </w:r>
      <w:r w:rsidRPr="00C724EE">
        <w:rPr>
          <w:rFonts w:asciiTheme="minorEastAsia" w:hAnsiTheme="minorEastAsia" w:cs="Arial"/>
          <w:lang w:eastAsia="zh-CN"/>
        </w:rPr>
        <w:t>斯帕西奇女士，作者：</w:t>
      </w:r>
      <w:r w:rsidRPr="00C724EE">
        <w:rPr>
          <w:rFonts w:asciiTheme="minorEastAsia" w:hAnsiTheme="minorEastAsia" w:cs="Arial"/>
          <w:color w:val="000000" w:themeColor="text1"/>
          <w:lang w:eastAsia="zh-CN"/>
        </w:rPr>
        <w:t>哈吉特</w:t>
      </w:r>
      <w:r w:rsidRPr="00C724EE">
        <w:rPr>
          <w:rFonts w:asciiTheme="minorEastAsia" w:hAnsiTheme="minorEastAsia" w:cs="Arial" w:hint="eastAsia"/>
          <w:color w:val="000000" w:themeColor="text1"/>
          <w:lang w:eastAsia="zh-CN"/>
        </w:rPr>
        <w:t>·</w:t>
      </w:r>
      <w:r w:rsidRPr="00C724EE">
        <w:rPr>
          <w:rFonts w:asciiTheme="minorEastAsia" w:hAnsiTheme="minorEastAsia" w:cs="Arial"/>
          <w:color w:val="000000" w:themeColor="text1"/>
          <w:lang w:eastAsia="zh-CN"/>
        </w:rPr>
        <w:t>梅塞尔-亚龙女士和克伦</w:t>
      </w:r>
      <w:r w:rsidRPr="00C724EE">
        <w:rPr>
          <w:rFonts w:asciiTheme="minorEastAsia" w:hAnsiTheme="minorEastAsia" w:cs="Arial" w:hint="eastAsia"/>
          <w:color w:val="000000" w:themeColor="text1"/>
          <w:lang w:eastAsia="zh-CN"/>
        </w:rPr>
        <w:t>·</w:t>
      </w:r>
      <w:r w:rsidRPr="00C724EE">
        <w:rPr>
          <w:rFonts w:asciiTheme="minorEastAsia" w:hAnsiTheme="minorEastAsia" w:cs="Arial"/>
          <w:color w:val="000000" w:themeColor="text1"/>
          <w:lang w:eastAsia="zh-CN"/>
        </w:rPr>
        <w:t>普里莫尔博士。</w:t>
      </w:r>
    </w:p>
    <w:p w14:paraId="28B04118" w14:textId="77777777" w:rsidR="00C8629E" w:rsidRPr="00C724EE" w:rsidRDefault="0073019B">
      <w:pPr>
        <w:numPr>
          <w:ilvl w:val="0"/>
          <w:numId w:val="6"/>
        </w:numPr>
        <w:wordWrap w:val="0"/>
        <w:spacing w:after="0" w:line="240" w:lineRule="auto"/>
        <w:contextualSpacing/>
        <w:rPr>
          <w:rFonts w:asciiTheme="minorEastAsia" w:hAnsiTheme="minorEastAsia" w:cs="Times New Roman"/>
          <w:sz w:val="20"/>
          <w:szCs w:val="20"/>
          <w:lang w:eastAsia="zh-CN"/>
        </w:rPr>
      </w:pPr>
      <w:r w:rsidRPr="00C724EE">
        <w:rPr>
          <w:rFonts w:asciiTheme="minorEastAsia" w:hAnsiTheme="minorEastAsia" w:cs="Arial"/>
          <w:b/>
          <w:color w:val="0070C0"/>
          <w:sz w:val="32"/>
          <w:szCs w:val="32"/>
          <w:lang w:eastAsia="zh-CN"/>
        </w:rPr>
        <w:br w:type="page"/>
      </w:r>
    </w:p>
    <w:p w14:paraId="0CBE04D9" w14:textId="77777777" w:rsidR="00C8629E" w:rsidRPr="00C724EE" w:rsidRDefault="0073019B">
      <w:pPr>
        <w:wordWrap w:val="0"/>
        <w:spacing w:after="0" w:line="240" w:lineRule="auto"/>
        <w:ind w:right="6"/>
        <w:jc w:val="center"/>
        <w:rPr>
          <w:rFonts w:asciiTheme="minorEastAsia" w:hAnsiTheme="minorEastAsia" w:cs="Arial"/>
          <w:b/>
          <w:color w:val="0070C0"/>
          <w:sz w:val="32"/>
          <w:szCs w:val="32"/>
          <w:lang w:eastAsia="zh-CN"/>
        </w:rPr>
      </w:pPr>
      <w:r w:rsidRPr="00C724EE">
        <w:rPr>
          <w:rFonts w:asciiTheme="minorEastAsia" w:hAnsiTheme="minorEastAsia" w:cs="Arial"/>
          <w:b/>
          <w:color w:val="0070C0"/>
          <w:sz w:val="32"/>
          <w:szCs w:val="32"/>
          <w:lang w:eastAsia="zh-CN"/>
        </w:rPr>
        <w:lastRenderedPageBreak/>
        <w:t xml:space="preserve">产权组织大学和研究机构 </w:t>
      </w:r>
    </w:p>
    <w:p w14:paraId="70CCA51D" w14:textId="77777777" w:rsidR="00C8629E" w:rsidRPr="00C724EE" w:rsidRDefault="0073019B">
      <w:pPr>
        <w:wordWrap w:val="0"/>
        <w:spacing w:line="240" w:lineRule="auto"/>
        <w:ind w:right="4"/>
        <w:jc w:val="center"/>
        <w:rPr>
          <w:rFonts w:asciiTheme="minorEastAsia" w:hAnsiTheme="minorEastAsia" w:cs="Arial"/>
          <w:b/>
          <w:color w:val="0070C0"/>
          <w:sz w:val="32"/>
          <w:szCs w:val="32"/>
          <w:lang w:eastAsia="zh-CN"/>
        </w:rPr>
      </w:pPr>
      <w:r w:rsidRPr="00C724EE">
        <w:rPr>
          <w:rFonts w:asciiTheme="minorEastAsia" w:hAnsiTheme="minorEastAsia" w:cs="Arial"/>
          <w:b/>
          <w:color w:val="0070C0"/>
          <w:sz w:val="32"/>
          <w:szCs w:val="32"/>
          <w:lang w:eastAsia="zh-CN"/>
        </w:rPr>
        <w:t>知识产权政策模板</w:t>
      </w:r>
    </w:p>
    <w:p w14:paraId="75E730C9" w14:textId="77777777" w:rsidR="00C8629E" w:rsidRPr="00C724EE" w:rsidRDefault="00C8629E">
      <w:pPr>
        <w:wordWrap w:val="0"/>
        <w:spacing w:line="240" w:lineRule="auto"/>
        <w:rPr>
          <w:rFonts w:asciiTheme="minorEastAsia" w:hAnsiTheme="minorEastAsia"/>
          <w:lang w:eastAsia="zh-CN"/>
        </w:rPr>
      </w:pPr>
    </w:p>
    <w:p w14:paraId="4147748C" w14:textId="77777777" w:rsidR="00C8629E" w:rsidRPr="00C724EE" w:rsidRDefault="00C8629E">
      <w:pPr>
        <w:pStyle w:val="Heading1"/>
        <w:keepLines w:val="0"/>
        <w:shd w:val="clear" w:color="auto" w:fill="1F497D" w:themeFill="text2"/>
        <w:wordWrap w:val="0"/>
        <w:spacing w:before="0" w:line="240" w:lineRule="auto"/>
        <w:rPr>
          <w:rFonts w:asciiTheme="minorEastAsia" w:eastAsiaTheme="minorEastAsia" w:hAnsiTheme="minorEastAsia" w:cs="Arial"/>
          <w:color w:val="FFFFFF" w:themeColor="background1"/>
          <w:sz w:val="24"/>
          <w:szCs w:val="22"/>
          <w:lang w:eastAsia="zh-CN"/>
        </w:rPr>
      </w:pPr>
    </w:p>
    <w:p w14:paraId="6D4EFD7E" w14:textId="77777777"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4"/>
          <w:szCs w:val="22"/>
          <w:lang w:eastAsia="zh-CN"/>
        </w:rPr>
      </w:pPr>
      <w:bookmarkStart w:id="2" w:name="_Toc183417174"/>
      <w:r w:rsidRPr="00C724EE">
        <w:rPr>
          <w:rFonts w:asciiTheme="minorEastAsia" w:eastAsiaTheme="minorEastAsia" w:hAnsiTheme="minorEastAsia" w:cs="Arial"/>
          <w:color w:val="FFFFFF" w:themeColor="background1"/>
          <w:sz w:val="24"/>
          <w:szCs w:val="22"/>
          <w:lang w:eastAsia="zh-CN"/>
        </w:rPr>
        <w:t>第1条</w:t>
      </w:r>
      <w:r w:rsidRPr="00C724EE">
        <w:rPr>
          <w:rFonts w:asciiTheme="minorEastAsia" w:eastAsiaTheme="minorEastAsia" w:hAnsiTheme="minorEastAsia" w:cs="Arial" w:hint="eastAsia"/>
          <w:color w:val="FFFFFF" w:themeColor="background1"/>
          <w:sz w:val="24"/>
          <w:szCs w:val="22"/>
          <w:lang w:eastAsia="zh-CN"/>
        </w:rPr>
        <w:t xml:space="preserve"> - </w:t>
      </w:r>
      <w:r w:rsidRPr="00C724EE">
        <w:rPr>
          <w:rFonts w:asciiTheme="minorEastAsia" w:eastAsiaTheme="minorEastAsia" w:hAnsiTheme="minorEastAsia" w:cs="Arial"/>
          <w:color w:val="FFFFFF" w:themeColor="background1"/>
          <w:sz w:val="24"/>
          <w:szCs w:val="22"/>
          <w:lang w:eastAsia="zh-CN"/>
        </w:rPr>
        <w:t>前言</w:t>
      </w:r>
      <w:bookmarkEnd w:id="0"/>
      <w:bookmarkEnd w:id="1"/>
      <w:bookmarkEnd w:id="2"/>
    </w:p>
    <w:p w14:paraId="0A5FB46D" w14:textId="77777777" w:rsidR="00C8629E" w:rsidRPr="00C724EE" w:rsidRDefault="0073019B">
      <w:pPr>
        <w:pStyle w:val="ListParagraph"/>
        <w:numPr>
          <w:ilvl w:val="1"/>
          <w:numId w:val="7"/>
        </w:numPr>
        <w:tabs>
          <w:tab w:val="left" w:pos="851"/>
        </w:tabs>
        <w:wordWrap w:val="0"/>
        <w:spacing w:after="0" w:line="240" w:lineRule="auto"/>
        <w:ind w:left="851" w:hanging="851"/>
        <w:jc w:val="both"/>
        <w:rPr>
          <w:rFonts w:asciiTheme="minorEastAsia" w:hAnsiTheme="minorEastAsia" w:cs="Arial"/>
          <w:b/>
          <w:color w:val="0070C0"/>
          <w:sz w:val="24"/>
        </w:rPr>
      </w:pPr>
      <w:proofErr w:type="spellStart"/>
      <w:r w:rsidRPr="00C724EE">
        <w:rPr>
          <w:rFonts w:asciiTheme="minorEastAsia" w:hAnsiTheme="minorEastAsia" w:cs="Arial"/>
          <w:b/>
          <w:color w:val="0070C0"/>
          <w:sz w:val="24"/>
        </w:rPr>
        <w:t>背景和机构使命</w:t>
      </w:r>
      <w:proofErr w:type="spellEnd"/>
    </w:p>
    <w:p w14:paraId="14997192" w14:textId="77777777" w:rsidR="00C8629E" w:rsidRPr="00C724EE" w:rsidRDefault="00C8629E">
      <w:pPr>
        <w:pStyle w:val="ListParagraph"/>
        <w:tabs>
          <w:tab w:val="left" w:pos="567"/>
          <w:tab w:val="left" w:pos="851"/>
        </w:tabs>
        <w:wordWrap w:val="0"/>
        <w:spacing w:after="0" w:line="240" w:lineRule="auto"/>
        <w:ind w:left="851" w:hanging="851"/>
        <w:jc w:val="both"/>
        <w:rPr>
          <w:rFonts w:asciiTheme="minorEastAsia" w:hAnsiTheme="minorEastAsia" w:cs="Arial"/>
          <w:b/>
        </w:rPr>
      </w:pPr>
    </w:p>
    <w:p w14:paraId="5DA6BBD0" w14:textId="77777777" w:rsidR="00C8629E" w:rsidRPr="00C724EE" w:rsidRDefault="0073019B">
      <w:pPr>
        <w:pStyle w:val="ListParagraph"/>
        <w:numPr>
          <w:ilvl w:val="2"/>
          <w:numId w:val="7"/>
        </w:numPr>
        <w:tabs>
          <w:tab w:val="left" w:pos="851"/>
        </w:tabs>
        <w:wordWrap w:val="0"/>
        <w:spacing w:after="0" w:line="240" w:lineRule="auto"/>
        <w:ind w:left="851" w:hanging="851"/>
        <w:jc w:val="both"/>
        <w:rPr>
          <w:rFonts w:asciiTheme="minorEastAsia" w:hAnsiTheme="minorEastAsia" w:cs="Arial"/>
          <w:b/>
          <w:lang w:eastAsia="zh-CN"/>
        </w:rPr>
      </w:pPr>
      <w:r w:rsidRPr="00C724EE">
        <w:rPr>
          <w:rFonts w:asciiTheme="minorEastAsia" w:hAnsiTheme="minorEastAsia" w:cs="Arial"/>
          <w:color w:val="000000" w:themeColor="text1"/>
          <w:shd w:val="clear" w:color="auto" w:fill="D9D9D9" w:themeFill="background1" w:themeFillShade="D9"/>
          <w:lang w:eastAsia="zh-CN"/>
        </w:rPr>
        <w:t>[机构名称]</w:t>
      </w:r>
      <w:r w:rsidRPr="00C724EE">
        <w:rPr>
          <w:rFonts w:asciiTheme="minorEastAsia" w:hAnsiTheme="minorEastAsia" w:cs="Arial"/>
          <w:color w:val="000000" w:themeColor="text1"/>
          <w:lang w:eastAsia="zh-CN"/>
        </w:rPr>
        <w:t>（“机构”）的核心使命是</w:t>
      </w:r>
      <w:r w:rsidRPr="00C724EE">
        <w:rPr>
          <w:rFonts w:asciiTheme="minorEastAsia" w:hAnsiTheme="minorEastAsia" w:cs="Arial"/>
          <w:color w:val="000000" w:themeColor="text1"/>
          <w:shd w:val="clear" w:color="auto" w:fill="D9D9D9" w:themeFill="background1" w:themeFillShade="D9"/>
          <w:lang w:eastAsia="zh-CN"/>
        </w:rPr>
        <w:t>[使命]</w:t>
      </w:r>
      <w:r w:rsidRPr="00C724EE">
        <w:rPr>
          <w:rFonts w:asciiTheme="minorEastAsia" w:hAnsiTheme="minorEastAsia" w:cs="Arial"/>
          <w:color w:val="000000" w:themeColor="text1"/>
          <w:lang w:eastAsia="zh-CN"/>
        </w:rPr>
        <w:t>。</w:t>
      </w:r>
    </w:p>
    <w:p w14:paraId="6080093B" w14:textId="77777777" w:rsidR="00C8629E" w:rsidRPr="00C724EE" w:rsidRDefault="00C8629E">
      <w:pPr>
        <w:pStyle w:val="ListParagraph"/>
        <w:tabs>
          <w:tab w:val="left" w:pos="851"/>
        </w:tabs>
        <w:wordWrap w:val="0"/>
        <w:spacing w:after="0" w:line="240" w:lineRule="auto"/>
        <w:ind w:left="851" w:hanging="851"/>
        <w:jc w:val="both"/>
        <w:rPr>
          <w:rFonts w:asciiTheme="minorEastAsia" w:hAnsiTheme="minorEastAsia" w:cs="Arial"/>
          <w:b/>
          <w:lang w:eastAsia="zh-CN"/>
        </w:rPr>
      </w:pPr>
    </w:p>
    <w:p w14:paraId="2AEF0124" w14:textId="55027BDF" w:rsidR="00C8629E" w:rsidRPr="00C724EE" w:rsidRDefault="0073019B">
      <w:pPr>
        <w:pStyle w:val="ListParagraph"/>
        <w:numPr>
          <w:ilvl w:val="2"/>
          <w:numId w:val="7"/>
        </w:num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本机构致力于确保其研究活动产生的知识产权用于支持实现其</w:t>
      </w:r>
      <w:r w:rsidRPr="00C724EE">
        <w:rPr>
          <w:rFonts w:asciiTheme="minorEastAsia" w:hAnsiTheme="minorEastAsia" w:cs="Arial"/>
          <w:color w:val="000000" w:themeColor="text1"/>
          <w:shd w:val="clear" w:color="auto" w:fill="D9D9D9" w:themeFill="background1" w:themeFillShade="D9"/>
          <w:lang w:eastAsia="zh-CN"/>
        </w:rPr>
        <w:t>[章程和规章]</w:t>
      </w:r>
      <w:r w:rsidRPr="00C724EE">
        <w:rPr>
          <w:rFonts w:asciiTheme="minorEastAsia" w:hAnsiTheme="minorEastAsia" w:cs="Arial"/>
          <w:lang w:eastAsia="zh-CN"/>
        </w:rPr>
        <w:t>中确立的目标，并符合其法律义务，以造福本机构、</w:t>
      </w:r>
      <w:r w:rsidR="000C0D0A" w:rsidRPr="00C724EE">
        <w:rPr>
          <w:rFonts w:asciiTheme="minorEastAsia" w:hAnsiTheme="minorEastAsia" w:cs="Arial"/>
          <w:lang w:eastAsia="zh-CN"/>
        </w:rPr>
        <w:t>创造者</w:t>
      </w:r>
      <w:r w:rsidRPr="00C724EE">
        <w:rPr>
          <w:rFonts w:asciiTheme="minorEastAsia" w:hAnsiTheme="minorEastAsia" w:cs="Arial"/>
          <w:lang w:eastAsia="zh-CN"/>
        </w:rPr>
        <w:t xml:space="preserve">，最重要的是，造福整个社会。 </w:t>
      </w:r>
    </w:p>
    <w:p w14:paraId="2E0B7A5A" w14:textId="77777777" w:rsidR="00C8629E" w:rsidRPr="00C724EE" w:rsidRDefault="00C8629E">
      <w:pPr>
        <w:pStyle w:val="ListParagraph"/>
        <w:tabs>
          <w:tab w:val="left" w:pos="851"/>
        </w:tabs>
        <w:wordWrap w:val="0"/>
        <w:spacing w:after="0" w:line="240" w:lineRule="auto"/>
        <w:ind w:left="851" w:hanging="851"/>
        <w:jc w:val="both"/>
        <w:rPr>
          <w:rFonts w:asciiTheme="minorEastAsia" w:hAnsiTheme="minorEastAsia" w:cs="Arial"/>
          <w:b/>
          <w:lang w:eastAsia="zh-CN"/>
        </w:rPr>
      </w:pPr>
    </w:p>
    <w:p w14:paraId="096191FC" w14:textId="77777777" w:rsidR="00C8629E" w:rsidRPr="00C724EE" w:rsidRDefault="0073019B">
      <w:pPr>
        <w:pStyle w:val="ListParagraph"/>
        <w:numPr>
          <w:ilvl w:val="1"/>
          <w:numId w:val="7"/>
        </w:numPr>
        <w:tabs>
          <w:tab w:val="left" w:pos="851"/>
        </w:tabs>
        <w:wordWrap w:val="0"/>
        <w:spacing w:after="0" w:line="240" w:lineRule="auto"/>
        <w:ind w:left="851" w:hanging="851"/>
        <w:jc w:val="both"/>
        <w:rPr>
          <w:rFonts w:asciiTheme="minorEastAsia" w:hAnsiTheme="minorEastAsia" w:cs="Arial"/>
          <w:b/>
          <w:color w:val="0070C0"/>
          <w:sz w:val="24"/>
        </w:rPr>
      </w:pPr>
      <w:proofErr w:type="spellStart"/>
      <w:r w:rsidRPr="00C724EE">
        <w:rPr>
          <w:rFonts w:asciiTheme="minorEastAsia" w:hAnsiTheme="minorEastAsia" w:cs="Arial"/>
          <w:b/>
          <w:color w:val="0070C0"/>
          <w:sz w:val="24"/>
        </w:rPr>
        <w:t>知识产权政策的目的</w:t>
      </w:r>
      <w:proofErr w:type="spellEnd"/>
    </w:p>
    <w:p w14:paraId="7F2A285D" w14:textId="77777777" w:rsidR="00C8629E" w:rsidRPr="00C724EE" w:rsidRDefault="00C8629E">
      <w:pPr>
        <w:pStyle w:val="ListParagraph"/>
        <w:tabs>
          <w:tab w:val="left" w:pos="851"/>
        </w:tabs>
        <w:wordWrap w:val="0"/>
        <w:spacing w:after="0" w:line="240" w:lineRule="auto"/>
        <w:ind w:left="851"/>
        <w:jc w:val="both"/>
        <w:rPr>
          <w:rFonts w:asciiTheme="minorEastAsia" w:hAnsiTheme="minorEastAsia" w:cs="Arial"/>
          <w:b/>
          <w:color w:val="0070C0"/>
          <w:sz w:val="24"/>
        </w:rPr>
      </w:pPr>
    </w:p>
    <w:p w14:paraId="0F5B845B" w14:textId="77777777" w:rsidR="00C8629E" w:rsidRPr="00C724EE" w:rsidRDefault="0073019B">
      <w:pPr>
        <w:pStyle w:val="ListParagraph"/>
        <w:numPr>
          <w:ilvl w:val="2"/>
          <w:numId w:val="7"/>
        </w:num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b/>
          <w:lang w:eastAsia="zh-CN"/>
        </w:rPr>
        <w:t>促进知识产权的利用</w:t>
      </w:r>
      <w:r w:rsidRPr="00C724EE">
        <w:rPr>
          <w:rFonts w:asciiTheme="minorEastAsia" w:hAnsiTheme="minorEastAsia" w:cs="Arial"/>
          <w:lang w:eastAsia="zh-CN"/>
        </w:rPr>
        <w:t>。知识产权政策的目的是通过各种机构知识产权获取方式，促进机构知识产权的广泛使用。</w:t>
      </w:r>
    </w:p>
    <w:p w14:paraId="44F1413E" w14:textId="77777777" w:rsidR="00C8629E" w:rsidRPr="00C724EE" w:rsidRDefault="00C8629E">
      <w:pPr>
        <w:pStyle w:val="ListParagraph"/>
        <w:tabs>
          <w:tab w:val="left" w:pos="851"/>
        </w:tabs>
        <w:wordWrap w:val="0"/>
        <w:spacing w:after="0" w:line="240" w:lineRule="auto"/>
        <w:ind w:left="851" w:hanging="851"/>
        <w:jc w:val="both"/>
        <w:rPr>
          <w:rFonts w:asciiTheme="minorEastAsia" w:hAnsiTheme="minorEastAsia" w:cs="Arial"/>
          <w:lang w:eastAsia="zh-CN"/>
        </w:rPr>
      </w:pPr>
    </w:p>
    <w:p w14:paraId="7660CB7A" w14:textId="32E6D795" w:rsidR="00C8629E" w:rsidRPr="00C724EE" w:rsidRDefault="0073019B">
      <w:pPr>
        <w:pStyle w:val="ListParagraph"/>
        <w:numPr>
          <w:ilvl w:val="2"/>
          <w:numId w:val="7"/>
        </w:num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b/>
          <w:lang w:eastAsia="zh-CN"/>
        </w:rPr>
        <w:t>知识产权管理</w:t>
      </w:r>
      <w:r w:rsidRPr="00C724EE">
        <w:rPr>
          <w:rFonts w:asciiTheme="minorEastAsia" w:hAnsiTheme="minorEastAsia" w:cs="Arial"/>
          <w:lang w:eastAsia="zh-CN"/>
        </w:rPr>
        <w:t>。知识产权政策力求为将机构研究产生的知识产权转化为产品、服务和流程制定框架。其鼓励工作人员、学生和访客成为</w:t>
      </w:r>
      <w:r w:rsidR="000C0D0A" w:rsidRPr="00C724EE">
        <w:rPr>
          <w:rFonts w:asciiTheme="minorEastAsia" w:hAnsiTheme="minorEastAsia" w:cs="Arial"/>
          <w:lang w:eastAsia="zh-CN"/>
        </w:rPr>
        <w:t>创造者</w:t>
      </w:r>
      <w:r w:rsidRPr="00C724EE">
        <w:rPr>
          <w:rFonts w:asciiTheme="minorEastAsia" w:hAnsiTheme="minorEastAsia" w:cs="Arial"/>
          <w:lang w:eastAsia="zh-CN"/>
        </w:rPr>
        <w:t>，并识别具有潜在商业价值的知识产权。知识产权政策还为机构产生的此类知识产权的管理和商业化制定明确的规则和程序。</w:t>
      </w:r>
    </w:p>
    <w:p w14:paraId="7A6AECFF" w14:textId="77777777" w:rsidR="00C8629E" w:rsidRPr="00C724EE" w:rsidRDefault="00C8629E">
      <w:pPr>
        <w:pStyle w:val="ListParagraph"/>
        <w:tabs>
          <w:tab w:val="left" w:pos="851"/>
        </w:tabs>
        <w:wordWrap w:val="0"/>
        <w:spacing w:after="0" w:line="240" w:lineRule="auto"/>
        <w:ind w:left="851"/>
        <w:jc w:val="both"/>
        <w:rPr>
          <w:rFonts w:asciiTheme="minorEastAsia" w:hAnsiTheme="minorEastAsia" w:cs="Arial"/>
          <w:lang w:eastAsia="zh-CN"/>
        </w:rPr>
      </w:pPr>
    </w:p>
    <w:p w14:paraId="7312DF34" w14:textId="77777777" w:rsidR="00C8629E" w:rsidRPr="00C724EE" w:rsidRDefault="0073019B">
      <w:pPr>
        <w:pStyle w:val="ListParagraph"/>
        <w:numPr>
          <w:ilvl w:val="2"/>
          <w:numId w:val="7"/>
        </w:numPr>
        <w:tabs>
          <w:tab w:val="left" w:pos="851"/>
        </w:tabs>
        <w:wordWrap w:val="0"/>
        <w:spacing w:after="0" w:line="240" w:lineRule="auto"/>
        <w:ind w:left="851" w:hanging="851"/>
        <w:jc w:val="both"/>
        <w:rPr>
          <w:rFonts w:asciiTheme="minorEastAsia" w:hAnsiTheme="minorEastAsia" w:cs="Arial"/>
          <w:b/>
          <w:lang w:eastAsia="zh-CN"/>
        </w:rPr>
      </w:pPr>
      <w:r w:rsidRPr="00C724EE">
        <w:rPr>
          <w:rFonts w:asciiTheme="minorEastAsia" w:hAnsiTheme="minorEastAsia" w:cs="Arial"/>
          <w:b/>
          <w:lang w:eastAsia="zh-CN"/>
        </w:rPr>
        <w:t>利益平衡</w:t>
      </w:r>
      <w:r w:rsidRPr="00C724EE">
        <w:rPr>
          <w:rFonts w:asciiTheme="minorEastAsia" w:hAnsiTheme="minorEastAsia" w:cs="Arial"/>
          <w:lang w:eastAsia="zh-CN"/>
        </w:rPr>
        <w:t>。知识产权政策力求确保法律保护（如适用）、机构知识产权的有效管理和商业化，同时不妨碍教育和学术传统、学术自由、公开和及时的出版物、机构自主权以及机构为公共利益服务的使命。</w:t>
      </w:r>
    </w:p>
    <w:p w14:paraId="3609D5BD" w14:textId="77777777" w:rsidR="00C8629E" w:rsidRPr="00C724EE" w:rsidRDefault="00C8629E">
      <w:pPr>
        <w:pStyle w:val="ListParagraph"/>
        <w:tabs>
          <w:tab w:val="left" w:pos="851"/>
        </w:tabs>
        <w:wordWrap w:val="0"/>
        <w:spacing w:after="0" w:line="240" w:lineRule="auto"/>
        <w:ind w:left="851" w:hanging="851"/>
        <w:jc w:val="both"/>
        <w:rPr>
          <w:rFonts w:asciiTheme="minorEastAsia" w:hAnsiTheme="minorEastAsia" w:cs="Arial"/>
          <w:lang w:eastAsia="zh-CN"/>
        </w:rPr>
      </w:pPr>
    </w:p>
    <w:p w14:paraId="32597347" w14:textId="716DDB4E" w:rsidR="00C8629E" w:rsidRPr="00C724EE" w:rsidRDefault="0073019B">
      <w:pPr>
        <w:pStyle w:val="ListParagraph"/>
        <w:numPr>
          <w:ilvl w:val="1"/>
          <w:numId w:val="7"/>
        </w:numPr>
        <w:tabs>
          <w:tab w:val="left" w:pos="851"/>
        </w:tabs>
        <w:wordWrap w:val="0"/>
        <w:spacing w:after="0" w:line="240" w:lineRule="auto"/>
        <w:ind w:left="851" w:hanging="851"/>
        <w:jc w:val="both"/>
        <w:rPr>
          <w:rFonts w:asciiTheme="minorEastAsia" w:hAnsiTheme="minorEastAsia" w:cs="Arial"/>
          <w:b/>
          <w:color w:val="0070C0"/>
          <w:sz w:val="24"/>
        </w:rPr>
      </w:pPr>
      <w:proofErr w:type="spellStart"/>
      <w:r w:rsidRPr="00C724EE">
        <w:rPr>
          <w:rFonts w:asciiTheme="minorEastAsia" w:hAnsiTheme="minorEastAsia" w:cs="Arial"/>
          <w:b/>
          <w:color w:val="0070C0"/>
          <w:sz w:val="24"/>
        </w:rPr>
        <w:t>总体原则</w:t>
      </w:r>
      <w:proofErr w:type="spellEnd"/>
    </w:p>
    <w:p w14:paraId="2CA82670" w14:textId="77777777" w:rsidR="00C8629E" w:rsidRPr="00C724EE" w:rsidRDefault="00C8629E">
      <w:pPr>
        <w:pStyle w:val="ListParagraph"/>
        <w:tabs>
          <w:tab w:val="left" w:pos="851"/>
        </w:tabs>
        <w:wordWrap w:val="0"/>
        <w:spacing w:after="0" w:line="240" w:lineRule="auto"/>
        <w:ind w:left="851" w:hanging="851"/>
        <w:jc w:val="both"/>
        <w:rPr>
          <w:rFonts w:asciiTheme="minorEastAsia" w:hAnsiTheme="minorEastAsia" w:cs="Arial"/>
          <w:b/>
          <w:color w:val="000000" w:themeColor="text1"/>
        </w:rPr>
      </w:pPr>
    </w:p>
    <w:p w14:paraId="49D760A4" w14:textId="77777777" w:rsidR="00C8629E" w:rsidRPr="00C724EE" w:rsidRDefault="0073019B">
      <w:pPr>
        <w:pStyle w:val="ListParagraph"/>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color w:val="000000" w:themeColor="text1"/>
          <w:lang w:eastAsia="zh-CN"/>
        </w:rPr>
        <w:t>本机构的</w:t>
      </w:r>
      <w:r w:rsidRPr="00C724EE">
        <w:rPr>
          <w:rFonts w:asciiTheme="minorEastAsia" w:hAnsiTheme="minorEastAsia" w:cs="Arial"/>
          <w:lang w:eastAsia="zh-CN"/>
        </w:rPr>
        <w:t>运行遵循以下总体原则：</w:t>
      </w:r>
    </w:p>
    <w:p w14:paraId="66A35821" w14:textId="1E833919" w:rsidR="00C8629E" w:rsidRPr="00C724EE" w:rsidRDefault="00C8629E">
      <w:pPr>
        <w:pStyle w:val="ListParagraph"/>
        <w:tabs>
          <w:tab w:val="left" w:pos="567"/>
          <w:tab w:val="left" w:pos="851"/>
        </w:tabs>
        <w:wordWrap w:val="0"/>
        <w:spacing w:after="0" w:line="240" w:lineRule="auto"/>
        <w:ind w:left="851" w:hanging="851"/>
        <w:jc w:val="both"/>
        <w:rPr>
          <w:rFonts w:asciiTheme="minorEastAsia" w:hAnsiTheme="minorEastAsia" w:cs="Arial"/>
          <w:lang w:eastAsia="zh-CN"/>
        </w:rPr>
      </w:pPr>
    </w:p>
    <w:p w14:paraId="2378E10D" w14:textId="77777777" w:rsidR="00C8629E" w:rsidRPr="00C724EE" w:rsidRDefault="0073019B">
      <w:pPr>
        <w:pStyle w:val="ListParagraph"/>
        <w:numPr>
          <w:ilvl w:val="2"/>
          <w:numId w:val="7"/>
        </w:num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b/>
          <w:lang w:eastAsia="zh-CN"/>
        </w:rPr>
        <w:t>负责任的商业化</w:t>
      </w:r>
      <w:r w:rsidRPr="00C724EE">
        <w:rPr>
          <w:rFonts w:asciiTheme="minorEastAsia" w:hAnsiTheme="minorEastAsia" w:cs="Arial"/>
          <w:lang w:eastAsia="zh-CN"/>
        </w:rPr>
        <w:t>。当研究产生了具有商业潜力的知识产权时，本机构打算以最有效地促进其开发和使用以获得经济和社会效益的形式提供此类知识产权。</w:t>
      </w:r>
    </w:p>
    <w:p w14:paraId="6F5E7B3F" w14:textId="77777777" w:rsidR="00C8629E" w:rsidRPr="00C724EE" w:rsidRDefault="00C8629E">
      <w:pPr>
        <w:pStyle w:val="ListParagraph"/>
        <w:tabs>
          <w:tab w:val="left" w:pos="851"/>
        </w:tabs>
        <w:wordWrap w:val="0"/>
        <w:spacing w:after="0" w:line="240" w:lineRule="auto"/>
        <w:ind w:left="851"/>
        <w:jc w:val="both"/>
        <w:rPr>
          <w:rFonts w:asciiTheme="minorEastAsia" w:hAnsiTheme="minorEastAsia" w:cs="Arial"/>
          <w:lang w:eastAsia="zh-CN"/>
        </w:rPr>
      </w:pPr>
    </w:p>
    <w:p w14:paraId="16AB23B0" w14:textId="2B322E01" w:rsidR="00C8629E" w:rsidRPr="00C724EE" w:rsidRDefault="0073019B">
      <w:pPr>
        <w:pStyle w:val="ListParagraph"/>
        <w:numPr>
          <w:ilvl w:val="2"/>
          <w:numId w:val="7"/>
        </w:num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b/>
          <w:lang w:eastAsia="zh-CN"/>
        </w:rPr>
        <w:t>激励措施</w:t>
      </w:r>
      <w:r w:rsidRPr="00C724EE">
        <w:rPr>
          <w:rFonts w:asciiTheme="minorEastAsia" w:hAnsiTheme="minorEastAsia" w:cs="Arial"/>
          <w:lang w:eastAsia="zh-CN"/>
        </w:rPr>
        <w:t>。本机构希望认可和奖励那些其知识产权产生明显社会和/或经济影响的工作人员、学生和访客。</w:t>
      </w:r>
    </w:p>
    <w:p w14:paraId="3E84DDE5" w14:textId="77777777" w:rsidR="00C8629E" w:rsidRPr="00C724EE" w:rsidRDefault="00C8629E">
      <w:pPr>
        <w:pStyle w:val="ListParagraph"/>
        <w:tabs>
          <w:tab w:val="left" w:pos="851"/>
        </w:tabs>
        <w:wordWrap w:val="0"/>
        <w:spacing w:after="0" w:line="240" w:lineRule="auto"/>
        <w:ind w:left="851" w:hanging="851"/>
        <w:jc w:val="both"/>
        <w:rPr>
          <w:rFonts w:asciiTheme="minorEastAsia" w:hAnsiTheme="minorEastAsia" w:cs="Arial"/>
          <w:lang w:eastAsia="zh-CN"/>
        </w:rPr>
      </w:pPr>
    </w:p>
    <w:p w14:paraId="0A41748F" w14:textId="392D78F6" w:rsidR="00C8629E" w:rsidRPr="00C724EE" w:rsidRDefault="0073019B">
      <w:pPr>
        <w:wordWrap w:val="0"/>
        <w:spacing w:after="0" w:line="240" w:lineRule="auto"/>
        <w:jc w:val="both"/>
        <w:rPr>
          <w:rFonts w:asciiTheme="minorEastAsia" w:hAnsiTheme="minorEastAsia" w:cs="Arial"/>
          <w:b/>
          <w:lang w:eastAsia="zh-CN"/>
        </w:rPr>
      </w:pPr>
      <w:r w:rsidRPr="00C724EE">
        <w:rPr>
          <w:rFonts w:asciiTheme="minorEastAsia" w:hAnsiTheme="minorEastAsia" w:cs="Arial"/>
          <w:b/>
          <w:lang w:eastAsia="zh-CN"/>
        </w:rPr>
        <w:t>[备选案文</w:t>
      </w:r>
      <w:r w:rsidRPr="00C724EE">
        <w:rPr>
          <w:rFonts w:asciiTheme="minorEastAsia" w:hAnsiTheme="minorEastAsia" w:cstheme="minorEastAsia" w:hint="eastAsia"/>
          <w:b/>
          <w:bCs/>
          <w:lang w:eastAsia="zh-CN"/>
        </w:rPr>
        <w:t>——</w:t>
      </w:r>
      <w:r w:rsidRPr="00C724EE">
        <w:rPr>
          <w:rFonts w:asciiTheme="minorEastAsia" w:hAnsiTheme="minorEastAsia" w:cs="Arial"/>
          <w:b/>
          <w:lang w:eastAsia="zh-CN"/>
        </w:rPr>
        <w:t>促进当地企业、区域企业和/或小企业参与机构知识产权开发和商业化的条</w:t>
      </w:r>
      <w:r w:rsidR="002A127E">
        <w:rPr>
          <w:rFonts w:asciiTheme="minorEastAsia" w:hAnsiTheme="minorEastAsia" w:cs="Arial"/>
          <w:b/>
          <w:lang w:eastAsia="zh-CN"/>
        </w:rPr>
        <w:t>‍</w:t>
      </w:r>
      <w:r w:rsidRPr="00C724EE">
        <w:rPr>
          <w:rFonts w:asciiTheme="minorEastAsia" w:hAnsiTheme="minorEastAsia" w:cs="Arial"/>
          <w:b/>
          <w:lang w:eastAsia="zh-CN"/>
        </w:rPr>
        <w:t>款：]</w:t>
      </w:r>
    </w:p>
    <w:p w14:paraId="0C2147AD" w14:textId="77777777" w:rsidR="00C8629E" w:rsidRPr="00C724EE" w:rsidRDefault="00C8629E">
      <w:pPr>
        <w:wordWrap w:val="0"/>
        <w:spacing w:after="0" w:line="240" w:lineRule="auto"/>
        <w:jc w:val="both"/>
        <w:rPr>
          <w:rFonts w:asciiTheme="minorEastAsia" w:hAnsiTheme="minorEastAsia" w:cs="Arial"/>
          <w:color w:val="002060"/>
          <w:lang w:eastAsia="zh-CN"/>
        </w:rPr>
      </w:pPr>
    </w:p>
    <w:p w14:paraId="73C77463" w14:textId="77777777" w:rsidR="00C8629E" w:rsidRPr="00C724EE" w:rsidRDefault="0073019B">
      <w:pPr>
        <w:pStyle w:val="ListParagraph"/>
        <w:numPr>
          <w:ilvl w:val="2"/>
          <w:numId w:val="7"/>
        </w:num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b/>
          <w:lang w:eastAsia="zh-CN"/>
        </w:rPr>
        <w:t>当地发展</w:t>
      </w:r>
      <w:r w:rsidRPr="00C724EE">
        <w:rPr>
          <w:rFonts w:asciiTheme="minorEastAsia" w:hAnsiTheme="minorEastAsia" w:cs="Arial"/>
          <w:lang w:eastAsia="zh-CN"/>
        </w:rPr>
        <w:t>。本机构鼓励针对当地、区域和国家需求的研究。在努力将本机构知识产权商业化的过程中，本机构力求尽可能提高[</w:t>
      </w:r>
      <w:r w:rsidRPr="00C724EE">
        <w:rPr>
          <w:rFonts w:asciiTheme="minorEastAsia" w:hAnsiTheme="minorEastAsia" w:cs="Arial"/>
          <w:color w:val="000000" w:themeColor="text1"/>
          <w:shd w:val="clear" w:color="auto" w:fill="D9D9D9" w:themeFill="background1" w:themeFillShade="D9"/>
          <w:lang w:eastAsia="zh-CN"/>
        </w:rPr>
        <w:t>国家</w:t>
      </w:r>
      <w:r w:rsidRPr="00C724EE">
        <w:rPr>
          <w:rFonts w:asciiTheme="minorEastAsia" w:hAnsiTheme="minorEastAsia" w:cs="Arial"/>
          <w:lang w:eastAsia="zh-CN"/>
        </w:rPr>
        <w:t>]产业的经济和社会效益[并满足[</w:t>
      </w:r>
      <w:r w:rsidRPr="00C724EE">
        <w:rPr>
          <w:rFonts w:asciiTheme="minorEastAsia" w:hAnsiTheme="minorEastAsia" w:cs="Arial"/>
          <w:color w:val="000000" w:themeColor="text1"/>
          <w:shd w:val="clear" w:color="auto" w:fill="D9D9D9" w:themeFill="background1" w:themeFillShade="D9"/>
          <w:lang w:eastAsia="zh-CN"/>
        </w:rPr>
        <w:t>优先需求</w:t>
      </w:r>
      <w:r w:rsidRPr="00C724EE">
        <w:rPr>
          <w:rFonts w:asciiTheme="minorEastAsia" w:hAnsiTheme="minorEastAsia" w:cs="Arial"/>
          <w:lang w:eastAsia="zh-CN"/>
        </w:rPr>
        <w:t>]]。</w:t>
      </w:r>
    </w:p>
    <w:p w14:paraId="45C8F12D" w14:textId="77777777" w:rsidR="00C8629E" w:rsidRPr="00C724EE" w:rsidRDefault="00C8629E">
      <w:pPr>
        <w:pStyle w:val="ListParagraph"/>
        <w:tabs>
          <w:tab w:val="left" w:pos="851"/>
        </w:tabs>
        <w:wordWrap w:val="0"/>
        <w:spacing w:after="0" w:line="240" w:lineRule="auto"/>
        <w:ind w:left="851"/>
        <w:jc w:val="both"/>
        <w:rPr>
          <w:rFonts w:asciiTheme="minorEastAsia" w:hAnsiTheme="minorEastAsia" w:cs="Arial"/>
          <w:lang w:eastAsia="zh-CN"/>
        </w:rPr>
      </w:pPr>
    </w:p>
    <w:p w14:paraId="48D924E3" w14:textId="77777777" w:rsidR="00C8629E" w:rsidRPr="00C724EE" w:rsidRDefault="00C8629E">
      <w:pPr>
        <w:wordWrap w:val="0"/>
        <w:spacing w:after="0" w:line="240" w:lineRule="auto"/>
        <w:ind w:left="425"/>
        <w:contextualSpacing/>
        <w:jc w:val="both"/>
        <w:rPr>
          <w:rFonts w:asciiTheme="minorEastAsia" w:hAnsiTheme="minorEastAsia" w:cs="Arial"/>
          <w:color w:val="000000" w:themeColor="text1"/>
          <w:sz w:val="24"/>
          <w:lang w:eastAsia="zh-CN"/>
        </w:rPr>
      </w:pPr>
    </w:p>
    <w:p w14:paraId="4D68F4A0" w14:textId="77777777" w:rsidR="00C8629E" w:rsidRPr="00C724EE" w:rsidRDefault="00C8629E">
      <w:pPr>
        <w:pStyle w:val="Heading1"/>
        <w:keepLines w:val="0"/>
        <w:shd w:val="clear" w:color="auto" w:fill="1F497D" w:themeFill="text2"/>
        <w:wordWrap w:val="0"/>
        <w:spacing w:before="0" w:line="240" w:lineRule="auto"/>
        <w:rPr>
          <w:rFonts w:asciiTheme="minorEastAsia" w:eastAsiaTheme="minorEastAsia" w:hAnsiTheme="minorEastAsia" w:cs="Arial"/>
          <w:color w:val="FFFFFF" w:themeColor="background1"/>
          <w:sz w:val="22"/>
          <w:szCs w:val="22"/>
          <w:lang w:eastAsia="zh-CN"/>
        </w:rPr>
      </w:pPr>
      <w:bookmarkStart w:id="3" w:name="_Toc490468517"/>
    </w:p>
    <w:p w14:paraId="4E7D8800" w14:textId="77777777"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4"/>
          <w:szCs w:val="22"/>
          <w:lang w:eastAsia="zh-CN"/>
        </w:rPr>
      </w:pPr>
      <w:bookmarkStart w:id="4" w:name="_Toc183417175"/>
      <w:bookmarkStart w:id="5" w:name="_Toc490821205"/>
      <w:r w:rsidRPr="00C724EE">
        <w:rPr>
          <w:rFonts w:asciiTheme="minorEastAsia" w:eastAsiaTheme="minorEastAsia" w:hAnsiTheme="minorEastAsia" w:cs="Arial"/>
          <w:color w:val="FFFFFF" w:themeColor="background1"/>
          <w:sz w:val="24"/>
          <w:szCs w:val="22"/>
          <w:lang w:eastAsia="zh-CN"/>
        </w:rPr>
        <w:t>第2条</w:t>
      </w:r>
      <w:r w:rsidRPr="00C724EE">
        <w:rPr>
          <w:rFonts w:asciiTheme="minorEastAsia" w:eastAsiaTheme="minorEastAsia" w:hAnsiTheme="minorEastAsia" w:cs="Arial" w:hint="eastAsia"/>
          <w:color w:val="FFFFFF" w:themeColor="background1"/>
          <w:sz w:val="24"/>
          <w:szCs w:val="22"/>
          <w:lang w:eastAsia="zh-CN"/>
        </w:rPr>
        <w:t xml:space="preserve"> - </w:t>
      </w:r>
      <w:r w:rsidRPr="00C724EE">
        <w:rPr>
          <w:rFonts w:asciiTheme="minorEastAsia" w:eastAsiaTheme="minorEastAsia" w:hAnsiTheme="minorEastAsia" w:cs="Arial"/>
          <w:color w:val="FFFFFF" w:themeColor="background1"/>
          <w:sz w:val="24"/>
          <w:szCs w:val="22"/>
          <w:lang w:eastAsia="zh-CN"/>
        </w:rPr>
        <w:t>定义</w:t>
      </w:r>
      <w:bookmarkEnd w:id="4"/>
      <w:r w:rsidRPr="00C724EE">
        <w:rPr>
          <w:rFonts w:asciiTheme="minorEastAsia" w:eastAsiaTheme="minorEastAsia" w:hAnsiTheme="minorEastAsia" w:cs="Arial"/>
          <w:color w:val="FFFFFF" w:themeColor="background1"/>
          <w:sz w:val="24"/>
          <w:szCs w:val="22"/>
          <w:lang w:eastAsia="zh-CN"/>
        </w:rPr>
        <w:t xml:space="preserve"> </w:t>
      </w:r>
      <w:bookmarkEnd w:id="3"/>
      <w:bookmarkEnd w:id="5"/>
    </w:p>
    <w:p w14:paraId="40D734BA" w14:textId="77777777" w:rsidR="00C8629E" w:rsidRPr="00C724EE" w:rsidRDefault="0073019B">
      <w:pPr>
        <w:wordWrap w:val="0"/>
        <w:spacing w:after="0" w:line="240" w:lineRule="auto"/>
        <w:jc w:val="both"/>
        <w:rPr>
          <w:rFonts w:asciiTheme="minorEastAsia" w:hAnsiTheme="minorEastAsia" w:cs="Arial"/>
          <w:lang w:eastAsia="zh-CN"/>
        </w:rPr>
      </w:pPr>
      <w:r w:rsidRPr="00C724EE">
        <w:rPr>
          <w:rFonts w:asciiTheme="minorEastAsia" w:hAnsiTheme="minorEastAsia" w:cs="Arial"/>
          <w:color w:val="000000"/>
          <w:lang w:eastAsia="zh-CN"/>
        </w:rPr>
        <w:t>在不影响任何适用法律的情况下，</w:t>
      </w:r>
      <w:r w:rsidRPr="00C724EE">
        <w:rPr>
          <w:rFonts w:asciiTheme="minorEastAsia" w:hAnsiTheme="minorEastAsia"/>
          <w:lang w:eastAsia="zh-CN"/>
        </w:rPr>
        <w:t>本政策应适用以下定义</w:t>
      </w:r>
      <w:r w:rsidRPr="00C724EE">
        <w:rPr>
          <w:rFonts w:asciiTheme="minorEastAsia" w:hAnsiTheme="minorEastAsia" w:cs="Arial"/>
          <w:lang w:eastAsia="zh-CN"/>
        </w:rPr>
        <w:t>：</w:t>
      </w:r>
    </w:p>
    <w:p w14:paraId="1B0E9D69" w14:textId="77777777" w:rsidR="00C8629E" w:rsidRPr="00C724EE" w:rsidRDefault="00C8629E">
      <w:pPr>
        <w:wordWrap w:val="0"/>
        <w:spacing w:after="0" w:line="240" w:lineRule="auto"/>
        <w:rPr>
          <w:rFonts w:asciiTheme="minorEastAsia" w:hAnsiTheme="minorEastAsia" w:cs="Arial"/>
          <w:lang w:eastAsia="zh-CN"/>
        </w:rPr>
      </w:pPr>
    </w:p>
    <w:p w14:paraId="1AB996D2" w14:textId="77777777" w:rsidR="00C8629E" w:rsidRPr="00C724EE" w:rsidRDefault="0073019B">
      <w:pPr>
        <w:wordWrap w:val="0"/>
        <w:spacing w:after="0" w:line="240" w:lineRule="auto"/>
        <w:jc w:val="both"/>
        <w:rPr>
          <w:rFonts w:asciiTheme="minorEastAsia" w:hAnsiTheme="minorEastAsia" w:cs="Arial"/>
          <w:lang w:eastAsia="zh-CN"/>
        </w:rPr>
      </w:pPr>
      <w:r w:rsidRPr="00C724EE">
        <w:rPr>
          <w:rFonts w:asciiTheme="minorEastAsia" w:hAnsiTheme="minorEastAsia" w:cs="Arial"/>
          <w:b/>
          <w:color w:val="000000"/>
          <w:lang w:eastAsia="zh-CN"/>
        </w:rPr>
        <w:t>任命</w:t>
      </w:r>
      <w:r w:rsidRPr="00C724EE">
        <w:rPr>
          <w:rFonts w:asciiTheme="minorEastAsia" w:hAnsiTheme="minorEastAsia" w:cs="Arial"/>
          <w:color w:val="000000"/>
          <w:lang w:eastAsia="zh-CN"/>
        </w:rPr>
        <w:t>。本机构访客的正式协议，这是在本机构参与或进行研究、学术、创造性工作或教学的先决条件。</w:t>
      </w:r>
    </w:p>
    <w:p w14:paraId="5CDBA950" w14:textId="77777777" w:rsidR="00C8629E" w:rsidRPr="00C724EE" w:rsidRDefault="00C8629E">
      <w:pPr>
        <w:wordWrap w:val="0"/>
        <w:spacing w:after="0" w:line="240" w:lineRule="auto"/>
        <w:jc w:val="both"/>
        <w:rPr>
          <w:rFonts w:asciiTheme="minorEastAsia" w:hAnsiTheme="minorEastAsia" w:cs="Arial"/>
          <w:lang w:eastAsia="zh-CN"/>
        </w:rPr>
      </w:pPr>
    </w:p>
    <w:p w14:paraId="71FB56A6" w14:textId="77777777" w:rsidR="00C8629E" w:rsidRPr="00C724EE" w:rsidRDefault="0073019B">
      <w:pPr>
        <w:wordWrap w:val="0"/>
        <w:spacing w:after="0" w:line="240" w:lineRule="auto"/>
        <w:jc w:val="both"/>
        <w:rPr>
          <w:rFonts w:asciiTheme="minorEastAsia" w:hAnsiTheme="minorEastAsia" w:cs="Times New Roman"/>
          <w:b/>
          <w:lang w:eastAsia="zh-CN"/>
        </w:rPr>
      </w:pPr>
      <w:r w:rsidRPr="00C724EE">
        <w:rPr>
          <w:rFonts w:asciiTheme="minorEastAsia" w:hAnsiTheme="minorEastAsia" w:cs="Times New Roman"/>
          <w:b/>
          <w:lang w:eastAsia="zh-CN"/>
        </w:rPr>
        <w:t>作者</w:t>
      </w:r>
      <w:r w:rsidRPr="00C724EE">
        <w:rPr>
          <w:rFonts w:asciiTheme="minorEastAsia" w:hAnsiTheme="minorEastAsia" w:cs="Times New Roman"/>
          <w:lang w:eastAsia="zh-CN"/>
        </w:rPr>
        <w:t>。本政策适用于的单独或与他人共同创造外观设计、商标或受版权保护的作品并符合[</w:t>
      </w:r>
      <w:r w:rsidRPr="00C724EE">
        <w:rPr>
          <w:rFonts w:asciiTheme="minorEastAsia" w:hAnsiTheme="minorEastAsia" w:cs="Times New Roman"/>
          <w:shd w:val="clear" w:color="FFFFFF" w:fill="D9D9D9"/>
          <w:lang w:eastAsia="zh-CN"/>
        </w:rPr>
        <w:t>国家</w:t>
      </w:r>
      <w:r w:rsidRPr="00C724EE">
        <w:rPr>
          <w:rFonts w:asciiTheme="minorEastAsia" w:hAnsiTheme="minorEastAsia" w:cs="Times New Roman"/>
          <w:lang w:eastAsia="zh-CN"/>
        </w:rPr>
        <w:t>]知识产权法规定的作者身份标准的任何人。</w:t>
      </w:r>
    </w:p>
    <w:p w14:paraId="5238106B" w14:textId="77777777" w:rsidR="00C8629E" w:rsidRPr="00C724EE" w:rsidRDefault="00C8629E">
      <w:pPr>
        <w:wordWrap w:val="0"/>
        <w:spacing w:after="0" w:line="240" w:lineRule="auto"/>
        <w:jc w:val="both"/>
        <w:rPr>
          <w:rFonts w:asciiTheme="minorEastAsia" w:hAnsiTheme="minorEastAsia" w:cs="Times New Roman"/>
          <w:b/>
          <w:lang w:eastAsia="zh-CN"/>
        </w:rPr>
      </w:pPr>
    </w:p>
    <w:p w14:paraId="4BDACB49" w14:textId="7B62121E" w:rsidR="00C8629E" w:rsidRPr="00C724EE" w:rsidRDefault="0073019B">
      <w:pPr>
        <w:wordWrap w:val="0"/>
        <w:spacing w:after="0" w:line="240" w:lineRule="auto"/>
        <w:jc w:val="both"/>
        <w:rPr>
          <w:rFonts w:asciiTheme="minorEastAsia" w:hAnsiTheme="minorEastAsia" w:cs="Times New Roman"/>
          <w:lang w:eastAsia="zh-CN"/>
        </w:rPr>
      </w:pPr>
      <w:r w:rsidRPr="00C724EE">
        <w:rPr>
          <w:rFonts w:asciiTheme="minorEastAsia" w:hAnsiTheme="minorEastAsia" w:cs="Times New Roman"/>
          <w:b/>
          <w:lang w:eastAsia="zh-CN"/>
        </w:rPr>
        <w:t>背景知识产权</w:t>
      </w:r>
      <w:r w:rsidRPr="00C724EE">
        <w:rPr>
          <w:rFonts w:asciiTheme="minorEastAsia" w:hAnsiTheme="minorEastAsia" w:cs="Times New Roman"/>
          <w:lang w:eastAsia="zh-CN"/>
        </w:rPr>
        <w:t>。在执行任何研究项目之前，或在</w:t>
      </w:r>
      <w:r w:rsidR="000C0D0A" w:rsidRPr="00C724EE">
        <w:rPr>
          <w:rFonts w:asciiTheme="minorEastAsia" w:hAnsiTheme="minorEastAsia" w:cs="SimSun" w:hint="eastAsia"/>
          <w:lang w:eastAsia="zh-CN"/>
        </w:rPr>
        <w:t>创造者</w:t>
      </w:r>
      <w:r w:rsidRPr="00C724EE">
        <w:rPr>
          <w:rFonts w:asciiTheme="minorEastAsia" w:hAnsiTheme="minorEastAsia" w:cs="Times New Roman"/>
          <w:lang w:eastAsia="zh-CN"/>
        </w:rPr>
        <w:t>成为本知识产权政策的适用对象之前，由访客（通过任命）、工作人员（通过雇佣合同）或学生（通过注册）所创造的知识产权。</w:t>
      </w:r>
    </w:p>
    <w:p w14:paraId="23B5975F" w14:textId="77777777" w:rsidR="00C8629E" w:rsidRPr="00C724EE" w:rsidRDefault="00C8629E">
      <w:pPr>
        <w:wordWrap w:val="0"/>
        <w:spacing w:after="0" w:line="240" w:lineRule="auto"/>
        <w:jc w:val="both"/>
        <w:rPr>
          <w:rFonts w:asciiTheme="minorEastAsia" w:hAnsiTheme="minorEastAsia" w:cs="Times New Roman"/>
          <w:b/>
          <w:lang w:eastAsia="zh-CN"/>
        </w:rPr>
      </w:pPr>
    </w:p>
    <w:p w14:paraId="087CE7EA" w14:textId="77777777" w:rsidR="00C8629E" w:rsidRPr="00C724EE" w:rsidRDefault="0073019B">
      <w:pPr>
        <w:wordWrap w:val="0"/>
        <w:spacing w:after="0" w:line="240" w:lineRule="auto"/>
        <w:jc w:val="both"/>
        <w:rPr>
          <w:rFonts w:asciiTheme="minorEastAsia" w:hAnsiTheme="minorEastAsia" w:cs="Arial"/>
          <w:b/>
          <w:iCs/>
          <w:lang w:eastAsia="zh-CN"/>
        </w:rPr>
      </w:pPr>
      <w:r w:rsidRPr="00C724EE">
        <w:rPr>
          <w:rFonts w:asciiTheme="minorEastAsia" w:hAnsiTheme="minorEastAsia" w:cs="Arial"/>
          <w:b/>
          <w:lang w:eastAsia="zh-CN"/>
        </w:rPr>
        <w:t>商业化</w:t>
      </w:r>
      <w:r w:rsidRPr="00C724EE">
        <w:rPr>
          <w:rFonts w:asciiTheme="minorEastAsia" w:hAnsiTheme="minorEastAsia" w:cs="Arial"/>
          <w:lang w:eastAsia="zh-CN"/>
        </w:rPr>
        <w:t>。</w:t>
      </w:r>
      <w:r w:rsidRPr="00C724EE">
        <w:rPr>
          <w:rFonts w:asciiTheme="minorEastAsia" w:hAnsiTheme="minorEastAsia" w:cs="Arial"/>
          <w:color w:val="000000"/>
          <w:lang w:eastAsia="zh-CN"/>
        </w:rPr>
        <w:t>任何旨在产生价值的知识产权利用形式，这种价值的形式可以是可销售的产品、工艺或服务、商业回报或对社会的其他益处</w:t>
      </w:r>
      <w:r w:rsidRPr="00C724EE">
        <w:rPr>
          <w:rFonts w:asciiTheme="minorEastAsia" w:hAnsiTheme="minorEastAsia" w:cs="Arial"/>
          <w:szCs w:val="20"/>
          <w:lang w:eastAsia="zh-CN"/>
        </w:rPr>
        <w:t>。</w:t>
      </w:r>
      <w:r w:rsidRPr="00C724EE">
        <w:rPr>
          <w:rFonts w:asciiTheme="minorEastAsia" w:hAnsiTheme="minorEastAsia" w:cs="Arial"/>
          <w:b/>
          <w:szCs w:val="20"/>
          <w:lang w:eastAsia="zh-CN"/>
        </w:rPr>
        <w:t>商业化</w:t>
      </w:r>
      <w:r w:rsidRPr="00C724EE">
        <w:rPr>
          <w:rFonts w:asciiTheme="minorEastAsia" w:hAnsiTheme="minorEastAsia" w:cs="Arial"/>
          <w:szCs w:val="20"/>
          <w:lang w:eastAsia="zh-CN"/>
        </w:rPr>
        <w:t>作为动词也有类似的定义。</w:t>
      </w:r>
    </w:p>
    <w:p w14:paraId="3AD9ABAA" w14:textId="77777777" w:rsidR="00C8629E" w:rsidRPr="00C724EE" w:rsidRDefault="00C8629E">
      <w:pPr>
        <w:wordWrap w:val="0"/>
        <w:spacing w:after="0" w:line="240" w:lineRule="auto"/>
        <w:jc w:val="both"/>
        <w:rPr>
          <w:rFonts w:asciiTheme="minorEastAsia" w:hAnsiTheme="minorEastAsia" w:cs="Times New Roman"/>
          <w:b/>
          <w:lang w:eastAsia="zh-CN"/>
        </w:rPr>
      </w:pPr>
    </w:p>
    <w:p w14:paraId="4B9B6050" w14:textId="3F1B9F80" w:rsidR="00C8629E" w:rsidRPr="00C724EE" w:rsidRDefault="0073019B">
      <w:pPr>
        <w:wordWrap w:val="0"/>
        <w:spacing w:after="0" w:line="240" w:lineRule="auto"/>
        <w:jc w:val="both"/>
        <w:rPr>
          <w:rFonts w:asciiTheme="minorEastAsia" w:hAnsiTheme="minorEastAsia" w:cs="Arial"/>
          <w:lang w:eastAsia="zh-CN"/>
        </w:rPr>
      </w:pPr>
      <w:r w:rsidRPr="00C724EE">
        <w:rPr>
          <w:rFonts w:asciiTheme="minorEastAsia" w:hAnsiTheme="minorEastAsia" w:cs="Arial"/>
          <w:b/>
          <w:lang w:eastAsia="zh-CN"/>
        </w:rPr>
        <w:t>商业化实体</w:t>
      </w:r>
      <w:r w:rsidRPr="00C724EE">
        <w:rPr>
          <w:rFonts w:asciiTheme="minorEastAsia" w:hAnsiTheme="minorEastAsia" w:cs="Arial"/>
          <w:lang w:eastAsia="zh-CN"/>
        </w:rPr>
        <w:t>。通过任何一种或多种可用的商业化模式获得本机构知识产权以生产新产品、工艺或服务的公司。可以是分拆公司或初创企业。</w:t>
      </w:r>
    </w:p>
    <w:p w14:paraId="22CAC8D0" w14:textId="77777777" w:rsidR="00C8629E" w:rsidRPr="00C724EE" w:rsidRDefault="00C8629E">
      <w:pPr>
        <w:shd w:val="clear" w:color="auto" w:fill="FFFFFF" w:themeFill="background1"/>
        <w:wordWrap w:val="0"/>
        <w:spacing w:after="0" w:line="240" w:lineRule="auto"/>
        <w:jc w:val="both"/>
        <w:rPr>
          <w:rFonts w:asciiTheme="minorEastAsia" w:hAnsiTheme="minorEastAsia" w:cs="Arial"/>
          <w:b/>
          <w:lang w:eastAsia="zh-CN"/>
        </w:rPr>
      </w:pPr>
    </w:p>
    <w:p w14:paraId="58868EAE" w14:textId="480159C2" w:rsidR="00C8629E" w:rsidRPr="00C724EE" w:rsidRDefault="0073019B">
      <w:pPr>
        <w:wordWrap w:val="0"/>
        <w:spacing w:after="0" w:line="240" w:lineRule="auto"/>
        <w:jc w:val="both"/>
        <w:rPr>
          <w:rFonts w:asciiTheme="minorEastAsia" w:hAnsiTheme="minorEastAsia" w:cs="Times New Roman"/>
          <w:b/>
          <w:color w:val="984806" w:themeColor="accent6" w:themeShade="80"/>
          <w:lang w:eastAsia="zh-CN"/>
        </w:rPr>
      </w:pPr>
      <w:r w:rsidRPr="00C724EE">
        <w:rPr>
          <w:rFonts w:asciiTheme="minorEastAsia" w:hAnsiTheme="minorEastAsia" w:cs="Times New Roman"/>
          <w:b/>
          <w:lang w:eastAsia="zh-CN"/>
        </w:rPr>
        <w:t>承诺冲突</w:t>
      </w:r>
      <w:r w:rsidRPr="00C724EE">
        <w:rPr>
          <w:rFonts w:asciiTheme="minorEastAsia" w:hAnsiTheme="minorEastAsia" w:cs="Times New Roman"/>
          <w:lang w:eastAsia="zh-CN"/>
        </w:rPr>
        <w:t>。</w:t>
      </w:r>
      <w:r w:rsidRPr="00C724EE">
        <w:rPr>
          <w:rFonts w:asciiTheme="minorEastAsia" w:hAnsiTheme="minorEastAsia" w:cs="Arial"/>
          <w:lang w:eastAsia="zh-CN"/>
        </w:rPr>
        <w:t>工作人员个人或访客的主要职业忠诚对象不是本机构的任何情况，因为他</w:t>
      </w:r>
      <w:r w:rsidR="007D334E">
        <w:rPr>
          <w:rFonts w:asciiTheme="minorEastAsia" w:hAnsiTheme="minorEastAsia" w:cs="Arial" w:hint="eastAsia"/>
          <w:lang w:eastAsia="zh-CN"/>
        </w:rPr>
        <w:t>/她</w:t>
      </w:r>
      <w:r w:rsidRPr="00C724EE">
        <w:rPr>
          <w:rFonts w:asciiTheme="minorEastAsia" w:hAnsiTheme="minorEastAsia" w:cs="Arial"/>
          <w:lang w:eastAsia="zh-CN"/>
        </w:rPr>
        <w:t>们投入外部活动的时间对他</w:t>
      </w:r>
      <w:r w:rsidR="007D334E">
        <w:rPr>
          <w:rFonts w:asciiTheme="minorEastAsia" w:hAnsiTheme="minorEastAsia" w:cs="Arial" w:hint="eastAsia"/>
          <w:lang w:eastAsia="zh-CN"/>
        </w:rPr>
        <w:t>/她</w:t>
      </w:r>
      <w:r w:rsidRPr="00C724EE">
        <w:rPr>
          <w:rFonts w:asciiTheme="minorEastAsia" w:hAnsiTheme="minorEastAsia" w:cs="Arial"/>
          <w:lang w:eastAsia="zh-CN"/>
        </w:rPr>
        <w:t>们分别履行其雇佣合同或任命规定的职责的能力产生了不利影响。</w:t>
      </w:r>
    </w:p>
    <w:p w14:paraId="3D1C8F1D" w14:textId="77777777" w:rsidR="00C8629E" w:rsidRPr="00C724EE" w:rsidRDefault="00C8629E">
      <w:pPr>
        <w:wordWrap w:val="0"/>
        <w:spacing w:after="0" w:line="240" w:lineRule="auto"/>
        <w:jc w:val="both"/>
        <w:rPr>
          <w:rFonts w:asciiTheme="minorEastAsia" w:hAnsiTheme="minorEastAsia" w:cs="Times New Roman"/>
          <w:b/>
          <w:lang w:eastAsia="zh-CN"/>
        </w:rPr>
      </w:pPr>
    </w:p>
    <w:p w14:paraId="0BAB2694" w14:textId="77777777" w:rsidR="00C8629E" w:rsidRPr="00C724EE" w:rsidRDefault="0073019B">
      <w:pPr>
        <w:wordWrap w:val="0"/>
        <w:spacing w:after="0" w:line="240" w:lineRule="auto"/>
        <w:jc w:val="both"/>
        <w:rPr>
          <w:rFonts w:asciiTheme="minorEastAsia" w:hAnsiTheme="minorEastAsia" w:cs="Arial"/>
          <w:lang w:eastAsia="zh-CN"/>
        </w:rPr>
      </w:pPr>
      <w:r w:rsidRPr="00C724EE">
        <w:rPr>
          <w:rFonts w:asciiTheme="minorEastAsia" w:hAnsiTheme="minorEastAsia" w:cs="Times New Roman"/>
          <w:b/>
          <w:lang w:eastAsia="zh-CN"/>
        </w:rPr>
        <w:t>利益冲突</w:t>
      </w:r>
      <w:r w:rsidRPr="00C724EE">
        <w:rPr>
          <w:rFonts w:asciiTheme="minorEastAsia" w:hAnsiTheme="minorEastAsia"/>
          <w:lang w:eastAsia="zh-CN"/>
        </w:rPr>
        <w:t>。工作人员个人、访客或学生的实际利益或感知到的利益可能与机构利益相悖或对其就业或职责产生负面影响的任何情况。</w:t>
      </w:r>
    </w:p>
    <w:p w14:paraId="3FF3A37A" w14:textId="77777777" w:rsidR="00C8629E" w:rsidRPr="00C724EE" w:rsidRDefault="00C8629E">
      <w:pPr>
        <w:wordWrap w:val="0"/>
        <w:spacing w:after="0" w:line="240" w:lineRule="auto"/>
        <w:jc w:val="both"/>
        <w:rPr>
          <w:rFonts w:asciiTheme="minorEastAsia" w:hAnsiTheme="minorEastAsia" w:cs="Times New Roman"/>
          <w:lang w:eastAsia="zh-CN"/>
        </w:rPr>
      </w:pPr>
    </w:p>
    <w:p w14:paraId="4BF02D48" w14:textId="478FAAD5" w:rsidR="007D334E" w:rsidRPr="007D334E" w:rsidRDefault="0073019B" w:rsidP="007D334E">
      <w:pPr>
        <w:wordWrap w:val="0"/>
        <w:autoSpaceDE w:val="0"/>
        <w:autoSpaceDN w:val="0"/>
        <w:adjustRightInd w:val="0"/>
        <w:spacing w:after="0"/>
        <w:jc w:val="both"/>
        <w:rPr>
          <w:rFonts w:asciiTheme="minorEastAsia" w:hAnsiTheme="minorEastAsia" w:cs="Arial"/>
          <w:lang w:eastAsia="zh-CN"/>
        </w:rPr>
      </w:pPr>
      <w:r w:rsidRPr="00C724EE">
        <w:rPr>
          <w:rFonts w:asciiTheme="minorEastAsia" w:hAnsiTheme="minorEastAsia" w:cs="Arial"/>
          <w:b/>
          <w:lang w:eastAsia="zh-CN"/>
        </w:rPr>
        <w:t>课程材料</w:t>
      </w:r>
      <w:r w:rsidRPr="00C724EE">
        <w:rPr>
          <w:rFonts w:asciiTheme="minorEastAsia" w:hAnsiTheme="minorEastAsia" w:cs="Arial"/>
          <w:lang w:eastAsia="zh-CN"/>
        </w:rPr>
        <w:t>。</w:t>
      </w:r>
      <w:r w:rsidR="007D334E">
        <w:rPr>
          <w:rFonts w:asciiTheme="minorEastAsia" w:hAnsiTheme="minorEastAsia" w:cs="Arial" w:hint="eastAsia"/>
          <w:lang w:eastAsia="zh-CN"/>
        </w:rPr>
        <w:t>在</w:t>
      </w:r>
      <w:r w:rsidR="007D334E" w:rsidRPr="007D334E">
        <w:rPr>
          <w:rFonts w:asciiTheme="minorEastAsia" w:hAnsiTheme="minorEastAsia" w:cs="Arial"/>
          <w:lang w:eastAsia="zh-CN"/>
        </w:rPr>
        <w:t>机构举办的讲座、辅导课、研讨会、</w:t>
      </w:r>
      <w:r w:rsidR="007D334E">
        <w:rPr>
          <w:rFonts w:asciiTheme="minorEastAsia" w:hAnsiTheme="minorEastAsia" w:cs="Arial" w:hint="eastAsia"/>
          <w:lang w:eastAsia="zh-CN"/>
        </w:rPr>
        <w:t>讲习班</w:t>
      </w:r>
      <w:r w:rsidR="007D334E" w:rsidRPr="007D334E">
        <w:rPr>
          <w:rFonts w:asciiTheme="minorEastAsia" w:hAnsiTheme="minorEastAsia" w:cs="Arial"/>
          <w:lang w:eastAsia="zh-CN"/>
        </w:rPr>
        <w:t>、</w:t>
      </w:r>
      <w:r w:rsidR="007D334E">
        <w:rPr>
          <w:rFonts w:asciiTheme="minorEastAsia" w:hAnsiTheme="minorEastAsia" w:cs="Arial" w:hint="eastAsia"/>
          <w:lang w:eastAsia="zh-CN"/>
        </w:rPr>
        <w:t>现场</w:t>
      </w:r>
      <w:r w:rsidR="007D334E" w:rsidRPr="007D334E">
        <w:rPr>
          <w:rFonts w:asciiTheme="minorEastAsia" w:hAnsiTheme="minorEastAsia" w:cs="Arial"/>
          <w:lang w:eastAsia="zh-CN"/>
        </w:rPr>
        <w:t>或实验室课程、评估、实习和其他教学活动</w:t>
      </w:r>
      <w:r w:rsidR="007D334E">
        <w:rPr>
          <w:rFonts w:asciiTheme="minorEastAsia" w:hAnsiTheme="minorEastAsia" w:cs="Arial" w:hint="eastAsia"/>
          <w:lang w:eastAsia="zh-CN"/>
        </w:rPr>
        <w:t>中</w:t>
      </w:r>
      <w:r w:rsidR="007D334E" w:rsidRPr="007D334E">
        <w:rPr>
          <w:rFonts w:asciiTheme="minorEastAsia" w:hAnsiTheme="minorEastAsia" w:cs="Arial"/>
          <w:lang w:eastAsia="zh-CN"/>
        </w:rPr>
        <w:t>用于教育课程的所有材料，</w:t>
      </w:r>
      <w:r w:rsidRPr="00C724EE">
        <w:rPr>
          <w:rFonts w:asciiTheme="minorEastAsia" w:hAnsiTheme="minorEastAsia" w:cs="ArialMT"/>
          <w:lang w:eastAsia="zh-CN"/>
        </w:rPr>
        <w:t>或与之相关的</w:t>
      </w:r>
      <w:r w:rsidRPr="00C724EE">
        <w:rPr>
          <w:rFonts w:asciiTheme="minorEastAsia" w:hAnsiTheme="minorEastAsia" w:cs="Arial"/>
          <w:lang w:eastAsia="zh-CN"/>
        </w:rPr>
        <w:t>和为此目的而使用的所有材料；以及此类材料的所有知识产权。</w:t>
      </w:r>
    </w:p>
    <w:p w14:paraId="489CF9B8" w14:textId="77777777" w:rsidR="00C8629E" w:rsidRPr="00C724EE" w:rsidRDefault="00C8629E">
      <w:pPr>
        <w:wordWrap w:val="0"/>
        <w:spacing w:after="0" w:line="240" w:lineRule="auto"/>
        <w:jc w:val="both"/>
        <w:rPr>
          <w:rFonts w:asciiTheme="minorEastAsia" w:hAnsiTheme="minorEastAsia" w:cs="Arial"/>
          <w:lang w:eastAsia="zh-CN"/>
        </w:rPr>
      </w:pPr>
    </w:p>
    <w:p w14:paraId="4924E7FA" w14:textId="4506A486" w:rsidR="00C8629E" w:rsidRPr="00C724EE" w:rsidRDefault="000C0D0A">
      <w:pPr>
        <w:pStyle w:val="Default"/>
        <w:wordWrap w:val="0"/>
        <w:jc w:val="both"/>
        <w:rPr>
          <w:rFonts w:asciiTheme="minorEastAsia" w:hAnsiTheme="minorEastAsia"/>
          <w:color w:val="000000" w:themeColor="text1"/>
          <w:sz w:val="22"/>
          <w:szCs w:val="22"/>
          <w:lang w:eastAsia="zh-CN"/>
        </w:rPr>
      </w:pPr>
      <w:r w:rsidRPr="00C724EE">
        <w:rPr>
          <w:rFonts w:asciiTheme="minorEastAsia" w:hAnsiTheme="minorEastAsia"/>
          <w:b/>
          <w:color w:val="000000" w:themeColor="text1"/>
          <w:sz w:val="22"/>
          <w:szCs w:val="22"/>
          <w:lang w:eastAsia="zh-CN"/>
        </w:rPr>
        <w:t>创造者</w:t>
      </w:r>
      <w:r w:rsidRPr="00C724EE">
        <w:rPr>
          <w:rFonts w:asciiTheme="minorEastAsia" w:hAnsiTheme="minorEastAsia"/>
          <w:color w:val="000000" w:themeColor="text1"/>
          <w:sz w:val="22"/>
          <w:szCs w:val="22"/>
          <w:lang w:eastAsia="zh-CN"/>
        </w:rPr>
        <w:t>。本政策</w:t>
      </w:r>
      <w:r w:rsidR="002B6907">
        <w:rPr>
          <w:rFonts w:asciiTheme="minorEastAsia" w:hAnsiTheme="minorEastAsia" w:hint="eastAsia"/>
          <w:color w:val="000000" w:themeColor="text1"/>
          <w:sz w:val="22"/>
          <w:szCs w:val="22"/>
          <w:lang w:eastAsia="zh-CN"/>
        </w:rPr>
        <w:t>所</w:t>
      </w:r>
      <w:r w:rsidRPr="00C724EE">
        <w:rPr>
          <w:rFonts w:asciiTheme="minorEastAsia" w:hAnsiTheme="minorEastAsia"/>
          <w:color w:val="000000" w:themeColor="text1"/>
          <w:sz w:val="22"/>
          <w:szCs w:val="22"/>
          <w:lang w:eastAsia="zh-CN"/>
        </w:rPr>
        <w:t>适用的</w:t>
      </w:r>
      <w:r w:rsidR="002B6907">
        <w:rPr>
          <w:rFonts w:asciiTheme="minorEastAsia" w:hAnsiTheme="minorEastAsia" w:hint="eastAsia"/>
          <w:color w:val="000000" w:themeColor="text1"/>
          <w:sz w:val="22"/>
          <w:szCs w:val="22"/>
          <w:lang w:eastAsia="zh-CN"/>
        </w:rPr>
        <w:t>任何人，该人通过</w:t>
      </w:r>
      <w:r w:rsidRPr="00C724EE">
        <w:rPr>
          <w:rFonts w:asciiTheme="minorEastAsia" w:hAnsiTheme="minorEastAsia"/>
          <w:color w:val="000000" w:themeColor="text1"/>
          <w:sz w:val="22"/>
          <w:szCs w:val="22"/>
          <w:lang w:eastAsia="zh-CN"/>
        </w:rPr>
        <w:t>创作、构思、实践、撰写或其他方式</w:t>
      </w:r>
      <w:r w:rsidR="002B6907">
        <w:rPr>
          <w:rFonts w:asciiTheme="minorEastAsia" w:hAnsiTheme="minorEastAsia" w:hint="eastAsia"/>
          <w:color w:val="000000" w:themeColor="text1"/>
          <w:sz w:val="22"/>
          <w:szCs w:val="22"/>
          <w:lang w:eastAsia="zh-CN"/>
        </w:rPr>
        <w:t>，</w:t>
      </w:r>
      <w:r w:rsidRPr="00C724EE">
        <w:rPr>
          <w:rFonts w:asciiTheme="minorEastAsia" w:hAnsiTheme="minorEastAsia"/>
          <w:color w:val="000000" w:themeColor="text1"/>
          <w:sz w:val="22"/>
          <w:szCs w:val="22"/>
          <w:lang w:eastAsia="zh-CN"/>
        </w:rPr>
        <w:t>对知识产权的创造做出实质性智力贡献并符合[</w:t>
      </w:r>
      <w:r w:rsidRPr="00C724EE">
        <w:rPr>
          <w:rFonts w:asciiTheme="minorEastAsia" w:hAnsiTheme="minorEastAsia"/>
          <w:color w:val="000000" w:themeColor="text1"/>
          <w:sz w:val="22"/>
          <w:szCs w:val="22"/>
          <w:shd w:val="clear" w:color="FFFFFF" w:fill="D9D9D9"/>
          <w:lang w:eastAsia="zh-CN"/>
        </w:rPr>
        <w:t>国家</w:t>
      </w:r>
      <w:r w:rsidRPr="00C724EE">
        <w:rPr>
          <w:rFonts w:asciiTheme="minorEastAsia" w:hAnsiTheme="minorEastAsia"/>
          <w:color w:val="000000" w:themeColor="text1"/>
          <w:sz w:val="22"/>
          <w:szCs w:val="22"/>
          <w:lang w:eastAsia="zh-CN"/>
        </w:rPr>
        <w:t>]知识产权法中通常隐含的“发明人”“作者”或“育种者”的定义。</w:t>
      </w:r>
    </w:p>
    <w:p w14:paraId="27E448D9" w14:textId="77777777" w:rsidR="00C8629E" w:rsidRPr="00C724EE" w:rsidRDefault="00C8629E">
      <w:pPr>
        <w:pStyle w:val="Default"/>
        <w:wordWrap w:val="0"/>
        <w:jc w:val="both"/>
        <w:rPr>
          <w:rFonts w:asciiTheme="minorEastAsia" w:hAnsiTheme="minorEastAsia"/>
          <w:color w:val="000000" w:themeColor="text1"/>
          <w:lang w:eastAsia="zh-CN"/>
        </w:rPr>
      </w:pPr>
    </w:p>
    <w:p w14:paraId="7BCB7D4D" w14:textId="7D580995" w:rsidR="00C8629E" w:rsidRPr="00C724EE" w:rsidRDefault="0073019B">
      <w:pPr>
        <w:wordWrap w:val="0"/>
        <w:spacing w:after="0" w:line="240" w:lineRule="auto"/>
        <w:jc w:val="both"/>
        <w:rPr>
          <w:rFonts w:asciiTheme="minorEastAsia" w:hAnsiTheme="minorEastAsia" w:cs="Arial"/>
          <w:b/>
          <w:color w:val="000000" w:themeColor="text1"/>
          <w:lang w:eastAsia="zh-CN"/>
        </w:rPr>
      </w:pPr>
      <w:r w:rsidRPr="00C724EE">
        <w:rPr>
          <w:rFonts w:asciiTheme="minorEastAsia" w:hAnsiTheme="minorEastAsia" w:cs="Arial"/>
          <w:b/>
          <w:lang w:eastAsia="zh-CN"/>
        </w:rPr>
        <w:t>推动者</w:t>
      </w:r>
      <w:r w:rsidRPr="00C724EE">
        <w:rPr>
          <w:rFonts w:asciiTheme="minorEastAsia" w:hAnsiTheme="minorEastAsia" w:cs="Arial"/>
          <w:lang w:eastAsia="zh-CN"/>
        </w:rPr>
        <w:t>。</w:t>
      </w:r>
      <w:r w:rsidRPr="00C724EE">
        <w:rPr>
          <w:rStyle w:val="null1"/>
          <w:rFonts w:asciiTheme="minorEastAsia" w:hAnsiTheme="minorEastAsia" w:cs="Arial"/>
          <w:iCs/>
          <w:color w:val="000000" w:themeColor="text1"/>
          <w:lang w:eastAsia="zh-CN"/>
        </w:rPr>
        <w:t>主要通过执行标准任务或遵循具体指示，</w:t>
      </w:r>
      <w:r w:rsidRPr="00C724EE">
        <w:rPr>
          <w:rFonts w:asciiTheme="minorEastAsia" w:hAnsiTheme="minorEastAsia" w:cs="Arial"/>
          <w:lang w:eastAsia="zh-CN"/>
        </w:rPr>
        <w:t>为</w:t>
      </w:r>
      <w:r w:rsidR="000C0D0A" w:rsidRPr="00C724EE">
        <w:rPr>
          <w:rFonts w:asciiTheme="minorEastAsia" w:hAnsiTheme="minorEastAsia" w:cs="SimSun" w:hint="eastAsia"/>
          <w:lang w:eastAsia="zh-CN"/>
        </w:rPr>
        <w:t>创造者</w:t>
      </w:r>
      <w:r w:rsidRPr="00C724EE">
        <w:rPr>
          <w:rFonts w:asciiTheme="minorEastAsia" w:hAnsiTheme="minorEastAsia" w:cs="Arial"/>
          <w:lang w:eastAsia="zh-CN"/>
        </w:rPr>
        <w:t>创造知识产权做出间接贡献的</w:t>
      </w:r>
      <w:r w:rsidRPr="00C724EE">
        <w:rPr>
          <w:rFonts w:asciiTheme="minorEastAsia" w:hAnsiTheme="minorEastAsia" w:cs="Arial"/>
          <w:color w:val="000000" w:themeColor="text1"/>
          <w:lang w:eastAsia="zh-CN"/>
        </w:rPr>
        <w:t>任何</w:t>
      </w:r>
      <w:r w:rsidRPr="00C724EE">
        <w:rPr>
          <w:rFonts w:asciiTheme="minorEastAsia" w:hAnsiTheme="minorEastAsia" w:cs="Arial"/>
          <w:lang w:eastAsia="zh-CN"/>
        </w:rPr>
        <w:t>助理、技术人员和其他个人，因此他</w:t>
      </w:r>
      <w:r w:rsidR="0068749D">
        <w:rPr>
          <w:rFonts w:asciiTheme="minorEastAsia" w:hAnsiTheme="minorEastAsia" w:cs="Arial" w:hint="eastAsia"/>
          <w:lang w:eastAsia="zh-CN"/>
        </w:rPr>
        <w:t>/她</w:t>
      </w:r>
      <w:r w:rsidRPr="00C724EE">
        <w:rPr>
          <w:rFonts w:asciiTheme="minorEastAsia" w:hAnsiTheme="minorEastAsia" w:cs="Arial"/>
          <w:lang w:eastAsia="zh-CN"/>
        </w:rPr>
        <w:t>们在法定知识产权层面可能不会被列为作者或发明人，但如果没有他</w:t>
      </w:r>
      <w:r w:rsidR="0068749D">
        <w:rPr>
          <w:rFonts w:asciiTheme="minorEastAsia" w:hAnsiTheme="minorEastAsia" w:cs="Arial" w:hint="eastAsia"/>
          <w:lang w:eastAsia="zh-CN"/>
        </w:rPr>
        <w:t>/她</w:t>
      </w:r>
      <w:r w:rsidRPr="00C724EE">
        <w:rPr>
          <w:rFonts w:asciiTheme="minorEastAsia" w:hAnsiTheme="minorEastAsia" w:cs="Arial"/>
          <w:lang w:eastAsia="zh-CN"/>
        </w:rPr>
        <w:t>们的实际贡献，商业化就不可能实现</w:t>
      </w:r>
      <w:r w:rsidRPr="00C724EE">
        <w:rPr>
          <w:rStyle w:val="null1"/>
          <w:rFonts w:asciiTheme="minorEastAsia" w:hAnsiTheme="minorEastAsia" w:cs="Arial"/>
          <w:color w:val="000000" w:themeColor="text1"/>
          <w:lang w:eastAsia="zh-CN"/>
        </w:rPr>
        <w:t>。</w:t>
      </w:r>
    </w:p>
    <w:p w14:paraId="4892F652" w14:textId="77777777" w:rsidR="00C8629E" w:rsidRPr="00C724EE" w:rsidRDefault="00C8629E">
      <w:pPr>
        <w:tabs>
          <w:tab w:val="left" w:pos="993"/>
        </w:tabs>
        <w:wordWrap w:val="0"/>
        <w:spacing w:after="0" w:line="240" w:lineRule="auto"/>
        <w:jc w:val="both"/>
        <w:rPr>
          <w:rFonts w:asciiTheme="minorEastAsia" w:hAnsiTheme="minorEastAsia" w:cs="Arial"/>
          <w:b/>
          <w:color w:val="000000" w:themeColor="text1"/>
          <w:lang w:eastAsia="zh-CN"/>
        </w:rPr>
      </w:pPr>
    </w:p>
    <w:p w14:paraId="490091AA" w14:textId="4E59FE20" w:rsidR="00C8629E" w:rsidRPr="00C724EE" w:rsidRDefault="0073019B">
      <w:pPr>
        <w:tabs>
          <w:tab w:val="left" w:pos="993"/>
        </w:tabs>
        <w:wordWrap w:val="0"/>
        <w:spacing w:after="0" w:line="240" w:lineRule="auto"/>
        <w:jc w:val="both"/>
        <w:rPr>
          <w:rFonts w:asciiTheme="minorEastAsia" w:hAnsiTheme="minorEastAsia" w:cs="Arial"/>
          <w:b/>
          <w:iCs/>
          <w:color w:val="000000"/>
          <w:lang w:eastAsia="zh-CN"/>
        </w:rPr>
      </w:pPr>
      <w:r w:rsidRPr="00C724EE">
        <w:rPr>
          <w:rFonts w:asciiTheme="minorEastAsia" w:hAnsiTheme="minorEastAsia" w:cs="Arial"/>
          <w:b/>
          <w:color w:val="000000" w:themeColor="text1"/>
          <w:lang w:eastAsia="zh-CN"/>
        </w:rPr>
        <w:t>遗传资源</w:t>
      </w:r>
      <w:r w:rsidRPr="00C724EE">
        <w:rPr>
          <w:rFonts w:asciiTheme="minorEastAsia" w:hAnsiTheme="minorEastAsia" w:cs="Arial"/>
          <w:color w:val="000000" w:themeColor="text1"/>
          <w:lang w:eastAsia="zh-CN"/>
        </w:rPr>
        <w:t>。“具有实际或潜在价值的遗传材料。”</w:t>
      </w:r>
      <w:r w:rsidRPr="00C724EE">
        <w:rPr>
          <w:rStyle w:val="FootnoteReference"/>
          <w:rFonts w:asciiTheme="minorEastAsia" w:hAnsiTheme="minorEastAsia" w:cs="Arial"/>
          <w:color w:val="000000" w:themeColor="text1"/>
        </w:rPr>
        <w:footnoteReference w:id="2"/>
      </w:r>
      <w:r w:rsidRPr="00C724EE">
        <w:rPr>
          <w:rFonts w:asciiTheme="minorEastAsia" w:hAnsiTheme="minorEastAsia" w:cs="Arial"/>
          <w:color w:val="000000" w:themeColor="text1"/>
          <w:lang w:eastAsia="zh-CN"/>
        </w:rPr>
        <w:t>遗传物质被定义为“来自植物、动物、微生物或其他来源的任何含有遗传功能单位的材料”。</w:t>
      </w:r>
      <w:r w:rsidRPr="00C724EE">
        <w:rPr>
          <w:rStyle w:val="FootnoteReference"/>
          <w:rFonts w:asciiTheme="minorEastAsia" w:hAnsiTheme="minorEastAsia" w:cs="Arial"/>
          <w:color w:val="000000" w:themeColor="text1"/>
        </w:rPr>
        <w:footnoteReference w:id="3"/>
      </w:r>
      <w:r w:rsidRPr="00C724EE">
        <w:rPr>
          <w:rFonts w:asciiTheme="minorEastAsia" w:hAnsiTheme="minorEastAsia" w:cs="Arial"/>
          <w:lang w:eastAsia="zh-CN"/>
        </w:rPr>
        <w:t>一些遗传资源通过土著居民和当地社区（往往是几代人）的使用和保护，以及在现代科学研究中的广泛使用，与传统知识联系在一起。这方面的例子包括药用植物、农作物或动物品种。</w:t>
      </w:r>
    </w:p>
    <w:p w14:paraId="35E0F37C" w14:textId="77777777" w:rsidR="00C8629E" w:rsidRPr="00C724EE" w:rsidRDefault="00C8629E">
      <w:pPr>
        <w:shd w:val="clear" w:color="auto" w:fill="FFFFFF" w:themeFill="background1"/>
        <w:wordWrap w:val="0"/>
        <w:spacing w:after="0" w:line="240" w:lineRule="auto"/>
        <w:jc w:val="both"/>
        <w:rPr>
          <w:rFonts w:asciiTheme="minorEastAsia" w:hAnsiTheme="minorEastAsia" w:cs="Arial"/>
          <w:lang w:eastAsia="zh-CN"/>
        </w:rPr>
      </w:pPr>
    </w:p>
    <w:p w14:paraId="11E9B5E4" w14:textId="6D76FBCC" w:rsidR="00C8629E" w:rsidRPr="00C724EE" w:rsidRDefault="0073019B">
      <w:pPr>
        <w:wordWrap w:val="0"/>
        <w:topLinePunct/>
        <w:spacing w:after="0" w:line="240" w:lineRule="auto"/>
        <w:jc w:val="both"/>
        <w:rPr>
          <w:rFonts w:asciiTheme="minorEastAsia" w:hAnsiTheme="minorEastAsia" w:cs="Arial"/>
          <w:color w:val="000000"/>
          <w:lang w:eastAsia="zh-CN"/>
        </w:rPr>
      </w:pPr>
      <w:bookmarkStart w:id="6" w:name="_Hlk509129380"/>
      <w:r w:rsidRPr="00C724EE">
        <w:rPr>
          <w:rFonts w:asciiTheme="minorEastAsia" w:hAnsiTheme="minorEastAsia"/>
          <w:b/>
          <w:lang w:eastAsia="zh-CN"/>
        </w:rPr>
        <w:t>知识产权总收入</w:t>
      </w:r>
      <w:r w:rsidRPr="00C724EE">
        <w:rPr>
          <w:rFonts w:asciiTheme="minorEastAsia" w:hAnsiTheme="minorEastAsia" w:cs="Arial"/>
          <w:color w:val="000000"/>
          <w:lang w:eastAsia="zh-CN"/>
        </w:rPr>
        <w:t>。机构在扣除知识产权费用之前，因机构知识产权商业化而获得的所有收入，如第10条的定义。</w:t>
      </w:r>
    </w:p>
    <w:bookmarkEnd w:id="6"/>
    <w:p w14:paraId="4DF39723" w14:textId="77777777" w:rsidR="00C8629E" w:rsidRPr="00C724EE" w:rsidRDefault="00C8629E">
      <w:pPr>
        <w:wordWrap w:val="0"/>
        <w:spacing w:after="0" w:line="240" w:lineRule="auto"/>
        <w:jc w:val="both"/>
        <w:rPr>
          <w:rFonts w:asciiTheme="minorEastAsia" w:hAnsiTheme="minorEastAsia" w:cs="Arial"/>
          <w:b/>
          <w:lang w:eastAsia="zh-CN"/>
        </w:rPr>
      </w:pPr>
    </w:p>
    <w:p w14:paraId="14F9F31B" w14:textId="77777777" w:rsidR="00C8629E" w:rsidRPr="00C724EE" w:rsidRDefault="0073019B">
      <w:pPr>
        <w:tabs>
          <w:tab w:val="left" w:pos="993"/>
        </w:tabs>
        <w:wordWrap w:val="0"/>
        <w:spacing w:after="0" w:line="240" w:lineRule="auto"/>
        <w:jc w:val="both"/>
        <w:rPr>
          <w:rFonts w:asciiTheme="minorEastAsia" w:hAnsiTheme="minorEastAsia" w:cs="Arial"/>
          <w:iCs/>
          <w:color w:val="000000"/>
          <w:lang w:eastAsia="zh-CN"/>
        </w:rPr>
      </w:pPr>
      <w:r w:rsidRPr="00C724EE">
        <w:rPr>
          <w:rFonts w:asciiTheme="minorEastAsia" w:hAnsiTheme="minorEastAsia" w:cs="Arial"/>
          <w:b/>
          <w:iCs/>
          <w:color w:val="000000"/>
          <w:lang w:eastAsia="zh-CN"/>
        </w:rPr>
        <w:t>指南</w:t>
      </w:r>
      <w:r w:rsidRPr="00C724EE">
        <w:rPr>
          <w:rFonts w:asciiTheme="minorEastAsia" w:hAnsiTheme="minorEastAsia" w:cs="Arial"/>
          <w:iCs/>
          <w:color w:val="000000"/>
          <w:lang w:eastAsia="zh-CN"/>
        </w:rPr>
        <w:t>。《产权组织学术和研究机构知识产权政策模板定制指南》。</w:t>
      </w:r>
    </w:p>
    <w:p w14:paraId="53F02108" w14:textId="77777777" w:rsidR="00C8629E" w:rsidRPr="00C724EE" w:rsidRDefault="00C8629E">
      <w:pPr>
        <w:tabs>
          <w:tab w:val="left" w:pos="993"/>
        </w:tabs>
        <w:wordWrap w:val="0"/>
        <w:spacing w:after="0" w:line="240" w:lineRule="auto"/>
        <w:jc w:val="both"/>
        <w:rPr>
          <w:rFonts w:asciiTheme="minorEastAsia" w:hAnsiTheme="minorEastAsia" w:cs="Arial"/>
          <w:b/>
          <w:iCs/>
          <w:color w:val="000000"/>
          <w:lang w:eastAsia="zh-CN"/>
        </w:rPr>
      </w:pPr>
    </w:p>
    <w:p w14:paraId="3E302206" w14:textId="77777777" w:rsidR="00C8629E" w:rsidRPr="00C724EE" w:rsidRDefault="0073019B">
      <w:pPr>
        <w:tabs>
          <w:tab w:val="left" w:pos="993"/>
        </w:tabs>
        <w:wordWrap w:val="0"/>
        <w:spacing w:after="0" w:line="240" w:lineRule="auto"/>
        <w:jc w:val="both"/>
        <w:rPr>
          <w:rFonts w:asciiTheme="minorEastAsia" w:hAnsiTheme="minorEastAsia" w:cs="Arial"/>
          <w:color w:val="000000"/>
          <w:lang w:eastAsia="zh-CN"/>
        </w:rPr>
      </w:pPr>
      <w:r w:rsidRPr="00C724EE">
        <w:rPr>
          <w:rFonts w:asciiTheme="minorEastAsia" w:hAnsiTheme="minorEastAsia" w:cs="Arial"/>
          <w:b/>
          <w:iCs/>
          <w:color w:val="000000"/>
          <w:lang w:eastAsia="zh-CN"/>
        </w:rPr>
        <w:t>机构</w:t>
      </w:r>
      <w:r w:rsidRPr="00C724EE">
        <w:rPr>
          <w:rFonts w:asciiTheme="minorEastAsia" w:hAnsiTheme="minorEastAsia" w:cs="Arial"/>
          <w:iCs/>
          <w:color w:val="000000"/>
          <w:lang w:eastAsia="zh-CN"/>
        </w:rPr>
        <w:t>。</w:t>
      </w:r>
      <w:r w:rsidRPr="00C724EE">
        <w:rPr>
          <w:rFonts w:asciiTheme="minorEastAsia" w:hAnsiTheme="minorEastAsia" w:cs="Arial"/>
          <w:color w:val="000000"/>
          <w:lang w:eastAsia="zh-CN"/>
        </w:rPr>
        <w:t>[</w:t>
      </w:r>
      <w:r w:rsidRPr="00C724EE">
        <w:rPr>
          <w:rFonts w:asciiTheme="minorEastAsia" w:hAnsiTheme="minorEastAsia" w:cs="Arial"/>
          <w:color w:val="000000"/>
          <w:shd w:val="clear" w:color="auto" w:fill="D9D9D9"/>
          <w:lang w:eastAsia="zh-CN"/>
        </w:rPr>
        <w:t>机构名称</w:t>
      </w:r>
      <w:r w:rsidRPr="00C724EE">
        <w:rPr>
          <w:rFonts w:asciiTheme="minorEastAsia" w:hAnsiTheme="minorEastAsia" w:cs="Arial"/>
          <w:color w:val="000000"/>
          <w:lang w:eastAsia="zh-CN"/>
        </w:rPr>
        <w:t>]。</w:t>
      </w:r>
    </w:p>
    <w:p w14:paraId="57960C28" w14:textId="77777777" w:rsidR="00C8629E" w:rsidRPr="00C724EE" w:rsidRDefault="00C8629E">
      <w:pPr>
        <w:tabs>
          <w:tab w:val="left" w:pos="993"/>
        </w:tabs>
        <w:wordWrap w:val="0"/>
        <w:spacing w:after="0" w:line="240" w:lineRule="auto"/>
        <w:jc w:val="both"/>
        <w:rPr>
          <w:rFonts w:asciiTheme="minorEastAsia" w:hAnsiTheme="minorEastAsia" w:cs="Arial"/>
          <w:color w:val="000000"/>
          <w:lang w:eastAsia="zh-CN"/>
        </w:rPr>
      </w:pPr>
    </w:p>
    <w:p w14:paraId="325D3B6A" w14:textId="77777777" w:rsidR="00C8629E" w:rsidRPr="00C724EE" w:rsidRDefault="0073019B">
      <w:pPr>
        <w:tabs>
          <w:tab w:val="left" w:pos="993"/>
        </w:tabs>
        <w:wordWrap w:val="0"/>
        <w:spacing w:after="0" w:line="240" w:lineRule="auto"/>
        <w:jc w:val="both"/>
        <w:rPr>
          <w:rFonts w:asciiTheme="minorEastAsia" w:hAnsiTheme="minorEastAsia" w:cs="Arial"/>
          <w:color w:val="000000"/>
          <w:lang w:eastAsia="zh-CN"/>
        </w:rPr>
      </w:pPr>
      <w:r w:rsidRPr="00C724EE">
        <w:rPr>
          <w:rFonts w:asciiTheme="minorEastAsia" w:hAnsiTheme="minorEastAsia"/>
          <w:b/>
          <w:lang w:eastAsia="zh-CN"/>
        </w:rPr>
        <w:t>机构知识产权</w:t>
      </w:r>
      <w:r w:rsidRPr="00C724EE">
        <w:rPr>
          <w:rFonts w:asciiTheme="minorEastAsia" w:hAnsiTheme="minorEastAsia" w:cs="Arial"/>
          <w:color w:val="000000"/>
          <w:lang w:eastAsia="zh-CN"/>
        </w:rPr>
        <w:t>。机构拥有或共同拥有的知识产权。</w:t>
      </w:r>
    </w:p>
    <w:p w14:paraId="3DBD2607" w14:textId="77777777" w:rsidR="00C8629E" w:rsidRPr="00C724EE" w:rsidRDefault="00C8629E">
      <w:pPr>
        <w:tabs>
          <w:tab w:val="left" w:pos="993"/>
        </w:tabs>
        <w:wordWrap w:val="0"/>
        <w:spacing w:after="0" w:line="240" w:lineRule="auto"/>
        <w:jc w:val="both"/>
        <w:rPr>
          <w:rFonts w:asciiTheme="minorEastAsia" w:hAnsiTheme="minorEastAsia" w:cs="Arial"/>
          <w:color w:val="000000"/>
          <w:lang w:eastAsia="zh-CN"/>
        </w:rPr>
      </w:pPr>
    </w:p>
    <w:p w14:paraId="1C68B030" w14:textId="22054A12" w:rsidR="00C8629E" w:rsidRPr="00C724EE" w:rsidRDefault="0073019B">
      <w:pPr>
        <w:wordWrap w:val="0"/>
        <w:autoSpaceDE w:val="0"/>
        <w:autoSpaceDN w:val="0"/>
        <w:adjustRightInd w:val="0"/>
        <w:spacing w:after="0" w:line="240" w:lineRule="auto"/>
        <w:jc w:val="both"/>
        <w:rPr>
          <w:rFonts w:asciiTheme="minorEastAsia" w:hAnsiTheme="minorEastAsia" w:cs="ArialMT"/>
          <w:lang w:eastAsia="zh-CN"/>
        </w:rPr>
      </w:pPr>
      <w:r w:rsidRPr="00C724EE">
        <w:rPr>
          <w:rFonts w:asciiTheme="minorEastAsia" w:hAnsiTheme="minorEastAsia" w:cs="Arial"/>
          <w:b/>
          <w:color w:val="000000"/>
          <w:lang w:eastAsia="zh-CN"/>
        </w:rPr>
        <w:t>知识产权</w:t>
      </w:r>
      <w:r w:rsidR="0068749D">
        <w:rPr>
          <w:rFonts w:asciiTheme="minorEastAsia" w:hAnsiTheme="minorEastAsia" w:cs="Arial" w:hint="eastAsia"/>
          <w:color w:val="000000"/>
          <w:lang w:eastAsia="zh-CN"/>
        </w:rPr>
        <w:t>。</w:t>
      </w:r>
      <w:r w:rsidRPr="00C724EE">
        <w:rPr>
          <w:rFonts w:asciiTheme="minorEastAsia" w:hAnsiTheme="minorEastAsia" w:cs="Arial"/>
          <w:color w:val="000000"/>
          <w:lang w:eastAsia="zh-CN"/>
        </w:rPr>
        <w:t>本机构在任何领域的创造性努力的所有产出，可依法获得或执行对其的合法权利。知识产权可包括：</w:t>
      </w:r>
    </w:p>
    <w:p w14:paraId="773BEC83" w14:textId="77777777" w:rsidR="00C8629E" w:rsidRPr="00C724EE" w:rsidRDefault="0073019B">
      <w:pPr>
        <w:wordWrap w:val="0"/>
        <w:autoSpaceDE w:val="0"/>
        <w:autoSpaceDN w:val="0"/>
        <w:adjustRightInd w:val="0"/>
        <w:spacing w:after="0" w:line="240" w:lineRule="auto"/>
        <w:ind w:left="426" w:hanging="426"/>
        <w:rPr>
          <w:rFonts w:asciiTheme="minorEastAsia" w:hAnsiTheme="minorEastAsia" w:cs="Arial"/>
          <w:lang w:eastAsia="zh-CN"/>
        </w:rPr>
      </w:pPr>
      <w:r w:rsidRPr="00C724EE">
        <w:rPr>
          <w:rFonts w:asciiTheme="minorEastAsia" w:hAnsiTheme="minorEastAsia" w:cs="Arial"/>
          <w:lang w:eastAsia="zh-CN"/>
        </w:rPr>
        <w:t>a）</w:t>
      </w:r>
      <w:r w:rsidRPr="00C724EE">
        <w:rPr>
          <w:rFonts w:asciiTheme="minorEastAsia" w:hAnsiTheme="minorEastAsia" w:cs="Arial"/>
          <w:lang w:eastAsia="zh-CN"/>
        </w:rPr>
        <w:tab/>
        <w:t>文学作品，包括与研究成果有关的出版物，以及相关材料，包括草稿、数据集和实验室笔记本；</w:t>
      </w:r>
    </w:p>
    <w:p w14:paraId="50ED5DF1" w14:textId="77777777" w:rsidR="00C8629E" w:rsidRPr="00C724EE" w:rsidRDefault="0073019B">
      <w:pPr>
        <w:wordWrap w:val="0"/>
        <w:autoSpaceDE w:val="0"/>
        <w:autoSpaceDN w:val="0"/>
        <w:adjustRightInd w:val="0"/>
        <w:spacing w:after="0" w:line="240" w:lineRule="auto"/>
        <w:ind w:left="426" w:hanging="426"/>
        <w:rPr>
          <w:rFonts w:asciiTheme="minorEastAsia" w:hAnsiTheme="minorEastAsia" w:cs="Arial"/>
          <w:lang w:eastAsia="zh-CN"/>
        </w:rPr>
      </w:pPr>
      <w:r w:rsidRPr="00C724EE">
        <w:rPr>
          <w:rFonts w:asciiTheme="minorEastAsia" w:hAnsiTheme="minorEastAsia" w:cs="Arial"/>
          <w:lang w:eastAsia="zh-CN"/>
        </w:rPr>
        <w:t>b）</w:t>
      </w:r>
      <w:r w:rsidRPr="00C724EE">
        <w:rPr>
          <w:rFonts w:asciiTheme="minorEastAsia" w:hAnsiTheme="minorEastAsia" w:cs="Arial"/>
          <w:lang w:eastAsia="zh-CN"/>
        </w:rPr>
        <w:tab/>
        <w:t>教学材料；</w:t>
      </w:r>
    </w:p>
    <w:p w14:paraId="3D39C63C" w14:textId="77777777" w:rsidR="00C8629E" w:rsidRPr="00C724EE" w:rsidRDefault="0073019B">
      <w:pPr>
        <w:wordWrap w:val="0"/>
        <w:autoSpaceDE w:val="0"/>
        <w:autoSpaceDN w:val="0"/>
        <w:adjustRightInd w:val="0"/>
        <w:spacing w:after="0" w:line="240" w:lineRule="auto"/>
        <w:ind w:left="426" w:hanging="426"/>
        <w:jc w:val="both"/>
        <w:rPr>
          <w:rFonts w:asciiTheme="minorEastAsia" w:hAnsiTheme="minorEastAsia" w:cs="Arial"/>
          <w:lang w:eastAsia="zh-CN"/>
        </w:rPr>
      </w:pPr>
      <w:r w:rsidRPr="00C724EE">
        <w:rPr>
          <w:rFonts w:asciiTheme="minorEastAsia" w:hAnsiTheme="minorEastAsia" w:cs="Arial"/>
          <w:lang w:eastAsia="zh-CN"/>
        </w:rPr>
        <w:t>c）</w:t>
      </w:r>
      <w:r w:rsidRPr="00C724EE">
        <w:rPr>
          <w:rFonts w:asciiTheme="minorEastAsia" w:hAnsiTheme="minorEastAsia" w:cs="Arial"/>
          <w:lang w:eastAsia="zh-CN"/>
        </w:rPr>
        <w:tab/>
        <w:t>其他原创文学、戏剧、音乐或艺术作品、录音制品、电影、广播和排版安排、多媒体作品、照片、绘画以及借助本机构资源或设施创作的其他作品；</w:t>
      </w:r>
    </w:p>
    <w:p w14:paraId="6C76C3E9" w14:textId="3FF75055" w:rsidR="00C8629E" w:rsidRPr="00C724EE" w:rsidRDefault="0073019B">
      <w:pPr>
        <w:wordWrap w:val="0"/>
        <w:autoSpaceDE w:val="0"/>
        <w:autoSpaceDN w:val="0"/>
        <w:adjustRightInd w:val="0"/>
        <w:spacing w:after="0" w:line="240" w:lineRule="auto"/>
        <w:ind w:left="426" w:hanging="426"/>
        <w:rPr>
          <w:rFonts w:asciiTheme="minorEastAsia" w:hAnsiTheme="minorEastAsia" w:cs="Arial"/>
          <w:lang w:eastAsia="zh-CN"/>
        </w:rPr>
      </w:pPr>
      <w:r w:rsidRPr="00C724EE">
        <w:rPr>
          <w:rFonts w:asciiTheme="minorEastAsia" w:hAnsiTheme="minorEastAsia" w:cs="Arial"/>
          <w:lang w:eastAsia="zh-CN"/>
        </w:rPr>
        <w:t>d）</w:t>
      </w:r>
      <w:r w:rsidRPr="00C724EE">
        <w:rPr>
          <w:rFonts w:asciiTheme="minorEastAsia" w:hAnsiTheme="minorEastAsia" w:cs="Arial"/>
          <w:lang w:eastAsia="zh-CN"/>
        </w:rPr>
        <w:tab/>
        <w:t>数据库、表格或汇编、计算机软件、计算机程序的预备设计材料、固件、</w:t>
      </w:r>
      <w:proofErr w:type="gramStart"/>
      <w:r w:rsidRPr="00C724EE">
        <w:rPr>
          <w:rFonts w:asciiTheme="minorEastAsia" w:hAnsiTheme="minorEastAsia" w:cs="Arial"/>
          <w:lang w:eastAsia="zh-CN"/>
        </w:rPr>
        <w:t>课件和相关材料；</w:t>
      </w:r>
      <w:proofErr w:type="gramEnd"/>
    </w:p>
    <w:p w14:paraId="2346B2DD" w14:textId="77777777" w:rsidR="00C8629E" w:rsidRPr="00C724EE" w:rsidRDefault="0073019B">
      <w:pPr>
        <w:wordWrap w:val="0"/>
        <w:autoSpaceDE w:val="0"/>
        <w:autoSpaceDN w:val="0"/>
        <w:adjustRightInd w:val="0"/>
        <w:spacing w:after="0" w:line="240" w:lineRule="auto"/>
        <w:ind w:left="426" w:right="-23" w:hanging="426"/>
        <w:rPr>
          <w:rFonts w:asciiTheme="minorEastAsia" w:hAnsiTheme="minorEastAsia" w:cs="Arial"/>
          <w:lang w:eastAsia="zh-CN"/>
        </w:rPr>
      </w:pPr>
      <w:r w:rsidRPr="00C724EE">
        <w:rPr>
          <w:rFonts w:asciiTheme="minorEastAsia" w:hAnsiTheme="minorEastAsia" w:cs="Arial"/>
          <w:lang w:eastAsia="zh-CN"/>
        </w:rPr>
        <w:t>e）</w:t>
      </w:r>
      <w:r w:rsidRPr="00C724EE">
        <w:rPr>
          <w:rFonts w:asciiTheme="minorEastAsia" w:hAnsiTheme="minorEastAsia" w:cs="Arial"/>
          <w:lang w:eastAsia="zh-CN"/>
        </w:rPr>
        <w:tab/>
        <w:t>可申请专利和不可申请专利的技术信息；</w:t>
      </w:r>
    </w:p>
    <w:p w14:paraId="6A488D71" w14:textId="0DD1A4C6" w:rsidR="00C8629E" w:rsidRPr="00C724EE" w:rsidRDefault="0073019B">
      <w:pPr>
        <w:wordWrap w:val="0"/>
        <w:autoSpaceDE w:val="0"/>
        <w:autoSpaceDN w:val="0"/>
        <w:adjustRightInd w:val="0"/>
        <w:spacing w:after="0" w:line="240" w:lineRule="auto"/>
        <w:ind w:left="426" w:hanging="426"/>
        <w:rPr>
          <w:rFonts w:asciiTheme="minorEastAsia" w:hAnsiTheme="minorEastAsia" w:cs="Arial"/>
          <w:lang w:eastAsia="zh-CN"/>
        </w:rPr>
      </w:pPr>
      <w:r w:rsidRPr="00C724EE">
        <w:rPr>
          <w:rFonts w:asciiTheme="minorEastAsia" w:hAnsiTheme="minorEastAsia" w:cs="Arial"/>
          <w:lang w:eastAsia="zh-CN"/>
        </w:rPr>
        <w:t>g）</w:t>
      </w:r>
      <w:r w:rsidRPr="00C724EE">
        <w:rPr>
          <w:rFonts w:asciiTheme="minorEastAsia" w:hAnsiTheme="minorEastAsia" w:cs="Arial"/>
          <w:lang w:eastAsia="zh-CN"/>
        </w:rPr>
        <w:tab/>
        <w:t>设计，包括集成电路的</w:t>
      </w:r>
      <w:r w:rsidR="0068749D">
        <w:rPr>
          <w:rFonts w:asciiTheme="minorEastAsia" w:hAnsiTheme="minorEastAsia" w:cs="Arial" w:hint="eastAsia"/>
          <w:lang w:eastAsia="zh-CN"/>
        </w:rPr>
        <w:t>布图</w:t>
      </w:r>
      <w:r w:rsidRPr="00C724EE">
        <w:rPr>
          <w:rFonts w:asciiTheme="minorEastAsia" w:hAnsiTheme="minorEastAsia" w:cs="Arial"/>
          <w:lang w:eastAsia="zh-CN"/>
        </w:rPr>
        <w:t>设计（拓扑图</w:t>
      </w:r>
      <w:proofErr w:type="gramStart"/>
      <w:r w:rsidRPr="00C724EE">
        <w:rPr>
          <w:rFonts w:asciiTheme="minorEastAsia" w:hAnsiTheme="minorEastAsia" w:cs="Arial"/>
          <w:lang w:eastAsia="zh-CN"/>
        </w:rPr>
        <w:t>）；</w:t>
      </w:r>
      <w:proofErr w:type="gramEnd"/>
    </w:p>
    <w:p w14:paraId="7C671AFD" w14:textId="77777777" w:rsidR="00C8629E" w:rsidRPr="00C724EE" w:rsidRDefault="0073019B">
      <w:pPr>
        <w:wordWrap w:val="0"/>
        <w:autoSpaceDE w:val="0"/>
        <w:autoSpaceDN w:val="0"/>
        <w:adjustRightInd w:val="0"/>
        <w:spacing w:after="0" w:line="240" w:lineRule="auto"/>
        <w:ind w:left="426" w:hanging="426"/>
        <w:rPr>
          <w:rFonts w:asciiTheme="minorEastAsia" w:hAnsiTheme="minorEastAsia" w:cs="Arial"/>
          <w:lang w:eastAsia="zh-CN"/>
        </w:rPr>
      </w:pPr>
      <w:r w:rsidRPr="00C724EE">
        <w:rPr>
          <w:rFonts w:asciiTheme="minorEastAsia" w:hAnsiTheme="minorEastAsia" w:cs="Arial"/>
          <w:lang w:eastAsia="zh-CN"/>
        </w:rPr>
        <w:t>h）</w:t>
      </w:r>
      <w:r w:rsidRPr="00C724EE">
        <w:rPr>
          <w:rFonts w:asciiTheme="minorEastAsia" w:hAnsiTheme="minorEastAsia" w:cs="Arial"/>
          <w:lang w:eastAsia="zh-CN"/>
        </w:rPr>
        <w:tab/>
        <w:t>植物品种和相关信息；</w:t>
      </w:r>
    </w:p>
    <w:p w14:paraId="1A834E2E" w14:textId="77777777" w:rsidR="00C8629E" w:rsidRPr="00C724EE" w:rsidRDefault="0073019B">
      <w:pPr>
        <w:wordWrap w:val="0"/>
        <w:autoSpaceDE w:val="0"/>
        <w:autoSpaceDN w:val="0"/>
        <w:adjustRightInd w:val="0"/>
        <w:spacing w:after="0" w:line="240" w:lineRule="auto"/>
        <w:ind w:left="426" w:hanging="426"/>
        <w:rPr>
          <w:rFonts w:asciiTheme="minorEastAsia" w:hAnsiTheme="minorEastAsia" w:cs="Arial"/>
          <w:lang w:eastAsia="zh-CN"/>
        </w:rPr>
      </w:pPr>
      <w:proofErr w:type="spellStart"/>
      <w:r w:rsidRPr="00C724EE">
        <w:rPr>
          <w:rFonts w:asciiTheme="minorEastAsia" w:hAnsiTheme="minorEastAsia" w:cs="Arial"/>
          <w:lang w:eastAsia="zh-CN"/>
        </w:rPr>
        <w:t>i</w:t>
      </w:r>
      <w:proofErr w:type="spellEnd"/>
      <w:r w:rsidRPr="00C724EE">
        <w:rPr>
          <w:rFonts w:asciiTheme="minorEastAsia" w:hAnsiTheme="minorEastAsia" w:cs="Arial"/>
          <w:lang w:eastAsia="zh-CN"/>
        </w:rPr>
        <w:t>）</w:t>
      </w:r>
      <w:r w:rsidRPr="00C724EE">
        <w:rPr>
          <w:rFonts w:asciiTheme="minorEastAsia" w:hAnsiTheme="minorEastAsia" w:cs="Arial"/>
          <w:lang w:eastAsia="zh-CN"/>
        </w:rPr>
        <w:tab/>
        <w:t>商业秘密；</w:t>
      </w:r>
    </w:p>
    <w:p w14:paraId="3A5AEE56" w14:textId="77777777" w:rsidR="00C8629E" w:rsidRPr="00C724EE" w:rsidRDefault="0073019B">
      <w:pPr>
        <w:wordWrap w:val="0"/>
        <w:autoSpaceDE w:val="0"/>
        <w:autoSpaceDN w:val="0"/>
        <w:adjustRightInd w:val="0"/>
        <w:spacing w:after="0" w:line="240" w:lineRule="auto"/>
        <w:ind w:left="426" w:hanging="426"/>
        <w:rPr>
          <w:rFonts w:asciiTheme="minorEastAsia" w:hAnsiTheme="minorEastAsia" w:cs="Arial"/>
          <w:lang w:eastAsia="zh-CN"/>
        </w:rPr>
      </w:pPr>
      <w:r w:rsidRPr="00C724EE">
        <w:rPr>
          <w:rFonts w:asciiTheme="minorEastAsia" w:hAnsiTheme="minorEastAsia" w:cs="Arial"/>
          <w:lang w:eastAsia="zh-CN"/>
        </w:rPr>
        <w:t>j）</w:t>
      </w:r>
      <w:r w:rsidRPr="00C724EE">
        <w:rPr>
          <w:rFonts w:asciiTheme="minorEastAsia" w:hAnsiTheme="minorEastAsia" w:cs="Arial"/>
          <w:lang w:eastAsia="zh-CN"/>
        </w:rPr>
        <w:tab/>
        <w:t>与上述内容相关的技术诀窍、信息和数据；以及</w:t>
      </w:r>
    </w:p>
    <w:p w14:paraId="4D7638DA" w14:textId="3EAAF5E1" w:rsidR="00C8629E" w:rsidRPr="00C724EE" w:rsidRDefault="0073019B">
      <w:pPr>
        <w:wordWrap w:val="0"/>
        <w:autoSpaceDE w:val="0"/>
        <w:autoSpaceDN w:val="0"/>
        <w:adjustRightInd w:val="0"/>
        <w:spacing w:after="0" w:line="240" w:lineRule="auto"/>
        <w:ind w:left="426" w:hanging="426"/>
        <w:rPr>
          <w:rFonts w:asciiTheme="minorEastAsia" w:hAnsiTheme="minorEastAsia" w:cs="Arial"/>
          <w:lang w:eastAsia="zh-CN"/>
        </w:rPr>
      </w:pPr>
      <w:r w:rsidRPr="00C724EE">
        <w:rPr>
          <w:rFonts w:asciiTheme="minorEastAsia" w:hAnsiTheme="minorEastAsia" w:cs="Arial"/>
          <w:lang w:eastAsia="zh-CN"/>
        </w:rPr>
        <w:t>k）</w:t>
      </w:r>
      <w:r w:rsidRPr="00C724EE">
        <w:rPr>
          <w:rFonts w:asciiTheme="minorEastAsia" w:hAnsiTheme="minorEastAsia" w:cs="Arial"/>
          <w:lang w:eastAsia="zh-CN"/>
        </w:rPr>
        <w:tab/>
        <w:t>上述未包括的任何其他由机构委托的作品。</w:t>
      </w:r>
    </w:p>
    <w:p w14:paraId="4B6FD458" w14:textId="77777777" w:rsidR="00C8629E" w:rsidRPr="00C724EE" w:rsidRDefault="00C8629E">
      <w:pPr>
        <w:wordWrap w:val="0"/>
        <w:autoSpaceDE w:val="0"/>
        <w:autoSpaceDN w:val="0"/>
        <w:adjustRightInd w:val="0"/>
        <w:spacing w:after="0" w:line="240" w:lineRule="auto"/>
        <w:ind w:left="426" w:hanging="426"/>
        <w:rPr>
          <w:rFonts w:asciiTheme="minorEastAsia" w:hAnsiTheme="minorEastAsia" w:cs="ArialMT"/>
          <w:lang w:eastAsia="zh-CN"/>
        </w:rPr>
      </w:pPr>
    </w:p>
    <w:p w14:paraId="1C3202F2" w14:textId="77777777" w:rsidR="00C8629E" w:rsidRPr="00C724EE" w:rsidRDefault="0073019B">
      <w:pPr>
        <w:wordWrap w:val="0"/>
        <w:autoSpaceDE w:val="0"/>
        <w:autoSpaceDN w:val="0"/>
        <w:adjustRightInd w:val="0"/>
        <w:spacing w:after="0" w:line="240" w:lineRule="auto"/>
        <w:jc w:val="both"/>
        <w:rPr>
          <w:rFonts w:asciiTheme="minorEastAsia" w:hAnsiTheme="minorEastAsia" w:cs="ArialMT"/>
          <w:lang w:eastAsia="zh-CN"/>
        </w:rPr>
      </w:pPr>
      <w:r w:rsidRPr="00C724EE">
        <w:rPr>
          <w:rFonts w:asciiTheme="minorEastAsia" w:hAnsiTheme="minorEastAsia" w:cs="ArialMT"/>
          <w:b/>
          <w:lang w:eastAsia="zh-CN"/>
        </w:rPr>
        <w:t>知识产权权利</w:t>
      </w:r>
      <w:r w:rsidRPr="00C724EE">
        <w:rPr>
          <w:rFonts w:asciiTheme="minorEastAsia" w:hAnsiTheme="minorEastAsia" w:cs="ArialMT"/>
          <w:lang w:eastAsia="zh-CN"/>
        </w:rPr>
        <w:t>。可能授予发明、标志、外观设计、植物品种或其他类型知识产权的专有权，如果满足法定的保护要求，则分别获得专利、商标、注册外观设计或植物育种者权利。</w:t>
      </w:r>
    </w:p>
    <w:p w14:paraId="45A7C2A0" w14:textId="77777777" w:rsidR="00C8629E" w:rsidRPr="00C724EE" w:rsidRDefault="00C8629E">
      <w:pPr>
        <w:wordWrap w:val="0"/>
        <w:autoSpaceDE w:val="0"/>
        <w:autoSpaceDN w:val="0"/>
        <w:adjustRightInd w:val="0"/>
        <w:spacing w:after="0" w:line="240" w:lineRule="auto"/>
        <w:jc w:val="both"/>
        <w:rPr>
          <w:rFonts w:asciiTheme="minorEastAsia" w:hAnsiTheme="minorEastAsia" w:cs="ArialMT"/>
          <w:lang w:eastAsia="zh-CN"/>
        </w:rPr>
      </w:pPr>
    </w:p>
    <w:p w14:paraId="4FE23D41" w14:textId="77777777" w:rsidR="00C8629E" w:rsidRPr="00C724EE" w:rsidRDefault="0073019B">
      <w:pPr>
        <w:wordWrap w:val="0"/>
        <w:spacing w:line="240" w:lineRule="auto"/>
        <w:jc w:val="both"/>
        <w:rPr>
          <w:rFonts w:asciiTheme="minorEastAsia" w:hAnsiTheme="minorEastAsia" w:cs="Arial"/>
          <w:b/>
          <w:color w:val="000000"/>
          <w:lang w:eastAsia="zh-CN"/>
        </w:rPr>
      </w:pPr>
      <w:r w:rsidRPr="00C724EE">
        <w:rPr>
          <w:rFonts w:asciiTheme="minorEastAsia" w:hAnsiTheme="minorEastAsia" w:cs="Arial"/>
          <w:b/>
          <w:color w:val="000000"/>
          <w:lang w:eastAsia="zh-CN"/>
        </w:rPr>
        <w:t>发明</w:t>
      </w:r>
      <w:r w:rsidRPr="00C724EE">
        <w:rPr>
          <w:rFonts w:asciiTheme="minorEastAsia" w:hAnsiTheme="minorEastAsia" w:cs="Arial"/>
          <w:color w:val="000000"/>
          <w:lang w:eastAsia="zh-CN"/>
        </w:rPr>
        <w:t>。</w:t>
      </w:r>
      <w:r w:rsidRPr="00C724EE">
        <w:rPr>
          <w:rFonts w:asciiTheme="minorEastAsia" w:hAnsiTheme="minorEastAsia" w:cs="Arial"/>
          <w:lang w:eastAsia="zh-CN"/>
        </w:rPr>
        <w:t>[[</w:t>
      </w:r>
      <w:r w:rsidRPr="00C724EE">
        <w:rPr>
          <w:rFonts w:asciiTheme="minorEastAsia" w:hAnsiTheme="minorEastAsia"/>
          <w:shd w:val="clear" w:color="FFFFFF" w:fill="D9D9D9"/>
          <w:lang w:eastAsia="zh-CN"/>
        </w:rPr>
        <w:t>国家</w:t>
      </w:r>
      <w:r w:rsidRPr="00C724EE">
        <w:rPr>
          <w:rFonts w:asciiTheme="minorEastAsia" w:hAnsiTheme="minorEastAsia" w:cs="Arial"/>
          <w:shd w:val="clear" w:color="FFFFFF" w:fill="D9D9D9"/>
          <w:lang w:eastAsia="zh-CN"/>
        </w:rPr>
        <w:t>]</w:t>
      </w:r>
      <w:r w:rsidRPr="00C724EE">
        <w:rPr>
          <w:rFonts w:asciiTheme="minorEastAsia" w:hAnsiTheme="minorEastAsia"/>
          <w:shd w:val="clear" w:color="FFFFFF" w:fill="D9D9D9"/>
          <w:lang w:eastAsia="zh-CN"/>
        </w:rPr>
        <w:t>知识产权法中的定义</w:t>
      </w:r>
      <w:r w:rsidRPr="00C724EE">
        <w:rPr>
          <w:rFonts w:asciiTheme="minorEastAsia" w:hAnsiTheme="minorEastAsia" w:cs="Arial"/>
          <w:lang w:eastAsia="zh-CN"/>
        </w:rPr>
        <w:t>]</w:t>
      </w:r>
      <w:r w:rsidRPr="00C724EE">
        <w:rPr>
          <w:rFonts w:asciiTheme="minorEastAsia" w:hAnsiTheme="minorEastAsia"/>
          <w:lang w:eastAsia="zh-CN"/>
        </w:rPr>
        <w:t>。</w:t>
      </w:r>
    </w:p>
    <w:p w14:paraId="3554CB3E" w14:textId="3FA78A30" w:rsidR="00C8629E" w:rsidRPr="00C724EE" w:rsidRDefault="0073019B">
      <w:pPr>
        <w:tabs>
          <w:tab w:val="left" w:pos="993"/>
        </w:tabs>
        <w:wordWrap w:val="0"/>
        <w:spacing w:after="0" w:line="240" w:lineRule="auto"/>
        <w:jc w:val="both"/>
        <w:rPr>
          <w:rFonts w:asciiTheme="minorEastAsia" w:hAnsiTheme="minorEastAsia" w:cs="Arial"/>
          <w:color w:val="000000"/>
          <w:lang w:eastAsia="zh-CN"/>
        </w:rPr>
      </w:pPr>
      <w:r w:rsidRPr="00C724EE">
        <w:rPr>
          <w:rFonts w:asciiTheme="minorEastAsia" w:hAnsiTheme="minorEastAsia" w:cs="Arial"/>
          <w:b/>
          <w:color w:val="000000"/>
          <w:lang w:eastAsia="zh-CN"/>
        </w:rPr>
        <w:t>发明人</w:t>
      </w:r>
      <w:r w:rsidRPr="00C724EE">
        <w:rPr>
          <w:rFonts w:asciiTheme="minorEastAsia" w:hAnsiTheme="minorEastAsia" w:cs="Arial"/>
          <w:color w:val="000000"/>
          <w:lang w:eastAsia="zh-CN"/>
        </w:rPr>
        <w:t>。</w:t>
      </w:r>
      <w:r w:rsidRPr="00C724EE">
        <w:rPr>
          <w:rFonts w:asciiTheme="minorEastAsia" w:hAnsiTheme="minorEastAsia"/>
          <w:lang w:eastAsia="zh-CN"/>
        </w:rPr>
        <w:t>本政策</w:t>
      </w:r>
      <w:r w:rsidR="00BD0BDD">
        <w:rPr>
          <w:rFonts w:asciiTheme="minorEastAsia" w:hAnsiTheme="minorEastAsia" w:hint="eastAsia"/>
          <w:lang w:eastAsia="zh-CN"/>
        </w:rPr>
        <w:t>所</w:t>
      </w:r>
      <w:r w:rsidRPr="00C724EE">
        <w:rPr>
          <w:rFonts w:asciiTheme="minorEastAsia" w:hAnsiTheme="minorEastAsia"/>
          <w:lang w:eastAsia="zh-CN"/>
        </w:rPr>
        <w:t>适用的单独或与他人共同创造一项发明并符合</w:t>
      </w:r>
      <w:r w:rsidRPr="00C724EE">
        <w:rPr>
          <w:rFonts w:asciiTheme="minorEastAsia" w:hAnsiTheme="minorEastAsia" w:cs="Arial"/>
          <w:lang w:eastAsia="zh-CN"/>
        </w:rPr>
        <w:t>[</w:t>
      </w:r>
      <w:r w:rsidRPr="00C724EE">
        <w:rPr>
          <w:rFonts w:asciiTheme="minorEastAsia" w:hAnsiTheme="minorEastAsia"/>
          <w:shd w:val="clear" w:color="FFFFFF" w:fill="D9D9D9"/>
          <w:lang w:eastAsia="zh-CN"/>
        </w:rPr>
        <w:t>国家知识产权法</w:t>
      </w:r>
      <w:r w:rsidRPr="00C724EE">
        <w:rPr>
          <w:rFonts w:asciiTheme="minorEastAsia" w:hAnsiTheme="minorEastAsia" w:cs="Arial"/>
          <w:lang w:eastAsia="zh-CN"/>
        </w:rPr>
        <w:t>]</w:t>
      </w:r>
      <w:r w:rsidRPr="00C724EE">
        <w:rPr>
          <w:rFonts w:asciiTheme="minorEastAsia" w:hAnsiTheme="minorEastAsia"/>
          <w:lang w:eastAsia="zh-CN"/>
        </w:rPr>
        <w:t>规定的发明人身份标准的任何人。</w:t>
      </w:r>
    </w:p>
    <w:p w14:paraId="1105E131" w14:textId="77777777" w:rsidR="00C8629E" w:rsidRPr="00C724EE" w:rsidRDefault="00C8629E">
      <w:pPr>
        <w:pStyle w:val="Default"/>
        <w:wordWrap w:val="0"/>
        <w:jc w:val="both"/>
        <w:rPr>
          <w:rFonts w:asciiTheme="minorEastAsia" w:hAnsiTheme="minorEastAsia"/>
          <w:lang w:eastAsia="zh-CN"/>
        </w:rPr>
      </w:pPr>
    </w:p>
    <w:p w14:paraId="299CDC36" w14:textId="196D17ED" w:rsidR="00C8629E" w:rsidRPr="00C724EE" w:rsidRDefault="0073019B">
      <w:pPr>
        <w:wordWrap w:val="0"/>
        <w:spacing w:after="0" w:line="240" w:lineRule="auto"/>
        <w:jc w:val="both"/>
        <w:rPr>
          <w:rFonts w:asciiTheme="minorEastAsia" w:hAnsiTheme="minorEastAsia" w:cs="Arial"/>
          <w:lang w:eastAsia="zh-CN"/>
        </w:rPr>
      </w:pPr>
      <w:r w:rsidRPr="00C724EE">
        <w:rPr>
          <w:rFonts w:asciiTheme="minorEastAsia" w:hAnsiTheme="minorEastAsia" w:cs="Arial"/>
          <w:b/>
          <w:lang w:eastAsia="zh-CN"/>
        </w:rPr>
        <w:t>知识产权</w:t>
      </w:r>
      <w:r w:rsidR="00541C7F" w:rsidRPr="00C724EE">
        <w:rPr>
          <w:rFonts w:asciiTheme="minorEastAsia" w:hAnsiTheme="minorEastAsia" w:cs="SimSun" w:hint="eastAsia"/>
          <w:b/>
          <w:lang w:eastAsia="zh-CN"/>
        </w:rPr>
        <w:t>公开</w:t>
      </w:r>
      <w:r w:rsidRPr="00C724EE">
        <w:rPr>
          <w:rFonts w:asciiTheme="minorEastAsia" w:hAnsiTheme="minorEastAsia" w:cs="Arial"/>
          <w:b/>
          <w:lang w:eastAsia="zh-CN"/>
        </w:rPr>
        <w:t>表。</w:t>
      </w:r>
      <w:r w:rsidR="000C0D0A" w:rsidRPr="00C724EE">
        <w:rPr>
          <w:rFonts w:asciiTheme="minorEastAsia" w:hAnsiTheme="minorEastAsia" w:cs="SimSun" w:hint="eastAsia"/>
          <w:lang w:eastAsia="zh-CN"/>
        </w:rPr>
        <w:t>创造者</w:t>
      </w:r>
      <w:r w:rsidRPr="00C724EE">
        <w:rPr>
          <w:rFonts w:asciiTheme="minorEastAsia" w:hAnsiTheme="minorEastAsia" w:cs="Arial"/>
          <w:lang w:eastAsia="zh-CN"/>
        </w:rPr>
        <w:t>填写[附件X</w:t>
      </w:r>
      <w:proofErr w:type="gramStart"/>
      <w:r w:rsidRPr="00C724EE">
        <w:rPr>
          <w:rFonts w:asciiTheme="minorEastAsia" w:hAnsiTheme="minorEastAsia" w:cs="Arial"/>
          <w:lang w:eastAsia="zh-CN"/>
        </w:rPr>
        <w:t>中提供的]表格并提交给知识产权管理办公室</w:t>
      </w:r>
      <w:proofErr w:type="gramEnd"/>
      <w:r w:rsidRPr="00C724EE">
        <w:rPr>
          <w:rFonts w:asciiTheme="minorEastAsia" w:hAnsiTheme="minorEastAsia" w:cs="Arial"/>
          <w:lang w:eastAsia="zh-CN"/>
        </w:rPr>
        <w:t>，以记录其创作。</w:t>
      </w:r>
    </w:p>
    <w:p w14:paraId="01B8BB11" w14:textId="77777777" w:rsidR="00C8629E" w:rsidRPr="00C724EE" w:rsidRDefault="00C8629E">
      <w:pPr>
        <w:wordWrap w:val="0"/>
        <w:spacing w:after="0" w:line="240" w:lineRule="auto"/>
        <w:jc w:val="both"/>
        <w:rPr>
          <w:rFonts w:asciiTheme="minorEastAsia" w:hAnsiTheme="minorEastAsia" w:cs="Arial"/>
          <w:lang w:eastAsia="zh-CN"/>
        </w:rPr>
      </w:pPr>
    </w:p>
    <w:p w14:paraId="26ED3E8A" w14:textId="73CEF8B6" w:rsidR="00C8629E" w:rsidRPr="00C724EE" w:rsidRDefault="0073019B">
      <w:pPr>
        <w:wordWrap w:val="0"/>
        <w:spacing w:after="0" w:line="240" w:lineRule="auto"/>
        <w:jc w:val="both"/>
        <w:rPr>
          <w:rFonts w:asciiTheme="minorEastAsia" w:hAnsiTheme="minorEastAsia" w:cs="Arial"/>
          <w:lang w:eastAsia="zh-CN"/>
        </w:rPr>
      </w:pPr>
      <w:r w:rsidRPr="00C724EE">
        <w:rPr>
          <w:rFonts w:asciiTheme="minorEastAsia" w:hAnsiTheme="minorEastAsia" w:cs="Arial"/>
          <w:b/>
          <w:lang w:eastAsia="zh-CN"/>
        </w:rPr>
        <w:t>知识产权费用</w:t>
      </w:r>
      <w:r w:rsidRPr="00C724EE">
        <w:rPr>
          <w:rFonts w:asciiTheme="minorEastAsia" w:hAnsiTheme="minorEastAsia" w:cs="Arial"/>
          <w:lang w:eastAsia="zh-CN"/>
        </w:rPr>
        <w:t>。</w:t>
      </w:r>
      <w:r w:rsidRPr="00C724EE">
        <w:rPr>
          <w:rStyle w:val="null1"/>
          <w:rFonts w:asciiTheme="minorEastAsia" w:hAnsiTheme="minorEastAsia" w:cs="Arial"/>
          <w:iCs/>
          <w:lang w:eastAsia="zh-CN"/>
        </w:rPr>
        <w:t>机构在管理和商业化已收到知识产权总收入</w:t>
      </w:r>
      <w:r w:rsidRPr="00C724EE">
        <w:rPr>
          <w:rFonts w:asciiTheme="minorEastAsia" w:hAnsiTheme="minorEastAsia"/>
          <w:lang w:eastAsia="zh-CN"/>
        </w:rPr>
        <w:t>的知识产权方面产生的所有费用。</w:t>
      </w:r>
    </w:p>
    <w:p w14:paraId="7684F2EC" w14:textId="77777777" w:rsidR="00C8629E" w:rsidRPr="00C724EE" w:rsidRDefault="00C8629E">
      <w:pPr>
        <w:wordWrap w:val="0"/>
        <w:autoSpaceDE w:val="0"/>
        <w:autoSpaceDN w:val="0"/>
        <w:adjustRightInd w:val="0"/>
        <w:spacing w:after="0" w:line="240" w:lineRule="auto"/>
        <w:ind w:left="426" w:hanging="426"/>
        <w:rPr>
          <w:rFonts w:asciiTheme="minorEastAsia" w:hAnsiTheme="minorEastAsia" w:cs="ArialMT"/>
          <w:b/>
          <w:lang w:eastAsia="zh-CN"/>
        </w:rPr>
      </w:pPr>
    </w:p>
    <w:p w14:paraId="656840D1" w14:textId="55C66FA2" w:rsidR="00C8629E" w:rsidRPr="00C724EE" w:rsidRDefault="0073019B">
      <w:pPr>
        <w:wordWrap w:val="0"/>
        <w:autoSpaceDE w:val="0"/>
        <w:autoSpaceDN w:val="0"/>
        <w:adjustRightInd w:val="0"/>
        <w:spacing w:after="0" w:line="240" w:lineRule="auto"/>
        <w:jc w:val="both"/>
        <w:rPr>
          <w:rFonts w:asciiTheme="minorEastAsia" w:hAnsiTheme="minorEastAsia" w:cs="ArialMT"/>
          <w:b/>
          <w:lang w:eastAsia="zh-CN"/>
        </w:rPr>
      </w:pPr>
      <w:r w:rsidRPr="00C724EE">
        <w:rPr>
          <w:rFonts w:asciiTheme="minorEastAsia" w:hAnsiTheme="minorEastAsia"/>
          <w:b/>
          <w:lang w:eastAsia="zh-CN"/>
        </w:rPr>
        <w:t>知识产权委员会</w:t>
      </w:r>
      <w:r w:rsidRPr="00C724EE">
        <w:rPr>
          <w:rFonts w:asciiTheme="minorEastAsia" w:hAnsiTheme="minorEastAsia" w:cs="Arial"/>
          <w:lang w:eastAsia="zh-CN"/>
        </w:rPr>
        <w:t>。根据第4.1条在</w:t>
      </w:r>
      <w:r w:rsidRPr="00C724EE">
        <w:rPr>
          <w:rFonts w:asciiTheme="minorEastAsia" w:hAnsiTheme="minorEastAsia"/>
          <w:lang w:eastAsia="zh-CN"/>
        </w:rPr>
        <w:t>机构内设立的机构，负责监督政策的起草、实施、</w:t>
      </w:r>
      <w:r w:rsidR="004A0A42" w:rsidRPr="00C724EE">
        <w:rPr>
          <w:rFonts w:asciiTheme="minorEastAsia" w:hAnsiTheme="minorEastAsia"/>
          <w:lang w:eastAsia="zh-CN"/>
        </w:rPr>
        <w:t>监控</w:t>
      </w:r>
      <w:r w:rsidRPr="00C724EE">
        <w:rPr>
          <w:rFonts w:asciiTheme="minorEastAsia" w:hAnsiTheme="minorEastAsia"/>
          <w:lang w:eastAsia="zh-CN"/>
        </w:rPr>
        <w:t>和演变，并对知识产权管理办公室进行战略监督。</w:t>
      </w:r>
    </w:p>
    <w:p w14:paraId="6B8B8025" w14:textId="77777777" w:rsidR="00C8629E" w:rsidRPr="00C724EE" w:rsidRDefault="00C8629E">
      <w:pPr>
        <w:wordWrap w:val="0"/>
        <w:autoSpaceDE w:val="0"/>
        <w:autoSpaceDN w:val="0"/>
        <w:adjustRightInd w:val="0"/>
        <w:spacing w:after="0" w:line="240" w:lineRule="auto"/>
        <w:jc w:val="both"/>
        <w:rPr>
          <w:rFonts w:asciiTheme="minorEastAsia" w:hAnsiTheme="minorEastAsia" w:cs="ArialMT"/>
          <w:b/>
          <w:lang w:eastAsia="zh-CN"/>
        </w:rPr>
      </w:pPr>
    </w:p>
    <w:p w14:paraId="61BFECB2" w14:textId="77777777" w:rsidR="00C8629E" w:rsidRPr="00C724EE" w:rsidRDefault="0073019B">
      <w:pPr>
        <w:wordWrap w:val="0"/>
        <w:autoSpaceDE w:val="0"/>
        <w:autoSpaceDN w:val="0"/>
        <w:adjustRightInd w:val="0"/>
        <w:spacing w:after="0" w:line="240" w:lineRule="auto"/>
        <w:jc w:val="both"/>
        <w:rPr>
          <w:rFonts w:asciiTheme="minorEastAsia" w:hAnsiTheme="minorEastAsia" w:cs="ArialMT"/>
          <w:lang w:eastAsia="zh-CN"/>
        </w:rPr>
      </w:pPr>
      <w:r w:rsidRPr="00C724EE">
        <w:rPr>
          <w:rFonts w:asciiTheme="minorEastAsia" w:hAnsiTheme="minorEastAsia" w:cs="ArialMT"/>
          <w:b/>
          <w:lang w:eastAsia="zh-CN"/>
        </w:rPr>
        <w:t>知识产权管理办公室（IPMO）</w:t>
      </w:r>
      <w:r w:rsidRPr="00C724EE">
        <w:rPr>
          <w:rFonts w:asciiTheme="minorEastAsia" w:hAnsiTheme="minorEastAsia" w:cs="ArialMT"/>
          <w:lang w:eastAsia="zh-CN"/>
        </w:rPr>
        <w:t>。</w:t>
      </w:r>
      <w:r w:rsidRPr="00C724EE">
        <w:rPr>
          <w:rFonts w:asciiTheme="minorEastAsia" w:hAnsiTheme="minorEastAsia" w:cs="Arial"/>
          <w:lang w:eastAsia="zh-CN"/>
        </w:rPr>
        <w:t>根据第4.2条设立的</w:t>
      </w:r>
      <w:r w:rsidRPr="00C724EE">
        <w:rPr>
          <w:rFonts w:asciiTheme="minorEastAsia" w:hAnsiTheme="minorEastAsia" w:cs="ArialMT"/>
          <w:lang w:eastAsia="zh-CN"/>
        </w:rPr>
        <w:t>行政单位，负责机构所有知识产权相关活动的日常管理。</w:t>
      </w:r>
    </w:p>
    <w:p w14:paraId="1AE8602D" w14:textId="77777777" w:rsidR="00C8629E" w:rsidRPr="00C724EE" w:rsidRDefault="00C8629E">
      <w:pPr>
        <w:wordWrap w:val="0"/>
        <w:autoSpaceDE w:val="0"/>
        <w:autoSpaceDN w:val="0"/>
        <w:adjustRightInd w:val="0"/>
        <w:spacing w:after="0" w:line="240" w:lineRule="auto"/>
        <w:ind w:left="426" w:hanging="426"/>
        <w:rPr>
          <w:rFonts w:asciiTheme="minorEastAsia" w:hAnsiTheme="minorEastAsia" w:cs="ArialMT"/>
          <w:lang w:eastAsia="zh-CN"/>
        </w:rPr>
      </w:pPr>
    </w:p>
    <w:p w14:paraId="5FBE6D52" w14:textId="77777777" w:rsidR="00C8629E" w:rsidRPr="00C724EE" w:rsidRDefault="0073019B">
      <w:pPr>
        <w:wordWrap w:val="0"/>
        <w:spacing w:after="0" w:line="240" w:lineRule="auto"/>
        <w:jc w:val="both"/>
        <w:rPr>
          <w:rFonts w:asciiTheme="minorEastAsia" w:hAnsiTheme="minorEastAsia" w:cs="Arial"/>
          <w:b/>
          <w:lang w:eastAsia="zh-CN"/>
        </w:rPr>
      </w:pPr>
      <w:r w:rsidRPr="00C724EE">
        <w:rPr>
          <w:rFonts w:asciiTheme="minorEastAsia" w:hAnsiTheme="minorEastAsia"/>
          <w:lang w:eastAsia="zh-CN"/>
        </w:rPr>
        <w:t>《</w:t>
      </w:r>
      <w:r w:rsidRPr="00C724EE">
        <w:rPr>
          <w:rFonts w:asciiTheme="minorEastAsia" w:hAnsiTheme="minorEastAsia" w:cs="Arial"/>
          <w:b/>
          <w:lang w:eastAsia="zh-CN"/>
        </w:rPr>
        <w:t>知识产权政策模板</w:t>
      </w:r>
      <w:r w:rsidRPr="00C724EE">
        <w:rPr>
          <w:rFonts w:asciiTheme="minorEastAsia" w:hAnsiTheme="minorEastAsia"/>
          <w:lang w:eastAsia="zh-CN"/>
        </w:rPr>
        <w:t>》</w:t>
      </w:r>
      <w:r w:rsidRPr="00C724EE">
        <w:rPr>
          <w:rFonts w:asciiTheme="minorEastAsia" w:hAnsiTheme="minorEastAsia" w:cs="Arial"/>
          <w:lang w:eastAsia="zh-CN"/>
        </w:rPr>
        <w:t>（或《</w:t>
      </w:r>
      <w:r w:rsidRPr="00C724EE">
        <w:rPr>
          <w:rFonts w:asciiTheme="minorEastAsia" w:hAnsiTheme="minorEastAsia" w:cs="Arial"/>
          <w:b/>
          <w:lang w:eastAsia="zh-CN"/>
        </w:rPr>
        <w:t>模板</w:t>
      </w:r>
      <w:r w:rsidRPr="00C724EE">
        <w:rPr>
          <w:rFonts w:asciiTheme="minorEastAsia" w:hAnsiTheme="minorEastAsia" w:cs="Arial"/>
          <w:lang w:eastAsia="zh-CN"/>
        </w:rPr>
        <w:t>》）。本《产权组织大学和研究机构知识产权政策模板》将与其《定制指南》一起使用。</w:t>
      </w:r>
    </w:p>
    <w:p w14:paraId="2774CDDD" w14:textId="77777777" w:rsidR="00C8629E" w:rsidRPr="00C724EE" w:rsidRDefault="00C8629E">
      <w:pPr>
        <w:wordWrap w:val="0"/>
        <w:spacing w:after="0" w:line="240" w:lineRule="auto"/>
        <w:jc w:val="both"/>
        <w:rPr>
          <w:rFonts w:asciiTheme="minorEastAsia" w:hAnsiTheme="minorEastAsia" w:cs="Arial"/>
          <w:lang w:eastAsia="zh-CN"/>
        </w:rPr>
      </w:pPr>
    </w:p>
    <w:p w14:paraId="470A606A" w14:textId="093B9354" w:rsidR="00C8629E" w:rsidRPr="00C724EE" w:rsidRDefault="0073019B">
      <w:pPr>
        <w:wordWrap w:val="0"/>
        <w:spacing w:after="0" w:line="240" w:lineRule="auto"/>
        <w:jc w:val="both"/>
        <w:rPr>
          <w:rFonts w:asciiTheme="minorEastAsia" w:hAnsiTheme="minorEastAsia" w:cs="Arial"/>
          <w:lang w:eastAsia="zh-CN"/>
        </w:rPr>
      </w:pPr>
      <w:r w:rsidRPr="00C724EE">
        <w:rPr>
          <w:rFonts w:asciiTheme="minorEastAsia" w:hAnsiTheme="minorEastAsia" w:cs="Arial"/>
          <w:b/>
          <w:lang w:eastAsia="zh-CN"/>
        </w:rPr>
        <w:t>知识产权净收入</w:t>
      </w:r>
      <w:r w:rsidRPr="00C724EE">
        <w:rPr>
          <w:rFonts w:asciiTheme="minorEastAsia" w:hAnsiTheme="minorEastAsia" w:cs="Arial"/>
          <w:lang w:eastAsia="zh-CN"/>
        </w:rPr>
        <w:t>。知识产权总收入减去知识产权费用。</w:t>
      </w:r>
    </w:p>
    <w:p w14:paraId="7421A722" w14:textId="77777777" w:rsidR="00C8629E" w:rsidRPr="00C724EE" w:rsidRDefault="00C8629E">
      <w:pPr>
        <w:wordWrap w:val="0"/>
        <w:spacing w:after="0" w:line="240" w:lineRule="auto"/>
        <w:jc w:val="both"/>
        <w:rPr>
          <w:rFonts w:asciiTheme="minorEastAsia" w:hAnsiTheme="minorEastAsia" w:cs="Arial"/>
          <w:lang w:eastAsia="zh-CN"/>
        </w:rPr>
      </w:pPr>
    </w:p>
    <w:p w14:paraId="4A15C161" w14:textId="77777777" w:rsidR="00C8629E" w:rsidRPr="00C724EE" w:rsidRDefault="0073019B">
      <w:pPr>
        <w:wordWrap w:val="0"/>
        <w:spacing w:after="0" w:line="240" w:lineRule="auto"/>
        <w:jc w:val="both"/>
        <w:rPr>
          <w:rFonts w:asciiTheme="minorEastAsia" w:hAnsiTheme="minorEastAsia" w:cs="Arial"/>
          <w:lang w:eastAsia="zh-CN"/>
        </w:rPr>
      </w:pPr>
      <w:r w:rsidRPr="00C724EE">
        <w:rPr>
          <w:rFonts w:asciiTheme="minorEastAsia" w:hAnsiTheme="minorEastAsia" w:cs="Arial"/>
          <w:b/>
          <w:lang w:eastAsia="zh-CN"/>
        </w:rPr>
        <w:t>开放教育资源</w:t>
      </w:r>
      <w:r w:rsidRPr="00C724EE">
        <w:rPr>
          <w:rFonts w:asciiTheme="minorEastAsia" w:hAnsiTheme="minorEastAsia" w:cs="Arial"/>
          <w:lang w:eastAsia="zh-CN"/>
        </w:rPr>
        <w:t>。处于公有领域的教学、学习和研究材料，根据允许他人免费使用或修改的开放许可发布。</w:t>
      </w:r>
    </w:p>
    <w:p w14:paraId="3FA89429" w14:textId="77777777" w:rsidR="00C8629E" w:rsidRPr="00C724EE" w:rsidRDefault="00C8629E">
      <w:pPr>
        <w:wordWrap w:val="0"/>
        <w:spacing w:after="0" w:line="240" w:lineRule="auto"/>
        <w:jc w:val="both"/>
        <w:rPr>
          <w:rFonts w:asciiTheme="minorEastAsia" w:hAnsiTheme="minorEastAsia" w:cs="Arial"/>
          <w:lang w:eastAsia="zh-CN"/>
        </w:rPr>
      </w:pPr>
    </w:p>
    <w:p w14:paraId="4148AE47" w14:textId="4D8FA1C8" w:rsidR="00C8629E" w:rsidRPr="00C724EE" w:rsidRDefault="0073019B">
      <w:pPr>
        <w:shd w:val="clear" w:color="auto" w:fill="FFFFFF" w:themeFill="background1"/>
        <w:wordWrap w:val="0"/>
        <w:spacing w:after="0" w:line="240" w:lineRule="auto"/>
        <w:jc w:val="both"/>
        <w:rPr>
          <w:rFonts w:asciiTheme="minorEastAsia" w:hAnsiTheme="minorEastAsia" w:cs="Arial"/>
          <w:color w:val="000000"/>
          <w:lang w:eastAsia="zh-CN"/>
        </w:rPr>
      </w:pPr>
      <w:r w:rsidRPr="00C724EE">
        <w:rPr>
          <w:rFonts w:asciiTheme="minorEastAsia" w:hAnsiTheme="minorEastAsia" w:cs="Arial"/>
          <w:b/>
          <w:color w:val="000000"/>
          <w:lang w:eastAsia="zh-CN"/>
        </w:rPr>
        <w:t>植物品种</w:t>
      </w:r>
      <w:r w:rsidRPr="00C724EE">
        <w:rPr>
          <w:rFonts w:asciiTheme="minorEastAsia" w:hAnsiTheme="minorEastAsia" w:cs="Arial"/>
          <w:color w:val="000000"/>
          <w:lang w:eastAsia="zh-CN"/>
        </w:rPr>
        <w:t>。</w:t>
      </w:r>
      <w:r w:rsidRPr="00C724EE">
        <w:rPr>
          <w:rFonts w:asciiTheme="minorEastAsia" w:hAnsiTheme="minorEastAsia" w:cs="Arial"/>
          <w:lang w:eastAsia="zh-CN"/>
        </w:rPr>
        <w:t>[</w:t>
      </w:r>
      <w:r w:rsidRPr="00C724EE">
        <w:rPr>
          <w:rFonts w:asciiTheme="minorEastAsia" w:hAnsiTheme="minorEastAsia"/>
          <w:shd w:val="clear" w:color="FFFFFF" w:fill="D9D9D9"/>
          <w:lang w:eastAsia="zh-CN"/>
        </w:rPr>
        <w:t>国家植物品种法中的定义</w:t>
      </w:r>
      <w:r w:rsidRPr="00C724EE">
        <w:rPr>
          <w:rFonts w:asciiTheme="minorEastAsia" w:hAnsiTheme="minorEastAsia" w:cs="Arial"/>
          <w:lang w:eastAsia="zh-CN"/>
        </w:rPr>
        <w:t>]</w:t>
      </w:r>
      <w:r w:rsidRPr="00C724EE">
        <w:rPr>
          <w:rFonts w:asciiTheme="minorEastAsia" w:hAnsiTheme="minorEastAsia"/>
          <w:lang w:eastAsia="zh-CN"/>
        </w:rPr>
        <w:t>。</w:t>
      </w:r>
      <w:r w:rsidRPr="00C724EE">
        <w:rPr>
          <w:rFonts w:asciiTheme="minorEastAsia" w:hAnsiTheme="minorEastAsia" w:cs="Arial"/>
          <w:lang w:eastAsia="zh-CN"/>
        </w:rPr>
        <w:t>[</w:t>
      </w:r>
      <w:r w:rsidRPr="00C724EE">
        <w:rPr>
          <w:rFonts w:asciiTheme="minorEastAsia" w:hAnsiTheme="minorEastAsia" w:cs="Arial"/>
          <w:b/>
          <w:bCs/>
          <w:lang w:eastAsia="zh-CN"/>
        </w:rPr>
        <w:t>或者</w:t>
      </w:r>
      <w:r w:rsidRPr="00C724EE">
        <w:rPr>
          <w:rFonts w:asciiTheme="minorEastAsia" w:hAnsiTheme="minorEastAsia" w:cs="Arial"/>
          <w:lang w:eastAsia="zh-CN"/>
        </w:rPr>
        <w:t>：</w:t>
      </w:r>
      <w:r w:rsidRPr="00C724EE">
        <w:rPr>
          <w:rFonts w:asciiTheme="minorEastAsia" w:hAnsiTheme="minorEastAsia"/>
          <w:lang w:eastAsia="zh-CN"/>
        </w:rPr>
        <w:t>可受某种植物育种者权利（如《国际植物新品种保护公约》</w:t>
      </w:r>
      <w:r w:rsidRPr="00C724EE">
        <w:rPr>
          <w:rFonts w:asciiTheme="minorEastAsia" w:hAnsiTheme="minorEastAsia" w:cs="Arial"/>
          <w:sz w:val="21"/>
          <w:szCs w:val="21"/>
          <w:shd w:val="clear" w:color="auto" w:fill="FFFFFF"/>
          <w:lang w:eastAsia="zh-CN"/>
        </w:rPr>
        <w:t>中定义的植物育种者权利</w:t>
      </w:r>
      <w:r w:rsidRPr="00C724EE">
        <w:rPr>
          <w:rStyle w:val="FootnoteReference"/>
          <w:rFonts w:asciiTheme="minorEastAsia" w:hAnsiTheme="minorEastAsia" w:cs="Arial"/>
        </w:rPr>
        <w:footnoteReference w:id="4"/>
      </w:r>
      <w:r w:rsidRPr="00C724EE">
        <w:rPr>
          <w:rFonts w:asciiTheme="minorEastAsia" w:hAnsiTheme="minorEastAsia" w:cs="Arial"/>
          <w:sz w:val="21"/>
          <w:szCs w:val="21"/>
          <w:shd w:val="clear" w:color="auto" w:fill="FFFFFF"/>
          <w:lang w:eastAsia="zh-CN"/>
        </w:rPr>
        <w:t>）保护的同种植物分类。</w:t>
      </w:r>
      <w:r w:rsidRPr="00C724EE">
        <w:rPr>
          <w:rFonts w:asciiTheme="minorEastAsia" w:hAnsiTheme="minorEastAsia" w:cs="Arial"/>
          <w:lang w:eastAsia="zh-CN"/>
        </w:rPr>
        <w:t>]</w:t>
      </w:r>
    </w:p>
    <w:p w14:paraId="1C52BB47" w14:textId="77777777" w:rsidR="00C8629E" w:rsidRPr="00C724EE" w:rsidRDefault="00C8629E">
      <w:pPr>
        <w:wordWrap w:val="0"/>
        <w:spacing w:after="0" w:line="240" w:lineRule="auto"/>
        <w:jc w:val="both"/>
        <w:rPr>
          <w:rFonts w:asciiTheme="minorEastAsia" w:hAnsiTheme="minorEastAsia" w:cs="Arial"/>
          <w:b/>
          <w:color w:val="000000"/>
          <w:lang w:eastAsia="zh-CN"/>
        </w:rPr>
      </w:pPr>
    </w:p>
    <w:p w14:paraId="2CE75255" w14:textId="77777777" w:rsidR="00C8629E" w:rsidRPr="00C724EE" w:rsidRDefault="0073019B">
      <w:pPr>
        <w:wordWrap w:val="0"/>
        <w:spacing w:after="0" w:line="240" w:lineRule="auto"/>
        <w:jc w:val="both"/>
        <w:rPr>
          <w:rFonts w:asciiTheme="minorEastAsia" w:hAnsiTheme="minorEastAsia" w:cs="Arial"/>
          <w:color w:val="000000"/>
          <w:lang w:eastAsia="zh-CN"/>
        </w:rPr>
      </w:pPr>
      <w:r w:rsidRPr="00C724EE">
        <w:rPr>
          <w:rFonts w:asciiTheme="minorEastAsia" w:hAnsiTheme="minorEastAsia" w:cs="Arial"/>
          <w:b/>
          <w:lang w:eastAsia="zh-CN"/>
        </w:rPr>
        <w:t>政策</w:t>
      </w:r>
      <w:r w:rsidRPr="00C724EE">
        <w:rPr>
          <w:rFonts w:asciiTheme="minorEastAsia" w:hAnsiTheme="minorEastAsia" w:cs="Arial"/>
          <w:lang w:eastAsia="zh-CN"/>
        </w:rPr>
        <w:t>。本[</w:t>
      </w:r>
      <w:r w:rsidRPr="00C724EE">
        <w:rPr>
          <w:rFonts w:asciiTheme="minorEastAsia" w:hAnsiTheme="minorEastAsia" w:cs="Arial"/>
          <w:color w:val="000000" w:themeColor="text1"/>
          <w:shd w:val="clear" w:color="auto" w:fill="D9D9D9" w:themeFill="background1" w:themeFillShade="D9"/>
          <w:lang w:eastAsia="zh-CN"/>
        </w:rPr>
        <w:t>机构知识产权政策标题</w:t>
      </w:r>
      <w:r w:rsidRPr="00C724EE">
        <w:rPr>
          <w:rFonts w:asciiTheme="minorEastAsia" w:hAnsiTheme="minorEastAsia" w:cs="Arial"/>
          <w:lang w:eastAsia="zh-CN"/>
        </w:rPr>
        <w:t>]</w:t>
      </w:r>
      <w:r w:rsidRPr="00C724EE">
        <w:rPr>
          <w:rFonts w:asciiTheme="minorEastAsia" w:hAnsiTheme="minorEastAsia" w:cs="Arial"/>
          <w:color w:val="000000"/>
          <w:lang w:eastAsia="zh-CN"/>
        </w:rPr>
        <w:t>。</w:t>
      </w:r>
    </w:p>
    <w:p w14:paraId="414E61EB" w14:textId="77777777" w:rsidR="00C8629E" w:rsidRPr="00C724EE" w:rsidRDefault="00C8629E">
      <w:pPr>
        <w:wordWrap w:val="0"/>
        <w:spacing w:after="0" w:line="240" w:lineRule="auto"/>
        <w:jc w:val="both"/>
        <w:rPr>
          <w:rFonts w:asciiTheme="minorEastAsia" w:hAnsiTheme="minorEastAsia" w:cs="Arial"/>
          <w:color w:val="000000"/>
          <w:lang w:eastAsia="zh-CN"/>
        </w:rPr>
      </w:pPr>
    </w:p>
    <w:p w14:paraId="770F4271" w14:textId="72128E5E" w:rsidR="00C8629E" w:rsidRPr="00C724EE" w:rsidRDefault="00541C7F">
      <w:pPr>
        <w:wordWrap w:val="0"/>
        <w:spacing w:after="0" w:line="240" w:lineRule="auto"/>
        <w:jc w:val="both"/>
        <w:rPr>
          <w:rFonts w:asciiTheme="minorEastAsia" w:hAnsiTheme="minorEastAsia" w:cs="Arial"/>
          <w:lang w:eastAsia="zh-CN"/>
        </w:rPr>
      </w:pPr>
      <w:r w:rsidRPr="00C724EE">
        <w:rPr>
          <w:rFonts w:asciiTheme="minorEastAsia" w:hAnsiTheme="minorEastAsia" w:cs="SimSun" w:hint="eastAsia"/>
          <w:b/>
          <w:lang w:eastAsia="zh-CN"/>
        </w:rPr>
        <w:t>向公众</w:t>
      </w:r>
      <w:r w:rsidRPr="00C724EE">
        <w:rPr>
          <w:rFonts w:asciiTheme="minorEastAsia" w:hAnsiTheme="minorEastAsia" w:cs="Arial"/>
          <w:b/>
          <w:lang w:eastAsia="zh-CN"/>
        </w:rPr>
        <w:t>公开</w:t>
      </w:r>
      <w:r w:rsidRPr="00C724EE">
        <w:rPr>
          <w:rFonts w:asciiTheme="minorEastAsia" w:hAnsiTheme="minorEastAsia" w:cs="Arial"/>
          <w:lang w:eastAsia="zh-CN"/>
        </w:rPr>
        <w:t>。向外部各方传达与知识产权有关的信息。</w:t>
      </w:r>
      <w:r w:rsidRPr="00C724EE">
        <w:rPr>
          <w:rFonts w:asciiTheme="minorEastAsia" w:hAnsiTheme="minorEastAsia" w:cs="SimSun" w:hint="eastAsia"/>
          <w:lang w:eastAsia="zh-CN"/>
        </w:rPr>
        <w:t>向公众</w:t>
      </w:r>
      <w:r w:rsidRPr="00C724EE">
        <w:rPr>
          <w:rFonts w:asciiTheme="minorEastAsia" w:hAnsiTheme="minorEastAsia" w:cs="Arial"/>
          <w:lang w:eastAsia="zh-CN"/>
        </w:rPr>
        <w:t>公开包括但不限于书面或口头形式的</w:t>
      </w:r>
      <w:r w:rsidRPr="00C724EE">
        <w:rPr>
          <w:rFonts w:asciiTheme="minorEastAsia" w:hAnsiTheme="minorEastAsia" w:cs="SimSun" w:hint="eastAsia"/>
          <w:lang w:eastAsia="zh-CN"/>
        </w:rPr>
        <w:t>公开</w:t>
      </w:r>
      <w:r w:rsidRPr="00C724EE">
        <w:rPr>
          <w:rFonts w:asciiTheme="minorEastAsia" w:hAnsiTheme="minorEastAsia" w:cs="Arial"/>
          <w:lang w:eastAsia="zh-CN"/>
        </w:rPr>
        <w:t>；通过电子邮件进行沟通；在网络博客上发布；在新闻报道、新闻稿或采访中</w:t>
      </w:r>
      <w:r w:rsidRPr="00C724EE">
        <w:rPr>
          <w:rFonts w:asciiTheme="minorEastAsia" w:hAnsiTheme="minorEastAsia" w:cs="SimSun" w:hint="eastAsia"/>
          <w:lang w:eastAsia="zh-CN"/>
        </w:rPr>
        <w:t>公开</w:t>
      </w:r>
      <w:r w:rsidRPr="00C724EE">
        <w:rPr>
          <w:rFonts w:asciiTheme="minorEastAsia" w:hAnsiTheme="minorEastAsia" w:cs="Arial"/>
          <w:lang w:eastAsia="zh-CN"/>
        </w:rPr>
        <w:t>；在期刊、摘要、海报或报告中发表；在会议上陈述；论文审查；在贸易展览会上展示发明；或发明的工业应用。</w:t>
      </w:r>
    </w:p>
    <w:p w14:paraId="1F74F398" w14:textId="77777777" w:rsidR="00C8629E" w:rsidRPr="00C724EE" w:rsidRDefault="00C8629E">
      <w:pPr>
        <w:wordWrap w:val="0"/>
        <w:spacing w:after="0" w:line="240" w:lineRule="auto"/>
        <w:jc w:val="both"/>
        <w:rPr>
          <w:rFonts w:asciiTheme="minorEastAsia" w:hAnsiTheme="minorEastAsia" w:cs="Arial"/>
          <w:lang w:eastAsia="zh-CN"/>
        </w:rPr>
      </w:pPr>
    </w:p>
    <w:p w14:paraId="64B1E283" w14:textId="56445037" w:rsidR="00C8629E" w:rsidRPr="00C724EE" w:rsidRDefault="0073019B">
      <w:pPr>
        <w:wordWrap w:val="0"/>
        <w:spacing w:after="0" w:line="240" w:lineRule="auto"/>
        <w:jc w:val="both"/>
        <w:rPr>
          <w:rFonts w:asciiTheme="minorEastAsia" w:hAnsiTheme="minorEastAsia" w:cs="Arial"/>
          <w:lang w:eastAsia="zh-CN"/>
        </w:rPr>
      </w:pPr>
      <w:r w:rsidRPr="00C724EE">
        <w:rPr>
          <w:rFonts w:asciiTheme="minorEastAsia" w:hAnsiTheme="minorEastAsia" w:cs="Arial"/>
          <w:b/>
          <w:lang w:eastAsia="zh-CN"/>
        </w:rPr>
        <w:t>公有领域</w:t>
      </w:r>
      <w:r w:rsidRPr="00C724EE">
        <w:rPr>
          <w:rFonts w:asciiTheme="minorEastAsia" w:hAnsiTheme="minorEastAsia" w:cs="Arial"/>
          <w:lang w:eastAsia="zh-CN"/>
        </w:rPr>
        <w:t>。可自由访问的公共领域，在该领域，由于权利已被没收或权利已过期而不受知识产权权利保护的作品由广大公众持有，并可供所有人使用，而无需</w:t>
      </w:r>
      <w:r w:rsidR="000C0D0A" w:rsidRPr="00C724EE">
        <w:rPr>
          <w:rFonts w:asciiTheme="minorEastAsia" w:hAnsiTheme="minorEastAsia" w:cs="SimSun" w:hint="eastAsia"/>
          <w:lang w:eastAsia="zh-CN"/>
        </w:rPr>
        <w:t>创造者</w:t>
      </w:r>
      <w:r w:rsidRPr="00C724EE">
        <w:rPr>
          <w:rFonts w:asciiTheme="minorEastAsia" w:hAnsiTheme="minorEastAsia" w:cs="Arial"/>
          <w:lang w:eastAsia="zh-CN"/>
        </w:rPr>
        <w:t>或所有者的许可。</w:t>
      </w:r>
    </w:p>
    <w:p w14:paraId="174BA2B2" w14:textId="77777777" w:rsidR="00C8629E" w:rsidRPr="00C724EE" w:rsidRDefault="00C8629E">
      <w:pPr>
        <w:wordWrap w:val="0"/>
        <w:spacing w:after="0" w:line="240" w:lineRule="auto"/>
        <w:ind w:left="567"/>
        <w:jc w:val="both"/>
        <w:rPr>
          <w:rFonts w:asciiTheme="minorEastAsia" w:hAnsiTheme="minorEastAsia" w:cs="Arial"/>
          <w:lang w:eastAsia="zh-CN"/>
        </w:rPr>
      </w:pPr>
    </w:p>
    <w:p w14:paraId="4BAD37BE" w14:textId="77777777" w:rsidR="00C8629E" w:rsidRPr="00C724EE" w:rsidRDefault="0073019B">
      <w:pPr>
        <w:wordWrap w:val="0"/>
        <w:spacing w:after="0" w:line="240" w:lineRule="auto"/>
        <w:jc w:val="both"/>
        <w:rPr>
          <w:rFonts w:asciiTheme="minorEastAsia" w:hAnsiTheme="minorEastAsia" w:cs="Arial"/>
          <w:lang w:eastAsia="zh-CN"/>
        </w:rPr>
      </w:pPr>
      <w:bookmarkStart w:id="7" w:name="_Hlk509164887"/>
      <w:r w:rsidRPr="00C724EE">
        <w:rPr>
          <w:rFonts w:asciiTheme="minorEastAsia" w:hAnsiTheme="minorEastAsia" w:cs="Arial"/>
          <w:b/>
          <w:lang w:eastAsia="zh-CN"/>
        </w:rPr>
        <w:t>研究。</w:t>
      </w:r>
      <w:r w:rsidRPr="00C724EE">
        <w:rPr>
          <w:rStyle w:val="FootnoteReference"/>
          <w:rFonts w:asciiTheme="minorEastAsia" w:hAnsiTheme="minorEastAsia"/>
          <w:color w:val="000000" w:themeColor="text1"/>
        </w:rPr>
        <w:footnoteReference w:id="5"/>
      </w:r>
      <w:r w:rsidRPr="00C724EE">
        <w:rPr>
          <w:rFonts w:asciiTheme="minorEastAsia" w:hAnsiTheme="minorEastAsia" w:cs="Arial"/>
          <w:lang w:eastAsia="zh-CN"/>
        </w:rPr>
        <w:t>为增加知识存量，包括人类、文化和社会知识，以及利用这些知识存量设计新的应用而系统地进行的任何创造性工作。其包括三项活动：基础研究、应用研究和实验开发。</w:t>
      </w:r>
    </w:p>
    <w:p w14:paraId="4F404CE3" w14:textId="77777777" w:rsidR="00C8629E" w:rsidRPr="00C724EE" w:rsidRDefault="00C8629E">
      <w:pPr>
        <w:wordWrap w:val="0"/>
        <w:spacing w:after="0" w:line="240" w:lineRule="auto"/>
        <w:jc w:val="both"/>
        <w:rPr>
          <w:rFonts w:asciiTheme="minorEastAsia" w:hAnsiTheme="minorEastAsia" w:cs="Arial"/>
          <w:b/>
          <w:lang w:eastAsia="zh-CN"/>
        </w:rPr>
      </w:pPr>
    </w:p>
    <w:p w14:paraId="70D28AA3" w14:textId="77777777" w:rsidR="00C8629E" w:rsidRPr="00C724EE" w:rsidRDefault="0073019B">
      <w:pPr>
        <w:wordWrap w:val="0"/>
        <w:spacing w:after="0" w:line="240" w:lineRule="auto"/>
        <w:jc w:val="both"/>
        <w:rPr>
          <w:rFonts w:asciiTheme="minorEastAsia" w:hAnsiTheme="minorEastAsia" w:cs="Arial"/>
          <w:color w:val="000000"/>
          <w:lang w:eastAsia="zh-CN"/>
        </w:rPr>
      </w:pPr>
      <w:r w:rsidRPr="00C724EE">
        <w:rPr>
          <w:rFonts w:asciiTheme="minorEastAsia" w:hAnsiTheme="minorEastAsia" w:cs="Arial"/>
          <w:b/>
          <w:lang w:eastAsia="zh-CN"/>
        </w:rPr>
        <w:t>研究合同</w:t>
      </w:r>
      <w:r w:rsidRPr="00C724EE">
        <w:rPr>
          <w:rFonts w:asciiTheme="minorEastAsia" w:hAnsiTheme="minorEastAsia" w:cs="Arial"/>
          <w:color w:val="943634" w:themeColor="accent2" w:themeShade="BF"/>
          <w:lang w:eastAsia="zh-CN"/>
        </w:rPr>
        <w:t>。</w:t>
      </w:r>
      <w:r w:rsidRPr="00C724EE">
        <w:rPr>
          <w:rFonts w:asciiTheme="minorEastAsia" w:hAnsiTheme="minorEastAsia" w:cs="Arial"/>
          <w:lang w:eastAsia="zh-CN"/>
        </w:rPr>
        <w:t>机构与外部方或研究赞助商就研究达成的任何类型的协议，可能会导致本机构创造知识产权。这应包括但不限于所有赞助、捐助以及与外部方或研究赞助商的合作。</w:t>
      </w:r>
      <w:r w:rsidRPr="00C724EE">
        <w:rPr>
          <w:rStyle w:val="FootnoteReference"/>
          <w:rFonts w:asciiTheme="minorEastAsia" w:hAnsiTheme="minorEastAsia" w:cs="Arial"/>
        </w:rPr>
        <w:footnoteReference w:id="6"/>
      </w:r>
    </w:p>
    <w:bookmarkEnd w:id="7"/>
    <w:p w14:paraId="581D77D0" w14:textId="77777777" w:rsidR="00C8629E" w:rsidRPr="00C724EE" w:rsidRDefault="00C8629E">
      <w:pPr>
        <w:wordWrap w:val="0"/>
        <w:spacing w:after="0" w:line="240" w:lineRule="auto"/>
        <w:jc w:val="both"/>
        <w:rPr>
          <w:rFonts w:asciiTheme="minorEastAsia" w:hAnsiTheme="minorEastAsia" w:cs="Arial"/>
          <w:b/>
          <w:color w:val="000000"/>
          <w:lang w:eastAsia="zh-CN"/>
        </w:rPr>
      </w:pPr>
    </w:p>
    <w:p w14:paraId="7D8A5647" w14:textId="77777777" w:rsidR="00C8629E" w:rsidRPr="00C724EE" w:rsidRDefault="0073019B">
      <w:pPr>
        <w:wordWrap w:val="0"/>
        <w:autoSpaceDE w:val="0"/>
        <w:autoSpaceDN w:val="0"/>
        <w:adjustRightInd w:val="0"/>
        <w:spacing w:after="0" w:line="240" w:lineRule="auto"/>
        <w:jc w:val="both"/>
        <w:rPr>
          <w:rFonts w:asciiTheme="minorEastAsia" w:hAnsiTheme="minorEastAsia" w:cs="Arial"/>
          <w:lang w:eastAsia="zh-CN"/>
        </w:rPr>
      </w:pPr>
      <w:r w:rsidRPr="00C724EE">
        <w:rPr>
          <w:rFonts w:asciiTheme="minorEastAsia" w:hAnsiTheme="minorEastAsia" w:cs="Arial"/>
          <w:b/>
          <w:lang w:eastAsia="zh-CN"/>
        </w:rPr>
        <w:t>研究项目</w:t>
      </w:r>
      <w:r w:rsidRPr="00C724EE">
        <w:rPr>
          <w:rFonts w:asciiTheme="minorEastAsia" w:hAnsiTheme="minorEastAsia" w:cs="Arial"/>
          <w:lang w:eastAsia="zh-CN"/>
        </w:rPr>
        <w:t>。构成机构研究基础的任何项目，包括由学生在工作人员或访客监督下承担的项目，其为研究学位课程的一部分。</w:t>
      </w:r>
    </w:p>
    <w:p w14:paraId="3F1CDB54" w14:textId="77777777" w:rsidR="00C8629E" w:rsidRPr="00C724EE" w:rsidRDefault="00C8629E">
      <w:pPr>
        <w:wordWrap w:val="0"/>
        <w:autoSpaceDE w:val="0"/>
        <w:autoSpaceDN w:val="0"/>
        <w:adjustRightInd w:val="0"/>
        <w:spacing w:after="0" w:line="240" w:lineRule="auto"/>
        <w:jc w:val="both"/>
        <w:rPr>
          <w:rFonts w:asciiTheme="minorEastAsia" w:hAnsiTheme="minorEastAsia" w:cs="Arial"/>
          <w:b/>
          <w:lang w:eastAsia="zh-CN"/>
        </w:rPr>
      </w:pPr>
    </w:p>
    <w:p w14:paraId="5116F0F8" w14:textId="77777777" w:rsidR="00C8629E" w:rsidRPr="00C724EE" w:rsidRDefault="0073019B">
      <w:pPr>
        <w:wordWrap w:val="0"/>
        <w:autoSpaceDE w:val="0"/>
        <w:autoSpaceDN w:val="0"/>
        <w:adjustRightInd w:val="0"/>
        <w:spacing w:after="0" w:line="240" w:lineRule="auto"/>
        <w:jc w:val="both"/>
        <w:rPr>
          <w:rFonts w:asciiTheme="minorEastAsia" w:hAnsiTheme="minorEastAsia" w:cs="Arial"/>
          <w:lang w:eastAsia="zh-CN"/>
        </w:rPr>
      </w:pPr>
      <w:r w:rsidRPr="00C724EE">
        <w:rPr>
          <w:rFonts w:asciiTheme="minorEastAsia" w:hAnsiTheme="minorEastAsia" w:cs="Arial"/>
          <w:b/>
          <w:lang w:eastAsia="zh-CN"/>
        </w:rPr>
        <w:t>学术作品</w:t>
      </w:r>
      <w:r w:rsidRPr="00C724EE">
        <w:rPr>
          <w:rFonts w:asciiTheme="minorEastAsia" w:hAnsiTheme="minorEastAsia" w:cs="Arial"/>
          <w:lang w:eastAsia="zh-CN"/>
        </w:rPr>
        <w:t>。学术工作人员、学生或访客产出的所有版权作品</w:t>
      </w:r>
      <w:r w:rsidRPr="00C724EE">
        <w:rPr>
          <w:rFonts w:asciiTheme="minorEastAsia" w:hAnsiTheme="minorEastAsia" w:cs="ArialMT"/>
          <w:lang w:eastAsia="zh-CN"/>
        </w:rPr>
        <w:t>，包括其专门知识领域的研究产出、创意产出和其他产出。</w:t>
      </w:r>
      <w:r w:rsidRPr="00C724EE">
        <w:rPr>
          <w:rFonts w:asciiTheme="minorEastAsia" w:hAnsiTheme="minorEastAsia" w:cs="Arial"/>
          <w:u w:val="single"/>
          <w:lang w:eastAsia="zh-CN"/>
        </w:rPr>
        <w:t>不</w:t>
      </w:r>
      <w:r w:rsidRPr="00C724EE">
        <w:rPr>
          <w:rFonts w:asciiTheme="minorEastAsia" w:hAnsiTheme="minorEastAsia" w:cs="ArialMT"/>
          <w:lang w:eastAsia="zh-CN"/>
        </w:rPr>
        <w:t>包括</w:t>
      </w:r>
      <w:r w:rsidRPr="00C724EE">
        <w:rPr>
          <w:rFonts w:asciiTheme="minorEastAsia" w:hAnsiTheme="minorEastAsia" w:cs="Arial"/>
          <w:u w:val="single"/>
          <w:lang w:eastAsia="zh-CN"/>
        </w:rPr>
        <w:t>课程材料</w:t>
      </w:r>
      <w:r w:rsidRPr="00C724EE">
        <w:rPr>
          <w:rFonts w:asciiTheme="minorEastAsia" w:hAnsiTheme="minorEastAsia" w:cs="Arial"/>
          <w:lang w:eastAsia="zh-CN"/>
        </w:rPr>
        <w:t>[</w:t>
      </w:r>
      <w:r w:rsidRPr="00C724EE">
        <w:rPr>
          <w:rFonts w:asciiTheme="minorEastAsia" w:hAnsiTheme="minorEastAsia"/>
          <w:b/>
          <w:bCs/>
          <w:lang w:eastAsia="zh-CN"/>
        </w:rPr>
        <w:t>备选案文</w:t>
      </w:r>
      <w:r w:rsidRPr="00C724EE">
        <w:rPr>
          <w:rFonts w:asciiTheme="minorEastAsia" w:hAnsiTheme="minorEastAsia"/>
          <w:lang w:eastAsia="zh-CN"/>
        </w:rPr>
        <w:t>：</w:t>
      </w:r>
      <w:proofErr w:type="gramStart"/>
      <w:r w:rsidRPr="00C724EE">
        <w:rPr>
          <w:rFonts w:asciiTheme="minorEastAsia" w:hAnsiTheme="minorEastAsia"/>
          <w:lang w:eastAsia="zh-CN"/>
        </w:rPr>
        <w:t>以及计算机软件和数据库</w:t>
      </w:r>
      <w:r w:rsidRPr="00C724EE">
        <w:rPr>
          <w:rFonts w:asciiTheme="minorEastAsia" w:hAnsiTheme="minorEastAsia" w:cs="Arial"/>
          <w:lang w:eastAsia="zh-CN"/>
        </w:rPr>
        <w:t>]</w:t>
      </w:r>
      <w:r w:rsidRPr="00C724EE">
        <w:rPr>
          <w:rFonts w:asciiTheme="minorEastAsia" w:hAnsiTheme="minorEastAsia"/>
          <w:lang w:eastAsia="zh-CN"/>
        </w:rPr>
        <w:t>。</w:t>
      </w:r>
      <w:proofErr w:type="gramEnd"/>
    </w:p>
    <w:p w14:paraId="7827308F" w14:textId="77777777" w:rsidR="00C8629E" w:rsidRPr="00C724EE" w:rsidRDefault="00C8629E">
      <w:pPr>
        <w:wordWrap w:val="0"/>
        <w:spacing w:after="0" w:line="240" w:lineRule="auto"/>
        <w:jc w:val="both"/>
        <w:rPr>
          <w:rFonts w:asciiTheme="minorEastAsia" w:hAnsiTheme="minorEastAsia" w:cs="Arial"/>
          <w:lang w:eastAsia="zh-CN"/>
        </w:rPr>
      </w:pPr>
    </w:p>
    <w:p w14:paraId="127ECF52" w14:textId="77777777" w:rsidR="00C8629E" w:rsidRPr="00C724EE" w:rsidRDefault="0073019B">
      <w:pPr>
        <w:wordWrap w:val="0"/>
        <w:spacing w:after="0" w:line="240" w:lineRule="auto"/>
        <w:jc w:val="both"/>
        <w:rPr>
          <w:rFonts w:asciiTheme="minorEastAsia" w:hAnsiTheme="minorEastAsia" w:cs="Arial"/>
          <w:color w:val="000000"/>
          <w:lang w:eastAsia="zh-CN"/>
        </w:rPr>
      </w:pPr>
      <w:r w:rsidRPr="00C724EE">
        <w:rPr>
          <w:rFonts w:asciiTheme="minorEastAsia" w:hAnsiTheme="minorEastAsia" w:cs="Arial"/>
          <w:b/>
          <w:lang w:eastAsia="zh-CN"/>
        </w:rPr>
        <w:t>高级负责人</w:t>
      </w:r>
      <w:r w:rsidRPr="00C724EE">
        <w:rPr>
          <w:rFonts w:asciiTheme="minorEastAsia" w:hAnsiTheme="minorEastAsia" w:cs="Arial"/>
          <w:lang w:eastAsia="zh-CN"/>
        </w:rPr>
        <w:t>。机构中对知识产权拥有最终决策权的人。</w:t>
      </w:r>
    </w:p>
    <w:p w14:paraId="25E42986" w14:textId="77777777" w:rsidR="00C8629E" w:rsidRPr="00C724EE" w:rsidRDefault="00C8629E">
      <w:pPr>
        <w:wordWrap w:val="0"/>
        <w:spacing w:after="0" w:line="240" w:lineRule="auto"/>
        <w:jc w:val="both"/>
        <w:rPr>
          <w:rFonts w:asciiTheme="minorEastAsia" w:hAnsiTheme="minorEastAsia" w:cs="Arial"/>
          <w:lang w:eastAsia="zh-CN"/>
        </w:rPr>
      </w:pPr>
    </w:p>
    <w:p w14:paraId="3D19BE04" w14:textId="77777777" w:rsidR="00C8629E" w:rsidRPr="00C724EE" w:rsidRDefault="0073019B">
      <w:pPr>
        <w:tabs>
          <w:tab w:val="left" w:pos="993"/>
        </w:tabs>
        <w:wordWrap w:val="0"/>
        <w:spacing w:after="0" w:line="240" w:lineRule="auto"/>
        <w:jc w:val="both"/>
        <w:rPr>
          <w:rFonts w:asciiTheme="minorEastAsia" w:hAnsiTheme="minorEastAsia" w:cs="Arial"/>
          <w:lang w:eastAsia="zh-CN"/>
        </w:rPr>
      </w:pPr>
      <w:r w:rsidRPr="00C724EE">
        <w:rPr>
          <w:rFonts w:asciiTheme="minorEastAsia" w:hAnsiTheme="minorEastAsia" w:cs="Arial"/>
          <w:b/>
          <w:color w:val="000000"/>
          <w:lang w:eastAsia="zh-CN"/>
        </w:rPr>
        <w:t>工作人员</w:t>
      </w:r>
      <w:r w:rsidRPr="00C724EE">
        <w:rPr>
          <w:rFonts w:asciiTheme="minorEastAsia" w:hAnsiTheme="minorEastAsia" w:cs="Arial"/>
          <w:color w:val="000000"/>
          <w:lang w:eastAsia="zh-CN"/>
        </w:rPr>
        <w:t>。</w:t>
      </w:r>
      <w:r w:rsidRPr="00C724EE">
        <w:rPr>
          <w:rFonts w:asciiTheme="minorEastAsia" w:hAnsiTheme="minorEastAsia" w:cs="Arial"/>
          <w:lang w:eastAsia="zh-CN"/>
        </w:rPr>
        <w:t>与机构签订雇佣合同的任何人，包括全职、兼职或临时的学术、研究、技术、行政和辅助人员。</w:t>
      </w:r>
    </w:p>
    <w:p w14:paraId="1F9B6C1B" w14:textId="77777777" w:rsidR="00C8629E" w:rsidRPr="00C724EE" w:rsidRDefault="00C8629E">
      <w:pPr>
        <w:wordWrap w:val="0"/>
        <w:spacing w:after="0" w:line="240" w:lineRule="auto"/>
        <w:jc w:val="both"/>
        <w:rPr>
          <w:rFonts w:asciiTheme="minorEastAsia" w:hAnsiTheme="minorEastAsia" w:cs="Arial"/>
          <w:b/>
          <w:color w:val="000000"/>
          <w:lang w:eastAsia="zh-CN"/>
        </w:rPr>
      </w:pPr>
    </w:p>
    <w:p w14:paraId="288F1AAE" w14:textId="77777777" w:rsidR="00C8629E" w:rsidRPr="00C724EE" w:rsidRDefault="0073019B">
      <w:pPr>
        <w:tabs>
          <w:tab w:val="left" w:pos="567"/>
        </w:tabs>
        <w:wordWrap w:val="0"/>
        <w:spacing w:after="0" w:line="240" w:lineRule="auto"/>
        <w:jc w:val="both"/>
        <w:rPr>
          <w:rFonts w:asciiTheme="minorEastAsia" w:hAnsiTheme="minorEastAsia" w:cs="Arial"/>
          <w:color w:val="000000" w:themeColor="text1"/>
          <w:lang w:eastAsia="zh-CN"/>
        </w:rPr>
      </w:pPr>
      <w:r w:rsidRPr="00C724EE">
        <w:rPr>
          <w:rFonts w:asciiTheme="minorEastAsia" w:hAnsiTheme="minorEastAsia" w:cs="Arial"/>
          <w:b/>
          <w:color w:val="000000"/>
          <w:lang w:eastAsia="zh-CN"/>
        </w:rPr>
        <w:t>学生</w:t>
      </w:r>
      <w:r w:rsidRPr="00C724EE">
        <w:rPr>
          <w:rFonts w:asciiTheme="minorEastAsia" w:hAnsiTheme="minorEastAsia" w:cs="Arial"/>
          <w:color w:val="000000"/>
          <w:lang w:eastAsia="zh-CN"/>
        </w:rPr>
        <w:t>。任何在本机构注册了经批准的课程的学生。</w:t>
      </w:r>
    </w:p>
    <w:p w14:paraId="14FF5B02" w14:textId="77777777" w:rsidR="00C8629E" w:rsidRPr="00C724EE" w:rsidRDefault="00C8629E">
      <w:pPr>
        <w:tabs>
          <w:tab w:val="left" w:pos="993"/>
        </w:tabs>
        <w:wordWrap w:val="0"/>
        <w:spacing w:after="0" w:line="240" w:lineRule="auto"/>
        <w:jc w:val="both"/>
        <w:rPr>
          <w:rFonts w:asciiTheme="minorEastAsia" w:hAnsiTheme="minorEastAsia" w:cs="Arial"/>
          <w:color w:val="000000"/>
          <w:lang w:eastAsia="zh-CN"/>
        </w:rPr>
      </w:pPr>
    </w:p>
    <w:p w14:paraId="23530E61" w14:textId="77777777" w:rsidR="00C8629E" w:rsidRPr="00C724EE" w:rsidRDefault="0073019B">
      <w:pPr>
        <w:tabs>
          <w:tab w:val="left" w:pos="993"/>
        </w:tabs>
        <w:wordWrap w:val="0"/>
        <w:spacing w:after="0" w:line="240" w:lineRule="auto"/>
        <w:jc w:val="both"/>
        <w:rPr>
          <w:rFonts w:asciiTheme="minorEastAsia" w:hAnsiTheme="minorEastAsia" w:cs="Arial"/>
          <w:color w:val="000000"/>
          <w:lang w:eastAsia="zh-CN"/>
        </w:rPr>
      </w:pPr>
      <w:r w:rsidRPr="00C724EE">
        <w:rPr>
          <w:rFonts w:asciiTheme="minorEastAsia" w:hAnsiTheme="minorEastAsia" w:cs="Arial"/>
          <w:b/>
          <w:color w:val="000000"/>
          <w:lang w:eastAsia="zh-CN"/>
        </w:rPr>
        <w:t>实质性使用</w:t>
      </w:r>
      <w:r w:rsidRPr="00C724EE">
        <w:rPr>
          <w:rFonts w:asciiTheme="minorEastAsia" w:hAnsiTheme="minorEastAsia" w:cs="Arial"/>
          <w:color w:val="000000"/>
          <w:lang w:eastAsia="zh-CN"/>
        </w:rPr>
        <w:t>。广泛</w:t>
      </w:r>
      <w:r w:rsidRPr="00C724EE">
        <w:rPr>
          <w:rFonts w:asciiTheme="minorEastAsia" w:hAnsiTheme="minorEastAsia" w:cs="Arial"/>
          <w:lang w:eastAsia="zh-CN"/>
        </w:rPr>
        <w:t>[</w:t>
      </w:r>
      <w:r w:rsidRPr="00C724EE">
        <w:rPr>
          <w:rFonts w:asciiTheme="minorEastAsia" w:hAnsiTheme="minorEastAsia" w:cs="Arial"/>
          <w:color w:val="000000"/>
          <w:lang w:eastAsia="zh-CN"/>
        </w:rPr>
        <w:t>无偿</w:t>
      </w:r>
      <w:r w:rsidRPr="00C724EE">
        <w:rPr>
          <w:rFonts w:asciiTheme="minorEastAsia" w:hAnsiTheme="minorEastAsia" w:cs="Arial"/>
          <w:lang w:eastAsia="zh-CN"/>
        </w:rPr>
        <w:t>]</w:t>
      </w:r>
      <w:r w:rsidRPr="00C724EE">
        <w:rPr>
          <w:rFonts w:asciiTheme="minorEastAsia" w:hAnsiTheme="minorEastAsia" w:cs="Arial"/>
          <w:color w:val="000000"/>
          <w:lang w:eastAsia="zh-CN"/>
        </w:rPr>
        <w:t>使用机构资源，包括但不限于设施、设备、人力资源或资金</w:t>
      </w:r>
      <w:r w:rsidRPr="00C724EE">
        <w:rPr>
          <w:rFonts w:asciiTheme="minorEastAsia" w:hAnsiTheme="minorEastAsia" w:cs="Arial"/>
          <w:lang w:eastAsia="zh-CN"/>
        </w:rPr>
        <w:t>[</w:t>
      </w:r>
      <w:r w:rsidRPr="00C724EE">
        <w:rPr>
          <w:rFonts w:asciiTheme="minorEastAsia" w:hAnsiTheme="minorEastAsia" w:cs="Arial"/>
          <w:b/>
          <w:color w:val="000000"/>
          <w:lang w:eastAsia="zh-CN"/>
        </w:rPr>
        <w:t>备选案文</w:t>
      </w:r>
      <w:r w:rsidRPr="00C724EE">
        <w:rPr>
          <w:rFonts w:asciiTheme="minorEastAsia" w:hAnsiTheme="minorEastAsia" w:cs="Arial"/>
          <w:color w:val="000000"/>
          <w:lang w:eastAsia="zh-CN"/>
        </w:rPr>
        <w:t>：</w:t>
      </w:r>
      <w:proofErr w:type="gramStart"/>
      <w:r w:rsidRPr="00C724EE">
        <w:rPr>
          <w:rFonts w:asciiTheme="minorEastAsia" w:hAnsiTheme="minorEastAsia" w:cs="Arial"/>
          <w:color w:val="000000"/>
          <w:lang w:eastAsia="zh-CN"/>
        </w:rPr>
        <w:t>以及未公开的背景知识产权</w:t>
      </w:r>
      <w:r w:rsidRPr="00C724EE">
        <w:rPr>
          <w:rFonts w:asciiTheme="minorEastAsia" w:hAnsiTheme="minorEastAsia" w:cs="Arial"/>
          <w:lang w:eastAsia="zh-CN"/>
        </w:rPr>
        <w:t>]</w:t>
      </w:r>
      <w:r w:rsidRPr="00C724EE">
        <w:rPr>
          <w:rFonts w:asciiTheme="minorEastAsia" w:hAnsiTheme="minorEastAsia" w:cs="Arial"/>
          <w:color w:val="000000"/>
          <w:lang w:eastAsia="zh-CN"/>
        </w:rPr>
        <w:t>。</w:t>
      </w:r>
      <w:proofErr w:type="gramEnd"/>
      <w:r w:rsidRPr="00C724EE">
        <w:rPr>
          <w:rFonts w:asciiTheme="minorEastAsia" w:hAnsiTheme="minorEastAsia" w:cs="Arial"/>
          <w:color w:val="000000"/>
          <w:lang w:eastAsia="zh-CN"/>
        </w:rPr>
        <w:t>不包括图书馆和/或办公空间的日常使用。</w:t>
      </w:r>
    </w:p>
    <w:p w14:paraId="445B70FC" w14:textId="77777777" w:rsidR="00C8629E" w:rsidRPr="00C724EE" w:rsidRDefault="0073019B">
      <w:pPr>
        <w:shd w:val="clear" w:color="auto" w:fill="FFFFFF"/>
        <w:wordWrap w:val="0"/>
        <w:spacing w:before="100" w:beforeAutospacing="1" w:after="24" w:line="240" w:lineRule="auto"/>
        <w:ind w:left="24"/>
        <w:jc w:val="both"/>
        <w:rPr>
          <w:rFonts w:asciiTheme="minorEastAsia" w:hAnsiTheme="minorEastAsia" w:cs="Arial"/>
          <w:color w:val="222222"/>
          <w:szCs w:val="21"/>
          <w:lang w:eastAsia="zh-CN"/>
        </w:rPr>
      </w:pPr>
      <w:r w:rsidRPr="00C724EE">
        <w:rPr>
          <w:rFonts w:asciiTheme="minorEastAsia" w:hAnsiTheme="minorEastAsia" w:cs="Arial"/>
          <w:b/>
          <w:lang w:eastAsia="zh-CN"/>
        </w:rPr>
        <w:t>商业秘密</w:t>
      </w:r>
      <w:r w:rsidRPr="00C724EE">
        <w:rPr>
          <w:rFonts w:asciiTheme="minorEastAsia" w:hAnsiTheme="minorEastAsia" w:cs="Arial"/>
          <w:lang w:eastAsia="zh-CN"/>
        </w:rPr>
        <w:t>。[</w:t>
      </w:r>
      <w:r w:rsidRPr="00C724EE">
        <w:rPr>
          <w:rFonts w:asciiTheme="minorEastAsia" w:hAnsiTheme="minorEastAsia"/>
          <w:shd w:val="clear" w:color="FFFFFF" w:fill="D9D9D9"/>
          <w:lang w:eastAsia="zh-CN"/>
        </w:rPr>
        <w:t>国家《商业秘密法》的定义</w:t>
      </w:r>
      <w:r w:rsidRPr="00C724EE">
        <w:rPr>
          <w:rFonts w:asciiTheme="minorEastAsia" w:hAnsiTheme="minorEastAsia" w:cs="Arial"/>
          <w:lang w:eastAsia="zh-CN"/>
        </w:rPr>
        <w:t>]</w:t>
      </w:r>
      <w:r w:rsidRPr="00C724EE">
        <w:rPr>
          <w:rFonts w:asciiTheme="minorEastAsia" w:hAnsiTheme="minorEastAsia"/>
          <w:lang w:eastAsia="zh-CN"/>
        </w:rPr>
        <w:t>。</w:t>
      </w:r>
      <w:r w:rsidRPr="00C724EE">
        <w:rPr>
          <w:rFonts w:asciiTheme="minorEastAsia" w:hAnsiTheme="minorEastAsia" w:cs="Arial"/>
          <w:lang w:eastAsia="zh-CN"/>
        </w:rPr>
        <w:t>[</w:t>
      </w:r>
      <w:r w:rsidRPr="00C724EE">
        <w:rPr>
          <w:rFonts w:asciiTheme="minorEastAsia" w:hAnsiTheme="minorEastAsia" w:cs="Arial"/>
          <w:b/>
          <w:bCs/>
          <w:color w:val="000000"/>
          <w:lang w:eastAsia="zh-CN"/>
        </w:rPr>
        <w:t>或者</w:t>
      </w:r>
      <w:r w:rsidRPr="00C724EE">
        <w:rPr>
          <w:rFonts w:asciiTheme="minorEastAsia" w:hAnsiTheme="minorEastAsia" w:cs="Arial"/>
          <w:color w:val="000000"/>
          <w:lang w:eastAsia="zh-CN"/>
        </w:rPr>
        <w:t>：</w:t>
      </w:r>
      <w:r w:rsidRPr="00C724EE">
        <w:rPr>
          <w:rFonts w:asciiTheme="minorEastAsia" w:hAnsiTheme="minorEastAsia"/>
          <w:lang w:eastAsia="zh-CN"/>
        </w:rPr>
        <w:t>因其机密性而具有商业价值且所有者已采取合理努力保密的不公开的机密信息。</w:t>
      </w:r>
      <w:r w:rsidRPr="00C724EE">
        <w:rPr>
          <w:rFonts w:asciiTheme="minorEastAsia" w:hAnsiTheme="minorEastAsia" w:cs="Arial"/>
          <w:lang w:eastAsia="zh-CN"/>
        </w:rPr>
        <w:t>]</w:t>
      </w:r>
    </w:p>
    <w:p w14:paraId="030A53E9" w14:textId="77777777" w:rsidR="00C8629E" w:rsidRPr="00C724EE" w:rsidRDefault="00C8629E">
      <w:pPr>
        <w:wordWrap w:val="0"/>
        <w:spacing w:after="0" w:line="240" w:lineRule="auto"/>
        <w:jc w:val="both"/>
        <w:rPr>
          <w:rFonts w:asciiTheme="minorEastAsia" w:hAnsiTheme="minorEastAsia" w:cs="Arial"/>
          <w:lang w:eastAsia="zh-CN"/>
        </w:rPr>
      </w:pPr>
    </w:p>
    <w:p w14:paraId="3E41B563" w14:textId="7615EFC2" w:rsidR="00C8629E" w:rsidRPr="00C724EE" w:rsidRDefault="0073019B">
      <w:pPr>
        <w:wordWrap w:val="0"/>
        <w:autoSpaceDE w:val="0"/>
        <w:autoSpaceDN w:val="0"/>
        <w:adjustRightInd w:val="0"/>
        <w:spacing w:line="240" w:lineRule="auto"/>
        <w:jc w:val="both"/>
        <w:rPr>
          <w:rFonts w:asciiTheme="minorEastAsia" w:hAnsiTheme="minorEastAsia" w:cs="Arial"/>
          <w:color w:val="000000" w:themeColor="text1"/>
          <w:lang w:eastAsia="zh-CN"/>
        </w:rPr>
      </w:pPr>
      <w:r w:rsidRPr="00C724EE">
        <w:rPr>
          <w:rFonts w:asciiTheme="minorEastAsia" w:hAnsiTheme="minorEastAsia" w:cs="Arial"/>
          <w:b/>
          <w:color w:val="000000" w:themeColor="text1"/>
          <w:lang w:eastAsia="zh-CN"/>
        </w:rPr>
        <w:t>传统知识（TK）</w:t>
      </w:r>
      <w:r w:rsidRPr="00C724EE">
        <w:rPr>
          <w:rFonts w:asciiTheme="minorEastAsia" w:hAnsiTheme="minorEastAsia" w:cs="Arial"/>
          <w:color w:val="000000" w:themeColor="text1"/>
          <w:lang w:eastAsia="zh-CN"/>
        </w:rPr>
        <w:t>。</w:t>
      </w:r>
      <w:r w:rsidRPr="00C724EE">
        <w:rPr>
          <w:rFonts w:asciiTheme="minorEastAsia" w:hAnsiTheme="minorEastAsia" w:cs="Arial"/>
          <w:lang w:eastAsia="zh-CN"/>
        </w:rPr>
        <w:t>[</w:t>
      </w:r>
      <w:r w:rsidRPr="00C724EE">
        <w:rPr>
          <w:rFonts w:asciiTheme="minorEastAsia" w:hAnsiTheme="minorEastAsia" w:cs="Arial"/>
          <w:color w:val="000000"/>
          <w:shd w:val="clear" w:color="auto" w:fill="D9D9D9" w:themeFill="background1" w:themeFillShade="D9"/>
          <w:lang w:eastAsia="zh-CN"/>
        </w:rPr>
        <w:t>国家传统</w:t>
      </w:r>
      <w:r w:rsidRPr="00C724EE">
        <w:rPr>
          <w:rFonts w:asciiTheme="minorEastAsia" w:hAnsiTheme="minorEastAsia" w:cs="Arial"/>
          <w:color w:val="000000"/>
          <w:shd w:val="clear" w:color="auto" w:fill="D9D9D9"/>
          <w:lang w:eastAsia="zh-CN"/>
        </w:rPr>
        <w:t>知识法中</w:t>
      </w:r>
      <w:r w:rsidRPr="00C724EE">
        <w:rPr>
          <w:rFonts w:asciiTheme="minorEastAsia" w:hAnsiTheme="minorEastAsia" w:cs="Arial"/>
          <w:shd w:val="clear" w:color="auto" w:fill="D9D9D9" w:themeFill="background1" w:themeFillShade="D9"/>
          <w:lang w:eastAsia="zh-CN"/>
        </w:rPr>
        <w:t>的</w:t>
      </w:r>
      <w:r w:rsidRPr="00C724EE">
        <w:rPr>
          <w:rFonts w:asciiTheme="minorEastAsia" w:hAnsiTheme="minorEastAsia" w:cs="Arial"/>
          <w:shd w:val="clear" w:color="FFFFFF" w:fill="D9D9D9"/>
          <w:lang w:eastAsia="zh-CN"/>
        </w:rPr>
        <w:t>定义</w:t>
      </w:r>
      <w:r w:rsidRPr="00C724EE">
        <w:rPr>
          <w:rFonts w:asciiTheme="minorEastAsia" w:hAnsiTheme="minorEastAsia" w:cs="Arial"/>
          <w:lang w:eastAsia="zh-CN"/>
        </w:rPr>
        <w:t>]。[</w:t>
      </w:r>
      <w:r w:rsidRPr="00C724EE">
        <w:rPr>
          <w:rFonts w:asciiTheme="minorEastAsia" w:hAnsiTheme="minorEastAsia" w:cs="Arial"/>
          <w:b/>
          <w:color w:val="000000"/>
          <w:lang w:eastAsia="zh-CN"/>
        </w:rPr>
        <w:t>或者：</w:t>
      </w:r>
      <w:r w:rsidRPr="00C724EE">
        <w:rPr>
          <w:rFonts w:asciiTheme="minorEastAsia" w:hAnsiTheme="minorEastAsia" w:cs="Arial"/>
          <w:color w:val="000000" w:themeColor="text1"/>
          <w:lang w:eastAsia="zh-CN"/>
        </w:rPr>
        <w:t>在传统背景下由智力活动产生的有生命力的知识体，包括技术诀窍、做法、技能和创新。</w:t>
      </w:r>
      <w:r w:rsidRPr="00C724EE">
        <w:rPr>
          <w:rFonts w:asciiTheme="minorEastAsia" w:hAnsiTheme="minorEastAsia" w:cs="Arial"/>
          <w:color w:val="000000"/>
          <w:lang w:eastAsia="zh-CN"/>
        </w:rPr>
        <w:t>传统知识体现了土著人民和当地社区的传统生活方式，代代相传，往往构成社区文化和精神认同的一部分。传统知识不限于任何特定的技术领域，可能包括农业、环境和医学知识。传统知识往往还包括与遗传资源相关的知</w:t>
      </w:r>
      <w:r w:rsidR="002A127E">
        <w:rPr>
          <w:rFonts w:ascii="Times New Roman" w:hAnsi="Times New Roman" w:cs="Times New Roman"/>
          <w:color w:val="000000"/>
          <w:lang w:eastAsia="zh-CN"/>
        </w:rPr>
        <w:t>‍</w:t>
      </w:r>
      <w:r w:rsidRPr="00C724EE">
        <w:rPr>
          <w:rFonts w:asciiTheme="minorEastAsia" w:hAnsiTheme="minorEastAsia" w:cs="Arial"/>
          <w:color w:val="000000"/>
          <w:lang w:eastAsia="zh-CN"/>
        </w:rPr>
        <w:t>识。</w:t>
      </w:r>
      <w:r w:rsidRPr="00C724EE">
        <w:rPr>
          <w:rStyle w:val="FootnoteReference"/>
          <w:rFonts w:asciiTheme="minorEastAsia" w:hAnsiTheme="minorEastAsia" w:cs="Arial"/>
          <w:color w:val="000000" w:themeColor="text1"/>
        </w:rPr>
        <w:footnoteReference w:id="7"/>
      </w:r>
      <w:r w:rsidRPr="00C724EE">
        <w:rPr>
          <w:rFonts w:asciiTheme="minorEastAsia" w:hAnsiTheme="minorEastAsia" w:cs="Arial"/>
          <w:lang w:eastAsia="zh-CN"/>
        </w:rPr>
        <w:t>]</w:t>
      </w:r>
    </w:p>
    <w:p w14:paraId="79D86317" w14:textId="77777777" w:rsidR="00C8629E" w:rsidRPr="00C724EE" w:rsidRDefault="0073019B">
      <w:pPr>
        <w:wordWrap w:val="0"/>
        <w:autoSpaceDE w:val="0"/>
        <w:autoSpaceDN w:val="0"/>
        <w:adjustRightInd w:val="0"/>
        <w:spacing w:after="0" w:line="240" w:lineRule="auto"/>
        <w:jc w:val="both"/>
        <w:rPr>
          <w:rFonts w:asciiTheme="minorEastAsia" w:hAnsiTheme="minorEastAsia" w:cs="Arial"/>
          <w:lang w:eastAsia="zh-CN"/>
        </w:rPr>
      </w:pPr>
      <w:r w:rsidRPr="00C724EE">
        <w:rPr>
          <w:rFonts w:asciiTheme="minorEastAsia" w:hAnsiTheme="minorEastAsia" w:cs="Arial"/>
          <w:b/>
          <w:lang w:eastAsia="zh-CN"/>
        </w:rPr>
        <w:t>访客。</w:t>
      </w:r>
      <w:r w:rsidRPr="00C724EE">
        <w:rPr>
          <w:rFonts w:asciiTheme="minorEastAsia" w:hAnsiTheme="minorEastAsia" w:cs="Arial"/>
          <w:lang w:eastAsia="zh-CN"/>
        </w:rPr>
        <w:t>既不是机构工作人员也不是机构学生，但在机构工作并与机构签订任命协议的任何人，包括客座教授、兼职教授和联合教授、教师、研究人员、学者和志愿者。</w:t>
      </w:r>
    </w:p>
    <w:p w14:paraId="7D5E6F2D" w14:textId="77777777" w:rsidR="00C8629E" w:rsidRPr="00C724EE" w:rsidRDefault="00C8629E">
      <w:pPr>
        <w:wordWrap w:val="0"/>
        <w:spacing w:after="0" w:line="240" w:lineRule="auto"/>
        <w:jc w:val="both"/>
        <w:rPr>
          <w:rFonts w:asciiTheme="minorEastAsia" w:hAnsiTheme="minorEastAsia" w:cs="Arial"/>
          <w:lang w:eastAsia="zh-CN"/>
        </w:rPr>
      </w:pPr>
    </w:p>
    <w:p w14:paraId="2ADBFB13" w14:textId="77777777" w:rsidR="00C8629E" w:rsidRPr="00C724EE" w:rsidRDefault="00C8629E">
      <w:pPr>
        <w:wordWrap w:val="0"/>
        <w:spacing w:after="0" w:line="240" w:lineRule="auto"/>
        <w:jc w:val="both"/>
        <w:rPr>
          <w:rFonts w:asciiTheme="minorEastAsia" w:hAnsiTheme="minorEastAsia" w:cs="Arial"/>
          <w:lang w:eastAsia="zh-CN"/>
        </w:rPr>
      </w:pPr>
    </w:p>
    <w:p w14:paraId="543BC6C4" w14:textId="77777777" w:rsidR="00C8629E" w:rsidRPr="00C724EE" w:rsidRDefault="00C8629E">
      <w:pPr>
        <w:pStyle w:val="Heading1"/>
        <w:keepLines w:val="0"/>
        <w:shd w:val="clear" w:color="auto" w:fill="1F497D" w:themeFill="text2"/>
        <w:wordWrap w:val="0"/>
        <w:spacing w:before="0" w:line="240" w:lineRule="auto"/>
        <w:rPr>
          <w:rFonts w:asciiTheme="minorEastAsia" w:eastAsiaTheme="minorEastAsia" w:hAnsiTheme="minorEastAsia" w:cs="Arial"/>
          <w:color w:val="FFFFFF" w:themeColor="background1"/>
          <w:sz w:val="22"/>
          <w:szCs w:val="22"/>
          <w:lang w:eastAsia="zh-CN"/>
        </w:rPr>
      </w:pPr>
    </w:p>
    <w:p w14:paraId="14453641" w14:textId="1A3E4C33"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4"/>
          <w:szCs w:val="22"/>
          <w:lang w:eastAsia="zh-CN"/>
        </w:rPr>
      </w:pPr>
      <w:bookmarkStart w:id="8" w:name="_Toc183417176"/>
      <w:r w:rsidRPr="00C724EE">
        <w:rPr>
          <w:rFonts w:asciiTheme="minorEastAsia" w:eastAsiaTheme="minorEastAsia" w:hAnsiTheme="minorEastAsia" w:cs="Arial"/>
          <w:color w:val="FFFFFF" w:themeColor="background1"/>
          <w:sz w:val="24"/>
          <w:szCs w:val="22"/>
          <w:lang w:eastAsia="zh-CN"/>
        </w:rPr>
        <w:t>第3条</w:t>
      </w:r>
      <w:r w:rsidRPr="00C724EE">
        <w:rPr>
          <w:rFonts w:asciiTheme="minorEastAsia" w:eastAsiaTheme="minorEastAsia" w:hAnsiTheme="minorEastAsia" w:cs="Arial" w:hint="eastAsia"/>
          <w:color w:val="FFFFFF" w:themeColor="background1"/>
          <w:sz w:val="24"/>
          <w:szCs w:val="22"/>
          <w:lang w:eastAsia="zh-CN"/>
        </w:rPr>
        <w:t xml:space="preserve"> - </w:t>
      </w:r>
      <w:r w:rsidRPr="00C724EE">
        <w:rPr>
          <w:rFonts w:asciiTheme="minorEastAsia" w:eastAsiaTheme="minorEastAsia" w:hAnsiTheme="minorEastAsia" w:cs="Arial"/>
          <w:color w:val="FFFFFF" w:themeColor="background1"/>
          <w:sz w:val="24"/>
          <w:szCs w:val="22"/>
          <w:lang w:eastAsia="zh-CN"/>
        </w:rPr>
        <w:t>政策范围</w:t>
      </w:r>
      <w:bookmarkEnd w:id="8"/>
    </w:p>
    <w:p w14:paraId="3E3F286A"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szCs w:val="20"/>
          <w:lang w:eastAsia="zh-CN"/>
        </w:rPr>
      </w:pPr>
      <w:r w:rsidRPr="00C724EE">
        <w:rPr>
          <w:rFonts w:asciiTheme="minorEastAsia" w:hAnsiTheme="minorEastAsia" w:cs="Arial"/>
          <w:szCs w:val="20"/>
          <w:lang w:eastAsia="zh-CN"/>
        </w:rPr>
        <w:t>3.1.</w:t>
      </w:r>
      <w:r w:rsidRPr="00C724EE">
        <w:rPr>
          <w:rFonts w:asciiTheme="minorEastAsia" w:hAnsiTheme="minorEastAsia" w:cs="Arial"/>
          <w:szCs w:val="20"/>
          <w:lang w:eastAsia="zh-CN"/>
        </w:rPr>
        <w:tab/>
      </w:r>
      <w:r w:rsidRPr="00C724EE">
        <w:rPr>
          <w:rFonts w:asciiTheme="minorEastAsia" w:hAnsiTheme="minorEastAsia" w:cs="Arial"/>
          <w:b/>
          <w:szCs w:val="20"/>
          <w:lang w:eastAsia="zh-CN"/>
        </w:rPr>
        <w:t>知识产权</w:t>
      </w:r>
      <w:r w:rsidRPr="00C724EE">
        <w:rPr>
          <w:rFonts w:asciiTheme="minorEastAsia" w:hAnsiTheme="minorEastAsia" w:cs="Arial"/>
          <w:szCs w:val="20"/>
          <w:lang w:eastAsia="zh-CN"/>
        </w:rPr>
        <w:t>。本政策适用于机构产生的所有知识产权，特别是工作人员、学生和访客产生的知识产权。</w:t>
      </w:r>
    </w:p>
    <w:p w14:paraId="17FE4B51" w14:textId="77777777" w:rsidR="00C8629E" w:rsidRPr="00C724EE" w:rsidRDefault="00C8629E">
      <w:pPr>
        <w:tabs>
          <w:tab w:val="left" w:pos="851"/>
        </w:tabs>
        <w:wordWrap w:val="0"/>
        <w:spacing w:after="0" w:line="240" w:lineRule="auto"/>
        <w:jc w:val="both"/>
        <w:rPr>
          <w:rFonts w:asciiTheme="minorEastAsia" w:hAnsiTheme="minorEastAsia" w:cs="Arial"/>
          <w:lang w:eastAsia="zh-CN"/>
        </w:rPr>
      </w:pPr>
    </w:p>
    <w:p w14:paraId="119C2FFB" w14:textId="48188766"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szCs w:val="20"/>
          <w:lang w:eastAsia="zh-CN"/>
        </w:rPr>
        <w:t>3.2.</w:t>
      </w:r>
      <w:r w:rsidRPr="00C724EE">
        <w:rPr>
          <w:rFonts w:asciiTheme="minorEastAsia" w:hAnsiTheme="minorEastAsia" w:cs="Arial"/>
          <w:szCs w:val="20"/>
          <w:lang w:eastAsia="zh-CN"/>
        </w:rPr>
        <w:tab/>
      </w:r>
      <w:r w:rsidRPr="00C724EE">
        <w:rPr>
          <w:rFonts w:asciiTheme="minorEastAsia" w:hAnsiTheme="minorEastAsia" w:cs="Arial"/>
          <w:b/>
          <w:szCs w:val="20"/>
          <w:lang w:eastAsia="zh-CN"/>
        </w:rPr>
        <w:t>背景</w:t>
      </w:r>
      <w:r w:rsidRPr="00C724EE">
        <w:rPr>
          <w:rFonts w:asciiTheme="minorEastAsia" w:hAnsiTheme="minorEastAsia" w:cs="Arial"/>
          <w:b/>
          <w:color w:val="000000" w:themeColor="text1"/>
          <w:lang w:eastAsia="zh-CN"/>
        </w:rPr>
        <w:t>知识产权</w:t>
      </w:r>
      <w:r w:rsidRPr="00C724EE">
        <w:rPr>
          <w:rFonts w:asciiTheme="minorEastAsia" w:hAnsiTheme="minorEastAsia" w:cs="Arial"/>
          <w:color w:val="000000" w:themeColor="text1"/>
          <w:lang w:eastAsia="zh-CN"/>
        </w:rPr>
        <w:t>。在开始受雇、入学或被任命时，工作人员、学生和访客必须申报</w:t>
      </w:r>
      <w:r w:rsidR="00E20DC0">
        <w:rPr>
          <w:rFonts w:asciiTheme="minorEastAsia" w:hAnsiTheme="minorEastAsia" w:cs="Arial" w:hint="eastAsia"/>
          <w:color w:val="000000" w:themeColor="text1"/>
          <w:lang w:eastAsia="zh-CN"/>
        </w:rPr>
        <w:t>其</w:t>
      </w:r>
      <w:r w:rsidRPr="00C724EE">
        <w:rPr>
          <w:rFonts w:asciiTheme="minorEastAsia" w:hAnsiTheme="minorEastAsia" w:cs="Arial"/>
          <w:color w:val="000000" w:themeColor="text1"/>
          <w:lang w:eastAsia="zh-CN"/>
        </w:rPr>
        <w:t>希望排除在本政策适用范围之外的任何现有知识产权，因为这些知识产权是在他</w:t>
      </w:r>
      <w:r w:rsidR="00E20DC0">
        <w:rPr>
          <w:rFonts w:asciiTheme="minorEastAsia" w:hAnsiTheme="minorEastAsia" w:cs="Arial" w:hint="eastAsia"/>
          <w:color w:val="000000" w:themeColor="text1"/>
          <w:lang w:eastAsia="zh-CN"/>
        </w:rPr>
        <w:t>/她</w:t>
      </w:r>
      <w:r w:rsidRPr="00C724EE">
        <w:rPr>
          <w:rFonts w:asciiTheme="minorEastAsia" w:hAnsiTheme="minorEastAsia" w:cs="Arial"/>
          <w:color w:val="000000" w:themeColor="text1"/>
          <w:lang w:eastAsia="zh-CN"/>
        </w:rPr>
        <w:t>们受雇、</w:t>
      </w:r>
      <w:r w:rsidR="00E20DC0">
        <w:rPr>
          <w:rFonts w:asciiTheme="minorEastAsia" w:hAnsiTheme="minorEastAsia" w:cs="Arial" w:hint="eastAsia"/>
          <w:color w:val="000000" w:themeColor="text1"/>
          <w:lang w:eastAsia="zh-CN"/>
        </w:rPr>
        <w:t>注册</w:t>
      </w:r>
      <w:r w:rsidRPr="00C724EE">
        <w:rPr>
          <w:rFonts w:asciiTheme="minorEastAsia" w:hAnsiTheme="minorEastAsia" w:cs="Arial"/>
          <w:color w:val="000000" w:themeColor="text1"/>
          <w:lang w:eastAsia="zh-CN"/>
        </w:rPr>
        <w:t>或被任命之前创造的。</w:t>
      </w:r>
    </w:p>
    <w:p w14:paraId="2FE96396" w14:textId="77777777" w:rsidR="00C8629E" w:rsidRPr="00C724EE" w:rsidRDefault="00C8629E">
      <w:pPr>
        <w:pStyle w:val="ListParagraph"/>
        <w:tabs>
          <w:tab w:val="left" w:pos="993"/>
        </w:tabs>
        <w:wordWrap w:val="0"/>
        <w:spacing w:after="0" w:line="240" w:lineRule="auto"/>
        <w:ind w:left="851"/>
        <w:jc w:val="both"/>
        <w:rPr>
          <w:rFonts w:asciiTheme="minorEastAsia" w:hAnsiTheme="minorEastAsia" w:cs="Arial"/>
          <w:color w:val="000000" w:themeColor="text1"/>
          <w:lang w:eastAsia="zh-CN"/>
        </w:rPr>
      </w:pPr>
    </w:p>
    <w:p w14:paraId="279E3C33" w14:textId="77777777" w:rsidR="00C8629E" w:rsidRPr="00C724EE" w:rsidRDefault="0073019B">
      <w:pPr>
        <w:wordWrap w:val="0"/>
        <w:autoSpaceDE w:val="0"/>
        <w:autoSpaceDN w:val="0"/>
        <w:adjustRightInd w:val="0"/>
        <w:spacing w:after="0" w:line="240" w:lineRule="auto"/>
        <w:ind w:left="851" w:hanging="851"/>
        <w:jc w:val="both"/>
        <w:rPr>
          <w:rFonts w:asciiTheme="minorEastAsia" w:hAnsiTheme="minorEastAsia"/>
          <w:szCs w:val="26"/>
          <w:lang w:eastAsia="zh-CN"/>
        </w:rPr>
      </w:pPr>
      <w:r w:rsidRPr="00C724EE">
        <w:rPr>
          <w:rFonts w:asciiTheme="minorEastAsia" w:hAnsiTheme="minorEastAsia" w:cs="Arial"/>
          <w:szCs w:val="20"/>
          <w:lang w:eastAsia="zh-CN"/>
        </w:rPr>
        <w:t>3.3.</w:t>
      </w:r>
      <w:r w:rsidRPr="00C724EE">
        <w:rPr>
          <w:rFonts w:asciiTheme="minorEastAsia" w:hAnsiTheme="minorEastAsia" w:cs="Arial"/>
          <w:szCs w:val="20"/>
          <w:lang w:eastAsia="zh-CN"/>
        </w:rPr>
        <w:tab/>
      </w:r>
      <w:r w:rsidRPr="00C724EE">
        <w:rPr>
          <w:rFonts w:asciiTheme="minorEastAsia" w:hAnsiTheme="minorEastAsia" w:cs="Arial"/>
          <w:b/>
          <w:szCs w:val="20"/>
          <w:lang w:eastAsia="zh-CN"/>
        </w:rPr>
        <w:t>适用性</w:t>
      </w:r>
      <w:r w:rsidRPr="00C724EE">
        <w:rPr>
          <w:rFonts w:asciiTheme="minorEastAsia" w:hAnsiTheme="minorEastAsia" w:cs="Arial"/>
          <w:szCs w:val="20"/>
          <w:lang w:eastAsia="zh-CN"/>
        </w:rPr>
        <w:t>。本政策适用于参与研究项目或创作学术作品的所有工作人员、学生和访客。</w:t>
      </w:r>
      <w:r w:rsidRPr="00C724EE">
        <w:rPr>
          <w:rFonts w:asciiTheme="minorEastAsia" w:hAnsiTheme="minorEastAsia"/>
          <w:lang w:eastAsia="zh-CN"/>
        </w:rPr>
        <w:t>本政策规定的权利和义务在机构终止雇用、入学状态或任命后仍然有效。</w:t>
      </w:r>
    </w:p>
    <w:p w14:paraId="7C7827AC" w14:textId="77777777" w:rsidR="00C8629E" w:rsidRPr="00C724EE" w:rsidRDefault="00C8629E">
      <w:pPr>
        <w:tabs>
          <w:tab w:val="left" w:pos="851"/>
        </w:tabs>
        <w:wordWrap w:val="0"/>
        <w:spacing w:after="0" w:line="240" w:lineRule="auto"/>
        <w:ind w:left="851" w:hanging="851"/>
        <w:jc w:val="both"/>
        <w:rPr>
          <w:rFonts w:asciiTheme="minorEastAsia" w:hAnsiTheme="minorEastAsia"/>
          <w:lang w:eastAsia="zh-CN"/>
        </w:rPr>
      </w:pPr>
    </w:p>
    <w:p w14:paraId="2896E5B3" w14:textId="77777777" w:rsidR="00C8629E" w:rsidRPr="00C724EE" w:rsidRDefault="0073019B">
      <w:pPr>
        <w:tabs>
          <w:tab w:val="left" w:pos="851"/>
        </w:tabs>
        <w:wordWrap w:val="0"/>
        <w:spacing w:line="240" w:lineRule="auto"/>
        <w:ind w:left="851" w:hanging="851"/>
        <w:jc w:val="both"/>
        <w:rPr>
          <w:rFonts w:asciiTheme="minorEastAsia" w:hAnsiTheme="minorEastAsia" w:cs="Arial"/>
          <w:b/>
          <w:color w:val="0070C0"/>
          <w:sz w:val="24"/>
          <w:lang w:eastAsia="zh-CN"/>
        </w:rPr>
      </w:pPr>
      <w:r w:rsidRPr="00C724EE">
        <w:rPr>
          <w:rFonts w:asciiTheme="minorEastAsia" w:hAnsiTheme="minorEastAsia" w:cs="ArialMT"/>
          <w:lang w:eastAsia="zh-CN"/>
        </w:rPr>
        <w:t>3.4.</w:t>
      </w:r>
      <w:r w:rsidRPr="00C724EE">
        <w:rPr>
          <w:rFonts w:asciiTheme="minorEastAsia" w:hAnsiTheme="minorEastAsia" w:cs="ArialMT"/>
          <w:lang w:eastAsia="zh-CN"/>
        </w:rPr>
        <w:tab/>
      </w:r>
      <w:r w:rsidRPr="00C724EE">
        <w:rPr>
          <w:rFonts w:asciiTheme="minorEastAsia" w:hAnsiTheme="minorEastAsia" w:cs="Arial"/>
          <w:b/>
          <w:szCs w:val="20"/>
          <w:lang w:eastAsia="zh-CN"/>
        </w:rPr>
        <w:t>本政策的约束力</w:t>
      </w:r>
      <w:r w:rsidRPr="00C724EE">
        <w:rPr>
          <w:rFonts w:asciiTheme="minorEastAsia" w:hAnsiTheme="minorEastAsia" w:cs="Arial"/>
          <w:szCs w:val="20"/>
          <w:lang w:eastAsia="zh-CN"/>
        </w:rPr>
        <w:t>。</w:t>
      </w:r>
      <w:r w:rsidRPr="00C724EE">
        <w:rPr>
          <w:rFonts w:asciiTheme="minorEastAsia" w:hAnsiTheme="minorEastAsia" w:cs="Arial"/>
          <w:lang w:eastAsia="zh-CN"/>
        </w:rPr>
        <w:t>本政策一经机构董事会或评议会通过，即构成对机构、工作人员、学生和访客具有约束力的谅解，理由如下：</w:t>
      </w:r>
    </w:p>
    <w:p w14:paraId="3FF6D360" w14:textId="2FCEEC27" w:rsidR="00C8629E" w:rsidRPr="00C724EE" w:rsidRDefault="0073019B">
      <w:pPr>
        <w:tabs>
          <w:tab w:val="left" w:pos="851"/>
          <w:tab w:val="left" w:pos="1701"/>
        </w:tabs>
        <w:wordWrap w:val="0"/>
        <w:spacing w:line="240" w:lineRule="auto"/>
        <w:ind w:left="1701" w:hanging="1701"/>
        <w:jc w:val="both"/>
        <w:rPr>
          <w:rFonts w:asciiTheme="minorEastAsia" w:hAnsiTheme="minorEastAsia" w:cs="Arial"/>
          <w:lang w:eastAsia="zh-CN"/>
        </w:rPr>
      </w:pPr>
      <w:r w:rsidRPr="00C724EE">
        <w:rPr>
          <w:rFonts w:asciiTheme="minorEastAsia" w:hAnsiTheme="minorEastAsia" w:cs="Arial"/>
          <w:lang w:eastAsia="zh-CN"/>
        </w:rPr>
        <w:tab/>
        <w:t>3.4.1.</w:t>
      </w:r>
      <w:r w:rsidRPr="00C724EE">
        <w:rPr>
          <w:rFonts w:asciiTheme="minorEastAsia" w:hAnsiTheme="minorEastAsia" w:cs="Arial"/>
          <w:lang w:eastAsia="zh-CN"/>
        </w:rPr>
        <w:tab/>
      </w:r>
      <w:r w:rsidRPr="00C724EE">
        <w:rPr>
          <w:rFonts w:asciiTheme="minorEastAsia" w:hAnsiTheme="minorEastAsia" w:cs="Arial"/>
          <w:b/>
          <w:lang w:eastAsia="zh-CN"/>
        </w:rPr>
        <w:t>工作人员</w:t>
      </w:r>
      <w:r w:rsidRPr="00C724EE">
        <w:rPr>
          <w:rFonts w:asciiTheme="minorEastAsia" w:hAnsiTheme="minorEastAsia" w:cs="Arial"/>
          <w:lang w:eastAsia="zh-CN"/>
        </w:rPr>
        <w:t>。机构应确保在机构与工作人员之间建立任何类型雇佣关系的雇佣合同或其他协议中，包含将工作人员纳入本政策范围内的条款。</w:t>
      </w:r>
      <w:r w:rsidRPr="00C724EE">
        <w:rPr>
          <w:rFonts w:asciiTheme="minorEastAsia" w:hAnsiTheme="minorEastAsia" w:cs="Arial"/>
          <w:lang w:eastAsia="zh-CN"/>
        </w:rPr>
        <w:tab/>
      </w:r>
      <w:r w:rsidRPr="00C724EE">
        <w:rPr>
          <w:rFonts w:asciiTheme="minorEastAsia" w:hAnsiTheme="minorEastAsia" w:cs="Arial"/>
          <w:lang w:eastAsia="zh-CN"/>
        </w:rPr>
        <w:tab/>
      </w:r>
    </w:p>
    <w:p w14:paraId="7B17F16C" w14:textId="4992C436" w:rsidR="00C8629E" w:rsidRPr="00C724EE" w:rsidRDefault="0073019B">
      <w:pPr>
        <w:tabs>
          <w:tab w:val="left" w:pos="1701"/>
        </w:tabs>
        <w:wordWrap w:val="0"/>
        <w:spacing w:line="240" w:lineRule="auto"/>
        <w:ind w:left="1701" w:hanging="850"/>
        <w:jc w:val="both"/>
        <w:rPr>
          <w:rFonts w:asciiTheme="minorEastAsia" w:hAnsiTheme="minorEastAsia" w:cs="Arial"/>
          <w:lang w:eastAsia="zh-CN"/>
        </w:rPr>
      </w:pPr>
      <w:r w:rsidRPr="00C724EE">
        <w:rPr>
          <w:rFonts w:asciiTheme="minorEastAsia" w:hAnsiTheme="minorEastAsia" w:cs="Arial"/>
          <w:lang w:eastAsia="zh-CN"/>
        </w:rPr>
        <w:t>3.4.2.</w:t>
      </w:r>
      <w:r w:rsidRPr="00C724EE">
        <w:rPr>
          <w:rFonts w:asciiTheme="minorEastAsia" w:hAnsiTheme="minorEastAsia" w:cs="Arial"/>
          <w:lang w:eastAsia="zh-CN"/>
        </w:rPr>
        <w:tab/>
      </w:r>
      <w:r w:rsidRPr="00C724EE">
        <w:rPr>
          <w:rFonts w:asciiTheme="minorEastAsia" w:hAnsiTheme="minorEastAsia" w:cs="Arial"/>
          <w:b/>
          <w:lang w:eastAsia="zh-CN"/>
        </w:rPr>
        <w:t>参与研究项目的学生</w:t>
      </w:r>
      <w:r w:rsidRPr="00C724EE">
        <w:rPr>
          <w:rFonts w:asciiTheme="minorEastAsia" w:hAnsiTheme="minorEastAsia" w:cs="Arial"/>
          <w:lang w:eastAsia="zh-CN"/>
        </w:rPr>
        <w:t>。根据第5.2.5条，机构应确保参与研究项目的学生在项目开始前</w:t>
      </w:r>
      <w:r w:rsidRPr="00C724EE">
        <w:rPr>
          <w:rFonts w:asciiTheme="minorEastAsia" w:hAnsiTheme="minorEastAsia" w:cs="ArialMT"/>
          <w:lang w:eastAsia="zh-CN"/>
        </w:rPr>
        <w:t>签署一份协议</w:t>
      </w:r>
      <w:r w:rsidRPr="00C724EE">
        <w:rPr>
          <w:rFonts w:asciiTheme="minorEastAsia" w:hAnsiTheme="minorEastAsia" w:cs="Arial"/>
          <w:lang w:eastAsia="zh-CN"/>
        </w:rPr>
        <w:t>，</w:t>
      </w:r>
      <w:r w:rsidRPr="00C724EE">
        <w:rPr>
          <w:rFonts w:asciiTheme="minorEastAsia" w:hAnsiTheme="minorEastAsia" w:cs="ArialMT"/>
          <w:lang w:eastAsia="zh-CN"/>
        </w:rPr>
        <w:t>表明他</w:t>
      </w:r>
      <w:r w:rsidR="00E20DC0">
        <w:rPr>
          <w:rFonts w:asciiTheme="minorEastAsia" w:hAnsiTheme="minorEastAsia" w:cs="ArialMT" w:hint="eastAsia"/>
          <w:lang w:eastAsia="zh-CN"/>
        </w:rPr>
        <w:t>/她</w:t>
      </w:r>
      <w:r w:rsidRPr="00C724EE">
        <w:rPr>
          <w:rFonts w:asciiTheme="minorEastAsia" w:hAnsiTheme="minorEastAsia" w:cs="ArialMT"/>
          <w:lang w:eastAsia="zh-CN"/>
        </w:rPr>
        <w:t>们已阅读并将遵守本政策的规定。</w:t>
      </w:r>
    </w:p>
    <w:p w14:paraId="6095BD7C" w14:textId="700F3828" w:rsidR="00C8629E" w:rsidRPr="00C724EE" w:rsidRDefault="0073019B">
      <w:pPr>
        <w:tabs>
          <w:tab w:val="left" w:pos="1701"/>
        </w:tabs>
        <w:wordWrap w:val="0"/>
        <w:spacing w:line="240" w:lineRule="auto"/>
        <w:ind w:left="1701" w:hanging="850"/>
        <w:jc w:val="both"/>
        <w:rPr>
          <w:rFonts w:asciiTheme="minorEastAsia" w:hAnsiTheme="minorEastAsia" w:cs="ArialMT"/>
          <w:lang w:eastAsia="zh-CN"/>
        </w:rPr>
      </w:pPr>
      <w:r w:rsidRPr="00C724EE">
        <w:rPr>
          <w:rFonts w:asciiTheme="minorEastAsia" w:hAnsiTheme="minorEastAsia" w:cs="Arial"/>
          <w:lang w:eastAsia="zh-CN"/>
        </w:rPr>
        <w:t>3.4.3.</w:t>
      </w:r>
      <w:r w:rsidRPr="00C724EE">
        <w:rPr>
          <w:rFonts w:asciiTheme="minorEastAsia" w:hAnsiTheme="minorEastAsia" w:cs="Arial"/>
          <w:lang w:eastAsia="zh-CN"/>
        </w:rPr>
        <w:tab/>
      </w:r>
      <w:r w:rsidRPr="00C724EE">
        <w:rPr>
          <w:rFonts w:asciiTheme="minorEastAsia" w:hAnsiTheme="minorEastAsia" w:cs="Arial"/>
          <w:b/>
          <w:lang w:eastAsia="zh-CN"/>
        </w:rPr>
        <w:t>访客</w:t>
      </w:r>
      <w:r w:rsidRPr="00C724EE">
        <w:rPr>
          <w:rFonts w:asciiTheme="minorEastAsia" w:hAnsiTheme="minorEastAsia" w:cs="Arial"/>
          <w:lang w:eastAsia="zh-CN"/>
        </w:rPr>
        <w:t>。机构应确保访客在机构开始任何活动之前签署任命协议。此类协议应将</w:t>
      </w:r>
      <w:r w:rsidR="00E20DC0">
        <w:rPr>
          <w:rFonts w:asciiTheme="minorEastAsia" w:hAnsiTheme="minorEastAsia" w:cs="Arial" w:hint="eastAsia"/>
          <w:lang w:eastAsia="zh-CN"/>
        </w:rPr>
        <w:t>访客</w:t>
      </w:r>
      <w:r w:rsidRPr="00C724EE">
        <w:rPr>
          <w:rFonts w:asciiTheme="minorEastAsia" w:hAnsiTheme="minorEastAsia" w:cs="Arial"/>
          <w:lang w:eastAsia="zh-CN"/>
        </w:rPr>
        <w:t>纳入本政策的范围内，并提及本政策，同时向访客提供一份本政策的副本。</w:t>
      </w:r>
    </w:p>
    <w:p w14:paraId="6B93249F" w14:textId="12EA4A26" w:rsidR="00C8629E" w:rsidRPr="00C724EE" w:rsidRDefault="0073019B" w:rsidP="001E0310">
      <w:pPr>
        <w:tabs>
          <w:tab w:val="left" w:pos="1701"/>
        </w:tabs>
        <w:wordWrap w:val="0"/>
        <w:spacing w:line="240" w:lineRule="auto"/>
        <w:ind w:left="1701" w:hanging="850"/>
        <w:jc w:val="both"/>
        <w:rPr>
          <w:rFonts w:asciiTheme="minorEastAsia" w:hAnsiTheme="minorEastAsia" w:cs="Arial"/>
          <w:lang w:eastAsia="zh-CN"/>
        </w:rPr>
      </w:pPr>
      <w:r w:rsidRPr="00C724EE">
        <w:rPr>
          <w:rFonts w:asciiTheme="minorEastAsia" w:hAnsiTheme="minorEastAsia" w:cs="Arial"/>
          <w:lang w:eastAsia="zh-CN"/>
        </w:rPr>
        <w:t>3.4.4.</w:t>
      </w:r>
      <w:r w:rsidRPr="00C724EE">
        <w:rPr>
          <w:rFonts w:asciiTheme="minorEastAsia" w:hAnsiTheme="minorEastAsia" w:cs="Arial"/>
          <w:lang w:eastAsia="zh-CN"/>
        </w:rPr>
        <w:tab/>
      </w:r>
      <w:r w:rsidRPr="00C724EE">
        <w:rPr>
          <w:rFonts w:asciiTheme="minorEastAsia" w:hAnsiTheme="minorEastAsia" w:cs="Arial"/>
          <w:b/>
          <w:lang w:eastAsia="zh-CN"/>
        </w:rPr>
        <w:t>知情同意</w:t>
      </w:r>
      <w:r w:rsidRPr="00C724EE">
        <w:rPr>
          <w:rFonts w:asciiTheme="minorEastAsia" w:hAnsiTheme="minorEastAsia" w:cs="Arial"/>
          <w:lang w:eastAsia="zh-CN"/>
        </w:rPr>
        <w:t>。</w:t>
      </w:r>
      <w:r w:rsidRPr="001E0310">
        <w:rPr>
          <w:rFonts w:asciiTheme="minorEastAsia" w:hAnsiTheme="minorEastAsia" w:cs="Arial"/>
          <w:lang w:eastAsia="zh-CN"/>
        </w:rPr>
        <w:t>本政策应</w:t>
      </w:r>
      <w:r w:rsidR="00364572" w:rsidRPr="001E0310">
        <w:rPr>
          <w:rFonts w:asciiTheme="minorEastAsia" w:hAnsiTheme="minorEastAsia" w:cs="Arial" w:hint="eastAsia"/>
          <w:lang w:eastAsia="zh-CN"/>
        </w:rPr>
        <w:t>发布</w:t>
      </w:r>
      <w:r w:rsidRPr="001E0310">
        <w:rPr>
          <w:rFonts w:asciiTheme="minorEastAsia" w:hAnsiTheme="minorEastAsia" w:cs="Arial"/>
          <w:lang w:eastAsia="zh-CN"/>
        </w:rPr>
        <w:t>在机构网站</w:t>
      </w:r>
      <w:r w:rsidRPr="00C724EE">
        <w:rPr>
          <w:rFonts w:asciiTheme="minorEastAsia" w:hAnsiTheme="minorEastAsia" w:cs="ArialMT"/>
          <w:lang w:eastAsia="zh-CN"/>
        </w:rPr>
        <w:t>、</w:t>
      </w:r>
      <w:r w:rsidRPr="00C724EE">
        <w:rPr>
          <w:rFonts w:asciiTheme="minorEastAsia" w:hAnsiTheme="minorEastAsia" w:cs="ArialMT" w:hint="eastAsia"/>
          <w:lang w:val="en-US" w:eastAsia="zh-CN"/>
        </w:rPr>
        <w:t>[</w:t>
      </w:r>
      <w:r w:rsidRPr="00C724EE">
        <w:rPr>
          <w:rFonts w:asciiTheme="minorEastAsia" w:hAnsiTheme="minorEastAsia" w:cs="Arial"/>
          <w:color w:val="000000" w:themeColor="text1"/>
          <w:shd w:val="clear" w:color="auto" w:fill="D9D9D9" w:themeFill="background1" w:themeFillShade="D9"/>
          <w:lang w:eastAsia="zh-CN"/>
        </w:rPr>
        <w:t>教师手册标题</w:t>
      </w:r>
      <w:r w:rsidRPr="00C724EE">
        <w:rPr>
          <w:rFonts w:asciiTheme="minorEastAsia" w:hAnsiTheme="minorEastAsia" w:cs="ArialMT"/>
          <w:lang w:eastAsia="zh-CN"/>
        </w:rPr>
        <w:t>]和</w:t>
      </w:r>
      <w:r w:rsidRPr="00C724EE">
        <w:rPr>
          <w:rFonts w:asciiTheme="minorEastAsia" w:hAnsiTheme="minorEastAsia" w:cs="Arial"/>
          <w:color w:val="000000" w:themeColor="text1"/>
          <w:shd w:val="clear" w:color="auto" w:fill="D9D9D9" w:themeFill="background1" w:themeFillShade="D9"/>
          <w:lang w:eastAsia="zh-CN"/>
        </w:rPr>
        <w:t>[学生手册标题</w:t>
      </w:r>
      <w:r w:rsidRPr="00C724EE">
        <w:rPr>
          <w:rFonts w:asciiTheme="minorEastAsia" w:hAnsiTheme="minorEastAsia" w:cs="ArialMT"/>
          <w:lang w:eastAsia="zh-CN"/>
        </w:rPr>
        <w:t>]中。此外，应在[学生</w:t>
      </w:r>
      <w:r w:rsidRPr="00C724EE">
        <w:rPr>
          <w:rFonts w:asciiTheme="minorEastAsia" w:hAnsiTheme="minorEastAsia" w:cs="Arial"/>
          <w:lang w:eastAsia="zh-CN"/>
        </w:rPr>
        <w:t>入学条款和条件]、</w:t>
      </w:r>
      <w:r w:rsidRPr="00C724EE">
        <w:rPr>
          <w:rFonts w:asciiTheme="minorEastAsia" w:hAnsiTheme="minorEastAsia" w:cs="ArialMT"/>
          <w:lang w:eastAsia="zh-CN"/>
        </w:rPr>
        <w:t>学术目录或同等文件中提及本政策。对政策的提及应足够详细，以便能够轻松获得政策的全文。</w:t>
      </w:r>
    </w:p>
    <w:p w14:paraId="61143684" w14:textId="77777777" w:rsidR="00C8629E" w:rsidRPr="00C724EE" w:rsidRDefault="00C8629E">
      <w:pPr>
        <w:pStyle w:val="Heading1"/>
        <w:keepLines w:val="0"/>
        <w:shd w:val="clear" w:color="auto" w:fill="1F497D" w:themeFill="text2"/>
        <w:wordWrap w:val="0"/>
        <w:spacing w:before="0" w:line="240" w:lineRule="auto"/>
        <w:rPr>
          <w:rFonts w:asciiTheme="minorEastAsia" w:eastAsiaTheme="minorEastAsia" w:hAnsiTheme="minorEastAsia" w:cs="Arial"/>
          <w:color w:val="FFFFFF" w:themeColor="background1"/>
          <w:sz w:val="22"/>
          <w:szCs w:val="22"/>
          <w:lang w:eastAsia="zh-CN"/>
        </w:rPr>
      </w:pPr>
    </w:p>
    <w:p w14:paraId="5F7C4D81" w14:textId="77777777"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4"/>
          <w:szCs w:val="22"/>
          <w:lang w:eastAsia="zh-CN"/>
        </w:rPr>
      </w:pPr>
      <w:bookmarkStart w:id="9" w:name="_Toc490468519"/>
      <w:bookmarkStart w:id="10" w:name="_Toc490821207"/>
      <w:bookmarkStart w:id="11" w:name="_Toc183417177"/>
      <w:r w:rsidRPr="00C724EE">
        <w:rPr>
          <w:rFonts w:asciiTheme="minorEastAsia" w:eastAsiaTheme="minorEastAsia" w:hAnsiTheme="minorEastAsia" w:cs="Arial"/>
          <w:color w:val="FFFFFF" w:themeColor="background1"/>
          <w:sz w:val="24"/>
          <w:szCs w:val="22"/>
          <w:lang w:eastAsia="zh-CN"/>
        </w:rPr>
        <w:t>第4条</w:t>
      </w:r>
      <w:r w:rsidRPr="00C724EE">
        <w:rPr>
          <w:rFonts w:asciiTheme="minorEastAsia" w:eastAsiaTheme="minorEastAsia" w:hAnsiTheme="minorEastAsia" w:cs="Arial" w:hint="eastAsia"/>
          <w:color w:val="FFFFFF" w:themeColor="background1"/>
          <w:sz w:val="24"/>
          <w:szCs w:val="22"/>
          <w:lang w:eastAsia="zh-CN"/>
        </w:rPr>
        <w:t xml:space="preserve"> - </w:t>
      </w:r>
      <w:r w:rsidRPr="00C724EE">
        <w:rPr>
          <w:rFonts w:asciiTheme="minorEastAsia" w:eastAsiaTheme="minorEastAsia" w:hAnsiTheme="minorEastAsia" w:cs="Arial"/>
          <w:color w:val="FFFFFF" w:themeColor="background1"/>
          <w:sz w:val="24"/>
          <w:szCs w:val="22"/>
          <w:lang w:eastAsia="zh-CN"/>
        </w:rPr>
        <w:t>治理和运行</w:t>
      </w:r>
      <w:bookmarkEnd w:id="9"/>
      <w:bookmarkEnd w:id="10"/>
      <w:bookmarkEnd w:id="11"/>
    </w:p>
    <w:p w14:paraId="3EB628C0" w14:textId="412B51C5" w:rsidR="00C8629E" w:rsidRPr="00C724EE" w:rsidRDefault="0073019B">
      <w:pPr>
        <w:tabs>
          <w:tab w:val="left" w:pos="851"/>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4.1.</w:t>
      </w:r>
      <w:r w:rsidRPr="00C724EE">
        <w:rPr>
          <w:rFonts w:asciiTheme="minorEastAsia" w:hAnsiTheme="minorEastAsia" w:cs="Arial"/>
          <w:b/>
          <w:color w:val="0070C0"/>
          <w:sz w:val="24"/>
          <w:lang w:eastAsia="zh-CN"/>
        </w:rPr>
        <w:tab/>
        <w:t>知识产权委员会</w:t>
      </w:r>
    </w:p>
    <w:p w14:paraId="6D463440" w14:textId="77777777" w:rsidR="00C8629E" w:rsidRPr="00C724EE" w:rsidRDefault="00C8629E">
      <w:pPr>
        <w:wordWrap w:val="0"/>
        <w:spacing w:after="0" w:line="240" w:lineRule="auto"/>
        <w:jc w:val="both"/>
        <w:rPr>
          <w:rFonts w:asciiTheme="minorEastAsia" w:hAnsiTheme="minorEastAsia" w:cs="Arial"/>
          <w:lang w:eastAsia="zh-CN"/>
        </w:rPr>
      </w:pPr>
    </w:p>
    <w:p w14:paraId="394F67AC" w14:textId="77777777" w:rsidR="00C8629E" w:rsidRPr="00C724EE" w:rsidRDefault="0073019B">
      <w:pPr>
        <w:pStyle w:val="ListParagraph"/>
        <w:numPr>
          <w:ilvl w:val="0"/>
          <w:numId w:val="8"/>
        </w:num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b/>
          <w:lang w:eastAsia="zh-CN"/>
        </w:rPr>
        <w:t>目的</w:t>
      </w:r>
      <w:r w:rsidRPr="00C724EE">
        <w:rPr>
          <w:rFonts w:asciiTheme="minorEastAsia" w:hAnsiTheme="minorEastAsia" w:cs="Arial"/>
          <w:lang w:eastAsia="zh-CN"/>
        </w:rPr>
        <w:t>。本机构应成立一个知识产权委员会，监督本政策的实施和演变，并向IPMO提供战略指导（根据下文第4.2条）。</w:t>
      </w:r>
    </w:p>
    <w:p w14:paraId="36490508"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2A52CBB0" w14:textId="76D1400B"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4.1.2.</w:t>
      </w:r>
      <w:r w:rsidRPr="00C724EE">
        <w:rPr>
          <w:rFonts w:asciiTheme="minorEastAsia" w:hAnsiTheme="minorEastAsia" w:cs="Arial"/>
          <w:lang w:eastAsia="zh-CN"/>
        </w:rPr>
        <w:tab/>
      </w:r>
      <w:r w:rsidRPr="00C724EE">
        <w:rPr>
          <w:rFonts w:asciiTheme="minorEastAsia" w:hAnsiTheme="minorEastAsia" w:cs="Arial"/>
          <w:b/>
          <w:lang w:eastAsia="zh-CN"/>
        </w:rPr>
        <w:t>构成</w:t>
      </w:r>
      <w:r w:rsidRPr="00C724EE">
        <w:rPr>
          <w:rFonts w:asciiTheme="minorEastAsia" w:hAnsiTheme="minorEastAsia" w:cs="Arial"/>
          <w:lang w:eastAsia="zh-CN"/>
        </w:rPr>
        <w:t>。知识产权委员会应由[</w:t>
      </w:r>
      <w:r w:rsidRPr="00C724EE">
        <w:rPr>
          <w:rFonts w:asciiTheme="minorEastAsia" w:hAnsiTheme="minorEastAsia" w:cs="Arial"/>
          <w:shd w:val="clear" w:color="FFFFFF" w:fill="D9D9D9"/>
          <w:lang w:eastAsia="zh-CN"/>
        </w:rPr>
        <w:t>构成部分</w:t>
      </w:r>
      <w:r w:rsidRPr="00C724EE">
        <w:rPr>
          <w:rFonts w:asciiTheme="minorEastAsia" w:hAnsiTheme="minorEastAsia" w:cs="Arial"/>
          <w:lang w:eastAsia="zh-CN"/>
        </w:rPr>
        <w:t>]组成，由高级负责人或其指定的其他人担任主</w:t>
      </w:r>
      <w:r w:rsidR="002A127E">
        <w:rPr>
          <w:rFonts w:ascii="Times New Roman" w:hAnsi="Times New Roman" w:cs="Times New Roman"/>
          <w:lang w:eastAsia="zh-CN"/>
        </w:rPr>
        <w:t>‍</w:t>
      </w:r>
      <w:r w:rsidRPr="00C724EE">
        <w:rPr>
          <w:rFonts w:asciiTheme="minorEastAsia" w:hAnsiTheme="minorEastAsia" w:cs="Arial"/>
          <w:lang w:eastAsia="zh-CN"/>
        </w:rPr>
        <w:t>席。</w:t>
      </w:r>
    </w:p>
    <w:p w14:paraId="455CF93A"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1AD1FB31" w14:textId="77777777" w:rsidR="00C8629E" w:rsidRPr="00C724EE" w:rsidRDefault="0073019B">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4.1.3.</w:t>
      </w:r>
      <w:r w:rsidRPr="00C724EE">
        <w:rPr>
          <w:rFonts w:asciiTheme="minorEastAsia" w:hAnsiTheme="minorEastAsia" w:cs="Arial"/>
          <w:lang w:eastAsia="zh-CN"/>
        </w:rPr>
        <w:tab/>
      </w:r>
      <w:r w:rsidRPr="00C724EE">
        <w:rPr>
          <w:rFonts w:asciiTheme="minorEastAsia" w:hAnsiTheme="minorEastAsia" w:cs="Arial"/>
          <w:b/>
          <w:lang w:eastAsia="zh-CN"/>
        </w:rPr>
        <w:t>职责</w:t>
      </w:r>
      <w:r w:rsidRPr="00C724EE">
        <w:rPr>
          <w:rFonts w:asciiTheme="minorEastAsia" w:hAnsiTheme="minorEastAsia" w:cs="Arial"/>
          <w:lang w:eastAsia="zh-CN"/>
        </w:rPr>
        <w:t>。知识产权委员会是决定特定知识产权的知识产权管理和商业化策略的最终决策机构。</w:t>
      </w:r>
    </w:p>
    <w:p w14:paraId="049E4778" w14:textId="77777777" w:rsidR="00C8629E" w:rsidRPr="00C724EE" w:rsidRDefault="00C8629E">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p>
    <w:p w14:paraId="472870B4" w14:textId="77777777" w:rsidR="00C8629E" w:rsidRPr="00C724EE" w:rsidRDefault="0073019B">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4.1.4.</w:t>
      </w:r>
      <w:r w:rsidRPr="00C724EE">
        <w:rPr>
          <w:rFonts w:asciiTheme="minorEastAsia" w:hAnsiTheme="minorEastAsia" w:cs="Arial"/>
          <w:lang w:eastAsia="zh-CN"/>
        </w:rPr>
        <w:tab/>
      </w:r>
      <w:r w:rsidRPr="00C724EE">
        <w:rPr>
          <w:rFonts w:asciiTheme="minorEastAsia" w:hAnsiTheme="minorEastAsia" w:cs="Arial"/>
          <w:b/>
          <w:lang w:eastAsia="zh-CN"/>
        </w:rPr>
        <w:t>会议</w:t>
      </w:r>
      <w:r w:rsidRPr="00C724EE">
        <w:rPr>
          <w:rFonts w:asciiTheme="minorEastAsia" w:hAnsiTheme="minorEastAsia" w:cs="Arial"/>
          <w:lang w:eastAsia="zh-CN"/>
        </w:rPr>
        <w:t>。知识产权委员会应定期召开会议，也可召开</w:t>
      </w:r>
      <w:r w:rsidRPr="00C724EE">
        <w:rPr>
          <w:rFonts w:asciiTheme="minorEastAsia" w:hAnsiTheme="minorEastAsia" w:cs="Arial"/>
          <w:iCs/>
          <w:lang w:eastAsia="zh-CN"/>
        </w:rPr>
        <w:t>临时会议</w:t>
      </w:r>
      <w:r w:rsidRPr="00C724EE">
        <w:rPr>
          <w:rFonts w:asciiTheme="minorEastAsia" w:hAnsiTheme="minorEastAsia" w:cs="Arial"/>
          <w:lang w:eastAsia="zh-CN"/>
        </w:rPr>
        <w:t>。</w:t>
      </w:r>
    </w:p>
    <w:p w14:paraId="75788660" w14:textId="77777777" w:rsidR="00C8629E" w:rsidRPr="00C724EE" w:rsidRDefault="00C8629E">
      <w:pPr>
        <w:wordWrap w:val="0"/>
        <w:spacing w:after="0" w:line="240" w:lineRule="auto"/>
        <w:jc w:val="both"/>
        <w:rPr>
          <w:rFonts w:asciiTheme="minorEastAsia" w:hAnsiTheme="minorEastAsia" w:cs="Arial"/>
          <w:lang w:eastAsia="zh-CN"/>
        </w:rPr>
      </w:pPr>
    </w:p>
    <w:p w14:paraId="2BC7FAAD" w14:textId="77777777" w:rsidR="00C8629E" w:rsidRPr="00C724EE" w:rsidRDefault="0073019B">
      <w:pPr>
        <w:tabs>
          <w:tab w:val="left" w:pos="851"/>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4.2</w:t>
      </w:r>
      <w:r w:rsidRPr="00C724EE">
        <w:rPr>
          <w:rFonts w:asciiTheme="minorEastAsia" w:hAnsiTheme="minorEastAsia" w:cs="Arial"/>
          <w:b/>
          <w:color w:val="0070C0"/>
          <w:sz w:val="24"/>
          <w:lang w:eastAsia="zh-CN"/>
        </w:rPr>
        <w:tab/>
        <w:t>知识产权管理办公室（IPMO）</w:t>
      </w:r>
    </w:p>
    <w:p w14:paraId="31E8849B" w14:textId="77777777" w:rsidR="00C8629E" w:rsidRPr="00C724EE" w:rsidRDefault="00C8629E">
      <w:pPr>
        <w:wordWrap w:val="0"/>
        <w:spacing w:after="0" w:line="240" w:lineRule="auto"/>
        <w:jc w:val="both"/>
        <w:rPr>
          <w:rFonts w:asciiTheme="minorEastAsia" w:hAnsiTheme="minorEastAsia" w:cs="Arial"/>
          <w:lang w:eastAsia="zh-CN"/>
        </w:rPr>
      </w:pPr>
    </w:p>
    <w:p w14:paraId="40340C45" w14:textId="77777777" w:rsidR="00C8629E" w:rsidRPr="00C724EE" w:rsidRDefault="0073019B">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4.2.1.</w:t>
      </w:r>
      <w:r w:rsidRPr="00C724EE">
        <w:rPr>
          <w:rFonts w:asciiTheme="minorEastAsia" w:hAnsiTheme="minorEastAsia" w:cs="Arial"/>
          <w:lang w:eastAsia="zh-CN"/>
        </w:rPr>
        <w:tab/>
      </w:r>
      <w:r w:rsidRPr="00C724EE">
        <w:rPr>
          <w:rFonts w:asciiTheme="minorEastAsia" w:hAnsiTheme="minorEastAsia" w:cs="Arial"/>
          <w:b/>
          <w:lang w:eastAsia="zh-CN"/>
        </w:rPr>
        <w:t>目的</w:t>
      </w:r>
      <w:r w:rsidRPr="00C724EE">
        <w:rPr>
          <w:rFonts w:asciiTheme="minorEastAsia" w:hAnsiTheme="minorEastAsia" w:cs="Arial"/>
          <w:lang w:eastAsia="zh-CN"/>
        </w:rPr>
        <w:t>。机构应设立一个知识产权管理办公室（IPMO），或在机构或另一个组织内指定一个职能部门承担此职责，协助机构对知识产权进行管理和商业化，以最有效的形式促进知识产权的开发和使用，从而带来经济和社会效益。</w:t>
      </w:r>
    </w:p>
    <w:p w14:paraId="27C7845E" w14:textId="77777777" w:rsidR="00C8629E" w:rsidRPr="00C724EE" w:rsidRDefault="00C8629E">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p>
    <w:p w14:paraId="2C2DC0B3" w14:textId="77777777" w:rsidR="00C8629E" w:rsidRPr="00C724EE" w:rsidRDefault="0073019B">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4.2.2</w:t>
      </w:r>
      <w:r w:rsidRPr="00C724EE">
        <w:rPr>
          <w:rFonts w:asciiTheme="minorEastAsia" w:hAnsiTheme="minorEastAsia" w:cs="Arial"/>
          <w:lang w:eastAsia="zh-CN"/>
        </w:rPr>
        <w:tab/>
      </w:r>
      <w:r w:rsidRPr="00C724EE">
        <w:rPr>
          <w:rFonts w:asciiTheme="minorEastAsia" w:hAnsiTheme="minorEastAsia" w:cs="Arial"/>
          <w:b/>
          <w:lang w:eastAsia="zh-CN"/>
        </w:rPr>
        <w:t>职责</w:t>
      </w:r>
      <w:r w:rsidRPr="00C724EE">
        <w:rPr>
          <w:rFonts w:asciiTheme="minorEastAsia" w:hAnsiTheme="minorEastAsia" w:cs="Arial"/>
          <w:lang w:eastAsia="zh-CN"/>
        </w:rPr>
        <w:t>。IPMO的职责应包括但不限于：</w:t>
      </w:r>
    </w:p>
    <w:p w14:paraId="72464F7E" w14:textId="6D34BD7E" w:rsidR="00C8629E" w:rsidRPr="00C724EE" w:rsidRDefault="0073019B">
      <w:pPr>
        <w:pStyle w:val="ListParagraph"/>
        <w:numPr>
          <w:ilvl w:val="0"/>
          <w:numId w:val="9"/>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面向</w:t>
      </w:r>
      <w:r w:rsidR="000C0D0A" w:rsidRPr="00C724EE">
        <w:rPr>
          <w:rFonts w:asciiTheme="minorEastAsia" w:hAnsiTheme="minorEastAsia" w:cs="Arial"/>
          <w:lang w:eastAsia="zh-CN"/>
        </w:rPr>
        <w:t>创造者</w:t>
      </w:r>
      <w:r w:rsidRPr="00C724EE">
        <w:rPr>
          <w:rFonts w:asciiTheme="minorEastAsia" w:hAnsiTheme="minorEastAsia" w:cs="Arial"/>
          <w:lang w:eastAsia="zh-CN"/>
        </w:rPr>
        <w:t>的外联/宣传；</w:t>
      </w:r>
    </w:p>
    <w:p w14:paraId="0E648505" w14:textId="35ECD4B9" w:rsidR="00C8629E" w:rsidRPr="00C724EE" w:rsidRDefault="0073019B">
      <w:pPr>
        <w:pStyle w:val="ListParagraph"/>
        <w:numPr>
          <w:ilvl w:val="0"/>
          <w:numId w:val="9"/>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与</w:t>
      </w:r>
      <w:r w:rsidR="000C0D0A" w:rsidRPr="00C724EE">
        <w:rPr>
          <w:rFonts w:asciiTheme="minorEastAsia" w:hAnsiTheme="minorEastAsia" w:cs="Arial"/>
          <w:lang w:eastAsia="zh-CN"/>
        </w:rPr>
        <w:t>创造者</w:t>
      </w:r>
      <w:r w:rsidRPr="00C724EE">
        <w:rPr>
          <w:rFonts w:asciiTheme="minorEastAsia" w:hAnsiTheme="minorEastAsia" w:cs="Arial"/>
          <w:lang w:eastAsia="zh-CN"/>
        </w:rPr>
        <w:t>的关系管理；</w:t>
      </w:r>
    </w:p>
    <w:p w14:paraId="414FC830" w14:textId="77777777" w:rsidR="00C8629E" w:rsidRPr="00C724EE" w:rsidRDefault="0073019B">
      <w:pPr>
        <w:pStyle w:val="ListParagraph"/>
        <w:numPr>
          <w:ilvl w:val="0"/>
          <w:numId w:val="9"/>
        </w:numPr>
        <w:wordWrap w:val="0"/>
        <w:spacing w:after="0" w:line="240" w:lineRule="auto"/>
        <w:ind w:left="1276" w:hanging="425"/>
        <w:jc w:val="both"/>
        <w:rPr>
          <w:rFonts w:asciiTheme="minorEastAsia" w:hAnsiTheme="minorEastAsia" w:cs="Arial"/>
        </w:rPr>
      </w:pPr>
      <w:proofErr w:type="spellStart"/>
      <w:r w:rsidRPr="00C724EE">
        <w:rPr>
          <w:rFonts w:asciiTheme="minorEastAsia" w:hAnsiTheme="minorEastAsia" w:cs="Arial"/>
        </w:rPr>
        <w:t>知识产权管理</w:t>
      </w:r>
      <w:proofErr w:type="spellEnd"/>
      <w:r w:rsidRPr="00C724EE">
        <w:rPr>
          <w:rFonts w:asciiTheme="minorEastAsia" w:hAnsiTheme="minorEastAsia" w:cs="Arial"/>
        </w:rPr>
        <w:t>；</w:t>
      </w:r>
    </w:p>
    <w:p w14:paraId="2CBFBC32" w14:textId="77777777" w:rsidR="00C8629E" w:rsidRPr="00C724EE" w:rsidRDefault="0073019B">
      <w:pPr>
        <w:pStyle w:val="ListParagraph"/>
        <w:numPr>
          <w:ilvl w:val="0"/>
          <w:numId w:val="9"/>
        </w:numPr>
        <w:wordWrap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技术营销和知识产权合同谈判；</w:t>
      </w:r>
    </w:p>
    <w:p w14:paraId="52A38D13" w14:textId="77777777" w:rsidR="00C8629E" w:rsidRPr="00C724EE" w:rsidRDefault="0073019B">
      <w:pPr>
        <w:pStyle w:val="ListParagraph"/>
        <w:numPr>
          <w:ilvl w:val="0"/>
          <w:numId w:val="9"/>
        </w:numPr>
        <w:wordWrap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知识产权合同管理；以及</w:t>
      </w:r>
    </w:p>
    <w:p w14:paraId="6767F39B" w14:textId="77777777" w:rsidR="00C8629E" w:rsidRPr="00C724EE" w:rsidRDefault="0073019B">
      <w:pPr>
        <w:pStyle w:val="ListParagraph"/>
        <w:numPr>
          <w:ilvl w:val="0"/>
          <w:numId w:val="9"/>
        </w:numPr>
        <w:wordWrap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知识产权成本和收入分配。</w:t>
      </w:r>
    </w:p>
    <w:p w14:paraId="19F97C1E" w14:textId="77777777" w:rsidR="00C8629E" w:rsidRPr="00C724EE" w:rsidRDefault="00C8629E">
      <w:pPr>
        <w:tabs>
          <w:tab w:val="left" w:pos="851"/>
        </w:tabs>
        <w:wordWrap w:val="0"/>
        <w:spacing w:after="0" w:line="240" w:lineRule="auto"/>
        <w:jc w:val="both"/>
        <w:rPr>
          <w:rFonts w:asciiTheme="minorEastAsia" w:hAnsiTheme="minorEastAsia" w:cs="Arial"/>
          <w:color w:val="000000" w:themeColor="text1"/>
          <w:lang w:eastAsia="zh-CN"/>
        </w:rPr>
      </w:pPr>
    </w:p>
    <w:p w14:paraId="131B5994" w14:textId="77777777" w:rsidR="00C8629E" w:rsidRPr="00C724EE" w:rsidRDefault="00C8629E">
      <w:pPr>
        <w:wordWrap w:val="0"/>
        <w:spacing w:after="0" w:line="240" w:lineRule="auto"/>
        <w:jc w:val="both"/>
        <w:rPr>
          <w:rFonts w:asciiTheme="minorEastAsia" w:hAnsiTheme="minorEastAsia" w:cs="Arial"/>
          <w:lang w:eastAsia="zh-CN"/>
        </w:rPr>
      </w:pPr>
    </w:p>
    <w:p w14:paraId="1B482B9B" w14:textId="77777777" w:rsidR="00C8629E" w:rsidRPr="00C724EE" w:rsidRDefault="00C8629E">
      <w:pPr>
        <w:pStyle w:val="Heading1"/>
        <w:keepLines w:val="0"/>
        <w:shd w:val="clear" w:color="auto" w:fill="1F497D" w:themeFill="text2"/>
        <w:wordWrap w:val="0"/>
        <w:spacing w:before="0" w:line="240" w:lineRule="auto"/>
        <w:ind w:right="-1"/>
        <w:rPr>
          <w:rFonts w:asciiTheme="minorEastAsia" w:eastAsiaTheme="minorEastAsia" w:hAnsiTheme="minorEastAsia" w:cs="Arial"/>
          <w:color w:val="FFFFFF" w:themeColor="background1"/>
          <w:sz w:val="22"/>
          <w:szCs w:val="22"/>
          <w:lang w:eastAsia="zh-CN"/>
        </w:rPr>
      </w:pPr>
      <w:bookmarkStart w:id="12" w:name="_Toc490468520"/>
    </w:p>
    <w:p w14:paraId="3ABD8C8F" w14:textId="59A99519" w:rsidR="00C8629E" w:rsidRPr="00C724EE" w:rsidRDefault="0073019B">
      <w:pPr>
        <w:pStyle w:val="Heading1"/>
        <w:keepLines w:val="0"/>
        <w:shd w:val="clear" w:color="auto" w:fill="1F497D" w:themeFill="text2"/>
        <w:wordWrap w:val="0"/>
        <w:spacing w:before="0" w:after="240" w:line="480" w:lineRule="auto"/>
        <w:ind w:right="-1"/>
        <w:rPr>
          <w:rFonts w:asciiTheme="minorEastAsia" w:eastAsiaTheme="minorEastAsia" w:hAnsiTheme="minorEastAsia" w:cs="Arial"/>
          <w:color w:val="FFFFFF" w:themeColor="background1"/>
          <w:sz w:val="22"/>
          <w:szCs w:val="22"/>
          <w:lang w:eastAsia="zh-CN"/>
        </w:rPr>
      </w:pPr>
      <w:bookmarkStart w:id="13" w:name="_Toc490821208"/>
      <w:bookmarkStart w:id="14" w:name="_Toc183417178"/>
      <w:r w:rsidRPr="00C724EE">
        <w:rPr>
          <w:rFonts w:asciiTheme="minorEastAsia" w:eastAsiaTheme="minorEastAsia" w:hAnsiTheme="minorEastAsia" w:cs="Arial"/>
          <w:color w:val="FFFFFF" w:themeColor="background1"/>
          <w:sz w:val="22"/>
          <w:szCs w:val="22"/>
          <w:lang w:eastAsia="zh-CN"/>
        </w:rPr>
        <w:t>第5条</w:t>
      </w:r>
      <w:r w:rsidRPr="00C724EE">
        <w:rPr>
          <w:rFonts w:asciiTheme="minorEastAsia" w:eastAsiaTheme="minorEastAsia" w:hAnsiTheme="minorEastAsia" w:cs="Arial" w:hint="eastAsia"/>
          <w:color w:val="FFFFFF" w:themeColor="background1"/>
          <w:sz w:val="22"/>
          <w:szCs w:val="22"/>
          <w:lang w:eastAsia="zh-CN"/>
        </w:rPr>
        <w:t xml:space="preserve"> </w:t>
      </w:r>
      <w:r w:rsidRPr="00C724EE">
        <w:rPr>
          <w:rFonts w:asciiTheme="minorEastAsia" w:eastAsiaTheme="minorEastAsia" w:hAnsiTheme="minorEastAsia" w:cs="Arial" w:hint="eastAsia"/>
          <w:color w:val="FFFFFF" w:themeColor="background1"/>
          <w:sz w:val="24"/>
          <w:szCs w:val="22"/>
          <w:lang w:eastAsia="zh-CN"/>
        </w:rPr>
        <w:t xml:space="preserve">- </w:t>
      </w:r>
      <w:r w:rsidRPr="00C724EE">
        <w:rPr>
          <w:rFonts w:asciiTheme="minorEastAsia" w:eastAsiaTheme="minorEastAsia" w:hAnsiTheme="minorEastAsia" w:cs="Arial"/>
          <w:color w:val="FFFFFF" w:themeColor="background1"/>
          <w:sz w:val="22"/>
          <w:szCs w:val="22"/>
          <w:lang w:eastAsia="zh-CN"/>
        </w:rPr>
        <w:t>知识产权所有权和</w:t>
      </w:r>
      <w:bookmarkEnd w:id="12"/>
      <w:bookmarkEnd w:id="13"/>
      <w:r w:rsidRPr="00C724EE">
        <w:rPr>
          <w:rFonts w:asciiTheme="minorEastAsia" w:eastAsiaTheme="minorEastAsia" w:hAnsiTheme="minorEastAsia" w:cs="Arial"/>
          <w:color w:val="FFFFFF" w:themeColor="background1"/>
          <w:sz w:val="22"/>
          <w:szCs w:val="22"/>
          <w:lang w:eastAsia="zh-CN"/>
        </w:rPr>
        <w:t>使用权</w:t>
      </w:r>
      <w:bookmarkEnd w:id="14"/>
    </w:p>
    <w:p w14:paraId="14C62D15" w14:textId="77777777" w:rsidR="00C8629E" w:rsidRPr="00C724EE" w:rsidRDefault="0073019B">
      <w:pPr>
        <w:tabs>
          <w:tab w:val="left" w:pos="851"/>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5.1.</w:t>
      </w:r>
      <w:r w:rsidRPr="00C724EE">
        <w:rPr>
          <w:rFonts w:asciiTheme="minorEastAsia" w:hAnsiTheme="minorEastAsia" w:cs="Arial"/>
          <w:b/>
          <w:color w:val="0070C0"/>
          <w:sz w:val="24"/>
          <w:lang w:eastAsia="zh-CN"/>
        </w:rPr>
        <w:tab/>
        <w:t>工作人员创造的知识产权</w:t>
      </w:r>
    </w:p>
    <w:p w14:paraId="11BC3E05" w14:textId="77777777" w:rsidR="00C8629E" w:rsidRPr="00C724EE" w:rsidRDefault="00C8629E">
      <w:pPr>
        <w:tabs>
          <w:tab w:val="left" w:pos="567"/>
        </w:tabs>
        <w:wordWrap w:val="0"/>
        <w:spacing w:after="0" w:line="240" w:lineRule="auto"/>
        <w:jc w:val="both"/>
        <w:rPr>
          <w:rFonts w:asciiTheme="minorEastAsia" w:hAnsiTheme="minorEastAsia" w:cs="Arial"/>
          <w:b/>
          <w:color w:val="000000" w:themeColor="text1"/>
          <w:lang w:eastAsia="zh-CN"/>
        </w:rPr>
      </w:pPr>
    </w:p>
    <w:p w14:paraId="7DA412EA" w14:textId="77777777" w:rsidR="00C8629E" w:rsidRPr="00C724EE" w:rsidRDefault="0073019B">
      <w:pPr>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5.1.1.</w:t>
      </w:r>
      <w:r w:rsidRPr="00C724EE">
        <w:rPr>
          <w:rFonts w:asciiTheme="minorEastAsia" w:hAnsiTheme="minorEastAsia" w:cs="Arial"/>
          <w:lang w:eastAsia="zh-CN"/>
        </w:rPr>
        <w:tab/>
      </w:r>
      <w:r w:rsidRPr="00C724EE">
        <w:rPr>
          <w:rFonts w:asciiTheme="minorEastAsia" w:hAnsiTheme="minorEastAsia" w:cs="Arial"/>
          <w:b/>
          <w:lang w:eastAsia="zh-CN"/>
        </w:rPr>
        <w:t>机构所有权</w:t>
      </w:r>
      <w:r w:rsidRPr="00C724EE">
        <w:rPr>
          <w:rFonts w:asciiTheme="minorEastAsia" w:hAnsiTheme="minorEastAsia" w:cs="Arial"/>
          <w:lang w:eastAsia="zh-CN"/>
        </w:rPr>
        <w:t>。机构拥有工作人员在以下情况下创造的所有知识产权：</w:t>
      </w:r>
    </w:p>
    <w:p w14:paraId="1A7697B1" w14:textId="59C9BC64" w:rsidR="00C8629E" w:rsidRPr="00C724EE" w:rsidRDefault="0073019B">
      <w:pPr>
        <w:pStyle w:val="ListParagraph"/>
        <w:numPr>
          <w:ilvl w:val="0"/>
          <w:numId w:val="10"/>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在工作人员</w:t>
      </w:r>
      <w:r w:rsidR="00FC51F5" w:rsidRPr="00C724EE">
        <w:rPr>
          <w:rFonts w:asciiTheme="minorEastAsia" w:hAnsiTheme="minorEastAsia" w:cs="Arial" w:hint="eastAsia"/>
          <w:lang w:eastAsia="zh-CN"/>
        </w:rPr>
        <w:t>被</w:t>
      </w:r>
      <w:r w:rsidRPr="00C724EE">
        <w:rPr>
          <w:rFonts w:asciiTheme="minorEastAsia" w:hAnsiTheme="minorEastAsia" w:cs="Arial"/>
          <w:lang w:eastAsia="zh-CN"/>
        </w:rPr>
        <w:t>雇</w:t>
      </w:r>
      <w:r w:rsidR="00FC51F5" w:rsidRPr="00C724EE">
        <w:rPr>
          <w:rFonts w:asciiTheme="minorEastAsia" w:hAnsiTheme="minorEastAsia" w:cs="Arial" w:hint="eastAsia"/>
          <w:lang w:eastAsia="zh-CN"/>
        </w:rPr>
        <w:t>用期间</w:t>
      </w:r>
      <w:r w:rsidRPr="00C724EE">
        <w:rPr>
          <w:rFonts w:asciiTheme="minorEastAsia" w:hAnsiTheme="minorEastAsia" w:cs="Arial"/>
          <w:lang w:eastAsia="zh-CN"/>
        </w:rPr>
        <w:t>和雇佣范围内；或</w:t>
      </w:r>
    </w:p>
    <w:p w14:paraId="52A61E5E" w14:textId="77777777" w:rsidR="00C8629E" w:rsidRPr="00C724EE" w:rsidRDefault="0073019B">
      <w:pPr>
        <w:pStyle w:val="ListParagraph"/>
        <w:numPr>
          <w:ilvl w:val="0"/>
          <w:numId w:val="10"/>
        </w:numPr>
        <w:wordWrap w:val="0"/>
        <w:autoSpaceDE w:val="0"/>
        <w:autoSpaceDN w:val="0"/>
        <w:adjustRightInd w:val="0"/>
        <w:spacing w:after="0" w:line="240" w:lineRule="auto"/>
        <w:ind w:left="1276" w:hanging="425"/>
        <w:jc w:val="both"/>
        <w:rPr>
          <w:rFonts w:asciiTheme="minorEastAsia" w:hAnsiTheme="minorEastAsia" w:cs="Arial"/>
        </w:rPr>
      </w:pPr>
      <w:proofErr w:type="spellStart"/>
      <w:r w:rsidRPr="00C724EE">
        <w:rPr>
          <w:rFonts w:asciiTheme="minorEastAsia" w:hAnsiTheme="minorEastAsia" w:cs="Arial"/>
        </w:rPr>
        <w:t>实质性使用机构资源</w:t>
      </w:r>
      <w:proofErr w:type="spellEnd"/>
      <w:r w:rsidRPr="00C724EE">
        <w:rPr>
          <w:rFonts w:asciiTheme="minorEastAsia" w:hAnsiTheme="minorEastAsia" w:cs="Arial"/>
        </w:rPr>
        <w:t>。</w:t>
      </w:r>
    </w:p>
    <w:p w14:paraId="49E7D769" w14:textId="77777777" w:rsidR="00C8629E" w:rsidRPr="00C724EE" w:rsidRDefault="00C8629E">
      <w:pPr>
        <w:wordWrap w:val="0"/>
        <w:autoSpaceDE w:val="0"/>
        <w:autoSpaceDN w:val="0"/>
        <w:adjustRightInd w:val="0"/>
        <w:spacing w:after="0" w:line="240" w:lineRule="auto"/>
        <w:ind w:left="851" w:hanging="851"/>
        <w:jc w:val="both"/>
        <w:rPr>
          <w:rFonts w:asciiTheme="minorEastAsia" w:hAnsiTheme="minorEastAsia" w:cs="Arial"/>
        </w:rPr>
      </w:pPr>
    </w:p>
    <w:p w14:paraId="5E3FBA20" w14:textId="77777777" w:rsidR="00C8629E" w:rsidRPr="00C724EE" w:rsidRDefault="0073019B">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5.1.2.</w:t>
      </w:r>
      <w:r w:rsidRPr="00C724EE">
        <w:rPr>
          <w:rFonts w:asciiTheme="minorEastAsia" w:hAnsiTheme="minorEastAsia" w:cs="Arial"/>
          <w:lang w:eastAsia="zh-CN"/>
        </w:rPr>
        <w:tab/>
      </w:r>
      <w:r w:rsidRPr="00C724EE">
        <w:rPr>
          <w:rFonts w:asciiTheme="minorEastAsia" w:hAnsiTheme="minorEastAsia" w:cs="Arial"/>
          <w:b/>
          <w:lang w:eastAsia="zh-CN"/>
        </w:rPr>
        <w:t>工作人员所有权</w:t>
      </w:r>
      <w:r w:rsidRPr="00C724EE">
        <w:rPr>
          <w:rFonts w:asciiTheme="minorEastAsia" w:hAnsiTheme="minorEastAsia" w:cs="Arial"/>
          <w:lang w:eastAsia="zh-CN"/>
        </w:rPr>
        <w:t>。在以下情况下，工作人员将拥有/共同拥有其创造的知识产权：</w:t>
      </w:r>
    </w:p>
    <w:p w14:paraId="4DD43571" w14:textId="0F9464E7" w:rsidR="00C8629E" w:rsidRPr="00C724EE" w:rsidRDefault="0073019B">
      <w:pPr>
        <w:pStyle w:val="ListParagraph"/>
        <w:numPr>
          <w:ilvl w:val="0"/>
          <w:numId w:val="11"/>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知识产权是</w:t>
      </w:r>
      <w:r w:rsidR="00B5489A" w:rsidRPr="00C724EE">
        <w:rPr>
          <w:rFonts w:asciiTheme="minorEastAsia" w:hAnsiTheme="minorEastAsia" w:cs="Arial" w:hint="eastAsia"/>
          <w:lang w:eastAsia="zh-CN"/>
        </w:rPr>
        <w:t>在雇佣期间和范围之外</w:t>
      </w:r>
      <w:r w:rsidRPr="00C724EE">
        <w:rPr>
          <w:rFonts w:asciiTheme="minorEastAsia" w:hAnsiTheme="minorEastAsia" w:cs="Arial"/>
          <w:lang w:eastAsia="zh-CN"/>
        </w:rPr>
        <w:t>创造的，且未实质性使用</w:t>
      </w:r>
      <w:r w:rsidRPr="00C724EE">
        <w:rPr>
          <w:rStyle w:val="FootnoteReference"/>
          <w:rFonts w:asciiTheme="minorEastAsia" w:hAnsiTheme="minorEastAsia" w:cs="Arial"/>
        </w:rPr>
        <w:footnoteReference w:id="8"/>
      </w:r>
      <w:r w:rsidRPr="00C724EE">
        <w:rPr>
          <w:rFonts w:asciiTheme="minorEastAsia" w:hAnsiTheme="minorEastAsia" w:cs="Arial"/>
          <w:lang w:eastAsia="zh-CN"/>
        </w:rPr>
        <w:t>机构资源；</w:t>
      </w:r>
    </w:p>
    <w:p w14:paraId="61130564" w14:textId="2B4D4024" w:rsidR="00C8629E" w:rsidRPr="00C724EE" w:rsidRDefault="0073019B">
      <w:pPr>
        <w:pStyle w:val="ListParagraph"/>
        <w:numPr>
          <w:ilvl w:val="0"/>
          <w:numId w:val="11"/>
        </w:numPr>
        <w:tabs>
          <w:tab w:val="left" w:pos="851"/>
          <w:tab w:val="left" w:pos="1701"/>
        </w:tabs>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创造的知识产权属于学术作品（见第5.5条）；</w:t>
      </w:r>
    </w:p>
    <w:p w14:paraId="31C2C943" w14:textId="77777777" w:rsidR="00C8629E" w:rsidRPr="00C724EE" w:rsidRDefault="0073019B">
      <w:pPr>
        <w:pStyle w:val="ListParagraph"/>
        <w:numPr>
          <w:ilvl w:val="0"/>
          <w:numId w:val="11"/>
        </w:numPr>
        <w:tabs>
          <w:tab w:val="left" w:pos="851"/>
          <w:tab w:val="left" w:pos="1701"/>
        </w:tabs>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w:t>
      </w:r>
      <w:r w:rsidRPr="00C724EE">
        <w:rPr>
          <w:rFonts w:asciiTheme="minorEastAsia" w:hAnsiTheme="minorEastAsia" w:cs="Arial"/>
          <w:b/>
          <w:lang w:eastAsia="zh-CN"/>
        </w:rPr>
        <w:t>备选案文</w:t>
      </w:r>
      <w:r w:rsidRPr="00C724EE">
        <w:rPr>
          <w:rFonts w:asciiTheme="minorEastAsia" w:hAnsiTheme="minorEastAsia" w:cs="Arial"/>
          <w:lang w:eastAsia="zh-CN"/>
        </w:rPr>
        <w:t>：</w:t>
      </w:r>
      <w:r w:rsidRPr="00C724EE">
        <w:rPr>
          <w:rFonts w:asciiTheme="minorEastAsia" w:hAnsiTheme="minorEastAsia" w:cs="Arial"/>
          <w:color w:val="000000" w:themeColor="text1"/>
          <w:shd w:val="clear" w:color="auto" w:fill="D9D9D9" w:themeFill="background1" w:themeFillShade="D9"/>
          <w:lang w:eastAsia="zh-CN"/>
        </w:rPr>
        <w:t>国家法律要求的其他知识产权权利，或机构不能或不希望主张所有权且机构已书面告知的知识产权</w:t>
      </w:r>
      <w:r w:rsidRPr="00C724EE">
        <w:rPr>
          <w:rFonts w:asciiTheme="minorEastAsia" w:hAnsiTheme="minorEastAsia" w:cs="Arial"/>
          <w:lang w:eastAsia="zh-CN"/>
        </w:rPr>
        <w:t>]。</w:t>
      </w:r>
    </w:p>
    <w:p w14:paraId="18AFD374" w14:textId="77777777" w:rsidR="00C8629E" w:rsidRPr="00C724EE" w:rsidRDefault="00C8629E">
      <w:pPr>
        <w:tabs>
          <w:tab w:val="left" w:pos="851"/>
          <w:tab w:val="left" w:pos="1701"/>
        </w:tabs>
        <w:wordWrap w:val="0"/>
        <w:autoSpaceDE w:val="0"/>
        <w:autoSpaceDN w:val="0"/>
        <w:adjustRightInd w:val="0"/>
        <w:spacing w:after="0" w:line="240" w:lineRule="auto"/>
        <w:jc w:val="both"/>
        <w:rPr>
          <w:rFonts w:asciiTheme="minorEastAsia" w:hAnsiTheme="minorEastAsia" w:cs="Arial"/>
          <w:lang w:eastAsia="zh-CN"/>
        </w:rPr>
      </w:pPr>
    </w:p>
    <w:p w14:paraId="2C4FC0E4" w14:textId="4DA26990" w:rsidR="00C8629E" w:rsidRPr="00C724EE" w:rsidRDefault="0073019B">
      <w:pPr>
        <w:tabs>
          <w:tab w:val="left" w:pos="851"/>
          <w:tab w:val="left" w:pos="1701"/>
        </w:tabs>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5.1.3.</w:t>
      </w:r>
      <w:r w:rsidRPr="00C724EE">
        <w:rPr>
          <w:rFonts w:asciiTheme="minorEastAsia" w:hAnsiTheme="minorEastAsia" w:cs="Arial"/>
          <w:lang w:eastAsia="zh-CN"/>
        </w:rPr>
        <w:tab/>
      </w:r>
      <w:r w:rsidRPr="00C724EE">
        <w:rPr>
          <w:rFonts w:asciiTheme="minorEastAsia" w:hAnsiTheme="minorEastAsia" w:cs="Arial"/>
          <w:b/>
          <w:lang w:eastAsia="zh-CN"/>
        </w:rPr>
        <w:t>研究合同产生的知识产权</w:t>
      </w:r>
      <w:r w:rsidRPr="00C724EE">
        <w:rPr>
          <w:rFonts w:asciiTheme="minorEastAsia" w:hAnsiTheme="minorEastAsia" w:cs="Arial"/>
          <w:lang w:eastAsia="zh-CN"/>
        </w:rPr>
        <w:t>。在任何国家法律中没有相反规定的情况下[</w:t>
      </w:r>
      <w:r w:rsidRPr="00C724EE">
        <w:rPr>
          <w:rFonts w:asciiTheme="minorEastAsia" w:hAnsiTheme="minorEastAsia" w:cs="Arial"/>
          <w:b/>
          <w:lang w:eastAsia="zh-CN"/>
        </w:rPr>
        <w:t>或者：</w:t>
      </w:r>
      <w:proofErr w:type="gramStart"/>
      <w:r w:rsidRPr="00C724EE">
        <w:rPr>
          <w:rFonts w:asciiTheme="minorEastAsia" w:hAnsiTheme="minorEastAsia" w:cs="Arial"/>
          <w:lang w:eastAsia="zh-CN"/>
        </w:rPr>
        <w:t>在没有实质性使用机构资源的情况下]，</w:t>
      </w:r>
      <w:proofErr w:type="gramEnd"/>
      <w:r w:rsidRPr="00C724EE">
        <w:rPr>
          <w:rFonts w:asciiTheme="minorEastAsia" w:hAnsiTheme="minorEastAsia" w:cs="Arial"/>
          <w:lang w:eastAsia="zh-CN"/>
        </w:rPr>
        <w:t>研究合同的条款将规范工作人员在构成研究合同一部分的研究项目开展过程中创造的知识产权的所有权，如第7条所述。</w:t>
      </w:r>
    </w:p>
    <w:p w14:paraId="0AA7A3B4" w14:textId="77777777" w:rsidR="00C8629E" w:rsidRPr="00C724EE" w:rsidRDefault="00C8629E">
      <w:pPr>
        <w:wordWrap w:val="0"/>
        <w:autoSpaceDE w:val="0"/>
        <w:autoSpaceDN w:val="0"/>
        <w:adjustRightInd w:val="0"/>
        <w:spacing w:after="0" w:line="240" w:lineRule="auto"/>
        <w:jc w:val="both"/>
        <w:rPr>
          <w:rFonts w:asciiTheme="minorEastAsia" w:hAnsiTheme="minorEastAsia" w:cs="Arial"/>
          <w:sz w:val="24"/>
          <w:szCs w:val="24"/>
          <w:lang w:eastAsia="zh-CN"/>
        </w:rPr>
      </w:pPr>
    </w:p>
    <w:p w14:paraId="5C3FDEB2" w14:textId="66E18C3A" w:rsidR="00C8629E" w:rsidRPr="00C724EE" w:rsidRDefault="0073019B">
      <w:pPr>
        <w:tabs>
          <w:tab w:val="left" w:pos="1701"/>
        </w:tabs>
        <w:wordWrap w:val="0"/>
        <w:autoSpaceDE w:val="0"/>
        <w:autoSpaceDN w:val="0"/>
        <w:adjustRightInd w:val="0"/>
        <w:spacing w:after="0" w:line="240" w:lineRule="auto"/>
        <w:ind w:left="850" w:hanging="850"/>
        <w:jc w:val="both"/>
        <w:rPr>
          <w:rFonts w:asciiTheme="minorEastAsia" w:hAnsiTheme="minorEastAsia" w:cs="Arial"/>
          <w:lang w:eastAsia="zh-CN"/>
        </w:rPr>
      </w:pPr>
      <w:r w:rsidRPr="00C724EE">
        <w:rPr>
          <w:rFonts w:asciiTheme="minorEastAsia" w:hAnsiTheme="minorEastAsia" w:cs="Arial"/>
          <w:lang w:eastAsia="zh-CN"/>
        </w:rPr>
        <w:t>5.1.4.</w:t>
      </w:r>
      <w:r w:rsidRPr="00C724EE">
        <w:rPr>
          <w:rFonts w:asciiTheme="minorEastAsia" w:hAnsiTheme="minorEastAsia" w:cs="Arial"/>
          <w:b/>
          <w:lang w:eastAsia="zh-CN"/>
        </w:rPr>
        <w:tab/>
        <w:t>任命另一机构的工作人员</w:t>
      </w:r>
      <w:r w:rsidRPr="00C724EE">
        <w:rPr>
          <w:rFonts w:asciiTheme="minorEastAsia" w:hAnsiTheme="minorEastAsia" w:cs="Arial"/>
          <w:lang w:eastAsia="zh-CN"/>
        </w:rPr>
        <w:t>。</w:t>
      </w:r>
      <w:r w:rsidRPr="00C724EE">
        <w:rPr>
          <w:rStyle w:val="FootnoteReference"/>
          <w:rFonts w:asciiTheme="minorEastAsia" w:hAnsiTheme="minorEastAsia" w:cs="Arial"/>
          <w:b/>
        </w:rPr>
        <w:footnoteReference w:id="9"/>
      </w:r>
      <w:r w:rsidRPr="00C724EE">
        <w:rPr>
          <w:rFonts w:asciiTheme="minorEastAsia" w:hAnsiTheme="minorEastAsia" w:cs="Arial"/>
          <w:lang w:eastAsia="zh-CN"/>
        </w:rPr>
        <w:t>在另一机构（</w:t>
      </w:r>
      <w:r w:rsidR="00CF2629">
        <w:rPr>
          <w:rFonts w:asciiTheme="minorEastAsia" w:hAnsiTheme="minorEastAsia" w:cs="Arial"/>
          <w:lang w:eastAsia="zh-CN"/>
        </w:rPr>
        <w:t>接待机构</w:t>
      </w:r>
      <w:r w:rsidRPr="00C724EE">
        <w:rPr>
          <w:rFonts w:asciiTheme="minorEastAsia" w:hAnsiTheme="minorEastAsia" w:cs="Arial"/>
          <w:lang w:eastAsia="zh-CN"/>
        </w:rPr>
        <w:t>）担任荣誉或其他学术或研究职务的每一名工作人员都有责任提请</w:t>
      </w:r>
      <w:r w:rsidR="00CF2629">
        <w:rPr>
          <w:rFonts w:asciiTheme="minorEastAsia" w:hAnsiTheme="minorEastAsia" w:cs="Arial"/>
          <w:lang w:eastAsia="zh-CN"/>
        </w:rPr>
        <w:t>接待机构</w:t>
      </w:r>
      <w:r w:rsidRPr="00C724EE">
        <w:rPr>
          <w:rFonts w:asciiTheme="minorEastAsia" w:hAnsiTheme="minorEastAsia" w:cs="Arial"/>
          <w:lang w:eastAsia="zh-CN"/>
        </w:rPr>
        <w:t>，包括其IPMO，注意工作人员在</w:t>
      </w:r>
      <w:r w:rsidR="00CF2629">
        <w:rPr>
          <w:rFonts w:asciiTheme="minorEastAsia" w:hAnsiTheme="minorEastAsia" w:cs="Arial"/>
          <w:lang w:eastAsia="zh-CN"/>
        </w:rPr>
        <w:t>接待机构</w:t>
      </w:r>
      <w:r w:rsidRPr="00C724EE">
        <w:rPr>
          <w:rFonts w:asciiTheme="minorEastAsia" w:hAnsiTheme="minorEastAsia" w:cs="Arial"/>
          <w:lang w:eastAsia="zh-CN"/>
        </w:rPr>
        <w:t>任职之前根据本政策承担的义务。如果</w:t>
      </w:r>
      <w:r w:rsidR="00CF2629">
        <w:rPr>
          <w:rFonts w:asciiTheme="minorEastAsia" w:hAnsiTheme="minorEastAsia" w:cs="Arial"/>
          <w:lang w:eastAsia="zh-CN"/>
        </w:rPr>
        <w:t>接待机构</w:t>
      </w:r>
      <w:r w:rsidRPr="00C724EE">
        <w:rPr>
          <w:rFonts w:asciiTheme="minorEastAsia" w:hAnsiTheme="minorEastAsia" w:cs="Arial"/>
          <w:lang w:eastAsia="zh-CN"/>
        </w:rPr>
        <w:t>的知识产权政策对工作人员在任命条件下创造的知识产权提出主张，工作人员应确保</w:t>
      </w:r>
      <w:r w:rsidR="00CF2629">
        <w:rPr>
          <w:rFonts w:asciiTheme="minorEastAsia" w:hAnsiTheme="minorEastAsia" w:cs="Arial"/>
          <w:lang w:eastAsia="zh-CN"/>
        </w:rPr>
        <w:t>接待机构</w:t>
      </w:r>
      <w:r w:rsidRPr="00C724EE">
        <w:rPr>
          <w:rFonts w:asciiTheme="minorEastAsia" w:hAnsiTheme="minorEastAsia" w:cs="Arial"/>
          <w:lang w:eastAsia="zh-CN"/>
        </w:rPr>
        <w:t>与本机构就适当的知识产权安排进行磋商。</w:t>
      </w:r>
    </w:p>
    <w:p w14:paraId="194F363F" w14:textId="77777777" w:rsidR="00C8629E" w:rsidRPr="00C724EE" w:rsidRDefault="00C8629E">
      <w:pPr>
        <w:tabs>
          <w:tab w:val="left" w:pos="1701"/>
        </w:tabs>
        <w:wordWrap w:val="0"/>
        <w:autoSpaceDE w:val="0"/>
        <w:autoSpaceDN w:val="0"/>
        <w:adjustRightInd w:val="0"/>
        <w:spacing w:after="0" w:line="240" w:lineRule="auto"/>
        <w:ind w:left="850" w:hanging="850"/>
        <w:jc w:val="both"/>
        <w:rPr>
          <w:rFonts w:asciiTheme="minorEastAsia" w:hAnsiTheme="minorEastAsia" w:cs="Arial"/>
          <w:lang w:eastAsia="zh-CN"/>
        </w:rPr>
      </w:pPr>
    </w:p>
    <w:p w14:paraId="0EE0D1BA" w14:textId="75CD712C" w:rsidR="00C8629E" w:rsidRPr="00C724EE" w:rsidRDefault="0073019B">
      <w:pPr>
        <w:tabs>
          <w:tab w:val="left" w:pos="851"/>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5.2.</w:t>
      </w:r>
      <w:r w:rsidRPr="00C724EE">
        <w:rPr>
          <w:rFonts w:asciiTheme="minorEastAsia" w:hAnsiTheme="minorEastAsia" w:cs="Arial"/>
          <w:b/>
          <w:color w:val="0070C0"/>
          <w:sz w:val="24"/>
          <w:lang w:eastAsia="zh-CN"/>
        </w:rPr>
        <w:tab/>
        <w:t>由学生创造的知识产权</w:t>
      </w:r>
    </w:p>
    <w:p w14:paraId="61DA80F2"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b/>
          <w:color w:val="0070C0"/>
          <w:sz w:val="28"/>
          <w:lang w:eastAsia="zh-CN"/>
        </w:rPr>
      </w:pPr>
    </w:p>
    <w:p w14:paraId="16919C7B" w14:textId="77777777" w:rsidR="00C8629E" w:rsidRPr="00C724EE" w:rsidRDefault="0073019B">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5.2.1.</w:t>
      </w:r>
      <w:r w:rsidRPr="00C724EE">
        <w:rPr>
          <w:rFonts w:asciiTheme="minorEastAsia" w:hAnsiTheme="minorEastAsia" w:cs="Arial"/>
          <w:lang w:eastAsia="zh-CN"/>
        </w:rPr>
        <w:tab/>
      </w:r>
      <w:r w:rsidRPr="00C724EE">
        <w:rPr>
          <w:rFonts w:asciiTheme="minorEastAsia" w:hAnsiTheme="minorEastAsia" w:cs="Arial"/>
          <w:b/>
          <w:lang w:eastAsia="zh-CN"/>
        </w:rPr>
        <w:t>学生所有权</w:t>
      </w:r>
      <w:r w:rsidRPr="00C724EE">
        <w:rPr>
          <w:rFonts w:asciiTheme="minorEastAsia" w:hAnsiTheme="minorEastAsia" w:cs="Arial"/>
          <w:lang w:eastAsia="zh-CN"/>
        </w:rPr>
        <w:t>。学生在机构学习期间创造的知识产权（包括论文、学位论文和其他学术作品）将归学生所有</w:t>
      </w:r>
      <w:r w:rsidRPr="00C724EE">
        <w:rPr>
          <w:rFonts w:asciiTheme="minorEastAsia" w:hAnsiTheme="minorEastAsia" w:cs="Arial"/>
          <w:szCs w:val="24"/>
          <w:lang w:eastAsia="zh-CN"/>
        </w:rPr>
        <w:t>。根据下文第5.2.3条，这与学生在研究项目中创造的知识产权形成对比。</w:t>
      </w:r>
    </w:p>
    <w:p w14:paraId="6B2CE8FB" w14:textId="77777777" w:rsidR="00C8629E" w:rsidRPr="00C724EE" w:rsidRDefault="00C8629E">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p>
    <w:p w14:paraId="34F2DE45"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5.2.2.</w:t>
      </w:r>
      <w:r w:rsidRPr="00C724EE">
        <w:rPr>
          <w:rFonts w:asciiTheme="minorEastAsia" w:hAnsiTheme="minorEastAsia" w:cs="Arial"/>
          <w:lang w:eastAsia="zh-CN"/>
        </w:rPr>
        <w:tab/>
      </w:r>
      <w:r w:rsidRPr="00C724EE">
        <w:rPr>
          <w:rFonts w:asciiTheme="minorEastAsia" w:hAnsiTheme="minorEastAsia" w:cs="Arial"/>
          <w:b/>
          <w:lang w:eastAsia="zh-CN"/>
        </w:rPr>
        <w:t>论文或学位论文</w:t>
      </w:r>
      <w:r w:rsidRPr="00C724EE">
        <w:rPr>
          <w:rFonts w:asciiTheme="minorEastAsia" w:hAnsiTheme="minorEastAsia" w:cs="Arial"/>
          <w:lang w:eastAsia="zh-CN"/>
        </w:rPr>
        <w:t>。</w:t>
      </w:r>
    </w:p>
    <w:p w14:paraId="6445C4EC"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ab/>
      </w:r>
      <w:r w:rsidRPr="00C724EE">
        <w:rPr>
          <w:rFonts w:asciiTheme="minorEastAsia" w:hAnsiTheme="minorEastAsia" w:cs="Arial"/>
          <w:b/>
          <w:lang w:eastAsia="zh-CN"/>
        </w:rPr>
        <w:t>[备选案文1]</w:t>
      </w:r>
      <w:r w:rsidRPr="00C724EE">
        <w:rPr>
          <w:rFonts w:asciiTheme="minorEastAsia" w:hAnsiTheme="minorEastAsia" w:cs="Arial"/>
          <w:lang w:eastAsia="zh-CN"/>
        </w:rPr>
        <w:t>学生必须将其最终论文或学位论文提交给机构资料库。</w:t>
      </w:r>
    </w:p>
    <w:p w14:paraId="63A072FD" w14:textId="77777777" w:rsidR="00C8629E" w:rsidRPr="00C724EE" w:rsidRDefault="0073019B">
      <w:pPr>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ab/>
      </w:r>
      <w:r w:rsidRPr="00C724EE">
        <w:rPr>
          <w:rFonts w:asciiTheme="minorEastAsia" w:hAnsiTheme="minorEastAsia" w:cs="Arial"/>
          <w:b/>
          <w:lang w:eastAsia="zh-CN"/>
        </w:rPr>
        <w:t>[备选案文2]</w:t>
      </w:r>
      <w:r w:rsidRPr="00C724EE">
        <w:rPr>
          <w:rFonts w:asciiTheme="minorEastAsia" w:hAnsiTheme="minorEastAsia" w:cs="Arial"/>
          <w:lang w:eastAsia="zh-CN"/>
        </w:rPr>
        <w:t>学生必须向机构授予免使用费许可，以复制其论文或学位论文，并</w:t>
      </w:r>
      <w:r w:rsidRPr="00C724EE">
        <w:rPr>
          <w:rFonts w:asciiTheme="minorEastAsia" w:hAnsiTheme="minorEastAsia"/>
          <w:lang w:eastAsia="zh-CN"/>
        </w:rPr>
        <w:t>向公众分发副本。</w:t>
      </w:r>
      <w:r w:rsidRPr="00C724EE">
        <w:rPr>
          <w:rStyle w:val="FootnoteReference"/>
          <w:rFonts w:asciiTheme="minorEastAsia" w:hAnsiTheme="minorEastAsia" w:cs="Arial"/>
        </w:rPr>
        <w:footnoteReference w:id="10"/>
      </w:r>
    </w:p>
    <w:p w14:paraId="1D684B46" w14:textId="77777777" w:rsidR="00C8629E" w:rsidRPr="00C724EE" w:rsidRDefault="00C8629E">
      <w:pPr>
        <w:tabs>
          <w:tab w:val="left" w:pos="851"/>
        </w:tabs>
        <w:wordWrap w:val="0"/>
        <w:spacing w:after="0" w:line="240" w:lineRule="auto"/>
        <w:jc w:val="both"/>
        <w:rPr>
          <w:rFonts w:asciiTheme="minorEastAsia" w:hAnsiTheme="minorEastAsia" w:cs="Arial"/>
          <w:b/>
          <w:color w:val="0070C0"/>
          <w:sz w:val="28"/>
          <w:lang w:eastAsia="zh-CN"/>
        </w:rPr>
      </w:pPr>
    </w:p>
    <w:p w14:paraId="451C7D78" w14:textId="77777777" w:rsidR="00C8629E" w:rsidRPr="00C724EE" w:rsidRDefault="0073019B">
      <w:pPr>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5.2.3.</w:t>
      </w:r>
      <w:r w:rsidRPr="00C724EE">
        <w:rPr>
          <w:rFonts w:asciiTheme="minorEastAsia" w:hAnsiTheme="minorEastAsia" w:cs="Arial"/>
          <w:lang w:eastAsia="zh-CN"/>
        </w:rPr>
        <w:tab/>
      </w:r>
      <w:r w:rsidRPr="00C724EE">
        <w:rPr>
          <w:rFonts w:asciiTheme="minorEastAsia" w:hAnsiTheme="minorEastAsia" w:cs="Arial"/>
          <w:b/>
          <w:lang w:eastAsia="zh-CN"/>
        </w:rPr>
        <w:t>机构所有权</w:t>
      </w:r>
      <w:r w:rsidRPr="00C724EE">
        <w:rPr>
          <w:rFonts w:asciiTheme="minorEastAsia" w:hAnsiTheme="minorEastAsia" w:cs="Arial"/>
          <w:lang w:eastAsia="zh-CN"/>
        </w:rPr>
        <w:t>。在以下情况下，学生研究项目产生的知识产权应归本机构所有：</w:t>
      </w:r>
    </w:p>
    <w:p w14:paraId="7106318B" w14:textId="77777777" w:rsidR="00C8629E" w:rsidRPr="00C724EE" w:rsidRDefault="0073019B">
      <w:pPr>
        <w:pStyle w:val="ListParagraph"/>
        <w:numPr>
          <w:ilvl w:val="0"/>
          <w:numId w:val="12"/>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如果知识产权是通过实质性使用机构资源（不包括监督）而创建，且机构与学生之间没有签订补偿协议；或</w:t>
      </w:r>
    </w:p>
    <w:p w14:paraId="15A7903E" w14:textId="657B9899" w:rsidR="00C8629E" w:rsidRPr="00C724EE" w:rsidRDefault="0073019B">
      <w:pPr>
        <w:pStyle w:val="ListParagraph"/>
        <w:numPr>
          <w:ilvl w:val="0"/>
          <w:numId w:val="12"/>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如果学生进行的研究是机构研究项目的一部分。</w:t>
      </w:r>
    </w:p>
    <w:p w14:paraId="58555FFB" w14:textId="77777777" w:rsidR="00C8629E" w:rsidRPr="00C724EE" w:rsidRDefault="00C8629E">
      <w:pPr>
        <w:wordWrap w:val="0"/>
        <w:autoSpaceDE w:val="0"/>
        <w:autoSpaceDN w:val="0"/>
        <w:adjustRightInd w:val="0"/>
        <w:spacing w:after="0" w:line="240" w:lineRule="auto"/>
        <w:ind w:left="851" w:hanging="851"/>
        <w:jc w:val="both"/>
        <w:rPr>
          <w:rFonts w:asciiTheme="minorEastAsia" w:hAnsiTheme="minorEastAsia" w:cs="Arial"/>
          <w:lang w:eastAsia="zh-CN"/>
        </w:rPr>
      </w:pPr>
    </w:p>
    <w:p w14:paraId="5E5008A2" w14:textId="519A09E9" w:rsidR="00C8629E" w:rsidRPr="00C724EE" w:rsidRDefault="0073019B">
      <w:pPr>
        <w:tabs>
          <w:tab w:val="left" w:pos="851"/>
          <w:tab w:val="left" w:pos="1701"/>
        </w:tabs>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5.2.4.</w:t>
      </w:r>
      <w:r w:rsidRPr="00C724EE">
        <w:rPr>
          <w:rFonts w:asciiTheme="minorEastAsia" w:hAnsiTheme="minorEastAsia" w:cs="Arial"/>
          <w:b/>
          <w:lang w:eastAsia="zh-CN"/>
        </w:rPr>
        <w:tab/>
        <w:t>研究合同产生的知识产权</w:t>
      </w:r>
      <w:r w:rsidRPr="00C724EE">
        <w:rPr>
          <w:rFonts w:asciiTheme="minorEastAsia" w:hAnsiTheme="minorEastAsia" w:cs="Arial"/>
          <w:lang w:eastAsia="zh-CN"/>
        </w:rPr>
        <w:t>。</w:t>
      </w:r>
      <w:r w:rsidRPr="00C724EE">
        <w:rPr>
          <w:rStyle w:val="FootnoteReference"/>
          <w:rFonts w:asciiTheme="minorEastAsia" w:hAnsiTheme="minorEastAsia" w:cs="Arial"/>
        </w:rPr>
        <w:footnoteReference w:id="11"/>
      </w:r>
      <w:r w:rsidRPr="00C724EE">
        <w:rPr>
          <w:rFonts w:asciiTheme="minorEastAsia" w:hAnsiTheme="minorEastAsia" w:cs="Arial"/>
          <w:lang w:eastAsia="zh-CN"/>
        </w:rPr>
        <w:t>研究合同的条款应规定学生在研究合同执行过程中创造的知识产权的所有权，如第8条所述。</w:t>
      </w:r>
    </w:p>
    <w:p w14:paraId="3F6810A2" w14:textId="77777777" w:rsidR="00C8629E" w:rsidRPr="00C724EE" w:rsidRDefault="00C8629E">
      <w:pPr>
        <w:wordWrap w:val="0"/>
        <w:autoSpaceDE w:val="0"/>
        <w:autoSpaceDN w:val="0"/>
        <w:adjustRightInd w:val="0"/>
        <w:spacing w:after="0" w:line="240" w:lineRule="auto"/>
        <w:ind w:left="851" w:hanging="851"/>
        <w:jc w:val="both"/>
        <w:rPr>
          <w:rFonts w:asciiTheme="minorEastAsia" w:hAnsiTheme="minorEastAsia" w:cs="Arial"/>
          <w:lang w:eastAsia="zh-CN"/>
        </w:rPr>
      </w:pPr>
    </w:p>
    <w:p w14:paraId="1652F244" w14:textId="223AB5D4" w:rsidR="00C8629E" w:rsidRPr="00C724EE" w:rsidRDefault="0073019B">
      <w:pPr>
        <w:wordWrap w:val="0"/>
        <w:spacing w:after="0" w:line="240" w:lineRule="auto"/>
        <w:ind w:left="851" w:hanging="851"/>
        <w:contextualSpacing/>
        <w:jc w:val="both"/>
        <w:rPr>
          <w:rFonts w:asciiTheme="minorEastAsia" w:hAnsiTheme="minorEastAsia" w:cs="Arial"/>
          <w:lang w:eastAsia="zh-CN"/>
        </w:rPr>
      </w:pPr>
      <w:r w:rsidRPr="00C724EE">
        <w:rPr>
          <w:rFonts w:asciiTheme="minorEastAsia" w:hAnsiTheme="minorEastAsia" w:cs="Arial"/>
          <w:lang w:eastAsia="zh-CN"/>
        </w:rPr>
        <w:t>5.2.5.</w:t>
      </w:r>
      <w:r w:rsidRPr="00C724EE">
        <w:rPr>
          <w:rFonts w:asciiTheme="minorEastAsia" w:hAnsiTheme="minorEastAsia" w:cs="Arial"/>
          <w:lang w:eastAsia="zh-CN"/>
        </w:rPr>
        <w:tab/>
      </w:r>
      <w:r w:rsidRPr="00C724EE">
        <w:rPr>
          <w:rFonts w:asciiTheme="minorEastAsia" w:hAnsiTheme="minorEastAsia" w:cs="Arial"/>
          <w:b/>
          <w:lang w:eastAsia="zh-CN"/>
        </w:rPr>
        <w:t>机构所有权责任</w:t>
      </w:r>
      <w:r w:rsidRPr="00C724EE">
        <w:rPr>
          <w:rFonts w:asciiTheme="minorEastAsia" w:hAnsiTheme="minorEastAsia" w:cs="Arial"/>
          <w:lang w:eastAsia="zh-CN"/>
        </w:rPr>
        <w:t>。</w:t>
      </w:r>
      <w:r w:rsidRPr="00C724EE">
        <w:rPr>
          <w:rStyle w:val="FootnoteReference"/>
          <w:rFonts w:asciiTheme="minorEastAsia" w:hAnsiTheme="minorEastAsia" w:cs="Arial"/>
        </w:rPr>
        <w:footnoteReference w:id="12"/>
      </w:r>
      <w:r w:rsidRPr="00C724EE">
        <w:rPr>
          <w:rFonts w:asciiTheme="minorEastAsia" w:hAnsiTheme="minorEastAsia" w:cs="Arial"/>
          <w:lang w:eastAsia="zh-CN"/>
        </w:rPr>
        <w:t>如果根据第5.2.3条或第5.2.4条，机构是学生创造的知识产权的所有人，而这些知识产权分别是在研究项目中或根据研究合同创造的，那么本机构</w:t>
      </w:r>
      <w:r w:rsidR="002A127E">
        <w:rPr>
          <w:rFonts w:ascii="Times New Roman" w:hAnsi="Times New Roman" w:cs="Times New Roman"/>
          <w:lang w:eastAsia="zh-CN"/>
        </w:rPr>
        <w:t>‍</w:t>
      </w:r>
      <w:r w:rsidRPr="00C724EE">
        <w:rPr>
          <w:rFonts w:asciiTheme="minorEastAsia" w:hAnsiTheme="minorEastAsia" w:cs="Arial"/>
          <w:lang w:eastAsia="zh-CN"/>
        </w:rPr>
        <w:t>应：</w:t>
      </w:r>
    </w:p>
    <w:p w14:paraId="0724E543" w14:textId="77777777" w:rsidR="00C8629E" w:rsidRPr="00C724EE" w:rsidRDefault="0073019B">
      <w:pPr>
        <w:pStyle w:val="ListParagraph"/>
        <w:numPr>
          <w:ilvl w:val="0"/>
          <w:numId w:val="13"/>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向学生解释向机构转让知识产权的原因；</w:t>
      </w:r>
    </w:p>
    <w:p w14:paraId="2D7BE48D" w14:textId="77777777" w:rsidR="00C8629E" w:rsidRPr="00C724EE" w:rsidRDefault="0073019B">
      <w:pPr>
        <w:pStyle w:val="ListParagraph"/>
        <w:numPr>
          <w:ilvl w:val="0"/>
          <w:numId w:val="13"/>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建议学生就知识产权的转让寻求独立建议；</w:t>
      </w:r>
    </w:p>
    <w:p w14:paraId="04FBCB52" w14:textId="77777777" w:rsidR="00C8629E" w:rsidRPr="00C724EE" w:rsidRDefault="0073019B">
      <w:pPr>
        <w:pStyle w:val="ListParagraph"/>
        <w:numPr>
          <w:ilvl w:val="0"/>
          <w:numId w:val="13"/>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在相关的情况下，从学生处获得学生研究合同或研究项目产生的所有知识产权权利的转让契约，以换取第10条规定的收入分成；</w:t>
      </w:r>
    </w:p>
    <w:p w14:paraId="4AB3B0F3" w14:textId="77777777" w:rsidR="00C8629E" w:rsidRPr="00C724EE" w:rsidRDefault="0073019B">
      <w:pPr>
        <w:pStyle w:val="ListParagraph"/>
        <w:numPr>
          <w:ilvl w:val="0"/>
          <w:numId w:val="13"/>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如果学生选择不将相关知识产权权利转让给机构，则将其从研究项目或研究合同中撤出。</w:t>
      </w:r>
    </w:p>
    <w:p w14:paraId="6A9841E7" w14:textId="77777777" w:rsidR="00C8629E" w:rsidRPr="00C724EE" w:rsidRDefault="00C8629E">
      <w:pPr>
        <w:tabs>
          <w:tab w:val="left" w:pos="2127"/>
        </w:tabs>
        <w:wordWrap w:val="0"/>
        <w:spacing w:afterLines="200" w:after="480" w:line="240" w:lineRule="auto"/>
        <w:ind w:left="851" w:hanging="851"/>
        <w:contextualSpacing/>
        <w:jc w:val="both"/>
        <w:rPr>
          <w:rFonts w:asciiTheme="minorEastAsia" w:hAnsiTheme="minorEastAsia" w:cs="Arial"/>
          <w:b/>
          <w:lang w:eastAsia="zh-CN"/>
        </w:rPr>
      </w:pPr>
    </w:p>
    <w:p w14:paraId="6E251CC6" w14:textId="77777777" w:rsidR="00C8629E" w:rsidRPr="00C724EE" w:rsidRDefault="0073019B">
      <w:pPr>
        <w:tabs>
          <w:tab w:val="left" w:pos="2127"/>
        </w:tabs>
        <w:wordWrap w:val="0"/>
        <w:spacing w:afterLines="200" w:after="480" w:line="240" w:lineRule="auto"/>
        <w:ind w:left="851" w:hanging="851"/>
        <w:contextualSpacing/>
        <w:jc w:val="both"/>
        <w:rPr>
          <w:rFonts w:asciiTheme="minorEastAsia" w:hAnsiTheme="minorEastAsia" w:cs="Arial"/>
          <w:lang w:eastAsia="zh-CN"/>
        </w:rPr>
      </w:pPr>
      <w:r w:rsidRPr="00C724EE">
        <w:rPr>
          <w:rFonts w:asciiTheme="minorEastAsia" w:hAnsiTheme="minorEastAsia" w:cs="Arial"/>
          <w:lang w:eastAsia="zh-CN"/>
        </w:rPr>
        <w:t>5.2.6.</w:t>
      </w:r>
      <w:r w:rsidRPr="00C724EE">
        <w:rPr>
          <w:rFonts w:asciiTheme="minorEastAsia" w:hAnsiTheme="minorEastAsia" w:cs="Arial"/>
          <w:lang w:eastAsia="zh-CN"/>
        </w:rPr>
        <w:tab/>
      </w:r>
      <w:r w:rsidRPr="00C724EE">
        <w:rPr>
          <w:rFonts w:asciiTheme="minorEastAsia" w:hAnsiTheme="minorEastAsia" w:cs="Arial"/>
          <w:b/>
          <w:lang w:eastAsia="zh-CN"/>
        </w:rPr>
        <w:t>助学金/奖学金</w:t>
      </w:r>
      <w:r w:rsidRPr="00C724EE">
        <w:rPr>
          <w:rFonts w:asciiTheme="minorEastAsia" w:hAnsiTheme="minorEastAsia" w:cs="Arial"/>
          <w:lang w:eastAsia="zh-CN"/>
        </w:rPr>
        <w:t>。向学生提供助学金或奖学金的外部方可以选择拥有该学生在机构学习期间创造的知识产权，前提是该学生和机构以书面形式同意转让知识产权所有权，并且此类同意不违反任何适用的当地或国家法律。</w:t>
      </w:r>
    </w:p>
    <w:p w14:paraId="20CDBA50" w14:textId="77777777" w:rsidR="00C8629E" w:rsidRPr="00C724EE" w:rsidRDefault="00C8629E">
      <w:pPr>
        <w:tabs>
          <w:tab w:val="left" w:pos="2127"/>
        </w:tabs>
        <w:wordWrap w:val="0"/>
        <w:spacing w:afterLines="200" w:after="480" w:line="240" w:lineRule="auto"/>
        <w:ind w:left="851" w:hanging="851"/>
        <w:contextualSpacing/>
        <w:jc w:val="both"/>
        <w:rPr>
          <w:rFonts w:asciiTheme="minorEastAsia" w:hAnsiTheme="minorEastAsia" w:cs="Arial"/>
          <w:lang w:eastAsia="zh-CN"/>
        </w:rPr>
      </w:pPr>
    </w:p>
    <w:p w14:paraId="0F715593" w14:textId="1D7B11CE" w:rsidR="00C8629E" w:rsidRPr="00C724EE" w:rsidRDefault="0073019B">
      <w:pPr>
        <w:tabs>
          <w:tab w:val="left" w:pos="2127"/>
        </w:tabs>
        <w:wordWrap w:val="0"/>
        <w:spacing w:afterLines="200" w:after="480" w:line="240" w:lineRule="auto"/>
        <w:ind w:left="851" w:hanging="851"/>
        <w:contextualSpacing/>
        <w:jc w:val="both"/>
        <w:rPr>
          <w:rFonts w:asciiTheme="minorEastAsia" w:hAnsiTheme="minorEastAsia" w:cs="Arial"/>
          <w:lang w:eastAsia="zh-CN"/>
        </w:rPr>
      </w:pPr>
      <w:r w:rsidRPr="00C724EE">
        <w:rPr>
          <w:rFonts w:asciiTheme="minorEastAsia" w:hAnsiTheme="minorEastAsia" w:cs="Arial"/>
          <w:lang w:eastAsia="zh-CN"/>
        </w:rPr>
        <w:t>5.2.7.</w:t>
      </w:r>
      <w:r w:rsidRPr="00C724EE">
        <w:rPr>
          <w:rFonts w:asciiTheme="minorEastAsia" w:hAnsiTheme="minorEastAsia" w:cs="Arial"/>
          <w:lang w:eastAsia="zh-CN"/>
        </w:rPr>
        <w:tab/>
      </w:r>
      <w:r w:rsidRPr="00C724EE">
        <w:rPr>
          <w:rFonts w:asciiTheme="minorEastAsia" w:hAnsiTheme="minorEastAsia" w:cs="Arial"/>
          <w:b/>
          <w:lang w:eastAsia="zh-CN"/>
        </w:rPr>
        <w:t>学生拥有的知识产权</w:t>
      </w:r>
      <w:r w:rsidRPr="00C724EE">
        <w:rPr>
          <w:rFonts w:asciiTheme="minorEastAsia" w:hAnsiTheme="minorEastAsia" w:cs="Arial"/>
          <w:lang w:eastAsia="zh-CN"/>
        </w:rPr>
        <w:t>。经协商一致，IPMO可以为学生的知识产权提供商业化服务。</w:t>
      </w:r>
    </w:p>
    <w:p w14:paraId="09EC98F6" w14:textId="77777777" w:rsidR="00C8629E" w:rsidRPr="00C724EE" w:rsidRDefault="0073019B">
      <w:pPr>
        <w:tabs>
          <w:tab w:val="left" w:pos="2127"/>
        </w:tabs>
        <w:wordWrap w:val="0"/>
        <w:spacing w:afterLines="200" w:after="480" w:line="240" w:lineRule="auto"/>
        <w:ind w:left="851" w:hanging="851"/>
        <w:contextualSpacing/>
        <w:jc w:val="both"/>
        <w:rPr>
          <w:rFonts w:asciiTheme="minorEastAsia" w:hAnsiTheme="minorEastAsia" w:cs="Arial"/>
          <w:lang w:eastAsia="zh-CN"/>
        </w:rPr>
      </w:pPr>
      <w:r w:rsidRPr="00C724EE">
        <w:rPr>
          <w:rFonts w:asciiTheme="minorEastAsia" w:hAnsiTheme="minorEastAsia" w:cs="Arial"/>
          <w:lang w:eastAsia="zh-CN"/>
        </w:rPr>
        <w:tab/>
        <w:t>[</w:t>
      </w:r>
      <w:r w:rsidRPr="00C724EE">
        <w:rPr>
          <w:rFonts w:asciiTheme="minorEastAsia" w:hAnsiTheme="minorEastAsia" w:cs="Arial"/>
          <w:b/>
          <w:lang w:eastAsia="zh-CN"/>
        </w:rPr>
        <w:t>备选案文1</w:t>
      </w:r>
      <w:r w:rsidRPr="00C724EE">
        <w:rPr>
          <w:rFonts w:asciiTheme="minorEastAsia" w:hAnsiTheme="minorEastAsia" w:cs="Arial"/>
          <w:lang w:eastAsia="zh-CN"/>
        </w:rPr>
        <w:t>：在这种情况下，学生可能需要将其知识产权转让给本机构，并将根据本政策享有与工作人员相同的权利和义务]。</w:t>
      </w:r>
    </w:p>
    <w:p w14:paraId="54B4BD74" w14:textId="77777777" w:rsidR="00C8629E" w:rsidRPr="00C724EE" w:rsidRDefault="0073019B">
      <w:pPr>
        <w:tabs>
          <w:tab w:val="left" w:pos="2127"/>
        </w:tabs>
        <w:wordWrap w:val="0"/>
        <w:spacing w:afterLines="200" w:after="480" w:line="240" w:lineRule="auto"/>
        <w:ind w:left="851" w:hanging="851"/>
        <w:contextualSpacing/>
        <w:jc w:val="both"/>
        <w:rPr>
          <w:rFonts w:asciiTheme="minorEastAsia" w:hAnsiTheme="minorEastAsia" w:cs="Arial"/>
          <w:lang w:eastAsia="zh-CN"/>
        </w:rPr>
      </w:pPr>
      <w:r w:rsidRPr="00C724EE">
        <w:rPr>
          <w:rFonts w:asciiTheme="minorEastAsia" w:hAnsiTheme="minorEastAsia" w:cs="Arial"/>
          <w:lang w:eastAsia="zh-CN"/>
        </w:rPr>
        <w:tab/>
        <w:t>[</w:t>
      </w:r>
      <w:r w:rsidRPr="00C724EE">
        <w:rPr>
          <w:rFonts w:asciiTheme="minorEastAsia" w:hAnsiTheme="minorEastAsia" w:cs="Arial"/>
          <w:b/>
          <w:lang w:eastAsia="zh-CN"/>
        </w:rPr>
        <w:t>备选案文2</w:t>
      </w:r>
      <w:r w:rsidRPr="00C724EE">
        <w:rPr>
          <w:rFonts w:asciiTheme="minorEastAsia" w:hAnsiTheme="minorEastAsia" w:cs="Arial"/>
          <w:lang w:eastAsia="zh-CN"/>
        </w:rPr>
        <w:t>：在没有将知识产权转让给机构的情况下，学生和IPMO可以商定所需的具体商业化服务]，[</w:t>
      </w:r>
      <w:r w:rsidRPr="00C724EE">
        <w:rPr>
          <w:rFonts w:asciiTheme="minorEastAsia" w:hAnsiTheme="minorEastAsia" w:cs="Arial"/>
          <w:b/>
          <w:lang w:eastAsia="zh-CN"/>
        </w:rPr>
        <w:t>备选案文2a：</w:t>
      </w:r>
      <w:r w:rsidRPr="00C724EE">
        <w:rPr>
          <w:rFonts w:asciiTheme="minorEastAsia" w:hAnsiTheme="minorEastAsia" w:cs="Arial"/>
          <w:lang w:eastAsia="zh-CN"/>
        </w:rPr>
        <w:t>学生不承担任何费用；][</w:t>
      </w:r>
      <w:r w:rsidRPr="00C724EE">
        <w:rPr>
          <w:rFonts w:asciiTheme="minorEastAsia" w:hAnsiTheme="minorEastAsia" w:cs="Arial"/>
          <w:b/>
          <w:lang w:eastAsia="zh-CN"/>
        </w:rPr>
        <w:t>备选案文2b：</w:t>
      </w:r>
      <w:r w:rsidRPr="00C724EE">
        <w:rPr>
          <w:rFonts w:asciiTheme="minorEastAsia" w:hAnsiTheme="minorEastAsia" w:cs="Arial"/>
          <w:lang w:eastAsia="zh-CN"/>
        </w:rPr>
        <w:t>以向机构支付商定的费用作为交换][</w:t>
      </w:r>
      <w:r w:rsidRPr="00C724EE">
        <w:rPr>
          <w:rFonts w:asciiTheme="minorEastAsia" w:hAnsiTheme="minorEastAsia" w:cs="Arial"/>
          <w:b/>
          <w:lang w:eastAsia="zh-CN"/>
        </w:rPr>
        <w:t>备选案文2c：</w:t>
      </w:r>
      <w:r w:rsidRPr="00C724EE">
        <w:rPr>
          <w:rFonts w:asciiTheme="minorEastAsia" w:hAnsiTheme="minorEastAsia" w:cs="Arial"/>
          <w:lang w:eastAsia="zh-CN"/>
        </w:rPr>
        <w:t>或分享学生的商业化收入]。</w:t>
      </w:r>
    </w:p>
    <w:p w14:paraId="34D4EBCD" w14:textId="77777777" w:rsidR="00C8629E" w:rsidRPr="00C724EE" w:rsidRDefault="00C8629E">
      <w:pPr>
        <w:tabs>
          <w:tab w:val="left" w:pos="2127"/>
        </w:tabs>
        <w:wordWrap w:val="0"/>
        <w:spacing w:afterLines="200" w:after="480" w:line="240" w:lineRule="auto"/>
        <w:ind w:left="851" w:hanging="851"/>
        <w:contextualSpacing/>
        <w:jc w:val="both"/>
        <w:rPr>
          <w:rFonts w:asciiTheme="minorEastAsia" w:hAnsiTheme="minorEastAsia" w:cs="Arial"/>
          <w:lang w:eastAsia="zh-CN"/>
        </w:rPr>
      </w:pPr>
    </w:p>
    <w:p w14:paraId="6766D716" w14:textId="77777777" w:rsidR="00C8629E" w:rsidRPr="00C724EE" w:rsidRDefault="0073019B">
      <w:pPr>
        <w:tabs>
          <w:tab w:val="left" w:pos="851"/>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5.3.</w:t>
      </w:r>
      <w:r w:rsidRPr="00C724EE">
        <w:rPr>
          <w:rFonts w:asciiTheme="minorEastAsia" w:hAnsiTheme="minorEastAsia" w:cs="Arial"/>
          <w:b/>
          <w:color w:val="0070C0"/>
          <w:sz w:val="24"/>
          <w:lang w:eastAsia="zh-CN"/>
        </w:rPr>
        <w:tab/>
        <w:t>由访客创造的知识产权</w:t>
      </w:r>
    </w:p>
    <w:p w14:paraId="6F5648FF" w14:textId="77777777" w:rsidR="00C8629E" w:rsidRPr="00C724EE" w:rsidRDefault="00C8629E">
      <w:pPr>
        <w:pStyle w:val="ListParagraph"/>
        <w:tabs>
          <w:tab w:val="left" w:pos="567"/>
        </w:tabs>
        <w:wordWrap w:val="0"/>
        <w:spacing w:after="0"/>
        <w:ind w:left="907"/>
        <w:jc w:val="both"/>
        <w:rPr>
          <w:rFonts w:asciiTheme="minorEastAsia" w:hAnsiTheme="minorEastAsia" w:cs="Arial"/>
          <w:b/>
          <w:color w:val="000000" w:themeColor="text1"/>
          <w:lang w:eastAsia="zh-CN"/>
        </w:rPr>
      </w:pPr>
    </w:p>
    <w:p w14:paraId="5C3B4EF4" w14:textId="1566BD5E"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5.3.1.</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机构所有权</w:t>
      </w:r>
      <w:r w:rsidRPr="00C724EE">
        <w:rPr>
          <w:rFonts w:asciiTheme="minorEastAsia" w:hAnsiTheme="minorEastAsia" w:cs="Arial"/>
          <w:color w:val="000000" w:themeColor="text1"/>
          <w:lang w:eastAsia="zh-CN"/>
        </w:rPr>
        <w:t>。除非机构和访客原属单位于访客在机构任职前另有书面协议，否则访客</w:t>
      </w:r>
      <w:r w:rsidR="00BE7AAE">
        <w:rPr>
          <w:rFonts w:asciiTheme="minorEastAsia" w:hAnsiTheme="minorEastAsia" w:cs="Arial" w:hint="eastAsia"/>
          <w:color w:val="000000" w:themeColor="text1"/>
          <w:lang w:eastAsia="zh-CN"/>
        </w:rPr>
        <w:t>必须</w:t>
      </w:r>
      <w:r w:rsidRPr="00C724EE">
        <w:rPr>
          <w:rFonts w:asciiTheme="minorEastAsia" w:hAnsiTheme="minorEastAsia" w:cs="Arial"/>
          <w:color w:val="000000" w:themeColor="text1"/>
          <w:lang w:eastAsia="zh-CN"/>
        </w:rPr>
        <w:t>将在以下情况下创造的任何知识产权转让给机构：</w:t>
      </w:r>
    </w:p>
    <w:p w14:paraId="6A50CB44" w14:textId="18481188" w:rsidR="00C8629E" w:rsidRPr="00C724EE" w:rsidRDefault="0073019B">
      <w:pPr>
        <w:pStyle w:val="ListParagraph"/>
        <w:numPr>
          <w:ilvl w:val="0"/>
          <w:numId w:val="14"/>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在被机构任命</w:t>
      </w:r>
      <w:r w:rsidR="00396F6C">
        <w:rPr>
          <w:rFonts w:asciiTheme="minorEastAsia" w:hAnsiTheme="minorEastAsia" w:cs="Arial" w:hint="eastAsia"/>
          <w:lang w:eastAsia="zh-CN"/>
        </w:rPr>
        <w:t>期间</w:t>
      </w:r>
      <w:r w:rsidRPr="00C724EE">
        <w:rPr>
          <w:rFonts w:asciiTheme="minorEastAsia" w:hAnsiTheme="minorEastAsia" w:cs="Arial"/>
          <w:lang w:eastAsia="zh-CN"/>
        </w:rPr>
        <w:t>和任命范围内；或</w:t>
      </w:r>
    </w:p>
    <w:p w14:paraId="3892EDBC" w14:textId="77777777" w:rsidR="00C8629E" w:rsidRPr="00C724EE" w:rsidRDefault="0073019B">
      <w:pPr>
        <w:pStyle w:val="ListParagraph"/>
        <w:numPr>
          <w:ilvl w:val="0"/>
          <w:numId w:val="14"/>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实质性使用机构的资源。</w:t>
      </w:r>
    </w:p>
    <w:p w14:paraId="77B70CB3"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color w:val="000000" w:themeColor="text1"/>
          <w:lang w:eastAsia="zh-CN"/>
        </w:rPr>
      </w:pPr>
    </w:p>
    <w:p w14:paraId="446F3333" w14:textId="6C8F22A8"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5.3.2.</w:t>
      </w:r>
      <w:r w:rsidRPr="00C724EE">
        <w:rPr>
          <w:rFonts w:asciiTheme="minorEastAsia" w:hAnsiTheme="minorEastAsia" w:cs="Arial"/>
          <w:lang w:eastAsia="zh-CN"/>
        </w:rPr>
        <w:tab/>
      </w:r>
      <w:r w:rsidRPr="00C724EE">
        <w:rPr>
          <w:rFonts w:asciiTheme="minorEastAsia" w:hAnsiTheme="minorEastAsia" w:cs="Arial"/>
          <w:b/>
          <w:lang w:eastAsia="zh-CN"/>
        </w:rPr>
        <w:t>机构知识产权</w:t>
      </w:r>
      <w:r w:rsidRPr="00C724EE">
        <w:rPr>
          <w:rFonts w:asciiTheme="minorEastAsia" w:hAnsiTheme="minorEastAsia" w:cs="Arial"/>
          <w:lang w:eastAsia="zh-CN"/>
        </w:rPr>
        <w:t>。离开机构时，访客必须签署并向IPMO提交一份知识产权</w:t>
      </w:r>
      <w:r w:rsidR="00541C7F" w:rsidRPr="00C724EE">
        <w:rPr>
          <w:rFonts w:asciiTheme="minorEastAsia" w:hAnsiTheme="minorEastAsia" w:cs="Arial"/>
          <w:lang w:eastAsia="zh-CN"/>
        </w:rPr>
        <w:t>公开</w:t>
      </w:r>
      <w:r w:rsidRPr="00C724EE">
        <w:rPr>
          <w:rFonts w:asciiTheme="minorEastAsia" w:hAnsiTheme="minorEastAsia" w:cs="Arial"/>
          <w:lang w:eastAsia="zh-CN"/>
        </w:rPr>
        <w:t>表，</w:t>
      </w:r>
      <w:r w:rsidR="00541C7F" w:rsidRPr="00C724EE">
        <w:rPr>
          <w:rFonts w:asciiTheme="minorEastAsia" w:hAnsiTheme="minorEastAsia" w:cs="Arial"/>
          <w:lang w:eastAsia="zh-CN"/>
        </w:rPr>
        <w:t>公开</w:t>
      </w:r>
      <w:r w:rsidRPr="00C724EE">
        <w:rPr>
          <w:rFonts w:asciiTheme="minorEastAsia" w:hAnsiTheme="minorEastAsia" w:cs="Arial"/>
          <w:lang w:eastAsia="zh-CN"/>
        </w:rPr>
        <w:t>在机构期间根据第5.3.1条创</w:t>
      </w:r>
      <w:r w:rsidR="00541C7F" w:rsidRPr="00C724EE">
        <w:rPr>
          <w:rFonts w:asciiTheme="minorEastAsia" w:hAnsiTheme="minorEastAsia" w:cs="Arial" w:hint="eastAsia"/>
          <w:lang w:eastAsia="zh-CN"/>
        </w:rPr>
        <w:t>造</w:t>
      </w:r>
      <w:r w:rsidRPr="00C724EE">
        <w:rPr>
          <w:rFonts w:asciiTheme="minorEastAsia" w:hAnsiTheme="minorEastAsia" w:cs="Arial"/>
          <w:lang w:eastAsia="zh-CN"/>
        </w:rPr>
        <w:t>的任何知识产权。</w:t>
      </w:r>
    </w:p>
    <w:p w14:paraId="790C153F"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5F981D67" w14:textId="77777777" w:rsidR="00C8629E" w:rsidRPr="00C724EE" w:rsidRDefault="0073019B">
      <w:pPr>
        <w:tabs>
          <w:tab w:val="left" w:pos="851"/>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5.4.</w:t>
      </w:r>
      <w:r w:rsidRPr="00C724EE">
        <w:rPr>
          <w:rFonts w:asciiTheme="minorEastAsia" w:hAnsiTheme="minorEastAsia" w:cs="Arial"/>
          <w:b/>
          <w:color w:val="0070C0"/>
          <w:sz w:val="24"/>
          <w:lang w:eastAsia="zh-CN"/>
        </w:rPr>
        <w:tab/>
        <w:t>课程材料特殊规则</w:t>
      </w:r>
    </w:p>
    <w:p w14:paraId="69ACDAA6" w14:textId="77777777" w:rsidR="00C8629E" w:rsidRPr="00C724EE" w:rsidRDefault="00C8629E">
      <w:pPr>
        <w:pStyle w:val="ListParagraph"/>
        <w:wordWrap w:val="0"/>
        <w:spacing w:after="0" w:line="240" w:lineRule="auto"/>
        <w:ind w:left="851"/>
        <w:jc w:val="both"/>
        <w:rPr>
          <w:rFonts w:asciiTheme="minorEastAsia" w:hAnsiTheme="minorEastAsia" w:cs="Arial"/>
          <w:b/>
          <w:color w:val="000000" w:themeColor="text1"/>
          <w:lang w:eastAsia="zh-CN"/>
        </w:rPr>
      </w:pPr>
    </w:p>
    <w:p w14:paraId="274CF12A" w14:textId="77777777" w:rsidR="00C8629E" w:rsidRPr="00C724EE" w:rsidRDefault="0073019B">
      <w:pPr>
        <w:tabs>
          <w:tab w:val="left" w:pos="851"/>
        </w:tabs>
        <w:wordWrap w:val="0"/>
        <w:spacing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5.4.1.</w:t>
      </w:r>
      <w:r w:rsidRPr="00C724EE">
        <w:rPr>
          <w:rFonts w:asciiTheme="minorEastAsia" w:hAnsiTheme="minorEastAsia" w:cs="Arial"/>
          <w:b/>
          <w:lang w:eastAsia="zh-CN"/>
        </w:rPr>
        <w:tab/>
        <w:t>机构所有权</w:t>
      </w:r>
      <w:r w:rsidRPr="00C724EE">
        <w:rPr>
          <w:rFonts w:asciiTheme="minorEastAsia" w:hAnsiTheme="minorEastAsia" w:cs="Arial"/>
          <w:lang w:eastAsia="zh-CN"/>
        </w:rPr>
        <w:t>。根据第5.7.1条，机构将拥有工作人员或访客创建的课程材料的知识产权，但不包括利用开放教育资源制作或为开放教育资源制作的课程资料。</w:t>
      </w:r>
    </w:p>
    <w:p w14:paraId="4DCCB073" w14:textId="1FD552E5" w:rsidR="00C8629E" w:rsidRPr="00C724EE" w:rsidRDefault="0073019B">
      <w:pPr>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5.4.2.</w:t>
      </w:r>
      <w:r w:rsidRPr="00C724EE">
        <w:rPr>
          <w:rFonts w:asciiTheme="minorEastAsia" w:hAnsiTheme="minorEastAsia" w:cs="Arial"/>
          <w:b/>
          <w:lang w:eastAsia="zh-CN"/>
        </w:rPr>
        <w:tab/>
        <w:t>机构</w:t>
      </w:r>
      <w:r w:rsidR="003C63C9" w:rsidRPr="00C724EE">
        <w:rPr>
          <w:rFonts w:asciiTheme="minorEastAsia" w:hAnsiTheme="minorEastAsia" w:cs="Arial" w:hint="eastAsia"/>
          <w:b/>
          <w:lang w:eastAsia="zh-CN"/>
        </w:rPr>
        <w:t>授予</w:t>
      </w:r>
      <w:r w:rsidRPr="00C724EE">
        <w:rPr>
          <w:rFonts w:asciiTheme="minorEastAsia" w:hAnsiTheme="minorEastAsia" w:cs="Arial"/>
          <w:b/>
          <w:lang w:eastAsia="zh-CN"/>
        </w:rPr>
        <w:t>许可</w:t>
      </w:r>
      <w:r w:rsidRPr="00C724EE">
        <w:rPr>
          <w:rFonts w:asciiTheme="minorEastAsia" w:hAnsiTheme="minorEastAsia" w:cs="Arial"/>
          <w:lang w:eastAsia="zh-CN"/>
        </w:rPr>
        <w:t>。机构授予课程材料</w:t>
      </w:r>
      <w:r w:rsidR="000C0D0A" w:rsidRPr="00C724EE">
        <w:rPr>
          <w:rFonts w:asciiTheme="minorEastAsia" w:hAnsiTheme="minorEastAsia" w:cs="Arial"/>
          <w:lang w:eastAsia="zh-CN"/>
        </w:rPr>
        <w:t>创造者</w:t>
      </w:r>
      <w:r w:rsidRPr="00C724EE">
        <w:rPr>
          <w:rFonts w:asciiTheme="minorEastAsia" w:hAnsiTheme="minorEastAsia" w:cs="Arial"/>
          <w:lang w:eastAsia="zh-CN"/>
        </w:rPr>
        <w:t>免使用费、非</w:t>
      </w:r>
      <w:r w:rsidR="002F1837">
        <w:rPr>
          <w:rFonts w:asciiTheme="minorEastAsia" w:hAnsiTheme="minorEastAsia" w:cs="Arial" w:hint="eastAsia"/>
          <w:lang w:eastAsia="zh-CN"/>
        </w:rPr>
        <w:t>独占</w:t>
      </w:r>
      <w:r w:rsidRPr="00C724EE">
        <w:rPr>
          <w:rFonts w:asciiTheme="minorEastAsia" w:hAnsiTheme="minorEastAsia" w:cs="Arial"/>
          <w:lang w:eastAsia="zh-CN"/>
        </w:rPr>
        <w:t>许可，以将其创作的课程材料用于机构教学和研究目的。</w:t>
      </w:r>
      <w:r w:rsidRPr="00C724EE">
        <w:rPr>
          <w:rFonts w:asciiTheme="minorEastAsia" w:hAnsiTheme="minorEastAsia" w:cs="Arial"/>
          <w:bCs/>
          <w:lang w:eastAsia="zh-CN"/>
        </w:rPr>
        <w:t>[</w:t>
      </w:r>
      <w:r w:rsidRPr="00C724EE">
        <w:rPr>
          <w:rFonts w:asciiTheme="minorEastAsia" w:hAnsiTheme="minorEastAsia" w:cs="Arial"/>
          <w:b/>
          <w:lang w:eastAsia="zh-CN"/>
        </w:rPr>
        <w:t>备选案文：</w:t>
      </w:r>
      <w:r w:rsidRPr="00C724EE">
        <w:rPr>
          <w:rFonts w:asciiTheme="minorEastAsia" w:hAnsiTheme="minorEastAsia" w:cs="Arial"/>
          <w:lang w:eastAsia="zh-CN"/>
        </w:rPr>
        <w:t>经机构事先明确书面许可，此类许可可用于机构以外的商业目的]。</w:t>
      </w:r>
    </w:p>
    <w:p w14:paraId="4099FD99" w14:textId="77777777" w:rsidR="00C8629E" w:rsidRPr="00C724EE" w:rsidRDefault="00C8629E">
      <w:pPr>
        <w:tabs>
          <w:tab w:val="left" w:pos="851"/>
        </w:tabs>
        <w:wordWrap w:val="0"/>
        <w:spacing w:after="0" w:line="240" w:lineRule="auto"/>
        <w:ind w:left="851"/>
        <w:jc w:val="both"/>
        <w:rPr>
          <w:rFonts w:asciiTheme="minorEastAsia" w:hAnsiTheme="minorEastAsia" w:cs="Arial"/>
          <w:highlight w:val="yellow"/>
          <w:lang w:eastAsia="zh-CN"/>
        </w:rPr>
      </w:pPr>
    </w:p>
    <w:p w14:paraId="6EA2BDE8" w14:textId="77777777" w:rsidR="00C8629E" w:rsidRPr="00C724EE" w:rsidRDefault="0073019B">
      <w:pPr>
        <w:tabs>
          <w:tab w:val="left" w:pos="851"/>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5.5.</w:t>
      </w:r>
      <w:r w:rsidRPr="00C724EE">
        <w:rPr>
          <w:rFonts w:asciiTheme="minorEastAsia" w:hAnsiTheme="minorEastAsia" w:cs="Arial"/>
          <w:b/>
          <w:color w:val="0070C0"/>
          <w:sz w:val="24"/>
          <w:lang w:eastAsia="zh-CN"/>
        </w:rPr>
        <w:tab/>
        <w:t>学术作品特殊规则</w:t>
      </w:r>
    </w:p>
    <w:p w14:paraId="745C59A0" w14:textId="77777777" w:rsidR="00C8629E" w:rsidRPr="00C724EE" w:rsidRDefault="00C8629E">
      <w:pPr>
        <w:tabs>
          <w:tab w:val="left" w:pos="851"/>
        </w:tabs>
        <w:wordWrap w:val="0"/>
        <w:spacing w:after="0" w:line="240" w:lineRule="auto"/>
        <w:jc w:val="both"/>
        <w:rPr>
          <w:rFonts w:asciiTheme="minorEastAsia" w:hAnsiTheme="minorEastAsia" w:cs="Arial"/>
          <w:b/>
          <w:color w:val="0070C0"/>
          <w:sz w:val="24"/>
          <w:lang w:eastAsia="zh-CN"/>
        </w:rPr>
      </w:pPr>
    </w:p>
    <w:p w14:paraId="15E74225" w14:textId="55D9CF6A" w:rsidR="00C8629E" w:rsidRPr="00C724EE" w:rsidRDefault="0073019B">
      <w:pPr>
        <w:wordWrap w:val="0"/>
        <w:spacing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5.5.1.</w:t>
      </w:r>
      <w:r w:rsidRPr="00C724EE">
        <w:rPr>
          <w:rFonts w:asciiTheme="minorEastAsia" w:hAnsiTheme="minorEastAsia" w:cs="Arial"/>
          <w:lang w:eastAsia="zh-CN"/>
        </w:rPr>
        <w:tab/>
      </w:r>
      <w:r w:rsidRPr="00C724EE">
        <w:rPr>
          <w:rFonts w:asciiTheme="minorEastAsia" w:hAnsiTheme="minorEastAsia" w:cs="Arial"/>
          <w:b/>
          <w:lang w:eastAsia="zh-CN"/>
        </w:rPr>
        <w:t>出版</w:t>
      </w:r>
      <w:r w:rsidRPr="00C724EE">
        <w:rPr>
          <w:rFonts w:asciiTheme="minorEastAsia" w:hAnsiTheme="minorEastAsia" w:cs="Arial"/>
          <w:lang w:eastAsia="zh-CN"/>
        </w:rPr>
        <w:t>。机构承认并认可工作人员、学生和访客出版其学术作品的权利，但前提是，任何学术作品如可能</w:t>
      </w:r>
      <w:r w:rsidR="00541C7F" w:rsidRPr="00C724EE">
        <w:rPr>
          <w:rFonts w:asciiTheme="minorEastAsia" w:hAnsiTheme="minorEastAsia" w:cs="Arial"/>
          <w:lang w:eastAsia="zh-CN"/>
        </w:rPr>
        <w:t>公开</w:t>
      </w:r>
      <w:r w:rsidRPr="00C724EE">
        <w:rPr>
          <w:rFonts w:asciiTheme="minorEastAsia" w:hAnsiTheme="minorEastAsia" w:cs="Arial"/>
          <w:lang w:eastAsia="zh-CN"/>
        </w:rPr>
        <w:t>任何可能的机构知识产权，则应在有机会根据第8条保护此知识产权后，先获得IPMO批准。</w:t>
      </w:r>
    </w:p>
    <w:p w14:paraId="63E13206" w14:textId="77777777" w:rsidR="00C8629E" w:rsidRPr="00C724EE" w:rsidRDefault="0073019B">
      <w:pPr>
        <w:tabs>
          <w:tab w:val="left" w:pos="1701"/>
        </w:tabs>
        <w:wordWrap w:val="0"/>
        <w:autoSpaceDE w:val="0"/>
        <w:autoSpaceDN w:val="0"/>
        <w:adjustRightInd w:val="0"/>
        <w:spacing w:after="0" w:line="240" w:lineRule="auto"/>
        <w:ind w:left="850" w:hanging="850"/>
        <w:jc w:val="both"/>
        <w:rPr>
          <w:rFonts w:asciiTheme="minorEastAsia" w:hAnsiTheme="minorEastAsia" w:cs="Arial"/>
          <w:lang w:eastAsia="zh-CN"/>
        </w:rPr>
      </w:pPr>
      <w:r w:rsidRPr="00C724EE">
        <w:rPr>
          <w:rFonts w:asciiTheme="minorEastAsia" w:hAnsiTheme="minorEastAsia" w:cs="Arial"/>
          <w:lang w:eastAsia="zh-CN"/>
        </w:rPr>
        <w:t>5.5.2.</w:t>
      </w:r>
      <w:r w:rsidRPr="00C724EE">
        <w:rPr>
          <w:rFonts w:asciiTheme="minorEastAsia" w:hAnsiTheme="minorEastAsia" w:cs="Arial"/>
          <w:lang w:eastAsia="zh-CN"/>
        </w:rPr>
        <w:tab/>
      </w:r>
      <w:r w:rsidRPr="00C724EE">
        <w:rPr>
          <w:rFonts w:asciiTheme="minorEastAsia" w:hAnsiTheme="minorEastAsia" w:cs="Arial"/>
          <w:b/>
          <w:lang w:eastAsia="zh-CN"/>
        </w:rPr>
        <w:t>机构资料库</w:t>
      </w:r>
      <w:r w:rsidRPr="00C724EE">
        <w:rPr>
          <w:rFonts w:asciiTheme="minorEastAsia" w:hAnsiTheme="minorEastAsia" w:cs="Arial"/>
          <w:lang w:eastAsia="zh-CN"/>
        </w:rPr>
        <w:t>。工作人员、学生和访客应努力获得出版商的许可，将已出版的学术作品纳入机构资料库[已出版版本或预出版形式均可]。</w:t>
      </w:r>
    </w:p>
    <w:p w14:paraId="5148ECF1" w14:textId="77777777" w:rsidR="00C8629E" w:rsidRPr="00C724EE" w:rsidRDefault="00C8629E">
      <w:pPr>
        <w:tabs>
          <w:tab w:val="left" w:pos="1701"/>
        </w:tabs>
        <w:wordWrap w:val="0"/>
        <w:autoSpaceDE w:val="0"/>
        <w:autoSpaceDN w:val="0"/>
        <w:adjustRightInd w:val="0"/>
        <w:spacing w:after="0" w:line="240" w:lineRule="auto"/>
        <w:ind w:left="1701" w:hanging="850"/>
        <w:jc w:val="both"/>
        <w:rPr>
          <w:rFonts w:asciiTheme="minorEastAsia" w:hAnsiTheme="minorEastAsia" w:cs="Arial"/>
          <w:lang w:eastAsia="zh-CN"/>
        </w:rPr>
      </w:pPr>
    </w:p>
    <w:p w14:paraId="75B6AE71" w14:textId="1FF70681" w:rsidR="00C8629E" w:rsidRPr="00C724EE" w:rsidRDefault="0073019B">
      <w:pPr>
        <w:pStyle w:val="ListParagraph"/>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5.5.3.</w:t>
      </w:r>
      <w:r w:rsidRPr="00C724EE">
        <w:rPr>
          <w:rFonts w:asciiTheme="minorEastAsia" w:hAnsiTheme="minorEastAsia" w:cs="Arial"/>
          <w:lang w:eastAsia="zh-CN"/>
        </w:rPr>
        <w:tab/>
      </w:r>
      <w:r w:rsidR="003C63C9" w:rsidRPr="00C724EE">
        <w:rPr>
          <w:rFonts w:asciiTheme="minorEastAsia" w:hAnsiTheme="minorEastAsia" w:cs="Arial" w:hint="eastAsia"/>
          <w:b/>
          <w:bCs/>
          <w:lang w:eastAsia="zh-CN"/>
        </w:rPr>
        <w:t>授予机构许可</w:t>
      </w:r>
      <w:r w:rsidRPr="00C724EE">
        <w:rPr>
          <w:rFonts w:asciiTheme="minorEastAsia" w:hAnsiTheme="minorEastAsia" w:cs="Arial"/>
          <w:lang w:eastAsia="zh-CN"/>
        </w:rPr>
        <w:t>。工作人员、学生</w:t>
      </w:r>
      <w:r w:rsidRPr="00C724EE">
        <w:rPr>
          <w:rStyle w:val="FootnoteReference"/>
          <w:rFonts w:asciiTheme="minorEastAsia" w:hAnsiTheme="minorEastAsia" w:cs="Arial"/>
        </w:rPr>
        <w:footnoteReference w:id="13"/>
      </w:r>
      <w:r w:rsidRPr="00C724EE">
        <w:rPr>
          <w:rFonts w:asciiTheme="minorEastAsia" w:hAnsiTheme="minorEastAsia" w:cs="Arial"/>
          <w:lang w:eastAsia="zh-CN"/>
        </w:rPr>
        <w:t>和访客应授予机构非</w:t>
      </w:r>
      <w:r w:rsidR="002F1837">
        <w:rPr>
          <w:rFonts w:asciiTheme="minorEastAsia" w:hAnsiTheme="minorEastAsia" w:cs="Arial" w:hint="eastAsia"/>
          <w:lang w:eastAsia="zh-CN"/>
        </w:rPr>
        <w:t>独占</w:t>
      </w:r>
      <w:r w:rsidRPr="00C724EE">
        <w:rPr>
          <w:rFonts w:asciiTheme="minorEastAsia" w:hAnsiTheme="minorEastAsia" w:cs="Arial"/>
          <w:lang w:eastAsia="zh-CN"/>
        </w:rPr>
        <w:t>、免使用费的许可，以将其学术作品用于机构的[行政、宣传、]研究和教学目的。</w:t>
      </w:r>
    </w:p>
    <w:p w14:paraId="7C4F1D88" w14:textId="77777777" w:rsidR="00C8629E" w:rsidRPr="00C724EE" w:rsidRDefault="00C8629E">
      <w:pPr>
        <w:pStyle w:val="ListParagraph"/>
        <w:tabs>
          <w:tab w:val="left" w:pos="851"/>
        </w:tabs>
        <w:wordWrap w:val="0"/>
        <w:spacing w:after="0" w:line="240" w:lineRule="auto"/>
        <w:ind w:left="851" w:hanging="851"/>
        <w:jc w:val="both"/>
        <w:rPr>
          <w:rFonts w:asciiTheme="minorEastAsia" w:hAnsiTheme="minorEastAsia" w:cs="Arial"/>
          <w:lang w:eastAsia="zh-CN"/>
        </w:rPr>
      </w:pPr>
    </w:p>
    <w:p w14:paraId="022CED9C" w14:textId="77777777" w:rsidR="00C8629E" w:rsidRPr="00C724EE" w:rsidRDefault="0073019B">
      <w:pPr>
        <w:tabs>
          <w:tab w:val="left" w:pos="851"/>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5.6.</w:t>
      </w:r>
      <w:r w:rsidRPr="00C724EE">
        <w:rPr>
          <w:rFonts w:asciiTheme="minorEastAsia" w:hAnsiTheme="minorEastAsia" w:cs="Arial"/>
          <w:b/>
          <w:color w:val="0070C0"/>
          <w:sz w:val="24"/>
          <w:lang w:eastAsia="zh-CN"/>
        </w:rPr>
        <w:tab/>
        <w:t>精神权利</w:t>
      </w:r>
    </w:p>
    <w:p w14:paraId="10A42F40" w14:textId="77777777" w:rsidR="00C8629E" w:rsidRPr="00C724EE" w:rsidRDefault="00C8629E">
      <w:pPr>
        <w:pStyle w:val="ListParagraph"/>
        <w:tabs>
          <w:tab w:val="left" w:pos="567"/>
        </w:tabs>
        <w:wordWrap w:val="0"/>
        <w:spacing w:after="0" w:line="240" w:lineRule="auto"/>
        <w:ind w:left="907"/>
        <w:jc w:val="both"/>
        <w:rPr>
          <w:rFonts w:asciiTheme="minorEastAsia" w:hAnsiTheme="minorEastAsia" w:cs="Arial"/>
          <w:lang w:eastAsia="zh-CN"/>
        </w:rPr>
      </w:pPr>
    </w:p>
    <w:p w14:paraId="05B558DD"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5.6.1.</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认可</w:t>
      </w:r>
      <w:r w:rsidRPr="00C724EE">
        <w:rPr>
          <w:rFonts w:asciiTheme="minorEastAsia" w:hAnsiTheme="minorEastAsia" w:cs="Arial"/>
          <w:color w:val="000000" w:themeColor="text1"/>
          <w:lang w:eastAsia="zh-CN"/>
        </w:rPr>
        <w:t>。机构承诺尊重和保护版权法赋予版权作品作者的精神权利。</w:t>
      </w:r>
      <w:r w:rsidRPr="00C724EE">
        <w:rPr>
          <w:rStyle w:val="FootnoteReference"/>
          <w:rFonts w:asciiTheme="minorEastAsia" w:hAnsiTheme="minorEastAsia" w:cs="Arial"/>
          <w:color w:val="000000" w:themeColor="text1"/>
        </w:rPr>
        <w:footnoteReference w:id="14"/>
      </w:r>
    </w:p>
    <w:p w14:paraId="191EB9A7"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color w:val="000000" w:themeColor="text1"/>
          <w:lang w:eastAsia="zh-CN"/>
        </w:rPr>
      </w:pPr>
    </w:p>
    <w:p w14:paraId="4AC50B51" w14:textId="62C1330A" w:rsidR="00C8629E" w:rsidRPr="00C724EE" w:rsidRDefault="0073019B">
      <w:pPr>
        <w:tabs>
          <w:tab w:val="left" w:pos="851"/>
        </w:tabs>
        <w:wordWrap w:val="0"/>
        <w:spacing w:after="0" w:line="240" w:lineRule="auto"/>
        <w:ind w:left="851" w:hanging="851"/>
        <w:jc w:val="both"/>
        <w:rPr>
          <w:rFonts w:asciiTheme="minorEastAsia" w:hAnsiTheme="minorEastAsia"/>
          <w:lang w:eastAsia="zh-CN"/>
        </w:rPr>
      </w:pPr>
      <w:r w:rsidRPr="00C724EE">
        <w:rPr>
          <w:rFonts w:asciiTheme="minorEastAsia" w:hAnsiTheme="minorEastAsia" w:cs="Arial"/>
          <w:color w:val="000000" w:themeColor="text1"/>
          <w:lang w:eastAsia="zh-CN"/>
        </w:rPr>
        <w:t>5.6.2.</w:t>
      </w:r>
      <w:r w:rsidR="00445ED0">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授予的权利</w:t>
      </w:r>
      <w:r w:rsidRPr="00C724EE">
        <w:rPr>
          <w:rFonts w:asciiTheme="minorEastAsia" w:hAnsiTheme="minorEastAsia" w:cs="Arial"/>
          <w:color w:val="000000" w:themeColor="text1"/>
          <w:lang w:eastAsia="zh-CN"/>
        </w:rPr>
        <w:t>。机构承认，无论版权归谁所有，版权作品的作者都享有精神权利，包括</w:t>
      </w:r>
      <w:r w:rsidRPr="00C724EE">
        <w:rPr>
          <w:rFonts w:asciiTheme="minorEastAsia" w:hAnsiTheme="minorEastAsia"/>
          <w:lang w:eastAsia="zh-CN"/>
        </w:rPr>
        <w:t>：</w:t>
      </w:r>
      <w:r w:rsidR="00445ED0">
        <w:rPr>
          <w:rFonts w:asciiTheme="minorEastAsia" w:hAnsiTheme="minorEastAsia"/>
          <w:lang w:eastAsia="zh-CN"/>
        </w:rPr>
        <w:t>‍</w:t>
      </w:r>
      <w:r w:rsidRPr="00C724EE">
        <w:rPr>
          <w:rStyle w:val="FootnoteReference"/>
          <w:rFonts w:asciiTheme="minorEastAsia" w:hAnsiTheme="minorEastAsia" w:cs="Arial"/>
          <w:color w:val="000000" w:themeColor="text1"/>
        </w:rPr>
        <w:footnoteReference w:id="15"/>
      </w:r>
    </w:p>
    <w:p w14:paraId="044FFF7E" w14:textId="28CFFEF8" w:rsidR="00C8629E" w:rsidRPr="00C724EE" w:rsidRDefault="0073019B">
      <w:pPr>
        <w:pStyle w:val="ListParagraph"/>
        <w:numPr>
          <w:ilvl w:val="0"/>
          <w:numId w:val="15"/>
        </w:numPr>
        <w:wordWrap w:val="0"/>
        <w:autoSpaceDE w:val="0"/>
        <w:autoSpaceDN w:val="0"/>
        <w:adjustRightInd w:val="0"/>
        <w:spacing w:after="0" w:line="240" w:lineRule="auto"/>
        <w:ind w:left="1276" w:hanging="425"/>
        <w:jc w:val="both"/>
        <w:rPr>
          <w:rFonts w:asciiTheme="minorEastAsia" w:hAnsiTheme="minorEastAsia" w:cs="Arial"/>
        </w:rPr>
      </w:pPr>
      <w:proofErr w:type="spellStart"/>
      <w:proofErr w:type="gramStart"/>
      <w:r w:rsidRPr="00C724EE">
        <w:rPr>
          <w:rFonts w:asciiTheme="minorEastAsia" w:hAnsiTheme="minorEastAsia" w:cs="Arial"/>
        </w:rPr>
        <w:t>版权作品的署名权</w:t>
      </w:r>
      <w:proofErr w:type="spellEnd"/>
      <w:r w:rsidRPr="00C724EE">
        <w:rPr>
          <w:rFonts w:asciiTheme="minorEastAsia" w:hAnsiTheme="minorEastAsia" w:cs="Arial"/>
        </w:rPr>
        <w:t>；</w:t>
      </w:r>
      <w:proofErr w:type="gramEnd"/>
    </w:p>
    <w:p w14:paraId="0C0928D1" w14:textId="77777777" w:rsidR="00C8629E" w:rsidRPr="00C724EE" w:rsidRDefault="0073019B">
      <w:pPr>
        <w:pStyle w:val="ListParagraph"/>
        <w:numPr>
          <w:ilvl w:val="0"/>
          <w:numId w:val="15"/>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版权作品不被虚假署名的权利；以及</w:t>
      </w:r>
    </w:p>
    <w:p w14:paraId="566F9B90" w14:textId="77777777" w:rsidR="00C8629E" w:rsidRPr="00C724EE" w:rsidRDefault="0073019B">
      <w:pPr>
        <w:pStyle w:val="ListParagraph"/>
        <w:numPr>
          <w:ilvl w:val="0"/>
          <w:numId w:val="15"/>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版权作品的作者身份完整权。</w:t>
      </w:r>
    </w:p>
    <w:p w14:paraId="12AFC1A6" w14:textId="77777777" w:rsidR="00C8629E" w:rsidRPr="00C724EE" w:rsidRDefault="00C8629E">
      <w:pPr>
        <w:pStyle w:val="ListParagraph"/>
        <w:tabs>
          <w:tab w:val="left" w:pos="567"/>
        </w:tabs>
        <w:wordWrap w:val="0"/>
        <w:spacing w:after="0" w:line="240" w:lineRule="auto"/>
        <w:ind w:left="1985"/>
        <w:jc w:val="both"/>
        <w:rPr>
          <w:rFonts w:asciiTheme="minorEastAsia" w:hAnsiTheme="minorEastAsia" w:cs="Arial"/>
          <w:lang w:eastAsia="zh-CN"/>
        </w:rPr>
      </w:pPr>
    </w:p>
    <w:p w14:paraId="7BA4CB14" w14:textId="20460F04"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5.6.3.</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不弃权</w:t>
      </w:r>
      <w:r w:rsidRPr="00C724EE">
        <w:rPr>
          <w:rFonts w:asciiTheme="minorEastAsia" w:hAnsiTheme="minorEastAsia" w:cs="Arial"/>
          <w:color w:val="000000" w:themeColor="text1"/>
          <w:lang w:eastAsia="zh-CN"/>
        </w:rPr>
        <w:t>。机构不会要求</w:t>
      </w:r>
      <w:r w:rsidRPr="00C724EE">
        <w:rPr>
          <w:rFonts w:asciiTheme="minorEastAsia" w:hAnsiTheme="minorEastAsia"/>
          <w:lang w:eastAsia="zh-CN"/>
        </w:rPr>
        <w:t>工作人员、</w:t>
      </w:r>
      <w:r w:rsidRPr="00C724EE">
        <w:rPr>
          <w:rFonts w:asciiTheme="minorEastAsia" w:hAnsiTheme="minorEastAsia" w:cs="Arial"/>
          <w:color w:val="000000" w:themeColor="text1"/>
          <w:lang w:eastAsia="zh-CN"/>
        </w:rPr>
        <w:t>学生或</w:t>
      </w:r>
      <w:r w:rsidRPr="00C724EE">
        <w:rPr>
          <w:rFonts w:asciiTheme="minorEastAsia" w:hAnsiTheme="minorEastAsia"/>
          <w:lang w:eastAsia="zh-CN"/>
        </w:rPr>
        <w:t>访客将</w:t>
      </w:r>
      <w:r w:rsidRPr="00C724EE">
        <w:rPr>
          <w:rFonts w:asciiTheme="minorEastAsia" w:hAnsiTheme="minorEastAsia" w:cs="Arial"/>
          <w:color w:val="000000" w:themeColor="text1"/>
          <w:lang w:eastAsia="zh-CN"/>
        </w:rPr>
        <w:t>放弃精神权利作为其受雇、入学、被任命或获得资助的条件。</w:t>
      </w:r>
    </w:p>
    <w:p w14:paraId="7C0FACEE" w14:textId="77777777" w:rsidR="00C8629E" w:rsidRPr="00C724EE" w:rsidRDefault="00C8629E">
      <w:pPr>
        <w:tabs>
          <w:tab w:val="left" w:pos="851"/>
        </w:tabs>
        <w:wordWrap w:val="0"/>
        <w:spacing w:after="0" w:line="240" w:lineRule="auto"/>
        <w:jc w:val="both"/>
        <w:rPr>
          <w:rFonts w:asciiTheme="minorEastAsia" w:hAnsiTheme="minorEastAsia" w:cs="Arial"/>
          <w:b/>
          <w:color w:val="0070C0"/>
          <w:sz w:val="28"/>
          <w:lang w:eastAsia="zh-CN"/>
        </w:rPr>
      </w:pPr>
    </w:p>
    <w:p w14:paraId="006A319B" w14:textId="77777777" w:rsidR="00C8629E" w:rsidRPr="00C724EE" w:rsidRDefault="0073019B">
      <w:pPr>
        <w:tabs>
          <w:tab w:val="left" w:pos="851"/>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5.7.</w:t>
      </w:r>
      <w:r w:rsidRPr="00C724EE">
        <w:rPr>
          <w:rFonts w:asciiTheme="minorEastAsia" w:hAnsiTheme="minorEastAsia" w:cs="Arial"/>
          <w:b/>
          <w:color w:val="0070C0"/>
          <w:sz w:val="24"/>
          <w:lang w:eastAsia="zh-CN"/>
        </w:rPr>
        <w:tab/>
        <w:t>公有领域</w:t>
      </w:r>
    </w:p>
    <w:p w14:paraId="04FDC6A0" w14:textId="77777777" w:rsidR="00C8629E" w:rsidRPr="00C724EE" w:rsidRDefault="00C8629E">
      <w:pPr>
        <w:pStyle w:val="ListParagraph"/>
        <w:tabs>
          <w:tab w:val="left" w:pos="567"/>
        </w:tabs>
        <w:wordWrap w:val="0"/>
        <w:spacing w:after="0" w:line="240" w:lineRule="auto"/>
        <w:ind w:left="907"/>
        <w:jc w:val="both"/>
        <w:rPr>
          <w:rFonts w:asciiTheme="minorEastAsia" w:hAnsiTheme="minorEastAsia" w:cs="Arial"/>
          <w:b/>
          <w:color w:val="000000" w:themeColor="text1"/>
          <w:lang w:eastAsia="zh-CN"/>
        </w:rPr>
      </w:pPr>
    </w:p>
    <w:p w14:paraId="16B9AE43" w14:textId="77777777" w:rsidR="00C8629E" w:rsidRPr="00C724EE" w:rsidRDefault="0073019B">
      <w:pPr>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color w:val="000000" w:themeColor="text1"/>
          <w:lang w:eastAsia="zh-CN"/>
        </w:rPr>
        <w:t>5.7.1.</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公有领域</w:t>
      </w:r>
      <w:r w:rsidRPr="00C724EE">
        <w:rPr>
          <w:rFonts w:asciiTheme="minorEastAsia" w:hAnsiTheme="minorEastAsia" w:cs="Arial"/>
          <w:color w:val="000000" w:themeColor="text1"/>
          <w:lang w:eastAsia="zh-CN"/>
        </w:rPr>
        <w:t>。在以下情况下，机构知识产权构成公有领域的一部分：</w:t>
      </w:r>
    </w:p>
    <w:p w14:paraId="6C5EFFE9" w14:textId="77777777" w:rsidR="00C8629E" w:rsidRPr="00C724EE" w:rsidRDefault="0073019B">
      <w:pPr>
        <w:pStyle w:val="ListParagraph"/>
        <w:numPr>
          <w:ilvl w:val="0"/>
          <w:numId w:val="16"/>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如果研究合同规定将研究结果置于公有领域；或</w:t>
      </w:r>
    </w:p>
    <w:p w14:paraId="138C77BA" w14:textId="62C6AD1D" w:rsidR="00C8629E" w:rsidRPr="00C724EE" w:rsidRDefault="0073019B">
      <w:pPr>
        <w:pStyle w:val="ListParagraph"/>
        <w:numPr>
          <w:ilvl w:val="0"/>
          <w:numId w:val="16"/>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如果工作人员或访客使用了开放教育资源或通过开源或知识共享许可授权的资源</w:t>
      </w:r>
      <w:r w:rsidR="004B6859">
        <w:rPr>
          <w:rFonts w:asciiTheme="minorEastAsia" w:hAnsiTheme="minorEastAsia" w:cs="Arial"/>
          <w:lang w:eastAsia="zh-CN"/>
        </w:rPr>
        <w:t>‍</w:t>
      </w:r>
      <w:r w:rsidRPr="00C724EE">
        <w:rPr>
          <w:rStyle w:val="FootnoteReference"/>
          <w:rFonts w:asciiTheme="minorEastAsia" w:hAnsiTheme="minorEastAsia" w:cs="Arial"/>
        </w:rPr>
        <w:footnoteReference w:id="16"/>
      </w:r>
      <w:r w:rsidRPr="00C724EE">
        <w:rPr>
          <w:rFonts w:asciiTheme="minorEastAsia" w:hAnsiTheme="minorEastAsia" w:cs="Arial"/>
          <w:lang w:eastAsia="zh-CN"/>
        </w:rPr>
        <w:t>，并且许可条件要求将演绎作品发布到公有领域。</w:t>
      </w:r>
    </w:p>
    <w:p w14:paraId="0ED9DDC9" w14:textId="77777777" w:rsidR="00C8629E" w:rsidRPr="00C724EE" w:rsidRDefault="00C8629E">
      <w:pPr>
        <w:pStyle w:val="ListParagraph"/>
        <w:wordWrap w:val="0"/>
        <w:autoSpaceDE w:val="0"/>
        <w:autoSpaceDN w:val="0"/>
        <w:adjustRightInd w:val="0"/>
        <w:spacing w:after="0" w:line="240" w:lineRule="auto"/>
        <w:ind w:left="1276"/>
        <w:jc w:val="both"/>
        <w:rPr>
          <w:rFonts w:asciiTheme="minorEastAsia" w:hAnsiTheme="minorEastAsia" w:cs="Arial"/>
          <w:lang w:eastAsia="zh-CN"/>
        </w:rPr>
      </w:pPr>
    </w:p>
    <w:p w14:paraId="571E18DF"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5.7.2.</w:t>
      </w:r>
      <w:r w:rsidRPr="00C724EE">
        <w:rPr>
          <w:rFonts w:asciiTheme="minorEastAsia" w:hAnsiTheme="minorEastAsia" w:cs="Arial"/>
          <w:b/>
          <w:lang w:eastAsia="zh-CN"/>
        </w:rPr>
        <w:tab/>
        <w:t>发布到公有领域</w:t>
      </w:r>
      <w:r w:rsidRPr="00C724EE">
        <w:rPr>
          <w:rFonts w:asciiTheme="minorEastAsia" w:hAnsiTheme="minorEastAsia" w:cs="Arial"/>
          <w:lang w:eastAsia="zh-CN"/>
        </w:rPr>
        <w:t>。在以下情况下，机构将把知识产权发布到公有领域：</w:t>
      </w:r>
    </w:p>
    <w:p w14:paraId="38AD0D56" w14:textId="77777777" w:rsidR="00C8629E" w:rsidRPr="00C724EE" w:rsidRDefault="0073019B">
      <w:pPr>
        <w:pStyle w:val="ListParagraph"/>
        <w:numPr>
          <w:ilvl w:val="0"/>
          <w:numId w:val="17"/>
        </w:numPr>
        <w:wordWrap w:val="0"/>
        <w:autoSpaceDE w:val="0"/>
        <w:autoSpaceDN w:val="0"/>
        <w:adjustRightInd w:val="0"/>
        <w:spacing w:after="0" w:line="240" w:lineRule="auto"/>
        <w:ind w:left="1276" w:hanging="425"/>
        <w:jc w:val="both"/>
        <w:rPr>
          <w:rFonts w:asciiTheme="minorEastAsia" w:hAnsiTheme="minorEastAsia" w:cs="Arial"/>
        </w:rPr>
      </w:pPr>
      <w:proofErr w:type="spellStart"/>
      <w:r w:rsidRPr="00C724EE">
        <w:rPr>
          <w:rFonts w:asciiTheme="minorEastAsia" w:hAnsiTheme="minorEastAsia" w:cs="Arial"/>
        </w:rPr>
        <w:t>被视为符合公共利益</w:t>
      </w:r>
      <w:proofErr w:type="spellEnd"/>
      <w:r w:rsidRPr="00C724EE">
        <w:rPr>
          <w:rFonts w:asciiTheme="minorEastAsia" w:hAnsiTheme="minorEastAsia" w:cs="Arial"/>
        </w:rPr>
        <w:t>；</w:t>
      </w:r>
    </w:p>
    <w:p w14:paraId="61E56C6A" w14:textId="77777777" w:rsidR="00C8629E" w:rsidRPr="00C724EE" w:rsidRDefault="0073019B">
      <w:pPr>
        <w:pStyle w:val="ListParagraph"/>
        <w:numPr>
          <w:ilvl w:val="0"/>
          <w:numId w:val="17"/>
        </w:numPr>
        <w:wordWrap w:val="0"/>
        <w:autoSpaceDE w:val="0"/>
        <w:autoSpaceDN w:val="0"/>
        <w:adjustRightInd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如果知识产权的商业或其他发展潜力较低，促进新产品或服务开发的前景不佳；或</w:t>
      </w:r>
    </w:p>
    <w:p w14:paraId="397D05FC" w14:textId="77777777" w:rsidR="00C8629E" w:rsidRPr="00C724EE" w:rsidRDefault="0073019B">
      <w:pPr>
        <w:pStyle w:val="ListParagraph"/>
        <w:numPr>
          <w:ilvl w:val="0"/>
          <w:numId w:val="17"/>
        </w:numPr>
        <w:wordWrap w:val="0"/>
        <w:autoSpaceDE w:val="0"/>
        <w:autoSpaceDN w:val="0"/>
        <w:adjustRightInd w:val="0"/>
        <w:spacing w:after="0" w:line="240" w:lineRule="auto"/>
        <w:ind w:left="1276" w:hanging="425"/>
        <w:jc w:val="both"/>
        <w:rPr>
          <w:rFonts w:asciiTheme="minorEastAsia" w:hAnsiTheme="minorEastAsia" w:cs="Arial"/>
        </w:rPr>
      </w:pPr>
      <w:proofErr w:type="spellStart"/>
      <w:r w:rsidRPr="00C724EE">
        <w:rPr>
          <w:rFonts w:asciiTheme="minorEastAsia" w:hAnsiTheme="minorEastAsia" w:cs="Arial"/>
        </w:rPr>
        <w:t>机构认为有必要</w:t>
      </w:r>
      <w:proofErr w:type="spellEnd"/>
      <w:r w:rsidRPr="00C724EE">
        <w:rPr>
          <w:rFonts w:asciiTheme="minorEastAsia" w:hAnsiTheme="minorEastAsia" w:cs="Arial"/>
        </w:rPr>
        <w:t>。</w:t>
      </w:r>
    </w:p>
    <w:p w14:paraId="0C5B6878" w14:textId="77777777" w:rsidR="00C8629E" w:rsidRPr="00C724EE" w:rsidRDefault="00C8629E">
      <w:pPr>
        <w:pStyle w:val="ListParagraph"/>
        <w:tabs>
          <w:tab w:val="left" w:pos="567"/>
        </w:tabs>
        <w:wordWrap w:val="0"/>
        <w:spacing w:after="0" w:line="240" w:lineRule="auto"/>
        <w:ind w:left="1985"/>
        <w:jc w:val="both"/>
        <w:rPr>
          <w:rFonts w:asciiTheme="minorEastAsia" w:hAnsiTheme="minorEastAsia" w:cs="Arial"/>
        </w:rPr>
      </w:pPr>
    </w:p>
    <w:p w14:paraId="29C387DB" w14:textId="77777777" w:rsidR="00C8629E" w:rsidRPr="00C724EE" w:rsidRDefault="00C8629E">
      <w:pPr>
        <w:pStyle w:val="Heading1"/>
        <w:keepLines w:val="0"/>
        <w:shd w:val="clear" w:color="auto" w:fill="1F497D" w:themeFill="text2"/>
        <w:wordWrap w:val="0"/>
        <w:spacing w:before="0" w:line="240" w:lineRule="auto"/>
        <w:ind w:right="-1"/>
        <w:rPr>
          <w:rFonts w:asciiTheme="minorEastAsia" w:eastAsiaTheme="minorEastAsia" w:hAnsiTheme="minorEastAsia" w:cs="Arial"/>
          <w:color w:val="FFFFFF" w:themeColor="background1"/>
          <w:sz w:val="22"/>
          <w:szCs w:val="22"/>
        </w:rPr>
      </w:pPr>
    </w:p>
    <w:p w14:paraId="4D3FA23E" w14:textId="0D462D1A" w:rsidR="00C8629E" w:rsidRPr="00C724EE" w:rsidRDefault="0073019B">
      <w:pPr>
        <w:pStyle w:val="Heading1"/>
        <w:keepLines w:val="0"/>
        <w:shd w:val="clear" w:color="auto" w:fill="1F497D" w:themeFill="text2"/>
        <w:wordWrap w:val="0"/>
        <w:spacing w:before="0" w:after="240" w:line="480" w:lineRule="auto"/>
        <w:ind w:right="-1"/>
        <w:rPr>
          <w:rFonts w:asciiTheme="minorEastAsia" w:eastAsiaTheme="minorEastAsia" w:hAnsiTheme="minorEastAsia" w:cs="Arial"/>
          <w:color w:val="FFFFFF" w:themeColor="background1"/>
          <w:sz w:val="22"/>
          <w:szCs w:val="22"/>
          <w:lang w:eastAsia="zh-CN"/>
        </w:rPr>
      </w:pPr>
      <w:bookmarkStart w:id="15" w:name="_Toc490821209"/>
      <w:bookmarkStart w:id="16" w:name="_Toc490468521"/>
      <w:bookmarkStart w:id="17" w:name="_Toc183417179"/>
      <w:r w:rsidRPr="00C724EE">
        <w:rPr>
          <w:rFonts w:asciiTheme="minorEastAsia" w:eastAsiaTheme="minorEastAsia" w:hAnsiTheme="minorEastAsia" w:cs="Arial"/>
          <w:color w:val="FFFFFF" w:themeColor="background1"/>
          <w:sz w:val="22"/>
          <w:szCs w:val="22"/>
          <w:lang w:eastAsia="zh-CN"/>
        </w:rPr>
        <w:t>第6条</w:t>
      </w:r>
      <w:r w:rsidRPr="00C724EE">
        <w:rPr>
          <w:rFonts w:asciiTheme="minorEastAsia" w:eastAsiaTheme="minorEastAsia" w:hAnsiTheme="minorEastAsia" w:cs="Arial" w:hint="eastAsia"/>
          <w:color w:val="FFFFFF" w:themeColor="background1"/>
          <w:sz w:val="22"/>
          <w:szCs w:val="22"/>
          <w:lang w:eastAsia="zh-CN"/>
        </w:rPr>
        <w:t xml:space="preserve"> </w:t>
      </w:r>
      <w:r w:rsidRPr="00C724EE">
        <w:rPr>
          <w:rFonts w:asciiTheme="minorEastAsia" w:eastAsiaTheme="minorEastAsia" w:hAnsiTheme="minorEastAsia" w:cs="Arial" w:hint="eastAsia"/>
          <w:color w:val="FFFFFF" w:themeColor="background1"/>
          <w:sz w:val="24"/>
          <w:szCs w:val="22"/>
          <w:lang w:eastAsia="zh-CN"/>
        </w:rPr>
        <w:t xml:space="preserve">- </w:t>
      </w:r>
      <w:r w:rsidRPr="00C724EE">
        <w:rPr>
          <w:rFonts w:asciiTheme="minorEastAsia" w:eastAsiaTheme="minorEastAsia" w:hAnsiTheme="minorEastAsia" w:cs="Arial"/>
          <w:color w:val="FFFFFF" w:themeColor="background1"/>
          <w:sz w:val="22"/>
          <w:szCs w:val="22"/>
          <w:lang w:eastAsia="zh-CN"/>
        </w:rPr>
        <w:t>发表、</w:t>
      </w:r>
      <w:bookmarkEnd w:id="15"/>
      <w:bookmarkEnd w:id="16"/>
      <w:r w:rsidRPr="00C724EE">
        <w:rPr>
          <w:rFonts w:asciiTheme="minorEastAsia" w:eastAsiaTheme="minorEastAsia" w:hAnsiTheme="minorEastAsia" w:cs="Arial"/>
          <w:color w:val="FFFFFF" w:themeColor="background1"/>
          <w:sz w:val="22"/>
          <w:szCs w:val="22"/>
          <w:lang w:eastAsia="zh-CN"/>
        </w:rPr>
        <w:t>不</w:t>
      </w:r>
      <w:r w:rsidR="00541C7F" w:rsidRPr="00C724EE">
        <w:rPr>
          <w:rFonts w:asciiTheme="minorEastAsia" w:eastAsiaTheme="minorEastAsia" w:hAnsiTheme="minorEastAsia" w:cs="Arial"/>
          <w:color w:val="FFFFFF" w:themeColor="background1"/>
          <w:sz w:val="22"/>
          <w:szCs w:val="22"/>
          <w:lang w:eastAsia="zh-CN"/>
        </w:rPr>
        <w:t>公开</w:t>
      </w:r>
      <w:r w:rsidRPr="00C724EE">
        <w:rPr>
          <w:rFonts w:asciiTheme="minorEastAsia" w:eastAsiaTheme="minorEastAsia" w:hAnsiTheme="minorEastAsia" w:cs="Arial"/>
          <w:color w:val="FFFFFF" w:themeColor="background1"/>
          <w:sz w:val="22"/>
          <w:szCs w:val="22"/>
          <w:lang w:eastAsia="zh-CN"/>
        </w:rPr>
        <w:t>和商业秘密</w:t>
      </w:r>
      <w:bookmarkEnd w:id="17"/>
    </w:p>
    <w:p w14:paraId="1D3FFB85" w14:textId="77777777" w:rsidR="00C8629E" w:rsidRPr="00C724EE" w:rsidRDefault="00C8629E">
      <w:pPr>
        <w:pStyle w:val="ListParagraph"/>
        <w:wordWrap w:val="0"/>
        <w:spacing w:after="0" w:line="240" w:lineRule="auto"/>
        <w:ind w:left="0"/>
        <w:jc w:val="both"/>
        <w:rPr>
          <w:rFonts w:asciiTheme="minorEastAsia" w:hAnsiTheme="minorEastAsia" w:cs="Arial"/>
          <w:b/>
          <w:vanish/>
          <w:color w:val="000000" w:themeColor="text1"/>
          <w:lang w:eastAsia="zh-CN"/>
        </w:rPr>
      </w:pPr>
    </w:p>
    <w:p w14:paraId="3AA0CC5F" w14:textId="011461F4" w:rsidR="00C8629E" w:rsidRPr="00C724EE" w:rsidRDefault="0073019B">
      <w:pPr>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lang w:eastAsia="zh-CN"/>
        </w:rPr>
        <w:t>6.1.</w:t>
      </w:r>
      <w:r w:rsidRPr="00C724EE">
        <w:rPr>
          <w:rFonts w:asciiTheme="minorEastAsia" w:hAnsiTheme="minorEastAsia" w:cs="Arial"/>
          <w:lang w:eastAsia="zh-CN"/>
        </w:rPr>
        <w:tab/>
      </w:r>
      <w:r w:rsidRPr="00C724EE">
        <w:rPr>
          <w:rFonts w:asciiTheme="minorEastAsia" w:hAnsiTheme="minorEastAsia" w:cs="Arial"/>
          <w:b/>
          <w:lang w:eastAsia="zh-CN"/>
        </w:rPr>
        <w:t>发表权</w:t>
      </w:r>
      <w:r w:rsidRPr="00C724EE">
        <w:rPr>
          <w:rFonts w:asciiTheme="minorEastAsia" w:hAnsiTheme="minorEastAsia" w:cs="Arial"/>
          <w:lang w:eastAsia="zh-CN"/>
        </w:rPr>
        <w:t>。根据上述第5.5条，机构</w:t>
      </w:r>
      <w:r w:rsidRPr="00C724EE">
        <w:rPr>
          <w:rFonts w:asciiTheme="minorEastAsia" w:hAnsiTheme="minorEastAsia" w:cs="Arial"/>
          <w:color w:val="000000" w:themeColor="text1"/>
          <w:lang w:eastAsia="zh-CN"/>
        </w:rPr>
        <w:t>鼓励和支持</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有权决定是否以及何时发表其研究成果。</w:t>
      </w:r>
    </w:p>
    <w:p w14:paraId="45CD350C"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color w:val="000000" w:themeColor="text1"/>
          <w:lang w:eastAsia="zh-CN"/>
        </w:rPr>
      </w:pPr>
    </w:p>
    <w:p w14:paraId="6C78F3B6" w14:textId="280C50F3" w:rsidR="00C8629E" w:rsidRPr="00C724EE" w:rsidRDefault="0073019B">
      <w:pPr>
        <w:tabs>
          <w:tab w:val="left" w:pos="851"/>
        </w:tabs>
        <w:wordWrap w:val="0"/>
        <w:spacing w:after="0" w:line="240" w:lineRule="auto"/>
        <w:ind w:left="851" w:hanging="851"/>
        <w:jc w:val="both"/>
        <w:rPr>
          <w:rFonts w:asciiTheme="minorEastAsia" w:hAnsiTheme="minorEastAsia" w:cs="ArialMT"/>
          <w:lang w:eastAsia="zh-CN"/>
        </w:rPr>
      </w:pPr>
      <w:r w:rsidRPr="00C724EE">
        <w:rPr>
          <w:rFonts w:asciiTheme="minorEastAsia" w:hAnsiTheme="minorEastAsia" w:cs="Arial"/>
          <w:color w:val="000000" w:themeColor="text1"/>
          <w:lang w:eastAsia="zh-CN"/>
        </w:rPr>
        <w:t>6.2.</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为保护知识产权而不</w:t>
      </w:r>
      <w:r w:rsidR="00541C7F" w:rsidRPr="00C724EE">
        <w:rPr>
          <w:rFonts w:asciiTheme="minorEastAsia" w:hAnsiTheme="minorEastAsia" w:cs="Arial"/>
          <w:b/>
          <w:color w:val="000000" w:themeColor="text1"/>
          <w:lang w:eastAsia="zh-CN"/>
        </w:rPr>
        <w:t>公开</w:t>
      </w:r>
      <w:r w:rsidRPr="00C724EE">
        <w:rPr>
          <w:rFonts w:asciiTheme="minorEastAsia" w:hAnsiTheme="minorEastAsia" w:cs="Arial"/>
          <w:color w:val="000000" w:themeColor="text1"/>
          <w:lang w:eastAsia="zh-CN"/>
        </w:rPr>
        <w:t>。在享有发表权的同时，</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应意识到过早地</w:t>
      </w:r>
      <w:r w:rsidR="00541C7F" w:rsidRPr="00C724EE">
        <w:rPr>
          <w:rFonts w:asciiTheme="minorEastAsia" w:hAnsiTheme="minorEastAsia" w:cs="Arial" w:hint="eastAsia"/>
          <w:color w:val="000000" w:themeColor="text1"/>
          <w:lang w:eastAsia="zh-CN"/>
        </w:rPr>
        <w:t>向公众</w:t>
      </w:r>
      <w:r w:rsidR="00541C7F" w:rsidRPr="00C724EE">
        <w:rPr>
          <w:rFonts w:asciiTheme="minorEastAsia" w:hAnsiTheme="minorEastAsia" w:cs="Arial"/>
          <w:color w:val="000000" w:themeColor="text1"/>
          <w:lang w:eastAsia="zh-CN"/>
        </w:rPr>
        <w:t>公开</w:t>
      </w:r>
      <w:r w:rsidRPr="00C724EE">
        <w:rPr>
          <w:rFonts w:asciiTheme="minorEastAsia" w:hAnsiTheme="minorEastAsia" w:cs="Arial"/>
          <w:color w:val="000000" w:themeColor="text1"/>
          <w:lang w:eastAsia="zh-CN"/>
        </w:rPr>
        <w:t>可能会导致知识产权保护权的丧失</w:t>
      </w:r>
      <w:r w:rsidRPr="00C724EE">
        <w:rPr>
          <w:rStyle w:val="FootnoteReference"/>
          <w:rFonts w:asciiTheme="minorEastAsia" w:hAnsiTheme="minorEastAsia" w:cs="Arial"/>
        </w:rPr>
        <w:footnoteReference w:id="17"/>
      </w:r>
      <w:r w:rsidRPr="00C724EE">
        <w:rPr>
          <w:rFonts w:asciiTheme="minorEastAsia" w:hAnsiTheme="minorEastAsia" w:cs="Arial"/>
          <w:color w:val="000000" w:themeColor="text1"/>
          <w:lang w:eastAsia="zh-CN"/>
        </w:rPr>
        <w:t>。因此，强烈鼓励他</w:t>
      </w:r>
      <w:r w:rsidR="004B6859">
        <w:rPr>
          <w:rFonts w:asciiTheme="minorEastAsia" w:hAnsiTheme="minorEastAsia" w:cs="Arial" w:hint="eastAsia"/>
          <w:color w:val="000000" w:themeColor="text1"/>
          <w:lang w:eastAsia="zh-CN"/>
        </w:rPr>
        <w:t>/她</w:t>
      </w:r>
      <w:r w:rsidRPr="00C724EE">
        <w:rPr>
          <w:rFonts w:asciiTheme="minorEastAsia" w:hAnsiTheme="minorEastAsia" w:cs="Arial"/>
          <w:color w:val="000000" w:themeColor="text1"/>
          <w:lang w:eastAsia="zh-CN"/>
        </w:rPr>
        <w:t>们根据第8条，尽一切合理努力尽早确定任何可保护的知识产权，并在</w:t>
      </w:r>
      <w:r w:rsidR="00541C7F" w:rsidRPr="00C724EE">
        <w:rPr>
          <w:rFonts w:asciiTheme="minorEastAsia" w:hAnsiTheme="minorEastAsia" w:cs="Arial" w:hint="eastAsia"/>
          <w:color w:val="000000" w:themeColor="text1"/>
          <w:lang w:eastAsia="zh-CN"/>
        </w:rPr>
        <w:t>向公众</w:t>
      </w:r>
      <w:r w:rsidR="00541C7F" w:rsidRPr="00C724EE">
        <w:rPr>
          <w:rFonts w:asciiTheme="minorEastAsia" w:hAnsiTheme="minorEastAsia" w:cs="Arial"/>
          <w:color w:val="000000" w:themeColor="text1"/>
          <w:lang w:eastAsia="zh-CN"/>
        </w:rPr>
        <w:t>公开</w:t>
      </w:r>
      <w:r w:rsidRPr="00C724EE">
        <w:rPr>
          <w:rFonts w:asciiTheme="minorEastAsia" w:hAnsiTheme="minorEastAsia" w:cs="Arial"/>
          <w:color w:val="000000" w:themeColor="text1"/>
          <w:lang w:eastAsia="zh-CN"/>
        </w:rPr>
        <w:t>潜在的机构知识产权之前咨询IPMO[</w:t>
      </w:r>
      <w:r w:rsidRPr="00C724EE">
        <w:rPr>
          <w:rFonts w:asciiTheme="minorEastAsia" w:hAnsiTheme="minorEastAsia" w:cs="Arial"/>
          <w:b/>
          <w:color w:val="000000" w:themeColor="text1"/>
          <w:lang w:eastAsia="zh-CN"/>
        </w:rPr>
        <w:t>选择：</w:t>
      </w:r>
      <w:r w:rsidRPr="00C724EE">
        <w:rPr>
          <w:rFonts w:asciiTheme="minorEastAsia" w:hAnsiTheme="minorEastAsia" w:cs="Arial"/>
          <w:color w:val="000000" w:themeColor="text1"/>
          <w:lang w:eastAsia="zh-CN"/>
        </w:rPr>
        <w:t>或行使其学术自由权]</w:t>
      </w:r>
      <w:r w:rsidRPr="00C724EE">
        <w:rPr>
          <w:rFonts w:asciiTheme="minorEastAsia" w:hAnsiTheme="minorEastAsia" w:cs="ArialMT"/>
          <w:lang w:eastAsia="zh-CN"/>
        </w:rPr>
        <w:t>。</w:t>
      </w:r>
    </w:p>
    <w:p w14:paraId="772A6B99" w14:textId="77777777" w:rsidR="00C8629E" w:rsidRPr="00C724EE" w:rsidRDefault="00C8629E">
      <w:pPr>
        <w:tabs>
          <w:tab w:val="left" w:pos="851"/>
        </w:tabs>
        <w:wordWrap w:val="0"/>
        <w:spacing w:after="0" w:line="240" w:lineRule="auto"/>
        <w:ind w:left="851" w:hanging="851"/>
        <w:jc w:val="both"/>
        <w:rPr>
          <w:rFonts w:asciiTheme="minorEastAsia" w:hAnsiTheme="minorEastAsia" w:cs="ArialMT"/>
          <w:lang w:eastAsia="zh-CN"/>
        </w:rPr>
      </w:pPr>
    </w:p>
    <w:p w14:paraId="316ECEBC" w14:textId="44F6CAA1"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shd w:val="clear" w:color="auto" w:fill="FFFFFF" w:themeFill="background1"/>
          <w:lang w:eastAsia="zh-CN"/>
        </w:rPr>
      </w:pPr>
      <w:r w:rsidRPr="00C724EE">
        <w:rPr>
          <w:rFonts w:asciiTheme="minorEastAsia" w:hAnsiTheme="minorEastAsia" w:cs="Arial"/>
          <w:color w:val="000000" w:themeColor="text1"/>
          <w:lang w:eastAsia="zh-CN"/>
        </w:rPr>
        <w:t>6</w:t>
      </w:r>
      <w:r w:rsidRPr="00C724EE">
        <w:rPr>
          <w:rFonts w:asciiTheme="minorEastAsia" w:hAnsiTheme="minorEastAsia" w:cs="ArialMT"/>
          <w:lang w:eastAsia="zh-CN"/>
        </w:rPr>
        <w:t>.3.</w:t>
      </w:r>
      <w:r w:rsidRPr="00C724EE">
        <w:rPr>
          <w:rFonts w:asciiTheme="minorEastAsia" w:hAnsiTheme="minorEastAsia"/>
          <w:lang w:eastAsia="zh-CN"/>
        </w:rPr>
        <w:tab/>
      </w:r>
      <w:r w:rsidRPr="00C724EE">
        <w:rPr>
          <w:rFonts w:asciiTheme="minorEastAsia" w:hAnsiTheme="minorEastAsia" w:cs="ArialMT"/>
          <w:b/>
          <w:lang w:eastAsia="zh-CN"/>
        </w:rPr>
        <w:t>商业秘密。</w:t>
      </w:r>
      <w:r w:rsidRPr="00C724EE">
        <w:rPr>
          <w:rFonts w:asciiTheme="minorEastAsia" w:hAnsiTheme="minorEastAsia" w:cs="Arial"/>
          <w:color w:val="000000" w:themeColor="text1"/>
          <w:lang w:eastAsia="zh-CN"/>
        </w:rPr>
        <w:t>机构可将某些机密信息指定为归本机构所有的商业秘密。在这种情况下，所有</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都有义务对商业秘密保密，并遵循</w:t>
      </w:r>
      <w:r w:rsidRPr="00C724EE">
        <w:rPr>
          <w:rFonts w:asciiTheme="minorEastAsia" w:hAnsiTheme="minorEastAsia" w:cs="Arial"/>
          <w:color w:val="000000" w:themeColor="text1"/>
          <w:shd w:val="clear" w:color="auto" w:fill="FFFFFF" w:themeFill="background1"/>
          <w:lang w:eastAsia="zh-CN"/>
        </w:rPr>
        <w:t>IPMO</w:t>
      </w:r>
      <w:r w:rsidRPr="00C724EE">
        <w:rPr>
          <w:rFonts w:asciiTheme="minorEastAsia" w:hAnsiTheme="minorEastAsia" w:cs="Arial"/>
          <w:color w:val="000000" w:themeColor="text1"/>
          <w:lang w:eastAsia="zh-CN"/>
        </w:rPr>
        <w:t>对商业秘密管理的指示。</w:t>
      </w:r>
    </w:p>
    <w:p w14:paraId="02FDC968" w14:textId="77777777" w:rsidR="00C8629E" w:rsidRPr="00C724EE" w:rsidRDefault="00C8629E">
      <w:pPr>
        <w:tabs>
          <w:tab w:val="left" w:pos="851"/>
        </w:tabs>
        <w:wordWrap w:val="0"/>
        <w:spacing w:line="240" w:lineRule="auto"/>
        <w:ind w:left="851" w:hanging="851"/>
        <w:jc w:val="both"/>
        <w:rPr>
          <w:rFonts w:asciiTheme="minorEastAsia" w:hAnsiTheme="minorEastAsia" w:cs="Arial"/>
          <w:color w:val="000000" w:themeColor="text1"/>
          <w:shd w:val="clear" w:color="auto" w:fill="FFFFFF" w:themeFill="background1"/>
          <w:lang w:eastAsia="zh-CN"/>
        </w:rPr>
      </w:pPr>
    </w:p>
    <w:p w14:paraId="5D245CB7" w14:textId="77777777" w:rsidR="00C8629E" w:rsidRPr="00C724EE" w:rsidRDefault="00C8629E">
      <w:pPr>
        <w:pStyle w:val="Heading1"/>
        <w:keepLines w:val="0"/>
        <w:shd w:val="clear" w:color="auto" w:fill="1F497D" w:themeFill="text2"/>
        <w:wordWrap w:val="0"/>
        <w:spacing w:before="0" w:line="240" w:lineRule="auto"/>
        <w:ind w:right="4"/>
        <w:rPr>
          <w:rFonts w:asciiTheme="minorEastAsia" w:eastAsiaTheme="minorEastAsia" w:hAnsiTheme="minorEastAsia" w:cs="Arial"/>
          <w:color w:val="FFFFFF" w:themeColor="background1"/>
          <w:sz w:val="22"/>
          <w:szCs w:val="22"/>
          <w:lang w:eastAsia="zh-CN"/>
        </w:rPr>
      </w:pPr>
    </w:p>
    <w:p w14:paraId="5705D2B1" w14:textId="4E753EFE"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2"/>
          <w:szCs w:val="22"/>
          <w:lang w:eastAsia="zh-CN"/>
        </w:rPr>
      </w:pPr>
      <w:bookmarkStart w:id="18" w:name="_Toc183417180"/>
      <w:bookmarkStart w:id="19" w:name="_Toc490468523"/>
      <w:bookmarkStart w:id="20" w:name="_Toc490821211"/>
      <w:r w:rsidRPr="00C724EE">
        <w:rPr>
          <w:rFonts w:asciiTheme="minorEastAsia" w:eastAsiaTheme="minorEastAsia" w:hAnsiTheme="minorEastAsia" w:cs="Arial"/>
          <w:color w:val="FFFFFF" w:themeColor="background1"/>
          <w:sz w:val="22"/>
          <w:szCs w:val="22"/>
          <w:lang w:eastAsia="zh-CN"/>
        </w:rPr>
        <w:t>第7条</w:t>
      </w:r>
      <w:r w:rsidRPr="00C724EE">
        <w:rPr>
          <w:rFonts w:asciiTheme="minorEastAsia" w:eastAsiaTheme="minorEastAsia" w:hAnsiTheme="minorEastAsia" w:cs="Arial" w:hint="eastAsia"/>
          <w:color w:val="FFFFFF" w:themeColor="background1"/>
          <w:sz w:val="22"/>
          <w:szCs w:val="22"/>
          <w:lang w:eastAsia="zh-CN"/>
        </w:rPr>
        <w:t xml:space="preserve"> </w:t>
      </w:r>
      <w:r w:rsidRPr="00C724EE">
        <w:rPr>
          <w:rFonts w:asciiTheme="minorEastAsia" w:eastAsiaTheme="minorEastAsia" w:hAnsiTheme="minorEastAsia" w:cs="Arial" w:hint="eastAsia"/>
          <w:color w:val="FFFFFF" w:themeColor="background1"/>
          <w:sz w:val="24"/>
          <w:szCs w:val="22"/>
          <w:lang w:eastAsia="zh-CN"/>
        </w:rPr>
        <w:t xml:space="preserve">- </w:t>
      </w:r>
      <w:r w:rsidRPr="00C724EE">
        <w:rPr>
          <w:rFonts w:asciiTheme="minorEastAsia" w:eastAsiaTheme="minorEastAsia" w:hAnsiTheme="minorEastAsia" w:cs="Arial"/>
          <w:color w:val="FFFFFF" w:themeColor="background1"/>
          <w:sz w:val="22"/>
          <w:szCs w:val="22"/>
          <w:lang w:eastAsia="zh-CN"/>
        </w:rPr>
        <w:t>研究合同</w:t>
      </w:r>
      <w:bookmarkEnd w:id="18"/>
      <w:bookmarkEnd w:id="19"/>
      <w:bookmarkEnd w:id="20"/>
    </w:p>
    <w:p w14:paraId="1570A499" w14:textId="77777777" w:rsidR="00C8629E" w:rsidRPr="00C724EE" w:rsidRDefault="0073019B">
      <w:pPr>
        <w:tabs>
          <w:tab w:val="left" w:pos="851"/>
        </w:tabs>
        <w:wordWrap w:val="0"/>
        <w:spacing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7.1.</w:t>
      </w:r>
      <w:r w:rsidRPr="00C724EE">
        <w:rPr>
          <w:rFonts w:asciiTheme="minorEastAsia" w:hAnsiTheme="minorEastAsia" w:cs="Arial"/>
          <w:lang w:eastAsia="zh-CN"/>
        </w:rPr>
        <w:tab/>
      </w:r>
      <w:r w:rsidRPr="00C724EE">
        <w:rPr>
          <w:rFonts w:asciiTheme="minorEastAsia" w:hAnsiTheme="minorEastAsia" w:cs="Arial"/>
          <w:b/>
          <w:lang w:eastAsia="zh-CN"/>
        </w:rPr>
        <w:t>授权</w:t>
      </w:r>
      <w:r w:rsidRPr="00C724EE">
        <w:rPr>
          <w:rFonts w:asciiTheme="minorEastAsia" w:hAnsiTheme="minorEastAsia" w:cs="Arial"/>
          <w:lang w:eastAsia="zh-CN"/>
        </w:rPr>
        <w:t>。除非得到机构官方代表的授权，否则工作人员、学生和访客无权代表机构与外部各方签订研究合同。</w:t>
      </w:r>
    </w:p>
    <w:p w14:paraId="1D674253" w14:textId="30071944" w:rsidR="00C8629E" w:rsidRPr="00C724EE" w:rsidRDefault="0073019B">
      <w:pPr>
        <w:tabs>
          <w:tab w:val="left" w:pos="851"/>
        </w:tabs>
        <w:wordWrap w:val="0"/>
        <w:spacing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7.2</w:t>
      </w:r>
      <w:r w:rsidRPr="00C724EE">
        <w:rPr>
          <w:rFonts w:asciiTheme="minorEastAsia" w:hAnsiTheme="minorEastAsia" w:cs="Arial"/>
          <w:b/>
          <w:lang w:eastAsia="zh-CN"/>
        </w:rPr>
        <w:tab/>
        <w:t>研究合同政策</w:t>
      </w:r>
      <w:r w:rsidRPr="00C724EE">
        <w:rPr>
          <w:rFonts w:asciiTheme="minorEastAsia" w:hAnsiTheme="minorEastAsia" w:cs="Arial"/>
          <w:lang w:eastAsia="zh-CN"/>
        </w:rPr>
        <w:t>。所有研究合同必须按照机构的研究合同政策（如有）[</w:t>
      </w:r>
      <w:r w:rsidRPr="00C724EE">
        <w:rPr>
          <w:rFonts w:asciiTheme="minorEastAsia" w:hAnsiTheme="minorEastAsia" w:cs="Arial"/>
          <w:shd w:val="clear" w:color="FFFFFF" w:fill="D9D9D9"/>
          <w:lang w:eastAsia="zh-CN"/>
        </w:rPr>
        <w:t>名称</w:t>
      </w:r>
      <w:r w:rsidRPr="00C724EE">
        <w:rPr>
          <w:rFonts w:asciiTheme="minorEastAsia" w:hAnsiTheme="minorEastAsia" w:cs="Arial"/>
          <w:lang w:eastAsia="zh-CN"/>
        </w:rPr>
        <w:t>]签订和执</w:t>
      </w:r>
      <w:r w:rsidR="002A127E">
        <w:rPr>
          <w:rFonts w:ascii="Times New Roman" w:hAnsi="Times New Roman" w:cs="Times New Roman"/>
          <w:lang w:eastAsia="zh-CN"/>
        </w:rPr>
        <w:t>‍</w:t>
      </w:r>
      <w:r w:rsidRPr="00C724EE">
        <w:rPr>
          <w:rFonts w:asciiTheme="minorEastAsia" w:hAnsiTheme="minorEastAsia" w:cs="Arial"/>
          <w:lang w:eastAsia="zh-CN"/>
        </w:rPr>
        <w:t>行。</w:t>
      </w:r>
      <w:r w:rsidRPr="00C724EE">
        <w:rPr>
          <w:rStyle w:val="FootnoteReference"/>
          <w:rFonts w:asciiTheme="minorEastAsia" w:hAnsiTheme="minorEastAsia" w:cs="Arial"/>
        </w:rPr>
        <w:footnoteReference w:id="18"/>
      </w:r>
    </w:p>
    <w:p w14:paraId="1D681B3C" w14:textId="52B228FD" w:rsidR="00C8629E" w:rsidRPr="00C724EE" w:rsidRDefault="0073019B">
      <w:pPr>
        <w:tabs>
          <w:tab w:val="left" w:pos="851"/>
        </w:tabs>
        <w:wordWrap w:val="0"/>
        <w:spacing w:line="240" w:lineRule="auto"/>
        <w:ind w:left="851" w:hanging="851"/>
        <w:jc w:val="both"/>
        <w:rPr>
          <w:rFonts w:asciiTheme="minorEastAsia" w:hAnsiTheme="minorEastAsia" w:cs="Arial"/>
          <w:lang w:eastAsia="zh-CN"/>
        </w:rPr>
      </w:pPr>
      <w:r w:rsidRPr="00C724EE">
        <w:rPr>
          <w:rFonts w:asciiTheme="minorEastAsia" w:hAnsiTheme="minorEastAsia"/>
          <w:szCs w:val="26"/>
          <w:lang w:eastAsia="zh-CN"/>
        </w:rPr>
        <w:t>7.3.</w:t>
      </w:r>
      <w:r w:rsidR="004B6859">
        <w:rPr>
          <w:rFonts w:asciiTheme="minorEastAsia" w:hAnsiTheme="minorEastAsia"/>
          <w:szCs w:val="26"/>
          <w:lang w:eastAsia="zh-CN"/>
        </w:rPr>
        <w:tab/>
      </w:r>
      <w:r w:rsidRPr="001E0310">
        <w:rPr>
          <w:rFonts w:asciiTheme="minorEastAsia" w:hAnsiTheme="minorEastAsia" w:cs="Arial"/>
          <w:b/>
          <w:lang w:eastAsia="zh-CN"/>
        </w:rPr>
        <w:t>尽职调查</w:t>
      </w:r>
      <w:r w:rsidRPr="00C724EE">
        <w:rPr>
          <w:rFonts w:asciiTheme="minorEastAsia" w:hAnsiTheme="minorEastAsia"/>
          <w:szCs w:val="26"/>
          <w:lang w:eastAsia="zh-CN"/>
        </w:rPr>
        <w:t>。</w:t>
      </w:r>
      <w:r w:rsidR="009128AA">
        <w:rPr>
          <w:rFonts w:asciiTheme="minorEastAsia" w:hAnsiTheme="minorEastAsia" w:hint="eastAsia"/>
          <w:szCs w:val="26"/>
          <w:lang w:eastAsia="zh-CN"/>
        </w:rPr>
        <w:t>代替</w:t>
      </w:r>
      <w:r w:rsidRPr="00C724EE">
        <w:rPr>
          <w:rFonts w:asciiTheme="minorEastAsia" w:hAnsiTheme="minorEastAsia"/>
          <w:szCs w:val="26"/>
          <w:lang w:eastAsia="zh-CN"/>
        </w:rPr>
        <w:t>和代表机构行事的人在谈判和签订可能影响机构知识产权的合同时，应进行一切尽职调查，并咨询IPMO。</w:t>
      </w:r>
    </w:p>
    <w:p w14:paraId="3DE97F4D"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7.4.</w:t>
      </w:r>
      <w:r w:rsidRPr="00C724EE">
        <w:rPr>
          <w:rFonts w:asciiTheme="minorEastAsia" w:hAnsiTheme="minorEastAsia" w:cs="Arial"/>
          <w:b/>
          <w:lang w:eastAsia="zh-CN"/>
        </w:rPr>
        <w:tab/>
        <w:t>所有权和使用权</w:t>
      </w:r>
      <w:r w:rsidRPr="00C724EE">
        <w:rPr>
          <w:rFonts w:asciiTheme="minorEastAsia" w:hAnsiTheme="minorEastAsia" w:cs="Arial"/>
          <w:lang w:eastAsia="zh-CN"/>
        </w:rPr>
        <w:t>。除法律另有规定外，应根据[</w:t>
      </w:r>
      <w:r w:rsidRPr="00C724EE">
        <w:rPr>
          <w:rFonts w:asciiTheme="minorEastAsia" w:hAnsiTheme="minorEastAsia" w:cs="Arial"/>
          <w:shd w:val="clear" w:color="FFFFFF" w:fill="D9D9D9"/>
          <w:lang w:eastAsia="zh-CN"/>
        </w:rPr>
        <w:t>附件XX</w:t>
      </w:r>
      <w:r w:rsidRPr="00C724EE">
        <w:rPr>
          <w:rFonts w:asciiTheme="minorEastAsia" w:hAnsiTheme="minorEastAsia" w:cs="Arial"/>
          <w:lang w:eastAsia="zh-CN"/>
        </w:rPr>
        <w:t>]中的指南与外部实体就所有权和使用权达成一致。</w:t>
      </w:r>
    </w:p>
    <w:p w14:paraId="41C570C8"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highlight w:val="yellow"/>
          <w:lang w:eastAsia="zh-CN"/>
        </w:rPr>
      </w:pPr>
    </w:p>
    <w:p w14:paraId="4E849141" w14:textId="6666CF3C" w:rsidR="00C8629E" w:rsidRPr="00C724EE" w:rsidRDefault="0073019B">
      <w:pPr>
        <w:widowControl w:val="0"/>
        <w:tabs>
          <w:tab w:val="left" w:pos="851"/>
        </w:tabs>
        <w:wordWrap w:val="0"/>
        <w:spacing w:before="10"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7.5.</w:t>
      </w:r>
      <w:r w:rsidRPr="00C724EE">
        <w:rPr>
          <w:rFonts w:asciiTheme="minorEastAsia" w:hAnsiTheme="minorEastAsia" w:cs="Arial"/>
          <w:lang w:eastAsia="zh-CN"/>
        </w:rPr>
        <w:tab/>
      </w:r>
      <w:r w:rsidRPr="00C724EE">
        <w:rPr>
          <w:rFonts w:asciiTheme="minorEastAsia" w:hAnsiTheme="minorEastAsia" w:cs="Arial"/>
          <w:b/>
          <w:lang w:eastAsia="zh-CN"/>
        </w:rPr>
        <w:t>政府规</w:t>
      </w:r>
      <w:r w:rsidR="009050B5" w:rsidRPr="00C724EE">
        <w:rPr>
          <w:rFonts w:asciiTheme="minorEastAsia" w:hAnsiTheme="minorEastAsia" w:cs="SimSun" w:hint="eastAsia"/>
          <w:b/>
          <w:lang w:eastAsia="zh-CN"/>
        </w:rPr>
        <w:t>章</w:t>
      </w:r>
      <w:r w:rsidRPr="00C724EE">
        <w:rPr>
          <w:rFonts w:asciiTheme="minorEastAsia" w:hAnsiTheme="minorEastAsia" w:cs="Arial"/>
          <w:lang w:eastAsia="zh-CN"/>
        </w:rPr>
        <w:t>。研究合同应符合任何适用的法律和/或政府</w:t>
      </w:r>
      <w:r w:rsidR="009050B5" w:rsidRPr="00C724EE">
        <w:rPr>
          <w:rFonts w:asciiTheme="minorEastAsia" w:hAnsiTheme="minorEastAsia" w:cs="SimSun" w:hint="eastAsia"/>
          <w:lang w:eastAsia="zh-CN"/>
        </w:rPr>
        <w:t>条例</w:t>
      </w:r>
      <w:r w:rsidRPr="00C724EE">
        <w:rPr>
          <w:rFonts w:asciiTheme="minorEastAsia" w:hAnsiTheme="minorEastAsia" w:cs="Arial"/>
          <w:lang w:eastAsia="zh-CN"/>
        </w:rPr>
        <w:t>和/或</w:t>
      </w:r>
      <w:r w:rsidR="009050B5" w:rsidRPr="00C724EE">
        <w:rPr>
          <w:rFonts w:asciiTheme="minorEastAsia" w:hAnsiTheme="minorEastAsia" w:cs="Arial"/>
          <w:lang w:eastAsia="zh-CN"/>
        </w:rPr>
        <w:t>规章</w:t>
      </w:r>
      <w:r w:rsidRPr="00C724EE">
        <w:rPr>
          <w:rFonts w:asciiTheme="minorEastAsia" w:hAnsiTheme="minorEastAsia" w:cs="Arial"/>
          <w:lang w:eastAsia="zh-CN"/>
        </w:rPr>
        <w:t>，这些法律法规可能适用于机构进行的研究，特别是与此类研究产生的知识产权所有权有关的法律法规。[</w:t>
      </w:r>
      <w:r w:rsidRPr="00C724EE">
        <w:rPr>
          <w:rFonts w:asciiTheme="minorEastAsia" w:hAnsiTheme="minorEastAsia" w:cs="Arial"/>
          <w:b/>
          <w:lang w:eastAsia="zh-CN"/>
        </w:rPr>
        <w:t>备选案文：</w:t>
      </w:r>
      <w:r w:rsidRPr="00C724EE">
        <w:rPr>
          <w:rFonts w:asciiTheme="minorEastAsia" w:hAnsiTheme="minorEastAsia" w:cs="Arial"/>
          <w:lang w:eastAsia="zh-CN"/>
        </w:rPr>
        <w:t>在签署任何研究合同之前，咨询机构的适当法定代表人，除非机构已将此责任委托给IPMO。]</w:t>
      </w:r>
    </w:p>
    <w:p w14:paraId="4EC55A55"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color w:val="000000" w:themeColor="text1"/>
          <w:lang w:eastAsia="zh-CN"/>
        </w:rPr>
      </w:pPr>
    </w:p>
    <w:p w14:paraId="0427420E" w14:textId="77777777" w:rsidR="00C8629E" w:rsidRPr="00C724EE" w:rsidRDefault="0073019B">
      <w:pPr>
        <w:tabs>
          <w:tab w:val="left" w:pos="851"/>
        </w:tabs>
        <w:wordWrap w:val="0"/>
        <w:spacing w:line="240" w:lineRule="auto"/>
        <w:ind w:left="851" w:hanging="851"/>
        <w:jc w:val="both"/>
        <w:rPr>
          <w:rFonts w:asciiTheme="minorEastAsia" w:hAnsiTheme="minorEastAsia"/>
          <w:szCs w:val="26"/>
          <w:lang w:eastAsia="zh-CN"/>
        </w:rPr>
      </w:pPr>
      <w:r w:rsidRPr="00C724EE">
        <w:rPr>
          <w:rFonts w:asciiTheme="minorEastAsia" w:hAnsiTheme="minorEastAsia" w:cs="Arial"/>
          <w:lang w:eastAsia="zh-CN"/>
        </w:rPr>
        <w:t>7.6.</w:t>
      </w:r>
      <w:r w:rsidRPr="00C724EE">
        <w:rPr>
          <w:rFonts w:asciiTheme="minorEastAsia" w:hAnsiTheme="minorEastAsia" w:cs="Arial"/>
          <w:lang w:eastAsia="zh-CN"/>
        </w:rPr>
        <w:tab/>
      </w:r>
      <w:r w:rsidRPr="00C724EE">
        <w:rPr>
          <w:rFonts w:asciiTheme="minorEastAsia" w:hAnsiTheme="minorEastAsia"/>
          <w:b/>
          <w:szCs w:val="26"/>
          <w:lang w:eastAsia="zh-CN"/>
        </w:rPr>
        <w:t>批准</w:t>
      </w:r>
      <w:r w:rsidRPr="00C724EE">
        <w:rPr>
          <w:rFonts w:asciiTheme="minorEastAsia" w:hAnsiTheme="minorEastAsia"/>
          <w:szCs w:val="26"/>
          <w:lang w:eastAsia="zh-CN"/>
        </w:rPr>
        <w:t>。[</w:t>
      </w:r>
      <w:r w:rsidRPr="00C724EE">
        <w:rPr>
          <w:rFonts w:asciiTheme="minorEastAsia" w:hAnsiTheme="minorEastAsia"/>
          <w:b/>
          <w:szCs w:val="26"/>
          <w:lang w:eastAsia="zh-CN"/>
        </w:rPr>
        <w:t>备选案文1</w:t>
      </w:r>
      <w:r w:rsidRPr="00C724EE">
        <w:rPr>
          <w:rFonts w:asciiTheme="minorEastAsia" w:hAnsiTheme="minorEastAsia"/>
          <w:szCs w:val="26"/>
          <w:lang w:eastAsia="zh-CN"/>
        </w:rPr>
        <w:t>：</w:t>
      </w:r>
      <w:r w:rsidRPr="00C724EE">
        <w:rPr>
          <w:rFonts w:asciiTheme="minorEastAsia" w:hAnsiTheme="minorEastAsia" w:cs="Arial"/>
          <w:lang w:eastAsia="zh-CN"/>
        </w:rPr>
        <w:t>拟议的研究合同和其他有关机构知识产权的法律声明应符合本政策的规定。任何偏离本政策的行为都必须得到高级负责人的批准。][</w:t>
      </w:r>
      <w:r w:rsidRPr="00C724EE">
        <w:rPr>
          <w:rFonts w:asciiTheme="minorEastAsia" w:hAnsiTheme="minorEastAsia" w:cs="Arial"/>
          <w:b/>
          <w:lang w:eastAsia="zh-CN"/>
        </w:rPr>
        <w:t>备选案文2</w:t>
      </w:r>
      <w:r w:rsidRPr="00C724EE">
        <w:rPr>
          <w:rFonts w:asciiTheme="minorEastAsia" w:hAnsiTheme="minorEastAsia" w:cs="Arial"/>
          <w:lang w:eastAsia="zh-CN"/>
        </w:rPr>
        <w:t>：</w:t>
      </w:r>
      <w:r w:rsidRPr="00C724EE">
        <w:rPr>
          <w:rFonts w:asciiTheme="minorEastAsia" w:hAnsiTheme="minorEastAsia"/>
          <w:szCs w:val="26"/>
          <w:lang w:eastAsia="zh-CN"/>
        </w:rPr>
        <w:t>在签署之前，有关机构知识产权的</w:t>
      </w:r>
      <w:r w:rsidRPr="00C724EE">
        <w:rPr>
          <w:rFonts w:asciiTheme="minorEastAsia" w:hAnsiTheme="minorEastAsia"/>
          <w:lang w:eastAsia="zh-CN"/>
        </w:rPr>
        <w:t>拟议</w:t>
      </w:r>
      <w:r w:rsidRPr="00C724EE">
        <w:rPr>
          <w:rFonts w:asciiTheme="minorEastAsia" w:hAnsiTheme="minorEastAsia" w:cs="Arial"/>
          <w:lang w:eastAsia="zh-CN"/>
        </w:rPr>
        <w:t>研究合同</w:t>
      </w:r>
      <w:r w:rsidRPr="00C724EE">
        <w:rPr>
          <w:rFonts w:asciiTheme="minorEastAsia" w:hAnsiTheme="minorEastAsia"/>
          <w:lang w:eastAsia="zh-CN"/>
        </w:rPr>
        <w:t>的完整副本和其他法律声明应提交给IPMO，以征求高级负责人的意见和批准</w:t>
      </w:r>
      <w:r w:rsidRPr="00C724EE">
        <w:rPr>
          <w:rFonts w:asciiTheme="minorEastAsia" w:hAnsiTheme="minorEastAsia" w:cs="Arial"/>
          <w:lang w:eastAsia="zh-CN"/>
        </w:rPr>
        <w:t>，除非机构已将此责任书面</w:t>
      </w:r>
      <w:r w:rsidRPr="00C724EE">
        <w:rPr>
          <w:rFonts w:asciiTheme="minorEastAsia" w:hAnsiTheme="minorEastAsia"/>
          <w:lang w:eastAsia="zh-CN"/>
        </w:rPr>
        <w:t>委托给IPMO</w:t>
      </w:r>
      <w:r w:rsidRPr="00C724EE">
        <w:rPr>
          <w:rFonts w:asciiTheme="minorEastAsia" w:hAnsiTheme="minorEastAsia" w:cs="Arial"/>
          <w:lang w:eastAsia="zh-CN"/>
        </w:rPr>
        <w:t>]</w:t>
      </w:r>
      <w:r w:rsidRPr="00C724EE">
        <w:rPr>
          <w:rFonts w:asciiTheme="minorEastAsia" w:hAnsiTheme="minorEastAsia"/>
          <w:lang w:eastAsia="zh-CN"/>
        </w:rPr>
        <w:t>。</w:t>
      </w:r>
    </w:p>
    <w:p w14:paraId="711DB806"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lang w:eastAsia="zh-CN"/>
        </w:rPr>
      </w:pPr>
      <w:r w:rsidRPr="00C724EE">
        <w:rPr>
          <w:rFonts w:asciiTheme="minorEastAsia" w:hAnsiTheme="minorEastAsia" w:cs="Arial"/>
          <w:szCs w:val="24"/>
          <w:lang w:eastAsia="zh-CN"/>
        </w:rPr>
        <w:t>7.7.</w:t>
      </w:r>
      <w:r w:rsidRPr="00C724EE">
        <w:rPr>
          <w:rFonts w:asciiTheme="minorEastAsia" w:hAnsiTheme="minorEastAsia" w:cs="Arial"/>
          <w:b/>
          <w:color w:val="0070C0"/>
          <w:sz w:val="24"/>
          <w:szCs w:val="24"/>
          <w:lang w:eastAsia="zh-CN"/>
        </w:rPr>
        <w:tab/>
      </w:r>
      <w:r w:rsidRPr="00C724EE">
        <w:rPr>
          <w:rFonts w:asciiTheme="minorEastAsia" w:hAnsiTheme="minorEastAsia" w:cs="Arial"/>
          <w:b/>
          <w:szCs w:val="24"/>
          <w:lang w:eastAsia="zh-CN"/>
        </w:rPr>
        <w:t>基本原则。</w:t>
      </w:r>
      <w:r w:rsidRPr="00C724EE">
        <w:rPr>
          <w:rFonts w:asciiTheme="minorEastAsia" w:hAnsiTheme="minorEastAsia" w:cs="Arial"/>
          <w:color w:val="000000"/>
          <w:lang w:eastAsia="zh-CN"/>
        </w:rPr>
        <w:t>所有研究合同中的知识产权条款均应遵循以下基本原则：</w:t>
      </w:r>
    </w:p>
    <w:p w14:paraId="1C29AD13"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color w:val="000000"/>
          <w:lang w:eastAsia="zh-CN"/>
        </w:rPr>
      </w:pPr>
    </w:p>
    <w:p w14:paraId="05E18527" w14:textId="77777777" w:rsidR="00C8629E" w:rsidRPr="00C724EE" w:rsidRDefault="0073019B">
      <w:pPr>
        <w:wordWrap w:val="0"/>
        <w:autoSpaceDE w:val="0"/>
        <w:autoSpaceDN w:val="0"/>
        <w:adjustRightInd w:val="0"/>
        <w:spacing w:after="148" w:line="240" w:lineRule="auto"/>
        <w:ind w:left="1701" w:hanging="850"/>
        <w:jc w:val="both"/>
        <w:rPr>
          <w:rFonts w:asciiTheme="minorEastAsia" w:hAnsiTheme="minorEastAsia" w:cs="Arial"/>
          <w:color w:val="000000"/>
          <w:lang w:eastAsia="zh-CN"/>
        </w:rPr>
      </w:pPr>
      <w:r w:rsidRPr="00C724EE">
        <w:rPr>
          <w:rFonts w:asciiTheme="minorEastAsia" w:hAnsiTheme="minorEastAsia" w:cs="Arial"/>
          <w:color w:val="000000"/>
          <w:lang w:eastAsia="zh-CN"/>
        </w:rPr>
        <w:t>7.7.1.</w:t>
      </w:r>
      <w:r w:rsidRPr="00C724EE">
        <w:rPr>
          <w:rFonts w:asciiTheme="minorEastAsia" w:hAnsiTheme="minorEastAsia" w:cs="Arial"/>
          <w:color w:val="000000"/>
          <w:lang w:eastAsia="zh-CN"/>
        </w:rPr>
        <w:tab/>
      </w:r>
      <w:r w:rsidRPr="00C724EE">
        <w:rPr>
          <w:rFonts w:asciiTheme="minorEastAsia" w:hAnsiTheme="minorEastAsia" w:cs="Arial"/>
          <w:b/>
          <w:color w:val="000000"/>
          <w:lang w:eastAsia="zh-CN"/>
        </w:rPr>
        <w:t>项目开始前签订</w:t>
      </w:r>
      <w:r w:rsidRPr="00C724EE">
        <w:rPr>
          <w:rFonts w:asciiTheme="minorEastAsia" w:hAnsiTheme="minorEastAsia" w:cs="Arial"/>
          <w:color w:val="000000"/>
          <w:lang w:eastAsia="zh-CN"/>
        </w:rPr>
        <w:t>。研究合同必须在任何研究项目开始前由机构和外部方/赞助商以书面形式签订，并且必须酌情但不限于包含与研究项目产生的知识产权以及任何背景知识产权的所有权、管理和使用有关的条款。</w:t>
      </w:r>
    </w:p>
    <w:p w14:paraId="37BDD514" w14:textId="77777777" w:rsidR="00C8629E" w:rsidRPr="00C724EE" w:rsidRDefault="0073019B">
      <w:pPr>
        <w:wordWrap w:val="0"/>
        <w:autoSpaceDE w:val="0"/>
        <w:autoSpaceDN w:val="0"/>
        <w:adjustRightInd w:val="0"/>
        <w:spacing w:after="148" w:line="240" w:lineRule="auto"/>
        <w:ind w:left="1701" w:hanging="850"/>
        <w:jc w:val="both"/>
        <w:rPr>
          <w:rFonts w:asciiTheme="minorEastAsia" w:hAnsiTheme="minorEastAsia" w:cs="Arial"/>
          <w:color w:val="000000"/>
          <w:lang w:eastAsia="zh-CN"/>
        </w:rPr>
      </w:pPr>
      <w:r w:rsidRPr="00C724EE">
        <w:rPr>
          <w:rFonts w:asciiTheme="minorEastAsia" w:hAnsiTheme="minorEastAsia" w:cs="Arial"/>
          <w:color w:val="000000"/>
          <w:lang w:eastAsia="zh-CN"/>
        </w:rPr>
        <w:t>7.7.2.</w:t>
      </w:r>
      <w:r w:rsidRPr="00C724EE">
        <w:rPr>
          <w:rFonts w:asciiTheme="minorEastAsia" w:hAnsiTheme="minorEastAsia" w:cs="Arial"/>
          <w:color w:val="000000"/>
          <w:lang w:eastAsia="zh-CN"/>
        </w:rPr>
        <w:tab/>
      </w:r>
      <w:r w:rsidRPr="00C724EE">
        <w:rPr>
          <w:rFonts w:asciiTheme="minorEastAsia" w:hAnsiTheme="minorEastAsia" w:cs="Arial"/>
          <w:b/>
          <w:color w:val="000000"/>
          <w:lang w:eastAsia="zh-CN"/>
        </w:rPr>
        <w:t>背景知识产权</w:t>
      </w:r>
      <w:r w:rsidRPr="00C724EE">
        <w:rPr>
          <w:rFonts w:asciiTheme="minorEastAsia" w:hAnsiTheme="minorEastAsia" w:cs="Arial"/>
          <w:color w:val="000000"/>
          <w:lang w:eastAsia="zh-CN"/>
        </w:rPr>
        <w:t>。所有机构背景知识产权都必须在研究合同开始前正确记录和申报，并属于机构。同样，外部方/赞助商的背景知识产权属于该方或赞助商。使用此类背景知识产权需要明确的书面许可。</w:t>
      </w:r>
    </w:p>
    <w:p w14:paraId="08A424AE" w14:textId="768D3773" w:rsidR="00C8629E" w:rsidRPr="00C724EE" w:rsidRDefault="0073019B">
      <w:pPr>
        <w:wordWrap w:val="0"/>
        <w:autoSpaceDE w:val="0"/>
        <w:autoSpaceDN w:val="0"/>
        <w:adjustRightInd w:val="0"/>
        <w:spacing w:after="148" w:line="240" w:lineRule="auto"/>
        <w:ind w:left="1701" w:hanging="850"/>
        <w:jc w:val="both"/>
        <w:rPr>
          <w:rFonts w:asciiTheme="minorEastAsia" w:hAnsiTheme="minorEastAsia" w:cs="Arial"/>
          <w:color w:val="000000"/>
          <w:lang w:eastAsia="zh-CN"/>
        </w:rPr>
      </w:pPr>
      <w:r w:rsidRPr="00C724EE">
        <w:rPr>
          <w:rFonts w:asciiTheme="minorEastAsia" w:hAnsiTheme="minorEastAsia" w:cs="Arial"/>
          <w:color w:val="000000"/>
          <w:lang w:eastAsia="zh-CN"/>
        </w:rPr>
        <w:t>7.7.3.</w:t>
      </w:r>
      <w:r w:rsidRPr="00C724EE">
        <w:rPr>
          <w:rFonts w:asciiTheme="minorEastAsia" w:hAnsiTheme="minorEastAsia" w:cs="Arial"/>
          <w:b/>
          <w:color w:val="000000"/>
          <w:lang w:eastAsia="zh-CN"/>
        </w:rPr>
        <w:tab/>
        <w:t>前景知识产权</w:t>
      </w:r>
      <w:r w:rsidRPr="00C724EE">
        <w:rPr>
          <w:rFonts w:asciiTheme="minorEastAsia" w:hAnsiTheme="minorEastAsia" w:cs="Arial"/>
          <w:color w:val="000000"/>
          <w:lang w:eastAsia="zh-CN"/>
        </w:rPr>
        <w:t>（</w:t>
      </w:r>
      <w:r w:rsidRPr="00C724EE">
        <w:rPr>
          <w:rFonts w:asciiTheme="minorEastAsia" w:hAnsiTheme="minorEastAsia" w:cs="Arial"/>
          <w:b/>
          <w:color w:val="000000"/>
          <w:lang w:eastAsia="zh-CN"/>
        </w:rPr>
        <w:t>研究合同产生的知识产权）</w:t>
      </w:r>
      <w:r w:rsidRPr="00C724EE">
        <w:rPr>
          <w:rFonts w:asciiTheme="minorEastAsia" w:hAnsiTheme="minorEastAsia" w:cs="Arial"/>
          <w:color w:val="000000"/>
          <w:lang w:eastAsia="zh-CN"/>
        </w:rPr>
        <w:t>。工作人员、学生或访客根据研究合同产生的知识产权应受上述与各方产生的知识产权有关的规定的管辖。一般规则是，此类知识产权</w:t>
      </w:r>
      <w:r w:rsidR="009050B5" w:rsidRPr="00C724EE">
        <w:rPr>
          <w:rFonts w:asciiTheme="minorEastAsia" w:hAnsiTheme="minorEastAsia" w:cs="Arial" w:hint="eastAsia"/>
          <w:color w:val="000000"/>
          <w:lang w:eastAsia="zh-CN"/>
        </w:rPr>
        <w:t>应</w:t>
      </w:r>
      <w:r w:rsidRPr="00C724EE">
        <w:rPr>
          <w:rFonts w:asciiTheme="minorEastAsia" w:hAnsiTheme="minorEastAsia" w:cs="Arial"/>
          <w:color w:val="000000"/>
          <w:lang w:eastAsia="zh-CN"/>
        </w:rPr>
        <w:t>归机构所有。</w:t>
      </w:r>
    </w:p>
    <w:p w14:paraId="1C1FD478" w14:textId="17DB4FDF" w:rsidR="00C8629E" w:rsidRPr="00C724EE" w:rsidRDefault="0073019B">
      <w:pPr>
        <w:tabs>
          <w:tab w:val="left" w:pos="851"/>
        </w:tabs>
        <w:wordWrap w:val="0"/>
        <w:autoSpaceDE w:val="0"/>
        <w:autoSpaceDN w:val="0"/>
        <w:adjustRightInd w:val="0"/>
        <w:spacing w:after="148" w:line="240" w:lineRule="auto"/>
        <w:ind w:left="1701" w:hanging="850"/>
        <w:jc w:val="both"/>
        <w:rPr>
          <w:rFonts w:asciiTheme="minorEastAsia" w:hAnsiTheme="minorEastAsia" w:cs="Arial"/>
          <w:color w:val="000000"/>
          <w:lang w:eastAsia="zh-CN"/>
        </w:rPr>
      </w:pPr>
      <w:r w:rsidRPr="00C724EE">
        <w:rPr>
          <w:rFonts w:asciiTheme="minorEastAsia" w:hAnsiTheme="minorEastAsia" w:cs="Arial"/>
          <w:color w:val="000000"/>
          <w:lang w:eastAsia="zh-CN"/>
        </w:rPr>
        <w:t>7.7.4.</w:t>
      </w:r>
      <w:r w:rsidRPr="00C724EE">
        <w:rPr>
          <w:rFonts w:asciiTheme="minorEastAsia" w:hAnsiTheme="minorEastAsia" w:cs="Arial"/>
          <w:color w:val="000000"/>
          <w:lang w:eastAsia="zh-CN"/>
        </w:rPr>
        <w:tab/>
      </w:r>
      <w:r w:rsidRPr="00C724EE">
        <w:rPr>
          <w:rFonts w:asciiTheme="minorEastAsia" w:hAnsiTheme="minorEastAsia" w:cs="Arial"/>
          <w:b/>
          <w:color w:val="000000"/>
          <w:lang w:eastAsia="zh-CN"/>
        </w:rPr>
        <w:t>共有前景知识产权</w:t>
      </w:r>
      <w:r w:rsidRPr="00C724EE">
        <w:rPr>
          <w:rFonts w:asciiTheme="minorEastAsia" w:hAnsiTheme="minorEastAsia" w:cs="Arial"/>
          <w:color w:val="000000"/>
          <w:lang w:eastAsia="zh-CN"/>
        </w:rPr>
        <w:t>。</w:t>
      </w:r>
    </w:p>
    <w:p w14:paraId="0C26CE59" w14:textId="29FE0ADC" w:rsidR="00C8629E" w:rsidRPr="00C724EE" w:rsidRDefault="0073019B">
      <w:pPr>
        <w:pStyle w:val="ListParagraph"/>
        <w:numPr>
          <w:ilvl w:val="0"/>
          <w:numId w:val="18"/>
        </w:numPr>
        <w:wordWrap w:val="0"/>
        <w:autoSpaceDE w:val="0"/>
        <w:autoSpaceDN w:val="0"/>
        <w:adjustRightInd w:val="0"/>
        <w:spacing w:after="148" w:line="240" w:lineRule="auto"/>
        <w:ind w:left="2127" w:hanging="426"/>
        <w:jc w:val="both"/>
        <w:rPr>
          <w:rFonts w:asciiTheme="minorEastAsia" w:hAnsiTheme="minorEastAsia" w:cs="Arial"/>
          <w:color w:val="000000"/>
          <w:lang w:eastAsia="zh-CN"/>
        </w:rPr>
      </w:pPr>
      <w:r w:rsidRPr="00C724EE">
        <w:rPr>
          <w:rFonts w:asciiTheme="minorEastAsia" w:hAnsiTheme="minorEastAsia" w:cs="Arial"/>
          <w:b/>
          <w:color w:val="000000"/>
          <w:lang w:eastAsia="zh-CN"/>
        </w:rPr>
        <w:t>共同所有权条款</w:t>
      </w:r>
      <w:r w:rsidRPr="00C724EE">
        <w:rPr>
          <w:rFonts w:asciiTheme="minorEastAsia" w:hAnsiTheme="minorEastAsia" w:cs="Arial"/>
          <w:color w:val="000000"/>
          <w:lang w:eastAsia="zh-CN"/>
        </w:rPr>
        <w:t>。根据研究合同产生的知识产权的共同所有权应符合国家立法规定，否则按以下方式处理：</w:t>
      </w:r>
      <w:r w:rsidRPr="00C724EE">
        <w:rPr>
          <w:rFonts w:asciiTheme="minorEastAsia" w:hAnsiTheme="minorEastAsia" w:cs="Arial"/>
          <w:b/>
          <w:bCs/>
          <w:color w:val="000000"/>
          <w:lang w:eastAsia="zh-CN"/>
        </w:rPr>
        <w:t>[</w:t>
      </w:r>
      <w:r w:rsidRPr="00C724EE">
        <w:rPr>
          <w:rFonts w:asciiTheme="minorEastAsia" w:hAnsiTheme="minorEastAsia" w:cs="Arial"/>
          <w:b/>
          <w:color w:val="000000"/>
          <w:lang w:eastAsia="zh-CN"/>
        </w:rPr>
        <w:t>备选案文1</w:t>
      </w:r>
      <w:r w:rsidRPr="00C724EE">
        <w:rPr>
          <w:rFonts w:asciiTheme="minorEastAsia" w:hAnsiTheme="minorEastAsia" w:cs="Arial"/>
          <w:b/>
          <w:bCs/>
          <w:color w:val="000000"/>
          <w:lang w:eastAsia="zh-CN"/>
        </w:rPr>
        <w:t>]</w:t>
      </w:r>
      <w:r w:rsidRPr="00C724EE">
        <w:rPr>
          <w:rFonts w:asciiTheme="minorEastAsia" w:hAnsiTheme="minorEastAsia" w:cs="Arial"/>
          <w:color w:val="000000"/>
          <w:lang w:eastAsia="zh-CN"/>
        </w:rPr>
        <w:t>根据机构和外部方/赞助商创造的知识产权百分比，</w:t>
      </w:r>
      <w:r w:rsidRPr="00C724EE">
        <w:rPr>
          <w:rFonts w:asciiTheme="minorEastAsia" w:hAnsiTheme="minorEastAsia" w:cs="Arial"/>
          <w:b/>
          <w:bCs/>
          <w:color w:val="000000"/>
          <w:lang w:eastAsia="zh-CN"/>
        </w:rPr>
        <w:t>[</w:t>
      </w:r>
      <w:r w:rsidRPr="00C724EE">
        <w:rPr>
          <w:rFonts w:asciiTheme="minorEastAsia" w:hAnsiTheme="minorEastAsia" w:cs="Arial"/>
          <w:b/>
          <w:color w:val="000000"/>
          <w:lang w:eastAsia="zh-CN"/>
        </w:rPr>
        <w:t>备选案文2</w:t>
      </w:r>
      <w:r w:rsidRPr="00C724EE">
        <w:rPr>
          <w:rFonts w:asciiTheme="minorEastAsia" w:hAnsiTheme="minorEastAsia" w:cs="Arial"/>
          <w:b/>
          <w:bCs/>
          <w:color w:val="000000"/>
          <w:lang w:eastAsia="zh-CN"/>
        </w:rPr>
        <w:t>]</w:t>
      </w:r>
      <w:r w:rsidRPr="00C724EE">
        <w:rPr>
          <w:rFonts w:asciiTheme="minorEastAsia" w:hAnsiTheme="minorEastAsia" w:cs="Arial"/>
          <w:color w:val="000000"/>
          <w:lang w:eastAsia="zh-CN"/>
        </w:rPr>
        <w:t>以</w:t>
      </w:r>
      <w:r w:rsidR="007E1556" w:rsidRPr="00C724EE">
        <w:rPr>
          <w:rFonts w:asciiTheme="minorEastAsia" w:hAnsiTheme="minorEastAsia" w:cs="Arial" w:hint="eastAsia"/>
          <w:color w:val="000000"/>
          <w:lang w:eastAsia="zh-CN"/>
        </w:rPr>
        <w:t>同等不分割</w:t>
      </w:r>
      <w:r w:rsidRPr="00C724EE">
        <w:rPr>
          <w:rFonts w:asciiTheme="minorEastAsia" w:hAnsiTheme="minorEastAsia" w:cs="Arial"/>
          <w:color w:val="000000"/>
          <w:lang w:eastAsia="zh-CN"/>
        </w:rPr>
        <w:t>的方式或</w:t>
      </w:r>
      <w:r w:rsidRPr="00C724EE">
        <w:rPr>
          <w:rFonts w:asciiTheme="minorEastAsia" w:hAnsiTheme="minorEastAsia" w:cs="Arial"/>
          <w:b/>
          <w:bCs/>
          <w:color w:val="000000"/>
          <w:lang w:eastAsia="zh-CN"/>
        </w:rPr>
        <w:t>[</w:t>
      </w:r>
      <w:r w:rsidRPr="00C724EE">
        <w:rPr>
          <w:rFonts w:asciiTheme="minorEastAsia" w:hAnsiTheme="minorEastAsia" w:cs="Arial"/>
          <w:b/>
          <w:color w:val="000000"/>
          <w:lang w:eastAsia="zh-CN"/>
        </w:rPr>
        <w:t>备选案文</w:t>
      </w:r>
      <w:r w:rsidRPr="00C724EE">
        <w:rPr>
          <w:rFonts w:asciiTheme="minorEastAsia" w:hAnsiTheme="minorEastAsia" w:cs="Arial"/>
          <w:b/>
          <w:bCs/>
          <w:color w:val="000000"/>
          <w:lang w:eastAsia="zh-CN"/>
        </w:rPr>
        <w:t>3]</w:t>
      </w:r>
      <w:r w:rsidRPr="00C724EE">
        <w:rPr>
          <w:rFonts w:asciiTheme="minorEastAsia" w:hAnsiTheme="minorEastAsia" w:cs="Arial"/>
          <w:color w:val="000000"/>
          <w:lang w:eastAsia="zh-CN"/>
        </w:rPr>
        <w:t>根据双方合同中的约定。</w:t>
      </w:r>
    </w:p>
    <w:p w14:paraId="47C6DC23" w14:textId="77777777" w:rsidR="00C8629E" w:rsidRPr="00C724EE" w:rsidRDefault="00C8629E">
      <w:pPr>
        <w:pStyle w:val="ListParagraph"/>
        <w:wordWrap w:val="0"/>
        <w:autoSpaceDE w:val="0"/>
        <w:autoSpaceDN w:val="0"/>
        <w:adjustRightInd w:val="0"/>
        <w:spacing w:after="148" w:line="240" w:lineRule="auto"/>
        <w:ind w:left="2127" w:hanging="426"/>
        <w:jc w:val="both"/>
        <w:rPr>
          <w:rFonts w:asciiTheme="minorEastAsia" w:hAnsiTheme="minorEastAsia" w:cs="Arial"/>
          <w:color w:val="000000"/>
          <w:lang w:eastAsia="zh-CN"/>
        </w:rPr>
      </w:pPr>
    </w:p>
    <w:p w14:paraId="32F80036" w14:textId="249BF8CB" w:rsidR="00C8629E" w:rsidRPr="00C724EE" w:rsidRDefault="0073019B">
      <w:pPr>
        <w:pStyle w:val="ListParagraph"/>
        <w:numPr>
          <w:ilvl w:val="0"/>
          <w:numId w:val="18"/>
        </w:numPr>
        <w:wordWrap w:val="0"/>
        <w:autoSpaceDE w:val="0"/>
        <w:autoSpaceDN w:val="0"/>
        <w:adjustRightInd w:val="0"/>
        <w:spacing w:after="148" w:line="240" w:lineRule="auto"/>
        <w:ind w:left="2127" w:hanging="426"/>
        <w:jc w:val="both"/>
        <w:rPr>
          <w:rFonts w:asciiTheme="minorEastAsia" w:hAnsiTheme="minorEastAsia" w:cs="Arial"/>
          <w:color w:val="000000"/>
          <w:lang w:eastAsia="zh-CN"/>
        </w:rPr>
      </w:pPr>
      <w:r w:rsidRPr="00C724EE">
        <w:rPr>
          <w:rFonts w:asciiTheme="minorEastAsia" w:hAnsiTheme="minorEastAsia" w:cs="Arial"/>
          <w:b/>
          <w:color w:val="000000"/>
          <w:lang w:eastAsia="zh-CN"/>
        </w:rPr>
        <w:t>保护和维护共有知识产权的费用</w:t>
      </w:r>
      <w:r w:rsidRPr="00C724EE">
        <w:rPr>
          <w:rFonts w:asciiTheme="minorEastAsia" w:hAnsiTheme="minorEastAsia" w:cs="Arial"/>
          <w:color w:val="000000"/>
          <w:lang w:eastAsia="zh-CN"/>
        </w:rPr>
        <w:t>。保护和维护任何知识产权的费用应由机构和外部方/赞助商</w:t>
      </w:r>
      <w:r w:rsidRPr="00C724EE">
        <w:rPr>
          <w:rFonts w:asciiTheme="minorEastAsia" w:hAnsiTheme="minorEastAsia" w:cs="Arial"/>
          <w:b/>
          <w:bCs/>
          <w:color w:val="000000"/>
          <w:lang w:eastAsia="zh-CN"/>
        </w:rPr>
        <w:t>[备选案文</w:t>
      </w:r>
      <w:proofErr w:type="gramStart"/>
      <w:r w:rsidRPr="00C724EE">
        <w:rPr>
          <w:rFonts w:asciiTheme="minorEastAsia" w:hAnsiTheme="minorEastAsia" w:cs="Arial"/>
          <w:b/>
          <w:bCs/>
          <w:color w:val="000000"/>
          <w:lang w:eastAsia="zh-CN"/>
        </w:rPr>
        <w:t>1]</w:t>
      </w:r>
      <w:r w:rsidRPr="00C724EE">
        <w:rPr>
          <w:rFonts w:asciiTheme="minorEastAsia" w:hAnsiTheme="minorEastAsia"/>
          <w:lang w:eastAsia="zh-CN"/>
        </w:rPr>
        <w:t>按照知识产权所有权的百分比分摊</w:t>
      </w:r>
      <w:proofErr w:type="gramEnd"/>
      <w:r w:rsidRPr="00C724EE">
        <w:rPr>
          <w:rFonts w:asciiTheme="minorEastAsia" w:hAnsiTheme="minorEastAsia"/>
          <w:lang w:eastAsia="zh-CN"/>
        </w:rPr>
        <w:t>；</w:t>
      </w:r>
      <w:r w:rsidRPr="00C724EE">
        <w:rPr>
          <w:rFonts w:asciiTheme="minorEastAsia" w:hAnsiTheme="minorEastAsia" w:cs="Arial"/>
          <w:b/>
          <w:bCs/>
          <w:color w:val="000000"/>
          <w:lang w:eastAsia="zh-CN"/>
        </w:rPr>
        <w:t>[备选案文2]</w:t>
      </w:r>
      <w:r w:rsidRPr="00C724EE">
        <w:rPr>
          <w:rFonts w:asciiTheme="minorEastAsia" w:hAnsiTheme="minorEastAsia"/>
          <w:lang w:eastAsia="zh-CN"/>
        </w:rPr>
        <w:t>以平等的方式分摊；</w:t>
      </w:r>
      <w:r w:rsidRPr="00C724EE">
        <w:rPr>
          <w:rFonts w:asciiTheme="minorEastAsia" w:hAnsiTheme="minorEastAsia" w:cs="Arial"/>
          <w:b/>
          <w:bCs/>
          <w:color w:val="000000"/>
          <w:lang w:eastAsia="zh-CN"/>
        </w:rPr>
        <w:t>[备选案文3]</w:t>
      </w:r>
      <w:r w:rsidRPr="00C724EE">
        <w:rPr>
          <w:rFonts w:asciiTheme="minorEastAsia" w:hAnsiTheme="minorEastAsia"/>
          <w:lang w:eastAsia="zh-CN"/>
        </w:rPr>
        <w:t>按照双方合同中的约定分</w:t>
      </w:r>
      <w:r w:rsidR="002A127E">
        <w:rPr>
          <w:rFonts w:ascii="Times New Roman" w:hAnsi="Times New Roman" w:cs="Times New Roman"/>
          <w:lang w:eastAsia="zh-CN"/>
        </w:rPr>
        <w:t>‍</w:t>
      </w:r>
      <w:r w:rsidRPr="00C724EE">
        <w:rPr>
          <w:rFonts w:asciiTheme="minorEastAsia" w:hAnsiTheme="minorEastAsia"/>
          <w:lang w:eastAsia="zh-CN"/>
        </w:rPr>
        <w:t>摊。</w:t>
      </w:r>
    </w:p>
    <w:p w14:paraId="6F2CD4C2" w14:textId="6B14720A" w:rsidR="00C8629E" w:rsidRPr="00C724EE" w:rsidRDefault="0073019B">
      <w:pPr>
        <w:wordWrap w:val="0"/>
        <w:autoSpaceDE w:val="0"/>
        <w:autoSpaceDN w:val="0"/>
        <w:adjustRightInd w:val="0"/>
        <w:spacing w:after="148" w:line="240" w:lineRule="auto"/>
        <w:ind w:left="1701" w:hanging="850"/>
        <w:jc w:val="both"/>
        <w:rPr>
          <w:rFonts w:asciiTheme="minorEastAsia" w:hAnsiTheme="minorEastAsia" w:cs="Arial"/>
          <w:lang w:eastAsia="zh-CN"/>
        </w:rPr>
      </w:pPr>
      <w:r w:rsidRPr="00C724EE">
        <w:rPr>
          <w:rFonts w:asciiTheme="minorEastAsia" w:hAnsiTheme="minorEastAsia" w:cs="Arial"/>
          <w:color w:val="000000"/>
          <w:lang w:eastAsia="zh-CN"/>
        </w:rPr>
        <w:t>7.7.5.</w:t>
      </w:r>
      <w:r w:rsidRPr="00C724EE">
        <w:rPr>
          <w:rFonts w:asciiTheme="minorEastAsia" w:hAnsiTheme="minorEastAsia" w:cs="Arial"/>
          <w:color w:val="000000"/>
          <w:lang w:eastAsia="zh-CN"/>
        </w:rPr>
        <w:tab/>
      </w:r>
      <w:r w:rsidRPr="00C724EE">
        <w:rPr>
          <w:rFonts w:asciiTheme="minorEastAsia" w:hAnsiTheme="minorEastAsia" w:cs="Arial"/>
          <w:b/>
          <w:color w:val="000000"/>
          <w:lang w:eastAsia="zh-CN"/>
        </w:rPr>
        <w:t>偶然知识产权</w:t>
      </w:r>
      <w:r w:rsidRPr="00C724EE">
        <w:rPr>
          <w:rStyle w:val="FootnoteReference"/>
          <w:rFonts w:asciiTheme="minorEastAsia" w:hAnsiTheme="minorEastAsia" w:cs="Arial"/>
          <w:color w:val="000000"/>
        </w:rPr>
        <w:footnoteReference w:id="19"/>
      </w:r>
      <w:r w:rsidRPr="00C724EE">
        <w:rPr>
          <w:rFonts w:asciiTheme="minorEastAsia" w:hAnsiTheme="minorEastAsia" w:cs="Arial"/>
          <w:color w:val="000000"/>
          <w:lang w:eastAsia="zh-CN"/>
        </w:rPr>
        <w:t>。在研究合同执行过程中创造的任何不在研究合同范围内的知识产权应由</w:t>
      </w:r>
      <w:r w:rsidRPr="00C724EE">
        <w:rPr>
          <w:rFonts w:asciiTheme="minorEastAsia" w:hAnsiTheme="minorEastAsia" w:cs="Arial"/>
          <w:lang w:eastAsia="zh-CN"/>
        </w:rPr>
        <w:t>开发此类知识产权的机构或外部方/赞助商所有，除非研究合同另有约定。</w:t>
      </w:r>
    </w:p>
    <w:p w14:paraId="25EAF8B6" w14:textId="0D8576E8" w:rsidR="00C8629E" w:rsidRPr="00C724EE" w:rsidRDefault="0073019B">
      <w:pPr>
        <w:wordWrap w:val="0"/>
        <w:autoSpaceDE w:val="0"/>
        <w:autoSpaceDN w:val="0"/>
        <w:adjustRightInd w:val="0"/>
        <w:spacing w:after="148" w:line="240" w:lineRule="auto"/>
        <w:ind w:left="1701" w:hanging="850"/>
        <w:jc w:val="both"/>
        <w:rPr>
          <w:rFonts w:asciiTheme="minorEastAsia" w:hAnsiTheme="minorEastAsia" w:cs="Arial"/>
          <w:color w:val="000000"/>
          <w:lang w:eastAsia="zh-CN"/>
        </w:rPr>
      </w:pPr>
      <w:r w:rsidRPr="00C724EE">
        <w:rPr>
          <w:rFonts w:asciiTheme="minorEastAsia" w:hAnsiTheme="minorEastAsia" w:cs="Arial"/>
          <w:lang w:eastAsia="zh-CN"/>
        </w:rPr>
        <w:t>7.7.6.</w:t>
      </w:r>
      <w:r w:rsidRPr="00C724EE">
        <w:rPr>
          <w:rFonts w:asciiTheme="minorEastAsia" w:hAnsiTheme="minorEastAsia" w:cs="Arial"/>
          <w:lang w:eastAsia="zh-CN"/>
        </w:rPr>
        <w:tab/>
      </w:r>
      <w:r w:rsidRPr="00C724EE">
        <w:rPr>
          <w:rFonts w:asciiTheme="minorEastAsia" w:hAnsiTheme="minorEastAsia" w:cs="Arial"/>
          <w:b/>
          <w:lang w:eastAsia="zh-CN"/>
        </w:rPr>
        <w:t>知识产权的优先</w:t>
      </w:r>
      <w:r w:rsidR="00FF4915" w:rsidRPr="00C724EE">
        <w:rPr>
          <w:rFonts w:asciiTheme="minorEastAsia" w:hAnsiTheme="minorEastAsia" w:cs="Arial" w:hint="eastAsia"/>
          <w:b/>
          <w:lang w:eastAsia="zh-CN"/>
        </w:rPr>
        <w:t>购买</w:t>
      </w:r>
      <w:r w:rsidRPr="00C724EE">
        <w:rPr>
          <w:rFonts w:asciiTheme="minorEastAsia" w:hAnsiTheme="minorEastAsia" w:cs="Arial"/>
          <w:b/>
          <w:lang w:eastAsia="zh-CN"/>
        </w:rPr>
        <w:t>权</w:t>
      </w:r>
      <w:r w:rsidRPr="00C724EE">
        <w:rPr>
          <w:rFonts w:asciiTheme="minorEastAsia" w:hAnsiTheme="minorEastAsia" w:cs="Arial"/>
          <w:lang w:eastAsia="zh-CN"/>
        </w:rPr>
        <w:t>。研究合同可包括一些条款，授予外部方/赞助商通过许可或合资安排或转让，对由研究合同产生的知识产权进行商业化的优先</w:t>
      </w:r>
      <w:r w:rsidR="00FF4915" w:rsidRPr="00C724EE">
        <w:rPr>
          <w:rFonts w:asciiTheme="minorEastAsia" w:hAnsiTheme="minorEastAsia" w:cs="Arial" w:hint="eastAsia"/>
          <w:lang w:eastAsia="zh-CN"/>
        </w:rPr>
        <w:t>购买</w:t>
      </w:r>
      <w:r w:rsidRPr="00C724EE">
        <w:rPr>
          <w:rFonts w:asciiTheme="minorEastAsia" w:hAnsiTheme="minorEastAsia" w:cs="Arial"/>
          <w:lang w:eastAsia="zh-CN"/>
        </w:rPr>
        <w:t>权。</w:t>
      </w:r>
    </w:p>
    <w:p w14:paraId="425416B0" w14:textId="5393EF4F" w:rsidR="00C8629E" w:rsidRPr="00C724EE" w:rsidRDefault="0073019B">
      <w:pPr>
        <w:wordWrap w:val="0"/>
        <w:autoSpaceDE w:val="0"/>
        <w:autoSpaceDN w:val="0"/>
        <w:adjustRightInd w:val="0"/>
        <w:spacing w:after="0" w:line="240" w:lineRule="auto"/>
        <w:ind w:left="1701" w:hanging="850"/>
        <w:jc w:val="both"/>
        <w:rPr>
          <w:rFonts w:asciiTheme="minorEastAsia" w:hAnsiTheme="minorEastAsia" w:cs="Arial"/>
          <w:lang w:eastAsia="zh-CN"/>
        </w:rPr>
      </w:pPr>
      <w:r w:rsidRPr="00C724EE">
        <w:rPr>
          <w:rFonts w:asciiTheme="minorEastAsia" w:hAnsiTheme="minorEastAsia" w:cs="Arial"/>
          <w:lang w:eastAsia="zh-CN"/>
        </w:rPr>
        <w:t>7.7.7.</w:t>
      </w:r>
      <w:r w:rsidR="009128AA">
        <w:rPr>
          <w:rFonts w:asciiTheme="minorEastAsia" w:hAnsiTheme="minorEastAsia" w:cs="Arial"/>
          <w:b/>
          <w:lang w:eastAsia="zh-CN"/>
        </w:rPr>
        <w:tab/>
      </w:r>
      <w:r w:rsidRPr="00C724EE">
        <w:rPr>
          <w:rFonts w:asciiTheme="minorEastAsia" w:hAnsiTheme="minorEastAsia" w:cs="Arial"/>
          <w:b/>
          <w:lang w:eastAsia="zh-CN"/>
        </w:rPr>
        <w:t>延迟发</w:t>
      </w:r>
      <w:r w:rsidR="004845DA" w:rsidRPr="00C724EE">
        <w:rPr>
          <w:rFonts w:asciiTheme="minorEastAsia" w:hAnsiTheme="minorEastAsia" w:cs="Arial" w:hint="eastAsia"/>
          <w:b/>
          <w:lang w:eastAsia="zh-CN"/>
        </w:rPr>
        <w:t>表</w:t>
      </w:r>
      <w:r w:rsidRPr="00C724EE">
        <w:rPr>
          <w:rFonts w:asciiTheme="minorEastAsia" w:hAnsiTheme="minorEastAsia" w:cs="Arial"/>
          <w:b/>
          <w:lang w:eastAsia="zh-CN"/>
        </w:rPr>
        <w:t>。</w:t>
      </w:r>
      <w:r w:rsidRPr="00C724EE">
        <w:rPr>
          <w:rFonts w:asciiTheme="minorEastAsia" w:hAnsiTheme="minorEastAsia" w:cs="Arial"/>
          <w:lang w:eastAsia="zh-CN"/>
        </w:rPr>
        <w:t>机构的严格政策是允许</w:t>
      </w:r>
      <w:r w:rsidR="000C0D0A" w:rsidRPr="00C724EE">
        <w:rPr>
          <w:rFonts w:asciiTheme="minorEastAsia" w:hAnsiTheme="minorEastAsia" w:cs="Arial"/>
          <w:lang w:eastAsia="zh-CN"/>
        </w:rPr>
        <w:t>创造者</w:t>
      </w:r>
      <w:r w:rsidRPr="00C724EE">
        <w:rPr>
          <w:rFonts w:asciiTheme="minorEastAsia" w:hAnsiTheme="minorEastAsia" w:cs="Arial"/>
          <w:lang w:eastAsia="zh-CN"/>
        </w:rPr>
        <w:t>自由发</w:t>
      </w:r>
      <w:r w:rsidR="004845DA" w:rsidRPr="00C724EE">
        <w:rPr>
          <w:rFonts w:asciiTheme="minorEastAsia" w:hAnsiTheme="minorEastAsia" w:cs="Arial" w:hint="eastAsia"/>
          <w:lang w:eastAsia="zh-CN"/>
        </w:rPr>
        <w:t>表</w:t>
      </w:r>
      <w:r w:rsidRPr="00C724EE">
        <w:rPr>
          <w:rFonts w:asciiTheme="minorEastAsia" w:hAnsiTheme="minorEastAsia" w:cs="Arial"/>
          <w:lang w:eastAsia="zh-CN"/>
        </w:rPr>
        <w:t>其作品。然而，机构承认，为启动对知识产权的法定保护，延迟发</w:t>
      </w:r>
      <w:r w:rsidR="004845DA" w:rsidRPr="00C724EE">
        <w:rPr>
          <w:rFonts w:asciiTheme="minorEastAsia" w:hAnsiTheme="minorEastAsia" w:cs="Arial" w:hint="eastAsia"/>
          <w:lang w:eastAsia="zh-CN"/>
        </w:rPr>
        <w:t>表</w:t>
      </w:r>
      <w:r w:rsidRPr="00C724EE">
        <w:rPr>
          <w:rFonts w:asciiTheme="minorEastAsia" w:hAnsiTheme="minorEastAsia" w:cs="Arial"/>
          <w:lang w:eastAsia="zh-CN"/>
        </w:rPr>
        <w:t>往往是必要的。在这种情况下，机构将根据具体情况同意</w:t>
      </w:r>
      <w:r w:rsidR="000C0D0A" w:rsidRPr="00C724EE">
        <w:rPr>
          <w:rFonts w:asciiTheme="minorEastAsia" w:hAnsiTheme="minorEastAsia" w:cs="Arial"/>
          <w:lang w:eastAsia="zh-CN"/>
        </w:rPr>
        <w:t>创造者</w:t>
      </w:r>
      <w:r w:rsidRPr="00C724EE">
        <w:rPr>
          <w:rFonts w:asciiTheme="minorEastAsia" w:hAnsiTheme="minorEastAsia" w:cs="Arial"/>
          <w:lang w:eastAsia="zh-CN"/>
        </w:rPr>
        <w:t>按照合同规定延迟发</w:t>
      </w:r>
      <w:r w:rsidR="004845DA" w:rsidRPr="00C724EE">
        <w:rPr>
          <w:rFonts w:asciiTheme="minorEastAsia" w:hAnsiTheme="minorEastAsia" w:cs="Arial" w:hint="eastAsia"/>
          <w:lang w:eastAsia="zh-CN"/>
        </w:rPr>
        <w:t>表</w:t>
      </w:r>
      <w:r w:rsidRPr="00C724EE">
        <w:rPr>
          <w:rFonts w:asciiTheme="minorEastAsia" w:hAnsiTheme="minorEastAsia" w:cs="Arial"/>
          <w:lang w:eastAsia="zh-CN"/>
        </w:rPr>
        <w:t>。此类延迟不得超过IPMO收到发</w:t>
      </w:r>
      <w:r w:rsidR="004845DA" w:rsidRPr="00C724EE">
        <w:rPr>
          <w:rFonts w:asciiTheme="minorEastAsia" w:hAnsiTheme="minorEastAsia" w:cs="Arial" w:hint="eastAsia"/>
          <w:lang w:eastAsia="zh-CN"/>
        </w:rPr>
        <w:t>表</w:t>
      </w:r>
      <w:r w:rsidRPr="00C724EE">
        <w:rPr>
          <w:rFonts w:asciiTheme="minorEastAsia" w:hAnsiTheme="minorEastAsia" w:cs="Arial"/>
          <w:lang w:eastAsia="zh-CN"/>
        </w:rPr>
        <w:t>意图通知之日起[</w:t>
      </w:r>
      <w:r w:rsidRPr="00C724EE">
        <w:rPr>
          <w:rFonts w:asciiTheme="minorEastAsia" w:hAnsiTheme="minorEastAsia" w:cs="Arial"/>
          <w:shd w:val="clear" w:color="FFFFFF" w:fill="D9D9D9"/>
          <w:lang w:eastAsia="zh-CN"/>
        </w:rPr>
        <w:t>通常90</w:t>
      </w:r>
      <w:proofErr w:type="gramStart"/>
      <w:r w:rsidRPr="00C724EE">
        <w:rPr>
          <w:rFonts w:asciiTheme="minorEastAsia" w:hAnsiTheme="minorEastAsia" w:cs="Arial"/>
          <w:shd w:val="clear" w:color="FFFFFF" w:fill="D9D9D9"/>
          <w:lang w:eastAsia="zh-CN"/>
        </w:rPr>
        <w:t>个日历日</w:t>
      </w:r>
      <w:r w:rsidRPr="00C724EE">
        <w:rPr>
          <w:rFonts w:asciiTheme="minorEastAsia" w:hAnsiTheme="minorEastAsia" w:cs="Arial"/>
          <w:lang w:eastAsia="zh-CN"/>
        </w:rPr>
        <w:t>]</w:t>
      </w:r>
      <w:r w:rsidRPr="00C724EE">
        <w:rPr>
          <w:rFonts w:asciiTheme="minorEastAsia" w:hAnsiTheme="minorEastAsia"/>
          <w:lang w:eastAsia="zh-CN"/>
        </w:rPr>
        <w:t>，</w:t>
      </w:r>
      <w:proofErr w:type="gramEnd"/>
      <w:r w:rsidRPr="00C724EE">
        <w:rPr>
          <w:rFonts w:asciiTheme="minorEastAsia" w:hAnsiTheme="minorEastAsia"/>
          <w:lang w:eastAsia="zh-CN"/>
        </w:rPr>
        <w:t>除非获得高级负责人授权。</w:t>
      </w:r>
      <w:r w:rsidRPr="00C724EE">
        <w:rPr>
          <w:rFonts w:asciiTheme="minorEastAsia" w:hAnsiTheme="minorEastAsia" w:cs="Arial"/>
          <w:lang w:eastAsia="zh-CN"/>
        </w:rPr>
        <w:t>[</w:t>
      </w:r>
      <w:r w:rsidRPr="00C724EE">
        <w:rPr>
          <w:rFonts w:asciiTheme="minorEastAsia" w:hAnsiTheme="minorEastAsia"/>
          <w:b/>
          <w:bCs/>
          <w:lang w:eastAsia="zh-CN"/>
        </w:rPr>
        <w:t>备选案文</w:t>
      </w:r>
      <w:r w:rsidRPr="00C724EE">
        <w:rPr>
          <w:rFonts w:asciiTheme="minorEastAsia" w:hAnsiTheme="minorEastAsia"/>
          <w:lang w:eastAsia="zh-CN"/>
        </w:rPr>
        <w:t>：如有需要，</w:t>
      </w:r>
      <w:r w:rsidRPr="00C724EE">
        <w:rPr>
          <w:rFonts w:asciiTheme="minorEastAsia" w:hAnsiTheme="minorEastAsia" w:cs="Arial"/>
          <w:lang w:eastAsia="zh-CN"/>
        </w:rPr>
        <w:t>IPMO</w:t>
      </w:r>
      <w:r w:rsidRPr="00C724EE">
        <w:rPr>
          <w:rFonts w:asciiTheme="minorEastAsia" w:hAnsiTheme="minorEastAsia"/>
          <w:lang w:eastAsia="zh-CN"/>
        </w:rPr>
        <w:t>可协助期刊指定的同行评审员签署保密协议，以便在遵循知识产权保护必要程序的同时，对文章进行审查以便发</w:t>
      </w:r>
      <w:r w:rsidR="002A127E">
        <w:rPr>
          <w:rFonts w:ascii="Times New Roman" w:hAnsi="Times New Roman" w:cs="Times New Roman"/>
          <w:lang w:eastAsia="zh-CN"/>
        </w:rPr>
        <w:t>‍</w:t>
      </w:r>
      <w:r w:rsidRPr="00C724EE">
        <w:rPr>
          <w:rFonts w:asciiTheme="minorEastAsia" w:hAnsiTheme="minorEastAsia"/>
          <w:lang w:eastAsia="zh-CN"/>
        </w:rPr>
        <w:t>表。</w:t>
      </w:r>
      <w:r w:rsidRPr="00C724EE">
        <w:rPr>
          <w:rFonts w:asciiTheme="minorEastAsia" w:hAnsiTheme="minorEastAsia" w:cs="Arial"/>
          <w:lang w:eastAsia="zh-CN"/>
        </w:rPr>
        <w:t>]</w:t>
      </w:r>
    </w:p>
    <w:p w14:paraId="2EF73D19" w14:textId="77777777" w:rsidR="00C8629E" w:rsidRPr="00C724EE" w:rsidRDefault="00C8629E">
      <w:pPr>
        <w:wordWrap w:val="0"/>
        <w:autoSpaceDE w:val="0"/>
        <w:autoSpaceDN w:val="0"/>
        <w:adjustRightInd w:val="0"/>
        <w:spacing w:after="0" w:line="240" w:lineRule="auto"/>
        <w:ind w:left="1701" w:hanging="850"/>
        <w:jc w:val="both"/>
        <w:rPr>
          <w:rFonts w:asciiTheme="minorEastAsia" w:hAnsiTheme="minorEastAsia"/>
          <w:szCs w:val="26"/>
          <w:lang w:eastAsia="zh-CN"/>
        </w:rPr>
      </w:pPr>
    </w:p>
    <w:p w14:paraId="5DEFB5C8" w14:textId="77777777" w:rsidR="00C8629E" w:rsidRPr="00C724EE" w:rsidRDefault="0073019B">
      <w:pPr>
        <w:wordWrap w:val="0"/>
        <w:spacing w:line="240" w:lineRule="auto"/>
        <w:ind w:left="1701" w:hanging="850"/>
        <w:jc w:val="both"/>
        <w:rPr>
          <w:rFonts w:asciiTheme="minorEastAsia" w:hAnsiTheme="minorEastAsia" w:cs="Arial"/>
          <w:b/>
          <w:lang w:eastAsia="zh-CN"/>
        </w:rPr>
      </w:pPr>
      <w:r w:rsidRPr="00C724EE">
        <w:rPr>
          <w:rFonts w:asciiTheme="minorEastAsia" w:hAnsiTheme="minorEastAsia" w:cs="Arial"/>
          <w:color w:val="000000"/>
          <w:lang w:eastAsia="zh-CN"/>
        </w:rPr>
        <w:t>7.7.8.</w:t>
      </w:r>
      <w:r w:rsidRPr="00C724EE">
        <w:rPr>
          <w:rFonts w:asciiTheme="minorEastAsia" w:hAnsiTheme="minorEastAsia" w:cs="Arial"/>
          <w:b/>
          <w:color w:val="000000"/>
          <w:lang w:eastAsia="zh-CN"/>
        </w:rPr>
        <w:tab/>
        <w:t>将知识产权用于研究和教学</w:t>
      </w:r>
      <w:r w:rsidRPr="00C724EE">
        <w:rPr>
          <w:rFonts w:asciiTheme="minorEastAsia" w:hAnsiTheme="minorEastAsia" w:cs="Arial"/>
          <w:color w:val="000000"/>
          <w:lang w:eastAsia="zh-CN"/>
        </w:rPr>
        <w:t>。在机构知识产权被独家许可或作为研究合同的一部分转让的情况下，应尽一切努力确保获得免使用费许可，以便将知识产权用于持续的研究和教学目的。</w:t>
      </w:r>
    </w:p>
    <w:p w14:paraId="501DA15B" w14:textId="6D50869C" w:rsidR="00C8629E" w:rsidRPr="00C724EE" w:rsidRDefault="0073019B">
      <w:pPr>
        <w:tabs>
          <w:tab w:val="left" w:pos="851"/>
        </w:tabs>
        <w:wordWrap w:val="0"/>
        <w:spacing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7.</w:t>
      </w:r>
      <w:proofErr w:type="gramStart"/>
      <w:r w:rsidRPr="00C724EE">
        <w:rPr>
          <w:rFonts w:asciiTheme="minorEastAsia" w:hAnsiTheme="minorEastAsia" w:cs="Arial"/>
          <w:lang w:eastAsia="zh-CN"/>
        </w:rPr>
        <w:t>8.</w:t>
      </w:r>
      <w:r w:rsidRPr="00C724EE">
        <w:rPr>
          <w:rFonts w:asciiTheme="minorEastAsia" w:hAnsiTheme="minorEastAsia" w:cs="Arial"/>
          <w:b/>
          <w:lang w:eastAsia="zh-CN"/>
        </w:rPr>
        <w:t>政策例外</w:t>
      </w:r>
      <w:proofErr w:type="gramEnd"/>
      <w:r w:rsidRPr="00C724EE">
        <w:rPr>
          <w:rFonts w:asciiTheme="minorEastAsia" w:hAnsiTheme="minorEastAsia" w:cs="Arial"/>
          <w:lang w:eastAsia="zh-CN"/>
        </w:rPr>
        <w:t>。在某些情况下，机构可能有必要签订一份包含本政策条款例外的研究合同，且/或这样做对机构有利。任何此类例外都需要事先获得高级负责人的书面批准。</w:t>
      </w:r>
    </w:p>
    <w:p w14:paraId="1BC408E3" w14:textId="77777777" w:rsidR="00C8629E" w:rsidRPr="00C724EE" w:rsidRDefault="00C8629E">
      <w:pPr>
        <w:pStyle w:val="Heading1"/>
        <w:keepLines w:val="0"/>
        <w:shd w:val="clear" w:color="auto" w:fill="1F497D" w:themeFill="text2"/>
        <w:wordWrap w:val="0"/>
        <w:spacing w:before="0" w:line="240" w:lineRule="auto"/>
        <w:ind w:right="4"/>
        <w:rPr>
          <w:rFonts w:asciiTheme="minorEastAsia" w:eastAsiaTheme="minorEastAsia" w:hAnsiTheme="minorEastAsia" w:cs="Arial"/>
          <w:color w:val="FFFFFF" w:themeColor="background1"/>
          <w:sz w:val="22"/>
          <w:szCs w:val="22"/>
          <w:lang w:eastAsia="zh-CN"/>
        </w:rPr>
      </w:pPr>
    </w:p>
    <w:p w14:paraId="4A95A45C" w14:textId="77777777"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2"/>
          <w:szCs w:val="22"/>
          <w:lang w:eastAsia="zh-CN"/>
        </w:rPr>
      </w:pPr>
      <w:bookmarkStart w:id="21" w:name="_Toc490821210"/>
      <w:bookmarkStart w:id="22" w:name="_Toc490468522"/>
      <w:bookmarkStart w:id="23" w:name="_Toc183417181"/>
      <w:r w:rsidRPr="00C724EE">
        <w:rPr>
          <w:rFonts w:asciiTheme="minorEastAsia" w:eastAsiaTheme="minorEastAsia" w:hAnsiTheme="minorEastAsia" w:cs="Arial"/>
          <w:color w:val="FFFFFF" w:themeColor="background1"/>
          <w:sz w:val="22"/>
          <w:szCs w:val="22"/>
          <w:lang w:eastAsia="zh-CN"/>
        </w:rPr>
        <w:t>第8条</w:t>
      </w:r>
      <w:bookmarkEnd w:id="21"/>
      <w:bookmarkEnd w:id="22"/>
      <w:r w:rsidRPr="00C724EE">
        <w:rPr>
          <w:rFonts w:asciiTheme="minorEastAsia" w:eastAsiaTheme="minorEastAsia" w:hAnsiTheme="minorEastAsia" w:cs="Arial" w:hint="eastAsia"/>
          <w:color w:val="FFFFFF" w:themeColor="background1"/>
          <w:sz w:val="22"/>
          <w:szCs w:val="22"/>
          <w:lang w:eastAsia="zh-CN"/>
        </w:rPr>
        <w:t xml:space="preserve"> </w:t>
      </w:r>
      <w:r w:rsidRPr="00C724EE">
        <w:rPr>
          <w:rFonts w:asciiTheme="minorEastAsia" w:eastAsiaTheme="minorEastAsia" w:hAnsiTheme="minorEastAsia" w:cs="Arial" w:hint="eastAsia"/>
          <w:color w:val="FFFFFF" w:themeColor="background1"/>
          <w:sz w:val="24"/>
          <w:szCs w:val="22"/>
          <w:lang w:eastAsia="zh-CN"/>
        </w:rPr>
        <w:t xml:space="preserve">- </w:t>
      </w:r>
      <w:r w:rsidRPr="00C724EE">
        <w:rPr>
          <w:rFonts w:asciiTheme="minorEastAsia" w:eastAsiaTheme="minorEastAsia" w:hAnsiTheme="minorEastAsia" w:cs="Arial"/>
          <w:color w:val="FFFFFF" w:themeColor="background1"/>
          <w:sz w:val="22"/>
          <w:szCs w:val="22"/>
          <w:lang w:eastAsia="zh-CN"/>
        </w:rPr>
        <w:t>IPMO的决定</w:t>
      </w:r>
      <w:bookmarkEnd w:id="23"/>
    </w:p>
    <w:p w14:paraId="69CF4A97" w14:textId="45420343" w:rsidR="00C8629E" w:rsidRPr="00C724EE" w:rsidRDefault="0073019B">
      <w:pPr>
        <w:tabs>
          <w:tab w:val="left" w:pos="851"/>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8.1.</w:t>
      </w:r>
      <w:r w:rsidRPr="00C724EE">
        <w:rPr>
          <w:rFonts w:asciiTheme="minorEastAsia" w:hAnsiTheme="minorEastAsia" w:cs="Arial"/>
          <w:b/>
          <w:color w:val="0070C0"/>
          <w:sz w:val="24"/>
          <w:lang w:eastAsia="zh-CN"/>
        </w:rPr>
        <w:tab/>
      </w:r>
      <w:r w:rsidR="00541C7F" w:rsidRPr="00C724EE">
        <w:rPr>
          <w:rFonts w:asciiTheme="minorEastAsia" w:hAnsiTheme="minorEastAsia" w:cs="Arial"/>
          <w:b/>
          <w:color w:val="0070C0"/>
          <w:sz w:val="24"/>
          <w:lang w:eastAsia="zh-CN"/>
        </w:rPr>
        <w:t>公开</w:t>
      </w:r>
      <w:r w:rsidRPr="00C724EE">
        <w:rPr>
          <w:rFonts w:asciiTheme="minorEastAsia" w:hAnsiTheme="minorEastAsia" w:cs="Arial"/>
          <w:b/>
          <w:color w:val="0070C0"/>
          <w:sz w:val="24"/>
          <w:lang w:eastAsia="zh-CN"/>
        </w:rPr>
        <w:t>知识产权的责任</w:t>
      </w:r>
    </w:p>
    <w:p w14:paraId="506D75A5" w14:textId="77777777" w:rsidR="00C8629E" w:rsidRPr="00C724EE" w:rsidRDefault="00C8629E">
      <w:pPr>
        <w:pStyle w:val="ListParagraph"/>
        <w:tabs>
          <w:tab w:val="left" w:pos="851"/>
        </w:tabs>
        <w:wordWrap w:val="0"/>
        <w:spacing w:after="0" w:line="240" w:lineRule="auto"/>
        <w:ind w:left="340"/>
        <w:jc w:val="both"/>
        <w:rPr>
          <w:rFonts w:asciiTheme="minorEastAsia" w:hAnsiTheme="minorEastAsia" w:cs="Arial"/>
          <w:b/>
          <w:color w:val="0070C0"/>
          <w:sz w:val="28"/>
          <w:lang w:eastAsia="zh-CN"/>
        </w:rPr>
      </w:pPr>
    </w:p>
    <w:p w14:paraId="12471F46" w14:textId="600E0EA3" w:rsidR="00C8629E" w:rsidRPr="00C724EE" w:rsidRDefault="0073019B">
      <w:pPr>
        <w:shd w:val="clear" w:color="auto" w:fill="FFFFFF" w:themeFill="background1"/>
        <w:tabs>
          <w:tab w:val="left" w:pos="851"/>
        </w:tabs>
        <w:wordWrap w:val="0"/>
        <w:spacing w:after="0" w:line="240" w:lineRule="auto"/>
        <w:ind w:left="851" w:hanging="851"/>
        <w:jc w:val="both"/>
        <w:rPr>
          <w:rFonts w:asciiTheme="minorEastAsia" w:hAnsiTheme="minorEastAsia" w:cs="Arial"/>
          <w:b/>
          <w:color w:val="000000" w:themeColor="text1"/>
          <w:lang w:eastAsia="zh-CN"/>
        </w:rPr>
      </w:pPr>
      <w:r w:rsidRPr="00C724EE">
        <w:rPr>
          <w:rFonts w:asciiTheme="minorEastAsia" w:hAnsiTheme="minorEastAsia" w:cs="Arial"/>
          <w:color w:val="000000" w:themeColor="text1"/>
          <w:lang w:eastAsia="zh-CN"/>
        </w:rPr>
        <w:t>8.1.1.</w:t>
      </w:r>
      <w:r w:rsidRPr="00C724EE">
        <w:rPr>
          <w:rFonts w:asciiTheme="minorEastAsia" w:hAnsiTheme="minorEastAsia" w:cs="Arial"/>
          <w:b/>
          <w:color w:val="000000" w:themeColor="text1"/>
          <w:lang w:eastAsia="zh-CN"/>
        </w:rPr>
        <w:tab/>
        <w:t>记录</w:t>
      </w:r>
      <w:r w:rsidRPr="00C724EE">
        <w:rPr>
          <w:rFonts w:asciiTheme="minorEastAsia" w:hAnsiTheme="minorEastAsia" w:cs="Arial"/>
          <w:color w:val="000000" w:themeColor="text1"/>
          <w:lang w:eastAsia="zh-CN"/>
        </w:rPr>
        <w:t>。</w:t>
      </w:r>
      <w:r w:rsidR="000C0D0A" w:rsidRPr="00C724EE">
        <w:rPr>
          <w:rFonts w:asciiTheme="minorEastAsia" w:hAnsiTheme="minorEastAsia" w:cs="Arial"/>
          <w:lang w:eastAsia="zh-CN"/>
        </w:rPr>
        <w:t>创造者</w:t>
      </w:r>
      <w:r w:rsidRPr="00C724EE">
        <w:rPr>
          <w:rFonts w:asciiTheme="minorEastAsia" w:hAnsiTheme="minorEastAsia" w:cs="Arial"/>
          <w:lang w:eastAsia="zh-CN"/>
        </w:rPr>
        <w:t>应按照机构的适用政策程序保存其研究的适当记录，并尽合理努力确保只有机构内需要访问此类记录以履行职责的个人才能获得此类访问权限。</w:t>
      </w:r>
    </w:p>
    <w:p w14:paraId="4D877C39" w14:textId="77777777" w:rsidR="00C8629E" w:rsidRPr="00C724EE" w:rsidRDefault="00C8629E">
      <w:pPr>
        <w:pStyle w:val="ListParagraph"/>
        <w:shd w:val="clear" w:color="auto" w:fill="FFFFFF" w:themeFill="background1"/>
        <w:wordWrap w:val="0"/>
        <w:spacing w:after="0" w:line="240" w:lineRule="auto"/>
        <w:ind w:left="851" w:hanging="851"/>
        <w:jc w:val="both"/>
        <w:rPr>
          <w:rFonts w:asciiTheme="minorEastAsia" w:hAnsiTheme="minorEastAsia" w:cs="Arial"/>
          <w:b/>
          <w:color w:val="000000" w:themeColor="text1"/>
          <w:lang w:eastAsia="zh-CN"/>
        </w:rPr>
      </w:pPr>
    </w:p>
    <w:p w14:paraId="61B56E99" w14:textId="07256313" w:rsidR="00C8629E" w:rsidRPr="00C724EE" w:rsidRDefault="0073019B">
      <w:pPr>
        <w:shd w:val="clear" w:color="auto" w:fill="FFFFFF" w:themeFill="background1"/>
        <w:tabs>
          <w:tab w:val="left" w:pos="851"/>
        </w:tabs>
        <w:wordWrap w:val="0"/>
        <w:spacing w:after="0" w:line="240" w:lineRule="auto"/>
        <w:ind w:left="851" w:hanging="851"/>
        <w:jc w:val="both"/>
        <w:rPr>
          <w:rFonts w:asciiTheme="minorEastAsia" w:hAnsiTheme="minorEastAsia" w:cs="Arial"/>
          <w:b/>
          <w:color w:val="000000" w:themeColor="text1"/>
          <w:lang w:eastAsia="zh-CN"/>
        </w:rPr>
      </w:pPr>
      <w:r w:rsidRPr="00C724EE">
        <w:rPr>
          <w:rFonts w:asciiTheme="minorEastAsia" w:hAnsiTheme="minorEastAsia" w:cs="Arial"/>
          <w:lang w:eastAsia="zh-CN"/>
        </w:rPr>
        <w:t>8.1.2.</w:t>
      </w:r>
      <w:r w:rsidRPr="00C724EE">
        <w:rPr>
          <w:rFonts w:asciiTheme="minorEastAsia" w:hAnsiTheme="minorEastAsia" w:cs="Arial"/>
          <w:b/>
          <w:lang w:eastAsia="zh-CN"/>
        </w:rPr>
        <w:tab/>
        <w:t>知识产权</w:t>
      </w:r>
      <w:r w:rsidR="00541C7F" w:rsidRPr="00C724EE">
        <w:rPr>
          <w:rFonts w:asciiTheme="minorEastAsia" w:hAnsiTheme="minorEastAsia" w:cs="Arial"/>
          <w:b/>
          <w:lang w:eastAsia="zh-CN"/>
        </w:rPr>
        <w:t>公开</w:t>
      </w:r>
      <w:r w:rsidRPr="00C724EE">
        <w:rPr>
          <w:rFonts w:asciiTheme="minorEastAsia" w:hAnsiTheme="minorEastAsia" w:cs="Arial"/>
          <w:lang w:eastAsia="zh-CN"/>
        </w:rPr>
        <w:t>。如果</w:t>
      </w:r>
      <w:r w:rsidR="000C0D0A" w:rsidRPr="00C724EE">
        <w:rPr>
          <w:rFonts w:asciiTheme="minorEastAsia" w:hAnsiTheme="minorEastAsia" w:cs="Arial"/>
          <w:lang w:eastAsia="zh-CN"/>
        </w:rPr>
        <w:t>创造者</w:t>
      </w:r>
      <w:r w:rsidRPr="00C724EE">
        <w:rPr>
          <w:rFonts w:asciiTheme="minorEastAsia" w:hAnsiTheme="minorEastAsia" w:cs="Arial"/>
          <w:lang w:eastAsia="zh-CN"/>
        </w:rPr>
        <w:t>发现其研究[或其团队的研究]产生潜在知识产权，其应通过“知识产权</w:t>
      </w:r>
      <w:r w:rsidR="00541C7F" w:rsidRPr="00C724EE">
        <w:rPr>
          <w:rFonts w:asciiTheme="minorEastAsia" w:hAnsiTheme="minorEastAsia" w:cs="Arial"/>
          <w:lang w:eastAsia="zh-CN"/>
        </w:rPr>
        <w:t>公开</w:t>
      </w:r>
      <w:r w:rsidRPr="00C724EE">
        <w:rPr>
          <w:rFonts w:asciiTheme="minorEastAsia" w:hAnsiTheme="minorEastAsia" w:cs="Arial"/>
          <w:lang w:eastAsia="zh-CN"/>
        </w:rPr>
        <w:t>表”及时向IPMO</w:t>
      </w:r>
      <w:r w:rsidR="00541C7F" w:rsidRPr="00C724EE">
        <w:rPr>
          <w:rFonts w:asciiTheme="minorEastAsia" w:hAnsiTheme="minorEastAsia" w:cs="Arial"/>
          <w:lang w:eastAsia="zh-CN"/>
        </w:rPr>
        <w:t>公开</w:t>
      </w:r>
      <w:r w:rsidRPr="00C724EE">
        <w:rPr>
          <w:rFonts w:asciiTheme="minorEastAsia" w:hAnsiTheme="minorEastAsia" w:cs="Arial"/>
          <w:lang w:eastAsia="zh-CN"/>
        </w:rPr>
        <w:t>此类潜在知识产权。</w:t>
      </w:r>
    </w:p>
    <w:p w14:paraId="0860BFE6" w14:textId="77777777" w:rsidR="00C8629E" w:rsidRPr="00C724EE" w:rsidRDefault="00C8629E">
      <w:pPr>
        <w:pStyle w:val="ListParagraph"/>
        <w:shd w:val="clear" w:color="auto" w:fill="FFFFFF" w:themeFill="background1"/>
        <w:wordWrap w:val="0"/>
        <w:spacing w:after="0" w:line="240" w:lineRule="auto"/>
        <w:ind w:left="1560"/>
        <w:jc w:val="both"/>
        <w:rPr>
          <w:rFonts w:asciiTheme="minorEastAsia" w:hAnsiTheme="minorEastAsia" w:cs="Arial"/>
          <w:b/>
          <w:color w:val="000000" w:themeColor="text1"/>
          <w:lang w:eastAsia="zh-CN"/>
        </w:rPr>
      </w:pPr>
    </w:p>
    <w:p w14:paraId="02AE85A4" w14:textId="360F1710" w:rsidR="00C8629E" w:rsidRPr="00C724EE" w:rsidRDefault="0073019B">
      <w:pPr>
        <w:shd w:val="clear" w:color="auto" w:fill="FFFFFF" w:themeFill="background1"/>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8.1.3.</w:t>
      </w:r>
      <w:r w:rsidRPr="00C724EE">
        <w:rPr>
          <w:rFonts w:asciiTheme="minorEastAsia" w:hAnsiTheme="minorEastAsia" w:cs="Arial"/>
          <w:lang w:eastAsia="zh-CN"/>
        </w:rPr>
        <w:tab/>
      </w:r>
      <w:r w:rsidRPr="00C724EE">
        <w:rPr>
          <w:rFonts w:asciiTheme="minorEastAsia" w:hAnsiTheme="minorEastAsia" w:cs="Arial"/>
          <w:b/>
          <w:lang w:eastAsia="zh-CN"/>
        </w:rPr>
        <w:t>完全</w:t>
      </w:r>
      <w:r w:rsidR="00541C7F" w:rsidRPr="00C724EE">
        <w:rPr>
          <w:rFonts w:asciiTheme="minorEastAsia" w:hAnsiTheme="minorEastAsia" w:cs="Arial"/>
          <w:b/>
          <w:lang w:eastAsia="zh-CN"/>
        </w:rPr>
        <w:t>公开</w:t>
      </w:r>
      <w:r w:rsidRPr="00C724EE">
        <w:rPr>
          <w:rFonts w:asciiTheme="minorEastAsia" w:hAnsiTheme="minorEastAsia" w:cs="Arial"/>
          <w:lang w:eastAsia="zh-CN"/>
        </w:rPr>
        <w:t>。</w:t>
      </w:r>
      <w:r w:rsidR="000C0D0A" w:rsidRPr="00C724EE">
        <w:rPr>
          <w:rFonts w:asciiTheme="minorEastAsia" w:hAnsiTheme="minorEastAsia" w:cs="Arial"/>
          <w:lang w:eastAsia="zh-CN"/>
        </w:rPr>
        <w:t>创造者</w:t>
      </w:r>
      <w:r w:rsidRPr="00C724EE">
        <w:rPr>
          <w:rFonts w:asciiTheme="minorEastAsia" w:hAnsiTheme="minorEastAsia" w:cs="Arial"/>
          <w:lang w:eastAsia="zh-CN"/>
        </w:rPr>
        <w:t>必须向IPMO提供IPMO可能合理要求的全面、完整和准确的信息，使其能够充分评估可能适用于此类知识产权的技术及相关特征和功能、所有权、商业潜力和知识产权保护。一旦完成</w:t>
      </w:r>
      <w:r w:rsidR="00541C7F" w:rsidRPr="00C724EE">
        <w:rPr>
          <w:rFonts w:asciiTheme="minorEastAsia" w:hAnsiTheme="minorEastAsia" w:cs="Arial"/>
          <w:lang w:eastAsia="zh-CN"/>
        </w:rPr>
        <w:t>公开</w:t>
      </w:r>
      <w:r w:rsidRPr="00C724EE">
        <w:rPr>
          <w:rFonts w:asciiTheme="minorEastAsia" w:hAnsiTheme="minorEastAsia" w:cs="Arial"/>
          <w:lang w:eastAsia="zh-CN"/>
        </w:rPr>
        <w:t>，知识产权</w:t>
      </w:r>
      <w:r w:rsidR="00541C7F" w:rsidRPr="00C724EE">
        <w:rPr>
          <w:rFonts w:asciiTheme="minorEastAsia" w:hAnsiTheme="minorEastAsia" w:cs="Arial"/>
          <w:lang w:eastAsia="zh-CN"/>
        </w:rPr>
        <w:t>公开</w:t>
      </w:r>
      <w:r w:rsidRPr="00C724EE">
        <w:rPr>
          <w:rFonts w:asciiTheme="minorEastAsia" w:hAnsiTheme="minorEastAsia" w:cs="Arial"/>
          <w:lang w:eastAsia="zh-CN"/>
        </w:rPr>
        <w:t>将被登记并分配一个参考编号，IPMO将与</w:t>
      </w:r>
      <w:r w:rsidR="000C0D0A" w:rsidRPr="00C724EE">
        <w:rPr>
          <w:rFonts w:asciiTheme="minorEastAsia" w:hAnsiTheme="minorEastAsia" w:cs="Arial"/>
          <w:lang w:eastAsia="zh-CN"/>
        </w:rPr>
        <w:t>创造者</w:t>
      </w:r>
      <w:r w:rsidRPr="00C724EE">
        <w:rPr>
          <w:rFonts w:asciiTheme="minorEastAsia" w:hAnsiTheme="minorEastAsia" w:cs="Arial"/>
          <w:lang w:eastAsia="zh-CN"/>
        </w:rPr>
        <w:t>分享该参考编号，以表示机构已正式收到知识产权</w:t>
      </w:r>
      <w:r w:rsidR="00541C7F" w:rsidRPr="00C724EE">
        <w:rPr>
          <w:rFonts w:asciiTheme="minorEastAsia" w:hAnsiTheme="minorEastAsia" w:cs="Arial"/>
          <w:lang w:eastAsia="zh-CN"/>
        </w:rPr>
        <w:t>公开</w:t>
      </w:r>
      <w:r w:rsidRPr="00C724EE">
        <w:rPr>
          <w:rFonts w:asciiTheme="minorEastAsia" w:hAnsiTheme="minorEastAsia" w:cs="Arial"/>
          <w:lang w:eastAsia="zh-CN"/>
        </w:rPr>
        <w:t>文件。</w:t>
      </w:r>
    </w:p>
    <w:p w14:paraId="7C49A90F"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30E7A568" w14:textId="367A0A73"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8.1.4.</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[可选条款</w:t>
      </w:r>
      <w:r w:rsidRPr="00C724EE">
        <w:rPr>
          <w:rFonts w:asciiTheme="minorEastAsia" w:hAnsiTheme="minorEastAsia" w:cstheme="minorEastAsia" w:hint="eastAsia"/>
          <w:b/>
          <w:bCs/>
          <w:lang w:eastAsia="zh-CN"/>
        </w:rPr>
        <w:t>——</w:t>
      </w:r>
      <w:r w:rsidRPr="00C724EE">
        <w:rPr>
          <w:rFonts w:asciiTheme="minorEastAsia" w:hAnsiTheme="minorEastAsia" w:cs="Arial"/>
          <w:b/>
          <w:color w:val="000000" w:themeColor="text1"/>
          <w:lang w:eastAsia="zh-CN"/>
        </w:rPr>
        <w:t>与遗传资源和/或传统知识相关的知识产权</w:t>
      </w:r>
      <w:r w:rsidR="00541C7F" w:rsidRPr="00C724EE">
        <w:rPr>
          <w:rFonts w:asciiTheme="minorEastAsia" w:hAnsiTheme="minorEastAsia" w:cs="Arial"/>
          <w:b/>
          <w:color w:val="000000" w:themeColor="text1"/>
          <w:lang w:eastAsia="zh-CN"/>
        </w:rPr>
        <w:t>公开</w:t>
      </w:r>
      <w:r w:rsidRPr="00C724EE">
        <w:rPr>
          <w:rFonts w:asciiTheme="minorEastAsia" w:hAnsiTheme="minorEastAsia" w:cs="Arial"/>
          <w:b/>
          <w:color w:val="000000" w:themeColor="text1"/>
          <w:lang w:eastAsia="zh-CN"/>
        </w:rPr>
        <w:t>条款]</w:t>
      </w:r>
      <w:r w:rsidRPr="00C724EE">
        <w:rPr>
          <w:rFonts w:asciiTheme="minorEastAsia" w:hAnsiTheme="minorEastAsia" w:cs="Arial"/>
          <w:color w:val="000000" w:themeColor="text1"/>
          <w:lang w:eastAsia="zh-CN"/>
        </w:rPr>
        <w:t>。当通过使用遗传资源和/或传统知识开发了潜在的知识产权时，IPMO[应/可以]根据国家立法要求其</w:t>
      </w:r>
      <w:r w:rsidR="000C0D0A" w:rsidRPr="00C724EE">
        <w:rPr>
          <w:rFonts w:asciiTheme="minorEastAsia" w:hAnsiTheme="minorEastAsia" w:cs="Arial"/>
          <w:color w:val="000000" w:themeColor="text1"/>
          <w:lang w:eastAsia="zh-CN"/>
        </w:rPr>
        <w:t>创造者</w:t>
      </w:r>
      <w:r w:rsidR="00541C7F" w:rsidRPr="00C724EE">
        <w:rPr>
          <w:rFonts w:asciiTheme="minorEastAsia" w:hAnsiTheme="minorEastAsia" w:cs="Arial"/>
          <w:color w:val="000000" w:themeColor="text1"/>
          <w:lang w:eastAsia="zh-CN"/>
        </w:rPr>
        <w:t>公开</w:t>
      </w:r>
      <w:r w:rsidRPr="00C724EE">
        <w:rPr>
          <w:rFonts w:asciiTheme="minorEastAsia" w:hAnsiTheme="minorEastAsia" w:cs="Arial"/>
          <w:color w:val="000000" w:themeColor="text1"/>
          <w:lang w:eastAsia="zh-CN"/>
        </w:rPr>
        <w:t>相关信息。</w:t>
      </w:r>
    </w:p>
    <w:p w14:paraId="41C1420D"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color w:val="000000" w:themeColor="text1"/>
          <w:lang w:eastAsia="zh-CN"/>
        </w:rPr>
      </w:pPr>
    </w:p>
    <w:p w14:paraId="2E0FBA33" w14:textId="62E33BDB" w:rsidR="00C8629E" w:rsidRPr="00C724EE" w:rsidRDefault="0073019B">
      <w:pPr>
        <w:tabs>
          <w:tab w:val="left" w:pos="851"/>
        </w:tabs>
        <w:wordWrap w:val="0"/>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8.2.</w:t>
      </w:r>
      <w:r w:rsidRPr="00C724EE">
        <w:rPr>
          <w:rFonts w:asciiTheme="minorEastAsia" w:hAnsiTheme="minorEastAsia" w:cs="Arial"/>
          <w:b/>
          <w:color w:val="0070C0"/>
          <w:sz w:val="24"/>
          <w:lang w:eastAsia="zh-CN"/>
        </w:rPr>
        <w:tab/>
      </w:r>
      <w:r w:rsidR="000C0D0A" w:rsidRPr="00C724EE">
        <w:rPr>
          <w:rFonts w:asciiTheme="minorEastAsia" w:hAnsiTheme="minorEastAsia" w:cs="Arial"/>
          <w:b/>
          <w:color w:val="0070C0"/>
          <w:sz w:val="24"/>
          <w:lang w:eastAsia="zh-CN"/>
        </w:rPr>
        <w:t>创造者</w:t>
      </w:r>
      <w:r w:rsidRPr="00C724EE">
        <w:rPr>
          <w:rFonts w:asciiTheme="minorEastAsia" w:hAnsiTheme="minorEastAsia" w:cs="Arial"/>
          <w:b/>
          <w:color w:val="0070C0"/>
          <w:sz w:val="24"/>
          <w:lang w:eastAsia="zh-CN"/>
        </w:rPr>
        <w:t>身份和所有权</w:t>
      </w:r>
    </w:p>
    <w:p w14:paraId="2C670953" w14:textId="4E3FBFA9"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8.2.1.</w:t>
      </w:r>
      <w:r w:rsidRPr="00C724EE">
        <w:rPr>
          <w:rFonts w:asciiTheme="minorEastAsia" w:hAnsiTheme="minorEastAsia" w:cs="Arial"/>
          <w:b/>
          <w:lang w:eastAsia="zh-CN"/>
        </w:rPr>
        <w:tab/>
      </w:r>
      <w:r w:rsidR="000C0D0A" w:rsidRPr="00C724EE">
        <w:rPr>
          <w:rFonts w:asciiTheme="minorEastAsia" w:hAnsiTheme="minorEastAsia" w:cs="Arial"/>
          <w:b/>
          <w:lang w:eastAsia="zh-CN"/>
        </w:rPr>
        <w:t>创造者</w:t>
      </w:r>
      <w:r w:rsidRPr="00C724EE">
        <w:rPr>
          <w:rFonts w:asciiTheme="minorEastAsia" w:hAnsiTheme="minorEastAsia" w:cs="Arial"/>
          <w:b/>
          <w:lang w:eastAsia="zh-CN"/>
        </w:rPr>
        <w:t>身份</w:t>
      </w:r>
      <w:r w:rsidRPr="00C724EE">
        <w:rPr>
          <w:rFonts w:asciiTheme="minorEastAsia" w:hAnsiTheme="minorEastAsia" w:cs="Arial"/>
          <w:lang w:eastAsia="zh-CN"/>
        </w:rPr>
        <w:t>。</w:t>
      </w:r>
      <w:r w:rsidR="000C0D0A" w:rsidRPr="00C724EE">
        <w:rPr>
          <w:rFonts w:asciiTheme="minorEastAsia" w:hAnsiTheme="minorEastAsia" w:cs="Arial"/>
          <w:lang w:eastAsia="zh-CN"/>
        </w:rPr>
        <w:t>创造者</w:t>
      </w:r>
      <w:r w:rsidRPr="00C724EE">
        <w:rPr>
          <w:rFonts w:asciiTheme="minorEastAsia" w:hAnsiTheme="minorEastAsia" w:cs="Arial"/>
          <w:lang w:eastAsia="zh-CN"/>
        </w:rPr>
        <w:t>应按要求签署IPMO提供的证明</w:t>
      </w:r>
      <w:r w:rsidR="000C0D0A" w:rsidRPr="00C724EE">
        <w:rPr>
          <w:rFonts w:asciiTheme="minorEastAsia" w:hAnsiTheme="minorEastAsia" w:cs="Arial"/>
          <w:lang w:eastAsia="zh-CN"/>
        </w:rPr>
        <w:t>创造者</w:t>
      </w:r>
      <w:r w:rsidRPr="00C724EE">
        <w:rPr>
          <w:rFonts w:asciiTheme="minorEastAsia" w:hAnsiTheme="minorEastAsia" w:cs="Arial"/>
          <w:lang w:eastAsia="zh-CN"/>
        </w:rPr>
        <w:t>身份的适当法律文件。如有多个</w:t>
      </w:r>
      <w:r w:rsidR="000C0D0A" w:rsidRPr="00C724EE">
        <w:rPr>
          <w:rFonts w:asciiTheme="minorEastAsia" w:hAnsiTheme="minorEastAsia" w:cs="Arial"/>
          <w:lang w:eastAsia="zh-CN"/>
        </w:rPr>
        <w:t>创造者</w:t>
      </w:r>
      <w:r w:rsidRPr="00C724EE">
        <w:rPr>
          <w:rFonts w:asciiTheme="minorEastAsia" w:hAnsiTheme="minorEastAsia" w:cs="Arial"/>
          <w:lang w:eastAsia="zh-CN"/>
        </w:rPr>
        <w:t>，并且对</w:t>
      </w:r>
      <w:r w:rsidR="000C0D0A" w:rsidRPr="00C724EE">
        <w:rPr>
          <w:rFonts w:asciiTheme="minorEastAsia" w:hAnsiTheme="minorEastAsia" w:cs="Arial"/>
          <w:lang w:eastAsia="zh-CN"/>
        </w:rPr>
        <w:t>创造者</w:t>
      </w:r>
      <w:r w:rsidRPr="00C724EE">
        <w:rPr>
          <w:rFonts w:asciiTheme="minorEastAsia" w:hAnsiTheme="minorEastAsia" w:cs="Arial"/>
          <w:lang w:eastAsia="zh-CN"/>
        </w:rPr>
        <w:t>身份的贡献存在争议，则IPMO应与</w:t>
      </w:r>
      <w:r w:rsidR="000C0D0A" w:rsidRPr="00C724EE">
        <w:rPr>
          <w:rFonts w:asciiTheme="minorEastAsia" w:hAnsiTheme="minorEastAsia" w:cs="Arial"/>
          <w:lang w:eastAsia="zh-CN"/>
        </w:rPr>
        <w:t>创造者</w:t>
      </w:r>
      <w:r w:rsidRPr="00C724EE">
        <w:rPr>
          <w:rFonts w:asciiTheme="minorEastAsia" w:hAnsiTheme="minorEastAsia" w:cs="Arial"/>
          <w:lang w:eastAsia="zh-CN"/>
        </w:rPr>
        <w:t>协商，协助确定其占知识产权</w:t>
      </w:r>
      <w:r w:rsidR="000C0D0A" w:rsidRPr="00C724EE">
        <w:rPr>
          <w:rFonts w:asciiTheme="minorEastAsia" w:hAnsiTheme="minorEastAsia" w:cs="Arial"/>
          <w:lang w:eastAsia="zh-CN"/>
        </w:rPr>
        <w:t>创造者</w:t>
      </w:r>
      <w:r w:rsidRPr="00C724EE">
        <w:rPr>
          <w:rFonts w:asciiTheme="minorEastAsia" w:hAnsiTheme="minorEastAsia" w:cs="Arial"/>
          <w:lang w:eastAsia="zh-CN"/>
        </w:rPr>
        <w:t>身份的百分比，否则应假定各方贡献</w:t>
      </w:r>
      <w:r w:rsidR="007E1556" w:rsidRPr="00C724EE">
        <w:rPr>
          <w:rFonts w:asciiTheme="minorEastAsia" w:hAnsiTheme="minorEastAsia" w:cs="Arial" w:hint="eastAsia"/>
          <w:lang w:eastAsia="zh-CN"/>
        </w:rPr>
        <w:t>同等</w:t>
      </w:r>
      <w:r w:rsidRPr="00C724EE">
        <w:rPr>
          <w:rFonts w:asciiTheme="minorEastAsia" w:hAnsiTheme="minorEastAsia" w:cs="Arial"/>
          <w:lang w:eastAsia="zh-CN"/>
        </w:rPr>
        <w:t>不</w:t>
      </w:r>
      <w:r w:rsidR="007E1556" w:rsidRPr="00C724EE">
        <w:rPr>
          <w:rFonts w:asciiTheme="minorEastAsia" w:hAnsiTheme="minorEastAsia" w:cs="Arial" w:hint="eastAsia"/>
          <w:lang w:eastAsia="zh-CN"/>
        </w:rPr>
        <w:t>分割</w:t>
      </w:r>
      <w:r w:rsidRPr="00C724EE">
        <w:rPr>
          <w:rFonts w:asciiTheme="minorEastAsia" w:hAnsiTheme="minorEastAsia" w:cs="Arial"/>
          <w:lang w:eastAsia="zh-CN"/>
        </w:rPr>
        <w:t>。</w:t>
      </w:r>
    </w:p>
    <w:p w14:paraId="07DD83FB"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581CEAF4" w14:textId="4548F181"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8.</w:t>
      </w:r>
      <w:proofErr w:type="gramStart"/>
      <w:r w:rsidRPr="00C724EE">
        <w:rPr>
          <w:rFonts w:asciiTheme="minorEastAsia" w:hAnsiTheme="minorEastAsia" w:cs="Arial"/>
          <w:lang w:eastAsia="zh-CN"/>
        </w:rPr>
        <w:t>2.2</w:t>
      </w:r>
      <w:r w:rsidRPr="00C724EE">
        <w:rPr>
          <w:rFonts w:asciiTheme="minorEastAsia" w:hAnsiTheme="minorEastAsia" w:cs="Arial"/>
          <w:lang w:eastAsia="zh-CN"/>
        </w:rPr>
        <w:tab/>
      </w:r>
      <w:r w:rsidRPr="00C724EE">
        <w:rPr>
          <w:rFonts w:asciiTheme="minorEastAsia" w:hAnsiTheme="minorEastAsia" w:cs="Arial"/>
          <w:b/>
          <w:lang w:eastAsia="zh-CN"/>
        </w:rPr>
        <w:t>所有权。</w:t>
      </w:r>
      <w:r w:rsidRPr="00C724EE">
        <w:rPr>
          <w:rFonts w:asciiTheme="minorEastAsia" w:hAnsiTheme="minorEastAsia" w:cs="Arial"/>
          <w:lang w:eastAsia="zh-CN"/>
        </w:rPr>
        <w:t>一旦确定了</w:t>
      </w:r>
      <w:r w:rsidR="000C0D0A" w:rsidRPr="00C724EE">
        <w:rPr>
          <w:rFonts w:asciiTheme="minorEastAsia" w:hAnsiTheme="minorEastAsia" w:cs="Arial"/>
          <w:lang w:eastAsia="zh-CN"/>
        </w:rPr>
        <w:t>创造者</w:t>
      </w:r>
      <w:r w:rsidRPr="00C724EE">
        <w:rPr>
          <w:rFonts w:asciiTheme="minorEastAsia" w:hAnsiTheme="minorEastAsia" w:cs="Arial"/>
          <w:lang w:eastAsia="zh-CN"/>
        </w:rPr>
        <w:t>身份</w:t>
      </w:r>
      <w:proofErr w:type="gramEnd"/>
      <w:r w:rsidRPr="00C724EE">
        <w:rPr>
          <w:rFonts w:asciiTheme="minorEastAsia" w:hAnsiTheme="minorEastAsia" w:cs="Arial"/>
          <w:lang w:eastAsia="zh-CN"/>
        </w:rPr>
        <w:t>，</w:t>
      </w:r>
      <w:r w:rsidR="000C0D0A" w:rsidRPr="00C724EE">
        <w:rPr>
          <w:rFonts w:asciiTheme="minorEastAsia" w:hAnsiTheme="minorEastAsia" w:cs="Arial"/>
          <w:lang w:eastAsia="zh-CN"/>
        </w:rPr>
        <w:t>创造者</w:t>
      </w:r>
      <w:r w:rsidRPr="00C724EE">
        <w:rPr>
          <w:rFonts w:asciiTheme="minorEastAsia" w:hAnsiTheme="minorEastAsia" w:cs="Arial"/>
          <w:lang w:eastAsia="zh-CN"/>
        </w:rPr>
        <w:t>应以合同的形式将</w:t>
      </w:r>
      <w:r w:rsidR="00B76BB9">
        <w:rPr>
          <w:rFonts w:asciiTheme="minorEastAsia" w:hAnsiTheme="minorEastAsia" w:cs="Arial" w:hint="eastAsia"/>
          <w:lang w:eastAsia="zh-CN"/>
        </w:rPr>
        <w:t>其</w:t>
      </w:r>
      <w:r w:rsidRPr="00C724EE">
        <w:rPr>
          <w:rFonts w:asciiTheme="minorEastAsia" w:hAnsiTheme="minorEastAsia" w:cs="Arial"/>
          <w:lang w:eastAsia="zh-CN"/>
        </w:rPr>
        <w:t>在知识产权中可能拥有的任何权利、所有权或利益正式转让给机构，该合同规定</w:t>
      </w:r>
      <w:r w:rsidR="000C0D0A" w:rsidRPr="00C724EE">
        <w:rPr>
          <w:rFonts w:asciiTheme="minorEastAsia" w:hAnsiTheme="minorEastAsia" w:cs="Arial"/>
          <w:lang w:eastAsia="zh-CN"/>
        </w:rPr>
        <w:t>创造者</w:t>
      </w:r>
      <w:r w:rsidRPr="00C724EE">
        <w:rPr>
          <w:rFonts w:asciiTheme="minorEastAsia" w:hAnsiTheme="minorEastAsia" w:cs="Arial"/>
          <w:lang w:eastAsia="zh-CN"/>
        </w:rPr>
        <w:t>和机构将享有的权利以及他</w:t>
      </w:r>
      <w:r w:rsidR="00B76BB9">
        <w:rPr>
          <w:rFonts w:asciiTheme="minorEastAsia" w:hAnsiTheme="minorEastAsia" w:cs="Arial" w:hint="eastAsia"/>
          <w:lang w:eastAsia="zh-CN"/>
        </w:rPr>
        <w:t>/她</w:t>
      </w:r>
      <w:r w:rsidRPr="00C724EE">
        <w:rPr>
          <w:rFonts w:asciiTheme="minorEastAsia" w:hAnsiTheme="minorEastAsia" w:cs="Arial"/>
          <w:lang w:eastAsia="zh-CN"/>
        </w:rPr>
        <w:t>们必须协助机构将该知识产权商业化的义务。第9.3条将适用。</w:t>
      </w:r>
    </w:p>
    <w:p w14:paraId="686E8A60"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73BF68C0"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112292D3"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766772E7"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79B00858" w14:textId="77777777" w:rsidR="00C8629E" w:rsidRPr="00C724EE" w:rsidRDefault="0073019B">
      <w:pPr>
        <w:tabs>
          <w:tab w:val="left" w:pos="709"/>
          <w:tab w:val="left" w:pos="993"/>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8.3.</w:t>
      </w:r>
      <w:r w:rsidRPr="00C724EE">
        <w:rPr>
          <w:rFonts w:asciiTheme="minorEastAsia" w:hAnsiTheme="minorEastAsia" w:cs="Arial"/>
          <w:b/>
          <w:color w:val="0070C0"/>
          <w:sz w:val="24"/>
          <w:lang w:eastAsia="zh-CN"/>
        </w:rPr>
        <w:tab/>
        <w:t>知识产权保护和商业化的确定</w:t>
      </w:r>
    </w:p>
    <w:p w14:paraId="713CFEB1" w14:textId="77777777" w:rsidR="00C8629E" w:rsidRPr="00C724EE" w:rsidRDefault="00C8629E">
      <w:pPr>
        <w:tabs>
          <w:tab w:val="left" w:pos="709"/>
          <w:tab w:val="left" w:pos="993"/>
        </w:tabs>
        <w:wordWrap w:val="0"/>
        <w:spacing w:after="0" w:line="240" w:lineRule="auto"/>
        <w:jc w:val="both"/>
        <w:rPr>
          <w:rFonts w:asciiTheme="minorEastAsia" w:hAnsiTheme="minorEastAsia" w:cs="Arial"/>
          <w:b/>
          <w:color w:val="000000" w:themeColor="text1"/>
          <w:lang w:eastAsia="zh-CN"/>
        </w:rPr>
      </w:pPr>
    </w:p>
    <w:p w14:paraId="4C03CDB4" w14:textId="497D557B"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8.3.1.</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评价和建议</w:t>
      </w:r>
      <w:r w:rsidRPr="00C724EE">
        <w:rPr>
          <w:rFonts w:asciiTheme="minorEastAsia" w:hAnsiTheme="minorEastAsia" w:cs="Arial"/>
          <w:color w:val="000000" w:themeColor="text1"/>
          <w:lang w:eastAsia="zh-CN"/>
        </w:rPr>
        <w:t>。IPMO将在正式收到知识产权</w:t>
      </w:r>
      <w:r w:rsidR="00541C7F" w:rsidRPr="00C724EE">
        <w:rPr>
          <w:rFonts w:asciiTheme="minorEastAsia" w:hAnsiTheme="minorEastAsia" w:cs="Arial"/>
          <w:color w:val="000000" w:themeColor="text1"/>
          <w:lang w:eastAsia="zh-CN"/>
        </w:rPr>
        <w:t>公开</w:t>
      </w:r>
      <w:r w:rsidRPr="00C724EE">
        <w:rPr>
          <w:rFonts w:asciiTheme="minorEastAsia" w:hAnsiTheme="minorEastAsia" w:cs="Arial"/>
          <w:color w:val="000000" w:themeColor="text1"/>
          <w:lang w:eastAsia="zh-CN"/>
        </w:rPr>
        <w:t>文件中</w:t>
      </w:r>
      <w:r w:rsidR="00541C7F" w:rsidRPr="00C724EE">
        <w:rPr>
          <w:rFonts w:asciiTheme="minorEastAsia" w:hAnsiTheme="minorEastAsia" w:cs="Arial"/>
          <w:color w:val="000000" w:themeColor="text1"/>
          <w:lang w:eastAsia="zh-CN"/>
        </w:rPr>
        <w:t>公开</w:t>
      </w:r>
      <w:r w:rsidRPr="00C724EE">
        <w:rPr>
          <w:rFonts w:asciiTheme="minorEastAsia" w:hAnsiTheme="minorEastAsia" w:cs="Arial"/>
          <w:color w:val="000000" w:themeColor="text1"/>
          <w:lang w:eastAsia="zh-CN"/>
        </w:rPr>
        <w:t>的信息后[</w:t>
      </w:r>
      <w:r w:rsidRPr="00C724EE">
        <w:rPr>
          <w:rFonts w:asciiTheme="minorEastAsia" w:hAnsiTheme="minorEastAsia" w:cs="Arial"/>
          <w:color w:val="000000" w:themeColor="text1"/>
          <w:shd w:val="clear" w:color="FFFFFF" w:fill="D9D9D9"/>
          <w:lang w:eastAsia="zh-CN"/>
        </w:rPr>
        <w:t>通常60-90天</w:t>
      </w:r>
      <w:r w:rsidRPr="00C724EE">
        <w:rPr>
          <w:rFonts w:asciiTheme="minorEastAsia" w:hAnsiTheme="minorEastAsia" w:cs="Arial"/>
          <w:color w:val="000000" w:themeColor="text1"/>
          <w:lang w:eastAsia="zh-CN"/>
        </w:rPr>
        <w:t>]内分析这些信息。分析将包括：客体是否可以作为知识产权受到保护；对经济可行性或适销性的评估；以及确定外部各方（如资助者或合作者）的任何权利。评估后，IPMO将编写一份初步报告，其中包含调查结果，使机构能够决定是否继续进行知识产权保护和商业化。IPMO应与</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分享初步报告，并征求</w:t>
      </w:r>
      <w:r w:rsidR="00B76BB9">
        <w:rPr>
          <w:rFonts w:asciiTheme="minorEastAsia" w:hAnsiTheme="minorEastAsia" w:cs="Arial" w:hint="eastAsia"/>
          <w:color w:val="000000" w:themeColor="text1"/>
          <w:lang w:eastAsia="zh-CN"/>
        </w:rPr>
        <w:t>其</w:t>
      </w:r>
      <w:r w:rsidRPr="00C724EE">
        <w:rPr>
          <w:rFonts w:asciiTheme="minorEastAsia" w:hAnsiTheme="minorEastAsia" w:cs="Arial"/>
          <w:color w:val="000000" w:themeColor="text1"/>
          <w:lang w:eastAsia="zh-CN"/>
        </w:rPr>
        <w:t>意见。</w:t>
      </w:r>
    </w:p>
    <w:p w14:paraId="48F7408A"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color w:val="000000" w:themeColor="text1"/>
          <w:lang w:eastAsia="zh-CN"/>
        </w:rPr>
      </w:pPr>
    </w:p>
    <w:p w14:paraId="5073D948" w14:textId="266EDD56" w:rsidR="00C8629E" w:rsidRPr="00C724EE" w:rsidRDefault="0073019B">
      <w:pPr>
        <w:pStyle w:val="Default"/>
        <w:tabs>
          <w:tab w:val="left" w:pos="851"/>
        </w:tabs>
        <w:wordWrap w:val="0"/>
        <w:ind w:left="851" w:hanging="851"/>
        <w:jc w:val="both"/>
        <w:rPr>
          <w:rFonts w:asciiTheme="minorEastAsia" w:hAnsiTheme="minorEastAsia"/>
          <w:sz w:val="22"/>
          <w:szCs w:val="22"/>
          <w:lang w:eastAsia="zh-CN"/>
        </w:rPr>
      </w:pPr>
      <w:r w:rsidRPr="00C724EE">
        <w:rPr>
          <w:rFonts w:asciiTheme="minorEastAsia" w:hAnsiTheme="minorEastAsia"/>
          <w:color w:val="000000" w:themeColor="text1"/>
          <w:sz w:val="22"/>
          <w:szCs w:val="22"/>
          <w:lang w:eastAsia="zh-CN"/>
        </w:rPr>
        <w:t>8.3.2.</w:t>
      </w:r>
      <w:r w:rsidRPr="00C724EE">
        <w:rPr>
          <w:rFonts w:asciiTheme="minorEastAsia" w:hAnsiTheme="minorEastAsia"/>
          <w:color w:val="000000" w:themeColor="text1"/>
          <w:sz w:val="22"/>
          <w:szCs w:val="22"/>
          <w:lang w:eastAsia="zh-CN"/>
        </w:rPr>
        <w:tab/>
      </w:r>
      <w:r w:rsidRPr="00C724EE">
        <w:rPr>
          <w:rFonts w:asciiTheme="minorEastAsia" w:hAnsiTheme="minorEastAsia"/>
          <w:b/>
          <w:color w:val="000000" w:themeColor="text1"/>
          <w:sz w:val="22"/>
          <w:szCs w:val="22"/>
          <w:lang w:eastAsia="zh-CN"/>
        </w:rPr>
        <w:t>保护/商业化决定</w:t>
      </w:r>
      <w:r w:rsidRPr="00C724EE">
        <w:rPr>
          <w:rFonts w:asciiTheme="minorEastAsia" w:hAnsiTheme="minorEastAsia"/>
          <w:color w:val="000000" w:themeColor="text1"/>
          <w:sz w:val="22"/>
          <w:szCs w:val="22"/>
          <w:lang w:eastAsia="zh-CN"/>
        </w:rPr>
        <w:t>。机构将在合理可行的情况下尽快决定是否希望对知识产权进行保护和/或商业化。IPMO将尽一切合理努力在正式收到知识产权</w:t>
      </w:r>
      <w:r w:rsidR="00541C7F" w:rsidRPr="00C724EE">
        <w:rPr>
          <w:rFonts w:asciiTheme="minorEastAsia" w:hAnsiTheme="minorEastAsia"/>
          <w:color w:val="000000" w:themeColor="text1"/>
          <w:sz w:val="22"/>
          <w:szCs w:val="22"/>
          <w:lang w:eastAsia="zh-CN"/>
        </w:rPr>
        <w:t>公开</w:t>
      </w:r>
      <w:r w:rsidRPr="00C724EE">
        <w:rPr>
          <w:rFonts w:asciiTheme="minorEastAsia" w:hAnsiTheme="minorEastAsia"/>
          <w:color w:val="000000" w:themeColor="text1"/>
          <w:sz w:val="22"/>
          <w:szCs w:val="22"/>
          <w:lang w:eastAsia="zh-CN"/>
        </w:rPr>
        <w:t>文件后</w:t>
      </w:r>
      <w:r w:rsidRPr="00C724EE">
        <w:rPr>
          <w:rFonts w:asciiTheme="minorEastAsia" w:hAnsiTheme="minorEastAsia"/>
          <w:color w:val="000000" w:themeColor="text1"/>
          <w:sz w:val="22"/>
          <w:szCs w:val="22"/>
          <w:shd w:val="clear" w:color="auto" w:fill="D9D9D9" w:themeFill="background1" w:themeFillShade="D9"/>
          <w:lang w:eastAsia="zh-CN"/>
        </w:rPr>
        <w:t>[通常60-90</w:t>
      </w:r>
      <w:proofErr w:type="gramStart"/>
      <w:r w:rsidRPr="00C724EE">
        <w:rPr>
          <w:rFonts w:asciiTheme="minorEastAsia" w:hAnsiTheme="minorEastAsia"/>
          <w:color w:val="000000" w:themeColor="text1"/>
          <w:sz w:val="22"/>
          <w:szCs w:val="22"/>
          <w:shd w:val="clear" w:color="auto" w:fill="D9D9D9" w:themeFill="background1" w:themeFillShade="D9"/>
          <w:lang w:eastAsia="zh-CN"/>
        </w:rPr>
        <w:t>天</w:t>
      </w:r>
      <w:r w:rsidRPr="00C724EE">
        <w:rPr>
          <w:rFonts w:asciiTheme="minorEastAsia" w:hAnsiTheme="minorEastAsia"/>
          <w:color w:val="000000" w:themeColor="text1"/>
          <w:sz w:val="22"/>
          <w:szCs w:val="22"/>
          <w:lang w:eastAsia="zh-CN"/>
        </w:rPr>
        <w:t>]内将机构的决定通知</w:t>
      </w:r>
      <w:r w:rsidR="000C0D0A" w:rsidRPr="00C724EE">
        <w:rPr>
          <w:rFonts w:asciiTheme="minorEastAsia" w:hAnsiTheme="minorEastAsia"/>
          <w:color w:val="000000" w:themeColor="text1"/>
          <w:sz w:val="22"/>
          <w:szCs w:val="22"/>
          <w:lang w:eastAsia="zh-CN"/>
        </w:rPr>
        <w:t>创造者</w:t>
      </w:r>
      <w:proofErr w:type="gramEnd"/>
      <w:r w:rsidRPr="00C724EE">
        <w:rPr>
          <w:rFonts w:asciiTheme="minorEastAsia" w:hAnsiTheme="minorEastAsia"/>
          <w:color w:val="000000" w:themeColor="text1"/>
          <w:sz w:val="22"/>
          <w:szCs w:val="22"/>
          <w:lang w:eastAsia="zh-CN"/>
        </w:rPr>
        <w:t>。对于工作人员、访客或学生提出的其为知识产权的真正创造者的任何主张，IPMO还将确定该主张的有效性，以及他</w:t>
      </w:r>
      <w:r w:rsidR="00B76BB9">
        <w:rPr>
          <w:rFonts w:asciiTheme="minorEastAsia" w:hAnsiTheme="minorEastAsia" w:hint="eastAsia"/>
          <w:color w:val="000000" w:themeColor="text1"/>
          <w:sz w:val="22"/>
          <w:szCs w:val="22"/>
          <w:lang w:eastAsia="zh-CN"/>
        </w:rPr>
        <w:t>/她</w:t>
      </w:r>
      <w:r w:rsidRPr="00C724EE">
        <w:rPr>
          <w:rFonts w:asciiTheme="minorEastAsia" w:hAnsiTheme="minorEastAsia"/>
          <w:color w:val="000000" w:themeColor="text1"/>
          <w:sz w:val="22"/>
          <w:szCs w:val="22"/>
          <w:lang w:eastAsia="zh-CN"/>
        </w:rPr>
        <w:t>们根据本政策享有的权利。</w:t>
      </w:r>
    </w:p>
    <w:p w14:paraId="07636F42" w14:textId="77777777" w:rsidR="00C8629E" w:rsidRPr="00C724EE" w:rsidRDefault="00C8629E">
      <w:pPr>
        <w:pStyle w:val="Default"/>
        <w:tabs>
          <w:tab w:val="left" w:pos="851"/>
        </w:tabs>
        <w:wordWrap w:val="0"/>
        <w:ind w:left="851" w:hanging="851"/>
        <w:jc w:val="both"/>
        <w:rPr>
          <w:rFonts w:asciiTheme="minorEastAsia" w:hAnsiTheme="minorEastAsia"/>
          <w:color w:val="000000" w:themeColor="text1"/>
          <w:sz w:val="22"/>
          <w:szCs w:val="22"/>
          <w:lang w:eastAsia="zh-CN"/>
        </w:rPr>
      </w:pPr>
    </w:p>
    <w:p w14:paraId="0CAFF120" w14:textId="68452061" w:rsidR="00C8629E" w:rsidRPr="00C724EE" w:rsidRDefault="0073019B">
      <w:pPr>
        <w:pStyle w:val="Default"/>
        <w:tabs>
          <w:tab w:val="left" w:pos="851"/>
        </w:tabs>
        <w:wordWrap w:val="0"/>
        <w:ind w:left="851" w:hanging="851"/>
        <w:jc w:val="both"/>
        <w:rPr>
          <w:rFonts w:asciiTheme="minorEastAsia" w:hAnsiTheme="minorEastAsia"/>
          <w:sz w:val="22"/>
          <w:szCs w:val="22"/>
          <w:lang w:eastAsia="zh-CN"/>
        </w:rPr>
      </w:pPr>
      <w:r w:rsidRPr="00C724EE">
        <w:rPr>
          <w:rFonts w:asciiTheme="minorEastAsia" w:hAnsiTheme="minorEastAsia"/>
          <w:sz w:val="22"/>
          <w:szCs w:val="22"/>
          <w:lang w:eastAsia="zh-CN"/>
        </w:rPr>
        <w:t>8.3.3.</w:t>
      </w:r>
      <w:r w:rsidRPr="00C724EE">
        <w:rPr>
          <w:rFonts w:asciiTheme="minorEastAsia" w:hAnsiTheme="minorEastAsia"/>
          <w:sz w:val="22"/>
          <w:szCs w:val="22"/>
          <w:lang w:eastAsia="zh-CN"/>
        </w:rPr>
        <w:tab/>
      </w:r>
      <w:r w:rsidRPr="00C724EE">
        <w:rPr>
          <w:rFonts w:asciiTheme="minorEastAsia" w:hAnsiTheme="minorEastAsia"/>
          <w:b/>
          <w:sz w:val="22"/>
          <w:szCs w:val="22"/>
          <w:lang w:eastAsia="zh-CN"/>
        </w:rPr>
        <w:t>机构将其决定通知</w:t>
      </w:r>
      <w:r w:rsidR="000C0D0A" w:rsidRPr="00C724EE">
        <w:rPr>
          <w:rFonts w:asciiTheme="minorEastAsia" w:hAnsiTheme="minorEastAsia"/>
          <w:b/>
          <w:sz w:val="22"/>
          <w:szCs w:val="22"/>
          <w:lang w:eastAsia="zh-CN"/>
        </w:rPr>
        <w:t>创造者</w:t>
      </w:r>
      <w:r w:rsidRPr="00C724EE">
        <w:rPr>
          <w:rFonts w:asciiTheme="minorEastAsia" w:hAnsiTheme="minorEastAsia"/>
          <w:b/>
          <w:sz w:val="22"/>
          <w:szCs w:val="22"/>
          <w:lang w:eastAsia="zh-CN"/>
        </w:rPr>
        <w:t>的义务。</w:t>
      </w:r>
      <w:r w:rsidRPr="00C724EE">
        <w:rPr>
          <w:rFonts w:asciiTheme="minorEastAsia" w:hAnsiTheme="minorEastAsia"/>
          <w:sz w:val="22"/>
          <w:szCs w:val="22"/>
          <w:lang w:eastAsia="zh-CN"/>
        </w:rPr>
        <w:t>在不超过[</w:t>
      </w:r>
      <w:r w:rsidRPr="00C724EE">
        <w:rPr>
          <w:rFonts w:asciiTheme="minorEastAsia" w:hAnsiTheme="minorEastAsia"/>
          <w:color w:val="000000" w:themeColor="text1"/>
          <w:sz w:val="22"/>
          <w:szCs w:val="22"/>
          <w:shd w:val="clear" w:color="auto" w:fill="D9D9D9" w:themeFill="background1" w:themeFillShade="D9"/>
          <w:lang w:eastAsia="zh-CN"/>
        </w:rPr>
        <w:t>通常60-90</w:t>
      </w:r>
      <w:proofErr w:type="gramStart"/>
      <w:r w:rsidRPr="00C724EE">
        <w:rPr>
          <w:rFonts w:asciiTheme="minorEastAsia" w:hAnsiTheme="minorEastAsia"/>
          <w:color w:val="000000" w:themeColor="text1"/>
          <w:sz w:val="22"/>
          <w:szCs w:val="22"/>
          <w:shd w:val="clear" w:color="auto" w:fill="D9D9D9" w:themeFill="background1" w:themeFillShade="D9"/>
          <w:lang w:eastAsia="zh-CN"/>
        </w:rPr>
        <w:t>天</w:t>
      </w:r>
      <w:r w:rsidRPr="00C724EE">
        <w:rPr>
          <w:rFonts w:asciiTheme="minorEastAsia" w:hAnsiTheme="minorEastAsia"/>
          <w:sz w:val="22"/>
          <w:szCs w:val="22"/>
          <w:lang w:eastAsia="zh-CN"/>
        </w:rPr>
        <w:t>]的时间内</w:t>
      </w:r>
      <w:proofErr w:type="gramEnd"/>
      <w:r w:rsidRPr="00C724EE">
        <w:rPr>
          <w:rFonts w:asciiTheme="minorEastAsia" w:hAnsiTheme="minorEastAsia"/>
          <w:sz w:val="22"/>
          <w:szCs w:val="22"/>
          <w:lang w:eastAsia="zh-CN"/>
        </w:rPr>
        <w:t>，IPMO将通知</w:t>
      </w:r>
      <w:r w:rsidR="000C0D0A" w:rsidRPr="00C724EE">
        <w:rPr>
          <w:rFonts w:asciiTheme="minorEastAsia" w:hAnsiTheme="minorEastAsia"/>
          <w:sz w:val="22"/>
          <w:szCs w:val="22"/>
          <w:lang w:eastAsia="zh-CN"/>
        </w:rPr>
        <w:t>创造者</w:t>
      </w:r>
      <w:r w:rsidRPr="00C724EE">
        <w:rPr>
          <w:rFonts w:asciiTheme="minorEastAsia" w:hAnsiTheme="minorEastAsia"/>
          <w:sz w:val="22"/>
          <w:szCs w:val="22"/>
          <w:lang w:eastAsia="zh-CN"/>
        </w:rPr>
        <w:t>机构是否决定对其知识产权</w:t>
      </w:r>
      <w:r w:rsidR="00541C7F" w:rsidRPr="00C724EE">
        <w:rPr>
          <w:rFonts w:asciiTheme="minorEastAsia" w:hAnsiTheme="minorEastAsia"/>
          <w:sz w:val="22"/>
          <w:szCs w:val="22"/>
          <w:lang w:eastAsia="zh-CN"/>
        </w:rPr>
        <w:t>公开</w:t>
      </w:r>
      <w:r w:rsidRPr="00C724EE">
        <w:rPr>
          <w:rFonts w:asciiTheme="minorEastAsia" w:hAnsiTheme="minorEastAsia"/>
          <w:sz w:val="22"/>
          <w:szCs w:val="22"/>
          <w:lang w:eastAsia="zh-CN"/>
        </w:rPr>
        <w:t>进行保护和商业化。</w:t>
      </w:r>
    </w:p>
    <w:p w14:paraId="54C20A4D" w14:textId="77777777" w:rsidR="00C8629E" w:rsidRPr="00C724EE" w:rsidRDefault="00C8629E">
      <w:pPr>
        <w:pStyle w:val="Default"/>
        <w:tabs>
          <w:tab w:val="left" w:pos="851"/>
        </w:tabs>
        <w:wordWrap w:val="0"/>
        <w:ind w:left="851" w:hanging="851"/>
        <w:jc w:val="both"/>
        <w:rPr>
          <w:rFonts w:asciiTheme="minorEastAsia" w:hAnsiTheme="minorEastAsia"/>
          <w:b/>
          <w:sz w:val="22"/>
          <w:szCs w:val="22"/>
          <w:lang w:eastAsia="zh-CN"/>
        </w:rPr>
      </w:pPr>
    </w:p>
    <w:p w14:paraId="33121639" w14:textId="3EF81B21" w:rsidR="00C8629E" w:rsidRPr="00C724EE" w:rsidRDefault="0073019B">
      <w:pPr>
        <w:tabs>
          <w:tab w:val="left" w:pos="851"/>
        </w:tabs>
        <w:wordWrap w:val="0"/>
        <w:spacing w:after="0" w:line="240" w:lineRule="auto"/>
        <w:jc w:val="both"/>
        <w:rPr>
          <w:rFonts w:asciiTheme="minorEastAsia" w:hAnsiTheme="minorEastAsia" w:cs="Arial"/>
          <w:b/>
          <w:color w:val="0070C0"/>
          <w:sz w:val="24"/>
          <w:lang w:eastAsia="zh-CN"/>
        </w:rPr>
      </w:pPr>
      <w:r w:rsidRPr="00C724EE">
        <w:rPr>
          <w:rFonts w:asciiTheme="minorEastAsia" w:hAnsiTheme="minorEastAsia" w:cs="Arial"/>
          <w:b/>
          <w:color w:val="0070C0"/>
          <w:sz w:val="24"/>
          <w:lang w:eastAsia="zh-CN"/>
        </w:rPr>
        <w:t>8.4.</w:t>
      </w:r>
      <w:r w:rsidRPr="00C724EE">
        <w:rPr>
          <w:rFonts w:asciiTheme="minorEastAsia" w:hAnsiTheme="minorEastAsia" w:cs="Arial"/>
          <w:b/>
          <w:color w:val="0070C0"/>
          <w:sz w:val="24"/>
          <w:lang w:eastAsia="zh-CN"/>
        </w:rPr>
        <w:tab/>
        <w:t>机构选择不对知识产权进行保护/商业化</w:t>
      </w:r>
    </w:p>
    <w:p w14:paraId="57EB51E9" w14:textId="77777777" w:rsidR="00C8629E" w:rsidRPr="00C724EE" w:rsidRDefault="00C8629E">
      <w:pPr>
        <w:tabs>
          <w:tab w:val="left" w:pos="709"/>
          <w:tab w:val="left" w:pos="851"/>
        </w:tabs>
        <w:wordWrap w:val="0"/>
        <w:spacing w:after="0" w:line="240" w:lineRule="auto"/>
        <w:ind w:left="851" w:hanging="851"/>
        <w:jc w:val="both"/>
        <w:rPr>
          <w:rFonts w:asciiTheme="minorEastAsia" w:hAnsiTheme="minorEastAsia" w:cs="Arial"/>
          <w:lang w:eastAsia="zh-CN"/>
        </w:rPr>
      </w:pPr>
    </w:p>
    <w:p w14:paraId="79B2433D" w14:textId="24D13116"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color w:val="000000" w:themeColor="text1"/>
          <w:lang w:eastAsia="zh-CN"/>
        </w:rPr>
        <w:t>8.4.1.</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放弃或</w:t>
      </w:r>
      <w:r w:rsidR="0036502A" w:rsidRPr="00C724EE">
        <w:rPr>
          <w:rFonts w:asciiTheme="minorEastAsia" w:hAnsiTheme="minorEastAsia" w:cs="Arial" w:hint="eastAsia"/>
          <w:b/>
          <w:color w:val="000000" w:themeColor="text1"/>
          <w:lang w:eastAsia="zh-CN"/>
        </w:rPr>
        <w:t>不</w:t>
      </w:r>
      <w:r w:rsidRPr="00C724EE">
        <w:rPr>
          <w:rFonts w:asciiTheme="minorEastAsia" w:hAnsiTheme="minorEastAsia" w:cs="Arial"/>
          <w:b/>
          <w:color w:val="000000" w:themeColor="text1"/>
          <w:lang w:eastAsia="zh-CN"/>
        </w:rPr>
        <w:t>商业化知识产权</w:t>
      </w:r>
      <w:r w:rsidR="0036502A" w:rsidRPr="00C724EE">
        <w:rPr>
          <w:rFonts w:asciiTheme="minorEastAsia" w:hAnsiTheme="minorEastAsia" w:cs="Arial" w:hint="eastAsia"/>
          <w:b/>
          <w:color w:val="000000" w:themeColor="text1"/>
          <w:lang w:eastAsia="zh-CN"/>
        </w:rPr>
        <w:t>。</w:t>
      </w:r>
      <w:r w:rsidRPr="00C724EE">
        <w:rPr>
          <w:rFonts w:asciiTheme="minorEastAsia" w:hAnsiTheme="minorEastAsia" w:cs="Arial"/>
          <w:color w:val="000000" w:themeColor="text1"/>
          <w:lang w:eastAsia="zh-CN"/>
        </w:rPr>
        <w:t>如果在与</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协商后出现以下情况，机构保留不对其拥有的知识产权进行保护或商业化的权利：</w:t>
      </w:r>
    </w:p>
    <w:p w14:paraId="46CA7512" w14:textId="77777777" w:rsidR="00C8629E" w:rsidRPr="00C724EE" w:rsidRDefault="0073019B">
      <w:pPr>
        <w:pStyle w:val="ListParagraph"/>
        <w:numPr>
          <w:ilvl w:val="0"/>
          <w:numId w:val="19"/>
        </w:numPr>
        <w:tabs>
          <w:tab w:val="left" w:pos="851"/>
        </w:tabs>
        <w:wordWrap w:val="0"/>
        <w:spacing w:after="0" w:line="240" w:lineRule="auto"/>
        <w:ind w:left="1276" w:hanging="425"/>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没有合理的商业成功前景；</w:t>
      </w:r>
    </w:p>
    <w:p w14:paraId="5FF9FB65" w14:textId="4F359E6C" w:rsidR="00C8629E" w:rsidRPr="00C724EE" w:rsidRDefault="0073019B">
      <w:pPr>
        <w:pStyle w:val="ListParagraph"/>
        <w:numPr>
          <w:ilvl w:val="0"/>
          <w:numId w:val="19"/>
        </w:numPr>
        <w:tabs>
          <w:tab w:val="left" w:pos="851"/>
        </w:tabs>
        <w:wordWrap w:val="0"/>
        <w:spacing w:after="0" w:line="240" w:lineRule="auto"/>
        <w:ind w:left="1276" w:hanging="425"/>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认为不符合机构的最佳利益；或</w:t>
      </w:r>
    </w:p>
    <w:p w14:paraId="142E32F4" w14:textId="77777777" w:rsidR="00C8629E" w:rsidRPr="00C724EE" w:rsidRDefault="0073019B">
      <w:pPr>
        <w:pStyle w:val="ListParagraph"/>
        <w:numPr>
          <w:ilvl w:val="0"/>
          <w:numId w:val="19"/>
        </w:numPr>
        <w:tabs>
          <w:tab w:val="left" w:pos="851"/>
        </w:tabs>
        <w:wordWrap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认为不符合公众利益。</w:t>
      </w:r>
    </w:p>
    <w:p w14:paraId="4B656546" w14:textId="77777777" w:rsidR="00C8629E" w:rsidRPr="00C724EE" w:rsidRDefault="00C8629E">
      <w:pPr>
        <w:pStyle w:val="ListParagraph"/>
        <w:tabs>
          <w:tab w:val="left" w:pos="567"/>
        </w:tabs>
        <w:wordWrap w:val="0"/>
        <w:spacing w:after="0" w:line="240" w:lineRule="auto"/>
        <w:ind w:left="1985"/>
        <w:jc w:val="both"/>
        <w:rPr>
          <w:rFonts w:asciiTheme="minorEastAsia" w:hAnsiTheme="minorEastAsia" w:cs="Arial"/>
          <w:lang w:eastAsia="zh-CN"/>
        </w:rPr>
      </w:pPr>
    </w:p>
    <w:p w14:paraId="0BEB15D6" w14:textId="001D35F1" w:rsidR="00C8629E" w:rsidRPr="00C724EE" w:rsidRDefault="0073019B">
      <w:pPr>
        <w:tabs>
          <w:tab w:val="left" w:pos="851"/>
        </w:tabs>
        <w:wordWrap w:val="0"/>
        <w:spacing w:after="0" w:line="240" w:lineRule="auto"/>
        <w:ind w:left="851" w:hanging="851"/>
        <w:jc w:val="both"/>
        <w:rPr>
          <w:rFonts w:asciiTheme="minorEastAsia" w:hAnsiTheme="minorEastAsia" w:cs="Arial"/>
          <w:b/>
          <w:lang w:eastAsia="zh-CN"/>
        </w:rPr>
      </w:pPr>
      <w:r w:rsidRPr="00C724EE">
        <w:rPr>
          <w:rFonts w:asciiTheme="minorEastAsia" w:hAnsiTheme="minorEastAsia" w:cs="Arial"/>
          <w:lang w:eastAsia="zh-CN"/>
        </w:rPr>
        <w:t>8.4.2</w:t>
      </w:r>
      <w:r w:rsidRPr="00C724EE">
        <w:rPr>
          <w:rFonts w:asciiTheme="minorEastAsia" w:hAnsiTheme="minorEastAsia" w:cs="Arial"/>
          <w:b/>
          <w:lang w:eastAsia="zh-CN"/>
        </w:rPr>
        <w:tab/>
        <w:t>所有权转让</w:t>
      </w:r>
      <w:r w:rsidRPr="00C724EE">
        <w:rPr>
          <w:rFonts w:asciiTheme="minorEastAsia" w:hAnsiTheme="minorEastAsia" w:cs="Arial"/>
          <w:lang w:eastAsia="zh-CN"/>
        </w:rPr>
        <w:t>。如果机构决定不追求知识产权保护和/或商业化，其将采取措施将所述知识产权归还给</w:t>
      </w:r>
      <w:r w:rsidR="000C0D0A" w:rsidRPr="00C724EE">
        <w:rPr>
          <w:rFonts w:asciiTheme="minorEastAsia" w:hAnsiTheme="minorEastAsia" w:cs="Arial"/>
          <w:lang w:eastAsia="zh-CN"/>
        </w:rPr>
        <w:t>创造者</w:t>
      </w:r>
      <w:r w:rsidRPr="00C724EE">
        <w:rPr>
          <w:rFonts w:asciiTheme="minorEastAsia" w:hAnsiTheme="minorEastAsia" w:cs="Arial"/>
          <w:lang w:eastAsia="zh-CN"/>
        </w:rPr>
        <w:t>，这取决于</w:t>
      </w:r>
      <w:r w:rsidRPr="00C724EE">
        <w:rPr>
          <w:rFonts w:asciiTheme="minorEastAsia" w:hAnsiTheme="minorEastAsia" w:cs="Arial"/>
          <w:color w:val="000000"/>
          <w:lang w:eastAsia="zh-CN"/>
        </w:rPr>
        <w:t>外部方/赞助商</w:t>
      </w:r>
      <w:r w:rsidRPr="00C724EE">
        <w:rPr>
          <w:rFonts w:asciiTheme="minorEastAsia" w:hAnsiTheme="minorEastAsia" w:cs="Arial"/>
          <w:lang w:eastAsia="zh-CN"/>
        </w:rPr>
        <w:t>是否有任何其他替代合同权利。</w:t>
      </w:r>
    </w:p>
    <w:p w14:paraId="54B15954" w14:textId="77777777" w:rsidR="00C8629E" w:rsidRPr="00C724EE" w:rsidRDefault="00C8629E">
      <w:pPr>
        <w:tabs>
          <w:tab w:val="left" w:pos="851"/>
        </w:tabs>
        <w:wordWrap w:val="0"/>
        <w:spacing w:after="0" w:line="240" w:lineRule="auto"/>
        <w:jc w:val="both"/>
        <w:rPr>
          <w:rFonts w:asciiTheme="minorEastAsia" w:hAnsiTheme="minorEastAsia" w:cs="Arial"/>
          <w:lang w:eastAsia="zh-CN"/>
        </w:rPr>
      </w:pPr>
    </w:p>
    <w:p w14:paraId="32BCDA43" w14:textId="33BEA6CB"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8.4.3.</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书面通知</w:t>
      </w:r>
      <w:r w:rsidRPr="00C724EE">
        <w:rPr>
          <w:rFonts w:asciiTheme="minorEastAsia" w:hAnsiTheme="minorEastAsia" w:cs="Arial"/>
          <w:color w:val="000000" w:themeColor="text1"/>
          <w:lang w:eastAsia="zh-CN"/>
        </w:rPr>
        <w:t>。如果机构无法对机构知识产权进行保护或商业化或决定不这样做，则应及时</w:t>
      </w:r>
      <w:r w:rsidRPr="00C724EE">
        <w:rPr>
          <w:rStyle w:val="FootnoteReference"/>
          <w:rFonts w:asciiTheme="minorEastAsia" w:hAnsiTheme="minorEastAsia" w:cs="Arial"/>
          <w:color w:val="000000" w:themeColor="text1"/>
        </w:rPr>
        <w:footnoteReference w:id="20"/>
      </w:r>
      <w:r w:rsidRPr="00C724EE">
        <w:rPr>
          <w:rFonts w:asciiTheme="minorEastAsia" w:hAnsiTheme="minorEastAsia" w:cs="Arial"/>
          <w:color w:val="000000" w:themeColor="text1"/>
          <w:lang w:eastAsia="zh-CN"/>
        </w:rPr>
        <w:t>将其决定书面通知相关</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w:t>
      </w:r>
    </w:p>
    <w:p w14:paraId="120E01A7" w14:textId="77777777" w:rsidR="00C8629E" w:rsidRPr="00C724EE" w:rsidRDefault="00C8629E">
      <w:pPr>
        <w:pStyle w:val="ListParagraph"/>
        <w:tabs>
          <w:tab w:val="left" w:pos="567"/>
        </w:tabs>
        <w:wordWrap w:val="0"/>
        <w:spacing w:after="0" w:line="240" w:lineRule="auto"/>
        <w:ind w:left="1418"/>
        <w:jc w:val="both"/>
        <w:rPr>
          <w:rFonts w:asciiTheme="minorEastAsia" w:hAnsiTheme="minorEastAsia" w:cs="Arial"/>
          <w:lang w:eastAsia="zh-CN"/>
        </w:rPr>
      </w:pPr>
    </w:p>
    <w:p w14:paraId="3E6217D2" w14:textId="66A09E3B"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8.4.4.</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不</w:t>
      </w:r>
      <w:r w:rsidR="0036502A" w:rsidRPr="00C724EE">
        <w:rPr>
          <w:rFonts w:asciiTheme="minorEastAsia" w:hAnsiTheme="minorEastAsia" w:cs="Arial" w:hint="eastAsia"/>
          <w:b/>
          <w:color w:val="000000" w:themeColor="text1"/>
          <w:lang w:eastAsia="zh-CN"/>
        </w:rPr>
        <w:t>影响</w:t>
      </w:r>
      <w:r w:rsidRPr="00C724EE">
        <w:rPr>
          <w:rFonts w:asciiTheme="minorEastAsia" w:hAnsiTheme="minorEastAsia" w:cs="Arial"/>
          <w:b/>
          <w:color w:val="000000" w:themeColor="text1"/>
          <w:lang w:eastAsia="zh-CN"/>
        </w:rPr>
        <w:t>知识产权保护</w:t>
      </w:r>
      <w:r w:rsidRPr="00C724EE">
        <w:rPr>
          <w:rFonts w:asciiTheme="minorEastAsia" w:hAnsiTheme="minorEastAsia" w:cs="Arial"/>
          <w:color w:val="000000" w:themeColor="text1"/>
          <w:lang w:eastAsia="zh-CN"/>
        </w:rPr>
        <w:t>。</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应及时收到书面通知，以便使相关</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能够按照自己的意愿采取任何正式措施，确保知识产权得到保护。</w:t>
      </w:r>
    </w:p>
    <w:p w14:paraId="543896F3"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color w:val="000000" w:themeColor="text1"/>
          <w:lang w:eastAsia="zh-CN"/>
        </w:rPr>
      </w:pPr>
    </w:p>
    <w:p w14:paraId="1A03C2F1" w14:textId="1AD9C230"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8.4.5.</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转让</w:t>
      </w:r>
      <w:r w:rsidRPr="00C724EE">
        <w:rPr>
          <w:rFonts w:asciiTheme="minorEastAsia" w:hAnsiTheme="minorEastAsia" w:cs="Arial"/>
          <w:color w:val="000000" w:themeColor="text1"/>
          <w:lang w:eastAsia="zh-CN"/>
        </w:rPr>
        <w:t>。如果</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选择转让知识产权，机构应确保立即签署转让契约。</w:t>
      </w:r>
    </w:p>
    <w:p w14:paraId="1D5A6926"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color w:val="000000" w:themeColor="text1"/>
          <w:lang w:eastAsia="zh-CN"/>
        </w:rPr>
      </w:pPr>
    </w:p>
    <w:p w14:paraId="3080A93A" w14:textId="008E397B"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8.4.6.</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条款和条件</w:t>
      </w:r>
      <w:r w:rsidRPr="00C724EE">
        <w:rPr>
          <w:rFonts w:asciiTheme="minorEastAsia" w:hAnsiTheme="minorEastAsia" w:cs="Arial"/>
          <w:color w:val="000000" w:themeColor="text1"/>
          <w:lang w:eastAsia="zh-CN"/>
        </w:rPr>
        <w:t>。如果机构根据第8.4.5条将知识产权转让给</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，则转让可能受以下一项或多项条款和条件的约束：</w:t>
      </w:r>
    </w:p>
    <w:p w14:paraId="52E8E86A" w14:textId="77777777" w:rsidR="00C8629E" w:rsidRPr="00C724EE" w:rsidRDefault="0073019B">
      <w:pPr>
        <w:pStyle w:val="ListParagraph"/>
        <w:numPr>
          <w:ilvl w:val="0"/>
          <w:numId w:val="20"/>
        </w:numPr>
        <w:tabs>
          <w:tab w:val="left" w:pos="851"/>
        </w:tabs>
        <w:wordWrap w:val="0"/>
        <w:spacing w:after="0" w:line="240" w:lineRule="auto"/>
        <w:ind w:left="1276" w:hanging="425"/>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在商业化后，机构因对此类知识产权进行保护和/或商业化而可能产生的任何支出都将得到补偿；和/或</w:t>
      </w:r>
    </w:p>
    <w:p w14:paraId="4C291C40" w14:textId="570B827B" w:rsidR="00C8629E" w:rsidRPr="00C724EE" w:rsidRDefault="0073019B">
      <w:pPr>
        <w:pStyle w:val="ListParagraph"/>
        <w:numPr>
          <w:ilvl w:val="0"/>
          <w:numId w:val="20"/>
        </w:numPr>
        <w:tabs>
          <w:tab w:val="left" w:pos="851"/>
        </w:tabs>
        <w:wordWrap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color w:val="000000" w:themeColor="text1"/>
          <w:lang w:eastAsia="zh-CN"/>
        </w:rPr>
        <w:t>授予</w:t>
      </w:r>
      <w:r w:rsidRPr="00C724EE">
        <w:rPr>
          <w:rFonts w:asciiTheme="minorEastAsia" w:hAnsiTheme="minorEastAsia" w:cs="Arial"/>
          <w:lang w:eastAsia="zh-CN"/>
        </w:rPr>
        <w:t>该机构非</w:t>
      </w:r>
      <w:r w:rsidR="00375BBE">
        <w:rPr>
          <w:rFonts w:asciiTheme="minorEastAsia" w:hAnsiTheme="minorEastAsia" w:cs="Arial" w:hint="eastAsia"/>
          <w:lang w:eastAsia="zh-CN"/>
        </w:rPr>
        <w:t>独占</w:t>
      </w:r>
      <w:r w:rsidRPr="00C724EE">
        <w:rPr>
          <w:rFonts w:asciiTheme="minorEastAsia" w:hAnsiTheme="minorEastAsia" w:cs="Arial"/>
          <w:lang w:eastAsia="zh-CN"/>
        </w:rPr>
        <w:t>、免使用费的许可，以将知识产权用于研究和教学目的。</w:t>
      </w:r>
    </w:p>
    <w:p w14:paraId="602D92BF" w14:textId="77777777" w:rsidR="00C8629E" w:rsidRPr="00C724EE" w:rsidRDefault="00C8629E">
      <w:pPr>
        <w:wordWrap w:val="0"/>
        <w:spacing w:after="0" w:line="240" w:lineRule="auto"/>
        <w:ind w:left="851" w:hanging="851"/>
        <w:jc w:val="both"/>
        <w:rPr>
          <w:rFonts w:asciiTheme="minorEastAsia" w:hAnsiTheme="minorEastAsia" w:cs="Arial"/>
          <w:color w:val="000000" w:themeColor="text1"/>
          <w:lang w:eastAsia="zh-CN"/>
        </w:rPr>
      </w:pPr>
    </w:p>
    <w:p w14:paraId="4F639EE0" w14:textId="77777777" w:rsidR="00C8629E" w:rsidRPr="00C724EE" w:rsidRDefault="00C8629E">
      <w:pPr>
        <w:tabs>
          <w:tab w:val="left" w:pos="851"/>
        </w:tabs>
        <w:wordWrap w:val="0"/>
        <w:autoSpaceDE w:val="0"/>
        <w:autoSpaceDN w:val="0"/>
        <w:adjustRightInd w:val="0"/>
        <w:spacing w:after="0" w:line="240" w:lineRule="auto"/>
        <w:ind w:left="851" w:hanging="851"/>
        <w:jc w:val="both"/>
        <w:rPr>
          <w:rFonts w:asciiTheme="minorEastAsia" w:hAnsiTheme="minorEastAsia"/>
          <w:szCs w:val="26"/>
          <w:lang w:eastAsia="zh-CN"/>
        </w:rPr>
      </w:pPr>
    </w:p>
    <w:p w14:paraId="3BD2CA06" w14:textId="77777777" w:rsidR="00C8629E" w:rsidRPr="00C724EE" w:rsidRDefault="00C8629E">
      <w:pPr>
        <w:pStyle w:val="Heading1"/>
        <w:keepLines w:val="0"/>
        <w:shd w:val="clear" w:color="auto" w:fill="1F497D" w:themeFill="text2"/>
        <w:wordWrap w:val="0"/>
        <w:spacing w:before="0" w:line="240" w:lineRule="auto"/>
        <w:ind w:right="-1"/>
        <w:rPr>
          <w:rFonts w:asciiTheme="minorEastAsia" w:eastAsiaTheme="minorEastAsia" w:hAnsiTheme="minorEastAsia" w:cs="Arial"/>
          <w:color w:val="FFFFFF" w:themeColor="background1"/>
          <w:sz w:val="22"/>
          <w:szCs w:val="22"/>
          <w:lang w:eastAsia="zh-CN"/>
        </w:rPr>
      </w:pPr>
    </w:p>
    <w:p w14:paraId="209D0912" w14:textId="6F997C14"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2"/>
          <w:szCs w:val="22"/>
          <w:lang w:eastAsia="zh-CN"/>
        </w:rPr>
      </w:pPr>
      <w:bookmarkStart w:id="24" w:name="_Toc183417182"/>
      <w:bookmarkStart w:id="25" w:name="_Toc490468524"/>
      <w:bookmarkStart w:id="26" w:name="_Toc490821212"/>
      <w:r w:rsidRPr="00C724EE">
        <w:rPr>
          <w:rFonts w:asciiTheme="minorEastAsia" w:eastAsiaTheme="minorEastAsia" w:hAnsiTheme="minorEastAsia" w:cs="Arial"/>
          <w:color w:val="FFFFFF" w:themeColor="background1"/>
          <w:sz w:val="22"/>
          <w:szCs w:val="22"/>
          <w:lang w:eastAsia="zh-CN"/>
        </w:rPr>
        <w:t>第9条 - 知识产权的商业化</w:t>
      </w:r>
      <w:bookmarkEnd w:id="24"/>
      <w:bookmarkEnd w:id="25"/>
      <w:bookmarkEnd w:id="26"/>
    </w:p>
    <w:p w14:paraId="4371B68E" w14:textId="09E9402F" w:rsidR="00C8629E" w:rsidRPr="00C724EE" w:rsidRDefault="0073019B">
      <w:pPr>
        <w:tabs>
          <w:tab w:val="left" w:pos="0"/>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color w:val="000000" w:themeColor="text1"/>
          <w:lang w:eastAsia="zh-CN"/>
        </w:rPr>
        <w:t>9.1.</w:t>
      </w:r>
      <w:r w:rsidRPr="00C724EE">
        <w:rPr>
          <w:rFonts w:asciiTheme="minorEastAsia" w:hAnsiTheme="minorEastAsia" w:cs="Arial"/>
          <w:b/>
          <w:color w:val="000000" w:themeColor="text1"/>
          <w:lang w:eastAsia="zh-CN"/>
        </w:rPr>
        <w:tab/>
        <w:t>商业化策略的确定</w:t>
      </w:r>
      <w:r w:rsidRPr="00C724EE">
        <w:rPr>
          <w:rFonts w:asciiTheme="minorEastAsia" w:hAnsiTheme="minorEastAsia" w:cs="Arial"/>
          <w:color w:val="000000" w:themeColor="text1"/>
          <w:lang w:eastAsia="zh-CN"/>
        </w:rPr>
        <w:t>。</w:t>
      </w:r>
      <w:r w:rsidRPr="00C724EE">
        <w:rPr>
          <w:rFonts w:asciiTheme="minorEastAsia" w:hAnsiTheme="minorEastAsia"/>
          <w:lang w:eastAsia="zh-CN"/>
        </w:rPr>
        <w:t>在根据第8.3.2条决定对知识产权进行保护或商业化</w:t>
      </w:r>
      <w:r w:rsidRPr="00C724EE">
        <w:rPr>
          <w:rFonts w:asciiTheme="minorEastAsia" w:hAnsiTheme="minorEastAsia" w:cs="Arial"/>
          <w:lang w:eastAsia="zh-CN"/>
        </w:rPr>
        <w:t>后的[</w:t>
      </w:r>
      <w:r w:rsidRPr="00C724EE">
        <w:rPr>
          <w:rFonts w:asciiTheme="minorEastAsia" w:hAnsiTheme="minorEastAsia" w:cs="Arial"/>
          <w:color w:val="000000" w:themeColor="text1"/>
          <w:shd w:val="clear" w:color="auto" w:fill="D9D9D9" w:themeFill="background1" w:themeFillShade="D9"/>
          <w:lang w:eastAsia="zh-CN"/>
        </w:rPr>
        <w:t>通常3-6个月</w:t>
      </w:r>
      <w:r w:rsidRPr="00C724EE">
        <w:rPr>
          <w:rFonts w:asciiTheme="minorEastAsia" w:hAnsiTheme="minorEastAsia" w:cs="Arial"/>
          <w:lang w:eastAsia="zh-CN"/>
        </w:rPr>
        <w:t>]内，</w:t>
      </w:r>
      <w:r w:rsidRPr="00C724EE">
        <w:rPr>
          <w:rFonts w:asciiTheme="minorEastAsia" w:hAnsiTheme="minorEastAsia" w:cs="Arial"/>
          <w:color w:val="000000" w:themeColor="text1"/>
          <w:lang w:eastAsia="zh-CN"/>
        </w:rPr>
        <w:t>机构将根据</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的意见确定最合适的商业化策略。</w:t>
      </w:r>
    </w:p>
    <w:p w14:paraId="7C753635" w14:textId="77777777" w:rsidR="00C8629E" w:rsidRPr="00C724EE" w:rsidRDefault="00C8629E">
      <w:pPr>
        <w:tabs>
          <w:tab w:val="left" w:pos="0"/>
        </w:tabs>
        <w:wordWrap w:val="0"/>
        <w:spacing w:after="0" w:line="240" w:lineRule="auto"/>
        <w:ind w:left="851" w:hanging="851"/>
        <w:jc w:val="both"/>
        <w:rPr>
          <w:rFonts w:asciiTheme="minorEastAsia" w:hAnsiTheme="minorEastAsia" w:cs="Arial"/>
          <w:lang w:eastAsia="zh-CN"/>
        </w:rPr>
      </w:pPr>
    </w:p>
    <w:p w14:paraId="37AD7A2D" w14:textId="2560F8CB" w:rsidR="00C8629E" w:rsidRPr="00C724EE" w:rsidRDefault="0073019B">
      <w:pPr>
        <w:tabs>
          <w:tab w:val="left" w:pos="0"/>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9.2.</w:t>
      </w:r>
      <w:r w:rsidR="006824A9">
        <w:rPr>
          <w:rFonts w:asciiTheme="minorEastAsia" w:hAnsiTheme="minorEastAsia" w:cs="Arial"/>
          <w:lang w:eastAsia="zh-CN"/>
        </w:rPr>
        <w:tab/>
      </w:r>
      <w:r w:rsidRPr="00C724EE">
        <w:rPr>
          <w:rFonts w:asciiTheme="minorEastAsia" w:hAnsiTheme="minorEastAsia" w:cs="Arial"/>
          <w:b/>
          <w:lang w:eastAsia="zh-CN"/>
        </w:rPr>
        <w:t>协助IPMO</w:t>
      </w:r>
      <w:r w:rsidR="00A5523E" w:rsidRPr="00C724EE">
        <w:rPr>
          <w:rFonts w:asciiTheme="minorEastAsia" w:hAnsiTheme="minorEastAsia" w:cs="Arial" w:hint="eastAsia"/>
          <w:b/>
          <w:lang w:eastAsia="zh-CN"/>
        </w:rPr>
        <w:t>。</w:t>
      </w:r>
      <w:r w:rsidRPr="00C724EE">
        <w:rPr>
          <w:rFonts w:asciiTheme="minorEastAsia" w:hAnsiTheme="minorEastAsia" w:cs="Arial"/>
          <w:lang w:eastAsia="zh-CN"/>
        </w:rPr>
        <w:t>被机构选定进行保护和商业化的知识产权的</w:t>
      </w:r>
      <w:r w:rsidR="000C0D0A" w:rsidRPr="00C724EE">
        <w:rPr>
          <w:rFonts w:asciiTheme="minorEastAsia" w:hAnsiTheme="minorEastAsia" w:cs="Arial"/>
          <w:lang w:eastAsia="zh-CN"/>
        </w:rPr>
        <w:t>创造者</w:t>
      </w:r>
      <w:r w:rsidRPr="00C724EE">
        <w:rPr>
          <w:rFonts w:asciiTheme="minorEastAsia" w:hAnsiTheme="minorEastAsia" w:cs="Arial"/>
          <w:lang w:eastAsia="zh-CN"/>
        </w:rPr>
        <w:t>必须在知识产权评估、保护（包括防止过早</w:t>
      </w:r>
      <w:r w:rsidR="00541C7F" w:rsidRPr="00C724EE">
        <w:rPr>
          <w:rFonts w:asciiTheme="minorEastAsia" w:hAnsiTheme="minorEastAsia" w:cs="Arial"/>
          <w:lang w:eastAsia="zh-CN"/>
        </w:rPr>
        <w:t>公开</w:t>
      </w:r>
      <w:r w:rsidRPr="00C724EE">
        <w:rPr>
          <w:rFonts w:asciiTheme="minorEastAsia" w:hAnsiTheme="minorEastAsia" w:cs="Arial"/>
          <w:lang w:eastAsia="zh-CN"/>
        </w:rPr>
        <w:t>和签署任何文件，比如转让契约和证明</w:t>
      </w:r>
      <w:r w:rsidR="000C0D0A" w:rsidRPr="00C724EE">
        <w:rPr>
          <w:rFonts w:asciiTheme="minorEastAsia" w:hAnsiTheme="minorEastAsia" w:cs="Arial"/>
          <w:lang w:eastAsia="zh-CN"/>
        </w:rPr>
        <w:t>创造者</w:t>
      </w:r>
      <w:r w:rsidRPr="00C724EE">
        <w:rPr>
          <w:rFonts w:asciiTheme="minorEastAsia" w:hAnsiTheme="minorEastAsia" w:cs="Arial"/>
          <w:lang w:eastAsia="zh-CN"/>
        </w:rPr>
        <w:t>身份的契据）和商业化方面向IPMO提供一切合理的支持。</w:t>
      </w:r>
    </w:p>
    <w:p w14:paraId="1534F1FB"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color w:val="000000" w:themeColor="text1"/>
          <w:lang w:eastAsia="zh-CN"/>
        </w:rPr>
      </w:pPr>
    </w:p>
    <w:p w14:paraId="2B33F7A9" w14:textId="5D170A0A"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9.3.</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自主权与合作</w:t>
      </w:r>
      <w:r w:rsidRPr="00C724EE">
        <w:rPr>
          <w:rFonts w:asciiTheme="minorEastAsia" w:hAnsiTheme="minorEastAsia" w:cs="Arial"/>
          <w:color w:val="000000" w:themeColor="text1"/>
          <w:lang w:eastAsia="zh-CN"/>
        </w:rPr>
        <w:t>。机构应全权决定其拥有的知识产权的商业化。尽管如此，机构将确保尽合理努力让</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了解情况，并在适当的情况下参与他</w:t>
      </w:r>
      <w:r w:rsidR="004D060D">
        <w:rPr>
          <w:rFonts w:asciiTheme="minorEastAsia" w:hAnsiTheme="minorEastAsia" w:cs="Arial" w:hint="eastAsia"/>
          <w:color w:val="000000" w:themeColor="text1"/>
          <w:lang w:eastAsia="zh-CN"/>
        </w:rPr>
        <w:t>/她</w:t>
      </w:r>
      <w:r w:rsidRPr="00C724EE">
        <w:rPr>
          <w:rFonts w:asciiTheme="minorEastAsia" w:hAnsiTheme="minorEastAsia" w:cs="Arial"/>
          <w:color w:val="000000" w:themeColor="text1"/>
          <w:lang w:eastAsia="zh-CN"/>
        </w:rPr>
        <w:t>们所贡献的知识产权的商业化。机构知识产权的商业化将由IPMO规划、执行和监督。</w:t>
      </w:r>
    </w:p>
    <w:p w14:paraId="03B0E132"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color w:val="000000" w:themeColor="text1"/>
          <w:lang w:eastAsia="zh-CN"/>
        </w:rPr>
      </w:pPr>
    </w:p>
    <w:p w14:paraId="33BBE3A0"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9.4.</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商业化途径</w:t>
      </w:r>
      <w:r w:rsidRPr="00C724EE">
        <w:rPr>
          <w:rFonts w:asciiTheme="minorEastAsia" w:hAnsiTheme="minorEastAsia" w:cs="Arial"/>
          <w:color w:val="000000" w:themeColor="text1"/>
          <w:lang w:eastAsia="zh-CN"/>
        </w:rPr>
        <w:t>。知识产权商业化的模式可能包括：</w:t>
      </w:r>
    </w:p>
    <w:p w14:paraId="4A184E43" w14:textId="5C31EDBC" w:rsidR="00C8629E" w:rsidRPr="00C724EE" w:rsidRDefault="004D060D">
      <w:pPr>
        <w:pStyle w:val="ListParagraph"/>
        <w:numPr>
          <w:ilvl w:val="1"/>
          <w:numId w:val="21"/>
        </w:numPr>
        <w:wordWrap w:val="0"/>
        <w:spacing w:after="0" w:line="240" w:lineRule="auto"/>
        <w:ind w:left="1276" w:hanging="425"/>
        <w:jc w:val="both"/>
        <w:rPr>
          <w:rFonts w:asciiTheme="minorEastAsia" w:hAnsiTheme="minorEastAsia" w:cs="Arial"/>
          <w:lang w:eastAsia="zh-CN"/>
        </w:rPr>
      </w:pPr>
      <w:r>
        <w:rPr>
          <w:rFonts w:asciiTheme="minorEastAsia" w:hAnsiTheme="minorEastAsia" w:cs="Arial" w:hint="eastAsia"/>
          <w:lang w:eastAsia="zh-CN"/>
        </w:rPr>
        <w:t>独占</w:t>
      </w:r>
      <w:r w:rsidR="0073019B" w:rsidRPr="00C724EE">
        <w:rPr>
          <w:rFonts w:asciiTheme="minorEastAsia" w:hAnsiTheme="minorEastAsia" w:cs="Arial"/>
          <w:lang w:eastAsia="zh-CN"/>
        </w:rPr>
        <w:t>或非</w:t>
      </w:r>
      <w:r>
        <w:rPr>
          <w:rFonts w:asciiTheme="minorEastAsia" w:hAnsiTheme="minorEastAsia" w:cs="Arial" w:hint="eastAsia"/>
          <w:lang w:eastAsia="zh-CN"/>
        </w:rPr>
        <w:t>独占</w:t>
      </w:r>
      <w:r w:rsidR="0073019B" w:rsidRPr="00C724EE">
        <w:rPr>
          <w:rFonts w:asciiTheme="minorEastAsia" w:hAnsiTheme="minorEastAsia" w:cs="Arial"/>
          <w:lang w:eastAsia="zh-CN"/>
        </w:rPr>
        <w:t>许可及其变体</w:t>
      </w:r>
      <w:r w:rsidR="0073019B" w:rsidRPr="00C724EE">
        <w:rPr>
          <w:rFonts w:asciiTheme="minorEastAsia" w:hAnsiTheme="minorEastAsia" w:cs="Arial"/>
          <w:bCs/>
          <w:lang w:eastAsia="zh-CN"/>
        </w:rPr>
        <w:t>[</w:t>
      </w:r>
      <w:r w:rsidR="0073019B" w:rsidRPr="00C724EE">
        <w:rPr>
          <w:rFonts w:asciiTheme="minorEastAsia" w:hAnsiTheme="minorEastAsia" w:cs="Arial"/>
          <w:b/>
          <w:lang w:eastAsia="zh-CN"/>
        </w:rPr>
        <w:t>备选案文</w:t>
      </w:r>
      <w:r w:rsidR="0073019B" w:rsidRPr="00C724EE">
        <w:rPr>
          <w:rFonts w:asciiTheme="minorEastAsia" w:hAnsiTheme="minorEastAsia" w:cs="Arial"/>
          <w:lang w:eastAsia="zh-CN"/>
        </w:rPr>
        <w:t>：优先向中小公司或企业发放许</w:t>
      </w:r>
      <w:r w:rsidR="002A127E">
        <w:rPr>
          <w:rFonts w:asciiTheme="minorEastAsia" w:hAnsiTheme="minorEastAsia" w:cs="Arial"/>
          <w:lang w:eastAsia="zh-CN"/>
        </w:rPr>
        <w:t>‍</w:t>
      </w:r>
      <w:r w:rsidR="0073019B" w:rsidRPr="00C724EE">
        <w:rPr>
          <w:rFonts w:asciiTheme="minorEastAsia" w:hAnsiTheme="minorEastAsia" w:cs="Arial"/>
          <w:lang w:eastAsia="zh-CN"/>
        </w:rPr>
        <w:t>可]；</w:t>
      </w:r>
    </w:p>
    <w:p w14:paraId="217F31B7" w14:textId="77777777" w:rsidR="00C8629E" w:rsidRPr="00C724EE" w:rsidRDefault="0073019B">
      <w:pPr>
        <w:pStyle w:val="ListParagraph"/>
        <w:numPr>
          <w:ilvl w:val="1"/>
          <w:numId w:val="21"/>
        </w:numPr>
        <w:wordWrap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转让（出售）[</w:t>
      </w:r>
      <w:r w:rsidRPr="001E0310">
        <w:rPr>
          <w:rFonts w:asciiTheme="minorEastAsia" w:hAnsiTheme="minorEastAsia" w:cs="Arial"/>
          <w:b/>
          <w:bCs/>
          <w:lang w:eastAsia="zh-CN"/>
        </w:rPr>
        <w:t>备选案文</w:t>
      </w:r>
      <w:r w:rsidRPr="00C724EE">
        <w:rPr>
          <w:rFonts w:asciiTheme="minorEastAsia" w:hAnsiTheme="minorEastAsia" w:cs="Arial"/>
          <w:b/>
          <w:lang w:eastAsia="zh-CN"/>
        </w:rPr>
        <w:t>：</w:t>
      </w:r>
      <w:r w:rsidRPr="00C724EE">
        <w:rPr>
          <w:rFonts w:asciiTheme="minorEastAsia" w:hAnsiTheme="minorEastAsia" w:cs="Arial"/>
          <w:lang w:eastAsia="zh-CN"/>
        </w:rPr>
        <w:t>在特殊情况下]；</w:t>
      </w:r>
    </w:p>
    <w:p w14:paraId="27A2F700" w14:textId="77777777" w:rsidR="00C8629E" w:rsidRPr="00C724EE" w:rsidRDefault="0073019B">
      <w:pPr>
        <w:pStyle w:val="ListParagraph"/>
        <w:numPr>
          <w:ilvl w:val="1"/>
          <w:numId w:val="21"/>
        </w:numPr>
        <w:wordWrap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成立商业化实体，根据本政策许可或转让知识产权；</w:t>
      </w:r>
    </w:p>
    <w:p w14:paraId="31EA7359" w14:textId="77777777" w:rsidR="00C8629E" w:rsidRPr="00C724EE" w:rsidRDefault="0073019B">
      <w:pPr>
        <w:pStyle w:val="ListParagraph"/>
        <w:numPr>
          <w:ilvl w:val="1"/>
          <w:numId w:val="21"/>
        </w:numPr>
        <w:wordWrap w:val="0"/>
        <w:spacing w:after="0" w:line="240" w:lineRule="auto"/>
        <w:ind w:left="1276" w:hanging="425"/>
        <w:jc w:val="both"/>
        <w:rPr>
          <w:rFonts w:asciiTheme="minorEastAsia" w:hAnsiTheme="minorEastAsia" w:cs="Arial"/>
        </w:rPr>
      </w:pPr>
      <w:proofErr w:type="spellStart"/>
      <w:r w:rsidRPr="00C724EE">
        <w:rPr>
          <w:rFonts w:asciiTheme="minorEastAsia" w:hAnsiTheme="minorEastAsia" w:cs="Arial"/>
        </w:rPr>
        <w:t>非营利使用或捐赠</w:t>
      </w:r>
      <w:proofErr w:type="spellEnd"/>
      <w:r w:rsidRPr="00C724EE">
        <w:rPr>
          <w:rFonts w:asciiTheme="minorEastAsia" w:hAnsiTheme="minorEastAsia" w:cs="Arial"/>
        </w:rPr>
        <w:t>；</w:t>
      </w:r>
    </w:p>
    <w:p w14:paraId="0A57E797" w14:textId="77777777" w:rsidR="00C8629E" w:rsidRPr="00C724EE" w:rsidRDefault="0073019B">
      <w:pPr>
        <w:pStyle w:val="ListParagraph"/>
        <w:numPr>
          <w:ilvl w:val="1"/>
          <w:numId w:val="21"/>
        </w:numPr>
        <w:wordWrap w:val="0"/>
        <w:spacing w:after="0" w:line="240" w:lineRule="auto"/>
        <w:ind w:left="1276" w:hanging="425"/>
        <w:jc w:val="both"/>
        <w:rPr>
          <w:rFonts w:asciiTheme="minorEastAsia" w:hAnsiTheme="minorEastAsia" w:cs="Arial"/>
        </w:rPr>
      </w:pPr>
      <w:proofErr w:type="spellStart"/>
      <w:r w:rsidRPr="00C724EE">
        <w:rPr>
          <w:rFonts w:asciiTheme="minorEastAsia" w:hAnsiTheme="minorEastAsia" w:cs="Arial"/>
        </w:rPr>
        <w:t>合资企业</w:t>
      </w:r>
      <w:proofErr w:type="spellEnd"/>
      <w:r w:rsidRPr="00C724EE">
        <w:rPr>
          <w:rFonts w:asciiTheme="minorEastAsia" w:hAnsiTheme="minorEastAsia" w:cs="Arial"/>
        </w:rPr>
        <w:t>；</w:t>
      </w:r>
    </w:p>
    <w:p w14:paraId="695C3F8E" w14:textId="77777777" w:rsidR="00C8629E" w:rsidRPr="00C724EE" w:rsidRDefault="0073019B">
      <w:pPr>
        <w:pStyle w:val="ListParagraph"/>
        <w:numPr>
          <w:ilvl w:val="1"/>
          <w:numId w:val="21"/>
        </w:numPr>
        <w:wordWrap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基于人道主义或其他原因免除使用费；或</w:t>
      </w:r>
    </w:p>
    <w:p w14:paraId="12FF112A" w14:textId="77777777" w:rsidR="00C8629E" w:rsidRPr="00C724EE" w:rsidRDefault="0073019B">
      <w:pPr>
        <w:pStyle w:val="ListParagraph"/>
        <w:numPr>
          <w:ilvl w:val="1"/>
          <w:numId w:val="21"/>
        </w:numPr>
        <w:wordWrap w:val="0"/>
        <w:spacing w:after="0" w:line="240" w:lineRule="auto"/>
        <w:ind w:left="1276" w:hanging="425"/>
        <w:jc w:val="both"/>
        <w:rPr>
          <w:rFonts w:asciiTheme="minorEastAsia" w:hAnsiTheme="minorEastAsia" w:cs="Arial"/>
        </w:rPr>
      </w:pPr>
      <w:proofErr w:type="spellStart"/>
      <w:r w:rsidRPr="00C724EE">
        <w:rPr>
          <w:rFonts w:asciiTheme="minorEastAsia" w:hAnsiTheme="minorEastAsia" w:cs="Arial"/>
        </w:rPr>
        <w:t>以上内容的不同</w:t>
      </w:r>
      <w:r w:rsidRPr="00C724EE">
        <w:rPr>
          <w:rFonts w:asciiTheme="minorEastAsia" w:hAnsiTheme="minorEastAsia" w:cs="Arial"/>
          <w:color w:val="000000" w:themeColor="text1"/>
        </w:rPr>
        <w:t>组合</w:t>
      </w:r>
      <w:proofErr w:type="spellEnd"/>
      <w:r w:rsidRPr="00C724EE">
        <w:rPr>
          <w:rFonts w:asciiTheme="minorEastAsia" w:hAnsiTheme="minorEastAsia" w:cs="Arial"/>
          <w:color w:val="000000" w:themeColor="text1"/>
        </w:rPr>
        <w:t>。</w:t>
      </w:r>
    </w:p>
    <w:p w14:paraId="5E424548" w14:textId="77777777" w:rsidR="00C8629E" w:rsidRPr="00C724EE" w:rsidRDefault="00C8629E">
      <w:pPr>
        <w:tabs>
          <w:tab w:val="left" w:pos="851"/>
        </w:tabs>
        <w:wordWrap w:val="0"/>
        <w:spacing w:after="0" w:line="240" w:lineRule="auto"/>
        <w:jc w:val="both"/>
        <w:rPr>
          <w:rFonts w:asciiTheme="minorEastAsia" w:hAnsiTheme="minorEastAsia" w:cs="Arial"/>
          <w:color w:val="000000" w:themeColor="text1"/>
        </w:rPr>
      </w:pPr>
    </w:p>
    <w:p w14:paraId="2F68D0DF"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9.5.</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指南</w:t>
      </w:r>
      <w:r w:rsidRPr="00C724EE">
        <w:rPr>
          <w:rFonts w:asciiTheme="minorEastAsia" w:hAnsiTheme="minorEastAsia" w:cs="Arial"/>
          <w:color w:val="000000" w:themeColor="text1"/>
          <w:lang w:eastAsia="zh-CN"/>
        </w:rPr>
        <w:t>。无论知识产权商业化模式如何，交易都将通过合同执行，合同：</w:t>
      </w:r>
    </w:p>
    <w:p w14:paraId="6321BC33" w14:textId="77777777" w:rsidR="00C8629E" w:rsidRPr="00C724EE" w:rsidRDefault="0073019B">
      <w:pPr>
        <w:pStyle w:val="ListParagraph"/>
        <w:numPr>
          <w:ilvl w:val="0"/>
          <w:numId w:val="22"/>
        </w:numPr>
        <w:wordWrap w:val="0"/>
        <w:spacing w:after="0" w:line="240" w:lineRule="auto"/>
        <w:ind w:left="1276" w:hanging="425"/>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保护机构、其工作人员、学生和访客的利益；</w:t>
      </w:r>
    </w:p>
    <w:p w14:paraId="203DCB6B" w14:textId="77777777" w:rsidR="00C8629E" w:rsidRPr="00C724EE" w:rsidRDefault="0073019B">
      <w:pPr>
        <w:pStyle w:val="ListParagraph"/>
        <w:numPr>
          <w:ilvl w:val="0"/>
          <w:numId w:val="22"/>
        </w:numPr>
        <w:wordWrap w:val="0"/>
        <w:spacing w:after="0" w:line="240" w:lineRule="auto"/>
        <w:ind w:left="1276" w:hanging="425"/>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保留机构将知识产权用于教育和研究目的的权利；</w:t>
      </w:r>
    </w:p>
    <w:p w14:paraId="7DB18802" w14:textId="77777777" w:rsidR="00C8629E" w:rsidRPr="00C724EE" w:rsidRDefault="0073019B">
      <w:pPr>
        <w:pStyle w:val="ListParagraph"/>
        <w:numPr>
          <w:ilvl w:val="0"/>
          <w:numId w:val="22"/>
        </w:numPr>
        <w:wordWrap w:val="0"/>
        <w:spacing w:after="0" w:line="240" w:lineRule="auto"/>
        <w:ind w:left="1276" w:hanging="425"/>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确保知识产权将以服务于公共利益的方式得到使用；</w:t>
      </w:r>
    </w:p>
    <w:p w14:paraId="1EBBA126" w14:textId="692077B0" w:rsidR="00C8629E" w:rsidRPr="00C724EE" w:rsidRDefault="0073019B">
      <w:pPr>
        <w:pStyle w:val="ListParagraph"/>
        <w:numPr>
          <w:ilvl w:val="0"/>
          <w:numId w:val="22"/>
        </w:numPr>
        <w:wordWrap w:val="0"/>
        <w:spacing w:after="0" w:line="240" w:lineRule="auto"/>
        <w:ind w:left="1276" w:hanging="425"/>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确保知识产权将作为有用的商品和服务</w:t>
      </w:r>
      <w:r w:rsidR="004D060D">
        <w:rPr>
          <w:rFonts w:asciiTheme="minorEastAsia" w:hAnsiTheme="minorEastAsia" w:cs="Arial" w:hint="eastAsia"/>
          <w:color w:val="000000" w:themeColor="text1"/>
          <w:lang w:eastAsia="zh-CN"/>
        </w:rPr>
        <w:t>得到</w:t>
      </w:r>
      <w:r w:rsidRPr="00C724EE">
        <w:rPr>
          <w:rFonts w:asciiTheme="minorEastAsia" w:hAnsiTheme="minorEastAsia" w:cs="Arial"/>
          <w:color w:val="000000" w:themeColor="text1"/>
          <w:lang w:eastAsia="zh-CN"/>
        </w:rPr>
        <w:t>开发并推向市场；和</w:t>
      </w:r>
    </w:p>
    <w:p w14:paraId="1F22025A" w14:textId="1FACDC45" w:rsidR="00C8629E" w:rsidRPr="00C724EE" w:rsidRDefault="0073019B">
      <w:pPr>
        <w:pStyle w:val="ListParagraph"/>
        <w:numPr>
          <w:ilvl w:val="0"/>
          <w:numId w:val="22"/>
        </w:numPr>
        <w:wordWrap w:val="0"/>
        <w:spacing w:after="0" w:line="240" w:lineRule="auto"/>
        <w:ind w:left="1276" w:hanging="425"/>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禁止“搁置”或“封存”</w:t>
      </w:r>
      <w:r w:rsidRPr="00C724EE">
        <w:rPr>
          <w:rStyle w:val="FootnoteReference"/>
          <w:rFonts w:asciiTheme="minorEastAsia" w:hAnsiTheme="minorEastAsia" w:cs="Arial"/>
        </w:rPr>
        <w:footnoteReference w:id="21"/>
      </w:r>
      <w:r w:rsidRPr="00C724EE">
        <w:rPr>
          <w:rFonts w:asciiTheme="minorEastAsia" w:hAnsiTheme="minorEastAsia" w:cs="Arial"/>
          <w:color w:val="000000" w:themeColor="text1"/>
          <w:lang w:eastAsia="zh-CN"/>
        </w:rPr>
        <w:t>知识产权，或以任何非法或不道德的方式使用知识产</w:t>
      </w:r>
      <w:r w:rsidR="002A127E">
        <w:rPr>
          <w:rFonts w:ascii="Times New Roman" w:hAnsi="Times New Roman" w:cs="Times New Roman"/>
          <w:color w:val="000000" w:themeColor="text1"/>
          <w:lang w:eastAsia="zh-CN"/>
        </w:rPr>
        <w:t>‍</w:t>
      </w:r>
      <w:r w:rsidRPr="00C724EE">
        <w:rPr>
          <w:rFonts w:asciiTheme="minorEastAsia" w:hAnsiTheme="minorEastAsia" w:cs="Arial"/>
          <w:color w:val="000000" w:themeColor="text1"/>
          <w:lang w:eastAsia="zh-CN"/>
        </w:rPr>
        <w:t>权。</w:t>
      </w:r>
    </w:p>
    <w:p w14:paraId="76C0FE79" w14:textId="77777777" w:rsidR="00C8629E" w:rsidRPr="00C724EE" w:rsidRDefault="00C8629E">
      <w:pPr>
        <w:pStyle w:val="ListParagraph"/>
        <w:tabs>
          <w:tab w:val="left" w:pos="851"/>
        </w:tabs>
        <w:wordWrap w:val="0"/>
        <w:spacing w:after="0" w:line="240" w:lineRule="auto"/>
        <w:ind w:left="851" w:hanging="851"/>
        <w:jc w:val="both"/>
        <w:rPr>
          <w:rFonts w:asciiTheme="minorEastAsia" w:hAnsiTheme="minorEastAsia" w:cs="Arial"/>
          <w:color w:val="000000" w:themeColor="text1"/>
          <w:lang w:eastAsia="zh-CN"/>
        </w:rPr>
      </w:pPr>
    </w:p>
    <w:p w14:paraId="64EF689B"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9.6.</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[备选案文]</w:t>
      </w:r>
      <w:r w:rsidRPr="00C724EE">
        <w:rPr>
          <w:rFonts w:asciiTheme="minorEastAsia" w:hAnsiTheme="minorEastAsia" w:cs="Arial"/>
          <w:color w:val="000000" w:themeColor="text1"/>
          <w:lang w:eastAsia="zh-CN"/>
        </w:rPr>
        <w:t>机构将努力以促进当地、区域和国家经济发展的方式将知识产权商业化。</w:t>
      </w:r>
    </w:p>
    <w:p w14:paraId="4F8CFDDD" w14:textId="77777777" w:rsidR="00C8629E" w:rsidRPr="00C724EE" w:rsidRDefault="00C8629E">
      <w:pPr>
        <w:tabs>
          <w:tab w:val="left" w:pos="851"/>
        </w:tabs>
        <w:wordWrap w:val="0"/>
        <w:spacing w:after="0" w:line="240" w:lineRule="auto"/>
        <w:ind w:left="720" w:hanging="720"/>
        <w:jc w:val="both"/>
        <w:rPr>
          <w:rFonts w:asciiTheme="minorEastAsia" w:hAnsiTheme="minorEastAsia" w:cs="Arial"/>
          <w:color w:val="000000" w:themeColor="text1"/>
          <w:lang w:eastAsia="zh-CN"/>
        </w:rPr>
      </w:pPr>
    </w:p>
    <w:p w14:paraId="6EF3F547"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9.7.</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[备选案文]</w:t>
      </w:r>
      <w:r w:rsidRPr="00C724EE">
        <w:rPr>
          <w:rFonts w:asciiTheme="minorEastAsia" w:hAnsiTheme="minorEastAsia" w:cs="Arial"/>
          <w:color w:val="000000" w:themeColor="text1"/>
          <w:lang w:eastAsia="zh-CN"/>
        </w:rPr>
        <w:t>机构将努力以鼓励和促进工作人员及其他人创业并支持商业化实体的方式将知识产权商业化。</w:t>
      </w:r>
      <w:r w:rsidRPr="00C724EE">
        <w:rPr>
          <w:rFonts w:asciiTheme="minorEastAsia" w:hAnsiTheme="minorEastAsia" w:cs="Arial"/>
          <w:color w:val="000000" w:themeColor="text1"/>
          <w:lang w:eastAsia="zh-CN"/>
        </w:rPr>
        <w:tab/>
      </w:r>
    </w:p>
    <w:p w14:paraId="20159783" w14:textId="77777777" w:rsidR="00C8629E" w:rsidRPr="00C724EE" w:rsidRDefault="00C8629E">
      <w:pPr>
        <w:tabs>
          <w:tab w:val="left" w:pos="851"/>
        </w:tabs>
        <w:wordWrap w:val="0"/>
        <w:spacing w:after="0" w:line="240" w:lineRule="auto"/>
        <w:ind w:left="720" w:hanging="720"/>
        <w:jc w:val="both"/>
        <w:rPr>
          <w:rFonts w:asciiTheme="minorEastAsia" w:hAnsiTheme="minorEastAsia" w:cs="Arial"/>
          <w:color w:val="000000" w:themeColor="text1"/>
          <w:lang w:eastAsia="zh-CN"/>
        </w:rPr>
      </w:pPr>
    </w:p>
    <w:p w14:paraId="776233A9" w14:textId="77777777" w:rsidR="00C8629E" w:rsidRPr="00C724EE" w:rsidRDefault="00C8629E">
      <w:pPr>
        <w:wordWrap w:val="0"/>
        <w:spacing w:after="0" w:line="240" w:lineRule="auto"/>
        <w:jc w:val="both"/>
        <w:rPr>
          <w:rFonts w:asciiTheme="minorEastAsia" w:hAnsiTheme="minorEastAsia" w:cs="Arial"/>
          <w:color w:val="000000" w:themeColor="text1"/>
          <w:lang w:eastAsia="zh-CN"/>
        </w:rPr>
      </w:pPr>
    </w:p>
    <w:p w14:paraId="0D64C7A5" w14:textId="77777777" w:rsidR="00C8629E" w:rsidRPr="00C724EE" w:rsidRDefault="00C8629E">
      <w:pPr>
        <w:pStyle w:val="Heading1"/>
        <w:keepLines w:val="0"/>
        <w:shd w:val="clear" w:color="auto" w:fill="1F497D" w:themeFill="text2"/>
        <w:wordWrap w:val="0"/>
        <w:spacing w:before="0" w:line="240" w:lineRule="auto"/>
        <w:ind w:right="-1"/>
        <w:rPr>
          <w:rFonts w:asciiTheme="minorEastAsia" w:eastAsiaTheme="minorEastAsia" w:hAnsiTheme="minorEastAsia" w:cs="Arial"/>
          <w:color w:val="FFFFFF" w:themeColor="background1"/>
          <w:sz w:val="22"/>
          <w:szCs w:val="22"/>
          <w:lang w:eastAsia="zh-CN"/>
        </w:rPr>
      </w:pPr>
    </w:p>
    <w:p w14:paraId="6E4BB21F" w14:textId="027A2E6D"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2"/>
          <w:szCs w:val="22"/>
        </w:rPr>
      </w:pPr>
      <w:bookmarkStart w:id="27" w:name="_Toc183417183"/>
      <w:bookmarkStart w:id="28" w:name="_Toc490468525"/>
      <w:bookmarkStart w:id="29" w:name="_Toc490821213"/>
      <w:r w:rsidRPr="00C724EE">
        <w:rPr>
          <w:rFonts w:asciiTheme="minorEastAsia" w:eastAsiaTheme="minorEastAsia" w:hAnsiTheme="minorEastAsia" w:cs="Arial"/>
          <w:color w:val="FFFFFF" w:themeColor="background1"/>
          <w:sz w:val="22"/>
          <w:szCs w:val="22"/>
        </w:rPr>
        <w:t xml:space="preserve">第10条 - </w:t>
      </w:r>
      <w:proofErr w:type="spellStart"/>
      <w:r w:rsidRPr="00C724EE">
        <w:rPr>
          <w:rFonts w:asciiTheme="minorEastAsia" w:eastAsiaTheme="minorEastAsia" w:hAnsiTheme="minorEastAsia" w:cs="Arial"/>
          <w:color w:val="FFFFFF" w:themeColor="background1"/>
          <w:sz w:val="22"/>
          <w:szCs w:val="22"/>
        </w:rPr>
        <w:t>激励和收入分配</w:t>
      </w:r>
      <w:bookmarkEnd w:id="27"/>
      <w:bookmarkEnd w:id="28"/>
      <w:bookmarkEnd w:id="29"/>
      <w:proofErr w:type="spellEnd"/>
    </w:p>
    <w:p w14:paraId="68FD3D67" w14:textId="77777777" w:rsidR="00C8629E" w:rsidRPr="00C724EE" w:rsidRDefault="0073019B">
      <w:pPr>
        <w:pStyle w:val="ListParagraph"/>
        <w:numPr>
          <w:ilvl w:val="1"/>
          <w:numId w:val="23"/>
        </w:numPr>
        <w:wordWrap w:val="0"/>
        <w:spacing w:after="0" w:line="240" w:lineRule="auto"/>
        <w:ind w:left="851" w:hanging="851"/>
        <w:jc w:val="both"/>
        <w:rPr>
          <w:rFonts w:asciiTheme="minorEastAsia" w:hAnsiTheme="minorEastAsia" w:cs="Arial"/>
          <w:b/>
          <w:color w:val="0070C0"/>
          <w:sz w:val="24"/>
        </w:rPr>
      </w:pPr>
      <w:proofErr w:type="spellStart"/>
      <w:r w:rsidRPr="00C724EE">
        <w:rPr>
          <w:rFonts w:asciiTheme="minorEastAsia" w:hAnsiTheme="minorEastAsia" w:cs="Arial"/>
          <w:b/>
          <w:color w:val="0070C0"/>
          <w:sz w:val="24"/>
        </w:rPr>
        <w:t>机构的激励结构</w:t>
      </w:r>
      <w:proofErr w:type="spellEnd"/>
    </w:p>
    <w:p w14:paraId="56299938" w14:textId="77777777" w:rsidR="00C8629E" w:rsidRPr="00C724EE" w:rsidRDefault="00C8629E">
      <w:pPr>
        <w:pStyle w:val="ListParagraph"/>
        <w:wordWrap w:val="0"/>
        <w:spacing w:after="0" w:line="240" w:lineRule="auto"/>
        <w:ind w:left="851"/>
        <w:jc w:val="both"/>
        <w:rPr>
          <w:rFonts w:asciiTheme="minorEastAsia" w:hAnsiTheme="minorEastAsia" w:cs="Arial"/>
          <w:b/>
        </w:rPr>
      </w:pPr>
    </w:p>
    <w:p w14:paraId="14E7DC67" w14:textId="05ADF4FB"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10.1.1.</w:t>
      </w:r>
      <w:r w:rsidRPr="00C724EE">
        <w:rPr>
          <w:rFonts w:asciiTheme="minorEastAsia" w:hAnsiTheme="minorEastAsia" w:cs="Arial"/>
          <w:lang w:eastAsia="zh-CN"/>
        </w:rPr>
        <w:tab/>
      </w:r>
      <w:r w:rsidRPr="00C724EE">
        <w:rPr>
          <w:rFonts w:asciiTheme="minorEastAsia" w:hAnsiTheme="minorEastAsia" w:cs="Arial"/>
          <w:b/>
          <w:lang w:eastAsia="zh-CN"/>
        </w:rPr>
        <w:t>目的和范围</w:t>
      </w:r>
      <w:r w:rsidRPr="00C724EE">
        <w:rPr>
          <w:rFonts w:asciiTheme="minorEastAsia" w:hAnsiTheme="minorEastAsia" w:cs="Arial"/>
          <w:lang w:eastAsia="zh-CN"/>
        </w:rPr>
        <w:t>。为了促进知识</w:t>
      </w:r>
      <w:r w:rsidR="00980919" w:rsidRPr="00C724EE">
        <w:rPr>
          <w:rFonts w:asciiTheme="minorEastAsia" w:hAnsiTheme="minorEastAsia" w:cs="Arial" w:hint="eastAsia"/>
          <w:lang w:eastAsia="zh-CN"/>
        </w:rPr>
        <w:t>转移</w:t>
      </w:r>
      <w:r w:rsidRPr="00C724EE">
        <w:rPr>
          <w:rFonts w:asciiTheme="minorEastAsia" w:hAnsiTheme="minorEastAsia" w:cs="Arial"/>
          <w:lang w:eastAsia="zh-CN"/>
        </w:rPr>
        <w:t>，机构将适当考虑激励研究人员从事具有社会经济影响的研究；可能包括</w:t>
      </w:r>
      <w:r w:rsidR="001A675A" w:rsidRPr="00C724EE">
        <w:rPr>
          <w:rFonts w:asciiTheme="minorEastAsia" w:hAnsiTheme="minorEastAsia" w:cs="Arial" w:hint="eastAsia"/>
          <w:lang w:eastAsia="zh-CN"/>
        </w:rPr>
        <w:t>经济</w:t>
      </w:r>
      <w:r w:rsidRPr="00C724EE">
        <w:rPr>
          <w:rFonts w:asciiTheme="minorEastAsia" w:hAnsiTheme="minorEastAsia" w:cs="Arial"/>
          <w:lang w:eastAsia="zh-CN"/>
        </w:rPr>
        <w:t>激励措施和非</w:t>
      </w:r>
      <w:r w:rsidR="001A675A" w:rsidRPr="00C724EE">
        <w:rPr>
          <w:rFonts w:asciiTheme="minorEastAsia" w:hAnsiTheme="minorEastAsia" w:cs="Arial" w:hint="eastAsia"/>
          <w:lang w:eastAsia="zh-CN"/>
        </w:rPr>
        <w:t>经济</w:t>
      </w:r>
      <w:r w:rsidRPr="00C724EE">
        <w:rPr>
          <w:rFonts w:asciiTheme="minorEastAsia" w:hAnsiTheme="minorEastAsia" w:cs="Arial"/>
          <w:lang w:eastAsia="zh-CN"/>
        </w:rPr>
        <w:t>激励措施。创造者/推动者可以从其创造/推动的每个商业化知识产权获得激励。</w:t>
      </w:r>
    </w:p>
    <w:p w14:paraId="1DFF13D7"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5DA8F054" w14:textId="54091F6B" w:rsidR="00C8629E" w:rsidRPr="00C724EE" w:rsidRDefault="00DE161F">
      <w:pPr>
        <w:pStyle w:val="ListParagraph"/>
        <w:numPr>
          <w:ilvl w:val="1"/>
          <w:numId w:val="23"/>
        </w:numPr>
        <w:wordWrap w:val="0"/>
        <w:spacing w:after="0" w:line="240" w:lineRule="auto"/>
        <w:ind w:left="851" w:hanging="851"/>
        <w:jc w:val="both"/>
        <w:rPr>
          <w:rFonts w:asciiTheme="minorEastAsia" w:hAnsiTheme="minorEastAsia" w:cs="Arial"/>
          <w:b/>
          <w:color w:val="0070C0"/>
          <w:sz w:val="24"/>
        </w:rPr>
      </w:pPr>
      <w:proofErr w:type="spellStart"/>
      <w:r w:rsidRPr="00C724EE">
        <w:rPr>
          <w:rFonts w:asciiTheme="minorEastAsia" w:hAnsiTheme="minorEastAsia" w:cs="Arial"/>
          <w:b/>
          <w:color w:val="0070C0"/>
          <w:sz w:val="24"/>
        </w:rPr>
        <w:t>收入分成</w:t>
      </w:r>
      <w:proofErr w:type="spellEnd"/>
    </w:p>
    <w:p w14:paraId="35189C76" w14:textId="77777777" w:rsidR="00C8629E" w:rsidRPr="00C724EE" w:rsidRDefault="00C8629E">
      <w:pPr>
        <w:pStyle w:val="ListParagraph"/>
        <w:wordWrap w:val="0"/>
        <w:spacing w:after="0" w:line="240" w:lineRule="auto"/>
        <w:ind w:left="851"/>
        <w:jc w:val="both"/>
        <w:rPr>
          <w:rFonts w:asciiTheme="minorEastAsia" w:hAnsiTheme="minorEastAsia" w:cs="Arial"/>
        </w:rPr>
      </w:pPr>
    </w:p>
    <w:p w14:paraId="0C371B75" w14:textId="125EA1EE"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color w:val="000000" w:themeColor="text1"/>
          <w:lang w:eastAsia="zh-CN"/>
        </w:rPr>
        <w:t>10.2.1.</w:t>
      </w:r>
      <w:r w:rsidRPr="00C724EE">
        <w:rPr>
          <w:rFonts w:asciiTheme="minorEastAsia" w:hAnsiTheme="minorEastAsia" w:cs="Arial"/>
          <w:color w:val="000000" w:themeColor="text1"/>
          <w:lang w:eastAsia="zh-CN"/>
        </w:rPr>
        <w:tab/>
      </w:r>
      <w:r w:rsidRPr="00C724EE">
        <w:rPr>
          <w:rFonts w:asciiTheme="minorEastAsia" w:hAnsiTheme="minorEastAsia" w:cs="Arial"/>
          <w:b/>
          <w:color w:val="000000" w:themeColor="text1"/>
          <w:lang w:eastAsia="zh-CN"/>
        </w:rPr>
        <w:t>概述</w:t>
      </w:r>
      <w:r w:rsidRPr="00C724EE">
        <w:rPr>
          <w:rFonts w:asciiTheme="minorEastAsia" w:hAnsiTheme="minorEastAsia" w:cs="Arial"/>
          <w:color w:val="000000" w:themeColor="text1"/>
          <w:lang w:eastAsia="zh-CN"/>
        </w:rPr>
        <w:t>。根据</w:t>
      </w:r>
      <w:r w:rsidRPr="00C724EE">
        <w:rPr>
          <w:rFonts w:asciiTheme="minorEastAsia" w:hAnsiTheme="minorEastAsia" w:cs="Arial"/>
          <w:lang w:eastAsia="zh-CN"/>
        </w:rPr>
        <w:t>相关国家立法[即[</w:t>
      </w:r>
      <w:r w:rsidRPr="00C724EE">
        <w:rPr>
          <w:rFonts w:asciiTheme="minorEastAsia" w:hAnsiTheme="minorEastAsia" w:cs="Arial"/>
          <w:shd w:val="clear" w:color="auto" w:fill="BFBFBF" w:themeFill="background1" w:themeFillShade="BF"/>
          <w:lang w:eastAsia="zh-CN"/>
        </w:rPr>
        <w:t>标题立法</w:t>
      </w:r>
      <w:r w:rsidRPr="00C724EE">
        <w:rPr>
          <w:rFonts w:asciiTheme="minorEastAsia" w:hAnsiTheme="minorEastAsia" w:cs="Arial"/>
          <w:lang w:eastAsia="zh-CN"/>
        </w:rPr>
        <w:t>]（如有此类立法）]中规定的最低要求</w:t>
      </w:r>
      <w:r w:rsidRPr="00C724EE">
        <w:rPr>
          <w:rFonts w:asciiTheme="minorEastAsia" w:hAnsiTheme="minorEastAsia" w:cs="Arial"/>
          <w:color w:val="000000" w:themeColor="text1"/>
          <w:lang w:eastAsia="zh-CN"/>
        </w:rPr>
        <w:t>，在分享机构知识产权商业化可能给机构带来的经济</w:t>
      </w:r>
      <w:r w:rsidR="0064390C" w:rsidRPr="00C724EE">
        <w:rPr>
          <w:rFonts w:asciiTheme="minorEastAsia" w:hAnsiTheme="minorEastAsia" w:cs="Arial"/>
          <w:color w:val="000000" w:themeColor="text1"/>
          <w:lang w:eastAsia="zh-CN"/>
        </w:rPr>
        <w:t>惠益</w:t>
      </w:r>
      <w:r w:rsidRPr="00C724EE">
        <w:rPr>
          <w:rFonts w:asciiTheme="minorEastAsia" w:hAnsiTheme="minorEastAsia" w:cs="Arial"/>
          <w:color w:val="000000" w:themeColor="text1"/>
          <w:lang w:eastAsia="zh-CN"/>
        </w:rPr>
        <w:t>时，</w:t>
      </w:r>
      <w:r w:rsidRPr="00C724EE">
        <w:rPr>
          <w:rFonts w:asciiTheme="minorEastAsia" w:hAnsiTheme="minorEastAsia"/>
          <w:lang w:eastAsia="zh-CN"/>
        </w:rPr>
        <w:t>机构将对</w:t>
      </w:r>
      <w:r w:rsidRPr="00C724EE">
        <w:rPr>
          <w:rFonts w:asciiTheme="minorEastAsia" w:hAnsiTheme="minorEastAsia" w:cs="Arial"/>
          <w:lang w:eastAsia="zh-CN"/>
        </w:rPr>
        <w:t>创造者/推动者</w:t>
      </w:r>
      <w:r w:rsidRPr="00C724EE">
        <w:rPr>
          <w:rFonts w:asciiTheme="minorEastAsia" w:hAnsiTheme="minorEastAsia"/>
          <w:lang w:eastAsia="zh-CN"/>
        </w:rPr>
        <w:t>进行奖励。</w:t>
      </w:r>
    </w:p>
    <w:p w14:paraId="39252102" w14:textId="77777777" w:rsidR="00C8629E" w:rsidRPr="00C724EE" w:rsidRDefault="00C8629E">
      <w:pPr>
        <w:pStyle w:val="ListParagraph"/>
        <w:wordWrap w:val="0"/>
        <w:spacing w:after="0" w:line="240" w:lineRule="auto"/>
        <w:rPr>
          <w:rFonts w:asciiTheme="minorEastAsia" w:hAnsiTheme="minorEastAsia" w:cs="Arial"/>
          <w:b/>
          <w:color w:val="0070C0"/>
          <w:lang w:eastAsia="zh-CN"/>
        </w:rPr>
      </w:pPr>
    </w:p>
    <w:p w14:paraId="60702AD5" w14:textId="77777777" w:rsidR="00C8629E" w:rsidRPr="00C724EE" w:rsidRDefault="0073019B">
      <w:pPr>
        <w:pStyle w:val="ListParagraph"/>
        <w:numPr>
          <w:ilvl w:val="2"/>
          <w:numId w:val="24"/>
        </w:num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b/>
          <w:color w:val="000000" w:themeColor="text1"/>
          <w:lang w:eastAsia="zh-CN"/>
        </w:rPr>
        <w:t>计算</w:t>
      </w:r>
      <w:r w:rsidRPr="00C724EE">
        <w:rPr>
          <w:rFonts w:asciiTheme="minorEastAsia" w:hAnsiTheme="minorEastAsia"/>
          <w:b/>
          <w:bCs/>
          <w:lang w:eastAsia="zh-CN"/>
        </w:rPr>
        <w:t>用于分配的收入</w:t>
      </w:r>
      <w:r w:rsidRPr="00C724EE">
        <w:rPr>
          <w:rFonts w:asciiTheme="minorEastAsia" w:hAnsiTheme="minorEastAsia" w:cs="Arial"/>
          <w:color w:val="000000" w:themeColor="text1"/>
          <w:lang w:eastAsia="zh-CN"/>
        </w:rPr>
        <w:t>。知识产权总收入、知识产权费用和知识产权净收入的计算应符合以下规则：</w:t>
      </w:r>
      <w:r w:rsidRPr="00C724EE">
        <w:rPr>
          <w:rStyle w:val="FootnoteReference"/>
          <w:rFonts w:asciiTheme="minorEastAsia" w:hAnsiTheme="minorEastAsia" w:cs="Arial"/>
          <w:color w:val="000000" w:themeColor="text1"/>
        </w:rPr>
        <w:footnoteReference w:id="22"/>
      </w:r>
    </w:p>
    <w:p w14:paraId="4A2816CD" w14:textId="77777777" w:rsidR="00C8629E" w:rsidRPr="00C724EE" w:rsidRDefault="00C8629E">
      <w:pPr>
        <w:tabs>
          <w:tab w:val="left" w:pos="851"/>
        </w:tabs>
        <w:wordWrap w:val="0"/>
        <w:spacing w:after="0" w:line="240" w:lineRule="auto"/>
        <w:jc w:val="both"/>
        <w:rPr>
          <w:rFonts w:asciiTheme="minorEastAsia" w:hAnsiTheme="minorEastAsia" w:cs="Arial"/>
          <w:color w:val="000000" w:themeColor="text1"/>
          <w:lang w:eastAsia="zh-CN"/>
        </w:rPr>
      </w:pPr>
    </w:p>
    <w:p w14:paraId="7EFFA61D" w14:textId="3AFD6C08" w:rsidR="00C8629E" w:rsidRPr="00C724EE" w:rsidRDefault="0073019B">
      <w:pPr>
        <w:pStyle w:val="ListParagraph"/>
        <w:numPr>
          <w:ilvl w:val="3"/>
          <w:numId w:val="24"/>
        </w:numPr>
        <w:tabs>
          <w:tab w:val="left" w:pos="1843"/>
        </w:tabs>
        <w:wordWrap w:val="0"/>
        <w:spacing w:after="0" w:line="240" w:lineRule="auto"/>
        <w:ind w:left="1843" w:hanging="992"/>
        <w:jc w:val="both"/>
        <w:rPr>
          <w:rFonts w:asciiTheme="minorEastAsia" w:hAnsiTheme="minorEastAsia" w:cs="Arial"/>
          <w:lang w:eastAsia="zh-CN"/>
        </w:rPr>
      </w:pPr>
      <w:bookmarkStart w:id="30" w:name="_Ref510811052"/>
      <w:r w:rsidRPr="00C724EE">
        <w:rPr>
          <w:rFonts w:asciiTheme="minorEastAsia" w:hAnsiTheme="minorEastAsia" w:cs="Arial"/>
          <w:b/>
          <w:color w:val="000000" w:themeColor="text1"/>
          <w:lang w:eastAsia="zh-CN"/>
        </w:rPr>
        <w:t>知识产权总收入的计算</w:t>
      </w:r>
      <w:r w:rsidRPr="00C724EE">
        <w:rPr>
          <w:rFonts w:asciiTheme="minorEastAsia" w:hAnsiTheme="minorEastAsia" w:cs="Arial"/>
          <w:color w:val="000000" w:themeColor="text1"/>
          <w:lang w:eastAsia="zh-CN"/>
        </w:rPr>
        <w:t>。第2</w:t>
      </w:r>
      <w:proofErr w:type="gramStart"/>
      <w:r w:rsidRPr="00C724EE">
        <w:rPr>
          <w:rFonts w:asciiTheme="minorEastAsia" w:hAnsiTheme="minorEastAsia" w:cs="Arial"/>
          <w:color w:val="000000" w:themeColor="text1"/>
          <w:lang w:eastAsia="zh-CN"/>
        </w:rPr>
        <w:t>条对“</w:t>
      </w:r>
      <w:proofErr w:type="gramEnd"/>
      <w:r w:rsidRPr="00C724EE">
        <w:rPr>
          <w:rFonts w:asciiTheme="minorEastAsia" w:hAnsiTheme="minorEastAsia" w:cs="Arial"/>
          <w:color w:val="000000" w:themeColor="text1"/>
          <w:lang w:eastAsia="zh-CN"/>
        </w:rPr>
        <w:t>知识产权总收入”</w:t>
      </w:r>
      <w:r w:rsidRPr="00C724EE">
        <w:rPr>
          <w:rFonts w:asciiTheme="minorEastAsia" w:hAnsiTheme="minorEastAsia" w:cs="Arial"/>
          <w:color w:val="000000"/>
          <w:lang w:eastAsia="zh-CN"/>
        </w:rPr>
        <w:t>的定义是“</w:t>
      </w:r>
      <w:r w:rsidRPr="001E0310">
        <w:rPr>
          <w:rFonts w:ascii="KaiTi" w:eastAsia="KaiTi" w:hAnsi="KaiTi" w:cs="Arial"/>
          <w:iCs/>
          <w:color w:val="000000"/>
          <w:lang w:eastAsia="zh-CN"/>
        </w:rPr>
        <w:t>机构在收回成本或扣除知识产权费用之前，因机构知识产权商业化而获得的所有收入”</w:t>
      </w:r>
      <w:r w:rsidRPr="00C724EE">
        <w:rPr>
          <w:rFonts w:asciiTheme="minorEastAsia" w:hAnsiTheme="minorEastAsia" w:cs="Arial"/>
          <w:color w:val="000000" w:themeColor="text1"/>
          <w:lang w:eastAsia="zh-CN"/>
        </w:rPr>
        <w:t>，包括但不限于知识产权直接销售收入</w:t>
      </w:r>
      <w:r w:rsidRPr="00C724EE">
        <w:rPr>
          <w:rFonts w:asciiTheme="minorEastAsia" w:hAnsiTheme="minorEastAsia"/>
          <w:lang w:eastAsia="zh-CN"/>
        </w:rPr>
        <w:t>、收到的选择权付款、收到的许可费、收到的评估费、收到的预付款和阶段性付款、收到的使用费、收到的利润份额、收到的红利、佣金、通过处置股权获得的收入，以及产品或服务的直接销售收入。</w:t>
      </w:r>
      <w:bookmarkEnd w:id="30"/>
    </w:p>
    <w:p w14:paraId="3094991A" w14:textId="77777777" w:rsidR="00C8629E" w:rsidRPr="00C724EE" w:rsidRDefault="00C8629E">
      <w:pPr>
        <w:pStyle w:val="ListParagraph"/>
        <w:tabs>
          <w:tab w:val="left" w:pos="1843"/>
        </w:tabs>
        <w:wordWrap w:val="0"/>
        <w:spacing w:after="0" w:line="240" w:lineRule="auto"/>
        <w:ind w:left="1843"/>
        <w:jc w:val="both"/>
        <w:rPr>
          <w:rFonts w:asciiTheme="minorEastAsia" w:hAnsiTheme="minorEastAsia" w:cs="Arial"/>
          <w:lang w:eastAsia="zh-CN"/>
        </w:rPr>
      </w:pPr>
    </w:p>
    <w:p w14:paraId="4FC249F2" w14:textId="28511594" w:rsidR="00C8629E" w:rsidRPr="00C724EE" w:rsidRDefault="0073019B">
      <w:pPr>
        <w:pStyle w:val="ListParagraph"/>
        <w:numPr>
          <w:ilvl w:val="3"/>
          <w:numId w:val="24"/>
        </w:numPr>
        <w:tabs>
          <w:tab w:val="left" w:pos="1843"/>
        </w:tabs>
        <w:wordWrap w:val="0"/>
        <w:spacing w:after="0" w:line="240" w:lineRule="auto"/>
        <w:ind w:left="1843" w:hanging="992"/>
        <w:jc w:val="both"/>
        <w:rPr>
          <w:rFonts w:asciiTheme="minorEastAsia" w:hAnsiTheme="minorEastAsia" w:cs="Arial"/>
          <w:lang w:eastAsia="zh-CN"/>
        </w:rPr>
      </w:pPr>
      <w:bookmarkStart w:id="31" w:name="_Ref510815393"/>
      <w:r w:rsidRPr="00C724EE">
        <w:rPr>
          <w:rFonts w:asciiTheme="minorEastAsia" w:hAnsiTheme="minorEastAsia" w:cs="Arial"/>
          <w:b/>
          <w:lang w:eastAsia="zh-CN"/>
        </w:rPr>
        <w:t>知识产权费用</w:t>
      </w:r>
      <w:r w:rsidRPr="00C724EE">
        <w:rPr>
          <w:rFonts w:asciiTheme="minorEastAsia" w:hAnsiTheme="minorEastAsia" w:cs="Arial"/>
          <w:lang w:eastAsia="zh-CN"/>
        </w:rPr>
        <w:t>。“知识产权费用”在第2条中定义为</w:t>
      </w:r>
      <w:r w:rsidRPr="00C724EE">
        <w:rPr>
          <w:rStyle w:val="CommentReference"/>
          <w:rFonts w:asciiTheme="minorEastAsia" w:hAnsiTheme="minorEastAsia" w:cs="Arial"/>
          <w:sz w:val="22"/>
          <w:szCs w:val="22"/>
          <w:lang w:eastAsia="zh-CN"/>
        </w:rPr>
        <w:t>“</w:t>
      </w:r>
      <w:r w:rsidRPr="001E0310">
        <w:rPr>
          <w:rFonts w:ascii="KaiTi" w:eastAsia="KaiTi" w:hAnsi="KaiTi" w:cs="Arial"/>
          <w:iCs/>
          <w:lang w:eastAsia="zh-CN"/>
        </w:rPr>
        <w:t>机构在管理已收到知识</w:t>
      </w:r>
      <w:r w:rsidRPr="001E0310">
        <w:rPr>
          <w:rFonts w:ascii="KaiTi" w:eastAsia="KaiTi" w:hAnsi="KaiTi"/>
          <w:iCs/>
          <w:lang w:eastAsia="zh-CN"/>
        </w:rPr>
        <w:t>产权总收入的知识产权方面产生的所有费用</w:t>
      </w:r>
      <w:r w:rsidRPr="00C724EE">
        <w:rPr>
          <w:rFonts w:asciiTheme="minorEastAsia" w:hAnsiTheme="minorEastAsia"/>
          <w:lang w:eastAsia="zh-CN"/>
        </w:rPr>
        <w:t>”，</w:t>
      </w:r>
      <w:r w:rsidRPr="00C724EE">
        <w:rPr>
          <w:rFonts w:asciiTheme="minorEastAsia" w:hAnsiTheme="minorEastAsia" w:cs="Arial"/>
          <w:lang w:eastAsia="zh-CN"/>
        </w:rPr>
        <w:t>包括但不限于</w:t>
      </w:r>
      <w:r w:rsidRPr="00C724EE">
        <w:rPr>
          <w:rFonts w:asciiTheme="minorEastAsia" w:hAnsiTheme="minorEastAsia" w:cs="Arial"/>
          <w:color w:val="000000" w:themeColor="text1"/>
          <w:lang w:eastAsia="zh-CN"/>
        </w:rPr>
        <w:t>与以下内容相关的费用：（</w:t>
      </w:r>
      <w:proofErr w:type="spellStart"/>
      <w:r w:rsidRPr="00C724EE">
        <w:rPr>
          <w:rFonts w:asciiTheme="minorEastAsia" w:hAnsiTheme="minorEastAsia" w:cs="Arial"/>
          <w:color w:val="000000" w:themeColor="text1"/>
          <w:lang w:eastAsia="zh-CN"/>
        </w:rPr>
        <w:t>i</w:t>
      </w:r>
      <w:proofErr w:type="spellEnd"/>
      <w:r w:rsidRPr="00C724EE">
        <w:rPr>
          <w:rFonts w:asciiTheme="minorEastAsia" w:hAnsiTheme="minorEastAsia" w:cs="Arial"/>
          <w:color w:val="000000" w:themeColor="text1"/>
          <w:lang w:eastAsia="zh-CN"/>
        </w:rPr>
        <w:t>）机构</w:t>
      </w:r>
      <w:r w:rsidRPr="00C724EE">
        <w:rPr>
          <w:rFonts w:asciiTheme="minorEastAsia" w:hAnsiTheme="minorEastAsia"/>
          <w:lang w:eastAsia="zh-CN"/>
        </w:rPr>
        <w:t>为确保、维护和执行知识产权保护而向外部实体付款所产生的费用，如申请专利费和诉</w:t>
      </w:r>
      <w:r w:rsidRPr="00C724EE">
        <w:rPr>
          <w:rFonts w:asciiTheme="minorEastAsia" w:hAnsiTheme="minorEastAsia" w:cs="Arial"/>
          <w:color w:val="000000" w:themeColor="text1"/>
          <w:lang w:eastAsia="zh-CN"/>
        </w:rPr>
        <w:t>讼费；（ii）机构在知识产权许可/转让中产生的费用，包括营销费用、合同谈判和起草费用；以及</w:t>
      </w:r>
      <w:r w:rsidRPr="00C724EE">
        <w:rPr>
          <w:rFonts w:asciiTheme="minorEastAsia" w:hAnsiTheme="minorEastAsia" w:cs="Arial"/>
          <w:b/>
          <w:bCs/>
          <w:color w:val="000000" w:themeColor="text1"/>
          <w:lang w:eastAsia="zh-CN"/>
        </w:rPr>
        <w:t>[可选]</w:t>
      </w:r>
      <w:r w:rsidRPr="00C724EE">
        <w:rPr>
          <w:rFonts w:asciiTheme="minorEastAsia" w:hAnsiTheme="minorEastAsia" w:cs="Arial"/>
          <w:color w:val="000000" w:themeColor="text1"/>
          <w:lang w:eastAsia="zh-CN"/>
        </w:rPr>
        <w:t>（iii）制造、运输或以其他方式分销体现特定</w:t>
      </w:r>
      <w:r w:rsidRPr="00C724EE">
        <w:rPr>
          <w:rFonts w:asciiTheme="minorEastAsia" w:hAnsiTheme="minorEastAsia"/>
          <w:lang w:eastAsia="zh-CN"/>
        </w:rPr>
        <w:t>知识产权的产品、</w:t>
      </w:r>
      <w:r w:rsidR="00896AB3">
        <w:rPr>
          <w:rFonts w:asciiTheme="minorEastAsia" w:hAnsiTheme="minorEastAsia" w:hint="eastAsia"/>
          <w:lang w:eastAsia="zh-CN"/>
        </w:rPr>
        <w:t>方法</w:t>
      </w:r>
      <w:r w:rsidRPr="00C724EE">
        <w:rPr>
          <w:rFonts w:asciiTheme="minorEastAsia" w:hAnsiTheme="minorEastAsia"/>
          <w:lang w:eastAsia="zh-CN"/>
        </w:rPr>
        <w:t>或服务的费用，</w:t>
      </w:r>
      <w:r w:rsidRPr="00C724EE">
        <w:rPr>
          <w:rFonts w:asciiTheme="minorEastAsia" w:hAnsiTheme="minorEastAsia" w:cs="Arial"/>
          <w:b/>
          <w:color w:val="000000" w:themeColor="text1"/>
          <w:lang w:eastAsia="zh-CN"/>
        </w:rPr>
        <w:t>[推荐]</w:t>
      </w:r>
      <w:r w:rsidRPr="00C724EE">
        <w:rPr>
          <w:rFonts w:asciiTheme="minorEastAsia" w:hAnsiTheme="minorEastAsia"/>
          <w:lang w:eastAsia="zh-CN"/>
        </w:rPr>
        <w:t>但不包括员工时间或一般行政费用。</w:t>
      </w:r>
      <w:bookmarkEnd w:id="31"/>
    </w:p>
    <w:p w14:paraId="6B9B9809" w14:textId="77777777" w:rsidR="00C8629E" w:rsidRPr="00C724EE" w:rsidRDefault="00C8629E">
      <w:pPr>
        <w:pStyle w:val="ListParagraph"/>
        <w:wordWrap w:val="0"/>
        <w:spacing w:after="0" w:line="240" w:lineRule="auto"/>
        <w:rPr>
          <w:rFonts w:asciiTheme="minorEastAsia" w:hAnsiTheme="minorEastAsia" w:cs="Arial"/>
          <w:b/>
          <w:color w:val="000000" w:themeColor="text1"/>
          <w:lang w:eastAsia="zh-CN"/>
        </w:rPr>
      </w:pPr>
    </w:p>
    <w:p w14:paraId="4B248A47" w14:textId="1A4CE8A3" w:rsidR="00C8629E" w:rsidRPr="00C724EE" w:rsidRDefault="0073019B">
      <w:pPr>
        <w:pStyle w:val="ListParagraph"/>
        <w:numPr>
          <w:ilvl w:val="3"/>
          <w:numId w:val="24"/>
        </w:numPr>
        <w:wordWrap w:val="0"/>
        <w:spacing w:after="0" w:line="240" w:lineRule="auto"/>
        <w:ind w:left="1843" w:hanging="992"/>
        <w:jc w:val="both"/>
        <w:rPr>
          <w:rFonts w:asciiTheme="minorEastAsia" w:hAnsiTheme="minorEastAsia" w:cs="Arial"/>
          <w:color w:val="000000" w:themeColor="text1"/>
          <w:lang w:eastAsia="zh-CN"/>
        </w:rPr>
      </w:pPr>
      <w:bookmarkStart w:id="32" w:name="_Ref510811090"/>
      <w:r w:rsidRPr="00C724EE">
        <w:rPr>
          <w:rFonts w:asciiTheme="minorEastAsia" w:hAnsiTheme="minorEastAsia" w:cs="Arial"/>
          <w:b/>
          <w:color w:val="000000" w:themeColor="text1"/>
          <w:lang w:eastAsia="zh-CN"/>
        </w:rPr>
        <w:t>知识产权净收入的计算</w:t>
      </w:r>
      <w:r w:rsidRPr="00C724EE">
        <w:rPr>
          <w:rFonts w:asciiTheme="minorEastAsia" w:hAnsiTheme="minorEastAsia" w:cs="Arial"/>
          <w:color w:val="000000" w:themeColor="text1"/>
          <w:lang w:eastAsia="zh-CN"/>
        </w:rPr>
        <w:t>。IPMO应准确、透明地记录特定知识产权产生的知识产权费用，并有权按照上述第</w:t>
      </w:r>
      <w:r w:rsidRPr="00C724EE">
        <w:rPr>
          <w:rFonts w:asciiTheme="minorEastAsia" w:hAnsiTheme="minorEastAsia" w:cs="Arial"/>
          <w:color w:val="000000" w:themeColor="text1"/>
        </w:rPr>
        <w:fldChar w:fldCharType="begin"/>
      </w:r>
      <w:r w:rsidRPr="00C724EE">
        <w:rPr>
          <w:rFonts w:asciiTheme="minorEastAsia" w:hAnsiTheme="minorEastAsia" w:cs="Arial"/>
          <w:color w:val="000000" w:themeColor="text1"/>
          <w:lang w:eastAsia="zh-CN"/>
        </w:rPr>
        <w:instrText xml:space="preserve"> REF _Ref510815393 \r \h </w:instrText>
      </w:r>
      <w:r w:rsidR="00C724EE">
        <w:rPr>
          <w:rFonts w:asciiTheme="minorEastAsia" w:hAnsiTheme="minorEastAsia" w:cs="Arial"/>
          <w:color w:val="000000" w:themeColor="text1"/>
          <w:lang w:eastAsia="zh-CN"/>
        </w:rPr>
        <w:instrText xml:space="preserve"> \* MERGEFORMAT </w:instrText>
      </w:r>
      <w:r w:rsidRPr="00C724EE">
        <w:rPr>
          <w:rFonts w:asciiTheme="minorEastAsia" w:hAnsiTheme="minorEastAsia" w:cs="Arial"/>
          <w:color w:val="000000" w:themeColor="text1"/>
        </w:rPr>
      </w:r>
      <w:r w:rsidRPr="00C724EE">
        <w:rPr>
          <w:rFonts w:asciiTheme="minorEastAsia" w:hAnsiTheme="minorEastAsia" w:cs="Arial"/>
          <w:color w:val="000000" w:themeColor="text1"/>
        </w:rPr>
        <w:fldChar w:fldCharType="separate"/>
      </w:r>
      <w:r w:rsidRPr="00C724EE">
        <w:rPr>
          <w:rFonts w:asciiTheme="minorEastAsia" w:hAnsiTheme="minorEastAsia" w:cs="Arial"/>
          <w:color w:val="000000" w:themeColor="text1"/>
          <w:lang w:eastAsia="zh-CN"/>
        </w:rPr>
        <w:t>10.2.2.2</w:t>
      </w:r>
      <w:r w:rsidRPr="00C724EE">
        <w:rPr>
          <w:rFonts w:asciiTheme="minorEastAsia" w:hAnsiTheme="minorEastAsia" w:cs="Arial"/>
          <w:color w:val="000000" w:themeColor="text1"/>
        </w:rPr>
        <w:fldChar w:fldCharType="end"/>
      </w:r>
      <w:r w:rsidRPr="00C724EE">
        <w:rPr>
          <w:rFonts w:asciiTheme="minorEastAsia" w:hAnsiTheme="minorEastAsia" w:cs="Arial"/>
          <w:color w:val="000000" w:themeColor="text1"/>
          <w:lang w:eastAsia="zh-CN"/>
        </w:rPr>
        <w:t>条规定支付其产生的所有知识产权费用。“知识产权净收入”按知识产权总收入减去知识产权费用计算。</w:t>
      </w:r>
      <w:bookmarkEnd w:id="32"/>
    </w:p>
    <w:p w14:paraId="53D9AD1E" w14:textId="77777777" w:rsidR="00C8629E" w:rsidRPr="00C724EE" w:rsidRDefault="00C8629E">
      <w:pPr>
        <w:pStyle w:val="ListParagraph"/>
        <w:wordWrap w:val="0"/>
        <w:spacing w:line="240" w:lineRule="auto"/>
        <w:rPr>
          <w:rFonts w:asciiTheme="minorEastAsia" w:hAnsiTheme="minorEastAsia" w:cs="Arial"/>
          <w:color w:val="000000" w:themeColor="text1"/>
          <w:lang w:eastAsia="zh-CN"/>
        </w:rPr>
      </w:pPr>
    </w:p>
    <w:p w14:paraId="60D3443E" w14:textId="3B22CBF2" w:rsidR="00C8629E" w:rsidRPr="00C724EE" w:rsidRDefault="0073019B">
      <w:pPr>
        <w:pStyle w:val="ListParagraph"/>
        <w:numPr>
          <w:ilvl w:val="3"/>
          <w:numId w:val="24"/>
        </w:numPr>
        <w:tabs>
          <w:tab w:val="left" w:pos="1843"/>
        </w:tabs>
        <w:wordWrap w:val="0"/>
        <w:spacing w:after="0" w:line="240" w:lineRule="auto"/>
        <w:ind w:left="1843" w:hanging="992"/>
        <w:jc w:val="both"/>
        <w:rPr>
          <w:rFonts w:asciiTheme="minorEastAsia" w:hAnsiTheme="minorEastAsia" w:cs="Arial"/>
          <w:color w:val="000000" w:themeColor="text1"/>
          <w:lang w:eastAsia="zh-CN"/>
        </w:rPr>
      </w:pPr>
      <w:r w:rsidRPr="00C724EE">
        <w:rPr>
          <w:rFonts w:asciiTheme="minorEastAsia" w:hAnsiTheme="minorEastAsia" w:cs="Arial"/>
          <w:b/>
          <w:color w:val="000000" w:themeColor="text1"/>
          <w:lang w:eastAsia="zh-CN"/>
        </w:rPr>
        <w:t>共有知识产权</w:t>
      </w:r>
      <w:r w:rsidRPr="00C724EE">
        <w:rPr>
          <w:rFonts w:asciiTheme="minorEastAsia" w:hAnsiTheme="minorEastAsia" w:cs="Arial"/>
          <w:color w:val="000000" w:themeColor="text1"/>
          <w:lang w:eastAsia="zh-CN"/>
        </w:rPr>
        <w:t>。</w:t>
      </w:r>
      <w:r w:rsidRPr="00C724EE">
        <w:rPr>
          <w:rFonts w:asciiTheme="minorEastAsia" w:hAnsiTheme="minorEastAsia" w:cs="Arial"/>
          <w:lang w:eastAsia="zh-CN"/>
        </w:rPr>
        <w:t>如果知识产权由机构和外部组织共同拥有，则机构收到的知识产权总收入将根据合同安排</w:t>
      </w:r>
      <w:r w:rsidR="00896AB3">
        <w:rPr>
          <w:rFonts w:asciiTheme="minorEastAsia" w:hAnsiTheme="minorEastAsia" w:cs="Arial" w:hint="eastAsia"/>
          <w:lang w:eastAsia="zh-CN"/>
        </w:rPr>
        <w:t>，</w:t>
      </w:r>
      <w:r w:rsidRPr="00C724EE">
        <w:rPr>
          <w:rFonts w:asciiTheme="minorEastAsia" w:hAnsiTheme="minorEastAsia" w:cs="Arial"/>
          <w:lang w:eastAsia="zh-CN"/>
        </w:rPr>
        <w:t>按照预先确定的公式进行分配。此后，将确定机构收到的知识产权总收入和知识产权净收入，并将按照下文第</w:t>
      </w:r>
      <w:r w:rsidRPr="00C724EE">
        <w:rPr>
          <w:rFonts w:asciiTheme="minorEastAsia" w:hAnsiTheme="minorEastAsia" w:cs="Arial"/>
        </w:rPr>
        <w:fldChar w:fldCharType="begin"/>
      </w:r>
      <w:r w:rsidRPr="00C724EE">
        <w:rPr>
          <w:rFonts w:asciiTheme="minorEastAsia" w:hAnsiTheme="minorEastAsia" w:cs="Arial"/>
          <w:lang w:eastAsia="zh-CN"/>
        </w:rPr>
        <w:instrText xml:space="preserve"> REF _Ref510811170 \r \h </w:instrText>
      </w:r>
      <w:r w:rsidR="00C724EE">
        <w:rPr>
          <w:rFonts w:asciiTheme="minorEastAsia" w:hAnsiTheme="minorEastAsia" w:cs="Arial"/>
          <w:lang w:eastAsia="zh-CN"/>
        </w:rPr>
        <w:instrText xml:space="preserve"> \* MERGEFORMAT </w:instrText>
      </w:r>
      <w:r w:rsidRPr="00C724EE">
        <w:rPr>
          <w:rFonts w:asciiTheme="minorEastAsia" w:hAnsiTheme="minorEastAsia" w:cs="Arial"/>
        </w:rPr>
      </w:r>
      <w:r w:rsidRPr="00C724EE">
        <w:rPr>
          <w:rFonts w:asciiTheme="minorEastAsia" w:hAnsiTheme="minorEastAsia" w:cs="Arial"/>
        </w:rPr>
        <w:fldChar w:fldCharType="separate"/>
      </w:r>
      <w:r w:rsidRPr="00C724EE">
        <w:rPr>
          <w:rFonts w:asciiTheme="minorEastAsia" w:hAnsiTheme="minorEastAsia" w:cs="Arial"/>
          <w:lang w:eastAsia="zh-CN"/>
        </w:rPr>
        <w:t>10.2.3.1</w:t>
      </w:r>
      <w:r w:rsidRPr="00C724EE">
        <w:rPr>
          <w:rFonts w:asciiTheme="minorEastAsia" w:hAnsiTheme="minorEastAsia" w:cs="Arial"/>
        </w:rPr>
        <w:fldChar w:fldCharType="end"/>
      </w:r>
      <w:r w:rsidRPr="00C724EE">
        <w:rPr>
          <w:rFonts w:asciiTheme="minorEastAsia" w:hAnsiTheme="minorEastAsia" w:cs="Arial"/>
          <w:lang w:eastAsia="zh-CN"/>
        </w:rPr>
        <w:t>和</w:t>
      </w:r>
      <w:r w:rsidRPr="00C724EE">
        <w:rPr>
          <w:rFonts w:asciiTheme="minorEastAsia" w:hAnsiTheme="minorEastAsia" w:cs="Arial"/>
        </w:rPr>
        <w:fldChar w:fldCharType="begin"/>
      </w:r>
      <w:r w:rsidRPr="00C724EE">
        <w:rPr>
          <w:rFonts w:asciiTheme="minorEastAsia" w:hAnsiTheme="minorEastAsia" w:cs="Arial"/>
          <w:lang w:eastAsia="zh-CN"/>
        </w:rPr>
        <w:instrText xml:space="preserve"> REF _Ref510811229 \r \h </w:instrText>
      </w:r>
      <w:r w:rsidR="00C724EE">
        <w:rPr>
          <w:rFonts w:asciiTheme="minorEastAsia" w:hAnsiTheme="minorEastAsia" w:cs="Arial"/>
          <w:lang w:eastAsia="zh-CN"/>
        </w:rPr>
        <w:instrText xml:space="preserve"> \* MERGEFORMAT </w:instrText>
      </w:r>
      <w:r w:rsidRPr="00C724EE">
        <w:rPr>
          <w:rFonts w:asciiTheme="minorEastAsia" w:hAnsiTheme="minorEastAsia" w:cs="Arial"/>
        </w:rPr>
      </w:r>
      <w:r w:rsidRPr="00C724EE">
        <w:rPr>
          <w:rFonts w:asciiTheme="minorEastAsia" w:hAnsiTheme="minorEastAsia" w:cs="Arial"/>
        </w:rPr>
        <w:fldChar w:fldCharType="separate"/>
      </w:r>
      <w:r w:rsidRPr="00C724EE">
        <w:rPr>
          <w:rFonts w:asciiTheme="minorEastAsia" w:hAnsiTheme="minorEastAsia" w:cs="Arial"/>
          <w:lang w:eastAsia="zh-CN"/>
        </w:rPr>
        <w:t>10.2.3.2</w:t>
      </w:r>
      <w:r w:rsidRPr="00C724EE">
        <w:rPr>
          <w:rFonts w:asciiTheme="minorEastAsia" w:hAnsiTheme="minorEastAsia" w:cs="Arial"/>
        </w:rPr>
        <w:fldChar w:fldCharType="end"/>
      </w:r>
      <w:r w:rsidRPr="00C724EE">
        <w:rPr>
          <w:rFonts w:asciiTheme="minorEastAsia" w:hAnsiTheme="minorEastAsia" w:cs="Arial"/>
          <w:lang w:eastAsia="zh-CN"/>
        </w:rPr>
        <w:t>条的规定分享收入。</w:t>
      </w:r>
    </w:p>
    <w:p w14:paraId="23EDF164" w14:textId="77777777" w:rsidR="00C8629E" w:rsidRPr="00C724EE" w:rsidRDefault="00C8629E">
      <w:pPr>
        <w:wordWrap w:val="0"/>
        <w:spacing w:after="0" w:line="240" w:lineRule="auto"/>
        <w:jc w:val="both"/>
        <w:rPr>
          <w:rFonts w:asciiTheme="minorEastAsia" w:hAnsiTheme="minorEastAsia" w:cs="Arial"/>
          <w:color w:val="000000" w:themeColor="text1"/>
          <w:lang w:eastAsia="zh-CN"/>
        </w:rPr>
      </w:pPr>
    </w:p>
    <w:p w14:paraId="7A524E42" w14:textId="15F98BE5" w:rsidR="00C8629E" w:rsidRPr="00C724EE" w:rsidRDefault="00DE161F">
      <w:pPr>
        <w:pStyle w:val="ListParagraph"/>
        <w:numPr>
          <w:ilvl w:val="2"/>
          <w:numId w:val="24"/>
        </w:numPr>
        <w:tabs>
          <w:tab w:val="left" w:pos="851"/>
        </w:tabs>
        <w:wordWrap w:val="0"/>
        <w:spacing w:after="0" w:line="240" w:lineRule="auto"/>
        <w:ind w:left="1701" w:hanging="1701"/>
        <w:jc w:val="both"/>
        <w:rPr>
          <w:rFonts w:asciiTheme="minorEastAsia" w:hAnsiTheme="minorEastAsia" w:cs="Arial"/>
          <w:color w:val="000000" w:themeColor="text1"/>
          <w:lang w:eastAsia="zh-CN"/>
        </w:rPr>
      </w:pPr>
      <w:r w:rsidRPr="00C724EE">
        <w:rPr>
          <w:rFonts w:asciiTheme="minorEastAsia" w:hAnsiTheme="minorEastAsia" w:cs="Arial"/>
          <w:b/>
          <w:color w:val="000000" w:themeColor="text1"/>
          <w:lang w:eastAsia="zh-CN"/>
        </w:rPr>
        <w:t>收入分成——创造者/推动者</w:t>
      </w:r>
    </w:p>
    <w:p w14:paraId="42913E60" w14:textId="77777777" w:rsidR="00C8629E" w:rsidRPr="00C724EE" w:rsidRDefault="00C8629E">
      <w:pPr>
        <w:pStyle w:val="ListParagraph"/>
        <w:wordWrap w:val="0"/>
        <w:spacing w:after="0" w:line="240" w:lineRule="auto"/>
        <w:ind w:left="567"/>
        <w:jc w:val="both"/>
        <w:rPr>
          <w:rFonts w:asciiTheme="minorEastAsia" w:hAnsiTheme="minorEastAsia" w:cs="Arial"/>
          <w:lang w:eastAsia="zh-CN"/>
        </w:rPr>
      </w:pPr>
    </w:p>
    <w:p w14:paraId="5912C137" w14:textId="59B83087" w:rsidR="00C8629E" w:rsidRPr="00C724EE" w:rsidRDefault="00ED7633">
      <w:pPr>
        <w:pStyle w:val="ListParagraph"/>
        <w:numPr>
          <w:ilvl w:val="3"/>
          <w:numId w:val="24"/>
        </w:numPr>
        <w:tabs>
          <w:tab w:val="left" w:pos="1843"/>
        </w:tabs>
        <w:wordWrap w:val="0"/>
        <w:spacing w:after="0" w:line="240" w:lineRule="auto"/>
        <w:ind w:left="1843" w:hanging="992"/>
        <w:jc w:val="both"/>
        <w:rPr>
          <w:rFonts w:asciiTheme="minorEastAsia" w:hAnsiTheme="minorEastAsia" w:cs="Arial"/>
        </w:rPr>
      </w:pPr>
      <w:bookmarkStart w:id="33" w:name="_Ref510811170"/>
      <w:proofErr w:type="spellStart"/>
      <w:r w:rsidRPr="00C724EE">
        <w:rPr>
          <w:rFonts w:asciiTheme="minorEastAsia" w:hAnsiTheme="minorEastAsia"/>
          <w:b/>
        </w:rPr>
        <w:t>标准创造者份额</w:t>
      </w:r>
      <w:proofErr w:type="spellEnd"/>
      <w:r w:rsidRPr="00C724EE">
        <w:rPr>
          <w:rFonts w:asciiTheme="minorEastAsia" w:hAnsiTheme="minorEastAsia"/>
        </w:rPr>
        <w:t>。</w:t>
      </w:r>
      <w:bookmarkEnd w:id="33"/>
    </w:p>
    <w:p w14:paraId="3F8B3ABD" w14:textId="596D27BA" w:rsidR="00C8629E" w:rsidRPr="00C724EE" w:rsidRDefault="0073019B">
      <w:pPr>
        <w:tabs>
          <w:tab w:val="left" w:pos="1843"/>
        </w:tabs>
        <w:wordWrap w:val="0"/>
        <w:spacing w:after="0" w:line="240" w:lineRule="auto"/>
        <w:ind w:left="1843"/>
        <w:jc w:val="both"/>
        <w:rPr>
          <w:rFonts w:asciiTheme="minorEastAsia" w:hAnsiTheme="minorEastAsia" w:cs="Arial"/>
          <w:lang w:eastAsia="zh-CN"/>
        </w:rPr>
      </w:pPr>
      <w:r w:rsidRPr="00C724EE">
        <w:rPr>
          <w:rFonts w:asciiTheme="minorEastAsia" w:hAnsiTheme="minorEastAsia" w:cs="Arial"/>
          <w:b/>
          <w:shd w:val="clear" w:color="auto" w:fill="FFFFFF" w:themeFill="background1"/>
          <w:lang w:eastAsia="zh-CN"/>
        </w:rPr>
        <w:t>[备选案文</w:t>
      </w:r>
      <w:proofErr w:type="gramStart"/>
      <w:r w:rsidRPr="00C724EE">
        <w:rPr>
          <w:rFonts w:asciiTheme="minorEastAsia" w:hAnsiTheme="minorEastAsia" w:cs="Arial"/>
          <w:b/>
          <w:shd w:val="clear" w:color="auto" w:fill="FFFFFF" w:themeFill="background1"/>
          <w:lang w:eastAsia="zh-CN"/>
        </w:rPr>
        <w:t>1]</w:t>
      </w:r>
      <w:r w:rsidRPr="00C724EE">
        <w:rPr>
          <w:rFonts w:asciiTheme="minorEastAsia" w:hAnsiTheme="minorEastAsia" w:cs="Arial"/>
          <w:shd w:val="clear" w:color="auto" w:fill="FFFFFF" w:themeFill="background1"/>
          <w:lang w:eastAsia="zh-CN"/>
        </w:rPr>
        <w:t>将向</w:t>
      </w:r>
      <w:r w:rsidR="000C0D0A" w:rsidRPr="00C724EE">
        <w:rPr>
          <w:rFonts w:asciiTheme="minorEastAsia" w:hAnsiTheme="minorEastAsia" w:cs="Arial"/>
          <w:shd w:val="clear" w:color="auto" w:fill="FFFFFF" w:themeFill="background1"/>
          <w:lang w:eastAsia="zh-CN"/>
        </w:rPr>
        <w:t>创造者</w:t>
      </w:r>
      <w:r w:rsidRPr="00C724EE">
        <w:rPr>
          <w:rFonts w:asciiTheme="minorEastAsia" w:hAnsiTheme="minorEastAsia" w:cs="Arial"/>
          <w:shd w:val="clear" w:color="auto" w:fill="FFFFFF" w:themeFill="background1"/>
          <w:lang w:eastAsia="zh-CN"/>
        </w:rPr>
        <w:t>分配知识产权总收入的</w:t>
      </w:r>
      <w:proofErr w:type="gramEnd"/>
      <w:r w:rsidRPr="00C724EE">
        <w:rPr>
          <w:rFonts w:asciiTheme="minorEastAsia" w:hAnsiTheme="minorEastAsia" w:cs="Arial"/>
          <w:shd w:val="clear" w:color="auto" w:fill="FFFFFF" w:themeFill="background1"/>
          <w:lang w:eastAsia="zh-CN"/>
        </w:rPr>
        <w:t>[</w:t>
      </w:r>
      <w:r w:rsidRPr="00C724EE">
        <w:rPr>
          <w:rFonts w:asciiTheme="minorEastAsia" w:hAnsiTheme="minorEastAsia"/>
          <w:shd w:val="clear" w:color="FFFFFF" w:fill="D9D9D9"/>
          <w:lang w:eastAsia="zh-CN"/>
        </w:rPr>
        <w:t>数字</w:t>
      </w:r>
      <w:r w:rsidRPr="00C724EE">
        <w:rPr>
          <w:rFonts w:asciiTheme="minorEastAsia" w:hAnsiTheme="minorEastAsia" w:cs="Arial"/>
          <w:shd w:val="clear" w:color="auto" w:fill="FFFFFF" w:themeFill="background1"/>
          <w:lang w:eastAsia="zh-CN"/>
        </w:rPr>
        <w:t>]</w:t>
      </w:r>
      <w:r w:rsidRPr="00C724EE">
        <w:rPr>
          <w:rFonts w:asciiTheme="minorEastAsia" w:hAnsiTheme="minorEastAsia" w:cs="Arial"/>
          <w:lang w:eastAsia="zh-CN"/>
        </w:rPr>
        <w:t>%[</w:t>
      </w:r>
      <w:r w:rsidRPr="001E0310">
        <w:rPr>
          <w:rFonts w:asciiTheme="minorEastAsia" w:hAnsiTheme="minorEastAsia" w:cs="Arial"/>
          <w:b/>
          <w:bCs/>
          <w:lang w:eastAsia="zh-CN"/>
        </w:rPr>
        <w:t>备选案文</w:t>
      </w:r>
      <w:r w:rsidRPr="00C724EE">
        <w:rPr>
          <w:rFonts w:asciiTheme="minorEastAsia" w:hAnsiTheme="minorEastAsia" w:cs="Arial"/>
          <w:lang w:eastAsia="zh-CN"/>
        </w:rPr>
        <w:t>：知识产权总收入的第一笔[</w:t>
      </w:r>
      <w:r w:rsidRPr="00C724EE">
        <w:rPr>
          <w:rFonts w:asciiTheme="minorEastAsia" w:hAnsiTheme="minorEastAsia" w:cs="Arial"/>
          <w:shd w:val="clear" w:color="FFFFFF" w:fill="D9D9D9"/>
          <w:lang w:eastAsia="zh-CN"/>
        </w:rPr>
        <w:t>金额</w:t>
      </w:r>
      <w:r w:rsidRPr="00C724EE">
        <w:rPr>
          <w:rFonts w:asciiTheme="minorEastAsia" w:hAnsiTheme="minorEastAsia" w:cs="Arial"/>
          <w:lang w:eastAsia="zh-CN"/>
        </w:rPr>
        <w:t>]。如果有多个</w:t>
      </w:r>
      <w:r w:rsidR="000C0D0A" w:rsidRPr="00C724EE">
        <w:rPr>
          <w:rFonts w:asciiTheme="minorEastAsia" w:hAnsiTheme="minorEastAsia" w:cs="Arial"/>
          <w:lang w:eastAsia="zh-CN"/>
        </w:rPr>
        <w:t>创造者</w:t>
      </w:r>
      <w:r w:rsidRPr="00C724EE">
        <w:rPr>
          <w:rFonts w:asciiTheme="minorEastAsia" w:hAnsiTheme="minorEastAsia" w:cs="Arial"/>
          <w:lang w:eastAsia="zh-CN"/>
        </w:rPr>
        <w:t>，</w:t>
      </w:r>
      <w:r w:rsidR="000C0D0A" w:rsidRPr="00C724EE">
        <w:rPr>
          <w:rFonts w:asciiTheme="minorEastAsia" w:hAnsiTheme="minorEastAsia" w:cs="Arial"/>
          <w:lang w:eastAsia="zh-CN"/>
        </w:rPr>
        <w:t>创造者</w:t>
      </w:r>
      <w:r w:rsidRPr="00C724EE">
        <w:rPr>
          <w:rFonts w:asciiTheme="minorEastAsia" w:hAnsiTheme="minorEastAsia" w:cs="Arial"/>
          <w:lang w:eastAsia="zh-CN"/>
        </w:rPr>
        <w:t>有权根据贡献平等或按比例获得知识产权总收入的[</w:t>
      </w:r>
      <w:r w:rsidRPr="00C724EE">
        <w:rPr>
          <w:rFonts w:asciiTheme="minorEastAsia" w:hAnsiTheme="minorEastAsia" w:cs="Arial"/>
          <w:shd w:val="clear" w:color="FFFFFF" w:fill="D9D9D9"/>
          <w:lang w:eastAsia="zh-CN"/>
        </w:rPr>
        <w:t>数字</w:t>
      </w:r>
      <w:r w:rsidRPr="00C724EE">
        <w:rPr>
          <w:rFonts w:asciiTheme="minorEastAsia" w:hAnsiTheme="minorEastAsia" w:cs="Arial"/>
          <w:lang w:eastAsia="zh-CN"/>
        </w:rPr>
        <w:t>]%。此后，</w:t>
      </w:r>
      <w:r w:rsidR="000C0D0A" w:rsidRPr="00C724EE">
        <w:rPr>
          <w:rFonts w:asciiTheme="minorEastAsia" w:hAnsiTheme="minorEastAsia" w:cs="Arial"/>
          <w:lang w:eastAsia="zh-CN"/>
        </w:rPr>
        <w:t>创造者</w:t>
      </w:r>
      <w:r w:rsidRPr="00C724EE">
        <w:rPr>
          <w:rFonts w:asciiTheme="minorEastAsia" w:hAnsiTheme="minorEastAsia" w:cs="Arial"/>
          <w:lang w:eastAsia="zh-CN"/>
        </w:rPr>
        <w:t>有权获得知识产权净收入的[</w:t>
      </w:r>
      <w:r w:rsidRPr="00C724EE">
        <w:rPr>
          <w:rFonts w:asciiTheme="minorEastAsia" w:hAnsiTheme="minorEastAsia" w:cs="Arial"/>
          <w:highlight w:val="lightGray"/>
          <w:lang w:eastAsia="zh-CN"/>
        </w:rPr>
        <w:t>数字</w:t>
      </w:r>
      <w:r w:rsidRPr="00C724EE">
        <w:rPr>
          <w:rFonts w:asciiTheme="minorEastAsia" w:hAnsiTheme="minorEastAsia" w:cs="Arial"/>
          <w:lang w:eastAsia="zh-CN"/>
        </w:rPr>
        <w:t>]%。</w:t>
      </w:r>
    </w:p>
    <w:p w14:paraId="5B5943BE" w14:textId="7E55388E" w:rsidR="00C8629E" w:rsidRPr="00C724EE" w:rsidRDefault="0073019B">
      <w:pPr>
        <w:pStyle w:val="ListParagraph"/>
        <w:wordWrap w:val="0"/>
        <w:spacing w:after="0" w:line="240" w:lineRule="auto"/>
        <w:ind w:left="1843"/>
        <w:jc w:val="both"/>
        <w:rPr>
          <w:rFonts w:asciiTheme="minorEastAsia" w:hAnsiTheme="minorEastAsia" w:cs="Arial"/>
          <w:lang w:eastAsia="zh-CN"/>
        </w:rPr>
      </w:pPr>
      <w:r w:rsidRPr="00C724EE">
        <w:rPr>
          <w:rFonts w:asciiTheme="minorEastAsia" w:hAnsiTheme="minorEastAsia" w:cs="Arial"/>
          <w:b/>
          <w:shd w:val="clear" w:color="auto" w:fill="FFFFFF" w:themeFill="background1"/>
          <w:lang w:eastAsia="zh-CN"/>
        </w:rPr>
        <w:t>[备选案文2]</w:t>
      </w:r>
      <w:r w:rsidRPr="00C724EE">
        <w:rPr>
          <w:rFonts w:asciiTheme="minorEastAsia" w:hAnsiTheme="minorEastAsia" w:cs="Arial"/>
          <w:lang w:eastAsia="zh-CN"/>
        </w:rPr>
        <w:t>[</w:t>
      </w:r>
      <w:r w:rsidRPr="00C724EE">
        <w:rPr>
          <w:rFonts w:asciiTheme="minorEastAsia" w:hAnsiTheme="minorEastAsia" w:cs="Arial"/>
          <w:color w:val="000000" w:themeColor="text1"/>
          <w:shd w:val="clear" w:color="auto" w:fill="D9D9D9" w:themeFill="background1" w:themeFillShade="D9"/>
          <w:lang w:eastAsia="zh-CN"/>
        </w:rPr>
        <w:t>数字</w:t>
      </w:r>
      <w:r w:rsidRPr="00C724EE">
        <w:rPr>
          <w:rFonts w:asciiTheme="minorEastAsia" w:hAnsiTheme="minorEastAsia" w:cs="Arial"/>
          <w:lang w:eastAsia="zh-CN"/>
        </w:rPr>
        <w:t>]%的知识产权净收入将分配给</w:t>
      </w:r>
      <w:r w:rsidR="000C0D0A" w:rsidRPr="00C724EE">
        <w:rPr>
          <w:rFonts w:asciiTheme="minorEastAsia" w:hAnsiTheme="minorEastAsia" w:cs="Arial"/>
          <w:lang w:eastAsia="zh-CN"/>
        </w:rPr>
        <w:t>创造者</w:t>
      </w:r>
      <w:r w:rsidRPr="00C724EE">
        <w:rPr>
          <w:rFonts w:asciiTheme="minorEastAsia" w:hAnsiTheme="minorEastAsia" w:cs="Arial"/>
          <w:lang w:eastAsia="zh-CN"/>
        </w:rPr>
        <w:t>。</w:t>
      </w:r>
      <w:r w:rsidRPr="00C724EE">
        <w:rPr>
          <w:rFonts w:asciiTheme="minorEastAsia" w:hAnsiTheme="minorEastAsia" w:cs="Arial"/>
          <w:color w:val="000000" w:themeColor="text1"/>
          <w:lang w:eastAsia="zh-CN"/>
        </w:rPr>
        <w:t>如果有多个</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lang w:eastAsia="zh-CN"/>
        </w:rPr>
        <w:t>有权根据贡献平等或按比例获得知识产权净收入的[</w:t>
      </w:r>
      <w:r w:rsidRPr="00C724EE">
        <w:rPr>
          <w:rFonts w:asciiTheme="minorEastAsia" w:hAnsiTheme="minorEastAsia" w:cs="Arial"/>
          <w:shd w:val="clear" w:color="FFFFFF" w:fill="D9D9D9"/>
          <w:lang w:eastAsia="zh-CN"/>
        </w:rPr>
        <w:t>数字</w:t>
      </w:r>
      <w:r w:rsidRPr="00C724EE">
        <w:rPr>
          <w:rFonts w:asciiTheme="minorEastAsia" w:hAnsiTheme="minorEastAsia" w:cs="Arial"/>
          <w:lang w:eastAsia="zh-CN"/>
        </w:rPr>
        <w:t>]%，除非所有</w:t>
      </w:r>
      <w:r w:rsidR="000C0D0A" w:rsidRPr="00C724EE">
        <w:rPr>
          <w:rFonts w:asciiTheme="minorEastAsia" w:hAnsiTheme="minorEastAsia" w:cs="Arial"/>
          <w:lang w:eastAsia="zh-CN"/>
        </w:rPr>
        <w:t>创造者</w:t>
      </w:r>
      <w:r w:rsidRPr="00C724EE">
        <w:rPr>
          <w:rFonts w:asciiTheme="minorEastAsia" w:hAnsiTheme="minorEastAsia" w:cs="Arial"/>
          <w:lang w:eastAsia="zh-CN"/>
        </w:rPr>
        <w:t>之间事先另有书面协议。</w:t>
      </w:r>
    </w:p>
    <w:p w14:paraId="0A88BD1F" w14:textId="77777777" w:rsidR="00C8629E" w:rsidRPr="00C724EE" w:rsidRDefault="00C8629E">
      <w:pPr>
        <w:pStyle w:val="ListParagraph"/>
        <w:wordWrap w:val="0"/>
        <w:spacing w:after="0" w:line="240" w:lineRule="auto"/>
        <w:ind w:left="1843"/>
        <w:jc w:val="both"/>
        <w:rPr>
          <w:rFonts w:asciiTheme="minorEastAsia" w:hAnsiTheme="minorEastAsia" w:cs="Arial"/>
          <w:lang w:eastAsia="zh-CN"/>
        </w:rPr>
      </w:pPr>
    </w:p>
    <w:p w14:paraId="3ACC13B9" w14:textId="4B99ED4A" w:rsidR="00C8629E" w:rsidRPr="00C724EE" w:rsidRDefault="00ED7633">
      <w:pPr>
        <w:pStyle w:val="ListParagraph"/>
        <w:numPr>
          <w:ilvl w:val="3"/>
          <w:numId w:val="24"/>
        </w:numPr>
        <w:wordWrap w:val="0"/>
        <w:spacing w:after="0" w:line="240" w:lineRule="auto"/>
        <w:ind w:left="1843" w:hanging="992"/>
        <w:jc w:val="both"/>
        <w:rPr>
          <w:rFonts w:asciiTheme="minorEastAsia" w:hAnsiTheme="minorEastAsia" w:cs="Arial"/>
          <w:color w:val="000000" w:themeColor="text1"/>
          <w:lang w:eastAsia="zh-CN"/>
        </w:rPr>
      </w:pPr>
      <w:bookmarkStart w:id="34" w:name="_Ref510811229"/>
      <w:r w:rsidRPr="00C724EE">
        <w:rPr>
          <w:rFonts w:asciiTheme="minorEastAsia" w:hAnsiTheme="minorEastAsia"/>
          <w:b/>
          <w:lang w:eastAsia="zh-CN"/>
        </w:rPr>
        <w:t>标准</w:t>
      </w:r>
      <w:r w:rsidRPr="00C724EE">
        <w:rPr>
          <w:rFonts w:asciiTheme="minorEastAsia" w:hAnsiTheme="minorEastAsia" w:cs="Arial"/>
          <w:b/>
          <w:lang w:eastAsia="zh-CN"/>
        </w:rPr>
        <w:t>推动者份额</w:t>
      </w:r>
      <w:r w:rsidRPr="00C724EE">
        <w:rPr>
          <w:rFonts w:asciiTheme="minorEastAsia" w:hAnsiTheme="minorEastAsia"/>
          <w:lang w:eastAsia="zh-CN"/>
        </w:rPr>
        <w:t>。</w:t>
      </w:r>
      <w:bookmarkEnd w:id="34"/>
    </w:p>
    <w:p w14:paraId="421D624B" w14:textId="362F8118" w:rsidR="00C8629E" w:rsidRPr="00C724EE" w:rsidRDefault="0073019B">
      <w:pPr>
        <w:wordWrap w:val="0"/>
        <w:spacing w:after="0" w:line="240" w:lineRule="auto"/>
        <w:ind w:left="1843"/>
        <w:jc w:val="both"/>
        <w:rPr>
          <w:rFonts w:asciiTheme="minorEastAsia" w:hAnsiTheme="minorEastAsia" w:cs="Arial"/>
          <w:color w:val="000000" w:themeColor="text1"/>
          <w:lang w:eastAsia="zh-CN"/>
        </w:rPr>
      </w:pPr>
      <w:r w:rsidRPr="00C724EE">
        <w:rPr>
          <w:rFonts w:asciiTheme="minorEastAsia" w:hAnsiTheme="minorEastAsia" w:cs="Arial"/>
          <w:b/>
          <w:shd w:val="clear" w:color="auto" w:fill="FFFFFF" w:themeFill="background1"/>
          <w:lang w:eastAsia="zh-CN"/>
        </w:rPr>
        <w:t>[备选案文1]</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可以根据共同的独立决定，选择规定推动者获得</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知识产权总收入或净收入的一部分。如果有多个</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，这种安排必须得到所有</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的书面同意。</w:t>
      </w:r>
    </w:p>
    <w:p w14:paraId="7C50B906" w14:textId="77777777" w:rsidR="00C8629E" w:rsidRPr="00C724EE" w:rsidRDefault="0073019B">
      <w:pPr>
        <w:pStyle w:val="ListParagraph"/>
        <w:wordWrap w:val="0"/>
        <w:spacing w:after="0" w:line="240" w:lineRule="auto"/>
        <w:ind w:left="1843"/>
        <w:jc w:val="both"/>
        <w:rPr>
          <w:rFonts w:asciiTheme="minorEastAsia" w:hAnsiTheme="minorEastAsia" w:cs="Arial"/>
          <w:lang w:eastAsia="zh-CN"/>
        </w:rPr>
      </w:pPr>
      <w:r w:rsidRPr="00C724EE">
        <w:rPr>
          <w:rFonts w:asciiTheme="minorEastAsia" w:hAnsiTheme="minorEastAsia" w:cs="Arial"/>
          <w:b/>
          <w:shd w:val="clear" w:color="auto" w:fill="FFFFFF" w:themeFill="background1"/>
          <w:lang w:eastAsia="zh-CN"/>
        </w:rPr>
        <w:t>[备选案文2]</w:t>
      </w:r>
      <w:r w:rsidRPr="00C724EE">
        <w:rPr>
          <w:rFonts w:asciiTheme="minorEastAsia" w:hAnsiTheme="minorEastAsia" w:cs="Arial"/>
          <w:lang w:eastAsia="zh-CN"/>
        </w:rPr>
        <w:t>机构可以选择将知识产权总收入或净收入的[</w:t>
      </w:r>
      <w:r w:rsidRPr="00C724EE">
        <w:rPr>
          <w:rFonts w:asciiTheme="minorEastAsia" w:hAnsiTheme="minorEastAsia" w:cs="Arial"/>
          <w:shd w:val="clear" w:color="FFFFFF" w:fill="D9D9D9"/>
          <w:lang w:eastAsia="zh-CN"/>
        </w:rPr>
        <w:t>数字</w:t>
      </w:r>
      <w:r w:rsidRPr="00C724EE">
        <w:rPr>
          <w:rFonts w:asciiTheme="minorEastAsia" w:hAnsiTheme="minorEastAsia" w:cs="Arial"/>
          <w:lang w:eastAsia="zh-CN"/>
        </w:rPr>
        <w:t>]%预留给推动者。如果有多个推动者，其有权根据实际贡献平等或按比例获得知识产权总收入或净收入的[</w:t>
      </w:r>
      <w:r w:rsidRPr="00C724EE">
        <w:rPr>
          <w:rFonts w:asciiTheme="minorEastAsia" w:hAnsiTheme="minorEastAsia" w:cs="Arial"/>
          <w:shd w:val="clear" w:color="FFFFFF" w:fill="D9D9D9"/>
          <w:lang w:eastAsia="zh-CN"/>
        </w:rPr>
        <w:t>数字</w:t>
      </w:r>
      <w:r w:rsidRPr="00C724EE">
        <w:rPr>
          <w:rFonts w:asciiTheme="minorEastAsia" w:hAnsiTheme="minorEastAsia" w:cs="Arial"/>
          <w:lang w:eastAsia="zh-CN"/>
        </w:rPr>
        <w:t>]%，除非所有推动者之间事先另有书面协议。</w:t>
      </w:r>
    </w:p>
    <w:p w14:paraId="3FD71CF5" w14:textId="77777777" w:rsidR="00C8629E" w:rsidRPr="00C724EE" w:rsidRDefault="00C8629E">
      <w:pPr>
        <w:pStyle w:val="ListParagraph"/>
        <w:wordWrap w:val="0"/>
        <w:spacing w:after="0" w:line="240" w:lineRule="auto"/>
        <w:ind w:left="1843"/>
        <w:jc w:val="both"/>
        <w:rPr>
          <w:rFonts w:asciiTheme="minorEastAsia" w:hAnsiTheme="minorEastAsia" w:cs="Arial"/>
          <w:lang w:eastAsia="zh-CN"/>
        </w:rPr>
      </w:pPr>
    </w:p>
    <w:p w14:paraId="3A7EAD8F" w14:textId="3C911E22" w:rsidR="00C8629E" w:rsidRPr="00C724EE" w:rsidRDefault="0073019B">
      <w:pPr>
        <w:pStyle w:val="ListParagraph"/>
        <w:numPr>
          <w:ilvl w:val="3"/>
          <w:numId w:val="24"/>
        </w:numPr>
        <w:wordWrap w:val="0"/>
        <w:spacing w:after="0" w:line="240" w:lineRule="auto"/>
        <w:ind w:left="1843" w:hanging="992"/>
        <w:jc w:val="both"/>
        <w:rPr>
          <w:rFonts w:asciiTheme="minorEastAsia" w:hAnsiTheme="minorEastAsia" w:cs="Arial"/>
          <w:color w:val="000000" w:themeColor="text1"/>
          <w:lang w:eastAsia="zh-CN"/>
        </w:rPr>
      </w:pPr>
      <w:r w:rsidRPr="00C724EE">
        <w:rPr>
          <w:rFonts w:asciiTheme="minorEastAsia" w:hAnsiTheme="minorEastAsia" w:cs="Arial"/>
          <w:b/>
          <w:lang w:eastAsia="zh-CN"/>
        </w:rPr>
        <w:t>争议</w:t>
      </w:r>
      <w:r w:rsidRPr="00C724EE">
        <w:rPr>
          <w:rFonts w:asciiTheme="minorEastAsia" w:hAnsiTheme="minorEastAsia" w:cs="Arial"/>
          <w:lang w:eastAsia="zh-CN"/>
        </w:rPr>
        <w:t>。如果特定知识产权的</w:t>
      </w:r>
      <w:r w:rsidR="000C0D0A" w:rsidRPr="00C724EE">
        <w:rPr>
          <w:rFonts w:asciiTheme="minorEastAsia" w:hAnsiTheme="minorEastAsia" w:cs="Arial"/>
          <w:lang w:eastAsia="zh-CN"/>
        </w:rPr>
        <w:t>创造者</w:t>
      </w:r>
      <w:r w:rsidRPr="00C724EE">
        <w:rPr>
          <w:rFonts w:asciiTheme="minorEastAsia" w:hAnsiTheme="minorEastAsia" w:cs="Arial"/>
          <w:lang w:eastAsia="zh-CN"/>
        </w:rPr>
        <w:t>/推动者在知识产权总收入或净收入中的份额存在争议或不确定性，则应将问题提交知识产权委员会解决。</w:t>
      </w:r>
    </w:p>
    <w:p w14:paraId="28D51686" w14:textId="77777777" w:rsidR="00C8629E" w:rsidRPr="00C724EE" w:rsidRDefault="00C8629E">
      <w:pPr>
        <w:pStyle w:val="ListParagraph"/>
        <w:wordWrap w:val="0"/>
        <w:spacing w:after="0" w:line="240" w:lineRule="auto"/>
        <w:ind w:left="1843"/>
        <w:jc w:val="both"/>
        <w:rPr>
          <w:rFonts w:asciiTheme="minorEastAsia" w:hAnsiTheme="minorEastAsia" w:cs="Arial"/>
          <w:color w:val="000000" w:themeColor="text1"/>
          <w:lang w:eastAsia="zh-CN"/>
        </w:rPr>
      </w:pPr>
    </w:p>
    <w:p w14:paraId="11CDE8C7" w14:textId="2B039F59" w:rsidR="00C8629E" w:rsidRPr="00C724EE" w:rsidRDefault="0073019B">
      <w:pPr>
        <w:pStyle w:val="ListParagraph"/>
        <w:numPr>
          <w:ilvl w:val="3"/>
          <w:numId w:val="24"/>
        </w:numPr>
        <w:shd w:val="clear" w:color="auto" w:fill="FFFFFF" w:themeFill="background1"/>
        <w:wordWrap w:val="0"/>
        <w:spacing w:after="0" w:line="240" w:lineRule="auto"/>
        <w:ind w:left="1843" w:hanging="992"/>
        <w:jc w:val="both"/>
        <w:rPr>
          <w:rFonts w:asciiTheme="minorEastAsia" w:hAnsiTheme="minorEastAsia" w:cs="Arial"/>
          <w:lang w:eastAsia="zh-CN"/>
        </w:rPr>
      </w:pPr>
      <w:bookmarkStart w:id="35" w:name="_Ref510813254"/>
      <w:r w:rsidRPr="00C724EE">
        <w:rPr>
          <w:rFonts w:asciiTheme="minorEastAsia" w:hAnsiTheme="minorEastAsia" w:cs="Arial"/>
          <w:b/>
          <w:lang w:eastAsia="zh-CN"/>
        </w:rPr>
        <w:t>付款</w:t>
      </w:r>
      <w:r w:rsidRPr="00C724EE">
        <w:rPr>
          <w:rFonts w:asciiTheme="minorEastAsia" w:hAnsiTheme="minorEastAsia" w:cs="Arial"/>
          <w:lang w:eastAsia="zh-CN"/>
        </w:rPr>
        <w:t>。</w:t>
      </w:r>
      <w:r w:rsidRPr="00C724EE">
        <w:rPr>
          <w:rFonts w:asciiTheme="minorEastAsia" w:hAnsiTheme="minorEastAsia" w:cs="Arial"/>
          <w:color w:val="000000" w:themeColor="text1"/>
          <w:lang w:eastAsia="zh-CN"/>
        </w:rPr>
        <w:t>机构将按照书面约定定期向</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/推动者付款，但不得迟于机构收到知识产权总收入后的[</w:t>
      </w:r>
      <w:r w:rsidRPr="00C724EE">
        <w:rPr>
          <w:rFonts w:asciiTheme="minorEastAsia" w:hAnsiTheme="minorEastAsia" w:cs="Arial"/>
          <w:color w:val="000000" w:themeColor="text1"/>
          <w:shd w:val="clear" w:color="FFFFFF" w:fill="D9D9D9"/>
          <w:lang w:eastAsia="zh-CN"/>
        </w:rPr>
        <w:t>通常十二</w:t>
      </w:r>
      <w:r w:rsidRPr="00C724EE">
        <w:rPr>
          <w:rFonts w:asciiTheme="minorEastAsia" w:hAnsiTheme="minorEastAsia" w:cs="Arial"/>
          <w:color w:val="000000" w:themeColor="text1"/>
          <w:lang w:eastAsia="zh-CN"/>
        </w:rPr>
        <w:t>]个</w:t>
      </w:r>
      <w:r w:rsidRPr="00C724EE">
        <w:rPr>
          <w:rFonts w:asciiTheme="minorEastAsia" w:hAnsiTheme="minorEastAsia" w:cs="Arial"/>
          <w:lang w:eastAsia="zh-CN"/>
        </w:rPr>
        <w:t>月。</w:t>
      </w:r>
      <w:bookmarkEnd w:id="35"/>
    </w:p>
    <w:p w14:paraId="2367C275" w14:textId="77777777" w:rsidR="00C8629E" w:rsidRPr="00C724EE" w:rsidRDefault="00C8629E">
      <w:pPr>
        <w:pStyle w:val="ListParagraph"/>
        <w:wordWrap w:val="0"/>
        <w:spacing w:after="0" w:line="240" w:lineRule="auto"/>
        <w:ind w:left="1843"/>
        <w:jc w:val="both"/>
        <w:rPr>
          <w:rFonts w:asciiTheme="minorEastAsia" w:hAnsiTheme="minorEastAsia" w:cs="Arial"/>
          <w:lang w:eastAsia="zh-CN"/>
        </w:rPr>
      </w:pPr>
    </w:p>
    <w:p w14:paraId="5E9BC3C4" w14:textId="6D9DBABF" w:rsidR="00C8629E" w:rsidRPr="00C724EE" w:rsidRDefault="0073019B">
      <w:pPr>
        <w:pStyle w:val="ListParagraph"/>
        <w:numPr>
          <w:ilvl w:val="3"/>
          <w:numId w:val="24"/>
        </w:numPr>
        <w:wordWrap w:val="0"/>
        <w:spacing w:after="0" w:line="240" w:lineRule="auto"/>
        <w:ind w:left="1843" w:hanging="992"/>
        <w:jc w:val="both"/>
        <w:rPr>
          <w:rFonts w:asciiTheme="minorEastAsia" w:hAnsiTheme="minorEastAsia" w:cs="Arial"/>
          <w:lang w:eastAsia="zh-CN"/>
        </w:rPr>
      </w:pPr>
      <w:r w:rsidRPr="00C724EE">
        <w:rPr>
          <w:rFonts w:asciiTheme="minorEastAsia" w:hAnsiTheme="minorEastAsia" w:cs="Arial"/>
          <w:b/>
          <w:lang w:eastAsia="zh-CN"/>
        </w:rPr>
        <w:t>税款</w:t>
      </w:r>
      <w:r w:rsidRPr="00C724EE">
        <w:rPr>
          <w:rFonts w:asciiTheme="minorEastAsia" w:hAnsiTheme="minorEastAsia" w:cs="Arial"/>
          <w:lang w:eastAsia="zh-CN"/>
        </w:rPr>
        <w:t>。根据第</w:t>
      </w:r>
      <w:r w:rsidRPr="00C724EE">
        <w:rPr>
          <w:rFonts w:asciiTheme="minorEastAsia" w:hAnsiTheme="minorEastAsia" w:cs="Arial"/>
        </w:rPr>
        <w:fldChar w:fldCharType="begin"/>
      </w:r>
      <w:r w:rsidRPr="00C724EE">
        <w:rPr>
          <w:rFonts w:asciiTheme="minorEastAsia" w:hAnsiTheme="minorEastAsia" w:cs="Arial"/>
          <w:lang w:eastAsia="zh-CN"/>
        </w:rPr>
        <w:instrText xml:space="preserve"> REF _Ref510813254 \r \h </w:instrText>
      </w:r>
      <w:r w:rsidR="00C724EE">
        <w:rPr>
          <w:rFonts w:asciiTheme="minorEastAsia" w:hAnsiTheme="minorEastAsia" w:cs="Arial"/>
          <w:lang w:eastAsia="zh-CN"/>
        </w:rPr>
        <w:instrText xml:space="preserve"> \* MERGEFORMAT </w:instrText>
      </w:r>
      <w:r w:rsidRPr="00C724EE">
        <w:rPr>
          <w:rFonts w:asciiTheme="minorEastAsia" w:hAnsiTheme="minorEastAsia" w:cs="Arial"/>
        </w:rPr>
      </w:r>
      <w:r w:rsidRPr="00C724EE">
        <w:rPr>
          <w:rFonts w:asciiTheme="minorEastAsia" w:hAnsiTheme="minorEastAsia" w:cs="Arial"/>
        </w:rPr>
        <w:fldChar w:fldCharType="separate"/>
      </w:r>
      <w:r w:rsidRPr="00C724EE">
        <w:rPr>
          <w:rFonts w:asciiTheme="minorEastAsia" w:hAnsiTheme="minorEastAsia" w:cs="Arial"/>
          <w:lang w:eastAsia="zh-CN"/>
        </w:rPr>
        <w:t>10.2.3.4</w:t>
      </w:r>
      <w:r w:rsidRPr="00C724EE">
        <w:rPr>
          <w:rFonts w:asciiTheme="minorEastAsia" w:hAnsiTheme="minorEastAsia" w:cs="Arial"/>
        </w:rPr>
        <w:fldChar w:fldCharType="end"/>
      </w:r>
      <w:r w:rsidRPr="00C724EE">
        <w:rPr>
          <w:rFonts w:asciiTheme="minorEastAsia" w:hAnsiTheme="minorEastAsia" w:cs="Arial"/>
          <w:lang w:eastAsia="zh-CN"/>
        </w:rPr>
        <w:t>条支付的费用需缴纳个人所得税</w:t>
      </w:r>
      <w:r w:rsidRPr="00C724EE">
        <w:rPr>
          <w:rStyle w:val="FootnoteReference"/>
          <w:rFonts w:asciiTheme="minorEastAsia" w:hAnsiTheme="minorEastAsia" w:cs="Arial"/>
        </w:rPr>
        <w:footnoteReference w:id="23"/>
      </w:r>
      <w:r w:rsidRPr="00C724EE">
        <w:rPr>
          <w:rFonts w:asciiTheme="minorEastAsia" w:hAnsiTheme="minorEastAsia" w:cs="Arial"/>
          <w:lang w:eastAsia="zh-CN"/>
        </w:rPr>
        <w:t>。</w:t>
      </w:r>
      <w:r w:rsidRPr="00C724EE">
        <w:rPr>
          <w:rFonts w:asciiTheme="minorEastAsia" w:hAnsiTheme="minorEastAsia" w:cs="Arial"/>
          <w:b/>
          <w:bCs/>
          <w:lang w:eastAsia="zh-CN"/>
        </w:rPr>
        <w:t>[可选]</w:t>
      </w:r>
      <w:r w:rsidRPr="00C724EE">
        <w:rPr>
          <w:rFonts w:asciiTheme="minorEastAsia" w:hAnsiTheme="minorEastAsia" w:cs="Arial"/>
          <w:lang w:eastAsia="zh-CN"/>
        </w:rPr>
        <w:t>如果国家税法有相关规定，机构可以在向</w:t>
      </w:r>
      <w:r w:rsidR="000C0D0A" w:rsidRPr="00C724EE">
        <w:rPr>
          <w:rFonts w:asciiTheme="minorEastAsia" w:hAnsiTheme="minorEastAsia" w:cs="Arial"/>
          <w:lang w:eastAsia="zh-CN"/>
        </w:rPr>
        <w:t>创造者</w:t>
      </w:r>
      <w:r w:rsidRPr="00C724EE">
        <w:rPr>
          <w:rFonts w:asciiTheme="minorEastAsia" w:hAnsiTheme="minorEastAsia" w:cs="Arial"/>
          <w:lang w:eastAsia="zh-CN"/>
        </w:rPr>
        <w:t>/</w:t>
      </w:r>
      <w:r w:rsidRPr="00C724EE">
        <w:rPr>
          <w:rFonts w:asciiTheme="minorEastAsia" w:hAnsiTheme="minorEastAsia" w:cs="Arial"/>
          <w:color w:val="000000" w:themeColor="text1"/>
          <w:lang w:eastAsia="zh-CN"/>
        </w:rPr>
        <w:t>推动者</w:t>
      </w:r>
      <w:r w:rsidRPr="00C724EE">
        <w:rPr>
          <w:rFonts w:asciiTheme="minorEastAsia" w:hAnsiTheme="minorEastAsia" w:cs="Arial"/>
          <w:lang w:eastAsia="zh-CN"/>
        </w:rPr>
        <w:t>付款之前进行任何适用的税收减免。</w:t>
      </w:r>
    </w:p>
    <w:p w14:paraId="18B21810" w14:textId="77777777" w:rsidR="00C8629E" w:rsidRPr="00C724EE" w:rsidRDefault="00C8629E">
      <w:pPr>
        <w:pStyle w:val="ListParagraph"/>
        <w:wordWrap w:val="0"/>
        <w:spacing w:after="0" w:line="240" w:lineRule="auto"/>
        <w:ind w:left="1843"/>
        <w:jc w:val="both"/>
        <w:rPr>
          <w:rFonts w:asciiTheme="minorEastAsia" w:hAnsiTheme="minorEastAsia" w:cs="Arial"/>
          <w:lang w:eastAsia="zh-CN"/>
        </w:rPr>
      </w:pPr>
    </w:p>
    <w:p w14:paraId="0351D9D6" w14:textId="38DB601F" w:rsidR="00C8629E" w:rsidRPr="00C724EE" w:rsidRDefault="0073019B">
      <w:pPr>
        <w:pStyle w:val="ListParagraph"/>
        <w:numPr>
          <w:ilvl w:val="3"/>
          <w:numId w:val="24"/>
        </w:numPr>
        <w:wordWrap w:val="0"/>
        <w:spacing w:after="0" w:line="240" w:lineRule="auto"/>
        <w:ind w:left="1843" w:hanging="992"/>
        <w:jc w:val="both"/>
        <w:rPr>
          <w:rFonts w:asciiTheme="minorEastAsia" w:hAnsiTheme="minorEastAsia" w:cs="Arial"/>
          <w:lang w:eastAsia="zh-CN"/>
        </w:rPr>
      </w:pPr>
      <w:r w:rsidRPr="00C724EE">
        <w:rPr>
          <w:rFonts w:asciiTheme="minorEastAsia" w:hAnsiTheme="minorEastAsia" w:cs="Arial"/>
          <w:b/>
          <w:color w:val="000000" w:themeColor="text1"/>
          <w:lang w:eastAsia="zh-CN"/>
        </w:rPr>
        <w:t>权利</w:t>
      </w:r>
      <w:r w:rsidR="00F2160A" w:rsidRPr="00C724EE">
        <w:rPr>
          <w:rFonts w:asciiTheme="minorEastAsia" w:hAnsiTheme="minorEastAsia" w:cs="Arial" w:hint="eastAsia"/>
          <w:b/>
          <w:color w:val="000000" w:themeColor="text1"/>
          <w:lang w:eastAsia="zh-CN"/>
        </w:rPr>
        <w:t>资格</w:t>
      </w:r>
      <w:r w:rsidRPr="00C724EE">
        <w:rPr>
          <w:rFonts w:asciiTheme="minorEastAsia" w:hAnsiTheme="minorEastAsia" w:cs="Arial"/>
          <w:color w:val="000000" w:themeColor="text1"/>
          <w:lang w:eastAsia="zh-CN"/>
        </w:rPr>
        <w:t>。只要机构从机构知识产权商业化中获得知识产权总收入，</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/推动者及其继承人就有权分享知识产权收入。[</w:t>
      </w:r>
      <w:r w:rsidRPr="00C724EE">
        <w:rPr>
          <w:rFonts w:asciiTheme="minorEastAsia" w:hAnsiTheme="minorEastAsia" w:cs="Arial"/>
          <w:b/>
          <w:color w:val="000000" w:themeColor="text1"/>
          <w:lang w:eastAsia="zh-CN"/>
        </w:rPr>
        <w:t>备选案文：</w:t>
      </w:r>
      <w:r w:rsidRPr="00C724EE">
        <w:rPr>
          <w:rFonts w:asciiTheme="minorEastAsia" w:hAnsiTheme="minorEastAsia" w:cs="Arial"/>
          <w:color w:val="000000" w:themeColor="text1"/>
          <w:lang w:eastAsia="zh-CN"/>
        </w:rPr>
        <w:t>在</w:t>
      </w:r>
      <w:r w:rsidR="00F2160A" w:rsidRPr="00C724EE">
        <w:rPr>
          <w:rFonts w:asciiTheme="minorEastAsia" w:hAnsiTheme="minorEastAsia" w:cs="Arial" w:hint="eastAsia"/>
          <w:color w:val="000000" w:themeColor="text1"/>
          <w:lang w:eastAsia="zh-CN"/>
        </w:rPr>
        <w:t>任何</w:t>
      </w:r>
      <w:r w:rsidRPr="00C724EE">
        <w:rPr>
          <w:rFonts w:asciiTheme="minorEastAsia" w:hAnsiTheme="minorEastAsia" w:cs="Arial"/>
          <w:color w:val="000000" w:themeColor="text1"/>
          <w:lang w:eastAsia="zh-CN"/>
        </w:rPr>
        <w:t>辞职/终止雇佣关系</w:t>
      </w:r>
      <w:r w:rsidR="00F2160A" w:rsidRPr="00C724EE">
        <w:rPr>
          <w:rFonts w:asciiTheme="minorEastAsia" w:hAnsiTheme="minorEastAsia" w:cs="Arial" w:hint="eastAsia"/>
          <w:color w:val="000000" w:themeColor="text1"/>
          <w:lang w:eastAsia="zh-CN"/>
        </w:rPr>
        <w:t>后</w:t>
      </w:r>
      <w:r w:rsidRPr="00C724EE">
        <w:rPr>
          <w:rFonts w:asciiTheme="minorEastAsia" w:hAnsiTheme="minorEastAsia" w:cs="Arial"/>
          <w:color w:val="000000" w:themeColor="text1"/>
          <w:lang w:eastAsia="zh-CN"/>
        </w:rPr>
        <w:t>，</w:t>
      </w:r>
      <w:r w:rsidR="000C0D0A" w:rsidRPr="00C724EE">
        <w:rPr>
          <w:rFonts w:asciiTheme="minorEastAsia" w:hAnsiTheme="minorEastAsia" w:cs="Arial"/>
          <w:color w:val="000000" w:themeColor="text1"/>
          <w:lang w:eastAsia="zh-CN"/>
        </w:rPr>
        <w:t>创造者</w:t>
      </w:r>
      <w:r w:rsidRPr="00C724EE">
        <w:rPr>
          <w:rFonts w:asciiTheme="minorEastAsia" w:hAnsiTheme="minorEastAsia"/>
          <w:lang w:eastAsia="zh-CN"/>
        </w:rPr>
        <w:t>/推动者仍然有权获得知识产权总收入或净收入</w:t>
      </w:r>
      <w:r w:rsidRPr="00C724EE">
        <w:rPr>
          <w:rFonts w:asciiTheme="minorEastAsia" w:hAnsiTheme="minorEastAsia" w:cs="Arial"/>
          <w:color w:val="000000" w:themeColor="text1"/>
          <w:lang w:eastAsia="zh-CN"/>
        </w:rPr>
        <w:t>的一定份额]。</w:t>
      </w:r>
    </w:p>
    <w:p w14:paraId="761E86CF" w14:textId="77777777" w:rsidR="00C8629E" w:rsidRPr="00C724EE" w:rsidRDefault="00C8629E">
      <w:pPr>
        <w:pStyle w:val="ListParagraph"/>
        <w:wordWrap w:val="0"/>
        <w:spacing w:after="0" w:line="240" w:lineRule="auto"/>
        <w:ind w:left="1843"/>
        <w:jc w:val="both"/>
        <w:rPr>
          <w:rFonts w:asciiTheme="minorEastAsia" w:hAnsiTheme="minorEastAsia" w:cs="Arial"/>
          <w:lang w:eastAsia="zh-CN"/>
        </w:rPr>
      </w:pPr>
    </w:p>
    <w:p w14:paraId="0C26A984" w14:textId="341C3553" w:rsidR="00C8629E" w:rsidRPr="00C724EE" w:rsidRDefault="0073019B">
      <w:pPr>
        <w:pStyle w:val="ListParagraph"/>
        <w:numPr>
          <w:ilvl w:val="3"/>
          <w:numId w:val="24"/>
        </w:numPr>
        <w:wordWrap w:val="0"/>
        <w:spacing w:after="0" w:line="240" w:lineRule="auto"/>
        <w:ind w:left="1843" w:hanging="992"/>
        <w:jc w:val="both"/>
        <w:rPr>
          <w:rFonts w:asciiTheme="minorEastAsia" w:hAnsiTheme="minorEastAsia"/>
          <w:lang w:eastAsia="zh-CN"/>
        </w:rPr>
      </w:pPr>
      <w:r w:rsidRPr="00C724EE">
        <w:rPr>
          <w:rFonts w:asciiTheme="minorEastAsia" w:hAnsiTheme="minorEastAsia" w:cs="Arial"/>
          <w:b/>
          <w:lang w:eastAsia="zh-CN"/>
        </w:rPr>
        <w:t>银行账户详细信息</w:t>
      </w:r>
      <w:r w:rsidRPr="00C724EE">
        <w:rPr>
          <w:rFonts w:asciiTheme="minorEastAsia" w:hAnsiTheme="minorEastAsia" w:cs="Arial"/>
          <w:color w:val="000000" w:themeColor="text1"/>
          <w:lang w:eastAsia="zh-CN"/>
        </w:rPr>
        <w:t>。每个</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/推动者都有责任确保机构拥有其当前银行账户的详细信息，以便进行收入共享。机构将保留相关知识产权收入金额最多3（三）年，之后</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推动者将不再拥有收到此类付款的任何权利。如果由于提供给机构的信息过时或不正确而导致机构向错误的账户支付款项，机构将不会就该等付款承担任何进一步的义务或责任，该等款项将被视为已如期适当支付。</w:t>
      </w:r>
    </w:p>
    <w:p w14:paraId="4241F02A" w14:textId="77777777" w:rsidR="00C8629E" w:rsidRPr="00C724EE" w:rsidRDefault="00C8629E">
      <w:pPr>
        <w:tabs>
          <w:tab w:val="left" w:pos="1843"/>
        </w:tabs>
        <w:wordWrap w:val="0"/>
        <w:spacing w:after="0" w:line="240" w:lineRule="auto"/>
        <w:jc w:val="both"/>
        <w:rPr>
          <w:rFonts w:asciiTheme="minorEastAsia" w:hAnsiTheme="minorEastAsia" w:cs="Arial"/>
          <w:b/>
          <w:color w:val="000000" w:themeColor="text1"/>
          <w:lang w:eastAsia="zh-CN"/>
        </w:rPr>
      </w:pPr>
    </w:p>
    <w:p w14:paraId="76A75279" w14:textId="2AA76308" w:rsidR="00C8629E" w:rsidRPr="00C724EE" w:rsidRDefault="00DE161F">
      <w:pPr>
        <w:pStyle w:val="ListParagraph"/>
        <w:numPr>
          <w:ilvl w:val="2"/>
          <w:numId w:val="24"/>
        </w:numPr>
        <w:tabs>
          <w:tab w:val="left" w:pos="85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b/>
          <w:color w:val="000000" w:themeColor="text1"/>
          <w:lang w:eastAsia="zh-CN"/>
        </w:rPr>
        <w:t>收入分成</w:t>
      </w:r>
      <w:r w:rsidRPr="00C724EE">
        <w:rPr>
          <w:rFonts w:asciiTheme="minorEastAsia" w:hAnsiTheme="minorEastAsia" w:cstheme="minorEastAsia" w:hint="eastAsia"/>
          <w:b/>
          <w:bCs/>
          <w:lang w:eastAsia="zh-CN"/>
        </w:rPr>
        <w:t>——</w:t>
      </w:r>
      <w:r w:rsidRPr="00C724EE">
        <w:rPr>
          <w:rFonts w:asciiTheme="minorEastAsia" w:hAnsiTheme="minorEastAsia" w:cs="Arial"/>
          <w:b/>
          <w:color w:val="000000" w:themeColor="text1"/>
          <w:lang w:eastAsia="zh-CN"/>
        </w:rPr>
        <w:t>机构</w:t>
      </w:r>
      <w:r w:rsidRPr="00C724EE">
        <w:rPr>
          <w:rFonts w:asciiTheme="minorEastAsia" w:hAnsiTheme="minorEastAsia" w:cs="Arial"/>
          <w:color w:val="000000" w:themeColor="text1"/>
          <w:lang w:eastAsia="zh-CN"/>
        </w:rPr>
        <w:t>。</w:t>
      </w:r>
      <w:r w:rsidRPr="00C724EE">
        <w:rPr>
          <w:rFonts w:asciiTheme="minorEastAsia" w:hAnsiTheme="minorEastAsia" w:cs="Arial"/>
          <w:lang w:eastAsia="zh-CN"/>
        </w:rPr>
        <w:t>机构获得知识产权净收入的份额在内部分配如下：</w:t>
      </w:r>
    </w:p>
    <w:p w14:paraId="0C13D649" w14:textId="77777777" w:rsidR="00C8629E" w:rsidRPr="00C724EE" w:rsidRDefault="00C8629E">
      <w:pPr>
        <w:pStyle w:val="ListParagraph"/>
        <w:tabs>
          <w:tab w:val="left" w:pos="1843"/>
        </w:tabs>
        <w:wordWrap w:val="0"/>
        <w:spacing w:after="0" w:line="240" w:lineRule="auto"/>
        <w:ind w:left="1843"/>
        <w:jc w:val="both"/>
        <w:rPr>
          <w:rFonts w:asciiTheme="minorEastAsia" w:hAnsiTheme="minorEastAsia" w:cs="Arial"/>
          <w:lang w:eastAsia="zh-CN"/>
        </w:rPr>
      </w:pPr>
    </w:p>
    <w:p w14:paraId="70105867" w14:textId="77777777" w:rsidR="00C8629E" w:rsidRPr="00C724EE" w:rsidRDefault="0073019B">
      <w:pPr>
        <w:pBdr>
          <w:top w:val="single" w:sz="4" w:space="1" w:color="auto"/>
          <w:left w:val="single" w:sz="4" w:space="4" w:color="auto"/>
          <w:bottom w:val="single" w:sz="4" w:space="1" w:color="auto"/>
          <w:right w:val="single" w:sz="4" w:space="9" w:color="auto"/>
        </w:pBdr>
        <w:wordWrap w:val="0"/>
        <w:spacing w:after="0" w:line="240" w:lineRule="auto"/>
        <w:ind w:left="1418" w:right="210"/>
        <w:jc w:val="both"/>
        <w:rPr>
          <w:rFonts w:asciiTheme="minorEastAsia" w:hAnsiTheme="minorEastAsia" w:cs="Arial"/>
          <w:lang w:eastAsia="zh-CN"/>
        </w:rPr>
      </w:pPr>
      <w:r w:rsidRPr="00C724EE">
        <w:rPr>
          <w:rFonts w:asciiTheme="minorEastAsia" w:hAnsiTheme="minorEastAsia" w:cs="Arial"/>
          <w:highlight w:val="lightGray"/>
          <w:lang w:eastAsia="zh-CN"/>
        </w:rPr>
        <w:t>[数字]</w:t>
      </w:r>
      <w:r w:rsidRPr="00C724EE">
        <w:rPr>
          <w:rFonts w:asciiTheme="minorEastAsia" w:hAnsiTheme="minorEastAsia" w:cs="Arial"/>
          <w:lang w:eastAsia="zh-CN"/>
        </w:rPr>
        <w:t>%用于进一步研究；</w:t>
      </w:r>
    </w:p>
    <w:p w14:paraId="3E1C55DD" w14:textId="77777777" w:rsidR="00C8629E" w:rsidRPr="00C724EE" w:rsidRDefault="0073019B">
      <w:pPr>
        <w:pBdr>
          <w:top w:val="single" w:sz="4" w:space="1" w:color="auto"/>
          <w:left w:val="single" w:sz="4" w:space="4" w:color="auto"/>
          <w:bottom w:val="single" w:sz="4" w:space="1" w:color="auto"/>
          <w:right w:val="single" w:sz="4" w:space="9" w:color="auto"/>
        </w:pBdr>
        <w:tabs>
          <w:tab w:val="left" w:pos="851"/>
        </w:tabs>
        <w:wordWrap w:val="0"/>
        <w:spacing w:after="0" w:line="240" w:lineRule="auto"/>
        <w:ind w:left="1418" w:right="210"/>
        <w:jc w:val="both"/>
        <w:rPr>
          <w:rFonts w:asciiTheme="minorEastAsia" w:hAnsiTheme="minorEastAsia" w:cs="Arial"/>
          <w:lang w:eastAsia="zh-CN"/>
        </w:rPr>
      </w:pPr>
      <w:r w:rsidRPr="00C724EE">
        <w:rPr>
          <w:rFonts w:asciiTheme="minorEastAsia" w:hAnsiTheme="minorEastAsia" w:cs="Arial"/>
          <w:highlight w:val="lightGray"/>
          <w:lang w:eastAsia="zh-CN"/>
        </w:rPr>
        <w:t>[数字]</w:t>
      </w:r>
      <w:r w:rsidRPr="00C724EE">
        <w:rPr>
          <w:rFonts w:asciiTheme="minorEastAsia" w:hAnsiTheme="minorEastAsia" w:cs="Arial"/>
          <w:lang w:eastAsia="zh-CN"/>
        </w:rPr>
        <w:t>%分配给IPMO</w:t>
      </w:r>
      <w:r w:rsidRPr="00C724EE">
        <w:rPr>
          <w:rFonts w:asciiTheme="minorEastAsia" w:hAnsiTheme="minorEastAsia"/>
          <w:lang w:eastAsia="zh-CN"/>
        </w:rPr>
        <w:t>；</w:t>
      </w:r>
    </w:p>
    <w:p w14:paraId="6016CF3B" w14:textId="55C07209" w:rsidR="00C8629E" w:rsidRPr="00C724EE" w:rsidRDefault="0073019B">
      <w:pPr>
        <w:pBdr>
          <w:top w:val="single" w:sz="4" w:space="1" w:color="auto"/>
          <w:left w:val="single" w:sz="4" w:space="4" w:color="auto"/>
          <w:bottom w:val="single" w:sz="4" w:space="1" w:color="auto"/>
          <w:right w:val="single" w:sz="4" w:space="9" w:color="auto"/>
        </w:pBdr>
        <w:tabs>
          <w:tab w:val="left" w:pos="851"/>
        </w:tabs>
        <w:wordWrap w:val="0"/>
        <w:spacing w:after="0" w:line="240" w:lineRule="auto"/>
        <w:ind w:left="1418" w:right="210"/>
        <w:jc w:val="both"/>
        <w:rPr>
          <w:rFonts w:asciiTheme="minorEastAsia" w:hAnsiTheme="minorEastAsia" w:cs="Arial"/>
          <w:lang w:eastAsia="zh-CN"/>
        </w:rPr>
      </w:pPr>
      <w:r w:rsidRPr="00C724EE">
        <w:rPr>
          <w:rFonts w:asciiTheme="minorEastAsia" w:hAnsiTheme="minorEastAsia" w:cs="Arial"/>
          <w:highlight w:val="lightGray"/>
          <w:lang w:eastAsia="zh-CN"/>
        </w:rPr>
        <w:t>[数字]</w:t>
      </w:r>
      <w:r w:rsidRPr="00C724EE">
        <w:rPr>
          <w:rFonts w:asciiTheme="minorEastAsia" w:hAnsiTheme="minorEastAsia" w:cs="Arial"/>
          <w:lang w:eastAsia="zh-CN"/>
        </w:rPr>
        <w:t>%</w:t>
      </w:r>
      <w:proofErr w:type="gramStart"/>
      <w:r w:rsidRPr="00C724EE">
        <w:rPr>
          <w:rFonts w:asciiTheme="minorEastAsia" w:hAnsiTheme="minorEastAsia" w:cs="Arial"/>
          <w:lang w:eastAsia="zh-CN"/>
        </w:rPr>
        <w:t>用于支付进一步的知识产权</w:t>
      </w:r>
      <w:r w:rsidR="007C5F60" w:rsidRPr="00C724EE">
        <w:rPr>
          <w:rFonts w:asciiTheme="minorEastAsia" w:hAnsiTheme="minorEastAsia" w:cs="Arial" w:hint="eastAsia"/>
          <w:lang w:eastAsia="zh-CN"/>
        </w:rPr>
        <w:t>审查</w:t>
      </w:r>
      <w:r w:rsidRPr="00C724EE">
        <w:rPr>
          <w:rFonts w:asciiTheme="minorEastAsia" w:hAnsiTheme="minorEastAsia" w:cs="Arial"/>
          <w:lang w:eastAsia="zh-CN"/>
        </w:rPr>
        <w:t>和</w:t>
      </w:r>
      <w:r w:rsidR="00896AB3">
        <w:rPr>
          <w:rFonts w:asciiTheme="minorEastAsia" w:hAnsiTheme="minorEastAsia" w:cs="Arial" w:hint="eastAsia"/>
          <w:lang w:eastAsia="zh-CN"/>
        </w:rPr>
        <w:t>维持</w:t>
      </w:r>
      <w:r w:rsidRPr="00C724EE">
        <w:rPr>
          <w:rFonts w:asciiTheme="minorEastAsia" w:hAnsiTheme="minorEastAsia"/>
          <w:lang w:eastAsia="zh-CN"/>
        </w:rPr>
        <w:t>费用；</w:t>
      </w:r>
      <w:proofErr w:type="gramEnd"/>
    </w:p>
    <w:p w14:paraId="6619035E" w14:textId="77777777" w:rsidR="00C8629E" w:rsidRPr="00C724EE" w:rsidRDefault="0073019B">
      <w:pPr>
        <w:pBdr>
          <w:top w:val="single" w:sz="4" w:space="1" w:color="auto"/>
          <w:left w:val="single" w:sz="4" w:space="4" w:color="auto"/>
          <w:bottom w:val="single" w:sz="4" w:space="1" w:color="auto"/>
          <w:right w:val="single" w:sz="4" w:space="9" w:color="auto"/>
        </w:pBdr>
        <w:tabs>
          <w:tab w:val="left" w:pos="851"/>
        </w:tabs>
        <w:wordWrap w:val="0"/>
        <w:spacing w:after="0" w:line="240" w:lineRule="auto"/>
        <w:ind w:left="1418" w:right="210"/>
        <w:jc w:val="both"/>
        <w:rPr>
          <w:rFonts w:asciiTheme="minorEastAsia" w:hAnsiTheme="minorEastAsia" w:cs="Arial"/>
          <w:lang w:eastAsia="zh-CN"/>
        </w:rPr>
      </w:pPr>
      <w:r w:rsidRPr="00C724EE">
        <w:rPr>
          <w:rFonts w:asciiTheme="minorEastAsia" w:hAnsiTheme="minorEastAsia" w:cs="Arial"/>
          <w:highlight w:val="lightGray"/>
          <w:lang w:eastAsia="zh-CN"/>
        </w:rPr>
        <w:t>[数字]</w:t>
      </w:r>
      <w:r w:rsidRPr="00C724EE">
        <w:rPr>
          <w:rFonts w:asciiTheme="minorEastAsia" w:hAnsiTheme="minorEastAsia" w:cs="Arial"/>
          <w:lang w:eastAsia="zh-CN"/>
        </w:rPr>
        <w:t>%用于支付</w:t>
      </w:r>
      <w:r w:rsidRPr="00C724EE">
        <w:rPr>
          <w:rFonts w:asciiTheme="minorEastAsia" w:hAnsiTheme="minorEastAsia"/>
          <w:lang w:eastAsia="zh-CN"/>
        </w:rPr>
        <w:t>机构日常管理费用。</w:t>
      </w:r>
    </w:p>
    <w:p w14:paraId="68A30D6E" w14:textId="77777777" w:rsidR="00C8629E" w:rsidRPr="00C724EE" w:rsidRDefault="00C8629E">
      <w:pPr>
        <w:pStyle w:val="ListParagraph"/>
        <w:tabs>
          <w:tab w:val="left" w:pos="851"/>
          <w:tab w:val="left" w:pos="1701"/>
        </w:tabs>
        <w:wordWrap w:val="0"/>
        <w:spacing w:after="0" w:line="240" w:lineRule="auto"/>
        <w:ind w:left="567"/>
        <w:jc w:val="both"/>
        <w:rPr>
          <w:rFonts w:asciiTheme="minorEastAsia" w:hAnsiTheme="minorEastAsia" w:cs="Arial"/>
          <w:lang w:eastAsia="zh-CN"/>
        </w:rPr>
      </w:pPr>
    </w:p>
    <w:p w14:paraId="52471E76" w14:textId="77777777" w:rsidR="00C8629E" w:rsidRPr="00C724EE" w:rsidRDefault="0073019B">
      <w:pPr>
        <w:pStyle w:val="ListParagraph"/>
        <w:numPr>
          <w:ilvl w:val="1"/>
          <w:numId w:val="24"/>
        </w:numPr>
        <w:tabs>
          <w:tab w:val="left" w:pos="851"/>
          <w:tab w:val="left" w:pos="1701"/>
        </w:tabs>
        <w:wordWrap w:val="0"/>
        <w:spacing w:after="0" w:line="240" w:lineRule="auto"/>
        <w:ind w:left="851" w:hanging="851"/>
        <w:jc w:val="both"/>
        <w:rPr>
          <w:rFonts w:asciiTheme="minorEastAsia" w:hAnsiTheme="minorEastAsia" w:cs="Arial"/>
        </w:rPr>
      </w:pPr>
      <w:proofErr w:type="spellStart"/>
      <w:r w:rsidRPr="00C724EE">
        <w:rPr>
          <w:rFonts w:asciiTheme="minorEastAsia" w:hAnsiTheme="minorEastAsia" w:cs="Arial"/>
          <w:b/>
          <w:color w:val="0070C0"/>
          <w:sz w:val="24"/>
        </w:rPr>
        <w:t>其他激励措施</w:t>
      </w:r>
      <w:proofErr w:type="spellEnd"/>
    </w:p>
    <w:p w14:paraId="0D68651E" w14:textId="77777777" w:rsidR="00C8629E" w:rsidRPr="00C724EE" w:rsidRDefault="00C8629E">
      <w:pPr>
        <w:tabs>
          <w:tab w:val="left" w:pos="851"/>
          <w:tab w:val="left" w:pos="1701"/>
        </w:tabs>
        <w:wordWrap w:val="0"/>
        <w:spacing w:after="0" w:line="240" w:lineRule="auto"/>
        <w:ind w:left="851" w:hanging="851"/>
        <w:jc w:val="both"/>
        <w:rPr>
          <w:rFonts w:asciiTheme="minorEastAsia" w:hAnsiTheme="minorEastAsia" w:cs="Arial"/>
        </w:rPr>
      </w:pPr>
    </w:p>
    <w:p w14:paraId="78FBF7FA" w14:textId="0228C02D" w:rsidR="00C8629E" w:rsidRPr="00C724EE" w:rsidRDefault="0073019B">
      <w:pPr>
        <w:pStyle w:val="ListParagraph"/>
        <w:numPr>
          <w:ilvl w:val="2"/>
          <w:numId w:val="25"/>
        </w:num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b/>
          <w:lang w:eastAsia="zh-CN"/>
        </w:rPr>
        <w:t>概述。</w:t>
      </w:r>
      <w:r w:rsidR="00F2160A" w:rsidRPr="00C724EE">
        <w:rPr>
          <w:rFonts w:asciiTheme="minorEastAsia" w:hAnsiTheme="minorEastAsia" w:cs="Arial" w:hint="eastAsia"/>
          <w:lang w:eastAsia="zh-CN"/>
        </w:rPr>
        <w:t>作为</w:t>
      </w:r>
      <w:r w:rsidRPr="00C724EE">
        <w:rPr>
          <w:rFonts w:asciiTheme="minorEastAsia" w:hAnsiTheme="minorEastAsia" w:cs="Arial"/>
          <w:lang w:eastAsia="zh-CN"/>
        </w:rPr>
        <w:t>默认</w:t>
      </w:r>
      <w:r w:rsidR="00F2160A" w:rsidRPr="00C724EE">
        <w:rPr>
          <w:rFonts w:asciiTheme="minorEastAsia" w:hAnsiTheme="minorEastAsia" w:cs="Arial" w:hint="eastAsia"/>
          <w:lang w:eastAsia="zh-CN"/>
        </w:rPr>
        <w:t>立场，机构将</w:t>
      </w:r>
      <w:r w:rsidRPr="00C724EE">
        <w:rPr>
          <w:rFonts w:asciiTheme="minorEastAsia" w:hAnsiTheme="minorEastAsia" w:cs="Arial"/>
          <w:lang w:eastAsia="zh-CN"/>
        </w:rPr>
        <w:t>不接受其知识产权商业化的非</w:t>
      </w:r>
      <w:r w:rsidR="0064390C" w:rsidRPr="00C724EE">
        <w:rPr>
          <w:rFonts w:asciiTheme="minorEastAsia" w:hAnsiTheme="minorEastAsia" w:cs="Arial" w:hint="eastAsia"/>
          <w:lang w:eastAsia="zh-CN"/>
        </w:rPr>
        <w:t>经济惠益</w:t>
      </w:r>
      <w:r w:rsidRPr="00C724EE">
        <w:rPr>
          <w:rFonts w:asciiTheme="minorEastAsia" w:hAnsiTheme="minorEastAsia" w:cs="Arial"/>
          <w:lang w:eastAsia="zh-CN"/>
        </w:rPr>
        <w:t>，也不提供除</w:t>
      </w:r>
      <w:r w:rsidR="00DE161F" w:rsidRPr="00C724EE">
        <w:rPr>
          <w:rFonts w:asciiTheme="minorEastAsia" w:hAnsiTheme="minorEastAsia" w:cs="Arial"/>
          <w:lang w:eastAsia="zh-CN"/>
        </w:rPr>
        <w:t>收入分成</w:t>
      </w:r>
      <w:r w:rsidRPr="00C724EE">
        <w:rPr>
          <w:rFonts w:asciiTheme="minorEastAsia" w:hAnsiTheme="minorEastAsia" w:cs="Arial"/>
          <w:lang w:eastAsia="zh-CN"/>
        </w:rPr>
        <w:t>以外的激励措施，除非这些措施是酌情作为第</w:t>
      </w:r>
      <w:r w:rsidRPr="00C724EE">
        <w:rPr>
          <w:rFonts w:asciiTheme="minorEastAsia" w:hAnsiTheme="minorEastAsia" w:cs="Arial"/>
        </w:rPr>
        <w:fldChar w:fldCharType="begin"/>
      </w:r>
      <w:r w:rsidRPr="00C724EE">
        <w:rPr>
          <w:rFonts w:asciiTheme="minorEastAsia" w:hAnsiTheme="minorEastAsia" w:cs="Arial"/>
          <w:lang w:eastAsia="zh-CN"/>
        </w:rPr>
        <w:instrText xml:space="preserve"> REF _Ref510811170 \r \h </w:instrText>
      </w:r>
      <w:r w:rsidR="00C724EE">
        <w:rPr>
          <w:rFonts w:asciiTheme="minorEastAsia" w:hAnsiTheme="minorEastAsia" w:cs="Arial"/>
          <w:lang w:eastAsia="zh-CN"/>
        </w:rPr>
        <w:instrText xml:space="preserve"> \* MERGEFORMAT </w:instrText>
      </w:r>
      <w:r w:rsidRPr="00C724EE">
        <w:rPr>
          <w:rFonts w:asciiTheme="minorEastAsia" w:hAnsiTheme="minorEastAsia" w:cs="Arial"/>
        </w:rPr>
      </w:r>
      <w:r w:rsidRPr="00C724EE">
        <w:rPr>
          <w:rFonts w:asciiTheme="minorEastAsia" w:hAnsiTheme="minorEastAsia" w:cs="Arial"/>
        </w:rPr>
        <w:fldChar w:fldCharType="separate"/>
      </w:r>
      <w:r w:rsidRPr="00C724EE">
        <w:rPr>
          <w:rFonts w:asciiTheme="minorEastAsia" w:hAnsiTheme="minorEastAsia" w:cs="Arial"/>
          <w:lang w:eastAsia="zh-CN"/>
        </w:rPr>
        <w:t>10.2.3.1</w:t>
      </w:r>
      <w:r w:rsidRPr="00C724EE">
        <w:rPr>
          <w:rFonts w:asciiTheme="minorEastAsia" w:hAnsiTheme="minorEastAsia" w:cs="Arial"/>
        </w:rPr>
        <w:fldChar w:fldCharType="end"/>
      </w:r>
      <w:r w:rsidRPr="00C724EE">
        <w:rPr>
          <w:rFonts w:asciiTheme="minorEastAsia" w:hAnsiTheme="minorEastAsia" w:cs="Arial"/>
          <w:lang w:eastAsia="zh-CN"/>
        </w:rPr>
        <w:t>和</w:t>
      </w:r>
      <w:r w:rsidRPr="00C724EE">
        <w:rPr>
          <w:rFonts w:asciiTheme="minorEastAsia" w:hAnsiTheme="minorEastAsia" w:cs="Arial"/>
        </w:rPr>
        <w:fldChar w:fldCharType="begin"/>
      </w:r>
      <w:r w:rsidRPr="00C724EE">
        <w:rPr>
          <w:rFonts w:asciiTheme="minorEastAsia" w:hAnsiTheme="minorEastAsia" w:cs="Arial"/>
          <w:lang w:eastAsia="zh-CN"/>
        </w:rPr>
        <w:instrText xml:space="preserve"> REF _Ref510811229 \r \h </w:instrText>
      </w:r>
      <w:r w:rsidR="00C724EE">
        <w:rPr>
          <w:rFonts w:asciiTheme="minorEastAsia" w:hAnsiTheme="minorEastAsia" w:cs="Arial"/>
          <w:lang w:eastAsia="zh-CN"/>
        </w:rPr>
        <w:instrText xml:space="preserve"> \* MERGEFORMAT </w:instrText>
      </w:r>
      <w:r w:rsidRPr="00C724EE">
        <w:rPr>
          <w:rFonts w:asciiTheme="minorEastAsia" w:hAnsiTheme="minorEastAsia" w:cs="Arial"/>
        </w:rPr>
      </w:r>
      <w:r w:rsidRPr="00C724EE">
        <w:rPr>
          <w:rFonts w:asciiTheme="minorEastAsia" w:hAnsiTheme="minorEastAsia" w:cs="Arial"/>
        </w:rPr>
        <w:fldChar w:fldCharType="separate"/>
      </w:r>
      <w:r w:rsidRPr="00C724EE">
        <w:rPr>
          <w:rFonts w:asciiTheme="minorEastAsia" w:hAnsiTheme="minorEastAsia" w:cs="Arial"/>
          <w:lang w:eastAsia="zh-CN"/>
        </w:rPr>
        <w:t>10.2.3.2</w:t>
      </w:r>
      <w:r w:rsidRPr="00C724EE">
        <w:rPr>
          <w:rFonts w:asciiTheme="minorEastAsia" w:hAnsiTheme="minorEastAsia" w:cs="Arial"/>
        </w:rPr>
        <w:fldChar w:fldCharType="end"/>
      </w:r>
      <w:r w:rsidRPr="00C724EE">
        <w:rPr>
          <w:rFonts w:asciiTheme="minorEastAsia" w:hAnsiTheme="minorEastAsia" w:cs="Arial"/>
          <w:lang w:eastAsia="zh-CN"/>
        </w:rPr>
        <w:t>条所述收入分成的补充。因此，在没有经济</w:t>
      </w:r>
      <w:r w:rsidR="0064390C" w:rsidRPr="00C724EE">
        <w:rPr>
          <w:rFonts w:asciiTheme="minorEastAsia" w:hAnsiTheme="minorEastAsia" w:cs="Arial" w:hint="eastAsia"/>
          <w:lang w:eastAsia="zh-CN"/>
        </w:rPr>
        <w:t>惠益</w:t>
      </w:r>
      <w:r w:rsidRPr="00C724EE">
        <w:rPr>
          <w:rFonts w:asciiTheme="minorEastAsia" w:hAnsiTheme="minorEastAsia" w:cs="Arial"/>
          <w:lang w:eastAsia="zh-CN"/>
        </w:rPr>
        <w:t>（收入），或者</w:t>
      </w:r>
      <w:r w:rsidR="000C0D0A" w:rsidRPr="00C724EE">
        <w:rPr>
          <w:rFonts w:asciiTheme="minorEastAsia" w:hAnsiTheme="minorEastAsia" w:cs="Arial"/>
          <w:lang w:eastAsia="zh-CN"/>
        </w:rPr>
        <w:t>创造者</w:t>
      </w:r>
      <w:r w:rsidRPr="00C724EE">
        <w:rPr>
          <w:rFonts w:asciiTheme="minorEastAsia" w:hAnsiTheme="minorEastAsia" w:cs="Arial"/>
          <w:lang w:eastAsia="zh-CN"/>
        </w:rPr>
        <w:t>/推动者选择其他</w:t>
      </w:r>
      <w:r w:rsidR="0064390C" w:rsidRPr="00C724EE">
        <w:rPr>
          <w:rFonts w:asciiTheme="minorEastAsia" w:hAnsiTheme="minorEastAsia" w:cs="Arial" w:hint="eastAsia"/>
          <w:lang w:eastAsia="zh-CN"/>
        </w:rPr>
        <w:t>惠益</w:t>
      </w:r>
      <w:r w:rsidRPr="00C724EE">
        <w:rPr>
          <w:rFonts w:asciiTheme="minorEastAsia" w:hAnsiTheme="minorEastAsia" w:cs="Arial"/>
          <w:lang w:eastAsia="zh-CN"/>
        </w:rPr>
        <w:t>来代替</w:t>
      </w:r>
      <w:r w:rsidR="00DE161F" w:rsidRPr="00C724EE">
        <w:rPr>
          <w:rFonts w:asciiTheme="minorEastAsia" w:hAnsiTheme="minorEastAsia" w:cs="Arial"/>
          <w:lang w:eastAsia="zh-CN"/>
        </w:rPr>
        <w:t>收入分成</w:t>
      </w:r>
      <w:r w:rsidRPr="00C724EE">
        <w:rPr>
          <w:rFonts w:asciiTheme="minorEastAsia" w:hAnsiTheme="minorEastAsia" w:cs="Arial"/>
          <w:lang w:eastAsia="zh-CN"/>
        </w:rPr>
        <w:t>而这只能在适当的时候实现的情况下，机构将根据具体情况考虑提供其他激励措施。其他激励措施包括但不限于第10.3.2</w:t>
      </w:r>
      <w:r w:rsidR="000B3F74">
        <w:rPr>
          <w:rFonts w:asciiTheme="minorEastAsia" w:hAnsiTheme="minorEastAsia" w:cs="Arial" w:hint="eastAsia"/>
          <w:lang w:eastAsia="zh-CN"/>
        </w:rPr>
        <w:t>至</w:t>
      </w:r>
      <w:r w:rsidRPr="00C724EE">
        <w:rPr>
          <w:rFonts w:asciiTheme="minorEastAsia" w:hAnsiTheme="minorEastAsia" w:cs="Arial"/>
          <w:lang w:eastAsia="zh-CN"/>
        </w:rPr>
        <w:t>10.3.4条所述的激励措施</w:t>
      </w:r>
      <w:r w:rsidR="000B3F74">
        <w:rPr>
          <w:rFonts w:asciiTheme="minorEastAsia" w:hAnsiTheme="minorEastAsia" w:cs="Arial" w:hint="eastAsia"/>
          <w:lang w:eastAsia="zh-CN"/>
        </w:rPr>
        <w:t>。</w:t>
      </w:r>
    </w:p>
    <w:p w14:paraId="756527FB" w14:textId="77777777" w:rsidR="00C8629E" w:rsidRPr="00C724EE" w:rsidRDefault="00C8629E">
      <w:pPr>
        <w:tabs>
          <w:tab w:val="left" w:pos="1701"/>
        </w:tabs>
        <w:wordWrap w:val="0"/>
        <w:spacing w:after="0" w:line="240" w:lineRule="auto"/>
        <w:ind w:left="851" w:hanging="851"/>
        <w:jc w:val="both"/>
        <w:rPr>
          <w:rFonts w:asciiTheme="minorEastAsia" w:hAnsiTheme="minorEastAsia" w:cs="Arial"/>
          <w:lang w:eastAsia="zh-CN"/>
        </w:rPr>
      </w:pPr>
    </w:p>
    <w:p w14:paraId="44BBB342" w14:textId="6528A292" w:rsidR="00C8629E" w:rsidRPr="00C724EE" w:rsidRDefault="0073019B">
      <w:pPr>
        <w:pStyle w:val="ListParagraph"/>
        <w:numPr>
          <w:ilvl w:val="2"/>
          <w:numId w:val="25"/>
        </w:numPr>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b/>
          <w:lang w:eastAsia="zh-CN"/>
        </w:rPr>
        <w:t>成长、发展和</w:t>
      </w:r>
      <w:r w:rsidR="00807F45" w:rsidRPr="00C724EE">
        <w:rPr>
          <w:rFonts w:asciiTheme="minorEastAsia" w:hAnsiTheme="minorEastAsia" w:cs="Arial" w:hint="eastAsia"/>
          <w:b/>
          <w:lang w:eastAsia="zh-CN"/>
        </w:rPr>
        <w:t>表彰</w:t>
      </w:r>
      <w:r w:rsidRPr="00C724EE">
        <w:rPr>
          <w:rFonts w:asciiTheme="minorEastAsia" w:hAnsiTheme="minorEastAsia" w:cs="Arial"/>
          <w:lang w:eastAsia="zh-CN"/>
        </w:rPr>
        <w:t>。应制定</w:t>
      </w:r>
      <w:r w:rsidR="000C0D0A" w:rsidRPr="00C724EE">
        <w:rPr>
          <w:rFonts w:asciiTheme="minorEastAsia" w:hAnsiTheme="minorEastAsia" w:cs="Arial"/>
          <w:lang w:eastAsia="zh-CN"/>
        </w:rPr>
        <w:t>创造者</w:t>
      </w:r>
      <w:r w:rsidRPr="00C724EE">
        <w:rPr>
          <w:rFonts w:asciiTheme="minorEastAsia" w:hAnsiTheme="minorEastAsia" w:cs="Arial"/>
          <w:lang w:eastAsia="zh-CN"/>
        </w:rPr>
        <w:t>/推动者在专业和个人能力方面的成长和发展框架，包括（</w:t>
      </w:r>
      <w:proofErr w:type="spellStart"/>
      <w:r w:rsidRPr="00C724EE">
        <w:rPr>
          <w:rFonts w:asciiTheme="minorEastAsia" w:hAnsiTheme="minorEastAsia" w:cs="Arial"/>
          <w:lang w:eastAsia="zh-CN"/>
        </w:rPr>
        <w:t>i</w:t>
      </w:r>
      <w:proofErr w:type="spellEnd"/>
      <w:r w:rsidRPr="00C724EE">
        <w:rPr>
          <w:rFonts w:asciiTheme="minorEastAsia" w:hAnsiTheme="minorEastAsia" w:cs="Arial"/>
          <w:lang w:eastAsia="zh-CN"/>
        </w:rPr>
        <w:t>）在评估程序中认可知识产权生成和商业化绩效；以及（ii）企业发展或能力发展的机会，例如通过特定的培训机会、休假以及在相关研究领域或知识产权管理和知识</w:t>
      </w:r>
      <w:r w:rsidR="00980919" w:rsidRPr="00C724EE">
        <w:rPr>
          <w:rFonts w:asciiTheme="minorEastAsia" w:hAnsiTheme="minorEastAsia" w:cs="Arial" w:hint="eastAsia"/>
          <w:lang w:eastAsia="zh-CN"/>
        </w:rPr>
        <w:t>转移</w:t>
      </w:r>
      <w:r w:rsidRPr="00C724EE">
        <w:rPr>
          <w:rFonts w:asciiTheme="minorEastAsia" w:hAnsiTheme="minorEastAsia" w:cs="Arial"/>
          <w:lang w:eastAsia="zh-CN"/>
        </w:rPr>
        <w:t>领域进行当地和国际交流。</w:t>
      </w:r>
    </w:p>
    <w:p w14:paraId="6FD8B42E" w14:textId="77777777" w:rsidR="00C8629E" w:rsidRPr="00C724EE" w:rsidRDefault="00C8629E">
      <w:pPr>
        <w:pStyle w:val="ListParagraph"/>
        <w:wordWrap w:val="0"/>
        <w:spacing w:after="0" w:line="240" w:lineRule="auto"/>
        <w:ind w:left="851"/>
        <w:jc w:val="both"/>
        <w:rPr>
          <w:rFonts w:asciiTheme="minorEastAsia" w:hAnsiTheme="minorEastAsia" w:cs="Arial"/>
          <w:lang w:eastAsia="zh-CN"/>
        </w:rPr>
      </w:pPr>
    </w:p>
    <w:p w14:paraId="6785344E" w14:textId="116DD9CD" w:rsidR="00C8629E" w:rsidRPr="00C724EE" w:rsidRDefault="0073019B">
      <w:pPr>
        <w:pStyle w:val="ListParagraph"/>
        <w:numPr>
          <w:ilvl w:val="2"/>
          <w:numId w:val="25"/>
        </w:numPr>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b/>
          <w:lang w:eastAsia="zh-CN"/>
        </w:rPr>
        <w:t>研究基金</w:t>
      </w:r>
      <w:r w:rsidRPr="00C724EE">
        <w:rPr>
          <w:rFonts w:asciiTheme="minorEastAsia" w:hAnsiTheme="minorEastAsia" w:cs="Arial"/>
          <w:lang w:eastAsia="zh-CN"/>
        </w:rPr>
        <w:t>。机构将通过IPMO积极推动、寻求和/或促进与行业合作伙伴的合作安排，以确保为</w:t>
      </w:r>
      <w:r w:rsidR="000C0D0A" w:rsidRPr="00C724EE">
        <w:rPr>
          <w:rFonts w:asciiTheme="minorEastAsia" w:hAnsiTheme="minorEastAsia" w:cs="Arial"/>
          <w:lang w:eastAsia="zh-CN"/>
        </w:rPr>
        <w:t>创造者</w:t>
      </w:r>
      <w:r w:rsidRPr="00C724EE">
        <w:rPr>
          <w:rFonts w:asciiTheme="minorEastAsia" w:hAnsiTheme="minorEastAsia" w:cs="Arial"/>
          <w:lang w:eastAsia="zh-CN"/>
        </w:rPr>
        <w:t>/推动者的进一步研究提供资金。</w:t>
      </w:r>
    </w:p>
    <w:p w14:paraId="7C348E3E" w14:textId="77777777" w:rsidR="00C8629E" w:rsidRPr="00C724EE" w:rsidRDefault="00C8629E">
      <w:pPr>
        <w:pStyle w:val="ListParagraph"/>
        <w:wordWrap w:val="0"/>
        <w:spacing w:line="240" w:lineRule="auto"/>
        <w:ind w:left="851" w:hanging="851"/>
        <w:rPr>
          <w:rFonts w:asciiTheme="minorEastAsia" w:hAnsiTheme="minorEastAsia" w:cs="Arial"/>
          <w:lang w:eastAsia="zh-CN"/>
        </w:rPr>
      </w:pPr>
    </w:p>
    <w:p w14:paraId="0741CEAC" w14:textId="1D6703C5" w:rsidR="00C8629E" w:rsidRPr="00C724EE" w:rsidRDefault="000C0D0A">
      <w:pPr>
        <w:pStyle w:val="ListParagraph"/>
        <w:numPr>
          <w:ilvl w:val="2"/>
          <w:numId w:val="25"/>
        </w:numPr>
        <w:wordWrap w:val="0"/>
        <w:spacing w:after="0" w:line="240" w:lineRule="auto"/>
        <w:ind w:left="851" w:hanging="851"/>
        <w:jc w:val="both"/>
        <w:rPr>
          <w:rFonts w:asciiTheme="minorEastAsia" w:hAnsiTheme="minorEastAsia" w:cs="Arial"/>
          <w:lang w:eastAsia="zh-CN"/>
        </w:rPr>
      </w:pPr>
      <w:r w:rsidRPr="000F30AF">
        <w:rPr>
          <w:rFonts w:asciiTheme="minorEastAsia" w:hAnsiTheme="minorEastAsia" w:cs="Arial"/>
          <w:b/>
          <w:lang w:eastAsia="zh-CN"/>
        </w:rPr>
        <w:t>创造者/推动者获得商业化实体或其他被许可方的股份</w:t>
      </w:r>
      <w:r w:rsidRPr="00C724EE">
        <w:rPr>
          <w:rFonts w:asciiTheme="minorEastAsia" w:hAnsiTheme="minorEastAsia" w:cs="Arial"/>
          <w:lang w:eastAsia="zh-CN"/>
        </w:rPr>
        <w:t>。</w:t>
      </w:r>
    </w:p>
    <w:p w14:paraId="02A25090" w14:textId="77777777" w:rsidR="00C8629E" w:rsidRPr="00C724EE" w:rsidRDefault="00C8629E">
      <w:pPr>
        <w:pStyle w:val="ListParagraph"/>
        <w:wordWrap w:val="0"/>
        <w:rPr>
          <w:rFonts w:asciiTheme="minorEastAsia" w:hAnsiTheme="minorEastAsia" w:cs="Arial"/>
          <w:iCs/>
          <w:color w:val="000000" w:themeColor="text1"/>
          <w:lang w:eastAsia="zh-CN"/>
        </w:rPr>
      </w:pPr>
    </w:p>
    <w:p w14:paraId="27F96102" w14:textId="5E81BFD8" w:rsidR="00C8629E" w:rsidRPr="00C724EE" w:rsidRDefault="0073019B">
      <w:pPr>
        <w:pStyle w:val="ListParagraph"/>
        <w:numPr>
          <w:ilvl w:val="3"/>
          <w:numId w:val="25"/>
        </w:numPr>
        <w:wordWrap w:val="0"/>
        <w:spacing w:after="0" w:line="240" w:lineRule="auto"/>
        <w:ind w:left="1843" w:hanging="992"/>
        <w:jc w:val="both"/>
        <w:rPr>
          <w:rFonts w:asciiTheme="minorEastAsia" w:hAnsiTheme="minorEastAsia" w:cs="Arial"/>
          <w:lang w:eastAsia="zh-CN"/>
        </w:rPr>
      </w:pPr>
      <w:r w:rsidRPr="00C724EE">
        <w:rPr>
          <w:rFonts w:asciiTheme="minorEastAsia" w:hAnsiTheme="minorEastAsia" w:cs="Arial"/>
          <w:iCs/>
          <w:color w:val="000000" w:themeColor="text1"/>
          <w:lang w:eastAsia="zh-CN"/>
        </w:rPr>
        <w:t>如果</w:t>
      </w:r>
      <w:r w:rsidR="000C0D0A" w:rsidRPr="00C724EE">
        <w:rPr>
          <w:rFonts w:asciiTheme="minorEastAsia" w:hAnsiTheme="minorEastAsia" w:cs="Arial"/>
          <w:iCs/>
          <w:color w:val="000000" w:themeColor="text1"/>
          <w:lang w:eastAsia="zh-CN"/>
        </w:rPr>
        <w:t>创造者</w:t>
      </w:r>
      <w:r w:rsidRPr="00C724EE">
        <w:rPr>
          <w:rFonts w:asciiTheme="minorEastAsia" w:hAnsiTheme="minorEastAsia" w:cs="Arial"/>
          <w:iCs/>
          <w:color w:val="000000" w:themeColor="text1"/>
          <w:lang w:eastAsia="zh-CN"/>
        </w:rPr>
        <w:t>/推动者因商业化实体将</w:t>
      </w:r>
      <w:r w:rsidR="000C0D0A" w:rsidRPr="00C724EE">
        <w:rPr>
          <w:rFonts w:asciiTheme="minorEastAsia" w:hAnsiTheme="minorEastAsia" w:cs="Arial"/>
          <w:iCs/>
          <w:color w:val="000000" w:themeColor="text1"/>
          <w:lang w:eastAsia="zh-CN"/>
        </w:rPr>
        <w:t>创造者</w:t>
      </w:r>
      <w:r w:rsidRPr="00C724EE">
        <w:rPr>
          <w:rFonts w:asciiTheme="minorEastAsia" w:hAnsiTheme="minorEastAsia" w:cs="Arial"/>
          <w:iCs/>
          <w:color w:val="000000" w:themeColor="text1"/>
          <w:lang w:eastAsia="zh-CN"/>
        </w:rPr>
        <w:t>/推动者创造的机构知识产权许可给他人而被授予商业化实体的股权</w:t>
      </w:r>
      <w:r w:rsidRPr="00C724EE">
        <w:rPr>
          <w:rFonts w:asciiTheme="minorEastAsia" w:hAnsiTheme="minorEastAsia" w:cs="Arial"/>
          <w:color w:val="000000" w:themeColor="text1"/>
          <w:lang w:eastAsia="zh-CN"/>
        </w:rPr>
        <w:t>，</w:t>
      </w:r>
      <w:r w:rsidRPr="00C724EE">
        <w:rPr>
          <w:rStyle w:val="FootnoteReference"/>
          <w:rFonts w:asciiTheme="minorEastAsia" w:hAnsiTheme="minorEastAsia" w:cs="Arial"/>
          <w:iCs/>
          <w:color w:val="000000" w:themeColor="text1"/>
        </w:rPr>
        <w:footnoteReference w:id="24"/>
      </w:r>
      <w:r w:rsidRPr="00C724EE">
        <w:rPr>
          <w:rFonts w:asciiTheme="minorEastAsia" w:hAnsiTheme="minorEastAsia" w:cs="Arial"/>
          <w:color w:val="000000" w:themeColor="text1"/>
          <w:lang w:eastAsia="zh-CN"/>
        </w:rPr>
        <w:t>则该</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/推动者在第</w:t>
      </w:r>
      <w:r w:rsidRPr="00C724EE">
        <w:rPr>
          <w:rFonts w:asciiTheme="minorEastAsia" w:hAnsiTheme="minorEastAsia" w:cs="Arial"/>
          <w:iCs/>
          <w:color w:val="000000" w:themeColor="text1"/>
        </w:rPr>
        <w:fldChar w:fldCharType="begin"/>
      </w:r>
      <w:r w:rsidRPr="00C724EE">
        <w:rPr>
          <w:rFonts w:asciiTheme="minorEastAsia" w:hAnsiTheme="minorEastAsia" w:cs="Arial"/>
          <w:iCs/>
          <w:color w:val="000000" w:themeColor="text1"/>
          <w:lang w:eastAsia="zh-CN"/>
        </w:rPr>
        <w:instrText xml:space="preserve"> REF _Ref510811170 \r \h </w:instrText>
      </w:r>
      <w:r w:rsidR="00C724EE">
        <w:rPr>
          <w:rFonts w:asciiTheme="minorEastAsia" w:hAnsiTheme="minorEastAsia" w:cs="Arial"/>
          <w:iCs/>
          <w:color w:val="000000" w:themeColor="text1"/>
          <w:lang w:eastAsia="zh-CN"/>
        </w:rPr>
        <w:instrText xml:space="preserve"> \* MERGEFORMAT </w:instrText>
      </w:r>
      <w:r w:rsidRPr="00C724EE">
        <w:rPr>
          <w:rFonts w:asciiTheme="minorEastAsia" w:hAnsiTheme="minorEastAsia" w:cs="Arial"/>
          <w:iCs/>
          <w:color w:val="000000" w:themeColor="text1"/>
        </w:rPr>
      </w:r>
      <w:r w:rsidRPr="00C724EE">
        <w:rPr>
          <w:rFonts w:asciiTheme="minorEastAsia" w:hAnsiTheme="minorEastAsia" w:cs="Arial"/>
          <w:iCs/>
          <w:color w:val="000000" w:themeColor="text1"/>
        </w:rPr>
        <w:fldChar w:fldCharType="separate"/>
      </w:r>
      <w:r w:rsidRPr="00C724EE">
        <w:rPr>
          <w:rFonts w:asciiTheme="minorEastAsia" w:hAnsiTheme="minorEastAsia" w:cs="Arial"/>
          <w:iCs/>
          <w:color w:val="000000" w:themeColor="text1"/>
          <w:lang w:eastAsia="zh-CN"/>
        </w:rPr>
        <w:t>10.2.3.1</w:t>
      </w:r>
      <w:r w:rsidRPr="00C724EE">
        <w:rPr>
          <w:rFonts w:asciiTheme="minorEastAsia" w:hAnsiTheme="minorEastAsia" w:cs="Arial"/>
          <w:iCs/>
          <w:color w:val="000000" w:themeColor="text1"/>
        </w:rPr>
        <w:fldChar w:fldCharType="end"/>
      </w:r>
      <w:r w:rsidRPr="00C724EE">
        <w:rPr>
          <w:rFonts w:asciiTheme="minorEastAsia" w:hAnsiTheme="minorEastAsia" w:cs="Arial"/>
          <w:color w:val="000000" w:themeColor="text1"/>
          <w:lang w:eastAsia="zh-CN"/>
        </w:rPr>
        <w:t>或</w:t>
      </w:r>
      <w:r w:rsidRPr="00C724EE">
        <w:rPr>
          <w:rFonts w:asciiTheme="minorEastAsia" w:hAnsiTheme="minorEastAsia" w:cs="Arial"/>
          <w:iCs/>
          <w:color w:val="000000" w:themeColor="text1"/>
        </w:rPr>
        <w:fldChar w:fldCharType="begin"/>
      </w:r>
      <w:r w:rsidRPr="00C724EE">
        <w:rPr>
          <w:rFonts w:asciiTheme="minorEastAsia" w:hAnsiTheme="minorEastAsia" w:cs="Arial"/>
          <w:iCs/>
          <w:color w:val="000000" w:themeColor="text1"/>
          <w:lang w:eastAsia="zh-CN"/>
        </w:rPr>
        <w:instrText xml:space="preserve"> REF _Ref510811229 \r \h </w:instrText>
      </w:r>
      <w:r w:rsidR="00C724EE">
        <w:rPr>
          <w:rFonts w:asciiTheme="minorEastAsia" w:hAnsiTheme="minorEastAsia" w:cs="Arial"/>
          <w:iCs/>
          <w:color w:val="000000" w:themeColor="text1"/>
          <w:lang w:eastAsia="zh-CN"/>
        </w:rPr>
        <w:instrText xml:space="preserve"> \* MERGEFORMAT </w:instrText>
      </w:r>
      <w:r w:rsidRPr="00C724EE">
        <w:rPr>
          <w:rFonts w:asciiTheme="minorEastAsia" w:hAnsiTheme="minorEastAsia" w:cs="Arial"/>
          <w:iCs/>
          <w:color w:val="000000" w:themeColor="text1"/>
        </w:rPr>
      </w:r>
      <w:r w:rsidRPr="00C724EE">
        <w:rPr>
          <w:rFonts w:asciiTheme="minorEastAsia" w:hAnsiTheme="minorEastAsia" w:cs="Arial"/>
          <w:iCs/>
          <w:color w:val="000000" w:themeColor="text1"/>
        </w:rPr>
        <w:fldChar w:fldCharType="separate"/>
      </w:r>
      <w:r w:rsidRPr="00C724EE">
        <w:rPr>
          <w:rFonts w:asciiTheme="minorEastAsia" w:hAnsiTheme="minorEastAsia" w:cs="Arial"/>
          <w:iCs/>
          <w:color w:val="000000" w:themeColor="text1"/>
          <w:lang w:eastAsia="zh-CN"/>
        </w:rPr>
        <w:t>10.2.3.2</w:t>
      </w:r>
      <w:r w:rsidRPr="00C724EE">
        <w:rPr>
          <w:rFonts w:asciiTheme="minorEastAsia" w:hAnsiTheme="minorEastAsia" w:cs="Arial"/>
          <w:iCs/>
          <w:color w:val="000000" w:themeColor="text1"/>
        </w:rPr>
        <w:fldChar w:fldCharType="end"/>
      </w:r>
      <w:r w:rsidRPr="00C724EE">
        <w:rPr>
          <w:rFonts w:asciiTheme="minorEastAsia" w:hAnsiTheme="minorEastAsia" w:cs="Arial"/>
          <w:color w:val="000000" w:themeColor="text1"/>
          <w:lang w:eastAsia="zh-CN"/>
        </w:rPr>
        <w:t>条的标准收入分成公式中的份额将</w:t>
      </w:r>
      <w:r w:rsidRPr="00C724EE">
        <w:rPr>
          <w:rFonts w:asciiTheme="minorEastAsia" w:hAnsiTheme="minorEastAsia" w:cs="Arial"/>
          <w:b/>
          <w:iCs/>
          <w:color w:val="000000" w:themeColor="text1"/>
          <w:lang w:eastAsia="zh-CN"/>
        </w:rPr>
        <w:t>[备选案文1]：</w:t>
      </w:r>
      <w:r w:rsidRPr="00C724EE">
        <w:rPr>
          <w:rFonts w:asciiTheme="minorEastAsia" w:hAnsiTheme="minorEastAsia" w:cs="Arial"/>
          <w:color w:val="000000" w:themeColor="text1"/>
          <w:lang w:eastAsia="zh-CN"/>
        </w:rPr>
        <w:t>不受影响。</w:t>
      </w:r>
      <w:r w:rsidRPr="00C724EE">
        <w:rPr>
          <w:rFonts w:asciiTheme="minorEastAsia" w:hAnsiTheme="minorEastAsia" w:cs="Arial"/>
          <w:b/>
          <w:iCs/>
          <w:color w:val="000000" w:themeColor="text1"/>
          <w:lang w:eastAsia="zh-CN"/>
        </w:rPr>
        <w:t>[备选案文2]：</w:t>
      </w:r>
      <w:r w:rsidRPr="00C724EE">
        <w:rPr>
          <w:rFonts w:asciiTheme="minorEastAsia" w:hAnsiTheme="minorEastAsia" w:cs="Arial"/>
          <w:color w:val="000000" w:themeColor="text1"/>
          <w:lang w:eastAsia="zh-CN"/>
        </w:rPr>
        <w:t>相应调整，考虑到</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/推动者持有的公司股份。所有其他</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/推动者将根据第</w:t>
      </w:r>
      <w:r w:rsidRPr="00C724EE">
        <w:rPr>
          <w:rFonts w:asciiTheme="minorEastAsia" w:hAnsiTheme="minorEastAsia" w:cs="Arial"/>
          <w:iCs/>
          <w:color w:val="000000" w:themeColor="text1"/>
        </w:rPr>
        <w:fldChar w:fldCharType="begin"/>
      </w:r>
      <w:r w:rsidRPr="00C724EE">
        <w:rPr>
          <w:rFonts w:asciiTheme="minorEastAsia" w:hAnsiTheme="minorEastAsia" w:cs="Arial"/>
          <w:iCs/>
          <w:color w:val="000000" w:themeColor="text1"/>
          <w:lang w:eastAsia="zh-CN"/>
        </w:rPr>
        <w:instrText xml:space="preserve"> REF _Ref510811170 \r \h </w:instrText>
      </w:r>
      <w:r w:rsidR="00C724EE">
        <w:rPr>
          <w:rFonts w:asciiTheme="minorEastAsia" w:hAnsiTheme="minorEastAsia" w:cs="Arial"/>
          <w:iCs/>
          <w:color w:val="000000" w:themeColor="text1"/>
          <w:lang w:eastAsia="zh-CN"/>
        </w:rPr>
        <w:instrText xml:space="preserve"> \* MERGEFORMAT </w:instrText>
      </w:r>
      <w:r w:rsidRPr="00C724EE">
        <w:rPr>
          <w:rFonts w:asciiTheme="minorEastAsia" w:hAnsiTheme="minorEastAsia" w:cs="Arial"/>
          <w:iCs/>
          <w:color w:val="000000" w:themeColor="text1"/>
        </w:rPr>
      </w:r>
      <w:r w:rsidRPr="00C724EE">
        <w:rPr>
          <w:rFonts w:asciiTheme="minorEastAsia" w:hAnsiTheme="minorEastAsia" w:cs="Arial"/>
          <w:iCs/>
          <w:color w:val="000000" w:themeColor="text1"/>
        </w:rPr>
        <w:fldChar w:fldCharType="separate"/>
      </w:r>
      <w:r w:rsidRPr="00C724EE">
        <w:rPr>
          <w:rFonts w:asciiTheme="minorEastAsia" w:hAnsiTheme="minorEastAsia" w:cs="Arial"/>
          <w:iCs/>
          <w:color w:val="000000" w:themeColor="text1"/>
          <w:lang w:eastAsia="zh-CN"/>
        </w:rPr>
        <w:t>10.2.3.1</w:t>
      </w:r>
      <w:r w:rsidRPr="00C724EE">
        <w:rPr>
          <w:rFonts w:asciiTheme="minorEastAsia" w:hAnsiTheme="minorEastAsia" w:cs="Arial"/>
          <w:iCs/>
          <w:color w:val="000000" w:themeColor="text1"/>
        </w:rPr>
        <w:fldChar w:fldCharType="end"/>
      </w:r>
      <w:r w:rsidRPr="00C724EE">
        <w:rPr>
          <w:rFonts w:asciiTheme="minorEastAsia" w:hAnsiTheme="minorEastAsia" w:cs="Arial"/>
          <w:color w:val="000000" w:themeColor="text1"/>
          <w:lang w:eastAsia="zh-CN"/>
        </w:rPr>
        <w:t>或</w:t>
      </w:r>
      <w:r w:rsidRPr="00C724EE">
        <w:rPr>
          <w:rFonts w:asciiTheme="minorEastAsia" w:hAnsiTheme="minorEastAsia" w:cs="Arial"/>
          <w:iCs/>
          <w:color w:val="000000" w:themeColor="text1"/>
        </w:rPr>
        <w:fldChar w:fldCharType="begin"/>
      </w:r>
      <w:r w:rsidRPr="00C724EE">
        <w:rPr>
          <w:rFonts w:asciiTheme="minorEastAsia" w:hAnsiTheme="minorEastAsia" w:cs="Arial"/>
          <w:iCs/>
          <w:color w:val="000000" w:themeColor="text1"/>
          <w:lang w:eastAsia="zh-CN"/>
        </w:rPr>
        <w:instrText xml:space="preserve"> REF _Ref510811229 \r \h </w:instrText>
      </w:r>
      <w:r w:rsidR="00C724EE">
        <w:rPr>
          <w:rFonts w:asciiTheme="minorEastAsia" w:hAnsiTheme="minorEastAsia" w:cs="Arial"/>
          <w:iCs/>
          <w:color w:val="000000" w:themeColor="text1"/>
          <w:lang w:eastAsia="zh-CN"/>
        </w:rPr>
        <w:instrText xml:space="preserve"> \* MERGEFORMAT </w:instrText>
      </w:r>
      <w:r w:rsidRPr="00C724EE">
        <w:rPr>
          <w:rFonts w:asciiTheme="minorEastAsia" w:hAnsiTheme="minorEastAsia" w:cs="Arial"/>
          <w:iCs/>
          <w:color w:val="000000" w:themeColor="text1"/>
        </w:rPr>
      </w:r>
      <w:r w:rsidRPr="00C724EE">
        <w:rPr>
          <w:rFonts w:asciiTheme="minorEastAsia" w:hAnsiTheme="minorEastAsia" w:cs="Arial"/>
          <w:iCs/>
          <w:color w:val="000000" w:themeColor="text1"/>
        </w:rPr>
        <w:fldChar w:fldCharType="separate"/>
      </w:r>
      <w:r w:rsidRPr="00C724EE">
        <w:rPr>
          <w:rFonts w:asciiTheme="minorEastAsia" w:hAnsiTheme="minorEastAsia" w:cs="Arial"/>
          <w:iCs/>
          <w:color w:val="000000" w:themeColor="text1"/>
          <w:lang w:eastAsia="zh-CN"/>
        </w:rPr>
        <w:t>10.2.3.2</w:t>
      </w:r>
      <w:r w:rsidRPr="00C724EE">
        <w:rPr>
          <w:rFonts w:asciiTheme="minorEastAsia" w:hAnsiTheme="minorEastAsia" w:cs="Arial"/>
          <w:iCs/>
          <w:color w:val="000000" w:themeColor="text1"/>
        </w:rPr>
        <w:fldChar w:fldCharType="end"/>
      </w:r>
      <w:r w:rsidRPr="00C724EE">
        <w:rPr>
          <w:rFonts w:asciiTheme="minorEastAsia" w:hAnsiTheme="minorEastAsia" w:cs="Arial"/>
          <w:color w:val="000000" w:themeColor="text1"/>
          <w:lang w:eastAsia="zh-CN"/>
        </w:rPr>
        <w:t>条中的公式获得报酬。</w:t>
      </w:r>
    </w:p>
    <w:p w14:paraId="250B4227" w14:textId="77777777" w:rsidR="00C8629E" w:rsidRPr="00C724EE" w:rsidRDefault="00C8629E">
      <w:pPr>
        <w:pStyle w:val="ListParagraph"/>
        <w:wordWrap w:val="0"/>
        <w:spacing w:after="0" w:line="240" w:lineRule="auto"/>
        <w:ind w:left="1843" w:hanging="992"/>
        <w:jc w:val="both"/>
        <w:rPr>
          <w:rFonts w:asciiTheme="minorEastAsia" w:hAnsiTheme="minorEastAsia" w:cs="Arial"/>
          <w:lang w:eastAsia="zh-CN"/>
        </w:rPr>
      </w:pPr>
    </w:p>
    <w:p w14:paraId="3BF59408" w14:textId="3283B72C" w:rsidR="00C8629E" w:rsidRPr="00C724EE" w:rsidRDefault="0073019B">
      <w:pPr>
        <w:pStyle w:val="ListParagraph"/>
        <w:numPr>
          <w:ilvl w:val="3"/>
          <w:numId w:val="25"/>
        </w:numPr>
        <w:wordWrap w:val="0"/>
        <w:spacing w:after="0" w:line="240" w:lineRule="auto"/>
        <w:ind w:left="1843" w:hanging="992"/>
        <w:jc w:val="both"/>
        <w:rPr>
          <w:rFonts w:asciiTheme="minorEastAsia" w:hAnsiTheme="minorEastAsia" w:cs="Arial"/>
          <w:lang w:eastAsia="zh-CN"/>
        </w:rPr>
      </w:pPr>
      <w:r w:rsidRPr="00C724EE">
        <w:rPr>
          <w:rFonts w:asciiTheme="minorEastAsia" w:hAnsiTheme="minorEastAsia" w:cs="Arial"/>
          <w:iCs/>
          <w:color w:val="000000" w:themeColor="text1"/>
          <w:shd w:val="clear" w:color="auto" w:fill="FFFFFF" w:themeFill="background1"/>
          <w:lang w:eastAsia="zh-CN"/>
        </w:rPr>
        <w:t>如果机构获得被许可公司的股份，该公司可能是</w:t>
      </w:r>
      <w:r w:rsidRPr="00C724EE">
        <w:rPr>
          <w:rFonts w:asciiTheme="minorEastAsia" w:hAnsiTheme="minorEastAsia" w:cs="Arial"/>
          <w:lang w:eastAsia="zh-CN"/>
        </w:rPr>
        <w:t>商业化实体</w:t>
      </w:r>
      <w:r w:rsidRPr="00C724EE">
        <w:rPr>
          <w:rFonts w:asciiTheme="minorEastAsia" w:hAnsiTheme="minorEastAsia" w:cs="Arial"/>
          <w:color w:val="000000" w:themeColor="text1"/>
          <w:lang w:eastAsia="zh-CN"/>
        </w:rPr>
        <w:t>，</w:t>
      </w:r>
      <w:r w:rsidRPr="00C724EE">
        <w:rPr>
          <w:rFonts w:asciiTheme="minorEastAsia" w:hAnsiTheme="minorEastAsia" w:cs="Arial"/>
          <w:iCs/>
          <w:color w:val="000000" w:themeColor="text1"/>
          <w:shd w:val="clear" w:color="auto" w:fill="FFFFFF" w:themeFill="background1"/>
          <w:lang w:eastAsia="zh-CN"/>
        </w:rPr>
        <w:t>作为知识产权许可</w:t>
      </w:r>
      <w:r w:rsidRPr="00C724EE">
        <w:rPr>
          <w:rFonts w:asciiTheme="minorEastAsia" w:hAnsiTheme="minorEastAsia" w:cs="Arial"/>
          <w:color w:val="000000" w:themeColor="text1"/>
          <w:lang w:eastAsia="zh-CN"/>
        </w:rPr>
        <w:t>的对价，</w:t>
      </w:r>
      <w:r w:rsidRPr="00C724EE">
        <w:rPr>
          <w:rFonts w:asciiTheme="minorEastAsia" w:hAnsiTheme="minorEastAsia" w:cs="Arial"/>
          <w:iCs/>
          <w:color w:val="000000" w:themeColor="text1"/>
          <w:lang w:eastAsia="zh-CN"/>
        </w:rPr>
        <w:t>机构将</w:t>
      </w:r>
      <w:r w:rsidRPr="00C724EE">
        <w:rPr>
          <w:rFonts w:asciiTheme="minorEastAsia" w:hAnsiTheme="minorEastAsia" w:cs="Arial"/>
          <w:b/>
          <w:iCs/>
          <w:color w:val="000000" w:themeColor="text1"/>
          <w:lang w:eastAsia="zh-CN"/>
        </w:rPr>
        <w:t>[备选案文1，建议采用]：</w:t>
      </w:r>
      <w:r w:rsidRPr="00C724EE">
        <w:rPr>
          <w:rFonts w:asciiTheme="minorEastAsia" w:hAnsiTheme="minorEastAsia" w:cs="Arial"/>
          <w:iCs/>
          <w:color w:val="000000" w:themeColor="text1"/>
          <w:lang w:eastAsia="zh-CN"/>
        </w:rPr>
        <w:t>持有所有股份，直到清算，届时收入将被视为知识产权总</w:t>
      </w:r>
      <w:r w:rsidRPr="00C724EE">
        <w:rPr>
          <w:rFonts w:asciiTheme="minorEastAsia" w:hAnsiTheme="minorEastAsia"/>
          <w:lang w:eastAsia="zh-CN"/>
        </w:rPr>
        <w:t>收入，</w:t>
      </w:r>
      <w:r w:rsidR="000C0D0A" w:rsidRPr="00C724EE">
        <w:rPr>
          <w:rFonts w:asciiTheme="minorEastAsia" w:hAnsiTheme="minorEastAsia"/>
          <w:lang w:eastAsia="zh-CN"/>
        </w:rPr>
        <w:t>创造者</w:t>
      </w:r>
      <w:r w:rsidRPr="00C724EE">
        <w:rPr>
          <w:rFonts w:asciiTheme="minorEastAsia" w:hAnsiTheme="minorEastAsia"/>
          <w:lang w:eastAsia="zh-CN"/>
        </w:rPr>
        <w:t>/推动者将根据第</w:t>
      </w:r>
      <w:r w:rsidRPr="00C724EE">
        <w:rPr>
          <w:rFonts w:asciiTheme="minorEastAsia" w:hAnsiTheme="minorEastAsia" w:cs="Arial"/>
          <w:iCs/>
          <w:color w:val="000000" w:themeColor="text1"/>
        </w:rPr>
        <w:fldChar w:fldCharType="begin"/>
      </w:r>
      <w:r w:rsidRPr="00C724EE">
        <w:rPr>
          <w:rFonts w:asciiTheme="minorEastAsia" w:hAnsiTheme="minorEastAsia" w:cs="Arial"/>
          <w:iCs/>
          <w:color w:val="000000" w:themeColor="text1"/>
          <w:lang w:eastAsia="zh-CN"/>
        </w:rPr>
        <w:instrText xml:space="preserve"> REF _Ref510811170 \r \h </w:instrText>
      </w:r>
      <w:r w:rsidR="00C724EE">
        <w:rPr>
          <w:rFonts w:asciiTheme="minorEastAsia" w:hAnsiTheme="minorEastAsia" w:cs="Arial"/>
          <w:iCs/>
          <w:color w:val="000000" w:themeColor="text1"/>
          <w:lang w:eastAsia="zh-CN"/>
        </w:rPr>
        <w:instrText xml:space="preserve"> \* MERGEFORMAT </w:instrText>
      </w:r>
      <w:r w:rsidRPr="00C724EE">
        <w:rPr>
          <w:rFonts w:asciiTheme="minorEastAsia" w:hAnsiTheme="minorEastAsia" w:cs="Arial"/>
          <w:iCs/>
          <w:color w:val="000000" w:themeColor="text1"/>
        </w:rPr>
      </w:r>
      <w:r w:rsidRPr="00C724EE">
        <w:rPr>
          <w:rFonts w:asciiTheme="minorEastAsia" w:hAnsiTheme="minorEastAsia" w:cs="Arial"/>
          <w:iCs/>
          <w:color w:val="000000" w:themeColor="text1"/>
        </w:rPr>
        <w:fldChar w:fldCharType="separate"/>
      </w:r>
      <w:r w:rsidRPr="00C724EE">
        <w:rPr>
          <w:rFonts w:asciiTheme="minorEastAsia" w:hAnsiTheme="minorEastAsia" w:cs="Arial"/>
          <w:iCs/>
          <w:color w:val="000000" w:themeColor="text1"/>
          <w:lang w:eastAsia="zh-CN"/>
        </w:rPr>
        <w:t>10.2.3.1</w:t>
      </w:r>
      <w:r w:rsidRPr="00C724EE">
        <w:rPr>
          <w:rFonts w:asciiTheme="minorEastAsia" w:hAnsiTheme="minorEastAsia" w:cs="Arial"/>
          <w:iCs/>
          <w:color w:val="000000" w:themeColor="text1"/>
        </w:rPr>
        <w:fldChar w:fldCharType="end"/>
      </w:r>
      <w:r w:rsidRPr="00C724EE">
        <w:rPr>
          <w:rFonts w:asciiTheme="minorEastAsia" w:hAnsiTheme="minorEastAsia"/>
          <w:lang w:eastAsia="zh-CN"/>
        </w:rPr>
        <w:t>或</w:t>
      </w:r>
      <w:r w:rsidRPr="00C724EE">
        <w:rPr>
          <w:rFonts w:asciiTheme="minorEastAsia" w:hAnsiTheme="minorEastAsia" w:cs="Arial"/>
          <w:iCs/>
          <w:color w:val="000000" w:themeColor="text1"/>
        </w:rPr>
        <w:fldChar w:fldCharType="begin"/>
      </w:r>
      <w:r w:rsidRPr="00C724EE">
        <w:rPr>
          <w:rFonts w:asciiTheme="minorEastAsia" w:hAnsiTheme="minorEastAsia" w:cs="Arial"/>
          <w:iCs/>
          <w:color w:val="000000" w:themeColor="text1"/>
          <w:lang w:eastAsia="zh-CN"/>
        </w:rPr>
        <w:instrText xml:space="preserve"> REF _Ref510811229 \r \h </w:instrText>
      </w:r>
      <w:r w:rsidR="00C724EE">
        <w:rPr>
          <w:rFonts w:asciiTheme="minorEastAsia" w:hAnsiTheme="minorEastAsia" w:cs="Arial"/>
          <w:iCs/>
          <w:color w:val="000000" w:themeColor="text1"/>
          <w:lang w:eastAsia="zh-CN"/>
        </w:rPr>
        <w:instrText xml:space="preserve"> \* MERGEFORMAT </w:instrText>
      </w:r>
      <w:r w:rsidRPr="00C724EE">
        <w:rPr>
          <w:rFonts w:asciiTheme="minorEastAsia" w:hAnsiTheme="minorEastAsia" w:cs="Arial"/>
          <w:iCs/>
          <w:color w:val="000000" w:themeColor="text1"/>
        </w:rPr>
      </w:r>
      <w:r w:rsidRPr="00C724EE">
        <w:rPr>
          <w:rFonts w:asciiTheme="minorEastAsia" w:hAnsiTheme="minorEastAsia" w:cs="Arial"/>
          <w:iCs/>
          <w:color w:val="000000" w:themeColor="text1"/>
        </w:rPr>
        <w:fldChar w:fldCharType="separate"/>
      </w:r>
      <w:r w:rsidRPr="00C724EE">
        <w:rPr>
          <w:rFonts w:asciiTheme="minorEastAsia" w:hAnsiTheme="minorEastAsia" w:cs="Arial"/>
          <w:iCs/>
          <w:color w:val="000000" w:themeColor="text1"/>
          <w:lang w:eastAsia="zh-CN"/>
        </w:rPr>
        <w:t>10.2.3.2</w:t>
      </w:r>
      <w:r w:rsidRPr="00C724EE">
        <w:rPr>
          <w:rFonts w:asciiTheme="minorEastAsia" w:hAnsiTheme="minorEastAsia" w:cs="Arial"/>
          <w:iCs/>
          <w:color w:val="000000" w:themeColor="text1"/>
        </w:rPr>
        <w:fldChar w:fldCharType="end"/>
      </w:r>
      <w:r w:rsidRPr="00C724EE">
        <w:rPr>
          <w:rFonts w:asciiTheme="minorEastAsia" w:hAnsiTheme="minorEastAsia" w:cs="Arial"/>
          <w:iCs/>
          <w:color w:val="000000" w:themeColor="text1"/>
          <w:lang w:eastAsia="zh-CN"/>
        </w:rPr>
        <w:t>条中</w:t>
      </w:r>
      <w:r w:rsidRPr="00C724EE">
        <w:rPr>
          <w:rFonts w:asciiTheme="minorEastAsia" w:hAnsiTheme="minorEastAsia"/>
          <w:lang w:eastAsia="zh-CN"/>
        </w:rPr>
        <w:t>的收入分成公式获得份额。</w:t>
      </w:r>
      <w:r w:rsidRPr="00C724EE">
        <w:rPr>
          <w:rFonts w:asciiTheme="minorEastAsia" w:hAnsiTheme="minorEastAsia" w:cs="Arial"/>
          <w:b/>
          <w:iCs/>
          <w:color w:val="000000" w:themeColor="text1"/>
          <w:lang w:eastAsia="zh-CN"/>
        </w:rPr>
        <w:t>[备选案文2]：</w:t>
      </w:r>
      <w:r w:rsidRPr="00C724EE">
        <w:rPr>
          <w:rFonts w:asciiTheme="minorEastAsia" w:hAnsiTheme="minorEastAsia"/>
          <w:lang w:eastAsia="zh-CN"/>
        </w:rPr>
        <w:t>采取措施，在被许可方向机构发行股票时，按收入分成比例向</w:t>
      </w:r>
      <w:r w:rsidR="000C0D0A" w:rsidRPr="00C724EE">
        <w:rPr>
          <w:rFonts w:asciiTheme="minorEastAsia" w:hAnsiTheme="minorEastAsia" w:cs="Arial"/>
          <w:iCs/>
          <w:color w:val="000000" w:themeColor="text1"/>
          <w:lang w:eastAsia="zh-CN"/>
        </w:rPr>
        <w:t>创造者</w:t>
      </w:r>
      <w:r w:rsidRPr="00C724EE">
        <w:rPr>
          <w:rFonts w:asciiTheme="minorEastAsia" w:hAnsiTheme="minorEastAsia" w:cs="Arial"/>
          <w:iCs/>
          <w:color w:val="000000" w:themeColor="text1"/>
          <w:lang w:eastAsia="zh-CN"/>
        </w:rPr>
        <w:t>/推动者发放被许可公司</w:t>
      </w:r>
      <w:r w:rsidRPr="00C724EE">
        <w:rPr>
          <w:rFonts w:asciiTheme="minorEastAsia" w:hAnsiTheme="minorEastAsia" w:cs="Arial"/>
          <w:color w:val="000000" w:themeColor="text1"/>
          <w:lang w:eastAsia="zh-CN"/>
        </w:rPr>
        <w:t>的股票。</w:t>
      </w:r>
    </w:p>
    <w:p w14:paraId="573CC3C8" w14:textId="77777777" w:rsidR="00C8629E" w:rsidRPr="00C724EE" w:rsidRDefault="00C8629E">
      <w:pPr>
        <w:pStyle w:val="ListParagraph"/>
        <w:wordWrap w:val="0"/>
        <w:ind w:left="1843" w:hanging="992"/>
        <w:rPr>
          <w:rFonts w:asciiTheme="minorEastAsia" w:hAnsiTheme="minorEastAsia" w:cs="Arial"/>
          <w:lang w:eastAsia="zh-CN"/>
        </w:rPr>
      </w:pPr>
    </w:p>
    <w:p w14:paraId="512FB76E" w14:textId="6B7878EB" w:rsidR="00C8629E" w:rsidRPr="00C724EE" w:rsidRDefault="0073019B">
      <w:pPr>
        <w:pStyle w:val="ListParagraph"/>
        <w:numPr>
          <w:ilvl w:val="3"/>
          <w:numId w:val="25"/>
        </w:numPr>
        <w:wordWrap w:val="0"/>
        <w:spacing w:after="0" w:line="240" w:lineRule="auto"/>
        <w:ind w:left="1843" w:hanging="992"/>
        <w:jc w:val="both"/>
        <w:rPr>
          <w:rFonts w:asciiTheme="minorEastAsia" w:hAnsiTheme="minorEastAsia" w:cs="Arial"/>
          <w:lang w:eastAsia="zh-CN"/>
        </w:rPr>
      </w:pPr>
      <w:r w:rsidRPr="00C724EE">
        <w:rPr>
          <w:rFonts w:asciiTheme="minorEastAsia" w:hAnsiTheme="minorEastAsia" w:cs="Arial"/>
          <w:lang w:eastAsia="zh-CN"/>
        </w:rPr>
        <w:t>尽管第10.3.4条规定了有关股份的</w:t>
      </w:r>
      <w:r w:rsidR="0064390C" w:rsidRPr="00C724EE">
        <w:rPr>
          <w:rFonts w:asciiTheme="minorEastAsia" w:hAnsiTheme="minorEastAsia" w:cs="Arial"/>
          <w:lang w:eastAsia="zh-CN"/>
        </w:rPr>
        <w:t>获益分享</w:t>
      </w:r>
      <w:r w:rsidRPr="00C724EE">
        <w:rPr>
          <w:rFonts w:asciiTheme="minorEastAsia" w:hAnsiTheme="minorEastAsia" w:cs="Arial"/>
          <w:lang w:eastAsia="zh-CN"/>
        </w:rPr>
        <w:t>，</w:t>
      </w:r>
      <w:r w:rsidR="000C0D0A" w:rsidRPr="00C724EE">
        <w:rPr>
          <w:rFonts w:asciiTheme="minorEastAsia" w:hAnsiTheme="minorEastAsia" w:cs="Arial"/>
          <w:lang w:eastAsia="zh-CN"/>
        </w:rPr>
        <w:t>创造者</w:t>
      </w:r>
      <w:r w:rsidRPr="00C724EE">
        <w:rPr>
          <w:rFonts w:asciiTheme="minorEastAsia" w:hAnsiTheme="minorEastAsia" w:cs="Arial"/>
          <w:lang w:eastAsia="zh-CN"/>
        </w:rPr>
        <w:t>/推动者仍有权根据知识产权许可获得任何其他收入的份额。</w:t>
      </w:r>
    </w:p>
    <w:p w14:paraId="2E9CE6C1" w14:textId="77777777" w:rsidR="00C8629E" w:rsidRPr="00C724EE" w:rsidRDefault="00C8629E">
      <w:pPr>
        <w:wordWrap w:val="0"/>
        <w:spacing w:after="0" w:line="240" w:lineRule="auto"/>
        <w:ind w:left="1843" w:hanging="992"/>
        <w:jc w:val="both"/>
        <w:rPr>
          <w:rFonts w:asciiTheme="minorEastAsia" w:hAnsiTheme="minorEastAsia" w:cs="Arial"/>
          <w:lang w:eastAsia="zh-CN"/>
        </w:rPr>
      </w:pPr>
    </w:p>
    <w:p w14:paraId="544D5440" w14:textId="77777777" w:rsidR="00C8629E" w:rsidRPr="00C724EE" w:rsidRDefault="0073019B">
      <w:pPr>
        <w:pStyle w:val="ListParagraph"/>
        <w:numPr>
          <w:ilvl w:val="1"/>
          <w:numId w:val="24"/>
        </w:numPr>
        <w:tabs>
          <w:tab w:val="left" w:pos="851"/>
          <w:tab w:val="left" w:pos="1701"/>
        </w:tabs>
        <w:wordWrap w:val="0"/>
        <w:spacing w:after="0" w:line="240" w:lineRule="auto"/>
        <w:ind w:left="851" w:hanging="851"/>
        <w:jc w:val="both"/>
        <w:rPr>
          <w:rFonts w:asciiTheme="minorEastAsia" w:hAnsiTheme="minorEastAsia" w:cs="Arial"/>
          <w:b/>
          <w:color w:val="0070C0"/>
          <w:sz w:val="24"/>
        </w:rPr>
      </w:pPr>
      <w:proofErr w:type="spellStart"/>
      <w:r w:rsidRPr="00C724EE">
        <w:rPr>
          <w:rFonts w:asciiTheme="minorEastAsia" w:hAnsiTheme="minorEastAsia" w:cs="Arial"/>
          <w:b/>
          <w:color w:val="0070C0"/>
          <w:sz w:val="24"/>
        </w:rPr>
        <w:t>联系方式</w:t>
      </w:r>
      <w:proofErr w:type="spellEnd"/>
    </w:p>
    <w:p w14:paraId="35A608CC" w14:textId="77777777" w:rsidR="00C8629E" w:rsidRPr="00C724EE" w:rsidRDefault="00C8629E">
      <w:pPr>
        <w:pStyle w:val="ListParagraph"/>
        <w:tabs>
          <w:tab w:val="left" w:pos="851"/>
          <w:tab w:val="left" w:pos="1701"/>
        </w:tabs>
        <w:wordWrap w:val="0"/>
        <w:spacing w:after="0" w:line="240" w:lineRule="auto"/>
        <w:ind w:left="851"/>
        <w:jc w:val="both"/>
        <w:rPr>
          <w:rFonts w:asciiTheme="minorEastAsia" w:hAnsiTheme="minorEastAsia" w:cs="Arial"/>
          <w:color w:val="000000" w:themeColor="text1"/>
        </w:rPr>
      </w:pPr>
    </w:p>
    <w:p w14:paraId="3DAC4304" w14:textId="45272FFE" w:rsidR="00C8629E" w:rsidRPr="00C724EE" w:rsidRDefault="0073019B">
      <w:pPr>
        <w:tabs>
          <w:tab w:val="left" w:pos="851"/>
          <w:tab w:val="left" w:pos="1701"/>
        </w:tabs>
        <w:wordWrap w:val="0"/>
        <w:spacing w:after="0" w:line="240" w:lineRule="auto"/>
        <w:ind w:left="851" w:hanging="851"/>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10.4.1.</w:t>
      </w:r>
      <w:r w:rsidRPr="00C724EE">
        <w:rPr>
          <w:rFonts w:asciiTheme="minorEastAsia" w:hAnsiTheme="minorEastAsia" w:cs="Arial"/>
          <w:b/>
          <w:color w:val="000000" w:themeColor="text1"/>
          <w:lang w:eastAsia="zh-CN"/>
        </w:rPr>
        <w:tab/>
        <w:t>联系方式</w:t>
      </w:r>
      <w:r w:rsidRPr="00C724EE">
        <w:rPr>
          <w:rFonts w:asciiTheme="minorEastAsia" w:hAnsiTheme="minorEastAsia" w:cs="Arial"/>
          <w:color w:val="000000" w:themeColor="text1"/>
          <w:lang w:eastAsia="zh-CN"/>
        </w:rPr>
        <w:t>。每个</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/推动者都有责任确保机构收到其当前地址的详细信息，以便分享收入。除非与</w:t>
      </w:r>
      <w:r w:rsidRPr="00C724EE">
        <w:rPr>
          <w:rFonts w:asciiTheme="minorEastAsia" w:hAnsiTheme="minorEastAsia"/>
          <w:lang w:eastAsia="zh-CN"/>
        </w:rPr>
        <w:t>法律规定相抵触，否则</w:t>
      </w:r>
      <w:r w:rsidRPr="00C724EE">
        <w:rPr>
          <w:rFonts w:asciiTheme="minorEastAsia" w:hAnsiTheme="minorEastAsia" w:cs="Arial"/>
          <w:color w:val="000000" w:themeColor="text1"/>
          <w:lang w:eastAsia="zh-CN"/>
        </w:rPr>
        <w:t>如果机构无法通过合理努力找到</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/推动者，以支付收入分成金额，并且</w:t>
      </w:r>
      <w:r w:rsidRPr="00C724EE">
        <w:rPr>
          <w:rFonts w:asciiTheme="minorEastAsia" w:hAnsiTheme="minorEastAsia"/>
          <w:lang w:eastAsia="zh-CN"/>
        </w:rPr>
        <w:t>自首次尝试以来已经过去了</w:t>
      </w:r>
      <w:r w:rsidRPr="00C724EE">
        <w:rPr>
          <w:rFonts w:asciiTheme="minorEastAsia" w:hAnsiTheme="minorEastAsia" w:cs="Arial"/>
          <w:color w:val="000000" w:themeColor="text1"/>
          <w:shd w:val="clear" w:color="auto" w:fill="D9D9D9" w:themeFill="background1" w:themeFillShade="D9"/>
          <w:lang w:eastAsia="zh-CN"/>
        </w:rPr>
        <w:t>[五</w:t>
      </w:r>
      <w:r w:rsidRPr="00C724EE">
        <w:rPr>
          <w:rFonts w:asciiTheme="minorEastAsia" w:hAnsiTheme="minorEastAsia" w:cs="Arial"/>
          <w:color w:val="000000" w:themeColor="text1"/>
          <w:lang w:eastAsia="zh-CN"/>
        </w:rPr>
        <w:t>]年，那么应支付给该</w:t>
      </w:r>
      <w:r w:rsidR="000C0D0A" w:rsidRPr="00C724EE">
        <w:rPr>
          <w:rFonts w:asciiTheme="minorEastAsia" w:hAnsiTheme="minorEastAsia" w:cs="Arial"/>
          <w:color w:val="000000" w:themeColor="text1"/>
          <w:lang w:eastAsia="zh-CN"/>
        </w:rPr>
        <w:t>创造者</w:t>
      </w:r>
      <w:r w:rsidRPr="00C724EE">
        <w:rPr>
          <w:rFonts w:asciiTheme="minorEastAsia" w:hAnsiTheme="minorEastAsia" w:cs="Arial"/>
          <w:color w:val="000000" w:themeColor="text1"/>
          <w:lang w:eastAsia="zh-CN"/>
        </w:rPr>
        <w:t>/推动者或其继承人的部分将支付给机构的中央基金，用于支持研究和创新活动。</w:t>
      </w:r>
    </w:p>
    <w:p w14:paraId="1493C02E"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iCs/>
          <w:color w:val="000000" w:themeColor="text1"/>
          <w:lang w:eastAsia="zh-CN"/>
        </w:rPr>
      </w:pPr>
    </w:p>
    <w:p w14:paraId="03406262" w14:textId="77777777" w:rsidR="00C8629E" w:rsidRPr="00C724EE" w:rsidRDefault="00C8629E">
      <w:pPr>
        <w:tabs>
          <w:tab w:val="left" w:pos="993"/>
          <w:tab w:val="left" w:pos="1843"/>
        </w:tabs>
        <w:wordWrap w:val="0"/>
        <w:spacing w:after="0" w:line="240" w:lineRule="auto"/>
        <w:jc w:val="both"/>
        <w:rPr>
          <w:rFonts w:asciiTheme="minorEastAsia" w:hAnsiTheme="minorEastAsia" w:cs="Arial"/>
          <w:iCs/>
          <w:color w:val="000000" w:themeColor="text1"/>
          <w:lang w:eastAsia="zh-CN"/>
        </w:rPr>
      </w:pPr>
    </w:p>
    <w:p w14:paraId="580AE985" w14:textId="77777777" w:rsidR="00C8629E" w:rsidRPr="00C724EE" w:rsidRDefault="00C8629E">
      <w:pPr>
        <w:pStyle w:val="Heading1"/>
        <w:keepLines w:val="0"/>
        <w:shd w:val="clear" w:color="auto" w:fill="1F497D" w:themeFill="text2"/>
        <w:wordWrap w:val="0"/>
        <w:spacing w:before="0" w:line="240" w:lineRule="auto"/>
        <w:ind w:right="4"/>
        <w:rPr>
          <w:rFonts w:asciiTheme="minorEastAsia" w:eastAsiaTheme="minorEastAsia" w:hAnsiTheme="minorEastAsia" w:cs="Arial"/>
          <w:color w:val="FFFFFF" w:themeColor="background1"/>
          <w:sz w:val="22"/>
          <w:szCs w:val="22"/>
          <w:lang w:eastAsia="zh-CN"/>
        </w:rPr>
      </w:pPr>
    </w:p>
    <w:p w14:paraId="35AD7BB2" w14:textId="77777777"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2"/>
          <w:szCs w:val="22"/>
          <w:lang w:eastAsia="zh-CN"/>
        </w:rPr>
      </w:pPr>
      <w:bookmarkStart w:id="36" w:name="_Toc490821214"/>
      <w:bookmarkStart w:id="37" w:name="_Toc490468526"/>
      <w:bookmarkStart w:id="38" w:name="_Toc183417184"/>
      <w:r w:rsidRPr="00C724EE">
        <w:rPr>
          <w:rFonts w:asciiTheme="minorEastAsia" w:eastAsiaTheme="minorEastAsia" w:hAnsiTheme="minorEastAsia" w:cs="Arial"/>
          <w:color w:val="FFFFFF" w:themeColor="background1"/>
          <w:sz w:val="22"/>
          <w:szCs w:val="22"/>
          <w:lang w:eastAsia="zh-CN"/>
        </w:rPr>
        <w:t xml:space="preserve">第11条 - </w:t>
      </w:r>
      <w:bookmarkEnd w:id="36"/>
      <w:bookmarkEnd w:id="37"/>
      <w:r w:rsidRPr="00C724EE">
        <w:rPr>
          <w:rFonts w:asciiTheme="minorEastAsia" w:eastAsiaTheme="minorEastAsia" w:hAnsiTheme="minorEastAsia" w:cs="Arial"/>
          <w:color w:val="FFFFFF" w:themeColor="background1"/>
          <w:sz w:val="22"/>
          <w:szCs w:val="22"/>
          <w:lang w:eastAsia="zh-CN"/>
        </w:rPr>
        <w:t>知识产权组合维护</w:t>
      </w:r>
      <w:bookmarkEnd w:id="38"/>
    </w:p>
    <w:p w14:paraId="5B6F271E" w14:textId="5BAE2FC1" w:rsidR="00C8629E" w:rsidRPr="00C724EE" w:rsidRDefault="0073019B">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11.1.</w:t>
      </w:r>
      <w:r w:rsidRPr="00C724EE">
        <w:rPr>
          <w:rFonts w:asciiTheme="minorEastAsia" w:hAnsiTheme="minorEastAsia" w:cs="Arial"/>
          <w:lang w:eastAsia="zh-CN"/>
        </w:rPr>
        <w:tab/>
      </w:r>
      <w:r w:rsidRPr="00C724EE">
        <w:rPr>
          <w:rFonts w:asciiTheme="minorEastAsia" w:hAnsiTheme="minorEastAsia" w:cs="Arial"/>
          <w:b/>
          <w:lang w:eastAsia="zh-CN"/>
        </w:rPr>
        <w:t>记录和</w:t>
      </w:r>
      <w:r w:rsidR="004A0A42" w:rsidRPr="00C724EE">
        <w:rPr>
          <w:rFonts w:asciiTheme="minorEastAsia" w:hAnsiTheme="minorEastAsia" w:cs="Arial"/>
          <w:b/>
          <w:lang w:eastAsia="zh-CN"/>
        </w:rPr>
        <w:t>监控</w:t>
      </w:r>
      <w:r w:rsidRPr="00C724EE">
        <w:rPr>
          <w:rFonts w:asciiTheme="minorEastAsia" w:hAnsiTheme="minorEastAsia" w:cs="Arial"/>
          <w:lang w:eastAsia="zh-CN"/>
        </w:rPr>
        <w:t>。IPMO[或IPMO指定的外部实体]应以适当的形式保存机构知识产权的记录，并保留足够详细的信息。IPMO应</w:t>
      </w:r>
      <w:r w:rsidR="004A0A42" w:rsidRPr="00C724EE">
        <w:rPr>
          <w:rFonts w:asciiTheme="minorEastAsia" w:hAnsiTheme="minorEastAsia" w:cs="Arial"/>
          <w:lang w:eastAsia="zh-CN"/>
        </w:rPr>
        <w:t>监控</w:t>
      </w:r>
      <w:r w:rsidRPr="00C724EE">
        <w:rPr>
          <w:rFonts w:asciiTheme="minorEastAsia" w:hAnsiTheme="minorEastAsia" w:cs="Arial"/>
          <w:lang w:eastAsia="zh-CN"/>
        </w:rPr>
        <w:t>与受保护知识产权维护费或年费有关的付款义务的截止日期，并应在合理时间内通知指定的付款人或部门。</w:t>
      </w:r>
    </w:p>
    <w:p w14:paraId="523C805D" w14:textId="77777777" w:rsidR="00C8629E" w:rsidRPr="00C724EE" w:rsidRDefault="00C8629E">
      <w:pPr>
        <w:tabs>
          <w:tab w:val="left" w:pos="567"/>
        </w:tabs>
        <w:wordWrap w:val="0"/>
        <w:spacing w:after="0" w:line="240" w:lineRule="auto"/>
        <w:jc w:val="both"/>
        <w:rPr>
          <w:rFonts w:asciiTheme="minorEastAsia" w:hAnsiTheme="minorEastAsia" w:cs="Arial"/>
          <w:lang w:eastAsia="zh-CN"/>
        </w:rPr>
      </w:pPr>
    </w:p>
    <w:p w14:paraId="76156126" w14:textId="77777777" w:rsidR="00C8629E" w:rsidRPr="00C724EE" w:rsidRDefault="0073019B">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11.2.</w:t>
      </w:r>
      <w:r w:rsidRPr="00C724EE">
        <w:rPr>
          <w:rFonts w:asciiTheme="minorEastAsia" w:hAnsiTheme="minorEastAsia" w:cs="Arial"/>
          <w:lang w:eastAsia="zh-CN"/>
        </w:rPr>
        <w:tab/>
      </w:r>
      <w:r w:rsidRPr="00C724EE">
        <w:rPr>
          <w:rFonts w:asciiTheme="minorEastAsia" w:hAnsiTheme="minorEastAsia" w:cs="Arial"/>
          <w:b/>
          <w:lang w:eastAsia="zh-CN"/>
        </w:rPr>
        <w:t>会计</w:t>
      </w:r>
      <w:r w:rsidRPr="00C724EE">
        <w:rPr>
          <w:rFonts w:asciiTheme="minorEastAsia" w:hAnsiTheme="minorEastAsia" w:cs="Arial"/>
          <w:lang w:eastAsia="zh-CN"/>
        </w:rPr>
        <w:t>。IPMO应保留每个知识产权的收入/支出会计记录，以便计算收入分成分配。</w:t>
      </w:r>
    </w:p>
    <w:p w14:paraId="2D3CE831" w14:textId="77777777" w:rsidR="00C8629E" w:rsidRPr="00C724EE" w:rsidRDefault="00C8629E">
      <w:pPr>
        <w:tabs>
          <w:tab w:val="left" w:pos="851"/>
        </w:tabs>
        <w:wordWrap w:val="0"/>
        <w:autoSpaceDE w:val="0"/>
        <w:autoSpaceDN w:val="0"/>
        <w:adjustRightInd w:val="0"/>
        <w:spacing w:after="0" w:line="240" w:lineRule="auto"/>
        <w:ind w:left="851" w:hanging="851"/>
        <w:jc w:val="both"/>
        <w:rPr>
          <w:rFonts w:asciiTheme="minorEastAsia" w:hAnsiTheme="minorEastAsia" w:cs="Arial"/>
          <w:lang w:eastAsia="zh-CN"/>
        </w:rPr>
      </w:pPr>
    </w:p>
    <w:p w14:paraId="14A45D2C" w14:textId="77777777" w:rsidR="00C8629E" w:rsidRPr="00C724EE" w:rsidRDefault="00C8629E">
      <w:pPr>
        <w:pStyle w:val="Heading1"/>
        <w:keepLines w:val="0"/>
        <w:shd w:val="clear" w:color="auto" w:fill="1F497D" w:themeFill="text2"/>
        <w:wordWrap w:val="0"/>
        <w:spacing w:before="0" w:line="240" w:lineRule="auto"/>
        <w:ind w:right="4"/>
        <w:rPr>
          <w:rFonts w:asciiTheme="minorEastAsia" w:eastAsiaTheme="minorEastAsia" w:hAnsiTheme="minorEastAsia" w:cs="Arial"/>
          <w:color w:val="FFFFFF" w:themeColor="background1"/>
          <w:sz w:val="22"/>
          <w:szCs w:val="22"/>
          <w:lang w:eastAsia="zh-CN"/>
        </w:rPr>
      </w:pPr>
    </w:p>
    <w:p w14:paraId="00970B66" w14:textId="77777777"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2"/>
          <w:szCs w:val="22"/>
          <w:lang w:eastAsia="zh-CN"/>
        </w:rPr>
      </w:pPr>
      <w:bookmarkStart w:id="39" w:name="_Toc490468527"/>
      <w:bookmarkStart w:id="40" w:name="_Toc490821215"/>
      <w:bookmarkStart w:id="41" w:name="_Toc183417185"/>
      <w:r w:rsidRPr="00C724EE">
        <w:rPr>
          <w:rFonts w:asciiTheme="minorEastAsia" w:eastAsiaTheme="minorEastAsia" w:hAnsiTheme="minorEastAsia" w:cs="Arial"/>
          <w:color w:val="FFFFFF" w:themeColor="background1"/>
          <w:sz w:val="22"/>
          <w:szCs w:val="22"/>
          <w:lang w:eastAsia="zh-CN"/>
        </w:rPr>
        <w:t>第12条 - 传统知识</w:t>
      </w:r>
      <w:bookmarkEnd w:id="39"/>
      <w:bookmarkEnd w:id="40"/>
      <w:r w:rsidRPr="00C724EE">
        <w:rPr>
          <w:rFonts w:asciiTheme="minorEastAsia" w:eastAsiaTheme="minorEastAsia" w:hAnsiTheme="minorEastAsia" w:cs="Arial"/>
          <w:color w:val="FFFFFF" w:themeColor="background1"/>
          <w:sz w:val="22"/>
          <w:szCs w:val="22"/>
          <w:lang w:eastAsia="zh-CN"/>
        </w:rPr>
        <w:t>和遗传资源</w:t>
      </w:r>
      <w:bookmarkEnd w:id="41"/>
    </w:p>
    <w:p w14:paraId="3D9CF430" w14:textId="7BBD4637" w:rsidR="00C8629E" w:rsidRPr="00C724EE" w:rsidRDefault="0073019B">
      <w:pPr>
        <w:tabs>
          <w:tab w:val="left" w:pos="851"/>
          <w:tab w:val="left" w:pos="1843"/>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12.1.</w:t>
      </w:r>
      <w:r w:rsidRPr="00C724EE">
        <w:rPr>
          <w:rFonts w:asciiTheme="minorEastAsia" w:hAnsiTheme="minorEastAsia" w:cs="Arial"/>
          <w:lang w:eastAsia="zh-CN"/>
        </w:rPr>
        <w:tab/>
        <w:t>当机构使用传统知识和/或遗传资源进行研究时，必须遵守国家立法的规定，</w:t>
      </w:r>
      <w:r w:rsidRPr="00C724EE">
        <w:rPr>
          <w:rStyle w:val="FootnoteReference"/>
          <w:rFonts w:asciiTheme="minorEastAsia" w:hAnsiTheme="minorEastAsia" w:cs="Arial"/>
        </w:rPr>
        <w:footnoteReference w:id="25"/>
      </w:r>
      <w:r w:rsidRPr="00C724EE">
        <w:rPr>
          <w:rFonts w:asciiTheme="minorEastAsia" w:hAnsiTheme="minorEastAsia" w:cs="Arial"/>
          <w:lang w:eastAsia="zh-CN"/>
        </w:rPr>
        <w:t>这些规定可能包括事先知情同意、获取和</w:t>
      </w:r>
      <w:r w:rsidR="0064390C" w:rsidRPr="00C724EE">
        <w:rPr>
          <w:rFonts w:asciiTheme="minorEastAsia" w:hAnsiTheme="minorEastAsia" w:cs="Arial"/>
          <w:lang w:eastAsia="zh-CN"/>
        </w:rPr>
        <w:t>获益分享</w:t>
      </w:r>
      <w:r w:rsidRPr="00C724EE">
        <w:rPr>
          <w:rFonts w:asciiTheme="minorEastAsia" w:hAnsiTheme="minorEastAsia" w:cs="Arial"/>
          <w:lang w:eastAsia="zh-CN"/>
        </w:rPr>
        <w:t>，以及获得任何相关许可的必要性。</w:t>
      </w:r>
    </w:p>
    <w:p w14:paraId="4950AEC1" w14:textId="77777777" w:rsidR="00C8629E" w:rsidRPr="00C724EE" w:rsidRDefault="00C8629E">
      <w:pPr>
        <w:tabs>
          <w:tab w:val="left" w:pos="851"/>
          <w:tab w:val="left" w:pos="1843"/>
        </w:tabs>
        <w:wordWrap w:val="0"/>
        <w:spacing w:after="0" w:line="240" w:lineRule="auto"/>
        <w:jc w:val="both"/>
        <w:rPr>
          <w:rFonts w:asciiTheme="minorEastAsia" w:hAnsiTheme="minorEastAsia" w:cs="Arial"/>
          <w:lang w:eastAsia="zh-CN"/>
        </w:rPr>
      </w:pPr>
    </w:p>
    <w:p w14:paraId="374CF4D6" w14:textId="77777777" w:rsidR="00C8629E" w:rsidRPr="00C724EE" w:rsidRDefault="0073019B">
      <w:pPr>
        <w:tabs>
          <w:tab w:val="left" w:pos="851"/>
          <w:tab w:val="left" w:pos="1843"/>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12.2.</w:t>
      </w:r>
      <w:r w:rsidRPr="00C724EE">
        <w:rPr>
          <w:rFonts w:asciiTheme="minorEastAsia" w:hAnsiTheme="minorEastAsia" w:cs="Arial"/>
          <w:lang w:eastAsia="zh-CN"/>
        </w:rPr>
        <w:tab/>
        <w:t>机构应制定获取遗传资源/传统知识的程序和机制，以便遵守国家立法。</w:t>
      </w:r>
    </w:p>
    <w:p w14:paraId="1E597D9A" w14:textId="77777777" w:rsidR="00C8629E" w:rsidRPr="00C724EE" w:rsidRDefault="00C8629E">
      <w:pPr>
        <w:tabs>
          <w:tab w:val="left" w:pos="851"/>
          <w:tab w:val="left" w:pos="1843"/>
        </w:tabs>
        <w:wordWrap w:val="0"/>
        <w:spacing w:after="0" w:line="240" w:lineRule="auto"/>
        <w:jc w:val="both"/>
        <w:rPr>
          <w:rFonts w:asciiTheme="minorEastAsia" w:hAnsiTheme="minorEastAsia" w:cs="Arial"/>
          <w:lang w:eastAsia="zh-CN"/>
        </w:rPr>
      </w:pPr>
    </w:p>
    <w:p w14:paraId="6A3437D6" w14:textId="77777777" w:rsidR="00C8629E" w:rsidRPr="00C724EE" w:rsidRDefault="0073019B">
      <w:pPr>
        <w:tabs>
          <w:tab w:val="left" w:pos="851"/>
          <w:tab w:val="left" w:pos="1843"/>
          <w:tab w:val="left" w:pos="529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12.3.</w:t>
      </w:r>
      <w:r w:rsidRPr="00C724EE">
        <w:rPr>
          <w:rFonts w:asciiTheme="minorEastAsia" w:hAnsiTheme="minorEastAsia" w:cs="Arial"/>
          <w:lang w:eastAsia="zh-CN"/>
        </w:rPr>
        <w:tab/>
        <w:t>机构应在所有签订的研究合同中规定保护因使用传统知识和/或遗传资源而产生的任何知识产权。</w:t>
      </w:r>
    </w:p>
    <w:p w14:paraId="704F041A" w14:textId="77777777" w:rsidR="00C8629E" w:rsidRPr="00C724EE" w:rsidRDefault="00C8629E">
      <w:pPr>
        <w:tabs>
          <w:tab w:val="left" w:pos="851"/>
          <w:tab w:val="left" w:pos="1843"/>
          <w:tab w:val="left" w:pos="5291"/>
        </w:tabs>
        <w:wordWrap w:val="0"/>
        <w:spacing w:after="0" w:line="240" w:lineRule="auto"/>
        <w:ind w:left="851" w:hanging="851"/>
        <w:jc w:val="both"/>
        <w:rPr>
          <w:rFonts w:asciiTheme="minorEastAsia" w:hAnsiTheme="minorEastAsia" w:cs="Arial"/>
          <w:lang w:eastAsia="zh-CN"/>
        </w:rPr>
      </w:pPr>
    </w:p>
    <w:p w14:paraId="225D40D9" w14:textId="77777777" w:rsidR="00C8629E" w:rsidRPr="00C724EE" w:rsidRDefault="00C8629E">
      <w:pPr>
        <w:pStyle w:val="ListParagraph"/>
        <w:tabs>
          <w:tab w:val="left" w:pos="993"/>
          <w:tab w:val="left" w:pos="1843"/>
        </w:tabs>
        <w:wordWrap w:val="0"/>
        <w:spacing w:after="0" w:line="240" w:lineRule="auto"/>
        <w:ind w:left="1843"/>
        <w:jc w:val="both"/>
        <w:rPr>
          <w:rFonts w:asciiTheme="minorEastAsia" w:hAnsiTheme="minorEastAsia" w:cs="Arial"/>
          <w:color w:val="1F497D" w:themeColor="text2"/>
          <w:lang w:eastAsia="zh-CN"/>
        </w:rPr>
      </w:pPr>
    </w:p>
    <w:p w14:paraId="6E8D91C8" w14:textId="77777777" w:rsidR="00C8629E" w:rsidRPr="00C724EE" w:rsidRDefault="00C8629E">
      <w:pPr>
        <w:pStyle w:val="Heading1"/>
        <w:keepLines w:val="0"/>
        <w:shd w:val="clear" w:color="auto" w:fill="1F497D" w:themeFill="text2"/>
        <w:wordWrap w:val="0"/>
        <w:spacing w:before="0" w:line="240" w:lineRule="auto"/>
        <w:rPr>
          <w:rFonts w:asciiTheme="minorEastAsia" w:eastAsiaTheme="minorEastAsia" w:hAnsiTheme="minorEastAsia" w:cs="Arial"/>
          <w:color w:val="FFFFFF" w:themeColor="background1"/>
          <w:sz w:val="22"/>
          <w:szCs w:val="22"/>
          <w:lang w:eastAsia="zh-CN"/>
        </w:rPr>
      </w:pPr>
      <w:bookmarkStart w:id="42" w:name="_Toc490821216"/>
      <w:bookmarkStart w:id="43" w:name="_Toc490468528"/>
    </w:p>
    <w:p w14:paraId="481E9466" w14:textId="77777777"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2"/>
          <w:szCs w:val="22"/>
          <w:lang w:eastAsia="zh-CN"/>
        </w:rPr>
      </w:pPr>
      <w:bookmarkStart w:id="44" w:name="_Toc183417186"/>
      <w:r w:rsidRPr="00C724EE">
        <w:rPr>
          <w:rFonts w:asciiTheme="minorEastAsia" w:eastAsiaTheme="minorEastAsia" w:hAnsiTheme="minorEastAsia" w:cs="Arial"/>
          <w:color w:val="FFFFFF" w:themeColor="background1"/>
          <w:sz w:val="22"/>
          <w:szCs w:val="22"/>
          <w:lang w:eastAsia="zh-CN"/>
        </w:rPr>
        <w:t>第13条 - 利益冲突</w:t>
      </w:r>
      <w:bookmarkEnd w:id="42"/>
      <w:bookmarkEnd w:id="43"/>
      <w:r w:rsidRPr="00C724EE">
        <w:rPr>
          <w:rFonts w:asciiTheme="minorEastAsia" w:eastAsiaTheme="minorEastAsia" w:hAnsiTheme="minorEastAsia" w:cs="Arial"/>
          <w:color w:val="FFFFFF" w:themeColor="background1"/>
          <w:sz w:val="22"/>
          <w:szCs w:val="22"/>
          <w:lang w:eastAsia="zh-CN"/>
        </w:rPr>
        <w:t>和承诺冲突</w:t>
      </w:r>
      <w:bookmarkEnd w:id="44"/>
    </w:p>
    <w:p w14:paraId="582FF8E0" w14:textId="77777777" w:rsidR="00C8629E" w:rsidRPr="00C724EE" w:rsidRDefault="0073019B">
      <w:pPr>
        <w:tabs>
          <w:tab w:val="left" w:pos="851"/>
          <w:tab w:val="left" w:pos="1843"/>
        </w:tabs>
        <w:wordWrap w:val="0"/>
        <w:spacing w:after="0" w:line="240" w:lineRule="auto"/>
        <w:ind w:left="851" w:hanging="851"/>
        <w:jc w:val="both"/>
        <w:rPr>
          <w:rFonts w:asciiTheme="minorEastAsia" w:hAnsiTheme="minorEastAsia" w:cs="Arial"/>
          <w:iCs/>
          <w:color w:val="000000" w:themeColor="text1"/>
          <w:lang w:eastAsia="zh-CN"/>
        </w:rPr>
      </w:pPr>
      <w:r w:rsidRPr="00C724EE">
        <w:rPr>
          <w:rFonts w:asciiTheme="minorEastAsia" w:hAnsiTheme="minorEastAsia" w:cs="Arial"/>
          <w:iCs/>
          <w:color w:val="000000" w:themeColor="text1"/>
          <w:lang w:eastAsia="zh-CN"/>
        </w:rPr>
        <w:t>13.1.</w:t>
      </w:r>
      <w:r w:rsidRPr="00C724EE">
        <w:rPr>
          <w:rFonts w:asciiTheme="minorEastAsia" w:hAnsiTheme="minorEastAsia" w:cs="Arial"/>
          <w:b/>
          <w:iCs/>
          <w:color w:val="000000" w:themeColor="text1"/>
          <w:lang w:eastAsia="zh-CN"/>
        </w:rPr>
        <w:tab/>
        <w:t>对机构的承诺</w:t>
      </w:r>
      <w:r w:rsidRPr="00C724EE">
        <w:rPr>
          <w:rFonts w:asciiTheme="minorEastAsia" w:hAnsiTheme="minorEastAsia" w:cs="Arial"/>
          <w:iCs/>
          <w:color w:val="000000" w:themeColor="text1"/>
          <w:lang w:eastAsia="zh-CN"/>
        </w:rPr>
        <w:t>。工作人员和访客的主要时间投入和智力贡献应专注于机构的教育、研究和学术项目。</w:t>
      </w:r>
    </w:p>
    <w:p w14:paraId="436B91D3" w14:textId="77777777" w:rsidR="00C8629E" w:rsidRPr="00C724EE" w:rsidRDefault="00C8629E">
      <w:pPr>
        <w:tabs>
          <w:tab w:val="left" w:pos="851"/>
          <w:tab w:val="left" w:pos="1843"/>
        </w:tabs>
        <w:wordWrap w:val="0"/>
        <w:spacing w:after="0" w:line="240" w:lineRule="auto"/>
        <w:ind w:left="851" w:hanging="851"/>
        <w:jc w:val="both"/>
        <w:rPr>
          <w:rFonts w:asciiTheme="minorEastAsia" w:hAnsiTheme="minorEastAsia" w:cs="Arial"/>
          <w:iCs/>
          <w:color w:val="000000" w:themeColor="text1"/>
          <w:lang w:eastAsia="zh-CN"/>
        </w:rPr>
      </w:pPr>
    </w:p>
    <w:p w14:paraId="10C62D70" w14:textId="77777777" w:rsidR="00C8629E" w:rsidRPr="00C724EE" w:rsidRDefault="0073019B">
      <w:pPr>
        <w:pStyle w:val="ListParagraph"/>
        <w:tabs>
          <w:tab w:val="left" w:pos="851"/>
          <w:tab w:val="left" w:pos="1843"/>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iCs/>
          <w:color w:val="000000" w:themeColor="text1"/>
          <w:lang w:eastAsia="zh-CN"/>
        </w:rPr>
        <w:t>13.2.</w:t>
      </w:r>
      <w:r w:rsidRPr="00C724EE">
        <w:rPr>
          <w:rFonts w:asciiTheme="minorEastAsia" w:hAnsiTheme="minorEastAsia" w:cs="Arial"/>
          <w:b/>
          <w:lang w:eastAsia="zh-CN"/>
        </w:rPr>
        <w:tab/>
        <w:t>机构的</w:t>
      </w:r>
      <w:r w:rsidRPr="00C724EE">
        <w:rPr>
          <w:rFonts w:asciiTheme="minorEastAsia" w:hAnsiTheme="minorEastAsia" w:cs="Arial"/>
          <w:b/>
          <w:iCs/>
          <w:color w:val="000000" w:themeColor="text1"/>
          <w:lang w:eastAsia="zh-CN"/>
        </w:rPr>
        <w:t>最大利益</w:t>
      </w:r>
      <w:r w:rsidRPr="00C724EE">
        <w:rPr>
          <w:rFonts w:asciiTheme="minorEastAsia" w:hAnsiTheme="minorEastAsia" w:cs="Arial"/>
          <w:lang w:eastAsia="zh-CN"/>
        </w:rPr>
        <w:t>。</w:t>
      </w:r>
      <w:r w:rsidRPr="00C724EE">
        <w:rPr>
          <w:rFonts w:asciiTheme="minorEastAsia" w:hAnsiTheme="minorEastAsia" w:cs="Arial"/>
          <w:iCs/>
          <w:color w:val="000000" w:themeColor="text1"/>
          <w:lang w:eastAsia="zh-CN"/>
        </w:rPr>
        <w:t>工作人员和访客的首要专业义务是以最符合机构利益的方式行事；他们应该避免外部利益可能对其职业道德和研究诚信产生重大负面影响的情况。</w:t>
      </w:r>
    </w:p>
    <w:p w14:paraId="1DC9D6BD" w14:textId="77777777" w:rsidR="00C8629E" w:rsidRPr="00C724EE" w:rsidRDefault="00C8629E">
      <w:pPr>
        <w:pStyle w:val="ListParagraph"/>
        <w:tabs>
          <w:tab w:val="left" w:pos="851"/>
          <w:tab w:val="left" w:pos="1843"/>
        </w:tabs>
        <w:wordWrap w:val="0"/>
        <w:spacing w:after="0" w:line="240" w:lineRule="auto"/>
        <w:ind w:left="1418"/>
        <w:jc w:val="both"/>
        <w:rPr>
          <w:rFonts w:asciiTheme="minorEastAsia" w:hAnsiTheme="minorEastAsia" w:cs="Arial"/>
          <w:lang w:eastAsia="zh-CN"/>
        </w:rPr>
      </w:pPr>
    </w:p>
    <w:p w14:paraId="19737BC6" w14:textId="30284AED" w:rsidR="00AF7BF0" w:rsidRDefault="0073019B" w:rsidP="00AF7BF0">
      <w:pPr>
        <w:tabs>
          <w:tab w:val="left" w:pos="851"/>
          <w:tab w:val="left" w:pos="1843"/>
        </w:tabs>
        <w:wordWrap w:val="0"/>
        <w:spacing w:after="0" w:line="240" w:lineRule="auto"/>
        <w:ind w:left="851" w:hanging="851"/>
        <w:jc w:val="both"/>
        <w:rPr>
          <w:rFonts w:asciiTheme="minorEastAsia" w:hAnsiTheme="minorEastAsia" w:cs="Arial"/>
          <w:iCs/>
          <w:color w:val="000000" w:themeColor="text1"/>
          <w:lang w:eastAsia="zh-CN"/>
        </w:rPr>
      </w:pPr>
      <w:r w:rsidRPr="00C724EE">
        <w:rPr>
          <w:rFonts w:asciiTheme="minorEastAsia" w:hAnsiTheme="minorEastAsia" w:cs="Arial"/>
          <w:iCs/>
          <w:color w:val="000000" w:themeColor="text1"/>
          <w:lang w:eastAsia="zh-CN"/>
        </w:rPr>
        <w:t>13.3.</w:t>
      </w:r>
      <w:r w:rsidRPr="00C724EE">
        <w:rPr>
          <w:rFonts w:asciiTheme="minorEastAsia" w:hAnsiTheme="minorEastAsia" w:cs="Arial"/>
          <w:b/>
          <w:iCs/>
          <w:color w:val="000000" w:themeColor="text1"/>
          <w:lang w:eastAsia="zh-CN"/>
        </w:rPr>
        <w:tab/>
        <w:t>与外部各方的协议</w:t>
      </w:r>
      <w:r w:rsidRPr="00C724EE">
        <w:rPr>
          <w:rFonts w:asciiTheme="minorEastAsia" w:hAnsiTheme="minorEastAsia" w:cs="Arial"/>
          <w:iCs/>
          <w:color w:val="000000" w:themeColor="text1"/>
          <w:lang w:eastAsia="zh-CN"/>
        </w:rPr>
        <w:t>。所有工作人员和访客都有责任确保他们与外部各方的协议不会与其在本政策下的职责和责任相冲突。本规定尤其适用于与外部各方签订的私人咨询和其他研究服务协议。每个人都应向可能与之签订此类协议的人明确其职责和责任，并应确保向他</w:t>
      </w:r>
      <w:r w:rsidR="00363D4B">
        <w:rPr>
          <w:rFonts w:asciiTheme="minorEastAsia" w:hAnsiTheme="minorEastAsia" w:cs="Arial" w:hint="eastAsia"/>
          <w:iCs/>
          <w:color w:val="000000" w:themeColor="text1"/>
          <w:lang w:eastAsia="zh-CN"/>
        </w:rPr>
        <w:t>/她</w:t>
      </w:r>
      <w:r w:rsidRPr="00C724EE">
        <w:rPr>
          <w:rFonts w:asciiTheme="minorEastAsia" w:hAnsiTheme="minorEastAsia" w:cs="Arial"/>
          <w:iCs/>
          <w:color w:val="000000" w:themeColor="text1"/>
          <w:lang w:eastAsia="zh-CN"/>
        </w:rPr>
        <w:t>们提供本政策的副本。</w:t>
      </w:r>
    </w:p>
    <w:p w14:paraId="459CC2E2" w14:textId="77777777" w:rsidR="00AF7BF0" w:rsidRDefault="00AF7BF0" w:rsidP="00AF7BF0">
      <w:pPr>
        <w:tabs>
          <w:tab w:val="left" w:pos="851"/>
          <w:tab w:val="left" w:pos="1843"/>
        </w:tabs>
        <w:wordWrap w:val="0"/>
        <w:spacing w:after="0" w:line="240" w:lineRule="auto"/>
        <w:ind w:left="851" w:hanging="851"/>
        <w:jc w:val="both"/>
        <w:rPr>
          <w:rFonts w:asciiTheme="minorEastAsia" w:hAnsiTheme="minorEastAsia" w:cs="Arial"/>
          <w:iCs/>
          <w:color w:val="000000" w:themeColor="text1"/>
          <w:lang w:eastAsia="zh-CN"/>
        </w:rPr>
      </w:pPr>
    </w:p>
    <w:p w14:paraId="0887C9AF" w14:textId="7E600B41" w:rsidR="00C8629E" w:rsidRPr="00C724EE" w:rsidRDefault="0073019B" w:rsidP="00AF7BF0">
      <w:pPr>
        <w:tabs>
          <w:tab w:val="left" w:pos="851"/>
          <w:tab w:val="left" w:pos="1843"/>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13.4</w:t>
      </w:r>
      <w:r w:rsidR="00AF7BF0">
        <w:rPr>
          <w:rFonts w:asciiTheme="minorEastAsia" w:hAnsiTheme="minorEastAsia" w:cs="Arial"/>
          <w:lang w:eastAsia="zh-CN"/>
        </w:rPr>
        <w:tab/>
      </w:r>
      <w:r w:rsidRPr="00AF7BF0">
        <w:rPr>
          <w:rFonts w:asciiTheme="minorEastAsia" w:hAnsiTheme="minorEastAsia" w:cs="Arial"/>
          <w:b/>
          <w:bCs/>
          <w:iCs/>
          <w:color w:val="000000" w:themeColor="text1"/>
          <w:lang w:eastAsia="zh-CN"/>
        </w:rPr>
        <w:t>对外活动和</w:t>
      </w:r>
      <w:r w:rsidR="001A675A" w:rsidRPr="00AF7BF0">
        <w:rPr>
          <w:rFonts w:asciiTheme="minorEastAsia" w:hAnsiTheme="minorEastAsia" w:cs="Arial" w:hint="eastAsia"/>
          <w:b/>
          <w:bCs/>
          <w:iCs/>
          <w:color w:val="000000" w:themeColor="text1"/>
          <w:lang w:eastAsia="zh-CN"/>
        </w:rPr>
        <w:t>经济</w:t>
      </w:r>
      <w:r w:rsidRPr="00AF7BF0">
        <w:rPr>
          <w:rFonts w:asciiTheme="minorEastAsia" w:hAnsiTheme="minorEastAsia" w:cs="Arial"/>
          <w:b/>
          <w:bCs/>
          <w:iCs/>
          <w:color w:val="000000" w:themeColor="text1"/>
          <w:lang w:eastAsia="zh-CN"/>
        </w:rPr>
        <w:t>利益的</w:t>
      </w:r>
      <w:r w:rsidR="00541C7F" w:rsidRPr="00AF7BF0">
        <w:rPr>
          <w:rFonts w:asciiTheme="minorEastAsia" w:hAnsiTheme="minorEastAsia" w:cs="Arial"/>
          <w:b/>
          <w:bCs/>
          <w:iCs/>
          <w:color w:val="000000" w:themeColor="text1"/>
          <w:lang w:eastAsia="zh-CN"/>
        </w:rPr>
        <w:t>公开</w:t>
      </w:r>
      <w:r w:rsidRPr="00AF7BF0">
        <w:rPr>
          <w:rFonts w:asciiTheme="minorEastAsia" w:hAnsiTheme="minorEastAsia" w:cs="Arial"/>
          <w:iCs/>
          <w:color w:val="000000" w:themeColor="text1"/>
          <w:lang w:eastAsia="zh-CN"/>
        </w:rPr>
        <w:t>。工作人员和访客应按照适用的利益冲突/承诺冲突政策，及时向适当的机构当局报告所有潜在和现有的利益冲突或承诺冲突。机构将负责解决冲突或达成令有关各方满意的解决方案。[备选案文：该决定必须得到高级学术管理人员（如院长或校长）</w:t>
      </w:r>
      <w:proofErr w:type="gramStart"/>
      <w:r w:rsidRPr="00AF7BF0">
        <w:rPr>
          <w:rFonts w:asciiTheme="minorEastAsia" w:hAnsiTheme="minorEastAsia" w:cs="Arial"/>
          <w:iCs/>
          <w:color w:val="000000" w:themeColor="text1"/>
          <w:lang w:eastAsia="zh-CN"/>
        </w:rPr>
        <w:t>的批准]。</w:t>
      </w:r>
      <w:proofErr w:type="gramEnd"/>
    </w:p>
    <w:p w14:paraId="5C50E6BC" w14:textId="77777777" w:rsidR="00C8629E" w:rsidRPr="00C724EE" w:rsidRDefault="00C8629E">
      <w:pPr>
        <w:tabs>
          <w:tab w:val="left" w:pos="851"/>
          <w:tab w:val="left" w:pos="1843"/>
        </w:tabs>
        <w:wordWrap w:val="0"/>
        <w:spacing w:after="0" w:line="240" w:lineRule="auto"/>
        <w:ind w:left="851" w:hanging="851"/>
        <w:jc w:val="both"/>
        <w:rPr>
          <w:rFonts w:asciiTheme="minorEastAsia" w:hAnsiTheme="minorEastAsia" w:cs="Arial"/>
          <w:lang w:eastAsia="zh-CN"/>
        </w:rPr>
      </w:pPr>
    </w:p>
    <w:p w14:paraId="26B0A1ED" w14:textId="15BA839F" w:rsidR="00C8629E" w:rsidRPr="00C724EE" w:rsidRDefault="0073019B">
      <w:pPr>
        <w:tabs>
          <w:tab w:val="left" w:pos="851"/>
          <w:tab w:val="left" w:pos="1843"/>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13.5.</w:t>
      </w:r>
      <w:r w:rsidRPr="00C724EE">
        <w:rPr>
          <w:rFonts w:asciiTheme="minorEastAsia" w:hAnsiTheme="minorEastAsia" w:cs="Arial"/>
          <w:lang w:eastAsia="zh-CN"/>
        </w:rPr>
        <w:tab/>
      </w:r>
      <w:r w:rsidRPr="00C724EE">
        <w:rPr>
          <w:rFonts w:asciiTheme="minorEastAsia" w:hAnsiTheme="minorEastAsia" w:cs="Arial"/>
          <w:b/>
          <w:iCs/>
          <w:color w:val="000000" w:themeColor="text1"/>
          <w:lang w:eastAsia="zh-CN"/>
        </w:rPr>
        <w:t>政策</w:t>
      </w:r>
      <w:r w:rsidRPr="00C724EE">
        <w:rPr>
          <w:rFonts w:asciiTheme="minorEastAsia" w:hAnsiTheme="minorEastAsia" w:cs="Arial"/>
          <w:iCs/>
          <w:color w:val="000000" w:themeColor="text1"/>
          <w:lang w:eastAsia="zh-CN"/>
        </w:rPr>
        <w:t>。机构将单独制定一项关于利益冲突的全面政策</w:t>
      </w:r>
      <w:r w:rsidRPr="00C724EE">
        <w:rPr>
          <w:rFonts w:asciiTheme="minorEastAsia" w:hAnsiTheme="minorEastAsia" w:cs="Arial"/>
          <w:iCs/>
          <w:color w:val="000000"/>
          <w:lang w:eastAsia="zh-CN"/>
        </w:rPr>
        <w:t>，以提高</w:t>
      </w:r>
      <w:r w:rsidRPr="00C724EE">
        <w:rPr>
          <w:rFonts w:asciiTheme="minorEastAsia" w:hAnsiTheme="minorEastAsia" w:cs="Arial"/>
          <w:lang w:eastAsia="zh-CN"/>
        </w:rPr>
        <w:t>工作人员和访客</w:t>
      </w:r>
      <w:r w:rsidRPr="00C724EE">
        <w:rPr>
          <w:rFonts w:asciiTheme="minorEastAsia" w:hAnsiTheme="minorEastAsia" w:cs="Arial"/>
          <w:iCs/>
          <w:color w:val="000000"/>
          <w:lang w:eastAsia="zh-CN"/>
        </w:rPr>
        <w:t>对利益冲突和承诺冲突的认识；概述对</w:t>
      </w:r>
      <w:r w:rsidR="00541C7F" w:rsidRPr="00C724EE">
        <w:rPr>
          <w:rFonts w:asciiTheme="minorEastAsia" w:hAnsiTheme="minorEastAsia" w:cs="Arial"/>
          <w:iCs/>
          <w:color w:val="000000"/>
          <w:lang w:eastAsia="zh-CN"/>
        </w:rPr>
        <w:t>公开</w:t>
      </w:r>
      <w:r w:rsidRPr="00C724EE">
        <w:rPr>
          <w:rFonts w:asciiTheme="minorEastAsia" w:hAnsiTheme="minorEastAsia" w:cs="Arial"/>
          <w:iCs/>
          <w:color w:val="000000"/>
          <w:lang w:eastAsia="zh-CN"/>
        </w:rPr>
        <w:t>利益冲突</w:t>
      </w:r>
      <w:r w:rsidRPr="00C724EE">
        <w:rPr>
          <w:rFonts w:asciiTheme="minorEastAsia" w:hAnsiTheme="minorEastAsia" w:cs="Arial"/>
          <w:lang w:eastAsia="zh-CN"/>
        </w:rPr>
        <w:t>和承诺冲突的要求；并制定程序，以确定、避免或妥善管理此类冲突。</w:t>
      </w:r>
    </w:p>
    <w:p w14:paraId="6140BC97" w14:textId="77777777" w:rsidR="00C8629E" w:rsidRPr="00C724EE" w:rsidRDefault="00C8629E">
      <w:pPr>
        <w:tabs>
          <w:tab w:val="left" w:pos="851"/>
          <w:tab w:val="left" w:pos="1843"/>
        </w:tabs>
        <w:wordWrap w:val="0"/>
        <w:spacing w:after="0" w:line="240" w:lineRule="auto"/>
        <w:ind w:left="851" w:hanging="851"/>
        <w:jc w:val="both"/>
        <w:rPr>
          <w:rFonts w:asciiTheme="minorEastAsia" w:hAnsiTheme="minorEastAsia" w:cs="Arial"/>
          <w:lang w:eastAsia="zh-CN"/>
        </w:rPr>
      </w:pPr>
    </w:p>
    <w:p w14:paraId="0B8FCF3D" w14:textId="77777777" w:rsidR="00C8629E" w:rsidRPr="00C724EE" w:rsidRDefault="00C8629E">
      <w:pPr>
        <w:pStyle w:val="ListParagraph"/>
        <w:tabs>
          <w:tab w:val="left" w:pos="851"/>
          <w:tab w:val="left" w:pos="1843"/>
        </w:tabs>
        <w:wordWrap w:val="0"/>
        <w:spacing w:after="0" w:line="240" w:lineRule="auto"/>
        <w:ind w:left="1418"/>
        <w:jc w:val="both"/>
        <w:rPr>
          <w:rFonts w:asciiTheme="minorEastAsia" w:hAnsiTheme="minorEastAsia" w:cs="Arial"/>
          <w:lang w:eastAsia="zh-CN"/>
        </w:rPr>
      </w:pPr>
    </w:p>
    <w:p w14:paraId="270E1D98" w14:textId="77777777" w:rsidR="00C8629E" w:rsidRPr="00C724EE" w:rsidRDefault="00C8629E">
      <w:pPr>
        <w:pStyle w:val="Heading1"/>
        <w:keepLines w:val="0"/>
        <w:shd w:val="clear" w:color="auto" w:fill="1F497D" w:themeFill="text2"/>
        <w:wordWrap w:val="0"/>
        <w:spacing w:before="0" w:line="240" w:lineRule="auto"/>
        <w:ind w:right="4"/>
        <w:rPr>
          <w:rFonts w:asciiTheme="minorEastAsia" w:eastAsiaTheme="minorEastAsia" w:hAnsiTheme="minorEastAsia" w:cs="Arial"/>
          <w:color w:val="FFFFFF" w:themeColor="background1"/>
          <w:sz w:val="22"/>
          <w:szCs w:val="22"/>
          <w:lang w:eastAsia="zh-CN"/>
        </w:rPr>
      </w:pPr>
    </w:p>
    <w:p w14:paraId="6392202A" w14:textId="77777777"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2"/>
          <w:szCs w:val="22"/>
          <w:lang w:eastAsia="zh-CN"/>
        </w:rPr>
      </w:pPr>
      <w:bookmarkStart w:id="45" w:name="_Toc490821217"/>
      <w:bookmarkStart w:id="46" w:name="_Toc490468529"/>
      <w:bookmarkStart w:id="47" w:name="_Toc183417187"/>
      <w:r w:rsidRPr="00C724EE">
        <w:rPr>
          <w:rFonts w:asciiTheme="minorEastAsia" w:eastAsiaTheme="minorEastAsia" w:hAnsiTheme="minorEastAsia" w:cs="Arial"/>
          <w:color w:val="FFFFFF" w:themeColor="background1"/>
          <w:sz w:val="22"/>
          <w:szCs w:val="22"/>
          <w:lang w:eastAsia="zh-CN"/>
        </w:rPr>
        <w:t xml:space="preserve">第14条 - </w:t>
      </w:r>
      <w:bookmarkEnd w:id="45"/>
      <w:bookmarkEnd w:id="46"/>
      <w:r w:rsidRPr="00C724EE">
        <w:rPr>
          <w:rFonts w:asciiTheme="minorEastAsia" w:eastAsiaTheme="minorEastAsia" w:hAnsiTheme="minorEastAsia" w:cs="Arial"/>
          <w:color w:val="FFFFFF" w:themeColor="background1"/>
          <w:sz w:val="22"/>
          <w:szCs w:val="22"/>
          <w:lang w:eastAsia="zh-CN"/>
        </w:rPr>
        <w:t>争议</w:t>
      </w:r>
      <w:bookmarkEnd w:id="47"/>
    </w:p>
    <w:p w14:paraId="77E8E430" w14:textId="77777777" w:rsidR="00C8629E" w:rsidRPr="00C724EE" w:rsidRDefault="0073019B">
      <w:pPr>
        <w:tabs>
          <w:tab w:val="left" w:pos="851"/>
        </w:tabs>
        <w:wordWrap w:val="0"/>
        <w:spacing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14.1.</w:t>
      </w:r>
      <w:r w:rsidRPr="00C724EE">
        <w:rPr>
          <w:rFonts w:asciiTheme="minorEastAsia" w:hAnsiTheme="minorEastAsia" w:cs="Arial"/>
          <w:lang w:eastAsia="zh-CN"/>
        </w:rPr>
        <w:tab/>
      </w:r>
      <w:r w:rsidRPr="00C724EE">
        <w:rPr>
          <w:rFonts w:asciiTheme="minorEastAsia" w:hAnsiTheme="minorEastAsia" w:cs="Arial"/>
          <w:b/>
          <w:lang w:eastAsia="zh-CN"/>
        </w:rPr>
        <w:t>违反行为</w:t>
      </w:r>
      <w:r w:rsidRPr="00C724EE">
        <w:rPr>
          <w:rFonts w:asciiTheme="minorEastAsia" w:hAnsiTheme="minorEastAsia" w:cs="Arial"/>
          <w:b/>
          <w:iCs/>
          <w:color w:val="000000" w:themeColor="text1"/>
          <w:lang w:eastAsia="zh-CN"/>
        </w:rPr>
        <w:t>。</w:t>
      </w:r>
      <w:r w:rsidRPr="00C724EE">
        <w:rPr>
          <w:rFonts w:asciiTheme="minorEastAsia" w:hAnsiTheme="minorEastAsia" w:cs="Arial"/>
          <w:lang w:eastAsia="zh-CN"/>
        </w:rPr>
        <w:t>违反本政策规定的行为，应按照机构的正常程序处理，并按照现行法律法规的有关规定处理。</w:t>
      </w:r>
    </w:p>
    <w:p w14:paraId="3C870C16" w14:textId="77777777" w:rsidR="00C8629E" w:rsidRPr="00C724EE" w:rsidRDefault="0073019B">
      <w:pPr>
        <w:tabs>
          <w:tab w:val="left" w:pos="851"/>
        </w:tabs>
        <w:wordWrap w:val="0"/>
        <w:spacing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14.2</w:t>
      </w:r>
      <w:r w:rsidRPr="00C724EE">
        <w:rPr>
          <w:rFonts w:asciiTheme="minorEastAsia" w:hAnsiTheme="minorEastAsia" w:cs="Arial"/>
          <w:lang w:eastAsia="zh-CN"/>
        </w:rPr>
        <w:tab/>
      </w:r>
      <w:r w:rsidRPr="00C724EE">
        <w:rPr>
          <w:rFonts w:asciiTheme="minorEastAsia" w:hAnsiTheme="minorEastAsia" w:cs="Arial"/>
          <w:b/>
          <w:lang w:eastAsia="zh-CN"/>
        </w:rPr>
        <w:t>争议解决</w:t>
      </w:r>
      <w:r w:rsidRPr="00C724EE">
        <w:rPr>
          <w:rFonts w:asciiTheme="minorEastAsia" w:hAnsiTheme="minorEastAsia" w:cs="Arial"/>
          <w:lang w:eastAsia="zh-CN"/>
        </w:rPr>
        <w:t>。</w:t>
      </w:r>
    </w:p>
    <w:p w14:paraId="23E76B34" w14:textId="77777777" w:rsidR="00C8629E" w:rsidRPr="00C724EE" w:rsidRDefault="0073019B">
      <w:pPr>
        <w:tabs>
          <w:tab w:val="left" w:pos="0"/>
          <w:tab w:val="left" w:pos="1701"/>
        </w:tabs>
        <w:wordWrap w:val="0"/>
        <w:spacing w:after="0" w:line="240" w:lineRule="auto"/>
        <w:ind w:left="1701" w:hanging="850"/>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14.2.1.</w:t>
      </w:r>
      <w:r w:rsidRPr="00C724EE">
        <w:rPr>
          <w:rFonts w:asciiTheme="minorEastAsia" w:hAnsiTheme="minorEastAsia" w:cs="Arial"/>
          <w:color w:val="000000" w:themeColor="text1"/>
          <w:lang w:eastAsia="zh-CN"/>
        </w:rPr>
        <w:tab/>
      </w:r>
      <w:r w:rsidRPr="00C724EE">
        <w:rPr>
          <w:rFonts w:asciiTheme="minorEastAsia" w:hAnsiTheme="minorEastAsia" w:cs="Arial"/>
          <w:lang w:eastAsia="zh-CN"/>
        </w:rPr>
        <w:t>根据本政策产生的任何内部争议或解释问题都必须首先提交给IPMO，供知识产权委员会考虑和调解</w:t>
      </w:r>
      <w:r w:rsidRPr="00C724EE">
        <w:rPr>
          <w:rFonts w:asciiTheme="minorEastAsia" w:hAnsiTheme="minorEastAsia" w:cs="Arial"/>
          <w:color w:val="000000" w:themeColor="text1"/>
          <w:lang w:eastAsia="zh-CN"/>
        </w:rPr>
        <w:t>。</w:t>
      </w:r>
    </w:p>
    <w:p w14:paraId="0008811D" w14:textId="77777777" w:rsidR="00C8629E" w:rsidRPr="00C724EE" w:rsidRDefault="00C8629E">
      <w:pPr>
        <w:tabs>
          <w:tab w:val="left" w:pos="0"/>
        </w:tabs>
        <w:wordWrap w:val="0"/>
        <w:spacing w:after="0" w:line="240" w:lineRule="auto"/>
        <w:ind w:left="993" w:hanging="993"/>
        <w:jc w:val="both"/>
        <w:rPr>
          <w:rFonts w:asciiTheme="minorEastAsia" w:hAnsiTheme="minorEastAsia" w:cs="Arial"/>
          <w:color w:val="000000" w:themeColor="text1"/>
          <w:lang w:eastAsia="zh-CN"/>
        </w:rPr>
      </w:pPr>
    </w:p>
    <w:p w14:paraId="614DD321" w14:textId="70611D24" w:rsidR="00C8629E" w:rsidRPr="00C724EE" w:rsidRDefault="0073019B">
      <w:pPr>
        <w:tabs>
          <w:tab w:val="left" w:pos="0"/>
          <w:tab w:val="left" w:pos="1701"/>
        </w:tabs>
        <w:wordWrap w:val="0"/>
        <w:spacing w:after="0" w:line="240" w:lineRule="auto"/>
        <w:ind w:left="1701" w:hanging="850"/>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14.2.2.</w:t>
      </w:r>
      <w:r w:rsidRPr="00C724EE">
        <w:rPr>
          <w:rFonts w:asciiTheme="minorEastAsia" w:hAnsiTheme="minorEastAsia" w:cs="Arial"/>
          <w:color w:val="000000" w:themeColor="text1"/>
          <w:lang w:eastAsia="zh-CN"/>
        </w:rPr>
        <w:tab/>
      </w:r>
      <w:r w:rsidRPr="00C724EE">
        <w:rPr>
          <w:rFonts w:asciiTheme="minorEastAsia" w:hAnsiTheme="minorEastAsia" w:cs="Arial"/>
          <w:lang w:eastAsia="zh-CN"/>
        </w:rPr>
        <w:t>如果</w:t>
      </w:r>
      <w:r w:rsidRPr="00C724EE">
        <w:rPr>
          <w:rFonts w:asciiTheme="minorEastAsia" w:hAnsiTheme="minorEastAsia" w:cs="Arial"/>
          <w:color w:val="000000" w:themeColor="text1"/>
          <w:lang w:eastAsia="zh-CN"/>
        </w:rPr>
        <w:t>知识产权委员会无法在[</w:t>
      </w:r>
      <w:r w:rsidRPr="00C724EE">
        <w:rPr>
          <w:rFonts w:asciiTheme="minorEastAsia" w:hAnsiTheme="minorEastAsia" w:cs="Arial"/>
          <w:color w:val="000000" w:themeColor="text1"/>
          <w:shd w:val="clear" w:color="auto" w:fill="D9D9D9" w:themeFill="background1" w:themeFillShade="D9"/>
          <w:lang w:eastAsia="zh-CN"/>
        </w:rPr>
        <w:t>两个月</w:t>
      </w:r>
      <w:r w:rsidRPr="00C724EE">
        <w:rPr>
          <w:rFonts w:asciiTheme="minorEastAsia" w:hAnsiTheme="minorEastAsia" w:cs="Arial"/>
          <w:color w:val="000000" w:themeColor="text1"/>
          <w:lang w:eastAsia="zh-CN"/>
        </w:rPr>
        <w:t>]内解决此事，则必须将争议或解释问题提交给高级负责人进行调解。</w:t>
      </w:r>
    </w:p>
    <w:p w14:paraId="01A98F88" w14:textId="77777777" w:rsidR="00C8629E" w:rsidRPr="00C724EE" w:rsidRDefault="00C8629E">
      <w:pPr>
        <w:tabs>
          <w:tab w:val="left" w:pos="0"/>
        </w:tabs>
        <w:wordWrap w:val="0"/>
        <w:spacing w:after="0" w:line="240" w:lineRule="auto"/>
        <w:ind w:left="993" w:hanging="993"/>
        <w:jc w:val="both"/>
        <w:rPr>
          <w:rFonts w:asciiTheme="minorEastAsia" w:hAnsiTheme="minorEastAsia" w:cs="Arial"/>
          <w:color w:val="000000" w:themeColor="text1"/>
          <w:lang w:eastAsia="zh-CN"/>
        </w:rPr>
      </w:pPr>
    </w:p>
    <w:p w14:paraId="60F3FCCA" w14:textId="6117ECEC" w:rsidR="00C8629E" w:rsidRPr="00C724EE" w:rsidRDefault="0073019B">
      <w:pPr>
        <w:tabs>
          <w:tab w:val="left" w:pos="0"/>
        </w:tabs>
        <w:wordWrap w:val="0"/>
        <w:spacing w:after="0" w:line="240" w:lineRule="auto"/>
        <w:ind w:left="1701" w:hanging="850"/>
        <w:jc w:val="both"/>
        <w:rPr>
          <w:rFonts w:asciiTheme="minorEastAsia" w:hAnsiTheme="minorEastAsia" w:cs="Arial"/>
          <w:color w:val="000000" w:themeColor="text1"/>
          <w:lang w:eastAsia="zh-CN"/>
        </w:rPr>
      </w:pPr>
      <w:r w:rsidRPr="00C724EE">
        <w:rPr>
          <w:rFonts w:asciiTheme="minorEastAsia" w:hAnsiTheme="minorEastAsia" w:cs="Arial"/>
          <w:color w:val="000000" w:themeColor="text1"/>
          <w:lang w:eastAsia="zh-CN"/>
        </w:rPr>
        <w:t>14.2.3.</w:t>
      </w:r>
      <w:r w:rsidRPr="00C724EE">
        <w:rPr>
          <w:rFonts w:asciiTheme="minorEastAsia" w:hAnsiTheme="minorEastAsia" w:cs="Arial"/>
          <w:color w:val="000000" w:themeColor="text1"/>
          <w:lang w:eastAsia="zh-CN"/>
        </w:rPr>
        <w:tab/>
        <w:t>高级负责人可自行决定将此事提交给机构的执行委员会和/或一个独立委员会，供其作为最终仲裁者</w:t>
      </w:r>
      <w:r w:rsidR="00363D4B">
        <w:rPr>
          <w:rFonts w:asciiTheme="minorEastAsia" w:hAnsiTheme="minorEastAsia" w:cs="Arial" w:hint="eastAsia"/>
          <w:color w:val="000000" w:themeColor="text1"/>
          <w:lang w:eastAsia="zh-CN"/>
        </w:rPr>
        <w:t>对任何争议问题</w:t>
      </w:r>
      <w:r w:rsidRPr="00C724EE">
        <w:rPr>
          <w:rFonts w:asciiTheme="minorEastAsia" w:hAnsiTheme="minorEastAsia" w:cs="Arial"/>
          <w:color w:val="000000" w:themeColor="text1"/>
          <w:lang w:eastAsia="zh-CN"/>
        </w:rPr>
        <w:t>进行仲裁或作出最终裁定。</w:t>
      </w:r>
    </w:p>
    <w:p w14:paraId="0B35CDEB"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2A296AF7"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lang w:eastAsia="zh-CN"/>
        </w:rPr>
      </w:pPr>
      <w:r w:rsidRPr="00C724EE">
        <w:rPr>
          <w:rFonts w:asciiTheme="minorEastAsia" w:hAnsiTheme="minorEastAsia" w:cs="Arial"/>
          <w:lang w:eastAsia="zh-CN"/>
        </w:rPr>
        <w:t>14.3.</w:t>
      </w:r>
      <w:r w:rsidRPr="00C724EE">
        <w:rPr>
          <w:rFonts w:asciiTheme="minorEastAsia" w:hAnsiTheme="minorEastAsia" w:cs="Arial"/>
          <w:b/>
          <w:lang w:eastAsia="zh-CN"/>
        </w:rPr>
        <w:tab/>
        <w:t>上诉</w:t>
      </w:r>
      <w:r w:rsidRPr="00C724EE">
        <w:rPr>
          <w:rFonts w:asciiTheme="minorEastAsia" w:hAnsiTheme="minorEastAsia" w:cs="Arial"/>
          <w:lang w:eastAsia="zh-CN"/>
        </w:rPr>
        <w:t>。本政策涵盖的个人有权就本政策的任何方面向知识产权委员会提起上诉。</w:t>
      </w:r>
    </w:p>
    <w:p w14:paraId="11F96139" w14:textId="77777777" w:rsidR="00C8629E" w:rsidRPr="00C724EE" w:rsidRDefault="00C8629E">
      <w:pPr>
        <w:tabs>
          <w:tab w:val="left" w:pos="851"/>
        </w:tabs>
        <w:wordWrap w:val="0"/>
        <w:spacing w:after="0" w:line="240" w:lineRule="auto"/>
        <w:ind w:left="851" w:hanging="851"/>
        <w:jc w:val="both"/>
        <w:rPr>
          <w:rFonts w:asciiTheme="minorEastAsia" w:hAnsiTheme="minorEastAsia" w:cs="Arial"/>
          <w:lang w:eastAsia="zh-CN"/>
        </w:rPr>
      </w:pPr>
    </w:p>
    <w:p w14:paraId="271372DE" w14:textId="77777777" w:rsidR="00C8629E" w:rsidRPr="00C724EE" w:rsidRDefault="00C8629E">
      <w:pPr>
        <w:pStyle w:val="ListParagraph"/>
        <w:tabs>
          <w:tab w:val="left" w:pos="851"/>
          <w:tab w:val="left" w:pos="1843"/>
        </w:tabs>
        <w:wordWrap w:val="0"/>
        <w:spacing w:after="0" w:line="240" w:lineRule="auto"/>
        <w:ind w:left="1418"/>
        <w:jc w:val="both"/>
        <w:rPr>
          <w:rFonts w:asciiTheme="minorEastAsia" w:hAnsiTheme="minorEastAsia" w:cs="Arial"/>
          <w:lang w:eastAsia="zh-CN"/>
        </w:rPr>
      </w:pPr>
    </w:p>
    <w:p w14:paraId="302A7A1A" w14:textId="77777777" w:rsidR="00C8629E" w:rsidRPr="00C724EE" w:rsidRDefault="00C8629E">
      <w:pPr>
        <w:pStyle w:val="Heading1"/>
        <w:keepLines w:val="0"/>
        <w:shd w:val="clear" w:color="auto" w:fill="1F497D" w:themeFill="text2"/>
        <w:wordWrap w:val="0"/>
        <w:spacing w:before="0" w:line="240" w:lineRule="auto"/>
        <w:ind w:right="4"/>
        <w:rPr>
          <w:rFonts w:asciiTheme="minorEastAsia" w:eastAsiaTheme="minorEastAsia" w:hAnsiTheme="minorEastAsia" w:cs="Arial"/>
          <w:color w:val="FFFFFF" w:themeColor="background1"/>
          <w:sz w:val="22"/>
          <w:szCs w:val="22"/>
          <w:lang w:eastAsia="zh-CN"/>
        </w:rPr>
      </w:pPr>
    </w:p>
    <w:p w14:paraId="689B0DE9" w14:textId="77777777" w:rsidR="00C8629E" w:rsidRPr="00C724EE" w:rsidRDefault="0073019B">
      <w:pPr>
        <w:pStyle w:val="Heading1"/>
        <w:keepLines w:val="0"/>
        <w:shd w:val="clear" w:color="auto" w:fill="1F497D" w:themeFill="text2"/>
        <w:wordWrap w:val="0"/>
        <w:spacing w:before="0" w:after="240" w:line="480" w:lineRule="auto"/>
        <w:rPr>
          <w:rFonts w:asciiTheme="minorEastAsia" w:eastAsiaTheme="minorEastAsia" w:hAnsiTheme="minorEastAsia" w:cs="Arial"/>
          <w:color w:val="FFFFFF" w:themeColor="background1"/>
          <w:sz w:val="22"/>
          <w:szCs w:val="22"/>
          <w:lang w:eastAsia="zh-CN"/>
        </w:rPr>
      </w:pPr>
      <w:bookmarkStart w:id="48" w:name="_Toc183417188"/>
      <w:r w:rsidRPr="00C724EE">
        <w:rPr>
          <w:rFonts w:asciiTheme="minorEastAsia" w:eastAsiaTheme="minorEastAsia" w:hAnsiTheme="minorEastAsia" w:cs="Arial"/>
          <w:color w:val="FFFFFF" w:themeColor="background1"/>
          <w:sz w:val="22"/>
          <w:szCs w:val="22"/>
          <w:lang w:eastAsia="zh-CN"/>
        </w:rPr>
        <w:t>第15条 - 修正</w:t>
      </w:r>
      <w:bookmarkEnd w:id="48"/>
    </w:p>
    <w:p w14:paraId="1F719503" w14:textId="77777777" w:rsidR="00C8629E" w:rsidRPr="00C724EE" w:rsidRDefault="0073019B">
      <w:pPr>
        <w:tabs>
          <w:tab w:val="left" w:pos="851"/>
        </w:tabs>
        <w:wordWrap w:val="0"/>
        <w:spacing w:after="0" w:line="240" w:lineRule="auto"/>
        <w:ind w:left="851" w:hanging="851"/>
        <w:jc w:val="both"/>
        <w:rPr>
          <w:rFonts w:asciiTheme="minorEastAsia" w:hAnsiTheme="minorEastAsia" w:cs="Arial"/>
        </w:rPr>
      </w:pPr>
      <w:r w:rsidRPr="00C724EE">
        <w:rPr>
          <w:rFonts w:asciiTheme="minorEastAsia" w:hAnsiTheme="minorEastAsia" w:cs="Arial"/>
          <w:lang w:eastAsia="zh-CN"/>
        </w:rPr>
        <w:t>15.1.</w:t>
      </w:r>
      <w:r w:rsidRPr="00C724EE">
        <w:rPr>
          <w:rFonts w:asciiTheme="minorEastAsia" w:hAnsiTheme="minorEastAsia" w:cs="Arial"/>
          <w:lang w:eastAsia="zh-CN"/>
        </w:rPr>
        <w:tab/>
      </w:r>
      <w:r w:rsidRPr="00C724EE">
        <w:rPr>
          <w:rFonts w:asciiTheme="minorEastAsia" w:hAnsiTheme="minorEastAsia" w:cs="Arial"/>
          <w:b/>
          <w:lang w:eastAsia="zh-CN"/>
        </w:rPr>
        <w:t>修订。</w:t>
      </w:r>
      <w:r w:rsidRPr="00C724EE">
        <w:rPr>
          <w:rFonts w:asciiTheme="minorEastAsia" w:hAnsiTheme="minorEastAsia" w:cs="Arial"/>
          <w:lang w:eastAsia="zh-CN"/>
        </w:rPr>
        <w:t>知识产权委员会可随时决定修正本政策。</w:t>
      </w:r>
      <w:proofErr w:type="spellStart"/>
      <w:r w:rsidRPr="00C724EE">
        <w:rPr>
          <w:rFonts w:asciiTheme="minorEastAsia" w:hAnsiTheme="minorEastAsia" w:cs="Arial"/>
        </w:rPr>
        <w:t>在这种情况下</w:t>
      </w:r>
      <w:proofErr w:type="spellEnd"/>
      <w:r w:rsidRPr="00C724EE">
        <w:rPr>
          <w:rFonts w:asciiTheme="minorEastAsia" w:hAnsiTheme="minorEastAsia" w:cs="Arial"/>
        </w:rPr>
        <w:t>：</w:t>
      </w:r>
    </w:p>
    <w:p w14:paraId="636E671C" w14:textId="62A6BAAB" w:rsidR="00C8629E" w:rsidRPr="00C724EE" w:rsidRDefault="0073019B">
      <w:pPr>
        <w:pStyle w:val="ListParagraph"/>
        <w:numPr>
          <w:ilvl w:val="0"/>
          <w:numId w:val="26"/>
        </w:numPr>
        <w:tabs>
          <w:tab w:val="left" w:pos="851"/>
        </w:tabs>
        <w:wordWrap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在此类修正生效日期当日或之后</w:t>
      </w:r>
      <w:r w:rsidR="00541C7F" w:rsidRPr="00C724EE">
        <w:rPr>
          <w:rFonts w:asciiTheme="minorEastAsia" w:hAnsiTheme="minorEastAsia" w:cs="Arial"/>
          <w:lang w:eastAsia="zh-CN"/>
        </w:rPr>
        <w:t>公开</w:t>
      </w:r>
      <w:r w:rsidRPr="00C724EE">
        <w:rPr>
          <w:rFonts w:asciiTheme="minorEastAsia" w:hAnsiTheme="minorEastAsia" w:cs="Arial"/>
          <w:lang w:eastAsia="zh-CN"/>
        </w:rPr>
        <w:t>的所有知识产权应受修正后的政策管辖；</w:t>
      </w:r>
    </w:p>
    <w:p w14:paraId="1D7680E7" w14:textId="7E3319A2" w:rsidR="00C8629E" w:rsidRPr="00C724EE" w:rsidRDefault="0073019B">
      <w:pPr>
        <w:pStyle w:val="ListParagraph"/>
        <w:numPr>
          <w:ilvl w:val="0"/>
          <w:numId w:val="26"/>
        </w:numPr>
        <w:tabs>
          <w:tab w:val="left" w:pos="851"/>
        </w:tabs>
        <w:wordWrap w:val="0"/>
        <w:spacing w:after="0" w:line="240" w:lineRule="auto"/>
        <w:ind w:left="1276" w:hanging="425"/>
        <w:jc w:val="both"/>
        <w:rPr>
          <w:rFonts w:asciiTheme="minorEastAsia" w:hAnsiTheme="minorEastAsia" w:cs="Arial"/>
          <w:lang w:eastAsia="zh-CN"/>
        </w:rPr>
      </w:pPr>
      <w:r w:rsidRPr="00C724EE">
        <w:rPr>
          <w:rFonts w:asciiTheme="minorEastAsia" w:hAnsiTheme="minorEastAsia" w:cs="Arial"/>
          <w:lang w:eastAsia="zh-CN"/>
        </w:rPr>
        <w:t>在修正生效日期之前</w:t>
      </w:r>
      <w:r w:rsidR="00541C7F" w:rsidRPr="00C724EE">
        <w:rPr>
          <w:rFonts w:asciiTheme="minorEastAsia" w:hAnsiTheme="minorEastAsia" w:cs="Arial"/>
          <w:lang w:eastAsia="zh-CN"/>
        </w:rPr>
        <w:t>公开</w:t>
      </w:r>
      <w:r w:rsidRPr="00C724EE">
        <w:rPr>
          <w:rFonts w:asciiTheme="minorEastAsia" w:hAnsiTheme="minorEastAsia" w:cs="Arial"/>
          <w:lang w:eastAsia="zh-CN"/>
        </w:rPr>
        <w:t>的所有知识产权均应受修正前政策的管辖，但前提是，政策（经修正）的规定应适用于在任何此类修正生效日期当日或之后获得许可或以其他方式商业化的所有知识产权，无论知识产权何时</w:t>
      </w:r>
      <w:r w:rsidR="00541C7F" w:rsidRPr="00C724EE">
        <w:rPr>
          <w:rFonts w:asciiTheme="minorEastAsia" w:hAnsiTheme="minorEastAsia" w:cs="Arial"/>
          <w:lang w:eastAsia="zh-CN"/>
        </w:rPr>
        <w:t>公开</w:t>
      </w:r>
      <w:r w:rsidRPr="00C724EE">
        <w:rPr>
          <w:rFonts w:asciiTheme="minorEastAsia" w:hAnsiTheme="minorEastAsia" w:cs="Arial"/>
          <w:lang w:eastAsia="zh-CN"/>
        </w:rPr>
        <w:t>。</w:t>
      </w:r>
    </w:p>
    <w:p w14:paraId="663BEEB0" w14:textId="77777777" w:rsidR="00C8629E" w:rsidRPr="00C724EE" w:rsidRDefault="00C8629E">
      <w:pPr>
        <w:pStyle w:val="ListParagraph"/>
        <w:tabs>
          <w:tab w:val="left" w:pos="851"/>
        </w:tabs>
        <w:wordWrap w:val="0"/>
        <w:spacing w:after="0" w:line="240" w:lineRule="auto"/>
        <w:ind w:left="1276"/>
        <w:jc w:val="right"/>
        <w:rPr>
          <w:rFonts w:asciiTheme="minorEastAsia" w:hAnsiTheme="minorEastAsia" w:cs="Arial"/>
          <w:lang w:eastAsia="zh-CN"/>
        </w:rPr>
      </w:pPr>
    </w:p>
    <w:p w14:paraId="2440CECD" w14:textId="77777777" w:rsidR="00C8629E" w:rsidRPr="00C724EE" w:rsidRDefault="00C8629E">
      <w:pPr>
        <w:pStyle w:val="ListParagraph"/>
        <w:tabs>
          <w:tab w:val="left" w:pos="851"/>
        </w:tabs>
        <w:wordWrap w:val="0"/>
        <w:spacing w:after="0" w:line="240" w:lineRule="auto"/>
        <w:ind w:left="1276"/>
        <w:jc w:val="right"/>
        <w:rPr>
          <w:rFonts w:asciiTheme="minorEastAsia" w:hAnsiTheme="minorEastAsia" w:cs="Arial"/>
          <w:lang w:eastAsia="zh-CN"/>
        </w:rPr>
      </w:pPr>
    </w:p>
    <w:p w14:paraId="654A416C" w14:textId="77777777" w:rsidR="00C8629E" w:rsidRPr="00C724EE" w:rsidRDefault="00C8629E">
      <w:pPr>
        <w:pStyle w:val="ListParagraph"/>
        <w:tabs>
          <w:tab w:val="left" w:pos="851"/>
        </w:tabs>
        <w:wordWrap w:val="0"/>
        <w:spacing w:after="0" w:line="240" w:lineRule="auto"/>
        <w:ind w:left="1276"/>
        <w:jc w:val="right"/>
        <w:rPr>
          <w:rFonts w:asciiTheme="minorEastAsia" w:hAnsiTheme="minorEastAsia" w:cs="Arial"/>
          <w:lang w:eastAsia="zh-CN"/>
        </w:rPr>
      </w:pPr>
    </w:p>
    <w:p w14:paraId="6CBCB9DA" w14:textId="6DE91570" w:rsidR="00C8629E" w:rsidRPr="00C724EE" w:rsidRDefault="0073019B">
      <w:pPr>
        <w:pStyle w:val="ListParagraph"/>
        <w:tabs>
          <w:tab w:val="left" w:pos="851"/>
        </w:tabs>
        <w:wordWrap w:val="0"/>
        <w:spacing w:after="0" w:line="240" w:lineRule="auto"/>
        <w:ind w:left="1276"/>
        <w:jc w:val="right"/>
        <w:rPr>
          <w:rFonts w:asciiTheme="minorEastAsia" w:hAnsiTheme="minorEastAsia" w:cs="Arial"/>
        </w:rPr>
      </w:pPr>
      <w:r w:rsidRPr="00C724EE">
        <w:rPr>
          <w:rFonts w:asciiTheme="minorEastAsia" w:hAnsiTheme="minorEastAsia" w:cs="Arial"/>
        </w:rPr>
        <w:t>[</w:t>
      </w:r>
      <w:proofErr w:type="spellStart"/>
      <w:r w:rsidRPr="00C724EE">
        <w:rPr>
          <w:rFonts w:asciiTheme="minorEastAsia" w:hAnsiTheme="minorEastAsia" w:cs="Arial"/>
        </w:rPr>
        <w:t>文件完</w:t>
      </w:r>
      <w:proofErr w:type="spellEnd"/>
      <w:r w:rsidRPr="00C724EE">
        <w:rPr>
          <w:rFonts w:asciiTheme="minorEastAsia" w:hAnsiTheme="minorEastAsia" w:cs="Arial"/>
        </w:rPr>
        <w:t>]</w:t>
      </w:r>
    </w:p>
    <w:p w14:paraId="1F32D66F" w14:textId="77777777" w:rsidR="00C8629E" w:rsidRPr="00C724EE" w:rsidRDefault="00C8629E">
      <w:pPr>
        <w:wordWrap w:val="0"/>
        <w:rPr>
          <w:rFonts w:asciiTheme="minorEastAsia" w:hAnsiTheme="minorEastAsia" w:cs="Arial"/>
          <w:b/>
          <w:color w:val="000000" w:themeColor="text1"/>
        </w:rPr>
      </w:pPr>
    </w:p>
    <w:sectPr w:rsidR="00C8629E" w:rsidRPr="00C724EE">
      <w:footerReference w:type="even" r:id="rId7"/>
      <w:footerReference w:type="default" r:id="rId8"/>
      <w:footerReference w:type="first" r:id="rId9"/>
      <w:pgSz w:w="11906" w:h="16838"/>
      <w:pgMar w:top="1440" w:right="146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25432" w14:textId="77777777" w:rsidR="002D127E" w:rsidRDefault="002D127E">
      <w:pPr>
        <w:spacing w:line="240" w:lineRule="auto"/>
      </w:pPr>
      <w:r>
        <w:separator/>
      </w:r>
    </w:p>
  </w:endnote>
  <w:endnote w:type="continuationSeparator" w:id="0">
    <w:p w14:paraId="1D50B667" w14:textId="77777777" w:rsidR="002D127E" w:rsidRDefault="002D1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PCELD+TimesNewRoman,Bold">
    <w:altName w:val="Times New Roman"/>
    <w:panose1 w:val="00000000000000000000"/>
    <w:charset w:val="00"/>
    <w:family w:val="roman"/>
    <w:notTrueType/>
    <w:pitch w:val="default"/>
    <w:sig w:usb0="00000003" w:usb1="00000000" w:usb2="00000000" w:usb3="00000000" w:csb0="00000001" w:csb1="00000000"/>
  </w:font>
  <w:font w:name="ALPFM O+ Times">
    <w:altName w:val="Times New Roman"/>
    <w:panose1 w:val="00000000000000000000"/>
    <w:charset w:val="00"/>
    <w:family w:val="roman"/>
    <w:notTrueType/>
    <w:pitch w:val="default"/>
    <w:sig w:usb0="00000003" w:usb1="00000000" w:usb2="00000000" w:usb3="00000000" w:csb0="00000001" w:csb1="00000000"/>
  </w:font>
  <w:font w:name="ALPEM D+ Times">
    <w:altName w:val="Times New Roman"/>
    <w:panose1 w:val="00000000000000000000"/>
    <w:charset w:val="00"/>
    <w:family w:val="roman"/>
    <w:notTrueType/>
    <w:pitch w:val="default"/>
    <w:sig w:usb0="00000003" w:usb1="00000000" w:usb2="00000000" w:usb3="00000000" w:csb0="00000001" w:csb1="00000000"/>
  </w:font>
  <w:font w:name="Adobe Garamond Pro">
    <w:altName w:val="Segoe Print"/>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D836B" w14:textId="50788009" w:rsidR="00C05142" w:rsidRDefault="00C05142">
    <w:pPr>
      <w:pStyle w:val="Footer"/>
    </w:pPr>
    <w:r>
      <w:rPr>
        <w:noProof/>
      </w:rPr>
      <mc:AlternateContent>
        <mc:Choice Requires="wps">
          <w:drawing>
            <wp:anchor distT="0" distB="0" distL="0" distR="0" simplePos="0" relativeHeight="251659264" behindDoc="0" locked="0" layoutInCell="1" allowOverlap="1" wp14:anchorId="39D4B38F" wp14:editId="42B86B5C">
              <wp:simplePos x="635" y="635"/>
              <wp:positionH relativeFrom="page">
                <wp:align>center</wp:align>
              </wp:positionH>
              <wp:positionV relativeFrom="page">
                <wp:align>bottom</wp:align>
              </wp:positionV>
              <wp:extent cx="1564005" cy="368935"/>
              <wp:effectExtent l="0" t="0" r="17145" b="0"/>
              <wp:wrapNone/>
              <wp:docPr id="176340693"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68935"/>
                      </a:xfrm>
                      <a:prstGeom prst="rect">
                        <a:avLst/>
                      </a:prstGeom>
                      <a:noFill/>
                      <a:ln>
                        <a:noFill/>
                      </a:ln>
                    </wps:spPr>
                    <wps:txbx>
                      <w:txbxContent>
                        <w:p w14:paraId="27207C5E" w14:textId="244FD8C6" w:rsidR="00C05142" w:rsidRPr="00C05142" w:rsidRDefault="00C05142" w:rsidP="00C05142">
                          <w:pPr>
                            <w:spacing w:after="0"/>
                            <w:rPr>
                              <w:rFonts w:ascii="Calibri" w:eastAsia="Calibri" w:hAnsi="Calibri" w:cs="Calibri"/>
                              <w:noProof/>
                              <w:color w:val="000000"/>
                              <w:sz w:val="20"/>
                              <w:szCs w:val="20"/>
                            </w:rPr>
                          </w:pPr>
                          <w:r w:rsidRPr="00C05142">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4B38F"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LqDQIAAB0EAAAOAAAAZHJzL2Uyb0RvYy54bWysU8Fu2zAMvQ/YPwi6L3baJWi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THS7P51zyfUcIxdj2/ub2eRZjscts6H74L0CQaJXW4lsQW&#10;O2x8GFLHlFjMwLpVKq1GmXcOxIye7NJitEJf9aSt37RfQX3EqRwMC/eWr1ssvWE+PDOHG8ZBULXh&#10;CQ+poCspnCxKGnC//uaP+Ug8RinpUDElNShpStQPgwuJ4hoNNxpVMqa3+SzHuNnre0AdTvFJWJ5M&#10;9LqgRlM60K+o51UshCFmOJYraTWa92GQLr4HLlarlIQ6sixszNbyCB3pily+9K/M2RPhAVf1CKOc&#10;WPGB9yE33vR2tQ/IflpKpHYg8sQ4ajCt9fReosjf/qesy6te/gYAAP//AwBQSwMEFAAGAAgAAAAh&#10;AGSVe3HbAAAABAEAAA8AAABkcnMvZG93bnJldi54bWxMj01rwzAMhu+D/QejwW6r02QrJYtTRmGn&#10;lkE/Lr25tppki+UQO23676vtsl4E4n159KhYjK4VZ+xD40nBdJKAQDLeNlQp2O8+X+YgQtRkdesJ&#10;FVwxwKJ8fCh0bv2FNnjexkowhEKuFdQxdrmUwdTodJj4Domzk++djrz2lbS9vjDctTJNkpl0uiG+&#10;UOsOlzWan+3gFLxt4nr4ol12GNPr96pbmuy0Mko9P40f7yAijvG/DL/6rA4lOx39QDaIVgE/Ev8m&#10;Z+nrLANxZPB8CrIs5L18eQMAAP//AwBQSwECLQAUAAYACAAAACEAtoM4kv4AAADhAQAAEwAAAAAA&#10;AAAAAAAAAAAAAAAAW0NvbnRlbnRfVHlwZXNdLnhtbFBLAQItABQABgAIAAAAIQA4/SH/1gAAAJQB&#10;AAALAAAAAAAAAAAAAAAAAC8BAABfcmVscy8ucmVsc1BLAQItABQABgAIAAAAIQCIpiLqDQIAAB0E&#10;AAAOAAAAAAAAAAAAAAAAAC4CAABkcnMvZTJvRG9jLnhtbFBLAQItABQABgAIAAAAIQBklXtx2wAA&#10;AAQBAAAPAAAAAAAAAAAAAAAAAGcEAABkcnMvZG93bnJldi54bWxQSwUGAAAAAAQABADzAAAAbwUA&#10;AAAA&#10;" filled="f" stroked="f">
              <v:fill o:detectmouseclick="t"/>
              <v:textbox style="mso-fit-shape-to-text:t" inset="0,0,0,15pt">
                <w:txbxContent>
                  <w:p w14:paraId="27207C5E" w14:textId="244FD8C6" w:rsidR="00C05142" w:rsidRPr="00C05142" w:rsidRDefault="00C05142" w:rsidP="00C05142">
                    <w:pPr>
                      <w:spacing w:after="0"/>
                      <w:rPr>
                        <w:rFonts w:ascii="Calibri" w:eastAsia="Calibri" w:hAnsi="Calibri" w:cs="Calibri"/>
                        <w:noProof/>
                        <w:color w:val="000000"/>
                        <w:sz w:val="20"/>
                        <w:szCs w:val="20"/>
                      </w:rPr>
                    </w:pPr>
                    <w:r w:rsidRPr="00C05142">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0059F" w14:textId="77777777" w:rsidR="00C05142" w:rsidRDefault="00C05142">
    <w:pPr>
      <w:pStyle w:val="Footer"/>
      <w:pBdr>
        <w:bottom w:val="single" w:sz="12" w:space="1" w:color="auto"/>
      </w:pBdr>
      <w:jc w:val="right"/>
    </w:pPr>
    <w:r>
      <w:rPr>
        <w:noProof/>
      </w:rPr>
      <mc:AlternateContent>
        <mc:Choice Requires="wps">
          <w:drawing>
            <wp:anchor distT="0" distB="0" distL="0" distR="0" simplePos="0" relativeHeight="251660288" behindDoc="0" locked="0" layoutInCell="1" allowOverlap="1" wp14:anchorId="37E02FC5" wp14:editId="7585AF60">
              <wp:simplePos x="914400" y="9684689"/>
              <wp:positionH relativeFrom="page">
                <wp:align>center</wp:align>
              </wp:positionH>
              <wp:positionV relativeFrom="page">
                <wp:align>bottom</wp:align>
              </wp:positionV>
              <wp:extent cx="1564005" cy="368935"/>
              <wp:effectExtent l="0" t="0" r="17145" b="0"/>
              <wp:wrapNone/>
              <wp:docPr id="23331055"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68935"/>
                      </a:xfrm>
                      <a:prstGeom prst="rect">
                        <a:avLst/>
                      </a:prstGeom>
                      <a:noFill/>
                      <a:ln>
                        <a:noFill/>
                      </a:ln>
                    </wps:spPr>
                    <wps:txbx>
                      <w:txbxContent>
                        <w:p w14:paraId="345115F6" w14:textId="25C44FE4" w:rsidR="00C05142" w:rsidRPr="00C05142" w:rsidRDefault="00C05142" w:rsidP="00C05142">
                          <w:pPr>
                            <w:spacing w:after="0"/>
                            <w:rPr>
                              <w:rFonts w:ascii="Calibri" w:eastAsia="Calibri" w:hAnsi="Calibri" w:cs="Calibri"/>
                              <w:noProof/>
                              <w:color w:val="000000"/>
                              <w:sz w:val="20"/>
                              <w:szCs w:val="20"/>
                            </w:rPr>
                          </w:pPr>
                          <w:r w:rsidRPr="00C05142">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02FC5"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DwIAAB0EAAAOAAAAZHJzL2Uyb0RvYy54bWysU8Fu2zAMvQ/YPwi6L3bSJWi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x0nzxOc/nlHCM3Sxu727mESa73rbOh68CNIlGSR2uJbHF&#10;Tlsf+tQxJRYzsGmUSqtR5jcHYkZPdm0xWqHbd6SpSjob299DdcapHPQL95ZvGiy9ZT68MIcbxkFQ&#10;teEZD6mgLSkMFiU1uB9/88d8JB6jlLSomJIalDQl6pvBhURxjYYbjX0ypnf5PMe4OeoHQB1O8UlY&#10;nkz0uqBGUzrQb6jndSyEIWY4livpfjQfQi9dfA9crNcpCXVkWdianeUROtIVuXzt3pizA+EBV/UE&#10;o5xY8Y73Pjfe9HZ9DMh+WkqktidyYBw1mNY6vJco8l//U9b1Va9+AgAA//8DAFBLAwQUAAYACAAA&#10;ACEAZJV7cdsAAAAEAQAADwAAAGRycy9kb3ducmV2LnhtbEyPTWvDMAyG74P9B6PBbqvTZCsli1NG&#10;YaeWQT8uvbm2mmSL5RA7bfrvq+2yXgTifXn0qFiMrhVn7EPjScF0koBAMt42VCnY7z5f5iBC1GR1&#10;6wkVXDHAonx8KHRu/YU2eN7GSjCEQq4V1DF2uZTB1Oh0mPgOibOT752OvPaVtL2+MNy1Mk2SmXS6&#10;Ib5Q6w6XNZqf7eAUvG3ieviiXXYY0+v3qlua7LQySj0/jR/vICKO8b8Mv/qsDiU7Hf1ANohWAT8S&#10;/yZn6essA3Fk8HwKsizkvXx5AwAA//8DAFBLAQItABQABgAIAAAAIQC2gziS/gAAAOEBAAATAAAA&#10;AAAAAAAAAAAAAAAAAABbQ29udGVudF9UeXBlc10ueG1sUEsBAi0AFAAGAAgAAAAhADj9If/WAAAA&#10;lAEAAAsAAAAAAAAAAAAAAAAALwEAAF9yZWxzLy5yZWxzUEsBAi0AFAAGAAgAAAAhAD9n9awPAgAA&#10;HQQAAA4AAAAAAAAAAAAAAAAALgIAAGRycy9lMm9Eb2MueG1sUEsBAi0AFAAGAAgAAAAhAGSVe3Hb&#10;AAAABAEAAA8AAAAAAAAAAAAAAAAAaQQAAGRycy9kb3ducmV2LnhtbFBLBQYAAAAABAAEAPMAAABx&#10;BQAAAAA=&#10;" filled="f" stroked="f">
              <v:fill o:detectmouseclick="t"/>
              <v:textbox style="mso-fit-shape-to-text:t" inset="0,0,0,15pt">
                <w:txbxContent>
                  <w:p w14:paraId="345115F6" w14:textId="25C44FE4" w:rsidR="00C05142" w:rsidRPr="00C05142" w:rsidRDefault="00C05142" w:rsidP="00C05142">
                    <w:pPr>
                      <w:spacing w:after="0"/>
                      <w:rPr>
                        <w:rFonts w:ascii="Calibri" w:eastAsia="Calibri" w:hAnsi="Calibri" w:cs="Calibri"/>
                        <w:noProof/>
                        <w:color w:val="000000"/>
                        <w:sz w:val="20"/>
                        <w:szCs w:val="20"/>
                      </w:rPr>
                    </w:pPr>
                    <w:r w:rsidRPr="00C05142">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sdt>
    <w:sdtPr>
      <w:id w:val="1998763721"/>
    </w:sdtPr>
    <w:sdtEndPr>
      <w:rPr>
        <w:rFonts w:ascii="Arial" w:eastAsia="SimSun" w:hAnsi="Arial" w:cs="Arial"/>
      </w:rPr>
    </w:sdtEndPr>
    <w:sdtContent>
      <w:p w14:paraId="20DCB306" w14:textId="7739A947" w:rsidR="00C8629E" w:rsidRDefault="00C8629E">
        <w:pPr>
          <w:pStyle w:val="Footer"/>
          <w:pBdr>
            <w:bottom w:val="single" w:sz="12" w:space="1" w:color="auto"/>
          </w:pBdr>
          <w:jc w:val="right"/>
        </w:pPr>
      </w:p>
      <w:p w14:paraId="4DCCB569" w14:textId="60071AFB" w:rsidR="00C8629E" w:rsidRPr="00C61EB7" w:rsidRDefault="0073019B">
        <w:pPr>
          <w:pStyle w:val="Footer"/>
          <w:jc w:val="right"/>
          <w:rPr>
            <w:rFonts w:ascii="Arial" w:eastAsia="SimSun" w:hAnsi="Arial" w:cs="Arial"/>
          </w:rPr>
        </w:pPr>
        <w:r w:rsidRPr="00C61EB7">
          <w:rPr>
            <w:rFonts w:ascii="Arial" w:eastAsia="SimSun" w:hAnsi="Arial" w:cs="Arial"/>
          </w:rPr>
          <w:fldChar w:fldCharType="begin"/>
        </w:r>
        <w:r w:rsidRPr="00C61EB7">
          <w:rPr>
            <w:rFonts w:ascii="Arial" w:eastAsia="SimSun" w:hAnsi="Arial" w:cs="Arial"/>
          </w:rPr>
          <w:instrText xml:space="preserve"> PAGE   \* MERGEFORMAT </w:instrText>
        </w:r>
        <w:r w:rsidRPr="00C61EB7">
          <w:rPr>
            <w:rFonts w:ascii="Arial" w:eastAsia="SimSun" w:hAnsi="Arial" w:cs="Arial"/>
          </w:rPr>
          <w:fldChar w:fldCharType="separate"/>
        </w:r>
        <w:r w:rsidRPr="00C61EB7">
          <w:rPr>
            <w:rFonts w:ascii="Arial" w:eastAsia="SimSun" w:hAnsi="Arial" w:cs="Arial"/>
          </w:rPr>
          <w:t>1</w:t>
        </w:r>
        <w:r w:rsidRPr="00C61EB7">
          <w:rPr>
            <w:rFonts w:ascii="Arial" w:eastAsia="SimSun"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936EA" w14:textId="2D3F5EFD" w:rsidR="00C05142" w:rsidRDefault="00C05142">
    <w:pPr>
      <w:pStyle w:val="Footer"/>
    </w:pPr>
    <w:r>
      <w:rPr>
        <w:noProof/>
      </w:rPr>
      <mc:AlternateContent>
        <mc:Choice Requires="wps">
          <w:drawing>
            <wp:anchor distT="0" distB="0" distL="0" distR="0" simplePos="0" relativeHeight="251658240" behindDoc="0" locked="0" layoutInCell="1" allowOverlap="1" wp14:anchorId="732BD332" wp14:editId="036DB1BE">
              <wp:simplePos x="635" y="635"/>
              <wp:positionH relativeFrom="page">
                <wp:align>center</wp:align>
              </wp:positionH>
              <wp:positionV relativeFrom="page">
                <wp:align>bottom</wp:align>
              </wp:positionV>
              <wp:extent cx="1564005" cy="368935"/>
              <wp:effectExtent l="0" t="0" r="17145" b="0"/>
              <wp:wrapNone/>
              <wp:docPr id="539855303"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68935"/>
                      </a:xfrm>
                      <a:prstGeom prst="rect">
                        <a:avLst/>
                      </a:prstGeom>
                      <a:noFill/>
                      <a:ln>
                        <a:noFill/>
                      </a:ln>
                    </wps:spPr>
                    <wps:txbx>
                      <w:txbxContent>
                        <w:p w14:paraId="61FECA45" w14:textId="06A29B14" w:rsidR="00C05142" w:rsidRPr="00C05142" w:rsidRDefault="00C05142" w:rsidP="00C05142">
                          <w:pPr>
                            <w:spacing w:after="0"/>
                            <w:rPr>
                              <w:rFonts w:ascii="Calibri" w:eastAsia="Calibri" w:hAnsi="Calibri" w:cs="Calibri"/>
                              <w:noProof/>
                              <w:color w:val="000000"/>
                              <w:sz w:val="20"/>
                              <w:szCs w:val="20"/>
                            </w:rPr>
                          </w:pPr>
                          <w:r w:rsidRPr="00C05142">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2BD332"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42sCwIAABYEAAAOAAAAZHJzL2Uyb0RvYy54bWysU8Fu2zAMvQ/YPwi6L3baJWi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jpdn8a57PKOEYu57f3F7PIkx2uW2dD98FaBKNkjpcS2KL&#10;HTc+9KljSixmYN0olVajzF8OxIye7NJitEK364a+d1CdcBwH/aa95esGa26YD8/M4WpxApRreMJD&#10;KmhLCoNFSQ3u13v+mI+MY5SSFqVSUoNapkT9MLiJqKrRcKOxS8b0Np/lGDcHfQ8owCm+BcuTiV4X&#10;1GhKB/oVhbyKhTDEDMdyJd2N5n3oNYsPgYvVKiWhgCwLG7O1PEJHniKJL90rc3ZgOuCOHmHUESve&#10;EN7nxpverg4BaU/biJz2RA5Uo/jSPoeHEtX953/Kujzn5W8AAAD//wMAUEsDBBQABgAIAAAAIQBk&#10;lXtx2wAAAAQBAAAPAAAAZHJzL2Rvd25yZXYueG1sTI9Na8MwDIbvg/0Ho8Fuq9NkKyWLU0Zhp5ZB&#10;Py69ubaaZIvlEDtt+u+r7bJeBOJ9efSoWIyuFWfsQ+NJwXSSgEAy3jZUKdjvPl/mIELUZHXrCRVc&#10;McCifHwodG79hTZ43sZKMIRCrhXUMXa5lMHU6HSY+A6Js5PvnY689pW0vb4w3LUyTZKZdLohvlDr&#10;Dpc1mp/t4BS8beJ6+KJddhjT6/eqW5rstDJKPT+NH+8gIo7xvwy/+qwOJTsd/UA2iFYBPxL/Jmfp&#10;6ywDcWTwfAqyLOS9fHkDAAD//wMAUEsBAi0AFAAGAAgAAAAhALaDOJL+AAAA4QEAABMAAAAAAAAA&#10;AAAAAAAAAAAAAFtDb250ZW50X1R5cGVzXS54bWxQSwECLQAUAAYACAAAACEAOP0h/9YAAACUAQAA&#10;CwAAAAAAAAAAAAAAAAAvAQAAX3JlbHMvLnJlbHNQSwECLQAUAAYACAAAACEARt+NrAsCAAAWBAAA&#10;DgAAAAAAAAAAAAAAAAAuAgAAZHJzL2Uyb0RvYy54bWxQSwECLQAUAAYACAAAACEAZJV7cdsAAAAE&#10;AQAADwAAAAAAAAAAAAAAAABlBAAAZHJzL2Rvd25yZXYueG1sUEsFBgAAAAAEAAQA8wAAAG0FAAAA&#10;AA==&#10;" filled="f" stroked="f">
              <v:fill o:detectmouseclick="t"/>
              <v:textbox style="mso-fit-shape-to-text:t" inset="0,0,0,15pt">
                <w:txbxContent>
                  <w:p w14:paraId="61FECA45" w14:textId="06A29B14" w:rsidR="00C05142" w:rsidRPr="00C05142" w:rsidRDefault="00C05142" w:rsidP="00C05142">
                    <w:pPr>
                      <w:spacing w:after="0"/>
                      <w:rPr>
                        <w:rFonts w:ascii="Calibri" w:eastAsia="Calibri" w:hAnsi="Calibri" w:cs="Calibri"/>
                        <w:noProof/>
                        <w:color w:val="000000"/>
                        <w:sz w:val="20"/>
                        <w:szCs w:val="20"/>
                      </w:rPr>
                    </w:pPr>
                    <w:r w:rsidRPr="00C05142">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E81F8" w14:textId="77777777" w:rsidR="002D127E" w:rsidRDefault="002D127E">
      <w:pPr>
        <w:spacing w:after="0"/>
      </w:pPr>
      <w:r>
        <w:separator/>
      </w:r>
    </w:p>
  </w:footnote>
  <w:footnote w:type="continuationSeparator" w:id="0">
    <w:p w14:paraId="11F16F4D" w14:textId="77777777" w:rsidR="002D127E" w:rsidRDefault="002D127E">
      <w:pPr>
        <w:spacing w:after="0"/>
      </w:pPr>
      <w:r>
        <w:continuationSeparator/>
      </w:r>
    </w:p>
  </w:footnote>
  <w:footnote w:id="1">
    <w:p w14:paraId="14BA670D" w14:textId="7C9B1076" w:rsidR="00C8629E" w:rsidRDefault="0073019B">
      <w:pPr>
        <w:pStyle w:val="FootnoteText"/>
        <w:rPr>
          <w:rFonts w:ascii="Arial" w:hAnsi="Arial" w:cs="Arial"/>
          <w:sz w:val="18"/>
          <w:szCs w:val="18"/>
          <w:lang w:eastAsia="zh-CN"/>
        </w:rPr>
      </w:pPr>
      <w:r>
        <w:rPr>
          <w:rStyle w:val="FootnoteReference"/>
          <w:rFonts w:ascii="Arial" w:hAnsi="Arial" w:cs="Arial"/>
          <w:sz w:val="18"/>
          <w:szCs w:val="18"/>
        </w:rPr>
        <w:footnoteRef/>
      </w:r>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t>该工具</w:t>
      </w:r>
      <w:r>
        <w:rPr>
          <w:rFonts w:ascii="Arial" w:hAnsi="Arial" w:cs="Arial"/>
          <w:sz w:val="16"/>
          <w:szCs w:val="16"/>
          <w:lang w:eastAsia="zh-CN"/>
        </w:rPr>
        <w:t>包为在制定和实施机构知识产权政策过程中寻求指导的学术和研究机构提供了一站式服务。可在</w:t>
      </w:r>
      <w:r w:rsidR="00C8629E">
        <w:fldChar w:fldCharType="begin"/>
      </w:r>
      <w:r w:rsidR="00C8629E">
        <w:rPr>
          <w:lang w:eastAsia="zh-CN"/>
        </w:rPr>
        <w:instrText>HYPERLINK "http://www.wipo.int/policy/en/university_ip_policies"</w:instrText>
      </w:r>
      <w:r w:rsidR="00C8629E">
        <w:fldChar w:fldCharType="separate"/>
      </w:r>
      <w:r w:rsidR="00C8629E">
        <w:rPr>
          <w:rStyle w:val="Hyperlink"/>
          <w:rFonts w:ascii="Arial" w:hAnsi="Arial" w:cs="Arial"/>
          <w:sz w:val="16"/>
          <w:szCs w:val="16"/>
          <w:lang w:eastAsia="zh-CN"/>
        </w:rPr>
        <w:t>产权组织网站</w:t>
      </w:r>
      <w:r w:rsidR="00C8629E">
        <w:rPr>
          <w:rStyle w:val="Hyperlink"/>
          <w:rFonts w:ascii="Arial" w:hAnsi="Arial" w:cs="Arial"/>
          <w:sz w:val="16"/>
          <w:szCs w:val="16"/>
          <w:lang w:eastAsia="zh-CN"/>
        </w:rPr>
        <w:fldChar w:fldCharType="end"/>
      </w:r>
      <w:r>
        <w:rPr>
          <w:rFonts w:ascii="Arial" w:hAnsi="Arial" w:cs="Arial"/>
          <w:sz w:val="16"/>
          <w:szCs w:val="16"/>
          <w:lang w:eastAsia="zh-CN"/>
        </w:rPr>
        <w:t>上查阅副</w:t>
      </w:r>
      <w:r w:rsidR="002A127E">
        <w:rPr>
          <w:rFonts w:ascii="Times New Roman" w:hAnsi="Times New Roman" w:cs="Times New Roman"/>
          <w:sz w:val="16"/>
          <w:szCs w:val="16"/>
          <w:lang w:eastAsia="zh-CN"/>
        </w:rPr>
        <w:t>‍</w:t>
      </w:r>
      <w:r>
        <w:rPr>
          <w:rFonts w:ascii="Arial" w:hAnsi="Arial" w:cs="Arial"/>
          <w:sz w:val="16"/>
          <w:szCs w:val="16"/>
          <w:lang w:eastAsia="zh-CN"/>
        </w:rPr>
        <w:t>本。</w:t>
      </w:r>
    </w:p>
  </w:footnote>
  <w:footnote w:id="2">
    <w:p w14:paraId="4E101924" w14:textId="77777777" w:rsidR="00C8629E" w:rsidRDefault="0073019B">
      <w:pPr>
        <w:pStyle w:val="FootnoteText"/>
        <w:rPr>
          <w:rFonts w:ascii="Arial" w:hAnsi="Arial" w:cs="Arial"/>
          <w:sz w:val="16"/>
          <w:szCs w:val="16"/>
          <w:lang w:eastAsia="zh-CN"/>
        </w:rPr>
      </w:pPr>
      <w:r>
        <w:rPr>
          <w:rStyle w:val="FootnoteReference"/>
          <w:rFonts w:ascii="Arial" w:hAnsi="Arial" w:cs="Arial"/>
          <w:sz w:val="16"/>
          <w:szCs w:val="16"/>
        </w:rPr>
        <w:footnoteRef/>
      </w:r>
      <w:r>
        <w:rPr>
          <w:rFonts w:ascii="Arial" w:hAnsi="Arial" w:cs="Arial"/>
          <w:sz w:val="16"/>
          <w:szCs w:val="16"/>
          <w:lang w:eastAsia="zh-CN"/>
        </w:rPr>
        <w:t xml:space="preserve"> </w:t>
      </w:r>
      <w:r>
        <w:rPr>
          <w:rFonts w:ascii="Arial" w:hAnsi="Arial" w:cs="Arial"/>
          <w:sz w:val="16"/>
          <w:szCs w:val="16"/>
          <w:lang w:eastAsia="zh-CN"/>
        </w:rPr>
        <w:t>《生物多样性公约》第</w:t>
      </w:r>
      <w:r>
        <w:rPr>
          <w:rFonts w:ascii="Arial" w:hAnsi="Arial" w:cs="Arial"/>
          <w:sz w:val="16"/>
          <w:szCs w:val="16"/>
          <w:lang w:eastAsia="zh-CN"/>
        </w:rPr>
        <w:t>2</w:t>
      </w:r>
      <w:r>
        <w:rPr>
          <w:rFonts w:ascii="Arial" w:hAnsi="Arial" w:cs="Arial"/>
          <w:sz w:val="16"/>
          <w:szCs w:val="16"/>
          <w:lang w:eastAsia="zh-CN"/>
        </w:rPr>
        <w:t>条。</w:t>
      </w:r>
    </w:p>
  </w:footnote>
  <w:footnote w:id="3">
    <w:p w14:paraId="5AA1557D" w14:textId="21E8659F" w:rsidR="00C8629E" w:rsidRDefault="0073019B">
      <w:pPr>
        <w:pStyle w:val="FootnoteText"/>
        <w:rPr>
          <w:lang w:eastAsia="zh-CN"/>
        </w:rPr>
      </w:pPr>
      <w:r>
        <w:rPr>
          <w:rStyle w:val="FootnoteReference"/>
          <w:rFonts w:ascii="Arial" w:hAnsi="Arial" w:cs="Arial"/>
          <w:sz w:val="16"/>
          <w:szCs w:val="16"/>
        </w:rPr>
        <w:footnoteRef/>
      </w:r>
      <w:r>
        <w:rPr>
          <w:rFonts w:ascii="Arial" w:hAnsi="Arial" w:cs="Arial"/>
          <w:sz w:val="16"/>
          <w:szCs w:val="16"/>
          <w:lang w:eastAsia="zh-CN"/>
        </w:rPr>
        <w:t xml:space="preserve"> </w:t>
      </w:r>
      <w:r>
        <w:rPr>
          <w:rFonts w:ascii="Arial" w:hAnsi="Arial" w:cs="Arial"/>
          <w:sz w:val="16"/>
          <w:szCs w:val="16"/>
          <w:lang w:eastAsia="zh-CN"/>
        </w:rPr>
        <w:t>同上。</w:t>
      </w:r>
    </w:p>
  </w:footnote>
  <w:footnote w:id="4">
    <w:p w14:paraId="7A598D53" w14:textId="77777777" w:rsidR="00C8629E" w:rsidRDefault="0073019B">
      <w:pPr>
        <w:pStyle w:val="FootnoteText"/>
        <w:rPr>
          <w:rFonts w:ascii="Arial" w:hAnsi="Arial" w:cs="Arial"/>
          <w:sz w:val="16"/>
          <w:szCs w:val="16"/>
          <w:lang w:eastAsia="zh-CN"/>
        </w:rPr>
      </w:pPr>
      <w:r>
        <w:rPr>
          <w:rStyle w:val="FootnoteReference"/>
          <w:rFonts w:ascii="Arial" w:hAnsi="Arial" w:cs="Arial"/>
          <w:sz w:val="16"/>
          <w:szCs w:val="16"/>
        </w:rPr>
        <w:footnoteRef/>
      </w:r>
      <w:r>
        <w:rPr>
          <w:rFonts w:ascii="Arial" w:hAnsi="Arial" w:cs="Arial"/>
          <w:sz w:val="16"/>
          <w:szCs w:val="16"/>
          <w:lang w:eastAsia="zh-CN"/>
        </w:rPr>
        <w:t xml:space="preserve"> </w:t>
      </w:r>
      <w:r>
        <w:rPr>
          <w:rFonts w:ascii="Arial" w:hAnsi="Arial" w:cs="Arial"/>
          <w:sz w:val="16"/>
          <w:szCs w:val="16"/>
          <w:lang w:eastAsia="zh-CN"/>
        </w:rPr>
        <w:t>通常称为</w:t>
      </w:r>
      <w:r>
        <w:fldChar w:fldCharType="begin"/>
      </w:r>
      <w:r>
        <w:rPr>
          <w:lang w:eastAsia="zh-CN"/>
        </w:rPr>
        <w:instrText>HYPERLINK "http://www.upov.int/upovlex/en/upov_convention.html"</w:instrText>
      </w:r>
      <w:r>
        <w:fldChar w:fldCharType="separate"/>
      </w:r>
      <w:r>
        <w:rPr>
          <w:rStyle w:val="Hyperlink"/>
          <w:rFonts w:ascii="Arial" w:hAnsi="Arial" w:cs="Arial"/>
          <w:sz w:val="16"/>
          <w:szCs w:val="16"/>
          <w:lang w:eastAsia="zh-CN"/>
        </w:rPr>
        <w:t>《</w:t>
      </w:r>
      <w:r>
        <w:rPr>
          <w:rStyle w:val="Hyperlink"/>
          <w:rFonts w:ascii="Arial" w:hAnsi="Arial" w:cs="Arial"/>
          <w:sz w:val="16"/>
          <w:szCs w:val="16"/>
          <w:lang w:eastAsia="zh-CN"/>
        </w:rPr>
        <w:t>UPOV</w:t>
      </w:r>
      <w:r>
        <w:rPr>
          <w:rStyle w:val="Hyperlink"/>
          <w:rFonts w:ascii="Arial" w:hAnsi="Arial" w:cs="Arial"/>
          <w:sz w:val="16"/>
          <w:szCs w:val="16"/>
          <w:lang w:eastAsia="zh-CN"/>
        </w:rPr>
        <w:t>公约》</w:t>
      </w:r>
      <w:r>
        <w:rPr>
          <w:rStyle w:val="Hyperlink"/>
          <w:rFonts w:ascii="Arial" w:hAnsi="Arial" w:cs="Arial"/>
          <w:sz w:val="16"/>
          <w:szCs w:val="16"/>
          <w:lang w:eastAsia="zh-CN"/>
        </w:rPr>
        <w:fldChar w:fldCharType="end"/>
      </w:r>
      <w:r>
        <w:rPr>
          <w:rFonts w:ascii="Arial" w:hAnsi="Arial" w:cs="Arial"/>
          <w:sz w:val="16"/>
          <w:szCs w:val="16"/>
          <w:lang w:eastAsia="zh-CN"/>
        </w:rPr>
        <w:t>。</w:t>
      </w:r>
    </w:p>
  </w:footnote>
  <w:footnote w:id="5">
    <w:p w14:paraId="588F9F17" w14:textId="200F56C0" w:rsidR="00C8629E" w:rsidRDefault="0073019B">
      <w:pPr>
        <w:pStyle w:val="FootnoteText"/>
        <w:rPr>
          <w:rFonts w:ascii="Arial" w:hAnsi="Arial" w:cs="Arial"/>
          <w:sz w:val="16"/>
          <w:szCs w:val="16"/>
          <w:lang w:eastAsia="zh-CN"/>
        </w:rPr>
      </w:pPr>
      <w:r>
        <w:rPr>
          <w:rStyle w:val="FootnoteReference"/>
          <w:rFonts w:ascii="Arial" w:hAnsi="Arial" w:cs="Arial"/>
          <w:sz w:val="16"/>
          <w:szCs w:val="16"/>
        </w:rPr>
        <w:footnoteRef/>
      </w:r>
      <w:r w:rsidR="00707543">
        <w:fldChar w:fldCharType="begin"/>
      </w:r>
      <w:r w:rsidR="00707543">
        <w:rPr>
          <w:lang w:eastAsia="zh-CN"/>
        </w:rPr>
        <w:instrText>HYPERLINK "http://www.oecd.org/sti/inno/frascati-manual.htm"</w:instrText>
      </w:r>
      <w:r w:rsidR="00707543">
        <w:fldChar w:fldCharType="separate"/>
      </w:r>
      <w:r w:rsidR="00707543" w:rsidRPr="00707543">
        <w:rPr>
          <w:rStyle w:val="Hyperlink"/>
          <w:rFonts w:ascii="Arial" w:hAnsi="Arial" w:cs="Arial" w:hint="eastAsia"/>
          <w:sz w:val="16"/>
          <w:szCs w:val="16"/>
          <w:lang w:eastAsia="zh-CN"/>
        </w:rPr>
        <w:t>《弗拉斯卡蒂手册》</w:t>
      </w:r>
      <w:r w:rsidR="00707543">
        <w:rPr>
          <w:rStyle w:val="Hyperlink"/>
          <w:rFonts w:ascii="Arial" w:hAnsi="Arial" w:cs="Arial"/>
          <w:sz w:val="16"/>
          <w:szCs w:val="16"/>
          <w:lang w:eastAsia="zh-CN"/>
        </w:rPr>
        <w:fldChar w:fldCharType="end"/>
      </w:r>
      <w:r>
        <w:rPr>
          <w:rFonts w:ascii="Arial" w:hAnsi="Arial" w:cs="Arial"/>
          <w:sz w:val="16"/>
          <w:szCs w:val="16"/>
          <w:lang w:eastAsia="zh-CN"/>
        </w:rPr>
        <w:t>的定义。</w:t>
      </w:r>
    </w:p>
  </w:footnote>
  <w:footnote w:id="6">
    <w:p w14:paraId="18D70B9A" w14:textId="77777777" w:rsidR="00C8629E" w:rsidRDefault="0073019B">
      <w:pPr>
        <w:pStyle w:val="FootnoteText"/>
        <w:shd w:val="clear" w:color="auto" w:fill="FFFFFF" w:themeFill="background1"/>
        <w:jc w:val="both"/>
        <w:rPr>
          <w:lang w:eastAsia="zh-CN"/>
        </w:rPr>
      </w:pPr>
      <w:r>
        <w:rPr>
          <w:rStyle w:val="FootnoteReference"/>
          <w:rFonts w:ascii="Arial" w:hAnsi="Arial" w:cs="Arial"/>
          <w:sz w:val="16"/>
          <w:szCs w:val="16"/>
        </w:rPr>
        <w:footnoteRef/>
      </w:r>
      <w:r>
        <w:rPr>
          <w:rFonts w:ascii="Arial" w:hAnsi="Arial" w:cs="Arial"/>
          <w:sz w:val="16"/>
          <w:szCs w:val="16"/>
          <w:lang w:eastAsia="zh-CN"/>
        </w:rPr>
        <w:t xml:space="preserve"> </w:t>
      </w:r>
      <w:r>
        <w:rPr>
          <w:rFonts w:ascii="Arial" w:hAnsi="Arial" w:cs="Arial"/>
          <w:sz w:val="16"/>
          <w:szCs w:val="16"/>
          <w:lang w:eastAsia="zh-CN"/>
        </w:rPr>
        <w:t>关于赞助、捐助和合作之间的区别以及知识产权所有权条款可能如何变化的详细信息，见《指南》第</w:t>
      </w:r>
      <w:r>
        <w:rPr>
          <w:rFonts w:ascii="Arial" w:hAnsi="Arial" w:cs="Arial"/>
          <w:sz w:val="16"/>
          <w:szCs w:val="16"/>
          <w:lang w:eastAsia="zh-CN"/>
        </w:rPr>
        <w:t>8</w:t>
      </w:r>
      <w:r>
        <w:rPr>
          <w:rFonts w:ascii="Arial" w:hAnsi="Arial" w:cs="Arial"/>
          <w:sz w:val="16"/>
          <w:szCs w:val="16"/>
          <w:lang w:eastAsia="zh-CN"/>
        </w:rPr>
        <w:t>条。</w:t>
      </w:r>
    </w:p>
  </w:footnote>
  <w:footnote w:id="7">
    <w:p w14:paraId="0CE4C90C" w14:textId="6B8F4905" w:rsidR="00C8629E" w:rsidRDefault="0073019B">
      <w:pPr>
        <w:pStyle w:val="FootnoteText"/>
        <w:jc w:val="both"/>
        <w:rPr>
          <w:rFonts w:ascii="Arial" w:hAnsi="Arial" w:cs="Arial"/>
          <w:sz w:val="16"/>
          <w:szCs w:val="16"/>
          <w:lang w:eastAsia="zh-CN"/>
        </w:rPr>
      </w:pPr>
      <w:r>
        <w:rPr>
          <w:rStyle w:val="FootnoteReference"/>
          <w:rFonts w:ascii="Arial" w:hAnsi="Arial" w:cs="Arial"/>
          <w:sz w:val="16"/>
          <w:szCs w:val="16"/>
        </w:rPr>
        <w:footnoteRef/>
      </w:r>
      <w:r>
        <w:rPr>
          <w:rFonts w:ascii="Arial" w:hAnsi="Arial" w:cs="Arial"/>
          <w:sz w:val="16"/>
          <w:szCs w:val="16"/>
          <w:lang w:eastAsia="zh-CN"/>
        </w:rPr>
        <w:t xml:space="preserve"> </w:t>
      </w:r>
      <w:r>
        <w:rPr>
          <w:rFonts w:ascii="Arial" w:hAnsi="Arial" w:cs="Arial"/>
          <w:sz w:val="16"/>
          <w:szCs w:val="16"/>
          <w:lang w:eastAsia="zh-CN"/>
        </w:rPr>
        <w:t>在国际一级，还没有一个公认的</w:t>
      </w:r>
      <w:r w:rsidRPr="001E0310">
        <w:rPr>
          <w:rFonts w:asciiTheme="majorEastAsia" w:eastAsiaTheme="majorEastAsia" w:hAnsiTheme="majorEastAsia" w:cs="Arial"/>
          <w:sz w:val="16"/>
          <w:szCs w:val="16"/>
          <w:lang w:eastAsia="zh-CN"/>
        </w:rPr>
        <w:t>“</w:t>
      </w:r>
      <w:r w:rsidRPr="001E0310">
        <w:rPr>
          <w:rFonts w:asciiTheme="majorEastAsia" w:eastAsiaTheme="majorEastAsia" w:hAnsiTheme="majorEastAsia" w:cs="Arial" w:hint="eastAsia"/>
          <w:sz w:val="16"/>
          <w:szCs w:val="16"/>
          <w:lang w:eastAsia="zh-CN"/>
        </w:rPr>
        <w:t>传统知识</w:t>
      </w:r>
      <w:r w:rsidRPr="001E0310">
        <w:rPr>
          <w:rFonts w:asciiTheme="majorEastAsia" w:eastAsiaTheme="majorEastAsia" w:hAnsiTheme="majorEastAsia" w:cs="Arial"/>
          <w:sz w:val="16"/>
          <w:szCs w:val="16"/>
          <w:lang w:eastAsia="zh-CN"/>
        </w:rPr>
        <w:t>”</w:t>
      </w:r>
      <w:r>
        <w:rPr>
          <w:rFonts w:ascii="Arial" w:hAnsi="Arial" w:cs="Arial"/>
          <w:sz w:val="16"/>
          <w:szCs w:val="16"/>
          <w:lang w:eastAsia="zh-CN"/>
        </w:rPr>
        <w:t>定义。拟议的定义是为了本《模板》的目的而提供的。</w:t>
      </w:r>
    </w:p>
  </w:footnote>
  <w:footnote w:id="8">
    <w:p w14:paraId="40018A61" w14:textId="77777777" w:rsidR="00C8629E" w:rsidRPr="001E0310" w:rsidRDefault="0073019B">
      <w:pPr>
        <w:pStyle w:val="p1"/>
        <w:jc w:val="both"/>
        <w:rPr>
          <w:rFonts w:asciiTheme="minorHAnsi" w:hAnsiTheme="minorHAnsi" w:cs="Arial"/>
          <w:color w:val="000000"/>
          <w:sz w:val="16"/>
          <w:szCs w:val="16"/>
          <w:lang w:eastAsia="zh-CN"/>
        </w:rPr>
      </w:pPr>
      <w:r>
        <w:rPr>
          <w:rStyle w:val="FootnoteReference"/>
          <w:rFonts w:ascii="Arial" w:hAnsi="Arial" w:cs="Arial"/>
          <w:sz w:val="16"/>
          <w:szCs w:val="16"/>
        </w:rPr>
        <w:footnoteRef/>
      </w:r>
      <w:r>
        <w:rPr>
          <w:lang w:eastAsia="zh-CN"/>
        </w:rPr>
        <w:t xml:space="preserve"> </w:t>
      </w:r>
      <w:r w:rsidRPr="001E0310">
        <w:rPr>
          <w:rFonts w:asciiTheme="minorHAnsi" w:hAnsiTheme="minorHAnsi" w:hint="eastAsia"/>
          <w:sz w:val="16"/>
          <w:szCs w:val="16"/>
          <w:lang w:eastAsia="zh-CN"/>
        </w:rPr>
        <w:t>如果机构产生了最低日常管理费用（如使用办公空间、图书馆、设施或传统台式电脑）</w:t>
      </w:r>
      <w:r w:rsidRPr="001E0310">
        <w:rPr>
          <w:rFonts w:asciiTheme="minorHAnsi" w:hAnsiTheme="minorHAnsi" w:cs="Arial" w:hint="eastAsia"/>
          <w:color w:val="000000"/>
          <w:sz w:val="16"/>
          <w:szCs w:val="16"/>
          <w:lang w:eastAsia="zh-CN"/>
        </w:rPr>
        <w:t>；使用重要机构设施的时间很少；或者知识产权由创作者在</w:t>
      </w:r>
      <w:r w:rsidRPr="001E0310">
        <w:rPr>
          <w:rFonts w:asciiTheme="minorHAnsi" w:hAnsiTheme="minorHAnsi" w:hint="eastAsia"/>
          <w:sz w:val="16"/>
          <w:szCs w:val="16"/>
          <w:lang w:eastAsia="zh-CN"/>
        </w:rPr>
        <w:t>个人（无偿）时间内编写或开发，则</w:t>
      </w:r>
      <w:r w:rsidRPr="001E0310">
        <w:rPr>
          <w:rFonts w:asciiTheme="minorHAnsi" w:hAnsiTheme="minorHAnsi" w:cs="Arial" w:hint="eastAsia"/>
          <w:sz w:val="16"/>
          <w:szCs w:val="16"/>
          <w:lang w:eastAsia="zh-CN"/>
        </w:rPr>
        <w:t>不被视为</w:t>
      </w:r>
      <w:r w:rsidRPr="001E0310">
        <w:rPr>
          <w:rFonts w:asciiTheme="minorHAnsi" w:hAnsiTheme="minorHAnsi" w:cs="Arial" w:hint="eastAsia"/>
          <w:color w:val="000000"/>
          <w:sz w:val="16"/>
          <w:szCs w:val="16"/>
          <w:lang w:eastAsia="zh-CN"/>
        </w:rPr>
        <w:t>实质性使用。</w:t>
      </w:r>
    </w:p>
  </w:footnote>
  <w:footnote w:id="9">
    <w:p w14:paraId="16268DD9" w14:textId="77777777" w:rsidR="00C8629E" w:rsidRPr="001E0310" w:rsidRDefault="0073019B">
      <w:pPr>
        <w:pStyle w:val="FootnoteText"/>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这意味着此类工作人员是另一机构的访客。</w:t>
      </w:r>
    </w:p>
  </w:footnote>
  <w:footnote w:id="10">
    <w:p w14:paraId="601C72CE" w14:textId="77777777" w:rsidR="00C8629E" w:rsidRPr="001E0310" w:rsidRDefault="0073019B">
      <w:pPr>
        <w:pStyle w:val="FootnoteText"/>
        <w:jc w:val="both"/>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机构规则通常要求，作为入学条件，机构有权保留任何论文原件或副本，以及第</w:t>
      </w:r>
      <w:r w:rsidRPr="001E0310">
        <w:rPr>
          <w:rFonts w:eastAsiaTheme="minorHAnsi" w:cs="Arial"/>
          <w:sz w:val="16"/>
          <w:szCs w:val="16"/>
          <w:lang w:eastAsia="zh-CN"/>
        </w:rPr>
        <w:t>5.2.2</w:t>
      </w:r>
      <w:r w:rsidRPr="001E0310">
        <w:rPr>
          <w:rFonts w:eastAsiaTheme="minorHAnsi" w:cs="Arial" w:hint="eastAsia"/>
          <w:sz w:val="16"/>
          <w:szCs w:val="16"/>
          <w:lang w:eastAsia="zh-CN"/>
        </w:rPr>
        <w:t>条所述的许可。应参考适用的规则。此类保留不影响此类论文中可能存在的任何版权或其他知识产权。</w:t>
      </w:r>
    </w:p>
  </w:footnote>
  <w:footnote w:id="11">
    <w:p w14:paraId="3E6D32C9" w14:textId="77777777" w:rsidR="00C8629E" w:rsidRPr="001E0310" w:rsidRDefault="0073019B">
      <w:pPr>
        <w:pStyle w:val="FootnoteText"/>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也就是说，如果学生根据机构与外部实体或研究赞助商之间的研究合同参与研究项目。</w:t>
      </w:r>
    </w:p>
  </w:footnote>
  <w:footnote w:id="12">
    <w:p w14:paraId="7E421CB6" w14:textId="77777777" w:rsidR="00C8629E" w:rsidRPr="001E0310" w:rsidRDefault="0073019B">
      <w:pPr>
        <w:pStyle w:val="FootnoteText"/>
        <w:rPr>
          <w:rFonts w:eastAsiaTheme="minorHAnsi"/>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另见本政策第</w:t>
      </w:r>
      <w:r w:rsidRPr="001E0310">
        <w:rPr>
          <w:rFonts w:eastAsiaTheme="minorHAnsi" w:cs="Arial"/>
          <w:sz w:val="16"/>
          <w:szCs w:val="16"/>
          <w:lang w:eastAsia="zh-CN"/>
        </w:rPr>
        <w:t>3.4.2</w:t>
      </w:r>
      <w:r w:rsidRPr="001E0310">
        <w:rPr>
          <w:rFonts w:eastAsiaTheme="minorHAnsi" w:cs="Arial" w:hint="eastAsia"/>
          <w:sz w:val="16"/>
          <w:szCs w:val="16"/>
          <w:lang w:eastAsia="zh-CN"/>
        </w:rPr>
        <w:t>条。</w:t>
      </w:r>
    </w:p>
  </w:footnote>
  <w:footnote w:id="13">
    <w:p w14:paraId="49546E33" w14:textId="77777777" w:rsidR="00C8629E" w:rsidRPr="001E0310" w:rsidRDefault="0073019B">
      <w:pPr>
        <w:pStyle w:val="FootnoteText"/>
        <w:jc w:val="both"/>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这项义务可以通过学生注册表中的一项规定对学生强制执行，根据该规定，应授予学校许可。</w:t>
      </w:r>
    </w:p>
  </w:footnote>
  <w:footnote w:id="14">
    <w:p w14:paraId="47146C93" w14:textId="77777777" w:rsidR="00C8629E" w:rsidRPr="001E0310" w:rsidRDefault="0073019B">
      <w:pPr>
        <w:pStyle w:val="FootnoteText"/>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本条必须根据国家法律进行调整。</w:t>
      </w:r>
    </w:p>
  </w:footnote>
  <w:footnote w:id="15">
    <w:p w14:paraId="75961944" w14:textId="77777777" w:rsidR="00C8629E" w:rsidRPr="001E0310" w:rsidRDefault="0073019B">
      <w:pPr>
        <w:pStyle w:val="FootnoteText"/>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所授予的权利清单需要根据国家法律承认的精神权利进行调整。</w:t>
      </w:r>
    </w:p>
  </w:footnote>
  <w:footnote w:id="16">
    <w:p w14:paraId="1A544C0D" w14:textId="72F130DC" w:rsidR="00C8629E" w:rsidRPr="001E0310" w:rsidRDefault="0073019B">
      <w:pPr>
        <w:pStyle w:val="FootnoteText"/>
        <w:jc w:val="both"/>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知识共享（</w:t>
      </w:r>
      <w:r w:rsidRPr="001E0310">
        <w:rPr>
          <w:rFonts w:eastAsiaTheme="minorHAnsi" w:cs="Arial"/>
          <w:sz w:val="16"/>
          <w:szCs w:val="16"/>
          <w:lang w:eastAsia="zh-CN"/>
        </w:rPr>
        <w:t>Creative Commons</w:t>
      </w:r>
      <w:r w:rsidRPr="001E0310">
        <w:rPr>
          <w:rFonts w:eastAsiaTheme="minorHAnsi" w:cs="Arial" w:hint="eastAsia"/>
          <w:sz w:val="16"/>
          <w:szCs w:val="16"/>
          <w:lang w:eastAsia="zh-CN"/>
        </w:rPr>
        <w:t>）</w:t>
      </w:r>
      <w:r w:rsidRPr="001E0310">
        <w:rPr>
          <w:rFonts w:eastAsiaTheme="minorHAnsi" w:cs="Arial" w:hint="eastAsia"/>
          <w:sz w:val="16"/>
          <w:szCs w:val="16"/>
          <w:lang w:eastAsia="zh-CN"/>
        </w:rPr>
        <w:t>是一家非营利性公司，致力于在国家版权法的框架内使人们更容易</w:t>
      </w:r>
      <w:r w:rsidR="004B6859">
        <w:rPr>
          <w:rFonts w:eastAsiaTheme="minorHAnsi" w:cs="Arial" w:hint="eastAsia"/>
          <w:sz w:val="16"/>
          <w:szCs w:val="16"/>
          <w:lang w:eastAsia="zh-CN"/>
        </w:rPr>
        <w:t>地</w:t>
      </w:r>
      <w:r w:rsidRPr="001E0310">
        <w:rPr>
          <w:rFonts w:eastAsiaTheme="minorHAnsi" w:cs="Arial" w:hint="eastAsia"/>
          <w:sz w:val="16"/>
          <w:szCs w:val="16"/>
          <w:lang w:eastAsia="zh-CN"/>
        </w:rPr>
        <w:t>分享和基于他人作品进行创作。知识共享免费版权许可系列提供了一种简单</w:t>
      </w:r>
      <w:r w:rsidRPr="001E0310">
        <w:rPr>
          <w:rFonts w:eastAsiaTheme="minorHAnsi" w:cs="Arial" w:hint="eastAsia"/>
          <w:sz w:val="16"/>
          <w:szCs w:val="16"/>
          <w:lang w:eastAsia="zh-CN"/>
        </w:rPr>
        <w:t>、标准化的方式，允许用户共享和使用创造性和学术性的作品。此类许可允许创作者规定保留哪些权利，以及为了他人的利益放弃哪些权利。</w:t>
      </w:r>
    </w:p>
  </w:footnote>
  <w:footnote w:id="17">
    <w:p w14:paraId="2EF65C6D" w14:textId="17585FD5" w:rsidR="00C8629E" w:rsidRPr="001E0310" w:rsidRDefault="0073019B">
      <w:pPr>
        <w:pStyle w:val="FootnoteText"/>
        <w:jc w:val="both"/>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专利为技术发明提供保护，但必须遵守严格的程序和规则。如果发明已经公开，则不能授予专利，因此必须注意在提交专利申请前避免过早</w:t>
      </w:r>
      <w:r w:rsidR="00CC1E0C" w:rsidRPr="001E0310">
        <w:rPr>
          <w:rFonts w:eastAsiaTheme="minorHAnsi" w:cs="Arial" w:hint="eastAsia"/>
          <w:sz w:val="16"/>
          <w:szCs w:val="16"/>
          <w:lang w:eastAsia="zh-CN"/>
        </w:rPr>
        <w:t>公开</w:t>
      </w:r>
      <w:r w:rsidRPr="001E0310">
        <w:rPr>
          <w:rFonts w:eastAsiaTheme="minorHAnsi" w:cs="Arial" w:hint="eastAsia"/>
          <w:sz w:val="16"/>
          <w:szCs w:val="16"/>
          <w:lang w:eastAsia="zh-CN"/>
        </w:rPr>
        <w:t>。</w:t>
      </w:r>
    </w:p>
  </w:footnote>
  <w:footnote w:id="18">
    <w:p w14:paraId="3C4482F0" w14:textId="77777777" w:rsidR="00C8629E" w:rsidRPr="001E0310" w:rsidRDefault="0073019B">
      <w:pPr>
        <w:pStyle w:val="CommentText"/>
        <w:jc w:val="both"/>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一般来说，必须按照特定的研究合同政策管理研究合同。《模板》第</w:t>
      </w:r>
      <w:r w:rsidRPr="001E0310">
        <w:rPr>
          <w:rFonts w:eastAsiaTheme="minorHAnsi" w:cs="Arial"/>
          <w:sz w:val="16"/>
          <w:szCs w:val="16"/>
          <w:lang w:eastAsia="zh-CN"/>
        </w:rPr>
        <w:t>8</w:t>
      </w:r>
      <w:r w:rsidRPr="001E0310">
        <w:rPr>
          <w:rFonts w:eastAsiaTheme="minorHAnsi" w:cs="Arial" w:hint="eastAsia"/>
          <w:sz w:val="16"/>
          <w:szCs w:val="16"/>
          <w:lang w:eastAsia="zh-CN"/>
        </w:rPr>
        <w:t>条仅涉及知识产权所有权条款以及合同、赞助或捐助资金的可能选择。</w:t>
      </w:r>
    </w:p>
  </w:footnote>
  <w:footnote w:id="19">
    <w:p w14:paraId="2B5FF3A7" w14:textId="77777777" w:rsidR="00C8629E" w:rsidRPr="001E0310" w:rsidRDefault="0073019B">
      <w:pPr>
        <w:pStyle w:val="FootnoteText"/>
        <w:jc w:val="both"/>
        <w:rPr>
          <w:rFonts w:eastAsiaTheme="minorHAnsi"/>
          <w:sz w:val="16"/>
          <w:szCs w:val="16"/>
          <w:lang w:eastAsia="zh-CN"/>
        </w:rPr>
      </w:pPr>
      <w:r w:rsidRPr="001E0310">
        <w:rPr>
          <w:rStyle w:val="FootnoteReference"/>
          <w:rFonts w:eastAsiaTheme="minorHAnsi"/>
          <w:sz w:val="16"/>
          <w:szCs w:val="16"/>
        </w:rPr>
        <w:footnoteRef/>
      </w:r>
      <w:r w:rsidRPr="001E0310">
        <w:rPr>
          <w:rFonts w:eastAsiaTheme="minorHAnsi" w:cs="Arial"/>
          <w:color w:val="000000"/>
          <w:sz w:val="16"/>
          <w:szCs w:val="16"/>
          <w:lang w:eastAsia="zh-CN"/>
        </w:rPr>
        <w:t xml:space="preserve"> </w:t>
      </w:r>
      <w:r w:rsidRPr="001E0310">
        <w:rPr>
          <w:rFonts w:eastAsiaTheme="minorHAnsi" w:cs="Arial" w:hint="eastAsia"/>
          <w:color w:val="000000"/>
          <w:sz w:val="16"/>
          <w:szCs w:val="16"/>
          <w:lang w:eastAsia="zh-CN"/>
        </w:rPr>
        <w:t>当最初为一个目的资助的研究结果对另一个目的有用时，结果就是偶然性的。</w:t>
      </w:r>
    </w:p>
  </w:footnote>
  <w:footnote w:id="20">
    <w:p w14:paraId="1B130591" w14:textId="29EC656E" w:rsidR="00C8629E" w:rsidRPr="001E0310" w:rsidRDefault="0073019B">
      <w:pPr>
        <w:pStyle w:val="FootnoteText"/>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proofErr w:type="gramStart"/>
      <w:r w:rsidRPr="001E0310">
        <w:rPr>
          <w:rFonts w:eastAsiaTheme="minorHAnsi" w:cs="Arial" w:hint="eastAsia"/>
          <w:sz w:val="16"/>
          <w:szCs w:val="16"/>
          <w:lang w:eastAsia="zh-CN"/>
        </w:rPr>
        <w:t>及时</w:t>
      </w:r>
      <w:r w:rsidRPr="001E0310">
        <w:rPr>
          <w:rFonts w:eastAsiaTheme="minorHAnsi" w:cs="Arial"/>
          <w:sz w:val="16"/>
          <w:szCs w:val="16"/>
          <w:lang w:eastAsia="zh-CN"/>
        </w:rPr>
        <w:t>”</w:t>
      </w:r>
      <w:r w:rsidRPr="001E0310">
        <w:rPr>
          <w:rFonts w:eastAsiaTheme="minorHAnsi" w:cs="Arial" w:hint="eastAsia"/>
          <w:sz w:val="16"/>
          <w:szCs w:val="16"/>
          <w:lang w:eastAsia="zh-CN"/>
        </w:rPr>
        <w:t>是指足以</w:t>
      </w:r>
      <w:r w:rsidR="00B76BB9" w:rsidRPr="00B76BB9">
        <w:rPr>
          <w:rFonts w:eastAsiaTheme="minorHAnsi" w:cs="Arial"/>
          <w:sz w:val="16"/>
          <w:szCs w:val="16"/>
          <w:lang w:eastAsia="zh-CN"/>
        </w:rPr>
        <w:t>避免因不作为而丧失知识产权</w:t>
      </w:r>
      <w:proofErr w:type="gramEnd"/>
      <w:r w:rsidRPr="001E0310">
        <w:rPr>
          <w:rFonts w:eastAsiaTheme="minorHAnsi" w:cs="Arial" w:hint="eastAsia"/>
          <w:sz w:val="16"/>
          <w:szCs w:val="16"/>
          <w:lang w:eastAsia="zh-CN"/>
        </w:rPr>
        <w:t>。</w:t>
      </w:r>
    </w:p>
  </w:footnote>
  <w:footnote w:id="21">
    <w:p w14:paraId="43C9527C" w14:textId="0F4689E9" w:rsidR="00C8629E" w:rsidRPr="001E0310" w:rsidRDefault="0073019B">
      <w:pPr>
        <w:pStyle w:val="FootnoteText"/>
        <w:jc w:val="both"/>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学术知识产权的搁置或封存是指知识产权和发明</w:t>
      </w:r>
      <w:r w:rsidR="00CC1E0C" w:rsidRPr="001E0310">
        <w:rPr>
          <w:rFonts w:eastAsiaTheme="minorHAnsi" w:cs="Arial" w:hint="eastAsia"/>
          <w:sz w:val="16"/>
          <w:szCs w:val="16"/>
          <w:lang w:eastAsia="zh-CN"/>
        </w:rPr>
        <w:t>公开</w:t>
      </w:r>
      <w:r w:rsidRPr="001E0310">
        <w:rPr>
          <w:rFonts w:eastAsiaTheme="minorHAnsi" w:cs="Arial" w:hint="eastAsia"/>
          <w:sz w:val="16"/>
          <w:szCs w:val="16"/>
          <w:lang w:eastAsia="zh-CN"/>
        </w:rPr>
        <w:t>包仍未被开发、未被许可或未被使用。</w:t>
      </w:r>
    </w:p>
  </w:footnote>
  <w:footnote w:id="22">
    <w:p w14:paraId="1D6E2B7A" w14:textId="6CFBEA06" w:rsidR="00C8629E" w:rsidRPr="001E0310" w:rsidRDefault="0073019B">
      <w:pPr>
        <w:pStyle w:val="FootnoteText"/>
        <w:jc w:val="both"/>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第</w:t>
      </w:r>
      <w:r w:rsidRPr="001E0310">
        <w:rPr>
          <w:rFonts w:eastAsiaTheme="minorHAnsi" w:cs="Arial"/>
          <w:sz w:val="16"/>
          <w:szCs w:val="16"/>
          <w:lang w:eastAsia="zh-CN"/>
        </w:rPr>
        <w:t>10.2</w:t>
      </w:r>
      <w:r w:rsidRPr="001E0310">
        <w:rPr>
          <w:rFonts w:eastAsiaTheme="minorHAnsi" w:cs="Arial" w:hint="eastAsia"/>
          <w:sz w:val="16"/>
          <w:szCs w:val="16"/>
          <w:lang w:eastAsia="zh-CN"/>
        </w:rPr>
        <w:t>条需要根据适用的国家法律进行调整，这些法律可能包含计算知识产权总收入和净收入和</w:t>
      </w:r>
      <w:r w:rsidRPr="001E0310">
        <w:rPr>
          <w:rFonts w:eastAsiaTheme="minorHAnsi" w:cs="Arial"/>
          <w:sz w:val="16"/>
          <w:szCs w:val="16"/>
          <w:lang w:eastAsia="zh-CN"/>
        </w:rPr>
        <w:t>/</w:t>
      </w:r>
      <w:r w:rsidRPr="001E0310">
        <w:rPr>
          <w:rFonts w:eastAsiaTheme="minorHAnsi" w:cs="Arial" w:hint="eastAsia"/>
          <w:sz w:val="16"/>
          <w:szCs w:val="16"/>
          <w:lang w:eastAsia="zh-CN"/>
        </w:rPr>
        <w:t>或</w:t>
      </w:r>
      <w:r w:rsidR="00896AB3">
        <w:rPr>
          <w:rFonts w:eastAsiaTheme="minorHAnsi" w:cs="Arial" w:hint="eastAsia"/>
          <w:sz w:val="16"/>
          <w:szCs w:val="16"/>
          <w:lang w:eastAsia="zh-CN"/>
        </w:rPr>
        <w:t>惠益</w:t>
      </w:r>
      <w:r w:rsidR="0064390C" w:rsidRPr="001E0310">
        <w:rPr>
          <w:rFonts w:eastAsiaTheme="minorHAnsi" w:cs="Arial" w:hint="eastAsia"/>
          <w:sz w:val="16"/>
          <w:szCs w:val="16"/>
          <w:lang w:eastAsia="zh-CN"/>
        </w:rPr>
        <w:t>分享</w:t>
      </w:r>
      <w:r w:rsidRPr="001E0310">
        <w:rPr>
          <w:rFonts w:eastAsiaTheme="minorHAnsi" w:cs="Arial" w:hint="eastAsia"/>
          <w:sz w:val="16"/>
          <w:szCs w:val="16"/>
          <w:lang w:eastAsia="zh-CN"/>
        </w:rPr>
        <w:t>的强制性规则。国家法律可能会设定最低要求，但这并不妨碍机构分配更多，例如，如果国家法律要求分配</w:t>
      </w:r>
      <w:r w:rsidRPr="001E0310">
        <w:rPr>
          <w:rFonts w:eastAsiaTheme="minorHAnsi" w:cs="Arial"/>
          <w:sz w:val="16"/>
          <w:szCs w:val="16"/>
          <w:lang w:eastAsia="zh-CN"/>
        </w:rPr>
        <w:t>20%</w:t>
      </w:r>
      <w:r w:rsidRPr="001E0310">
        <w:rPr>
          <w:rFonts w:eastAsiaTheme="minorHAnsi" w:cs="Arial" w:hint="eastAsia"/>
          <w:sz w:val="16"/>
          <w:szCs w:val="16"/>
          <w:lang w:eastAsia="zh-CN"/>
        </w:rPr>
        <w:t>的知识产权总收入，机构可以依法规定分配</w:t>
      </w:r>
      <w:r w:rsidRPr="001E0310">
        <w:rPr>
          <w:rFonts w:eastAsiaTheme="minorHAnsi" w:cs="Arial"/>
          <w:sz w:val="16"/>
          <w:szCs w:val="16"/>
          <w:lang w:eastAsia="zh-CN"/>
        </w:rPr>
        <w:t>25%</w:t>
      </w:r>
      <w:r w:rsidRPr="001E0310">
        <w:rPr>
          <w:rFonts w:eastAsiaTheme="minorHAnsi" w:cs="Arial" w:hint="eastAsia"/>
          <w:sz w:val="16"/>
          <w:szCs w:val="16"/>
          <w:lang w:eastAsia="zh-CN"/>
        </w:rPr>
        <w:t>的知识产权总收入。</w:t>
      </w:r>
    </w:p>
  </w:footnote>
  <w:footnote w:id="23">
    <w:p w14:paraId="2686A54A" w14:textId="77777777" w:rsidR="00C8629E" w:rsidRPr="001E0310" w:rsidRDefault="0073019B">
      <w:pPr>
        <w:pStyle w:val="FootnoteText"/>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sz w:val="16"/>
          <w:szCs w:val="16"/>
          <w:lang w:eastAsia="zh-CN"/>
        </w:rPr>
        <w:t xml:space="preserve"> </w:t>
      </w:r>
      <w:r w:rsidRPr="001E0310">
        <w:rPr>
          <w:rFonts w:eastAsiaTheme="minorHAnsi" w:cs="Arial" w:hint="eastAsia"/>
          <w:sz w:val="16"/>
          <w:szCs w:val="16"/>
          <w:lang w:eastAsia="zh-CN"/>
        </w:rPr>
        <w:t>应参考国家法律的税收规定。</w:t>
      </w:r>
    </w:p>
  </w:footnote>
  <w:footnote w:id="24">
    <w:p w14:paraId="167FC3AE" w14:textId="77777777" w:rsidR="00C8629E" w:rsidRPr="001E0310" w:rsidRDefault="0073019B">
      <w:pPr>
        <w:pStyle w:val="FootnoteText"/>
        <w:jc w:val="both"/>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iCs/>
          <w:color w:val="000000" w:themeColor="text1"/>
          <w:sz w:val="16"/>
          <w:szCs w:val="16"/>
          <w:lang w:eastAsia="zh-CN"/>
        </w:rPr>
        <w:t xml:space="preserve"> </w:t>
      </w:r>
      <w:r w:rsidRPr="001E0310">
        <w:rPr>
          <w:rFonts w:eastAsiaTheme="minorHAnsi" w:cs="Arial" w:hint="eastAsia"/>
          <w:iCs/>
          <w:color w:val="000000" w:themeColor="text1"/>
          <w:sz w:val="16"/>
          <w:szCs w:val="16"/>
          <w:lang w:eastAsia="zh-CN"/>
        </w:rPr>
        <w:t>必须参考规范利益冲突的机构政策，以评估应采取的额外措施，特别是当研究人员将研究外包给其拥有重大利益的衍生公司或初创公司时。</w:t>
      </w:r>
    </w:p>
  </w:footnote>
  <w:footnote w:id="25">
    <w:p w14:paraId="3E829BBD" w14:textId="77777777" w:rsidR="00C8629E" w:rsidRPr="001E0310" w:rsidRDefault="0073019B">
      <w:pPr>
        <w:pStyle w:val="FootnoteText"/>
        <w:jc w:val="both"/>
        <w:rPr>
          <w:rFonts w:eastAsiaTheme="minorHAnsi" w:cs="Arial"/>
          <w:sz w:val="16"/>
          <w:szCs w:val="16"/>
          <w:lang w:eastAsia="zh-CN"/>
        </w:rPr>
      </w:pPr>
      <w:r w:rsidRPr="001E0310">
        <w:rPr>
          <w:rStyle w:val="FootnoteReference"/>
          <w:rFonts w:eastAsiaTheme="minorHAnsi" w:cs="Arial"/>
          <w:sz w:val="16"/>
          <w:szCs w:val="16"/>
        </w:rPr>
        <w:footnoteRef/>
      </w:r>
      <w:r w:rsidRPr="001E0310">
        <w:rPr>
          <w:rFonts w:eastAsiaTheme="minorHAnsi" w:cs="Arial" w:hint="eastAsia"/>
          <w:sz w:val="16"/>
          <w:szCs w:val="16"/>
          <w:lang w:eastAsia="zh-CN"/>
        </w:rPr>
        <w:t>例如，当机构成员需要访问和使用遗传资源以进行研究时，或者当计划与其他国家合作伙伴共享遗传资源样本时，机构应遵守现行国家法律。</w:t>
      </w:r>
      <w:r w:rsidRPr="001E0310">
        <w:rPr>
          <w:rFonts w:eastAsiaTheme="minorHAnsi" w:cs="Arial"/>
          <w:sz w:val="16"/>
          <w:szCs w:val="16"/>
          <w:lang w:eastAsia="zh-C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1A3"/>
    <w:multiLevelType w:val="multilevel"/>
    <w:tmpl w:val="00A031A3"/>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0FB4C45"/>
    <w:multiLevelType w:val="multilevel"/>
    <w:tmpl w:val="00FB4C45"/>
    <w:lvl w:ilvl="0">
      <w:start w:val="4"/>
      <w:numFmt w:val="decimal"/>
      <w:lvlText w:val="%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3A3ADF"/>
    <w:multiLevelType w:val="multilevel"/>
    <w:tmpl w:val="013A3AD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046B84"/>
    <w:multiLevelType w:val="multilevel"/>
    <w:tmpl w:val="03046B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D1E70"/>
    <w:multiLevelType w:val="multilevel"/>
    <w:tmpl w:val="04FD1E70"/>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C06F5"/>
    <w:multiLevelType w:val="multilevel"/>
    <w:tmpl w:val="0F9C06F5"/>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286D22AA"/>
    <w:multiLevelType w:val="multilevel"/>
    <w:tmpl w:val="286D22AA"/>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b/>
        <w:color w:val="0070C0"/>
        <w:sz w:val="24"/>
        <w:szCs w:val="24"/>
      </w:rPr>
    </w:lvl>
    <w:lvl w:ilvl="2">
      <w:start w:val="1"/>
      <w:numFmt w:val="decimal"/>
      <w:lvlText w:val="%1.%2.%3."/>
      <w:lvlJc w:val="left"/>
      <w:pPr>
        <w:ind w:left="504" w:hanging="504"/>
      </w:pPr>
      <w:rPr>
        <w:rFonts w:hint="default"/>
        <w:b w:val="0"/>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1B3549"/>
    <w:multiLevelType w:val="multilevel"/>
    <w:tmpl w:val="2C1B354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ED3720"/>
    <w:multiLevelType w:val="multilevel"/>
    <w:tmpl w:val="2CED372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2E6B7813"/>
    <w:multiLevelType w:val="multilevel"/>
    <w:tmpl w:val="2E6B78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294EF5"/>
    <w:multiLevelType w:val="multilevel"/>
    <w:tmpl w:val="30294EF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883AC9"/>
    <w:multiLevelType w:val="multilevel"/>
    <w:tmpl w:val="36883AC9"/>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4C7036E3"/>
    <w:multiLevelType w:val="multilevel"/>
    <w:tmpl w:val="4C7036E3"/>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 w15:restartNumberingAfterBreak="0">
    <w:nsid w:val="57E667E3"/>
    <w:multiLevelType w:val="multilevel"/>
    <w:tmpl w:val="57E667E3"/>
    <w:lvl w:ilvl="0">
      <w:start w:val="10"/>
      <w:numFmt w:val="decimal"/>
      <w:lvlText w:val="%1."/>
      <w:lvlJc w:val="left"/>
      <w:pPr>
        <w:ind w:left="360" w:hanging="360"/>
      </w:pPr>
      <w:rPr>
        <w:rFonts w:hint="default"/>
      </w:rPr>
    </w:lvl>
    <w:lvl w:ilvl="1">
      <w:start w:val="2"/>
      <w:numFmt w:val="decimal"/>
      <w:lvlText w:val="%1.%2."/>
      <w:lvlJc w:val="left"/>
      <w:pPr>
        <w:ind w:left="574" w:hanging="432"/>
      </w:pPr>
      <w:rPr>
        <w:rFonts w:hint="default"/>
        <w:b/>
        <w:color w:val="0070C0"/>
        <w:sz w:val="24"/>
        <w:szCs w:val="24"/>
      </w:rPr>
    </w:lvl>
    <w:lvl w:ilvl="2">
      <w:start w:val="2"/>
      <w:numFmt w:val="decimal"/>
      <w:lvlText w:val="%1.%2.%3."/>
      <w:lvlJc w:val="left"/>
      <w:pPr>
        <w:ind w:left="504"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746244"/>
    <w:multiLevelType w:val="multilevel"/>
    <w:tmpl w:val="5A746244"/>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5" w15:restartNumberingAfterBreak="0">
    <w:nsid w:val="5E203ED3"/>
    <w:multiLevelType w:val="multilevel"/>
    <w:tmpl w:val="5E203ED3"/>
    <w:lvl w:ilvl="0">
      <w:start w:val="1"/>
      <w:numFmt w:val="decimal"/>
      <w:pStyle w:val="ListNumber"/>
      <w:lvlText w:val="03.%1."/>
      <w:lvlJc w:val="left"/>
      <w:pPr>
        <w:tabs>
          <w:tab w:val="left" w:pos="567"/>
        </w:tabs>
        <w:ind w:left="0" w:firstLine="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F191D06"/>
    <w:multiLevelType w:val="multilevel"/>
    <w:tmpl w:val="5F191D0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FA34D1"/>
    <w:multiLevelType w:val="multilevel"/>
    <w:tmpl w:val="60FA34D1"/>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15:restartNumberingAfterBreak="0">
    <w:nsid w:val="61A258A8"/>
    <w:multiLevelType w:val="multilevel"/>
    <w:tmpl w:val="61A258A8"/>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9" w15:restartNumberingAfterBreak="0">
    <w:nsid w:val="61DE3EBE"/>
    <w:multiLevelType w:val="multilevel"/>
    <w:tmpl w:val="61DE3EB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 w15:restartNumberingAfterBreak="0">
    <w:nsid w:val="6938645E"/>
    <w:multiLevelType w:val="multilevel"/>
    <w:tmpl w:val="6938645E"/>
    <w:lvl w:ilvl="0">
      <w:start w:val="1"/>
      <w:numFmt w:val="decimal"/>
      <w:pStyle w:val="ONUMFS"/>
      <w:lvlText w:val="%1."/>
      <w:lvlJc w:val="left"/>
      <w:pPr>
        <w:tabs>
          <w:tab w:val="left" w:pos="567"/>
        </w:tabs>
        <w:ind w:left="0" w:firstLine="0"/>
      </w:pPr>
    </w:lvl>
    <w:lvl w:ilvl="1">
      <w:start w:val="1"/>
      <w:numFmt w:val="lowerLetter"/>
      <w:lvlText w:val="%2)"/>
      <w:lvlJc w:val="left"/>
      <w:pPr>
        <w:tabs>
          <w:tab w:val="left" w:pos="1134"/>
        </w:tabs>
        <w:ind w:left="567" w:firstLine="0"/>
      </w:pPr>
    </w:lvl>
    <w:lvl w:ilvl="2">
      <w:start w:val="1"/>
      <w:numFmt w:val="lowerRoman"/>
      <w:lvlText w:val="%3)"/>
      <w:lvlJc w:val="left"/>
      <w:pPr>
        <w:tabs>
          <w:tab w:val="left" w:pos="1701"/>
        </w:tabs>
        <w:ind w:left="1134" w:firstLine="0"/>
      </w:pPr>
    </w:lvl>
    <w:lvl w:ilvl="3">
      <w:start w:val="1"/>
      <w:numFmt w:val="bullet"/>
      <w:lvlText w:val=""/>
      <w:lvlJc w:val="left"/>
      <w:pPr>
        <w:tabs>
          <w:tab w:val="left" w:pos="2268"/>
        </w:tabs>
        <w:ind w:left="1701" w:firstLine="0"/>
      </w:pPr>
    </w:lvl>
    <w:lvl w:ilvl="4">
      <w:start w:val="1"/>
      <w:numFmt w:val="bullet"/>
      <w:lvlText w:val=""/>
      <w:lvlJc w:val="left"/>
      <w:pPr>
        <w:tabs>
          <w:tab w:val="left" w:pos="2835"/>
        </w:tabs>
        <w:ind w:left="2268" w:firstLine="0"/>
      </w:pPr>
    </w:lvl>
    <w:lvl w:ilvl="5">
      <w:start w:val="1"/>
      <w:numFmt w:val="bullet"/>
      <w:lvlText w:val=""/>
      <w:lvlJc w:val="left"/>
      <w:pPr>
        <w:tabs>
          <w:tab w:val="left" w:pos="3402"/>
        </w:tabs>
        <w:ind w:left="2835" w:firstLine="0"/>
      </w:pPr>
    </w:lvl>
    <w:lvl w:ilvl="6">
      <w:start w:val="1"/>
      <w:numFmt w:val="bullet"/>
      <w:lvlText w:val=""/>
      <w:lvlJc w:val="left"/>
      <w:pPr>
        <w:tabs>
          <w:tab w:val="left" w:pos="3969"/>
        </w:tabs>
        <w:ind w:left="3402" w:firstLine="0"/>
      </w:pPr>
    </w:lvl>
    <w:lvl w:ilvl="7">
      <w:start w:val="1"/>
      <w:numFmt w:val="bullet"/>
      <w:lvlText w:val=""/>
      <w:lvlJc w:val="left"/>
      <w:pPr>
        <w:tabs>
          <w:tab w:val="left" w:pos="4535"/>
        </w:tabs>
        <w:ind w:left="3969" w:firstLine="0"/>
      </w:pPr>
    </w:lvl>
    <w:lvl w:ilvl="8">
      <w:start w:val="1"/>
      <w:numFmt w:val="bullet"/>
      <w:lvlText w:val=""/>
      <w:lvlJc w:val="left"/>
      <w:pPr>
        <w:tabs>
          <w:tab w:val="left" w:pos="5102"/>
        </w:tabs>
        <w:ind w:left="4535" w:firstLine="0"/>
      </w:pPr>
    </w:lvl>
  </w:abstractNum>
  <w:abstractNum w:abstractNumId="21" w15:restartNumberingAfterBreak="0">
    <w:nsid w:val="6F376202"/>
    <w:multiLevelType w:val="multilevel"/>
    <w:tmpl w:val="6F376202"/>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2" w15:restartNumberingAfterBreak="0">
    <w:nsid w:val="75D11C28"/>
    <w:multiLevelType w:val="multilevel"/>
    <w:tmpl w:val="75D11C28"/>
    <w:lvl w:ilvl="0">
      <w:start w:val="1"/>
      <w:numFmt w:val="decimal"/>
      <w:pStyle w:val="ONUME"/>
      <w:lvlText w:val="%1."/>
      <w:lvlJc w:val="left"/>
      <w:pPr>
        <w:tabs>
          <w:tab w:val="left" w:pos="567"/>
        </w:tabs>
        <w:ind w:left="0" w:firstLine="0"/>
      </w:pPr>
    </w:lvl>
    <w:lvl w:ilvl="1">
      <w:start w:val="1"/>
      <w:numFmt w:val="lowerLetter"/>
      <w:lvlText w:val="(%2)"/>
      <w:lvlJc w:val="left"/>
      <w:pPr>
        <w:tabs>
          <w:tab w:val="left" w:pos="1134"/>
        </w:tabs>
        <w:ind w:left="567" w:firstLine="0"/>
      </w:pPr>
    </w:lvl>
    <w:lvl w:ilvl="2">
      <w:start w:val="1"/>
      <w:numFmt w:val="lowerRoman"/>
      <w:lvlText w:val="(%3)"/>
      <w:lvlJc w:val="left"/>
      <w:pPr>
        <w:tabs>
          <w:tab w:val="left" w:pos="1701"/>
        </w:tabs>
        <w:ind w:left="1134" w:firstLine="0"/>
      </w:pPr>
    </w:lvl>
    <w:lvl w:ilvl="3">
      <w:start w:val="1"/>
      <w:numFmt w:val="bullet"/>
      <w:lvlText w:val=""/>
      <w:lvlJc w:val="left"/>
      <w:pPr>
        <w:tabs>
          <w:tab w:val="left" w:pos="2268"/>
        </w:tabs>
        <w:ind w:left="1701" w:firstLine="0"/>
      </w:pPr>
    </w:lvl>
    <w:lvl w:ilvl="4">
      <w:start w:val="1"/>
      <w:numFmt w:val="bullet"/>
      <w:lvlText w:val=""/>
      <w:lvlJc w:val="left"/>
      <w:pPr>
        <w:tabs>
          <w:tab w:val="left" w:pos="2835"/>
        </w:tabs>
        <w:ind w:left="2268" w:firstLine="0"/>
      </w:pPr>
    </w:lvl>
    <w:lvl w:ilvl="5">
      <w:start w:val="1"/>
      <w:numFmt w:val="bullet"/>
      <w:lvlText w:val=""/>
      <w:lvlJc w:val="left"/>
      <w:pPr>
        <w:tabs>
          <w:tab w:val="left" w:pos="3402"/>
        </w:tabs>
        <w:ind w:left="2835" w:firstLine="0"/>
      </w:pPr>
    </w:lvl>
    <w:lvl w:ilvl="6">
      <w:start w:val="1"/>
      <w:numFmt w:val="bullet"/>
      <w:lvlText w:val=""/>
      <w:lvlJc w:val="left"/>
      <w:pPr>
        <w:tabs>
          <w:tab w:val="left" w:pos="3969"/>
        </w:tabs>
        <w:ind w:left="3402" w:firstLine="0"/>
      </w:pPr>
    </w:lvl>
    <w:lvl w:ilvl="7">
      <w:start w:val="1"/>
      <w:numFmt w:val="bullet"/>
      <w:lvlText w:val=""/>
      <w:lvlJc w:val="left"/>
      <w:pPr>
        <w:tabs>
          <w:tab w:val="left" w:pos="4535"/>
        </w:tabs>
        <w:ind w:left="3969" w:firstLine="0"/>
      </w:pPr>
    </w:lvl>
    <w:lvl w:ilvl="8">
      <w:start w:val="1"/>
      <w:numFmt w:val="bullet"/>
      <w:lvlText w:val=""/>
      <w:lvlJc w:val="left"/>
      <w:pPr>
        <w:tabs>
          <w:tab w:val="left" w:pos="5102"/>
        </w:tabs>
        <w:ind w:left="4535" w:firstLine="0"/>
      </w:pPr>
    </w:lvl>
  </w:abstractNum>
  <w:abstractNum w:abstractNumId="23" w15:restartNumberingAfterBreak="0">
    <w:nsid w:val="76E86883"/>
    <w:multiLevelType w:val="multilevel"/>
    <w:tmpl w:val="76E86883"/>
    <w:lvl w:ilvl="0">
      <w:start w:val="1"/>
      <w:numFmt w:val="decimal"/>
      <w:pStyle w:val="Maintitle"/>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B75BD6"/>
    <w:multiLevelType w:val="multilevel"/>
    <w:tmpl w:val="78B75BD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103206"/>
    <w:multiLevelType w:val="multilevel"/>
    <w:tmpl w:val="7D103206"/>
    <w:lvl w:ilvl="0">
      <w:start w:val="1"/>
      <w:numFmt w:val="decimal"/>
      <w:lvlText w:val="%1."/>
      <w:lvlJc w:val="left"/>
      <w:pPr>
        <w:ind w:left="340" w:hanging="340"/>
      </w:pPr>
      <w:rPr>
        <w:rFonts w:hint="default"/>
      </w:rPr>
    </w:lvl>
    <w:lvl w:ilvl="1">
      <w:start w:val="1"/>
      <w:numFmt w:val="decimal"/>
      <w:isLgl/>
      <w:lvlText w:val="%1.%2."/>
      <w:lvlJc w:val="left"/>
      <w:pPr>
        <w:ind w:left="624" w:hanging="340"/>
      </w:pPr>
      <w:rPr>
        <w:rFonts w:hint="default"/>
      </w:rPr>
    </w:lvl>
    <w:lvl w:ilvl="2">
      <w:start w:val="1"/>
      <w:numFmt w:val="decimal"/>
      <w:isLgl/>
      <w:lvlText w:val="%1.%2.%3."/>
      <w:lvlJc w:val="left"/>
      <w:pPr>
        <w:ind w:left="700" w:hanging="340"/>
      </w:pPr>
      <w:rPr>
        <w:rFonts w:hint="default"/>
        <w:b w:val="0"/>
      </w:rPr>
    </w:lvl>
    <w:lvl w:ilvl="3">
      <w:start w:val="1"/>
      <w:numFmt w:val="decimal"/>
      <w:isLgl/>
      <w:lvlText w:val="%1.%2.%3.%4."/>
      <w:lvlJc w:val="left"/>
      <w:pPr>
        <w:ind w:left="1192" w:hanging="340"/>
      </w:pPr>
      <w:rPr>
        <w:rFonts w:hint="default"/>
      </w:rPr>
    </w:lvl>
    <w:lvl w:ilvl="4">
      <w:start w:val="1"/>
      <w:numFmt w:val="decimal"/>
      <w:isLgl/>
      <w:lvlText w:val="%1.%2.%3.%4.%5."/>
      <w:lvlJc w:val="left"/>
      <w:pPr>
        <w:ind w:left="1476" w:hanging="340"/>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num w:numId="1" w16cid:durableId="747314676">
    <w:abstractNumId w:val="15"/>
  </w:num>
  <w:num w:numId="2" w16cid:durableId="1991669435">
    <w:abstractNumId w:val="23"/>
  </w:num>
  <w:num w:numId="3" w16cid:durableId="189413933">
    <w:abstractNumId w:val="20"/>
  </w:num>
  <w:num w:numId="4" w16cid:durableId="294067522">
    <w:abstractNumId w:val="22"/>
  </w:num>
  <w:num w:numId="5" w16cid:durableId="1435054695">
    <w:abstractNumId w:val="12"/>
  </w:num>
  <w:num w:numId="6" w16cid:durableId="1506820964">
    <w:abstractNumId w:val="4"/>
  </w:num>
  <w:num w:numId="7" w16cid:durableId="2001959805">
    <w:abstractNumId w:val="25"/>
  </w:num>
  <w:num w:numId="8" w16cid:durableId="1463112986">
    <w:abstractNumId w:val="1"/>
  </w:num>
  <w:num w:numId="9" w16cid:durableId="1781535407">
    <w:abstractNumId w:val="19"/>
  </w:num>
  <w:num w:numId="10" w16cid:durableId="1566141755">
    <w:abstractNumId w:val="11"/>
  </w:num>
  <w:num w:numId="11" w16cid:durableId="1883979390">
    <w:abstractNumId w:val="5"/>
  </w:num>
  <w:num w:numId="12" w16cid:durableId="757364933">
    <w:abstractNumId w:val="17"/>
  </w:num>
  <w:num w:numId="13" w16cid:durableId="1476409106">
    <w:abstractNumId w:val="18"/>
  </w:num>
  <w:num w:numId="14" w16cid:durableId="1663503818">
    <w:abstractNumId w:val="7"/>
  </w:num>
  <w:num w:numId="15" w16cid:durableId="279383559">
    <w:abstractNumId w:val="2"/>
  </w:num>
  <w:num w:numId="16" w16cid:durableId="1741518947">
    <w:abstractNumId w:val="10"/>
  </w:num>
  <w:num w:numId="17" w16cid:durableId="1352998124">
    <w:abstractNumId w:val="16"/>
  </w:num>
  <w:num w:numId="18" w16cid:durableId="189153335">
    <w:abstractNumId w:val="3"/>
  </w:num>
  <w:num w:numId="19" w16cid:durableId="297682736">
    <w:abstractNumId w:val="14"/>
  </w:num>
  <w:num w:numId="20" w16cid:durableId="1578400389">
    <w:abstractNumId w:val="21"/>
  </w:num>
  <w:num w:numId="21" w16cid:durableId="1468427125">
    <w:abstractNumId w:val="9"/>
  </w:num>
  <w:num w:numId="22" w16cid:durableId="154690850">
    <w:abstractNumId w:val="0"/>
  </w:num>
  <w:num w:numId="23" w16cid:durableId="1483280373">
    <w:abstractNumId w:val="24"/>
    <w:lvlOverride w:ilvl="0">
      <w:lvl w:ilvl="0" w:tentative="1">
        <w:start w:val="10"/>
        <w:numFmt w:val="decimal"/>
        <w:lvlText w:val="%1."/>
        <w:lvlJc w:val="left"/>
        <w:pPr>
          <w:ind w:left="360" w:hanging="360"/>
        </w:pPr>
      </w:lvl>
    </w:lvlOverride>
    <w:lvlOverride w:ilvl="1">
      <w:lvl w:ilvl="1">
        <w:start w:val="1"/>
        <w:numFmt w:val="decimal"/>
        <w:lvlText w:val="%1.%2."/>
        <w:lvlJc w:val="left"/>
        <w:pPr>
          <w:ind w:left="792" w:hanging="432"/>
        </w:pPr>
        <w:rPr>
          <w:b/>
          <w:color w:val="0070C0"/>
          <w:sz w:val="24"/>
          <w:szCs w:val="24"/>
        </w:rPr>
      </w:lvl>
    </w:lvlOverride>
    <w:lvlOverride w:ilvl="2">
      <w:lvl w:ilvl="2" w:tentative="1">
        <w:start w:val="1"/>
        <w:numFmt w:val="decimal"/>
        <w:lvlText w:val="%1.%2.%3."/>
        <w:lvlJc w:val="left"/>
        <w:pPr>
          <w:ind w:left="504" w:hanging="504"/>
        </w:pPr>
        <w:rPr>
          <w:b w:val="0"/>
        </w:rPr>
      </w:lvl>
    </w:lvlOverride>
    <w:lvlOverride w:ilvl="3">
      <w:lvl w:ilvl="3" w:tentative="1">
        <w:start w:val="1"/>
        <w:numFmt w:val="decimal"/>
        <w:lvlText w:val="%1.%2.%3.%4."/>
        <w:lvlJc w:val="left"/>
        <w:pPr>
          <w:ind w:left="1925"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4" w16cid:durableId="936062098">
    <w:abstractNumId w:val="13"/>
  </w:num>
  <w:num w:numId="25" w16cid:durableId="502404608">
    <w:abstractNumId w:val="6"/>
  </w:num>
  <w:num w:numId="26" w16cid:durableId="1430614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5A"/>
    <w:rsid w:val="000005DD"/>
    <w:rsid w:val="000009C6"/>
    <w:rsid w:val="00000DA3"/>
    <w:rsid w:val="00000E8D"/>
    <w:rsid w:val="00000F47"/>
    <w:rsid w:val="00001C91"/>
    <w:rsid w:val="00001D25"/>
    <w:rsid w:val="00001FF2"/>
    <w:rsid w:val="000023A4"/>
    <w:rsid w:val="00002880"/>
    <w:rsid w:val="000031CE"/>
    <w:rsid w:val="0000372B"/>
    <w:rsid w:val="000038E9"/>
    <w:rsid w:val="00003A3B"/>
    <w:rsid w:val="0000409D"/>
    <w:rsid w:val="000047F8"/>
    <w:rsid w:val="00005B45"/>
    <w:rsid w:val="000066E6"/>
    <w:rsid w:val="0001011D"/>
    <w:rsid w:val="00011176"/>
    <w:rsid w:val="00012D01"/>
    <w:rsid w:val="000132EE"/>
    <w:rsid w:val="0001372E"/>
    <w:rsid w:val="00013BD6"/>
    <w:rsid w:val="0001448C"/>
    <w:rsid w:val="000146B1"/>
    <w:rsid w:val="000151EE"/>
    <w:rsid w:val="0001520F"/>
    <w:rsid w:val="000156FE"/>
    <w:rsid w:val="00015F36"/>
    <w:rsid w:val="0001660D"/>
    <w:rsid w:val="0001713B"/>
    <w:rsid w:val="000202C2"/>
    <w:rsid w:val="0002199C"/>
    <w:rsid w:val="00024138"/>
    <w:rsid w:val="00025651"/>
    <w:rsid w:val="00025800"/>
    <w:rsid w:val="00026179"/>
    <w:rsid w:val="00031F05"/>
    <w:rsid w:val="00033436"/>
    <w:rsid w:val="0003399E"/>
    <w:rsid w:val="000340C2"/>
    <w:rsid w:val="00034B1B"/>
    <w:rsid w:val="000402C3"/>
    <w:rsid w:val="00040ADA"/>
    <w:rsid w:val="00042C9A"/>
    <w:rsid w:val="00043E63"/>
    <w:rsid w:val="00043F51"/>
    <w:rsid w:val="00044567"/>
    <w:rsid w:val="000458E7"/>
    <w:rsid w:val="00045B4E"/>
    <w:rsid w:val="00045EAC"/>
    <w:rsid w:val="00046562"/>
    <w:rsid w:val="00047819"/>
    <w:rsid w:val="0005036D"/>
    <w:rsid w:val="00050F36"/>
    <w:rsid w:val="000512A5"/>
    <w:rsid w:val="00052773"/>
    <w:rsid w:val="00053DC4"/>
    <w:rsid w:val="000540EF"/>
    <w:rsid w:val="000553BB"/>
    <w:rsid w:val="00055424"/>
    <w:rsid w:val="00055BB0"/>
    <w:rsid w:val="000579B8"/>
    <w:rsid w:val="000601CA"/>
    <w:rsid w:val="00060D66"/>
    <w:rsid w:val="00063F0E"/>
    <w:rsid w:val="00064040"/>
    <w:rsid w:val="0006517B"/>
    <w:rsid w:val="000712AD"/>
    <w:rsid w:val="0007217A"/>
    <w:rsid w:val="00072989"/>
    <w:rsid w:val="00072A78"/>
    <w:rsid w:val="0007322D"/>
    <w:rsid w:val="00074DB0"/>
    <w:rsid w:val="00075985"/>
    <w:rsid w:val="00076E83"/>
    <w:rsid w:val="0008003B"/>
    <w:rsid w:val="00080CEC"/>
    <w:rsid w:val="000810DC"/>
    <w:rsid w:val="0008169A"/>
    <w:rsid w:val="00082917"/>
    <w:rsid w:val="0008362B"/>
    <w:rsid w:val="0008555A"/>
    <w:rsid w:val="00085654"/>
    <w:rsid w:val="00086649"/>
    <w:rsid w:val="00086897"/>
    <w:rsid w:val="00086F58"/>
    <w:rsid w:val="00087142"/>
    <w:rsid w:val="000906F1"/>
    <w:rsid w:val="000910E2"/>
    <w:rsid w:val="00095017"/>
    <w:rsid w:val="00096A43"/>
    <w:rsid w:val="000A1395"/>
    <w:rsid w:val="000A2A3A"/>
    <w:rsid w:val="000A3620"/>
    <w:rsid w:val="000A4009"/>
    <w:rsid w:val="000A4AA3"/>
    <w:rsid w:val="000A5ABB"/>
    <w:rsid w:val="000A5BFC"/>
    <w:rsid w:val="000A6356"/>
    <w:rsid w:val="000A674C"/>
    <w:rsid w:val="000A6CC1"/>
    <w:rsid w:val="000A75A6"/>
    <w:rsid w:val="000B1398"/>
    <w:rsid w:val="000B2186"/>
    <w:rsid w:val="000B22A9"/>
    <w:rsid w:val="000B3F74"/>
    <w:rsid w:val="000B4E29"/>
    <w:rsid w:val="000B667F"/>
    <w:rsid w:val="000B7E64"/>
    <w:rsid w:val="000C05C9"/>
    <w:rsid w:val="000C0D0A"/>
    <w:rsid w:val="000C0D19"/>
    <w:rsid w:val="000C4F97"/>
    <w:rsid w:val="000C7F98"/>
    <w:rsid w:val="000D1A41"/>
    <w:rsid w:val="000D3006"/>
    <w:rsid w:val="000D6309"/>
    <w:rsid w:val="000D7320"/>
    <w:rsid w:val="000D75AC"/>
    <w:rsid w:val="000D766B"/>
    <w:rsid w:val="000E10FA"/>
    <w:rsid w:val="000E21A0"/>
    <w:rsid w:val="000E266A"/>
    <w:rsid w:val="000E375A"/>
    <w:rsid w:val="000E6BEF"/>
    <w:rsid w:val="000F0CEF"/>
    <w:rsid w:val="000F0DBF"/>
    <w:rsid w:val="000F2AD3"/>
    <w:rsid w:val="000F30AF"/>
    <w:rsid w:val="000F49AC"/>
    <w:rsid w:val="000F6089"/>
    <w:rsid w:val="000F6501"/>
    <w:rsid w:val="000F6CC5"/>
    <w:rsid w:val="000F70B9"/>
    <w:rsid w:val="000F73AC"/>
    <w:rsid w:val="000F77B0"/>
    <w:rsid w:val="000F7871"/>
    <w:rsid w:val="0010111B"/>
    <w:rsid w:val="00101327"/>
    <w:rsid w:val="00101334"/>
    <w:rsid w:val="001023C2"/>
    <w:rsid w:val="00103259"/>
    <w:rsid w:val="0010435A"/>
    <w:rsid w:val="001050B0"/>
    <w:rsid w:val="0010592E"/>
    <w:rsid w:val="00105E6A"/>
    <w:rsid w:val="00106188"/>
    <w:rsid w:val="00112228"/>
    <w:rsid w:val="00112AFE"/>
    <w:rsid w:val="00115593"/>
    <w:rsid w:val="00115C40"/>
    <w:rsid w:val="001160B7"/>
    <w:rsid w:val="0011650C"/>
    <w:rsid w:val="001165FC"/>
    <w:rsid w:val="0011688F"/>
    <w:rsid w:val="001171F7"/>
    <w:rsid w:val="0012087B"/>
    <w:rsid w:val="00122483"/>
    <w:rsid w:val="0012283B"/>
    <w:rsid w:val="00122DF5"/>
    <w:rsid w:val="00122E64"/>
    <w:rsid w:val="00122E9C"/>
    <w:rsid w:val="0012360E"/>
    <w:rsid w:val="00125445"/>
    <w:rsid w:val="00126D60"/>
    <w:rsid w:val="001272E8"/>
    <w:rsid w:val="0013071E"/>
    <w:rsid w:val="00131D84"/>
    <w:rsid w:val="00131EE3"/>
    <w:rsid w:val="00132E59"/>
    <w:rsid w:val="001336DC"/>
    <w:rsid w:val="00135274"/>
    <w:rsid w:val="0013572E"/>
    <w:rsid w:val="00135CB0"/>
    <w:rsid w:val="0013727C"/>
    <w:rsid w:val="001375B8"/>
    <w:rsid w:val="00137984"/>
    <w:rsid w:val="00137D02"/>
    <w:rsid w:val="00140787"/>
    <w:rsid w:val="00140E88"/>
    <w:rsid w:val="0014241C"/>
    <w:rsid w:val="00144C1C"/>
    <w:rsid w:val="00144C4F"/>
    <w:rsid w:val="00144F14"/>
    <w:rsid w:val="00145DE5"/>
    <w:rsid w:val="00146164"/>
    <w:rsid w:val="00150925"/>
    <w:rsid w:val="00150FEB"/>
    <w:rsid w:val="00152EC6"/>
    <w:rsid w:val="00152F72"/>
    <w:rsid w:val="00154CE4"/>
    <w:rsid w:val="00155062"/>
    <w:rsid w:val="001550E7"/>
    <w:rsid w:val="001551FF"/>
    <w:rsid w:val="00155797"/>
    <w:rsid w:val="00156BB4"/>
    <w:rsid w:val="00156C76"/>
    <w:rsid w:val="00162A88"/>
    <w:rsid w:val="00163304"/>
    <w:rsid w:val="00163A93"/>
    <w:rsid w:val="00163CC2"/>
    <w:rsid w:val="00163D45"/>
    <w:rsid w:val="00164B53"/>
    <w:rsid w:val="00164DF4"/>
    <w:rsid w:val="00165029"/>
    <w:rsid w:val="00166C53"/>
    <w:rsid w:val="001670E5"/>
    <w:rsid w:val="00167166"/>
    <w:rsid w:val="00167858"/>
    <w:rsid w:val="00170300"/>
    <w:rsid w:val="00171AC3"/>
    <w:rsid w:val="00172914"/>
    <w:rsid w:val="0017301A"/>
    <w:rsid w:val="0017343F"/>
    <w:rsid w:val="00174D0A"/>
    <w:rsid w:val="00174EA7"/>
    <w:rsid w:val="00175B07"/>
    <w:rsid w:val="00175CE0"/>
    <w:rsid w:val="00175F19"/>
    <w:rsid w:val="001762B2"/>
    <w:rsid w:val="00176482"/>
    <w:rsid w:val="001770A4"/>
    <w:rsid w:val="001774D5"/>
    <w:rsid w:val="00177A9C"/>
    <w:rsid w:val="00180A9C"/>
    <w:rsid w:val="00184305"/>
    <w:rsid w:val="001865FE"/>
    <w:rsid w:val="001901BD"/>
    <w:rsid w:val="001914F5"/>
    <w:rsid w:val="0019186E"/>
    <w:rsid w:val="00191B2B"/>
    <w:rsid w:val="00192019"/>
    <w:rsid w:val="001921AB"/>
    <w:rsid w:val="00192EA1"/>
    <w:rsid w:val="001A2075"/>
    <w:rsid w:val="001A32D1"/>
    <w:rsid w:val="001A56F4"/>
    <w:rsid w:val="001A57C3"/>
    <w:rsid w:val="001A675A"/>
    <w:rsid w:val="001A6C7A"/>
    <w:rsid w:val="001B1B83"/>
    <w:rsid w:val="001B1C31"/>
    <w:rsid w:val="001B1DA5"/>
    <w:rsid w:val="001B2785"/>
    <w:rsid w:val="001B2CC9"/>
    <w:rsid w:val="001B4644"/>
    <w:rsid w:val="001B4878"/>
    <w:rsid w:val="001B7AC1"/>
    <w:rsid w:val="001C1E24"/>
    <w:rsid w:val="001C1EA3"/>
    <w:rsid w:val="001C31C3"/>
    <w:rsid w:val="001C365B"/>
    <w:rsid w:val="001C44B1"/>
    <w:rsid w:val="001C791F"/>
    <w:rsid w:val="001C7A47"/>
    <w:rsid w:val="001D063A"/>
    <w:rsid w:val="001D08C5"/>
    <w:rsid w:val="001D2004"/>
    <w:rsid w:val="001D36B3"/>
    <w:rsid w:val="001D4B78"/>
    <w:rsid w:val="001D6902"/>
    <w:rsid w:val="001D7513"/>
    <w:rsid w:val="001E0310"/>
    <w:rsid w:val="001E0A6C"/>
    <w:rsid w:val="001E1307"/>
    <w:rsid w:val="001E1C6A"/>
    <w:rsid w:val="001E22D8"/>
    <w:rsid w:val="001E2B05"/>
    <w:rsid w:val="001E30F8"/>
    <w:rsid w:val="001E3136"/>
    <w:rsid w:val="001E3A9F"/>
    <w:rsid w:val="001E410A"/>
    <w:rsid w:val="001E6569"/>
    <w:rsid w:val="001E6E2A"/>
    <w:rsid w:val="001E7A42"/>
    <w:rsid w:val="001E7BDD"/>
    <w:rsid w:val="001E7CE0"/>
    <w:rsid w:val="001F0033"/>
    <w:rsid w:val="001F1275"/>
    <w:rsid w:val="001F1E49"/>
    <w:rsid w:val="001F4ECE"/>
    <w:rsid w:val="001F61E1"/>
    <w:rsid w:val="001F685C"/>
    <w:rsid w:val="00200EE6"/>
    <w:rsid w:val="00201E61"/>
    <w:rsid w:val="00201F39"/>
    <w:rsid w:val="00201FCD"/>
    <w:rsid w:val="002020F4"/>
    <w:rsid w:val="002032E4"/>
    <w:rsid w:val="00203A52"/>
    <w:rsid w:val="00204EF5"/>
    <w:rsid w:val="00205858"/>
    <w:rsid w:val="00205CE0"/>
    <w:rsid w:val="002073E6"/>
    <w:rsid w:val="002075AD"/>
    <w:rsid w:val="00207C89"/>
    <w:rsid w:val="0021029C"/>
    <w:rsid w:val="00210994"/>
    <w:rsid w:val="00212251"/>
    <w:rsid w:val="00216765"/>
    <w:rsid w:val="002177E5"/>
    <w:rsid w:val="00217BCD"/>
    <w:rsid w:val="00220160"/>
    <w:rsid w:val="00220293"/>
    <w:rsid w:val="00220649"/>
    <w:rsid w:val="00220C39"/>
    <w:rsid w:val="002211E7"/>
    <w:rsid w:val="00221740"/>
    <w:rsid w:val="00222096"/>
    <w:rsid w:val="00222B39"/>
    <w:rsid w:val="00222D0A"/>
    <w:rsid w:val="00222DED"/>
    <w:rsid w:val="002230DB"/>
    <w:rsid w:val="002242FE"/>
    <w:rsid w:val="00224CCF"/>
    <w:rsid w:val="00224F72"/>
    <w:rsid w:val="002313A4"/>
    <w:rsid w:val="0023167B"/>
    <w:rsid w:val="00232226"/>
    <w:rsid w:val="002325D9"/>
    <w:rsid w:val="00232FC3"/>
    <w:rsid w:val="00233FEA"/>
    <w:rsid w:val="002341AF"/>
    <w:rsid w:val="00234787"/>
    <w:rsid w:val="0023490C"/>
    <w:rsid w:val="00234EFA"/>
    <w:rsid w:val="002353C3"/>
    <w:rsid w:val="0023598D"/>
    <w:rsid w:val="00236077"/>
    <w:rsid w:val="00237893"/>
    <w:rsid w:val="00237BF8"/>
    <w:rsid w:val="002406C7"/>
    <w:rsid w:val="00240812"/>
    <w:rsid w:val="00240AD9"/>
    <w:rsid w:val="00240E78"/>
    <w:rsid w:val="00242114"/>
    <w:rsid w:val="002469A9"/>
    <w:rsid w:val="00247A5D"/>
    <w:rsid w:val="00247B41"/>
    <w:rsid w:val="00247CEB"/>
    <w:rsid w:val="00247EB3"/>
    <w:rsid w:val="002500F6"/>
    <w:rsid w:val="0025083A"/>
    <w:rsid w:val="0025173E"/>
    <w:rsid w:val="002527F1"/>
    <w:rsid w:val="0025375F"/>
    <w:rsid w:val="002552E2"/>
    <w:rsid w:val="00255555"/>
    <w:rsid w:val="002557D3"/>
    <w:rsid w:val="002562C3"/>
    <w:rsid w:val="00256BE5"/>
    <w:rsid w:val="00257616"/>
    <w:rsid w:val="002576AD"/>
    <w:rsid w:val="0025782C"/>
    <w:rsid w:val="002579F2"/>
    <w:rsid w:val="00257A9B"/>
    <w:rsid w:val="002612AF"/>
    <w:rsid w:val="00262667"/>
    <w:rsid w:val="002629E5"/>
    <w:rsid w:val="00263662"/>
    <w:rsid w:val="00263F07"/>
    <w:rsid w:val="002705B8"/>
    <w:rsid w:val="00272A61"/>
    <w:rsid w:val="00272B87"/>
    <w:rsid w:val="002744C0"/>
    <w:rsid w:val="002753A1"/>
    <w:rsid w:val="00277164"/>
    <w:rsid w:val="002775CF"/>
    <w:rsid w:val="002806EC"/>
    <w:rsid w:val="00281F76"/>
    <w:rsid w:val="00282355"/>
    <w:rsid w:val="00282CDD"/>
    <w:rsid w:val="00283C94"/>
    <w:rsid w:val="00283DA4"/>
    <w:rsid w:val="00284FEC"/>
    <w:rsid w:val="0028525C"/>
    <w:rsid w:val="002868BC"/>
    <w:rsid w:val="00286B2C"/>
    <w:rsid w:val="002919BD"/>
    <w:rsid w:val="0029399E"/>
    <w:rsid w:val="00293F12"/>
    <w:rsid w:val="002942BB"/>
    <w:rsid w:val="002947A1"/>
    <w:rsid w:val="002973B5"/>
    <w:rsid w:val="002A127E"/>
    <w:rsid w:val="002A1636"/>
    <w:rsid w:val="002A1AF3"/>
    <w:rsid w:val="002A1D58"/>
    <w:rsid w:val="002A3457"/>
    <w:rsid w:val="002A60A6"/>
    <w:rsid w:val="002A7BE4"/>
    <w:rsid w:val="002B03F3"/>
    <w:rsid w:val="002B1123"/>
    <w:rsid w:val="002B148A"/>
    <w:rsid w:val="002B42D8"/>
    <w:rsid w:val="002B447D"/>
    <w:rsid w:val="002B4969"/>
    <w:rsid w:val="002B5E07"/>
    <w:rsid w:val="002B6006"/>
    <w:rsid w:val="002B6907"/>
    <w:rsid w:val="002C110C"/>
    <w:rsid w:val="002C2782"/>
    <w:rsid w:val="002C29AF"/>
    <w:rsid w:val="002C3753"/>
    <w:rsid w:val="002C3829"/>
    <w:rsid w:val="002C3FA3"/>
    <w:rsid w:val="002C4072"/>
    <w:rsid w:val="002C600B"/>
    <w:rsid w:val="002C72C0"/>
    <w:rsid w:val="002C7545"/>
    <w:rsid w:val="002D09AC"/>
    <w:rsid w:val="002D1214"/>
    <w:rsid w:val="002D127E"/>
    <w:rsid w:val="002D16BF"/>
    <w:rsid w:val="002D304F"/>
    <w:rsid w:val="002D332C"/>
    <w:rsid w:val="002D337F"/>
    <w:rsid w:val="002D33EB"/>
    <w:rsid w:val="002D3552"/>
    <w:rsid w:val="002D36A7"/>
    <w:rsid w:val="002D4B35"/>
    <w:rsid w:val="002D4B79"/>
    <w:rsid w:val="002D4FDC"/>
    <w:rsid w:val="002D66FC"/>
    <w:rsid w:val="002E01A6"/>
    <w:rsid w:val="002E11E9"/>
    <w:rsid w:val="002E2190"/>
    <w:rsid w:val="002E2576"/>
    <w:rsid w:val="002E5D04"/>
    <w:rsid w:val="002E625B"/>
    <w:rsid w:val="002E72F4"/>
    <w:rsid w:val="002F0427"/>
    <w:rsid w:val="002F05B9"/>
    <w:rsid w:val="002F1837"/>
    <w:rsid w:val="002F553F"/>
    <w:rsid w:val="002F5C30"/>
    <w:rsid w:val="002F738C"/>
    <w:rsid w:val="00300B1E"/>
    <w:rsid w:val="003042E5"/>
    <w:rsid w:val="003057C2"/>
    <w:rsid w:val="0030592D"/>
    <w:rsid w:val="00305A97"/>
    <w:rsid w:val="00305B68"/>
    <w:rsid w:val="00306545"/>
    <w:rsid w:val="00306884"/>
    <w:rsid w:val="00306956"/>
    <w:rsid w:val="00307AE9"/>
    <w:rsid w:val="00311177"/>
    <w:rsid w:val="003113D6"/>
    <w:rsid w:val="00314289"/>
    <w:rsid w:val="00315B4B"/>
    <w:rsid w:val="003218A3"/>
    <w:rsid w:val="003234C7"/>
    <w:rsid w:val="003238B6"/>
    <w:rsid w:val="003241F6"/>
    <w:rsid w:val="00325D5B"/>
    <w:rsid w:val="0032635F"/>
    <w:rsid w:val="0032659D"/>
    <w:rsid w:val="00326E6C"/>
    <w:rsid w:val="00326E8C"/>
    <w:rsid w:val="00332FEA"/>
    <w:rsid w:val="003338DE"/>
    <w:rsid w:val="003340A6"/>
    <w:rsid w:val="003348E8"/>
    <w:rsid w:val="003349A1"/>
    <w:rsid w:val="00334AE0"/>
    <w:rsid w:val="00334D34"/>
    <w:rsid w:val="00335B1F"/>
    <w:rsid w:val="00336E84"/>
    <w:rsid w:val="003400B0"/>
    <w:rsid w:val="00341EBD"/>
    <w:rsid w:val="0034369D"/>
    <w:rsid w:val="00344278"/>
    <w:rsid w:val="003442C4"/>
    <w:rsid w:val="00344909"/>
    <w:rsid w:val="003479A3"/>
    <w:rsid w:val="003507EC"/>
    <w:rsid w:val="00351B65"/>
    <w:rsid w:val="00352256"/>
    <w:rsid w:val="003530C0"/>
    <w:rsid w:val="003532B9"/>
    <w:rsid w:val="00353C6F"/>
    <w:rsid w:val="0035604B"/>
    <w:rsid w:val="003562A5"/>
    <w:rsid w:val="00356D7F"/>
    <w:rsid w:val="00363A4F"/>
    <w:rsid w:val="00363D4B"/>
    <w:rsid w:val="00364572"/>
    <w:rsid w:val="0036502A"/>
    <w:rsid w:val="003659B2"/>
    <w:rsid w:val="00365F97"/>
    <w:rsid w:val="00366469"/>
    <w:rsid w:val="00366603"/>
    <w:rsid w:val="00367092"/>
    <w:rsid w:val="00367756"/>
    <w:rsid w:val="00372430"/>
    <w:rsid w:val="00372CF9"/>
    <w:rsid w:val="00374E7A"/>
    <w:rsid w:val="00374FD9"/>
    <w:rsid w:val="00375136"/>
    <w:rsid w:val="00375179"/>
    <w:rsid w:val="00375BBE"/>
    <w:rsid w:val="00375ED1"/>
    <w:rsid w:val="00376B13"/>
    <w:rsid w:val="00382E6B"/>
    <w:rsid w:val="00383928"/>
    <w:rsid w:val="00384C99"/>
    <w:rsid w:val="00385232"/>
    <w:rsid w:val="003856C5"/>
    <w:rsid w:val="00386EB6"/>
    <w:rsid w:val="00387277"/>
    <w:rsid w:val="00387ECC"/>
    <w:rsid w:val="00387F2E"/>
    <w:rsid w:val="00390F84"/>
    <w:rsid w:val="003913C4"/>
    <w:rsid w:val="00392235"/>
    <w:rsid w:val="00392456"/>
    <w:rsid w:val="003926C6"/>
    <w:rsid w:val="00392C58"/>
    <w:rsid w:val="00393683"/>
    <w:rsid w:val="00393F6F"/>
    <w:rsid w:val="00394ACC"/>
    <w:rsid w:val="00394C8E"/>
    <w:rsid w:val="00395CDA"/>
    <w:rsid w:val="00396766"/>
    <w:rsid w:val="00396F6C"/>
    <w:rsid w:val="003976AC"/>
    <w:rsid w:val="00397ACC"/>
    <w:rsid w:val="00397E49"/>
    <w:rsid w:val="003A11EC"/>
    <w:rsid w:val="003A185F"/>
    <w:rsid w:val="003A1D2A"/>
    <w:rsid w:val="003A1E4D"/>
    <w:rsid w:val="003A3536"/>
    <w:rsid w:val="003A39A2"/>
    <w:rsid w:val="003A3CD3"/>
    <w:rsid w:val="003A6577"/>
    <w:rsid w:val="003A7B11"/>
    <w:rsid w:val="003B0D1B"/>
    <w:rsid w:val="003B16E8"/>
    <w:rsid w:val="003B20E7"/>
    <w:rsid w:val="003B354D"/>
    <w:rsid w:val="003B4ADD"/>
    <w:rsid w:val="003B5A03"/>
    <w:rsid w:val="003B64A6"/>
    <w:rsid w:val="003B72A2"/>
    <w:rsid w:val="003B7502"/>
    <w:rsid w:val="003B7D22"/>
    <w:rsid w:val="003B7EA0"/>
    <w:rsid w:val="003C0ADB"/>
    <w:rsid w:val="003C1089"/>
    <w:rsid w:val="003C1945"/>
    <w:rsid w:val="003C2B91"/>
    <w:rsid w:val="003C2DFD"/>
    <w:rsid w:val="003C344A"/>
    <w:rsid w:val="003C5AAB"/>
    <w:rsid w:val="003C5BC7"/>
    <w:rsid w:val="003C61F0"/>
    <w:rsid w:val="003C63C9"/>
    <w:rsid w:val="003C6767"/>
    <w:rsid w:val="003C79ED"/>
    <w:rsid w:val="003C7A6B"/>
    <w:rsid w:val="003D117F"/>
    <w:rsid w:val="003D1780"/>
    <w:rsid w:val="003D1891"/>
    <w:rsid w:val="003D278F"/>
    <w:rsid w:val="003D2906"/>
    <w:rsid w:val="003D35F0"/>
    <w:rsid w:val="003D36D2"/>
    <w:rsid w:val="003D37B7"/>
    <w:rsid w:val="003D47F3"/>
    <w:rsid w:val="003D5A9B"/>
    <w:rsid w:val="003D5B51"/>
    <w:rsid w:val="003D618B"/>
    <w:rsid w:val="003D7557"/>
    <w:rsid w:val="003D7DB5"/>
    <w:rsid w:val="003E1077"/>
    <w:rsid w:val="003E2EB9"/>
    <w:rsid w:val="003E3970"/>
    <w:rsid w:val="003E3D61"/>
    <w:rsid w:val="003E465A"/>
    <w:rsid w:val="003E4AD4"/>
    <w:rsid w:val="003E5257"/>
    <w:rsid w:val="003E62AD"/>
    <w:rsid w:val="003E6C7D"/>
    <w:rsid w:val="003E6DD8"/>
    <w:rsid w:val="003F1799"/>
    <w:rsid w:val="003F1A96"/>
    <w:rsid w:val="003F3071"/>
    <w:rsid w:val="003F3148"/>
    <w:rsid w:val="003F3C92"/>
    <w:rsid w:val="003F3F49"/>
    <w:rsid w:val="003F3FA2"/>
    <w:rsid w:val="003F4671"/>
    <w:rsid w:val="003F482C"/>
    <w:rsid w:val="003F5417"/>
    <w:rsid w:val="003F5816"/>
    <w:rsid w:val="003F6080"/>
    <w:rsid w:val="003F7534"/>
    <w:rsid w:val="003F7C7D"/>
    <w:rsid w:val="003F7DED"/>
    <w:rsid w:val="004007EA"/>
    <w:rsid w:val="004009C1"/>
    <w:rsid w:val="004012D9"/>
    <w:rsid w:val="00401923"/>
    <w:rsid w:val="00402AC5"/>
    <w:rsid w:val="00403FC5"/>
    <w:rsid w:val="00404875"/>
    <w:rsid w:val="00405324"/>
    <w:rsid w:val="0040670F"/>
    <w:rsid w:val="00407BDB"/>
    <w:rsid w:val="00407F92"/>
    <w:rsid w:val="00410449"/>
    <w:rsid w:val="004105D1"/>
    <w:rsid w:val="0041135F"/>
    <w:rsid w:val="0041333B"/>
    <w:rsid w:val="004152A1"/>
    <w:rsid w:val="004159B1"/>
    <w:rsid w:val="00415A54"/>
    <w:rsid w:val="00415B1E"/>
    <w:rsid w:val="0041763D"/>
    <w:rsid w:val="0041778C"/>
    <w:rsid w:val="004211AD"/>
    <w:rsid w:val="00421BD3"/>
    <w:rsid w:val="004234A0"/>
    <w:rsid w:val="0042416D"/>
    <w:rsid w:val="00424B66"/>
    <w:rsid w:val="0042578E"/>
    <w:rsid w:val="0042608A"/>
    <w:rsid w:val="004265E4"/>
    <w:rsid w:val="0042661D"/>
    <w:rsid w:val="00426E85"/>
    <w:rsid w:val="00430ACC"/>
    <w:rsid w:val="00431777"/>
    <w:rsid w:val="004323E2"/>
    <w:rsid w:val="00432BF3"/>
    <w:rsid w:val="00433745"/>
    <w:rsid w:val="0043569A"/>
    <w:rsid w:val="004358F3"/>
    <w:rsid w:val="004368E2"/>
    <w:rsid w:val="004407DA"/>
    <w:rsid w:val="00440E76"/>
    <w:rsid w:val="004432B0"/>
    <w:rsid w:val="00445ED0"/>
    <w:rsid w:val="00446911"/>
    <w:rsid w:val="00447198"/>
    <w:rsid w:val="004539C5"/>
    <w:rsid w:val="00454675"/>
    <w:rsid w:val="004546AC"/>
    <w:rsid w:val="004567F2"/>
    <w:rsid w:val="00460486"/>
    <w:rsid w:val="00460C09"/>
    <w:rsid w:val="00461219"/>
    <w:rsid w:val="0046287A"/>
    <w:rsid w:val="00463D37"/>
    <w:rsid w:val="00466C03"/>
    <w:rsid w:val="0046776B"/>
    <w:rsid w:val="00470988"/>
    <w:rsid w:val="00470BA6"/>
    <w:rsid w:val="00471337"/>
    <w:rsid w:val="004715BB"/>
    <w:rsid w:val="00472021"/>
    <w:rsid w:val="004727F1"/>
    <w:rsid w:val="0047311B"/>
    <w:rsid w:val="0047345A"/>
    <w:rsid w:val="0047469C"/>
    <w:rsid w:val="00475277"/>
    <w:rsid w:val="00475383"/>
    <w:rsid w:val="00475DBD"/>
    <w:rsid w:val="00477062"/>
    <w:rsid w:val="0048051D"/>
    <w:rsid w:val="004806C0"/>
    <w:rsid w:val="00480C5A"/>
    <w:rsid w:val="00481685"/>
    <w:rsid w:val="00482386"/>
    <w:rsid w:val="00482CC2"/>
    <w:rsid w:val="00482CCA"/>
    <w:rsid w:val="00482FE0"/>
    <w:rsid w:val="00483049"/>
    <w:rsid w:val="004845DA"/>
    <w:rsid w:val="00485280"/>
    <w:rsid w:val="00485FA8"/>
    <w:rsid w:val="004913D9"/>
    <w:rsid w:val="00493396"/>
    <w:rsid w:val="00493B8F"/>
    <w:rsid w:val="00494035"/>
    <w:rsid w:val="0049403E"/>
    <w:rsid w:val="004944D9"/>
    <w:rsid w:val="00494B9E"/>
    <w:rsid w:val="00495958"/>
    <w:rsid w:val="00496442"/>
    <w:rsid w:val="0049714B"/>
    <w:rsid w:val="004A09C1"/>
    <w:rsid w:val="004A0A42"/>
    <w:rsid w:val="004A0F1B"/>
    <w:rsid w:val="004A118D"/>
    <w:rsid w:val="004A281B"/>
    <w:rsid w:val="004A3478"/>
    <w:rsid w:val="004A3882"/>
    <w:rsid w:val="004A465F"/>
    <w:rsid w:val="004A5F51"/>
    <w:rsid w:val="004A7147"/>
    <w:rsid w:val="004A7D47"/>
    <w:rsid w:val="004B0E54"/>
    <w:rsid w:val="004B10A0"/>
    <w:rsid w:val="004B1FE3"/>
    <w:rsid w:val="004B2BEF"/>
    <w:rsid w:val="004B32F8"/>
    <w:rsid w:val="004B5F64"/>
    <w:rsid w:val="004B6008"/>
    <w:rsid w:val="004B6859"/>
    <w:rsid w:val="004B7D5F"/>
    <w:rsid w:val="004B7D68"/>
    <w:rsid w:val="004C0CCD"/>
    <w:rsid w:val="004C166F"/>
    <w:rsid w:val="004C1D30"/>
    <w:rsid w:val="004C21E4"/>
    <w:rsid w:val="004C349A"/>
    <w:rsid w:val="004C356F"/>
    <w:rsid w:val="004C4579"/>
    <w:rsid w:val="004C4627"/>
    <w:rsid w:val="004C4E1E"/>
    <w:rsid w:val="004C571B"/>
    <w:rsid w:val="004C6E6C"/>
    <w:rsid w:val="004C763D"/>
    <w:rsid w:val="004D060D"/>
    <w:rsid w:val="004D109B"/>
    <w:rsid w:val="004D15A1"/>
    <w:rsid w:val="004D1B0A"/>
    <w:rsid w:val="004D2436"/>
    <w:rsid w:val="004D24E9"/>
    <w:rsid w:val="004D288C"/>
    <w:rsid w:val="004D332A"/>
    <w:rsid w:val="004D3D0B"/>
    <w:rsid w:val="004D4EE5"/>
    <w:rsid w:val="004D5E7B"/>
    <w:rsid w:val="004D6B38"/>
    <w:rsid w:val="004D6D3E"/>
    <w:rsid w:val="004E0CF3"/>
    <w:rsid w:val="004E12BF"/>
    <w:rsid w:val="004E39DA"/>
    <w:rsid w:val="004E456C"/>
    <w:rsid w:val="004E5A45"/>
    <w:rsid w:val="004E5E53"/>
    <w:rsid w:val="004E76B4"/>
    <w:rsid w:val="004F0E9D"/>
    <w:rsid w:val="004F1C80"/>
    <w:rsid w:val="004F2F28"/>
    <w:rsid w:val="004F54D6"/>
    <w:rsid w:val="004F5AD9"/>
    <w:rsid w:val="004F5DA0"/>
    <w:rsid w:val="004F6D43"/>
    <w:rsid w:val="004F6E29"/>
    <w:rsid w:val="004F7028"/>
    <w:rsid w:val="004F71E4"/>
    <w:rsid w:val="00500E60"/>
    <w:rsid w:val="005013EF"/>
    <w:rsid w:val="00501561"/>
    <w:rsid w:val="00501751"/>
    <w:rsid w:val="00501C09"/>
    <w:rsid w:val="005026F2"/>
    <w:rsid w:val="0050399F"/>
    <w:rsid w:val="00504069"/>
    <w:rsid w:val="0050446A"/>
    <w:rsid w:val="0051087B"/>
    <w:rsid w:val="00512121"/>
    <w:rsid w:val="00513215"/>
    <w:rsid w:val="0051345D"/>
    <w:rsid w:val="005139BF"/>
    <w:rsid w:val="00514E20"/>
    <w:rsid w:val="00514F7A"/>
    <w:rsid w:val="005164A0"/>
    <w:rsid w:val="00516B58"/>
    <w:rsid w:val="0051713E"/>
    <w:rsid w:val="0051723A"/>
    <w:rsid w:val="00521210"/>
    <w:rsid w:val="0052228B"/>
    <w:rsid w:val="005223BE"/>
    <w:rsid w:val="005224B0"/>
    <w:rsid w:val="00522689"/>
    <w:rsid w:val="0052397E"/>
    <w:rsid w:val="00524011"/>
    <w:rsid w:val="00525C07"/>
    <w:rsid w:val="00526E5F"/>
    <w:rsid w:val="00530723"/>
    <w:rsid w:val="00531A99"/>
    <w:rsid w:val="00531CD0"/>
    <w:rsid w:val="00531DD9"/>
    <w:rsid w:val="00533508"/>
    <w:rsid w:val="00533771"/>
    <w:rsid w:val="00535E57"/>
    <w:rsid w:val="005363DE"/>
    <w:rsid w:val="00536CEC"/>
    <w:rsid w:val="00536D18"/>
    <w:rsid w:val="00537B4E"/>
    <w:rsid w:val="0054028B"/>
    <w:rsid w:val="00540624"/>
    <w:rsid w:val="0054070B"/>
    <w:rsid w:val="00540A94"/>
    <w:rsid w:val="00541742"/>
    <w:rsid w:val="00541C7F"/>
    <w:rsid w:val="00541EF5"/>
    <w:rsid w:val="005423F9"/>
    <w:rsid w:val="005444EB"/>
    <w:rsid w:val="00544E04"/>
    <w:rsid w:val="00545568"/>
    <w:rsid w:val="00545776"/>
    <w:rsid w:val="00545A65"/>
    <w:rsid w:val="00545A84"/>
    <w:rsid w:val="00545E76"/>
    <w:rsid w:val="00545F60"/>
    <w:rsid w:val="00546DFF"/>
    <w:rsid w:val="00547D66"/>
    <w:rsid w:val="00547E9D"/>
    <w:rsid w:val="005509B8"/>
    <w:rsid w:val="005510DC"/>
    <w:rsid w:val="0055265D"/>
    <w:rsid w:val="00552E3F"/>
    <w:rsid w:val="0055363B"/>
    <w:rsid w:val="00553957"/>
    <w:rsid w:val="00553AC6"/>
    <w:rsid w:val="00553FE0"/>
    <w:rsid w:val="005541AA"/>
    <w:rsid w:val="005549CE"/>
    <w:rsid w:val="0055553A"/>
    <w:rsid w:val="00555DAF"/>
    <w:rsid w:val="00556433"/>
    <w:rsid w:val="00557A29"/>
    <w:rsid w:val="0056018C"/>
    <w:rsid w:val="00560A9B"/>
    <w:rsid w:val="00562886"/>
    <w:rsid w:val="005628E2"/>
    <w:rsid w:val="00562DD5"/>
    <w:rsid w:val="00563ED1"/>
    <w:rsid w:val="005662BA"/>
    <w:rsid w:val="00566918"/>
    <w:rsid w:val="00566CFB"/>
    <w:rsid w:val="00567678"/>
    <w:rsid w:val="00571217"/>
    <w:rsid w:val="005722F8"/>
    <w:rsid w:val="00572737"/>
    <w:rsid w:val="0057278E"/>
    <w:rsid w:val="00574978"/>
    <w:rsid w:val="00574FEC"/>
    <w:rsid w:val="00577A86"/>
    <w:rsid w:val="005806D1"/>
    <w:rsid w:val="00580E1E"/>
    <w:rsid w:val="00581FA9"/>
    <w:rsid w:val="005825E8"/>
    <w:rsid w:val="00583C92"/>
    <w:rsid w:val="00583E06"/>
    <w:rsid w:val="00585574"/>
    <w:rsid w:val="00585978"/>
    <w:rsid w:val="00586909"/>
    <w:rsid w:val="00586CA2"/>
    <w:rsid w:val="00591F57"/>
    <w:rsid w:val="005924BB"/>
    <w:rsid w:val="00594267"/>
    <w:rsid w:val="005946EC"/>
    <w:rsid w:val="00597CDE"/>
    <w:rsid w:val="005A0506"/>
    <w:rsid w:val="005A15ED"/>
    <w:rsid w:val="005A1DD4"/>
    <w:rsid w:val="005A2333"/>
    <w:rsid w:val="005A3BD3"/>
    <w:rsid w:val="005A3C85"/>
    <w:rsid w:val="005A3EF8"/>
    <w:rsid w:val="005A427B"/>
    <w:rsid w:val="005A45B3"/>
    <w:rsid w:val="005A48C5"/>
    <w:rsid w:val="005A4CCA"/>
    <w:rsid w:val="005A58F0"/>
    <w:rsid w:val="005A5E36"/>
    <w:rsid w:val="005A6187"/>
    <w:rsid w:val="005A673A"/>
    <w:rsid w:val="005B0E8B"/>
    <w:rsid w:val="005B2AA5"/>
    <w:rsid w:val="005B3843"/>
    <w:rsid w:val="005B3E2F"/>
    <w:rsid w:val="005B4B6E"/>
    <w:rsid w:val="005B4CA6"/>
    <w:rsid w:val="005B5759"/>
    <w:rsid w:val="005B5783"/>
    <w:rsid w:val="005B618E"/>
    <w:rsid w:val="005C041C"/>
    <w:rsid w:val="005C165E"/>
    <w:rsid w:val="005C4B2F"/>
    <w:rsid w:val="005C4BB1"/>
    <w:rsid w:val="005C5272"/>
    <w:rsid w:val="005C7EB5"/>
    <w:rsid w:val="005D00E8"/>
    <w:rsid w:val="005D0922"/>
    <w:rsid w:val="005D1371"/>
    <w:rsid w:val="005D19B9"/>
    <w:rsid w:val="005D2D7F"/>
    <w:rsid w:val="005D33DF"/>
    <w:rsid w:val="005D3CA3"/>
    <w:rsid w:val="005D4D65"/>
    <w:rsid w:val="005D5C9F"/>
    <w:rsid w:val="005D5CD3"/>
    <w:rsid w:val="005D6369"/>
    <w:rsid w:val="005D6837"/>
    <w:rsid w:val="005D707B"/>
    <w:rsid w:val="005D748E"/>
    <w:rsid w:val="005E0FC8"/>
    <w:rsid w:val="005E12A7"/>
    <w:rsid w:val="005E1F44"/>
    <w:rsid w:val="005E352E"/>
    <w:rsid w:val="005E48AD"/>
    <w:rsid w:val="005E4EB3"/>
    <w:rsid w:val="005E622D"/>
    <w:rsid w:val="005F0DE0"/>
    <w:rsid w:val="005F115C"/>
    <w:rsid w:val="005F243A"/>
    <w:rsid w:val="005F247E"/>
    <w:rsid w:val="005F3923"/>
    <w:rsid w:val="005F6D82"/>
    <w:rsid w:val="005F70C6"/>
    <w:rsid w:val="006025A4"/>
    <w:rsid w:val="00602779"/>
    <w:rsid w:val="0060475A"/>
    <w:rsid w:val="00605CDD"/>
    <w:rsid w:val="00606AAB"/>
    <w:rsid w:val="00606D7A"/>
    <w:rsid w:val="006070AE"/>
    <w:rsid w:val="00607840"/>
    <w:rsid w:val="00610F23"/>
    <w:rsid w:val="006116C4"/>
    <w:rsid w:val="00613107"/>
    <w:rsid w:val="00613782"/>
    <w:rsid w:val="00613A49"/>
    <w:rsid w:val="00614A15"/>
    <w:rsid w:val="00614FB2"/>
    <w:rsid w:val="00616248"/>
    <w:rsid w:val="006205FB"/>
    <w:rsid w:val="00621E2D"/>
    <w:rsid w:val="00622819"/>
    <w:rsid w:val="006237D0"/>
    <w:rsid w:val="00623803"/>
    <w:rsid w:val="006255F2"/>
    <w:rsid w:val="006279C2"/>
    <w:rsid w:val="006312E3"/>
    <w:rsid w:val="0063245B"/>
    <w:rsid w:val="00632B33"/>
    <w:rsid w:val="00632EF4"/>
    <w:rsid w:val="00633494"/>
    <w:rsid w:val="00635B26"/>
    <w:rsid w:val="00635DA5"/>
    <w:rsid w:val="0064097D"/>
    <w:rsid w:val="00641260"/>
    <w:rsid w:val="00642045"/>
    <w:rsid w:val="0064285A"/>
    <w:rsid w:val="00642C74"/>
    <w:rsid w:val="0064390C"/>
    <w:rsid w:val="0064398F"/>
    <w:rsid w:val="00643F82"/>
    <w:rsid w:val="00644D87"/>
    <w:rsid w:val="006462B0"/>
    <w:rsid w:val="006501E0"/>
    <w:rsid w:val="00651358"/>
    <w:rsid w:val="00651541"/>
    <w:rsid w:val="006516F4"/>
    <w:rsid w:val="0065248A"/>
    <w:rsid w:val="00652616"/>
    <w:rsid w:val="00653B83"/>
    <w:rsid w:val="0065452B"/>
    <w:rsid w:val="006558C1"/>
    <w:rsid w:val="00656EAC"/>
    <w:rsid w:val="00657B2A"/>
    <w:rsid w:val="006657DA"/>
    <w:rsid w:val="0066794B"/>
    <w:rsid w:val="00667A65"/>
    <w:rsid w:val="00671226"/>
    <w:rsid w:val="00672D1B"/>
    <w:rsid w:val="0067338E"/>
    <w:rsid w:val="006737ED"/>
    <w:rsid w:val="0067417D"/>
    <w:rsid w:val="006751D2"/>
    <w:rsid w:val="006775CC"/>
    <w:rsid w:val="006815EE"/>
    <w:rsid w:val="00681BCF"/>
    <w:rsid w:val="006824A9"/>
    <w:rsid w:val="00683315"/>
    <w:rsid w:val="00684798"/>
    <w:rsid w:val="006849E0"/>
    <w:rsid w:val="006856E3"/>
    <w:rsid w:val="006861BD"/>
    <w:rsid w:val="006863BD"/>
    <w:rsid w:val="00686933"/>
    <w:rsid w:val="0068749D"/>
    <w:rsid w:val="0068768B"/>
    <w:rsid w:val="0068791B"/>
    <w:rsid w:val="00687AD9"/>
    <w:rsid w:val="00691349"/>
    <w:rsid w:val="006915B4"/>
    <w:rsid w:val="00692CAF"/>
    <w:rsid w:val="006949FB"/>
    <w:rsid w:val="006954C8"/>
    <w:rsid w:val="006961B0"/>
    <w:rsid w:val="006969B6"/>
    <w:rsid w:val="006974CC"/>
    <w:rsid w:val="00697B08"/>
    <w:rsid w:val="006A04CC"/>
    <w:rsid w:val="006A13CA"/>
    <w:rsid w:val="006A1484"/>
    <w:rsid w:val="006A3033"/>
    <w:rsid w:val="006A3051"/>
    <w:rsid w:val="006A315F"/>
    <w:rsid w:val="006A43FD"/>
    <w:rsid w:val="006A50B0"/>
    <w:rsid w:val="006A584D"/>
    <w:rsid w:val="006A670E"/>
    <w:rsid w:val="006A6EC5"/>
    <w:rsid w:val="006A7E89"/>
    <w:rsid w:val="006B0CC5"/>
    <w:rsid w:val="006B1957"/>
    <w:rsid w:val="006B2063"/>
    <w:rsid w:val="006B22AF"/>
    <w:rsid w:val="006B2466"/>
    <w:rsid w:val="006B2863"/>
    <w:rsid w:val="006B31BB"/>
    <w:rsid w:val="006B389E"/>
    <w:rsid w:val="006B4A1A"/>
    <w:rsid w:val="006B56AE"/>
    <w:rsid w:val="006B5CD8"/>
    <w:rsid w:val="006B5F03"/>
    <w:rsid w:val="006B6629"/>
    <w:rsid w:val="006B781A"/>
    <w:rsid w:val="006B7873"/>
    <w:rsid w:val="006C0945"/>
    <w:rsid w:val="006C1885"/>
    <w:rsid w:val="006C1AEB"/>
    <w:rsid w:val="006C2462"/>
    <w:rsid w:val="006C396A"/>
    <w:rsid w:val="006C4233"/>
    <w:rsid w:val="006C51E1"/>
    <w:rsid w:val="006C538C"/>
    <w:rsid w:val="006C5738"/>
    <w:rsid w:val="006C7094"/>
    <w:rsid w:val="006C7802"/>
    <w:rsid w:val="006C7923"/>
    <w:rsid w:val="006D0A49"/>
    <w:rsid w:val="006D14ED"/>
    <w:rsid w:val="006D1A33"/>
    <w:rsid w:val="006D1D8C"/>
    <w:rsid w:val="006D276D"/>
    <w:rsid w:val="006D30FC"/>
    <w:rsid w:val="006D326D"/>
    <w:rsid w:val="006D3AEB"/>
    <w:rsid w:val="006D5B80"/>
    <w:rsid w:val="006D6462"/>
    <w:rsid w:val="006D6A59"/>
    <w:rsid w:val="006D72DF"/>
    <w:rsid w:val="006E1764"/>
    <w:rsid w:val="006E1C57"/>
    <w:rsid w:val="006E3888"/>
    <w:rsid w:val="006E3C61"/>
    <w:rsid w:val="006E4133"/>
    <w:rsid w:val="006E4255"/>
    <w:rsid w:val="006E4D62"/>
    <w:rsid w:val="006E6279"/>
    <w:rsid w:val="006E64A3"/>
    <w:rsid w:val="006E6564"/>
    <w:rsid w:val="006E7788"/>
    <w:rsid w:val="006E78B0"/>
    <w:rsid w:val="006E78B4"/>
    <w:rsid w:val="006E7DA6"/>
    <w:rsid w:val="006E7DD7"/>
    <w:rsid w:val="006F004B"/>
    <w:rsid w:val="006F1C38"/>
    <w:rsid w:val="006F3D9F"/>
    <w:rsid w:val="006F411D"/>
    <w:rsid w:val="006F5575"/>
    <w:rsid w:val="006F5FD4"/>
    <w:rsid w:val="006F621B"/>
    <w:rsid w:val="006F6302"/>
    <w:rsid w:val="006F6DD9"/>
    <w:rsid w:val="006F7635"/>
    <w:rsid w:val="006F7703"/>
    <w:rsid w:val="006F797C"/>
    <w:rsid w:val="00700C95"/>
    <w:rsid w:val="00701C1A"/>
    <w:rsid w:val="00701F54"/>
    <w:rsid w:val="00702038"/>
    <w:rsid w:val="007029E8"/>
    <w:rsid w:val="00702EE2"/>
    <w:rsid w:val="0070379F"/>
    <w:rsid w:val="0070431C"/>
    <w:rsid w:val="00704DCB"/>
    <w:rsid w:val="00707543"/>
    <w:rsid w:val="007108FD"/>
    <w:rsid w:val="00714247"/>
    <w:rsid w:val="00714665"/>
    <w:rsid w:val="00715956"/>
    <w:rsid w:val="0071630E"/>
    <w:rsid w:val="00717480"/>
    <w:rsid w:val="007175AC"/>
    <w:rsid w:val="00720A7B"/>
    <w:rsid w:val="00720E39"/>
    <w:rsid w:val="0072383C"/>
    <w:rsid w:val="00723FAE"/>
    <w:rsid w:val="007252EA"/>
    <w:rsid w:val="007264D0"/>
    <w:rsid w:val="00726B43"/>
    <w:rsid w:val="00726EC5"/>
    <w:rsid w:val="00727D70"/>
    <w:rsid w:val="00727DBB"/>
    <w:rsid w:val="0073018F"/>
    <w:rsid w:val="0073019B"/>
    <w:rsid w:val="00730401"/>
    <w:rsid w:val="007308E7"/>
    <w:rsid w:val="00731224"/>
    <w:rsid w:val="00731249"/>
    <w:rsid w:val="007317A4"/>
    <w:rsid w:val="00732907"/>
    <w:rsid w:val="00733AE5"/>
    <w:rsid w:val="00744196"/>
    <w:rsid w:val="007441AB"/>
    <w:rsid w:val="0074426F"/>
    <w:rsid w:val="00745408"/>
    <w:rsid w:val="0074574E"/>
    <w:rsid w:val="00747D9A"/>
    <w:rsid w:val="00750992"/>
    <w:rsid w:val="00750A7A"/>
    <w:rsid w:val="0075161C"/>
    <w:rsid w:val="0075174F"/>
    <w:rsid w:val="007517E5"/>
    <w:rsid w:val="00751DBF"/>
    <w:rsid w:val="007537E5"/>
    <w:rsid w:val="00753DCA"/>
    <w:rsid w:val="00754005"/>
    <w:rsid w:val="007552E1"/>
    <w:rsid w:val="00757C4D"/>
    <w:rsid w:val="00757E95"/>
    <w:rsid w:val="00761ED7"/>
    <w:rsid w:val="00762587"/>
    <w:rsid w:val="0076339E"/>
    <w:rsid w:val="00763D06"/>
    <w:rsid w:val="00765062"/>
    <w:rsid w:val="00765B91"/>
    <w:rsid w:val="007664E3"/>
    <w:rsid w:val="007668D6"/>
    <w:rsid w:val="0077094D"/>
    <w:rsid w:val="00770970"/>
    <w:rsid w:val="00770E65"/>
    <w:rsid w:val="007712B4"/>
    <w:rsid w:val="007716D2"/>
    <w:rsid w:val="00772221"/>
    <w:rsid w:val="00772D51"/>
    <w:rsid w:val="0077339B"/>
    <w:rsid w:val="00773552"/>
    <w:rsid w:val="00773DBA"/>
    <w:rsid w:val="0077414E"/>
    <w:rsid w:val="00774D09"/>
    <w:rsid w:val="007771B5"/>
    <w:rsid w:val="0077793E"/>
    <w:rsid w:val="00780BEC"/>
    <w:rsid w:val="00782014"/>
    <w:rsid w:val="00782471"/>
    <w:rsid w:val="007836DA"/>
    <w:rsid w:val="00784E4C"/>
    <w:rsid w:val="0078502D"/>
    <w:rsid w:val="00786AA1"/>
    <w:rsid w:val="00790184"/>
    <w:rsid w:val="0079093F"/>
    <w:rsid w:val="007918B0"/>
    <w:rsid w:val="00791EDC"/>
    <w:rsid w:val="007957FE"/>
    <w:rsid w:val="00795C0C"/>
    <w:rsid w:val="00796B54"/>
    <w:rsid w:val="00796C9D"/>
    <w:rsid w:val="00797C32"/>
    <w:rsid w:val="007A0E8B"/>
    <w:rsid w:val="007A128C"/>
    <w:rsid w:val="007A1E23"/>
    <w:rsid w:val="007A1F69"/>
    <w:rsid w:val="007A20C0"/>
    <w:rsid w:val="007A2171"/>
    <w:rsid w:val="007A2455"/>
    <w:rsid w:val="007A2FAF"/>
    <w:rsid w:val="007A32F8"/>
    <w:rsid w:val="007A3B0C"/>
    <w:rsid w:val="007A3D6A"/>
    <w:rsid w:val="007A41D4"/>
    <w:rsid w:val="007A4F01"/>
    <w:rsid w:val="007A75ED"/>
    <w:rsid w:val="007B0128"/>
    <w:rsid w:val="007B01CD"/>
    <w:rsid w:val="007B06E2"/>
    <w:rsid w:val="007B0B0D"/>
    <w:rsid w:val="007B19AC"/>
    <w:rsid w:val="007B1A75"/>
    <w:rsid w:val="007B23D0"/>
    <w:rsid w:val="007B2EBD"/>
    <w:rsid w:val="007B2FD4"/>
    <w:rsid w:val="007B32C9"/>
    <w:rsid w:val="007B347A"/>
    <w:rsid w:val="007B579C"/>
    <w:rsid w:val="007B5BA4"/>
    <w:rsid w:val="007B6C9A"/>
    <w:rsid w:val="007B714F"/>
    <w:rsid w:val="007B7759"/>
    <w:rsid w:val="007C0A99"/>
    <w:rsid w:val="007C1D11"/>
    <w:rsid w:val="007C1E1A"/>
    <w:rsid w:val="007C4EAF"/>
    <w:rsid w:val="007C50D8"/>
    <w:rsid w:val="007C5767"/>
    <w:rsid w:val="007C5E7B"/>
    <w:rsid w:val="007C5F60"/>
    <w:rsid w:val="007C61FA"/>
    <w:rsid w:val="007C7044"/>
    <w:rsid w:val="007C7D3A"/>
    <w:rsid w:val="007D0F82"/>
    <w:rsid w:val="007D0FA1"/>
    <w:rsid w:val="007D334E"/>
    <w:rsid w:val="007D52DA"/>
    <w:rsid w:val="007D570E"/>
    <w:rsid w:val="007D73B1"/>
    <w:rsid w:val="007E10F9"/>
    <w:rsid w:val="007E1147"/>
    <w:rsid w:val="007E1556"/>
    <w:rsid w:val="007E317F"/>
    <w:rsid w:val="007E3218"/>
    <w:rsid w:val="007E3725"/>
    <w:rsid w:val="007E3847"/>
    <w:rsid w:val="007E3942"/>
    <w:rsid w:val="007E3D3D"/>
    <w:rsid w:val="007E3E68"/>
    <w:rsid w:val="007E4236"/>
    <w:rsid w:val="007E55AF"/>
    <w:rsid w:val="007E72E5"/>
    <w:rsid w:val="007E7327"/>
    <w:rsid w:val="007F0BAE"/>
    <w:rsid w:val="007F0E55"/>
    <w:rsid w:val="007F1271"/>
    <w:rsid w:val="007F4B9B"/>
    <w:rsid w:val="007F4E6A"/>
    <w:rsid w:val="007F7A6A"/>
    <w:rsid w:val="0080033A"/>
    <w:rsid w:val="008009DC"/>
    <w:rsid w:val="008012AA"/>
    <w:rsid w:val="008027AC"/>
    <w:rsid w:val="00803711"/>
    <w:rsid w:val="00805DD1"/>
    <w:rsid w:val="008062AE"/>
    <w:rsid w:val="00807D3F"/>
    <w:rsid w:val="00807F45"/>
    <w:rsid w:val="0081012D"/>
    <w:rsid w:val="00810404"/>
    <w:rsid w:val="00810C94"/>
    <w:rsid w:val="00810D79"/>
    <w:rsid w:val="00811022"/>
    <w:rsid w:val="008115F3"/>
    <w:rsid w:val="00811E82"/>
    <w:rsid w:val="00812347"/>
    <w:rsid w:val="00813444"/>
    <w:rsid w:val="00816342"/>
    <w:rsid w:val="00816FBF"/>
    <w:rsid w:val="00817747"/>
    <w:rsid w:val="008213F8"/>
    <w:rsid w:val="008220B1"/>
    <w:rsid w:val="0082249A"/>
    <w:rsid w:val="00823503"/>
    <w:rsid w:val="00823A21"/>
    <w:rsid w:val="008262B8"/>
    <w:rsid w:val="00826677"/>
    <w:rsid w:val="008266FC"/>
    <w:rsid w:val="00826B6A"/>
    <w:rsid w:val="00827CCF"/>
    <w:rsid w:val="00827E12"/>
    <w:rsid w:val="0083131F"/>
    <w:rsid w:val="008320FC"/>
    <w:rsid w:val="00832191"/>
    <w:rsid w:val="00832280"/>
    <w:rsid w:val="0083272E"/>
    <w:rsid w:val="0083384C"/>
    <w:rsid w:val="00833980"/>
    <w:rsid w:val="0083408F"/>
    <w:rsid w:val="00834A72"/>
    <w:rsid w:val="0083618B"/>
    <w:rsid w:val="00837A04"/>
    <w:rsid w:val="00840F92"/>
    <w:rsid w:val="008412AF"/>
    <w:rsid w:val="00841568"/>
    <w:rsid w:val="008425E5"/>
    <w:rsid w:val="00842676"/>
    <w:rsid w:val="008431C3"/>
    <w:rsid w:val="00843B07"/>
    <w:rsid w:val="0084409F"/>
    <w:rsid w:val="00845652"/>
    <w:rsid w:val="00846368"/>
    <w:rsid w:val="00846687"/>
    <w:rsid w:val="00846F7F"/>
    <w:rsid w:val="00850269"/>
    <w:rsid w:val="0085091F"/>
    <w:rsid w:val="008529B8"/>
    <w:rsid w:val="00853127"/>
    <w:rsid w:val="00853384"/>
    <w:rsid w:val="00853C51"/>
    <w:rsid w:val="00854459"/>
    <w:rsid w:val="008553F8"/>
    <w:rsid w:val="00856156"/>
    <w:rsid w:val="008565DB"/>
    <w:rsid w:val="0085681B"/>
    <w:rsid w:val="008569AA"/>
    <w:rsid w:val="008569C7"/>
    <w:rsid w:val="00856CA7"/>
    <w:rsid w:val="00862E05"/>
    <w:rsid w:val="00863052"/>
    <w:rsid w:val="00863485"/>
    <w:rsid w:val="00863F55"/>
    <w:rsid w:val="008669AA"/>
    <w:rsid w:val="00866DF5"/>
    <w:rsid w:val="00867345"/>
    <w:rsid w:val="00870254"/>
    <w:rsid w:val="00870CB7"/>
    <w:rsid w:val="008731B9"/>
    <w:rsid w:val="00875F29"/>
    <w:rsid w:val="0087796B"/>
    <w:rsid w:val="008808EC"/>
    <w:rsid w:val="0088213A"/>
    <w:rsid w:val="00882F5C"/>
    <w:rsid w:val="00883178"/>
    <w:rsid w:val="0088346C"/>
    <w:rsid w:val="00884D42"/>
    <w:rsid w:val="00884E7A"/>
    <w:rsid w:val="00884FE4"/>
    <w:rsid w:val="00885B72"/>
    <w:rsid w:val="00886B73"/>
    <w:rsid w:val="008874D0"/>
    <w:rsid w:val="00887748"/>
    <w:rsid w:val="00887CD4"/>
    <w:rsid w:val="00890624"/>
    <w:rsid w:val="008913C1"/>
    <w:rsid w:val="00891D1D"/>
    <w:rsid w:val="00891E79"/>
    <w:rsid w:val="00893AD9"/>
    <w:rsid w:val="008948C8"/>
    <w:rsid w:val="008948F5"/>
    <w:rsid w:val="008949C0"/>
    <w:rsid w:val="00894AF6"/>
    <w:rsid w:val="00895E7E"/>
    <w:rsid w:val="00896317"/>
    <w:rsid w:val="008963E0"/>
    <w:rsid w:val="00896AB3"/>
    <w:rsid w:val="008A015E"/>
    <w:rsid w:val="008A0BA2"/>
    <w:rsid w:val="008A14D8"/>
    <w:rsid w:val="008A18C5"/>
    <w:rsid w:val="008A26B6"/>
    <w:rsid w:val="008A4311"/>
    <w:rsid w:val="008A5435"/>
    <w:rsid w:val="008A74EF"/>
    <w:rsid w:val="008A768A"/>
    <w:rsid w:val="008A799F"/>
    <w:rsid w:val="008B2C52"/>
    <w:rsid w:val="008B4793"/>
    <w:rsid w:val="008B6108"/>
    <w:rsid w:val="008B6518"/>
    <w:rsid w:val="008B7189"/>
    <w:rsid w:val="008B73BC"/>
    <w:rsid w:val="008B7619"/>
    <w:rsid w:val="008B7DC2"/>
    <w:rsid w:val="008C0221"/>
    <w:rsid w:val="008C0A63"/>
    <w:rsid w:val="008C1F76"/>
    <w:rsid w:val="008C2642"/>
    <w:rsid w:val="008C3CDA"/>
    <w:rsid w:val="008C4EBB"/>
    <w:rsid w:val="008C532C"/>
    <w:rsid w:val="008C6736"/>
    <w:rsid w:val="008C7D5A"/>
    <w:rsid w:val="008C7F03"/>
    <w:rsid w:val="008D1795"/>
    <w:rsid w:val="008D17C3"/>
    <w:rsid w:val="008D41EF"/>
    <w:rsid w:val="008D4B6F"/>
    <w:rsid w:val="008D5AA2"/>
    <w:rsid w:val="008D5C40"/>
    <w:rsid w:val="008D7131"/>
    <w:rsid w:val="008D7453"/>
    <w:rsid w:val="008D7B9C"/>
    <w:rsid w:val="008D7F64"/>
    <w:rsid w:val="008E18AC"/>
    <w:rsid w:val="008E1CFE"/>
    <w:rsid w:val="008E27D6"/>
    <w:rsid w:val="008E3D6B"/>
    <w:rsid w:val="008E5AB4"/>
    <w:rsid w:val="008E71DC"/>
    <w:rsid w:val="008E771F"/>
    <w:rsid w:val="008F08DC"/>
    <w:rsid w:val="008F2B4E"/>
    <w:rsid w:val="008F31B9"/>
    <w:rsid w:val="008F5CD5"/>
    <w:rsid w:val="008F6AB2"/>
    <w:rsid w:val="008F6C8C"/>
    <w:rsid w:val="008F7181"/>
    <w:rsid w:val="008F77DC"/>
    <w:rsid w:val="0090004F"/>
    <w:rsid w:val="009012D0"/>
    <w:rsid w:val="00902B9A"/>
    <w:rsid w:val="00902F2B"/>
    <w:rsid w:val="009047E2"/>
    <w:rsid w:val="009050B5"/>
    <w:rsid w:val="00906587"/>
    <w:rsid w:val="00910147"/>
    <w:rsid w:val="00910B18"/>
    <w:rsid w:val="00910D43"/>
    <w:rsid w:val="009128AA"/>
    <w:rsid w:val="00912E71"/>
    <w:rsid w:val="00913C92"/>
    <w:rsid w:val="00914962"/>
    <w:rsid w:val="00915206"/>
    <w:rsid w:val="00916F6B"/>
    <w:rsid w:val="00916FEB"/>
    <w:rsid w:val="00917D6D"/>
    <w:rsid w:val="009203E0"/>
    <w:rsid w:val="00920ACC"/>
    <w:rsid w:val="00921588"/>
    <w:rsid w:val="009238D8"/>
    <w:rsid w:val="00923F76"/>
    <w:rsid w:val="00924661"/>
    <w:rsid w:val="00924FB2"/>
    <w:rsid w:val="00925784"/>
    <w:rsid w:val="00925D3C"/>
    <w:rsid w:val="00927A37"/>
    <w:rsid w:val="00927F70"/>
    <w:rsid w:val="00930263"/>
    <w:rsid w:val="0093082B"/>
    <w:rsid w:val="0093116E"/>
    <w:rsid w:val="00931842"/>
    <w:rsid w:val="00931A3E"/>
    <w:rsid w:val="00931D48"/>
    <w:rsid w:val="009321B3"/>
    <w:rsid w:val="00932E15"/>
    <w:rsid w:val="00933307"/>
    <w:rsid w:val="00934976"/>
    <w:rsid w:val="009357FD"/>
    <w:rsid w:val="009364A7"/>
    <w:rsid w:val="00936F79"/>
    <w:rsid w:val="009374B0"/>
    <w:rsid w:val="009404ED"/>
    <w:rsid w:val="0094198A"/>
    <w:rsid w:val="00941C61"/>
    <w:rsid w:val="00941E73"/>
    <w:rsid w:val="00942BA6"/>
    <w:rsid w:val="009444B2"/>
    <w:rsid w:val="009446EB"/>
    <w:rsid w:val="009448FD"/>
    <w:rsid w:val="00945C22"/>
    <w:rsid w:val="009460D5"/>
    <w:rsid w:val="00946B14"/>
    <w:rsid w:val="009479AF"/>
    <w:rsid w:val="009503BA"/>
    <w:rsid w:val="00950DF0"/>
    <w:rsid w:val="00954FB7"/>
    <w:rsid w:val="009576A0"/>
    <w:rsid w:val="00960BB1"/>
    <w:rsid w:val="00960C78"/>
    <w:rsid w:val="00960E9E"/>
    <w:rsid w:val="009624CF"/>
    <w:rsid w:val="0096272C"/>
    <w:rsid w:val="009638E8"/>
    <w:rsid w:val="00963DD7"/>
    <w:rsid w:val="00964B34"/>
    <w:rsid w:val="00966300"/>
    <w:rsid w:val="00966B58"/>
    <w:rsid w:val="00967933"/>
    <w:rsid w:val="00967E9D"/>
    <w:rsid w:val="0097044B"/>
    <w:rsid w:val="00970F23"/>
    <w:rsid w:val="0097213F"/>
    <w:rsid w:val="00972BF1"/>
    <w:rsid w:val="00973859"/>
    <w:rsid w:val="00974B58"/>
    <w:rsid w:val="00974CD0"/>
    <w:rsid w:val="00974ED8"/>
    <w:rsid w:val="0097521E"/>
    <w:rsid w:val="00975775"/>
    <w:rsid w:val="00976BC5"/>
    <w:rsid w:val="009776D2"/>
    <w:rsid w:val="00977C7B"/>
    <w:rsid w:val="00980919"/>
    <w:rsid w:val="00981008"/>
    <w:rsid w:val="00981C1D"/>
    <w:rsid w:val="009821B5"/>
    <w:rsid w:val="00982A87"/>
    <w:rsid w:val="00982E3B"/>
    <w:rsid w:val="009836F1"/>
    <w:rsid w:val="00983DA9"/>
    <w:rsid w:val="0098575A"/>
    <w:rsid w:val="009858BC"/>
    <w:rsid w:val="00986809"/>
    <w:rsid w:val="00986AE0"/>
    <w:rsid w:val="00987402"/>
    <w:rsid w:val="0099055C"/>
    <w:rsid w:val="00991E49"/>
    <w:rsid w:val="0099400B"/>
    <w:rsid w:val="009A044F"/>
    <w:rsid w:val="009A0922"/>
    <w:rsid w:val="009A18EB"/>
    <w:rsid w:val="009A37E4"/>
    <w:rsid w:val="009A391F"/>
    <w:rsid w:val="009A6662"/>
    <w:rsid w:val="009A684F"/>
    <w:rsid w:val="009A6CED"/>
    <w:rsid w:val="009A6F02"/>
    <w:rsid w:val="009A72CD"/>
    <w:rsid w:val="009B1046"/>
    <w:rsid w:val="009B1709"/>
    <w:rsid w:val="009B1E64"/>
    <w:rsid w:val="009B276D"/>
    <w:rsid w:val="009B281F"/>
    <w:rsid w:val="009B4863"/>
    <w:rsid w:val="009B6350"/>
    <w:rsid w:val="009B65E6"/>
    <w:rsid w:val="009C04D3"/>
    <w:rsid w:val="009C0FDC"/>
    <w:rsid w:val="009C1110"/>
    <w:rsid w:val="009C1B6C"/>
    <w:rsid w:val="009C1C04"/>
    <w:rsid w:val="009C1D84"/>
    <w:rsid w:val="009C25C8"/>
    <w:rsid w:val="009C4050"/>
    <w:rsid w:val="009C458E"/>
    <w:rsid w:val="009C6353"/>
    <w:rsid w:val="009C7121"/>
    <w:rsid w:val="009C7529"/>
    <w:rsid w:val="009D0681"/>
    <w:rsid w:val="009D285B"/>
    <w:rsid w:val="009D2A4B"/>
    <w:rsid w:val="009D2C21"/>
    <w:rsid w:val="009D2F1C"/>
    <w:rsid w:val="009D3445"/>
    <w:rsid w:val="009D3AE3"/>
    <w:rsid w:val="009D513B"/>
    <w:rsid w:val="009D5651"/>
    <w:rsid w:val="009D5B67"/>
    <w:rsid w:val="009D73DE"/>
    <w:rsid w:val="009D75BA"/>
    <w:rsid w:val="009E013C"/>
    <w:rsid w:val="009E1053"/>
    <w:rsid w:val="009E18BC"/>
    <w:rsid w:val="009E2DFC"/>
    <w:rsid w:val="009E2F76"/>
    <w:rsid w:val="009E3824"/>
    <w:rsid w:val="009E3F09"/>
    <w:rsid w:val="009E4B74"/>
    <w:rsid w:val="009E65FF"/>
    <w:rsid w:val="009E6FC1"/>
    <w:rsid w:val="009E715C"/>
    <w:rsid w:val="009E755D"/>
    <w:rsid w:val="009E75BB"/>
    <w:rsid w:val="009F0038"/>
    <w:rsid w:val="009F1A68"/>
    <w:rsid w:val="009F285D"/>
    <w:rsid w:val="009F2F55"/>
    <w:rsid w:val="009F36AF"/>
    <w:rsid w:val="009F3B6D"/>
    <w:rsid w:val="009F405F"/>
    <w:rsid w:val="009F6F24"/>
    <w:rsid w:val="009F77BC"/>
    <w:rsid w:val="009F7E34"/>
    <w:rsid w:val="00A00269"/>
    <w:rsid w:val="00A00D32"/>
    <w:rsid w:val="00A0158D"/>
    <w:rsid w:val="00A02BC2"/>
    <w:rsid w:val="00A033DD"/>
    <w:rsid w:val="00A0434B"/>
    <w:rsid w:val="00A05672"/>
    <w:rsid w:val="00A05F3E"/>
    <w:rsid w:val="00A07503"/>
    <w:rsid w:val="00A10538"/>
    <w:rsid w:val="00A14D3F"/>
    <w:rsid w:val="00A14F13"/>
    <w:rsid w:val="00A15234"/>
    <w:rsid w:val="00A17315"/>
    <w:rsid w:val="00A20600"/>
    <w:rsid w:val="00A21D5C"/>
    <w:rsid w:val="00A23432"/>
    <w:rsid w:val="00A239DD"/>
    <w:rsid w:val="00A2478F"/>
    <w:rsid w:val="00A253B8"/>
    <w:rsid w:val="00A2545D"/>
    <w:rsid w:val="00A25A0F"/>
    <w:rsid w:val="00A26EE6"/>
    <w:rsid w:val="00A2766E"/>
    <w:rsid w:val="00A307F6"/>
    <w:rsid w:val="00A31878"/>
    <w:rsid w:val="00A32C83"/>
    <w:rsid w:val="00A345D6"/>
    <w:rsid w:val="00A358F1"/>
    <w:rsid w:val="00A35F54"/>
    <w:rsid w:val="00A36151"/>
    <w:rsid w:val="00A375B6"/>
    <w:rsid w:val="00A40B92"/>
    <w:rsid w:val="00A40DAA"/>
    <w:rsid w:val="00A41A91"/>
    <w:rsid w:val="00A43B95"/>
    <w:rsid w:val="00A46F0D"/>
    <w:rsid w:val="00A4776E"/>
    <w:rsid w:val="00A47ABF"/>
    <w:rsid w:val="00A47DDC"/>
    <w:rsid w:val="00A51C65"/>
    <w:rsid w:val="00A52BE1"/>
    <w:rsid w:val="00A5496B"/>
    <w:rsid w:val="00A5523E"/>
    <w:rsid w:val="00A6003D"/>
    <w:rsid w:val="00A60279"/>
    <w:rsid w:val="00A60308"/>
    <w:rsid w:val="00A60695"/>
    <w:rsid w:val="00A612E8"/>
    <w:rsid w:val="00A6151F"/>
    <w:rsid w:val="00A62EE0"/>
    <w:rsid w:val="00A6340C"/>
    <w:rsid w:val="00A6342B"/>
    <w:rsid w:val="00A65AA3"/>
    <w:rsid w:val="00A65C46"/>
    <w:rsid w:val="00A66B24"/>
    <w:rsid w:val="00A677B8"/>
    <w:rsid w:val="00A70E11"/>
    <w:rsid w:val="00A71437"/>
    <w:rsid w:val="00A71C5E"/>
    <w:rsid w:val="00A72750"/>
    <w:rsid w:val="00A738E0"/>
    <w:rsid w:val="00A74F6C"/>
    <w:rsid w:val="00A75105"/>
    <w:rsid w:val="00A7587C"/>
    <w:rsid w:val="00A75DCC"/>
    <w:rsid w:val="00A76520"/>
    <w:rsid w:val="00A7674D"/>
    <w:rsid w:val="00A801C7"/>
    <w:rsid w:val="00A80602"/>
    <w:rsid w:val="00A83942"/>
    <w:rsid w:val="00A86369"/>
    <w:rsid w:val="00A8708D"/>
    <w:rsid w:val="00A87870"/>
    <w:rsid w:val="00A911DD"/>
    <w:rsid w:val="00A926EA"/>
    <w:rsid w:val="00A93FB3"/>
    <w:rsid w:val="00A94737"/>
    <w:rsid w:val="00A94CE5"/>
    <w:rsid w:val="00A94F89"/>
    <w:rsid w:val="00A96BEE"/>
    <w:rsid w:val="00A9746C"/>
    <w:rsid w:val="00A974AC"/>
    <w:rsid w:val="00AA19D2"/>
    <w:rsid w:val="00AA1D51"/>
    <w:rsid w:val="00AA1EC6"/>
    <w:rsid w:val="00AA36C5"/>
    <w:rsid w:val="00AA45D7"/>
    <w:rsid w:val="00AA51FE"/>
    <w:rsid w:val="00AA5730"/>
    <w:rsid w:val="00AA5E41"/>
    <w:rsid w:val="00AA674B"/>
    <w:rsid w:val="00AA75F5"/>
    <w:rsid w:val="00AB03A9"/>
    <w:rsid w:val="00AB03D0"/>
    <w:rsid w:val="00AB1648"/>
    <w:rsid w:val="00AB4127"/>
    <w:rsid w:val="00AB4138"/>
    <w:rsid w:val="00AB4B0A"/>
    <w:rsid w:val="00AC0E68"/>
    <w:rsid w:val="00AC1A51"/>
    <w:rsid w:val="00AC330B"/>
    <w:rsid w:val="00AC4FCD"/>
    <w:rsid w:val="00AC5243"/>
    <w:rsid w:val="00AC57CA"/>
    <w:rsid w:val="00AC5F28"/>
    <w:rsid w:val="00AC6876"/>
    <w:rsid w:val="00AC71A9"/>
    <w:rsid w:val="00AC73B0"/>
    <w:rsid w:val="00AD008C"/>
    <w:rsid w:val="00AD2129"/>
    <w:rsid w:val="00AD2B9F"/>
    <w:rsid w:val="00AD3BDF"/>
    <w:rsid w:val="00AD508B"/>
    <w:rsid w:val="00AD52E2"/>
    <w:rsid w:val="00AD58DA"/>
    <w:rsid w:val="00AD69B9"/>
    <w:rsid w:val="00AD70CE"/>
    <w:rsid w:val="00AD7BA7"/>
    <w:rsid w:val="00AD7D24"/>
    <w:rsid w:val="00AD7F07"/>
    <w:rsid w:val="00AE0C4C"/>
    <w:rsid w:val="00AE128A"/>
    <w:rsid w:val="00AE1E78"/>
    <w:rsid w:val="00AE2D1A"/>
    <w:rsid w:val="00AE3908"/>
    <w:rsid w:val="00AE4AA5"/>
    <w:rsid w:val="00AE5131"/>
    <w:rsid w:val="00AE5CE9"/>
    <w:rsid w:val="00AE648D"/>
    <w:rsid w:val="00AE7506"/>
    <w:rsid w:val="00AE79C2"/>
    <w:rsid w:val="00AF23D3"/>
    <w:rsid w:val="00AF4AB6"/>
    <w:rsid w:val="00AF506F"/>
    <w:rsid w:val="00AF621D"/>
    <w:rsid w:val="00AF65BD"/>
    <w:rsid w:val="00AF667B"/>
    <w:rsid w:val="00AF72E8"/>
    <w:rsid w:val="00AF75B7"/>
    <w:rsid w:val="00AF7ADF"/>
    <w:rsid w:val="00AF7BF0"/>
    <w:rsid w:val="00B020F5"/>
    <w:rsid w:val="00B02EC4"/>
    <w:rsid w:val="00B02F5E"/>
    <w:rsid w:val="00B03B4F"/>
    <w:rsid w:val="00B0413E"/>
    <w:rsid w:val="00B0557F"/>
    <w:rsid w:val="00B06A0A"/>
    <w:rsid w:val="00B06F85"/>
    <w:rsid w:val="00B109BF"/>
    <w:rsid w:val="00B10A5B"/>
    <w:rsid w:val="00B111BB"/>
    <w:rsid w:val="00B127F4"/>
    <w:rsid w:val="00B13804"/>
    <w:rsid w:val="00B13E2A"/>
    <w:rsid w:val="00B15153"/>
    <w:rsid w:val="00B15A05"/>
    <w:rsid w:val="00B15C23"/>
    <w:rsid w:val="00B15D7A"/>
    <w:rsid w:val="00B16F05"/>
    <w:rsid w:val="00B17116"/>
    <w:rsid w:val="00B20FF3"/>
    <w:rsid w:val="00B2201C"/>
    <w:rsid w:val="00B227FF"/>
    <w:rsid w:val="00B22934"/>
    <w:rsid w:val="00B22C36"/>
    <w:rsid w:val="00B22F6E"/>
    <w:rsid w:val="00B237E2"/>
    <w:rsid w:val="00B252B2"/>
    <w:rsid w:val="00B25E5C"/>
    <w:rsid w:val="00B268FB"/>
    <w:rsid w:val="00B27344"/>
    <w:rsid w:val="00B27BED"/>
    <w:rsid w:val="00B316AD"/>
    <w:rsid w:val="00B32E69"/>
    <w:rsid w:val="00B32EDB"/>
    <w:rsid w:val="00B330FE"/>
    <w:rsid w:val="00B33D8B"/>
    <w:rsid w:val="00B34ACA"/>
    <w:rsid w:val="00B34DA7"/>
    <w:rsid w:val="00B35464"/>
    <w:rsid w:val="00B35998"/>
    <w:rsid w:val="00B3625C"/>
    <w:rsid w:val="00B40636"/>
    <w:rsid w:val="00B4173D"/>
    <w:rsid w:val="00B42287"/>
    <w:rsid w:val="00B427A5"/>
    <w:rsid w:val="00B43436"/>
    <w:rsid w:val="00B43D0F"/>
    <w:rsid w:val="00B4470B"/>
    <w:rsid w:val="00B4481A"/>
    <w:rsid w:val="00B450CB"/>
    <w:rsid w:val="00B46F97"/>
    <w:rsid w:val="00B471DA"/>
    <w:rsid w:val="00B47A34"/>
    <w:rsid w:val="00B51722"/>
    <w:rsid w:val="00B51C15"/>
    <w:rsid w:val="00B52058"/>
    <w:rsid w:val="00B524B8"/>
    <w:rsid w:val="00B538E5"/>
    <w:rsid w:val="00B54740"/>
    <w:rsid w:val="00B5489A"/>
    <w:rsid w:val="00B565EF"/>
    <w:rsid w:val="00B56BF2"/>
    <w:rsid w:val="00B57325"/>
    <w:rsid w:val="00B57B43"/>
    <w:rsid w:val="00B6380C"/>
    <w:rsid w:val="00B6516D"/>
    <w:rsid w:val="00B66B3F"/>
    <w:rsid w:val="00B67FA4"/>
    <w:rsid w:val="00B70CA7"/>
    <w:rsid w:val="00B712F6"/>
    <w:rsid w:val="00B71684"/>
    <w:rsid w:val="00B7220A"/>
    <w:rsid w:val="00B729C2"/>
    <w:rsid w:val="00B73A30"/>
    <w:rsid w:val="00B73BAA"/>
    <w:rsid w:val="00B76B1D"/>
    <w:rsid w:val="00B76BB9"/>
    <w:rsid w:val="00B76E95"/>
    <w:rsid w:val="00B80D46"/>
    <w:rsid w:val="00B81B99"/>
    <w:rsid w:val="00B82061"/>
    <w:rsid w:val="00B82341"/>
    <w:rsid w:val="00B828B0"/>
    <w:rsid w:val="00B83453"/>
    <w:rsid w:val="00B83814"/>
    <w:rsid w:val="00B83A57"/>
    <w:rsid w:val="00B83CF9"/>
    <w:rsid w:val="00B844C0"/>
    <w:rsid w:val="00B845DC"/>
    <w:rsid w:val="00B84B01"/>
    <w:rsid w:val="00B84B64"/>
    <w:rsid w:val="00B87BD5"/>
    <w:rsid w:val="00B90137"/>
    <w:rsid w:val="00B91C4C"/>
    <w:rsid w:val="00B92E5C"/>
    <w:rsid w:val="00B94094"/>
    <w:rsid w:val="00B954AF"/>
    <w:rsid w:val="00B968CA"/>
    <w:rsid w:val="00BA013F"/>
    <w:rsid w:val="00BA03C7"/>
    <w:rsid w:val="00BA29B3"/>
    <w:rsid w:val="00BA3B96"/>
    <w:rsid w:val="00BA413F"/>
    <w:rsid w:val="00BA4314"/>
    <w:rsid w:val="00BA4D47"/>
    <w:rsid w:val="00BA4EF2"/>
    <w:rsid w:val="00BA579D"/>
    <w:rsid w:val="00BA58A7"/>
    <w:rsid w:val="00BA5911"/>
    <w:rsid w:val="00BB0154"/>
    <w:rsid w:val="00BB0538"/>
    <w:rsid w:val="00BB0C9A"/>
    <w:rsid w:val="00BB156B"/>
    <w:rsid w:val="00BB18D3"/>
    <w:rsid w:val="00BB1AA2"/>
    <w:rsid w:val="00BB1D93"/>
    <w:rsid w:val="00BB2EE5"/>
    <w:rsid w:val="00BB3A42"/>
    <w:rsid w:val="00BB4FCF"/>
    <w:rsid w:val="00BB5966"/>
    <w:rsid w:val="00BB5FC4"/>
    <w:rsid w:val="00BB71F1"/>
    <w:rsid w:val="00BC0EE6"/>
    <w:rsid w:val="00BC14B7"/>
    <w:rsid w:val="00BC1592"/>
    <w:rsid w:val="00BC15DE"/>
    <w:rsid w:val="00BC1CC6"/>
    <w:rsid w:val="00BC2DD5"/>
    <w:rsid w:val="00BC440A"/>
    <w:rsid w:val="00BC46F5"/>
    <w:rsid w:val="00BC5EC0"/>
    <w:rsid w:val="00BC73AE"/>
    <w:rsid w:val="00BD011E"/>
    <w:rsid w:val="00BD0BDD"/>
    <w:rsid w:val="00BD21BC"/>
    <w:rsid w:val="00BD3EEA"/>
    <w:rsid w:val="00BD4732"/>
    <w:rsid w:val="00BD49DF"/>
    <w:rsid w:val="00BD4EE7"/>
    <w:rsid w:val="00BD573D"/>
    <w:rsid w:val="00BD5972"/>
    <w:rsid w:val="00BD641B"/>
    <w:rsid w:val="00BD78D2"/>
    <w:rsid w:val="00BE02EB"/>
    <w:rsid w:val="00BE062B"/>
    <w:rsid w:val="00BE0D66"/>
    <w:rsid w:val="00BE37CA"/>
    <w:rsid w:val="00BE41AF"/>
    <w:rsid w:val="00BE5074"/>
    <w:rsid w:val="00BE6323"/>
    <w:rsid w:val="00BE7AAE"/>
    <w:rsid w:val="00BF0845"/>
    <w:rsid w:val="00BF184F"/>
    <w:rsid w:val="00BF1B72"/>
    <w:rsid w:val="00BF23AC"/>
    <w:rsid w:val="00BF2E8A"/>
    <w:rsid w:val="00BF44CF"/>
    <w:rsid w:val="00BF49E9"/>
    <w:rsid w:val="00BF4FA8"/>
    <w:rsid w:val="00BF5D51"/>
    <w:rsid w:val="00BF60A1"/>
    <w:rsid w:val="00BF62FE"/>
    <w:rsid w:val="00C01E37"/>
    <w:rsid w:val="00C02F59"/>
    <w:rsid w:val="00C0362F"/>
    <w:rsid w:val="00C03769"/>
    <w:rsid w:val="00C03F85"/>
    <w:rsid w:val="00C0427F"/>
    <w:rsid w:val="00C05142"/>
    <w:rsid w:val="00C06C82"/>
    <w:rsid w:val="00C07696"/>
    <w:rsid w:val="00C076A5"/>
    <w:rsid w:val="00C1206E"/>
    <w:rsid w:val="00C13DEE"/>
    <w:rsid w:val="00C151D4"/>
    <w:rsid w:val="00C1553A"/>
    <w:rsid w:val="00C1620B"/>
    <w:rsid w:val="00C1653B"/>
    <w:rsid w:val="00C170C7"/>
    <w:rsid w:val="00C175FE"/>
    <w:rsid w:val="00C209FC"/>
    <w:rsid w:val="00C21B1B"/>
    <w:rsid w:val="00C21EC6"/>
    <w:rsid w:val="00C231F9"/>
    <w:rsid w:val="00C2386D"/>
    <w:rsid w:val="00C24B97"/>
    <w:rsid w:val="00C2521E"/>
    <w:rsid w:val="00C25C1D"/>
    <w:rsid w:val="00C2604E"/>
    <w:rsid w:val="00C26D8C"/>
    <w:rsid w:val="00C27704"/>
    <w:rsid w:val="00C30B2B"/>
    <w:rsid w:val="00C30BFC"/>
    <w:rsid w:val="00C315D6"/>
    <w:rsid w:val="00C318B8"/>
    <w:rsid w:val="00C331D4"/>
    <w:rsid w:val="00C333AF"/>
    <w:rsid w:val="00C33427"/>
    <w:rsid w:val="00C341FF"/>
    <w:rsid w:val="00C346CA"/>
    <w:rsid w:val="00C364DA"/>
    <w:rsid w:val="00C36F51"/>
    <w:rsid w:val="00C37572"/>
    <w:rsid w:val="00C40DCE"/>
    <w:rsid w:val="00C41572"/>
    <w:rsid w:val="00C4228E"/>
    <w:rsid w:val="00C42A8B"/>
    <w:rsid w:val="00C436DC"/>
    <w:rsid w:val="00C45E5B"/>
    <w:rsid w:val="00C47535"/>
    <w:rsid w:val="00C5023A"/>
    <w:rsid w:val="00C50A68"/>
    <w:rsid w:val="00C50C16"/>
    <w:rsid w:val="00C50E7F"/>
    <w:rsid w:val="00C515F2"/>
    <w:rsid w:val="00C51821"/>
    <w:rsid w:val="00C51E5E"/>
    <w:rsid w:val="00C5489E"/>
    <w:rsid w:val="00C553C2"/>
    <w:rsid w:val="00C5681A"/>
    <w:rsid w:val="00C572FD"/>
    <w:rsid w:val="00C6002D"/>
    <w:rsid w:val="00C6050F"/>
    <w:rsid w:val="00C60988"/>
    <w:rsid w:val="00C60D3E"/>
    <w:rsid w:val="00C610A4"/>
    <w:rsid w:val="00C61E7D"/>
    <w:rsid w:val="00C61EB7"/>
    <w:rsid w:val="00C632D3"/>
    <w:rsid w:val="00C63A34"/>
    <w:rsid w:val="00C64492"/>
    <w:rsid w:val="00C64621"/>
    <w:rsid w:val="00C668CE"/>
    <w:rsid w:val="00C67468"/>
    <w:rsid w:val="00C67BB2"/>
    <w:rsid w:val="00C70113"/>
    <w:rsid w:val="00C70348"/>
    <w:rsid w:val="00C715FF"/>
    <w:rsid w:val="00C724EE"/>
    <w:rsid w:val="00C74B91"/>
    <w:rsid w:val="00C760DF"/>
    <w:rsid w:val="00C76BFE"/>
    <w:rsid w:val="00C76D54"/>
    <w:rsid w:val="00C76F66"/>
    <w:rsid w:val="00C76FF6"/>
    <w:rsid w:val="00C77BF6"/>
    <w:rsid w:val="00C77FC2"/>
    <w:rsid w:val="00C80485"/>
    <w:rsid w:val="00C80B98"/>
    <w:rsid w:val="00C80D1B"/>
    <w:rsid w:val="00C81047"/>
    <w:rsid w:val="00C8106D"/>
    <w:rsid w:val="00C81FDF"/>
    <w:rsid w:val="00C82B0B"/>
    <w:rsid w:val="00C848D8"/>
    <w:rsid w:val="00C859F9"/>
    <w:rsid w:val="00C85EE6"/>
    <w:rsid w:val="00C8629E"/>
    <w:rsid w:val="00C865C6"/>
    <w:rsid w:val="00C869C9"/>
    <w:rsid w:val="00C87CF8"/>
    <w:rsid w:val="00C920A8"/>
    <w:rsid w:val="00C9230F"/>
    <w:rsid w:val="00C929FA"/>
    <w:rsid w:val="00C92CFB"/>
    <w:rsid w:val="00C93DDA"/>
    <w:rsid w:val="00C93E1B"/>
    <w:rsid w:val="00C96A63"/>
    <w:rsid w:val="00CA12D1"/>
    <w:rsid w:val="00CA1E36"/>
    <w:rsid w:val="00CA30DB"/>
    <w:rsid w:val="00CA35F6"/>
    <w:rsid w:val="00CA3FD1"/>
    <w:rsid w:val="00CA46D5"/>
    <w:rsid w:val="00CA6DEB"/>
    <w:rsid w:val="00CB0F2B"/>
    <w:rsid w:val="00CB16EA"/>
    <w:rsid w:val="00CB3827"/>
    <w:rsid w:val="00CB4E40"/>
    <w:rsid w:val="00CB6892"/>
    <w:rsid w:val="00CB6F2B"/>
    <w:rsid w:val="00CC02E0"/>
    <w:rsid w:val="00CC0300"/>
    <w:rsid w:val="00CC1E0C"/>
    <w:rsid w:val="00CC20EF"/>
    <w:rsid w:val="00CC2E6B"/>
    <w:rsid w:val="00CC3462"/>
    <w:rsid w:val="00CC3A70"/>
    <w:rsid w:val="00CC4087"/>
    <w:rsid w:val="00CC40FD"/>
    <w:rsid w:val="00CC549E"/>
    <w:rsid w:val="00CC60CE"/>
    <w:rsid w:val="00CC61D1"/>
    <w:rsid w:val="00CC6833"/>
    <w:rsid w:val="00CC6D23"/>
    <w:rsid w:val="00CC72D7"/>
    <w:rsid w:val="00CC72F1"/>
    <w:rsid w:val="00CC733C"/>
    <w:rsid w:val="00CD1278"/>
    <w:rsid w:val="00CD172D"/>
    <w:rsid w:val="00CD1ABC"/>
    <w:rsid w:val="00CD2368"/>
    <w:rsid w:val="00CD2C15"/>
    <w:rsid w:val="00CD2E6A"/>
    <w:rsid w:val="00CD3436"/>
    <w:rsid w:val="00CD5A4A"/>
    <w:rsid w:val="00CD62A2"/>
    <w:rsid w:val="00CD69BB"/>
    <w:rsid w:val="00CE02AF"/>
    <w:rsid w:val="00CE1E8E"/>
    <w:rsid w:val="00CE2514"/>
    <w:rsid w:val="00CE4127"/>
    <w:rsid w:val="00CE7113"/>
    <w:rsid w:val="00CF0374"/>
    <w:rsid w:val="00CF10E7"/>
    <w:rsid w:val="00CF2609"/>
    <w:rsid w:val="00CF2629"/>
    <w:rsid w:val="00CF353C"/>
    <w:rsid w:val="00CF46BD"/>
    <w:rsid w:val="00CF55DC"/>
    <w:rsid w:val="00CF5806"/>
    <w:rsid w:val="00CF5ACB"/>
    <w:rsid w:val="00CF6AFE"/>
    <w:rsid w:val="00CF6C83"/>
    <w:rsid w:val="00CF6C92"/>
    <w:rsid w:val="00CF6D8A"/>
    <w:rsid w:val="00CF774E"/>
    <w:rsid w:val="00CF7FD3"/>
    <w:rsid w:val="00D002DD"/>
    <w:rsid w:val="00D003CA"/>
    <w:rsid w:val="00D009E7"/>
    <w:rsid w:val="00D00A45"/>
    <w:rsid w:val="00D01941"/>
    <w:rsid w:val="00D01F1F"/>
    <w:rsid w:val="00D02594"/>
    <w:rsid w:val="00D02DBC"/>
    <w:rsid w:val="00D02EA9"/>
    <w:rsid w:val="00D03497"/>
    <w:rsid w:val="00D04B1A"/>
    <w:rsid w:val="00D0599C"/>
    <w:rsid w:val="00D07EC7"/>
    <w:rsid w:val="00D10074"/>
    <w:rsid w:val="00D10959"/>
    <w:rsid w:val="00D120A0"/>
    <w:rsid w:val="00D1305B"/>
    <w:rsid w:val="00D134A8"/>
    <w:rsid w:val="00D13AC1"/>
    <w:rsid w:val="00D1442C"/>
    <w:rsid w:val="00D1459C"/>
    <w:rsid w:val="00D14DFF"/>
    <w:rsid w:val="00D16077"/>
    <w:rsid w:val="00D173D3"/>
    <w:rsid w:val="00D179A0"/>
    <w:rsid w:val="00D20F68"/>
    <w:rsid w:val="00D21936"/>
    <w:rsid w:val="00D21DEF"/>
    <w:rsid w:val="00D23551"/>
    <w:rsid w:val="00D24260"/>
    <w:rsid w:val="00D25501"/>
    <w:rsid w:val="00D255ED"/>
    <w:rsid w:val="00D2592E"/>
    <w:rsid w:val="00D25E80"/>
    <w:rsid w:val="00D26583"/>
    <w:rsid w:val="00D26885"/>
    <w:rsid w:val="00D2710E"/>
    <w:rsid w:val="00D31BE6"/>
    <w:rsid w:val="00D331B5"/>
    <w:rsid w:val="00D33C0D"/>
    <w:rsid w:val="00D36DF8"/>
    <w:rsid w:val="00D37FBD"/>
    <w:rsid w:val="00D403A4"/>
    <w:rsid w:val="00D40414"/>
    <w:rsid w:val="00D40F2E"/>
    <w:rsid w:val="00D42C1F"/>
    <w:rsid w:val="00D43103"/>
    <w:rsid w:val="00D432F0"/>
    <w:rsid w:val="00D4359C"/>
    <w:rsid w:val="00D43EFB"/>
    <w:rsid w:val="00D45A9F"/>
    <w:rsid w:val="00D4763B"/>
    <w:rsid w:val="00D47D34"/>
    <w:rsid w:val="00D50168"/>
    <w:rsid w:val="00D5170C"/>
    <w:rsid w:val="00D525A6"/>
    <w:rsid w:val="00D52980"/>
    <w:rsid w:val="00D52AC8"/>
    <w:rsid w:val="00D53F39"/>
    <w:rsid w:val="00D53F84"/>
    <w:rsid w:val="00D54675"/>
    <w:rsid w:val="00D56D38"/>
    <w:rsid w:val="00D57D25"/>
    <w:rsid w:val="00D6064D"/>
    <w:rsid w:val="00D60C72"/>
    <w:rsid w:val="00D652E2"/>
    <w:rsid w:val="00D65423"/>
    <w:rsid w:val="00D660D1"/>
    <w:rsid w:val="00D70D41"/>
    <w:rsid w:val="00D72E6D"/>
    <w:rsid w:val="00D73E2A"/>
    <w:rsid w:val="00D74662"/>
    <w:rsid w:val="00D74D5C"/>
    <w:rsid w:val="00D75420"/>
    <w:rsid w:val="00D7638E"/>
    <w:rsid w:val="00D763D4"/>
    <w:rsid w:val="00D774D1"/>
    <w:rsid w:val="00D77C18"/>
    <w:rsid w:val="00D81339"/>
    <w:rsid w:val="00D8273A"/>
    <w:rsid w:val="00D83139"/>
    <w:rsid w:val="00D84124"/>
    <w:rsid w:val="00D84A15"/>
    <w:rsid w:val="00D861E2"/>
    <w:rsid w:val="00D86C56"/>
    <w:rsid w:val="00D876AE"/>
    <w:rsid w:val="00D87C7B"/>
    <w:rsid w:val="00D90B74"/>
    <w:rsid w:val="00D923E3"/>
    <w:rsid w:val="00D93402"/>
    <w:rsid w:val="00D93640"/>
    <w:rsid w:val="00D93A72"/>
    <w:rsid w:val="00D942D8"/>
    <w:rsid w:val="00D94878"/>
    <w:rsid w:val="00D950D2"/>
    <w:rsid w:val="00D95C66"/>
    <w:rsid w:val="00D96179"/>
    <w:rsid w:val="00DA050A"/>
    <w:rsid w:val="00DA08C3"/>
    <w:rsid w:val="00DA119A"/>
    <w:rsid w:val="00DA26EA"/>
    <w:rsid w:val="00DA2726"/>
    <w:rsid w:val="00DA2D02"/>
    <w:rsid w:val="00DA2FB4"/>
    <w:rsid w:val="00DA4232"/>
    <w:rsid w:val="00DA4CC8"/>
    <w:rsid w:val="00DA5B5D"/>
    <w:rsid w:val="00DA694B"/>
    <w:rsid w:val="00DA6F60"/>
    <w:rsid w:val="00DA779A"/>
    <w:rsid w:val="00DB0712"/>
    <w:rsid w:val="00DB1013"/>
    <w:rsid w:val="00DB1128"/>
    <w:rsid w:val="00DB1B60"/>
    <w:rsid w:val="00DB1F07"/>
    <w:rsid w:val="00DB34A8"/>
    <w:rsid w:val="00DB46E7"/>
    <w:rsid w:val="00DB51FF"/>
    <w:rsid w:val="00DB5B9F"/>
    <w:rsid w:val="00DB666E"/>
    <w:rsid w:val="00DB6E0B"/>
    <w:rsid w:val="00DB7826"/>
    <w:rsid w:val="00DC020A"/>
    <w:rsid w:val="00DC131A"/>
    <w:rsid w:val="00DC1A0F"/>
    <w:rsid w:val="00DC6EEE"/>
    <w:rsid w:val="00DC7678"/>
    <w:rsid w:val="00DC7923"/>
    <w:rsid w:val="00DD0849"/>
    <w:rsid w:val="00DD092A"/>
    <w:rsid w:val="00DD21B0"/>
    <w:rsid w:val="00DD3D62"/>
    <w:rsid w:val="00DD47DB"/>
    <w:rsid w:val="00DD6950"/>
    <w:rsid w:val="00DD7162"/>
    <w:rsid w:val="00DE082B"/>
    <w:rsid w:val="00DE0B17"/>
    <w:rsid w:val="00DE161F"/>
    <w:rsid w:val="00DE2745"/>
    <w:rsid w:val="00DE3103"/>
    <w:rsid w:val="00DE32F5"/>
    <w:rsid w:val="00DE4077"/>
    <w:rsid w:val="00DE4082"/>
    <w:rsid w:val="00DE46BB"/>
    <w:rsid w:val="00DE4E2F"/>
    <w:rsid w:val="00DE5358"/>
    <w:rsid w:val="00DF0E6B"/>
    <w:rsid w:val="00DF113A"/>
    <w:rsid w:val="00DF2C29"/>
    <w:rsid w:val="00DF399F"/>
    <w:rsid w:val="00DF3F69"/>
    <w:rsid w:val="00DF5700"/>
    <w:rsid w:val="00DF68C1"/>
    <w:rsid w:val="00E00082"/>
    <w:rsid w:val="00E010E7"/>
    <w:rsid w:val="00E01E63"/>
    <w:rsid w:val="00E029DE"/>
    <w:rsid w:val="00E035C7"/>
    <w:rsid w:val="00E042FB"/>
    <w:rsid w:val="00E05046"/>
    <w:rsid w:val="00E05C28"/>
    <w:rsid w:val="00E06ADB"/>
    <w:rsid w:val="00E06D17"/>
    <w:rsid w:val="00E06E6D"/>
    <w:rsid w:val="00E1092F"/>
    <w:rsid w:val="00E112DC"/>
    <w:rsid w:val="00E13C21"/>
    <w:rsid w:val="00E14DDD"/>
    <w:rsid w:val="00E171EF"/>
    <w:rsid w:val="00E176A7"/>
    <w:rsid w:val="00E20126"/>
    <w:rsid w:val="00E202DA"/>
    <w:rsid w:val="00E20DAE"/>
    <w:rsid w:val="00E20DC0"/>
    <w:rsid w:val="00E20ED5"/>
    <w:rsid w:val="00E21416"/>
    <w:rsid w:val="00E23D84"/>
    <w:rsid w:val="00E244A9"/>
    <w:rsid w:val="00E24666"/>
    <w:rsid w:val="00E24B41"/>
    <w:rsid w:val="00E2512A"/>
    <w:rsid w:val="00E259DD"/>
    <w:rsid w:val="00E304C7"/>
    <w:rsid w:val="00E307DF"/>
    <w:rsid w:val="00E30E89"/>
    <w:rsid w:val="00E30EED"/>
    <w:rsid w:val="00E31D3A"/>
    <w:rsid w:val="00E31EC8"/>
    <w:rsid w:val="00E321C2"/>
    <w:rsid w:val="00E33104"/>
    <w:rsid w:val="00E33A39"/>
    <w:rsid w:val="00E34508"/>
    <w:rsid w:val="00E34A10"/>
    <w:rsid w:val="00E410A5"/>
    <w:rsid w:val="00E411D4"/>
    <w:rsid w:val="00E4138C"/>
    <w:rsid w:val="00E419CF"/>
    <w:rsid w:val="00E41A85"/>
    <w:rsid w:val="00E41D25"/>
    <w:rsid w:val="00E47C44"/>
    <w:rsid w:val="00E47FF4"/>
    <w:rsid w:val="00E51E26"/>
    <w:rsid w:val="00E522A6"/>
    <w:rsid w:val="00E5298D"/>
    <w:rsid w:val="00E52C7B"/>
    <w:rsid w:val="00E52E76"/>
    <w:rsid w:val="00E52FB7"/>
    <w:rsid w:val="00E5358E"/>
    <w:rsid w:val="00E53711"/>
    <w:rsid w:val="00E5379B"/>
    <w:rsid w:val="00E54339"/>
    <w:rsid w:val="00E5479C"/>
    <w:rsid w:val="00E5625D"/>
    <w:rsid w:val="00E56360"/>
    <w:rsid w:val="00E56877"/>
    <w:rsid w:val="00E5687D"/>
    <w:rsid w:val="00E56A28"/>
    <w:rsid w:val="00E57152"/>
    <w:rsid w:val="00E575DB"/>
    <w:rsid w:val="00E60DD8"/>
    <w:rsid w:val="00E611C1"/>
    <w:rsid w:val="00E62322"/>
    <w:rsid w:val="00E63AE5"/>
    <w:rsid w:val="00E64389"/>
    <w:rsid w:val="00E6491D"/>
    <w:rsid w:val="00E675F4"/>
    <w:rsid w:val="00E676D0"/>
    <w:rsid w:val="00E67E81"/>
    <w:rsid w:val="00E70604"/>
    <w:rsid w:val="00E71ECE"/>
    <w:rsid w:val="00E727CA"/>
    <w:rsid w:val="00E7392C"/>
    <w:rsid w:val="00E75142"/>
    <w:rsid w:val="00E80289"/>
    <w:rsid w:val="00E82061"/>
    <w:rsid w:val="00E82140"/>
    <w:rsid w:val="00E837ED"/>
    <w:rsid w:val="00E83812"/>
    <w:rsid w:val="00E83BFB"/>
    <w:rsid w:val="00E842FF"/>
    <w:rsid w:val="00E86413"/>
    <w:rsid w:val="00E8645C"/>
    <w:rsid w:val="00E87C6E"/>
    <w:rsid w:val="00E904AD"/>
    <w:rsid w:val="00E912F9"/>
    <w:rsid w:val="00E9242D"/>
    <w:rsid w:val="00E95DD8"/>
    <w:rsid w:val="00E95E9C"/>
    <w:rsid w:val="00E964F5"/>
    <w:rsid w:val="00E97728"/>
    <w:rsid w:val="00E977A5"/>
    <w:rsid w:val="00E97E46"/>
    <w:rsid w:val="00EA00D3"/>
    <w:rsid w:val="00EA021C"/>
    <w:rsid w:val="00EA0274"/>
    <w:rsid w:val="00EA26CD"/>
    <w:rsid w:val="00EA5AEB"/>
    <w:rsid w:val="00EA5B96"/>
    <w:rsid w:val="00EA6440"/>
    <w:rsid w:val="00EA6E82"/>
    <w:rsid w:val="00EA7212"/>
    <w:rsid w:val="00EA7638"/>
    <w:rsid w:val="00EB0FC7"/>
    <w:rsid w:val="00EB23AD"/>
    <w:rsid w:val="00EB283B"/>
    <w:rsid w:val="00EB2ECD"/>
    <w:rsid w:val="00EB3575"/>
    <w:rsid w:val="00EB5283"/>
    <w:rsid w:val="00EB5327"/>
    <w:rsid w:val="00EB776F"/>
    <w:rsid w:val="00EB7FE6"/>
    <w:rsid w:val="00EC18CB"/>
    <w:rsid w:val="00EC253A"/>
    <w:rsid w:val="00EC2FC4"/>
    <w:rsid w:val="00EC547D"/>
    <w:rsid w:val="00EC5744"/>
    <w:rsid w:val="00EC5AC1"/>
    <w:rsid w:val="00EC693C"/>
    <w:rsid w:val="00EC6B38"/>
    <w:rsid w:val="00ED0B5C"/>
    <w:rsid w:val="00ED11BD"/>
    <w:rsid w:val="00ED1217"/>
    <w:rsid w:val="00ED1675"/>
    <w:rsid w:val="00ED1DBA"/>
    <w:rsid w:val="00ED212A"/>
    <w:rsid w:val="00ED2A4C"/>
    <w:rsid w:val="00ED2D4A"/>
    <w:rsid w:val="00ED3623"/>
    <w:rsid w:val="00ED4368"/>
    <w:rsid w:val="00ED4EAF"/>
    <w:rsid w:val="00ED561E"/>
    <w:rsid w:val="00ED5A19"/>
    <w:rsid w:val="00ED70BD"/>
    <w:rsid w:val="00ED73FC"/>
    <w:rsid w:val="00ED7633"/>
    <w:rsid w:val="00ED7995"/>
    <w:rsid w:val="00EE0935"/>
    <w:rsid w:val="00EE295D"/>
    <w:rsid w:val="00EE2AC7"/>
    <w:rsid w:val="00EE3BA3"/>
    <w:rsid w:val="00EE3EA0"/>
    <w:rsid w:val="00EE5EB1"/>
    <w:rsid w:val="00EE6078"/>
    <w:rsid w:val="00EE6219"/>
    <w:rsid w:val="00EE6271"/>
    <w:rsid w:val="00EE6A08"/>
    <w:rsid w:val="00EE6A27"/>
    <w:rsid w:val="00EE7BE5"/>
    <w:rsid w:val="00EF0713"/>
    <w:rsid w:val="00EF0ABA"/>
    <w:rsid w:val="00EF23CA"/>
    <w:rsid w:val="00EF274E"/>
    <w:rsid w:val="00EF2E1E"/>
    <w:rsid w:val="00EF480C"/>
    <w:rsid w:val="00EF5AF0"/>
    <w:rsid w:val="00EF69E2"/>
    <w:rsid w:val="00EF7D30"/>
    <w:rsid w:val="00F0060C"/>
    <w:rsid w:val="00F00FAE"/>
    <w:rsid w:val="00F0132F"/>
    <w:rsid w:val="00F01992"/>
    <w:rsid w:val="00F031B6"/>
    <w:rsid w:val="00F03376"/>
    <w:rsid w:val="00F040DA"/>
    <w:rsid w:val="00F05459"/>
    <w:rsid w:val="00F057A8"/>
    <w:rsid w:val="00F05C8E"/>
    <w:rsid w:val="00F06556"/>
    <w:rsid w:val="00F07670"/>
    <w:rsid w:val="00F07D65"/>
    <w:rsid w:val="00F11144"/>
    <w:rsid w:val="00F113EF"/>
    <w:rsid w:val="00F11C4A"/>
    <w:rsid w:val="00F12018"/>
    <w:rsid w:val="00F12892"/>
    <w:rsid w:val="00F130A6"/>
    <w:rsid w:val="00F14710"/>
    <w:rsid w:val="00F1553A"/>
    <w:rsid w:val="00F15A96"/>
    <w:rsid w:val="00F15DA6"/>
    <w:rsid w:val="00F17008"/>
    <w:rsid w:val="00F173E6"/>
    <w:rsid w:val="00F2160A"/>
    <w:rsid w:val="00F22F28"/>
    <w:rsid w:val="00F25253"/>
    <w:rsid w:val="00F2749A"/>
    <w:rsid w:val="00F307A9"/>
    <w:rsid w:val="00F30F3C"/>
    <w:rsid w:val="00F3323B"/>
    <w:rsid w:val="00F33A62"/>
    <w:rsid w:val="00F34001"/>
    <w:rsid w:val="00F355D6"/>
    <w:rsid w:val="00F37921"/>
    <w:rsid w:val="00F37AB5"/>
    <w:rsid w:val="00F37BBC"/>
    <w:rsid w:val="00F40420"/>
    <w:rsid w:val="00F40A02"/>
    <w:rsid w:val="00F417BF"/>
    <w:rsid w:val="00F417DD"/>
    <w:rsid w:val="00F42F82"/>
    <w:rsid w:val="00F4470C"/>
    <w:rsid w:val="00F4497C"/>
    <w:rsid w:val="00F44F5F"/>
    <w:rsid w:val="00F45A82"/>
    <w:rsid w:val="00F46025"/>
    <w:rsid w:val="00F466CD"/>
    <w:rsid w:val="00F46B02"/>
    <w:rsid w:val="00F47BA5"/>
    <w:rsid w:val="00F47E7C"/>
    <w:rsid w:val="00F47F22"/>
    <w:rsid w:val="00F51C02"/>
    <w:rsid w:val="00F522D8"/>
    <w:rsid w:val="00F523E3"/>
    <w:rsid w:val="00F524C9"/>
    <w:rsid w:val="00F52E2D"/>
    <w:rsid w:val="00F5317E"/>
    <w:rsid w:val="00F53568"/>
    <w:rsid w:val="00F5430B"/>
    <w:rsid w:val="00F54F7B"/>
    <w:rsid w:val="00F578F3"/>
    <w:rsid w:val="00F61CEC"/>
    <w:rsid w:val="00F62DCD"/>
    <w:rsid w:val="00F62EC0"/>
    <w:rsid w:val="00F63DCF"/>
    <w:rsid w:val="00F673E6"/>
    <w:rsid w:val="00F72A72"/>
    <w:rsid w:val="00F72FDB"/>
    <w:rsid w:val="00F73D62"/>
    <w:rsid w:val="00F74923"/>
    <w:rsid w:val="00F7572E"/>
    <w:rsid w:val="00F76D17"/>
    <w:rsid w:val="00F80AE2"/>
    <w:rsid w:val="00F8155A"/>
    <w:rsid w:val="00F8240E"/>
    <w:rsid w:val="00F82436"/>
    <w:rsid w:val="00F82E7A"/>
    <w:rsid w:val="00F83570"/>
    <w:rsid w:val="00F83D52"/>
    <w:rsid w:val="00F83F38"/>
    <w:rsid w:val="00F84240"/>
    <w:rsid w:val="00F84324"/>
    <w:rsid w:val="00F84D5C"/>
    <w:rsid w:val="00F85C53"/>
    <w:rsid w:val="00F85DBF"/>
    <w:rsid w:val="00F8630B"/>
    <w:rsid w:val="00F8667B"/>
    <w:rsid w:val="00F867D3"/>
    <w:rsid w:val="00F90002"/>
    <w:rsid w:val="00F9074D"/>
    <w:rsid w:val="00F90A9F"/>
    <w:rsid w:val="00F90CDC"/>
    <w:rsid w:val="00F925AD"/>
    <w:rsid w:val="00F92EA7"/>
    <w:rsid w:val="00F9300F"/>
    <w:rsid w:val="00F936B9"/>
    <w:rsid w:val="00F939BE"/>
    <w:rsid w:val="00F93F00"/>
    <w:rsid w:val="00F94729"/>
    <w:rsid w:val="00F95245"/>
    <w:rsid w:val="00F952B3"/>
    <w:rsid w:val="00F95553"/>
    <w:rsid w:val="00F96492"/>
    <w:rsid w:val="00FA0C50"/>
    <w:rsid w:val="00FA16FE"/>
    <w:rsid w:val="00FA17A9"/>
    <w:rsid w:val="00FA1E5C"/>
    <w:rsid w:val="00FA272A"/>
    <w:rsid w:val="00FA2939"/>
    <w:rsid w:val="00FA48FB"/>
    <w:rsid w:val="00FA54D2"/>
    <w:rsid w:val="00FA6223"/>
    <w:rsid w:val="00FA7C37"/>
    <w:rsid w:val="00FB18E2"/>
    <w:rsid w:val="00FB2014"/>
    <w:rsid w:val="00FB4DF9"/>
    <w:rsid w:val="00FB58A2"/>
    <w:rsid w:val="00FB6040"/>
    <w:rsid w:val="00FB7A66"/>
    <w:rsid w:val="00FB7D5E"/>
    <w:rsid w:val="00FC03B8"/>
    <w:rsid w:val="00FC1931"/>
    <w:rsid w:val="00FC1B78"/>
    <w:rsid w:val="00FC28C9"/>
    <w:rsid w:val="00FC3E15"/>
    <w:rsid w:val="00FC51F5"/>
    <w:rsid w:val="00FC5CE2"/>
    <w:rsid w:val="00FC5D22"/>
    <w:rsid w:val="00FC660B"/>
    <w:rsid w:val="00FD00EE"/>
    <w:rsid w:val="00FD0C6C"/>
    <w:rsid w:val="00FD3522"/>
    <w:rsid w:val="00FD3D97"/>
    <w:rsid w:val="00FD468A"/>
    <w:rsid w:val="00FD4872"/>
    <w:rsid w:val="00FD4A6E"/>
    <w:rsid w:val="00FD56C7"/>
    <w:rsid w:val="00FD68C7"/>
    <w:rsid w:val="00FD7096"/>
    <w:rsid w:val="00FD73D2"/>
    <w:rsid w:val="00FD7CBB"/>
    <w:rsid w:val="00FD7E70"/>
    <w:rsid w:val="00FE07CF"/>
    <w:rsid w:val="00FE0DCA"/>
    <w:rsid w:val="00FE1F43"/>
    <w:rsid w:val="00FE430D"/>
    <w:rsid w:val="00FE4421"/>
    <w:rsid w:val="00FE496C"/>
    <w:rsid w:val="00FE52AF"/>
    <w:rsid w:val="00FE6AF1"/>
    <w:rsid w:val="00FE735D"/>
    <w:rsid w:val="00FF003B"/>
    <w:rsid w:val="00FF1185"/>
    <w:rsid w:val="00FF1C1F"/>
    <w:rsid w:val="00FF2862"/>
    <w:rsid w:val="00FF36E5"/>
    <w:rsid w:val="00FF4915"/>
    <w:rsid w:val="00FF5E4D"/>
    <w:rsid w:val="00FF6111"/>
    <w:rsid w:val="00FF6521"/>
    <w:rsid w:val="00FF7C37"/>
    <w:rsid w:val="07A136E4"/>
    <w:rsid w:val="3EA000BE"/>
    <w:rsid w:val="4168638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BAAC3"/>
  <w15:docId w15:val="{AD223D35-7C14-421D-B4AA-BA2D56F9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qFormat="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spacing w:after="200" w:line="276" w:lineRule="auto"/>
    </w:pPr>
    <w:rPr>
      <w:sz w:val="22"/>
      <w:szCs w:val="22"/>
      <w:lang w:val="en-ZA" w:eastAsia="en-ZA"/>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qFormat/>
    <w:pPr>
      <w:keepNext/>
      <w:spacing w:before="240" w:after="60" w:line="240" w:lineRule="auto"/>
      <w:outlineLvl w:val="2"/>
    </w:pPr>
    <w:rPr>
      <w:rFonts w:ascii="Arial" w:eastAsia="SimSun" w:hAnsi="Arial" w:cs="Arial"/>
      <w:bCs/>
      <w:szCs w:val="26"/>
      <w:u w:val="single"/>
      <w:lang w:val="en-US" w:eastAsia="en-US"/>
    </w:rPr>
  </w:style>
  <w:style w:type="paragraph" w:styleId="Heading4">
    <w:name w:val="heading 4"/>
    <w:basedOn w:val="Normal"/>
    <w:next w:val="Normal"/>
    <w:link w:val="Heading4Char"/>
    <w:qFormat/>
    <w:pPr>
      <w:keepNext/>
      <w:spacing w:before="240" w:after="60" w:line="240" w:lineRule="auto"/>
      <w:outlineLvl w:val="3"/>
    </w:pPr>
    <w:rPr>
      <w:rFonts w:ascii="Arial" w:eastAsia="SimSun" w:hAnsi="Arial" w:cs="Arial"/>
      <w:bCs/>
      <w:i/>
      <w:szCs w:val="28"/>
      <w:lang w:val="en-US" w:eastAsia="en-US"/>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spacing w:after="0" w:line="240" w:lineRule="auto"/>
    </w:pPr>
    <w:rPr>
      <w:rFonts w:ascii="Arial" w:eastAsia="Times New Roman" w:hAnsi="Arial" w:cs="Arial"/>
      <w:szCs w:val="20"/>
      <w:lang w:val="en-US" w:eastAsia="en-US"/>
    </w:rPr>
  </w:style>
  <w:style w:type="paragraph" w:styleId="Caption">
    <w:name w:val="caption"/>
    <w:basedOn w:val="Normal"/>
    <w:next w:val="Normal"/>
    <w:qFormat/>
    <w:pPr>
      <w:spacing w:after="0" w:line="240" w:lineRule="auto"/>
    </w:pPr>
    <w:rPr>
      <w:rFonts w:ascii="Arial" w:eastAsia="Times New Roman" w:hAnsi="Arial" w:cs="Arial"/>
      <w:b/>
      <w:bCs/>
      <w:sz w:val="18"/>
      <w:szCs w:val="20"/>
      <w:lang w:val="en-US" w:eastAsia="en-US"/>
    </w:rPr>
  </w:style>
  <w:style w:type="paragraph" w:styleId="CommentText">
    <w:name w:val="annotation text"/>
    <w:basedOn w:val="Normal"/>
    <w:link w:val="CommentTextChar"/>
    <w:uiPriority w:val="99"/>
    <w:unhideWhenUsed/>
    <w:pPr>
      <w:spacing w:after="120" w:line="240" w:lineRule="auto"/>
    </w:pPr>
    <w:rPr>
      <w:sz w:val="20"/>
      <w:szCs w:val="20"/>
      <w:lang w:val="en-GB" w:eastAsia="en-US"/>
    </w:rPr>
  </w:style>
  <w:style w:type="paragraph" w:styleId="Salutation">
    <w:name w:val="Salutation"/>
    <w:basedOn w:val="Normal"/>
    <w:next w:val="Normal"/>
    <w:link w:val="SalutationChar"/>
    <w:semiHidden/>
    <w:pPr>
      <w:spacing w:after="0" w:line="240" w:lineRule="auto"/>
    </w:pPr>
    <w:rPr>
      <w:rFonts w:ascii="Arial" w:eastAsia="Times New Roman" w:hAnsi="Arial" w:cs="Arial"/>
      <w:szCs w:val="20"/>
      <w:lang w:val="en-US" w:eastAsia="en-US"/>
    </w:rPr>
  </w:style>
  <w:style w:type="paragraph" w:styleId="BodyText">
    <w:name w:val="Body Text"/>
    <w:basedOn w:val="Normal"/>
    <w:link w:val="BodyTextChar"/>
    <w:qFormat/>
    <w:pPr>
      <w:spacing w:after="220" w:line="240" w:lineRule="auto"/>
    </w:pPr>
    <w:rPr>
      <w:rFonts w:ascii="Arial" w:eastAsia="Times New Roman" w:hAnsi="Arial" w:cs="Arial"/>
      <w:szCs w:val="20"/>
      <w:lang w:val="en-US" w:eastAsia="en-US"/>
    </w:rPr>
  </w:style>
  <w:style w:type="paragraph" w:styleId="BodyTextIndent">
    <w:name w:val="Body Text Indent"/>
    <w:basedOn w:val="Normal"/>
    <w:link w:val="BodyTextIndentChar"/>
    <w:unhideWhenUsed/>
    <w:qFormat/>
    <w:pPr>
      <w:spacing w:after="120" w:line="240" w:lineRule="auto"/>
      <w:ind w:left="283"/>
    </w:pPr>
    <w:rPr>
      <w:rFonts w:ascii="Arial" w:eastAsia="Times New Roman" w:hAnsi="Arial" w:cs="Arial"/>
      <w:szCs w:val="20"/>
      <w:lang w:val="en-US" w:eastAsia="en-US"/>
    </w:rPr>
  </w:style>
  <w:style w:type="paragraph" w:styleId="BodyTextIndent2">
    <w:name w:val="Body Text Indent 2"/>
    <w:basedOn w:val="Normal"/>
    <w:link w:val="BodyTextIndent2Char"/>
    <w:unhideWhenUsed/>
    <w:qFormat/>
    <w:pPr>
      <w:spacing w:after="120" w:line="480" w:lineRule="auto"/>
      <w:ind w:left="283"/>
    </w:pPr>
    <w:rPr>
      <w:rFonts w:ascii="Arial" w:eastAsia="Times New Roman" w:hAnsi="Arial" w:cs="Arial"/>
      <w:szCs w:val="20"/>
      <w:lang w:val="en-US" w:eastAsia="en-US"/>
    </w:rPr>
  </w:style>
  <w:style w:type="paragraph" w:styleId="EndnoteText">
    <w:name w:val="endnote text"/>
    <w:basedOn w:val="Normal"/>
    <w:link w:val="EndnoteTextChar"/>
    <w:semiHidden/>
    <w:unhideWhenUsed/>
    <w:qFormat/>
    <w:pPr>
      <w:spacing w:after="0" w:line="240" w:lineRule="auto"/>
    </w:pPr>
    <w:rPr>
      <w:sz w:val="20"/>
      <w:szCs w:val="20"/>
    </w:rPr>
  </w:style>
  <w:style w:type="paragraph" w:styleId="BalloonText">
    <w:name w:val="Balloon Text"/>
    <w:basedOn w:val="Normal"/>
    <w:link w:val="BalloonTextChar"/>
    <w:semiHidden/>
    <w:unhideWhenUsed/>
    <w:qFormat/>
    <w:pPr>
      <w:spacing w:after="0" w:line="240" w:lineRule="auto"/>
    </w:pPr>
    <w:rPr>
      <w:rFonts w:ascii="Tahoma" w:hAnsi="Tahoma" w:cs="Tahoma"/>
      <w:sz w:val="16"/>
      <w:szCs w:val="16"/>
    </w:rPr>
  </w:style>
  <w:style w:type="paragraph" w:styleId="Footer">
    <w:name w:val="footer"/>
    <w:basedOn w:val="Normal"/>
    <w:link w:val="FooterChar"/>
    <w:unhideWhenUsed/>
    <w:qFormat/>
    <w:pPr>
      <w:tabs>
        <w:tab w:val="center" w:pos="4513"/>
        <w:tab w:val="right" w:pos="9026"/>
      </w:tabs>
      <w:spacing w:after="0" w:line="240" w:lineRule="auto"/>
    </w:pPr>
  </w:style>
  <w:style w:type="paragraph" w:styleId="Header">
    <w:name w:val="header"/>
    <w:basedOn w:val="Normal"/>
    <w:link w:val="HeaderChar"/>
    <w:unhideWhenUsed/>
    <w:qFormat/>
    <w:pPr>
      <w:tabs>
        <w:tab w:val="center" w:pos="4513"/>
        <w:tab w:val="right" w:pos="9026"/>
      </w:tabs>
      <w:spacing w:after="0" w:line="240" w:lineRule="auto"/>
    </w:pPr>
  </w:style>
  <w:style w:type="paragraph" w:styleId="Signature">
    <w:name w:val="Signature"/>
    <w:basedOn w:val="Normal"/>
    <w:link w:val="SignatureChar"/>
    <w:semiHidden/>
    <w:qFormat/>
    <w:pPr>
      <w:spacing w:after="0" w:line="240" w:lineRule="auto"/>
      <w:ind w:left="5250"/>
    </w:pPr>
    <w:rPr>
      <w:rFonts w:ascii="Arial" w:eastAsia="Times New Roman" w:hAnsi="Arial" w:cs="Arial"/>
      <w:szCs w:val="20"/>
      <w:lang w:val="en-US" w:eastAsia="en-US"/>
    </w:rPr>
  </w:style>
  <w:style w:type="paragraph" w:styleId="TOC1">
    <w:name w:val="toc 1"/>
    <w:basedOn w:val="Normal"/>
    <w:next w:val="Normal"/>
    <w:autoRedefine/>
    <w:uiPriority w:val="39"/>
    <w:qFormat/>
    <w:pPr>
      <w:tabs>
        <w:tab w:val="right" w:leader="dot" w:pos="9639"/>
      </w:tabs>
      <w:spacing w:before="60" w:after="60" w:line="360" w:lineRule="auto"/>
      <w:ind w:left="709" w:right="-279" w:hanging="709"/>
    </w:pPr>
    <w:rPr>
      <w:rFonts w:ascii="Arial" w:eastAsiaTheme="minorHAnsi" w:hAnsi="Arial" w:cs="Arial"/>
      <w:b/>
      <w:lang w:eastAsia="en-US"/>
    </w:rPr>
  </w:style>
  <w:style w:type="paragraph" w:styleId="FootnoteText">
    <w:name w:val="footnote text"/>
    <w:basedOn w:val="Normal"/>
    <w:link w:val="FootnoteTextChar"/>
    <w:uiPriority w:val="99"/>
    <w:qFormat/>
    <w:pPr>
      <w:spacing w:after="0" w:line="240" w:lineRule="auto"/>
    </w:pPr>
    <w:rPr>
      <w:sz w:val="20"/>
    </w:rPr>
  </w:style>
  <w:style w:type="paragraph" w:styleId="TOC2">
    <w:name w:val="toc 2"/>
    <w:basedOn w:val="Normal"/>
    <w:next w:val="Normal"/>
    <w:autoRedefine/>
    <w:uiPriority w:val="39"/>
    <w:unhideWhenUsed/>
    <w:qFormat/>
    <w:pPr>
      <w:spacing w:after="100"/>
      <w:ind w:left="220"/>
    </w:pPr>
  </w:style>
  <w:style w:type="paragraph" w:styleId="BodyText2">
    <w:name w:val="Body Text 2"/>
    <w:basedOn w:val="Normal"/>
    <w:link w:val="BodyText2Char"/>
    <w:unhideWhenUsed/>
    <w:qFormat/>
    <w:pPr>
      <w:spacing w:after="120" w:line="480" w:lineRule="auto"/>
    </w:pPr>
    <w:rPr>
      <w:rFonts w:ascii="Arial" w:eastAsia="Times New Roman" w:hAnsi="Arial" w:cs="Arial"/>
      <w:szCs w:val="20"/>
      <w:lang w:val="en-US" w:eastAsia="en-U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unhideWhenUsed/>
    <w:qFormat/>
    <w:pPr>
      <w:spacing w:after="200"/>
    </w:pPr>
    <w:rPr>
      <w:b/>
      <w:bCs/>
      <w:lang w:val="en-ZA" w:eastAsia="en-ZA"/>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qFormat/>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uiPriority w:val="20"/>
    <w:qFormat/>
    <w:rPr>
      <w:b/>
      <w:b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HTMLCite">
    <w:name w:val="HTML Cite"/>
    <w:basedOn w:val="DefaultParagraphFont"/>
    <w:uiPriority w:val="99"/>
    <w:semiHidden/>
    <w:unhideWhenUsed/>
    <w:qFormat/>
    <w:rPr>
      <w:i/>
      <w:iCs/>
    </w:rPr>
  </w:style>
  <w:style w:type="character" w:styleId="FootnoteReference">
    <w:name w:val="footnote reference"/>
    <w:basedOn w:val="DefaultParagraphFont"/>
    <w:uiPriority w:val="99"/>
    <w:qFormat/>
    <w:rPr>
      <w:vertAlign w:val="superscript"/>
    </w:rPr>
  </w:style>
  <w:style w:type="character" w:customStyle="1" w:styleId="FootnoteTextChar">
    <w:name w:val="Footnote Text Char"/>
    <w:basedOn w:val="DefaultParagraphFont"/>
    <w:link w:val="FootnoteText"/>
    <w:uiPriority w:val="99"/>
    <w:qFormat/>
    <w:rPr>
      <w:sz w:val="20"/>
    </w:rPr>
  </w:style>
  <w:style w:type="character" w:customStyle="1" w:styleId="BalloonTextChar">
    <w:name w:val="Balloon Text Char"/>
    <w:basedOn w:val="DefaultParagraphFont"/>
    <w:link w:val="BalloonText"/>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EmailStyle24">
    <w:name w:val="EmailStyle24"/>
    <w:basedOn w:val="DefaultParagraphFont"/>
    <w:semiHidden/>
    <w:qFormat/>
    <w:rPr>
      <w:rFonts w:ascii="Arial" w:hAnsi="Arial" w:cs="Arial"/>
      <w:color w:val="000080"/>
      <w:sz w:val="20"/>
      <w:szCs w:val="20"/>
    </w:rPr>
  </w:style>
  <w:style w:type="paragraph" w:customStyle="1" w:styleId="TitleofDoc">
    <w:name w:val="Title of Doc"/>
    <w:basedOn w:val="Normal"/>
    <w:next w:val="Normal"/>
    <w:uiPriority w:val="99"/>
    <w:qFormat/>
    <w:pPr>
      <w:autoSpaceDE w:val="0"/>
      <w:autoSpaceDN w:val="0"/>
      <w:adjustRightInd w:val="0"/>
      <w:spacing w:after="0" w:line="240" w:lineRule="auto"/>
    </w:pPr>
    <w:rPr>
      <w:rFonts w:ascii="MPCELD+TimesNewRoman,Bold" w:hAnsi="MPCELD+TimesNewRoman,Bold"/>
      <w:sz w:val="24"/>
      <w:szCs w:val="24"/>
    </w:rPr>
  </w:style>
  <w:style w:type="paragraph" w:customStyle="1" w:styleId="Default">
    <w:name w:val="Default"/>
    <w:qFormat/>
    <w:pPr>
      <w:autoSpaceDE w:val="0"/>
      <w:autoSpaceDN w:val="0"/>
      <w:adjustRightInd w:val="0"/>
    </w:pPr>
    <w:rPr>
      <w:rFonts w:ascii="Arial" w:hAnsi="Arial" w:cs="Arial"/>
      <w:color w:val="000000"/>
      <w:sz w:val="24"/>
      <w:szCs w:val="24"/>
      <w:lang w:val="en-ZA" w:eastAsia="en-ZA"/>
    </w:rPr>
  </w:style>
  <w:style w:type="paragraph" w:customStyle="1" w:styleId="CM13">
    <w:name w:val="CM13"/>
    <w:basedOn w:val="Default"/>
    <w:next w:val="Default"/>
    <w:uiPriority w:val="99"/>
    <w:qFormat/>
    <w:pPr>
      <w:spacing w:line="240" w:lineRule="atLeast"/>
    </w:pPr>
    <w:rPr>
      <w:rFonts w:ascii="ALPFM O+ Times" w:hAnsi="ALPFM O+ Times" w:cstheme="minorBidi"/>
      <w:color w:val="auto"/>
    </w:rPr>
  </w:style>
  <w:style w:type="paragraph" w:customStyle="1" w:styleId="CM20">
    <w:name w:val="CM20"/>
    <w:basedOn w:val="Default"/>
    <w:next w:val="Default"/>
    <w:uiPriority w:val="99"/>
    <w:qFormat/>
    <w:pPr>
      <w:spacing w:line="240" w:lineRule="atLeast"/>
    </w:pPr>
    <w:rPr>
      <w:rFonts w:ascii="ALPFM O+ Times" w:hAnsi="ALPFM O+ Times" w:cstheme="minorBidi"/>
      <w:color w:val="auto"/>
    </w:rPr>
  </w:style>
  <w:style w:type="paragraph" w:customStyle="1" w:styleId="CM43">
    <w:name w:val="CM43"/>
    <w:basedOn w:val="Default"/>
    <w:next w:val="Default"/>
    <w:uiPriority w:val="99"/>
    <w:qFormat/>
    <w:rPr>
      <w:rFonts w:ascii="Times New Roman" w:hAnsi="Times New Roman" w:cs="Times New Roman"/>
      <w:color w:val="auto"/>
    </w:rPr>
  </w:style>
  <w:style w:type="paragraph" w:customStyle="1" w:styleId="CM4">
    <w:name w:val="CM4"/>
    <w:basedOn w:val="Default"/>
    <w:next w:val="Default"/>
    <w:uiPriority w:val="99"/>
    <w:qFormat/>
    <w:pPr>
      <w:spacing w:line="260" w:lineRule="atLeast"/>
    </w:pPr>
    <w:rPr>
      <w:rFonts w:ascii="Times New Roman" w:hAnsi="Times New Roman" w:cs="Times New Roman"/>
      <w:color w:val="auto"/>
    </w:rPr>
  </w:style>
  <w:style w:type="paragraph" w:customStyle="1" w:styleId="CM44">
    <w:name w:val="CM44"/>
    <w:basedOn w:val="Default"/>
    <w:next w:val="Default"/>
    <w:uiPriority w:val="99"/>
    <w:qFormat/>
    <w:rPr>
      <w:rFonts w:ascii="Times New Roman" w:hAnsi="Times New Roman" w:cs="Times New Roman"/>
      <w:color w:val="auto"/>
    </w:rPr>
  </w:style>
  <w:style w:type="paragraph" w:customStyle="1" w:styleId="CM35">
    <w:name w:val="CM35"/>
    <w:basedOn w:val="Default"/>
    <w:next w:val="Default"/>
    <w:uiPriority w:val="99"/>
    <w:qFormat/>
    <w:pPr>
      <w:spacing w:line="256" w:lineRule="atLeast"/>
    </w:pPr>
    <w:rPr>
      <w:rFonts w:ascii="Times New Roman" w:hAnsi="Times New Roman" w:cs="Times New Roman"/>
      <w:color w:val="auto"/>
    </w:rPr>
  </w:style>
  <w:style w:type="paragraph" w:customStyle="1" w:styleId="CM45">
    <w:name w:val="CM45"/>
    <w:basedOn w:val="Default"/>
    <w:next w:val="Default"/>
    <w:uiPriority w:val="99"/>
    <w:qFormat/>
    <w:rPr>
      <w:rFonts w:ascii="Times New Roman" w:hAnsi="Times New Roman" w:cs="Times New Roman"/>
      <w:color w:val="auto"/>
    </w:rPr>
  </w:style>
  <w:style w:type="paragraph" w:customStyle="1" w:styleId="CM36">
    <w:name w:val="CM36"/>
    <w:basedOn w:val="Default"/>
    <w:next w:val="Default"/>
    <w:uiPriority w:val="99"/>
    <w:qFormat/>
    <w:pPr>
      <w:spacing w:line="266" w:lineRule="atLeast"/>
    </w:pPr>
    <w:rPr>
      <w:rFonts w:ascii="Times New Roman" w:hAnsi="Times New Roman" w:cs="Times New Roman"/>
      <w:color w:val="auto"/>
    </w:rPr>
  </w:style>
  <w:style w:type="paragraph" w:customStyle="1" w:styleId="CM53">
    <w:name w:val="CM53"/>
    <w:basedOn w:val="Default"/>
    <w:next w:val="Default"/>
    <w:uiPriority w:val="99"/>
    <w:qFormat/>
    <w:rPr>
      <w:rFonts w:ascii="Times New Roman" w:hAnsi="Times New Roman" w:cs="Times New Roman"/>
      <w:color w:val="auto"/>
    </w:rPr>
  </w:style>
  <w:style w:type="paragraph" w:customStyle="1" w:styleId="CM68">
    <w:name w:val="CM68"/>
    <w:basedOn w:val="Default"/>
    <w:next w:val="Default"/>
    <w:uiPriority w:val="99"/>
    <w:qFormat/>
    <w:rPr>
      <w:rFonts w:ascii="Times New Roman" w:hAnsi="Times New Roman" w:cs="Times New Roman"/>
      <w:color w:val="auto"/>
    </w:rPr>
  </w:style>
  <w:style w:type="paragraph" w:customStyle="1" w:styleId="CM55">
    <w:name w:val="CM55"/>
    <w:basedOn w:val="Default"/>
    <w:next w:val="Default"/>
    <w:uiPriority w:val="99"/>
    <w:qFormat/>
    <w:rPr>
      <w:rFonts w:ascii="Times New Roman" w:hAnsi="Times New Roman" w:cs="Times New Roman"/>
      <w:color w:val="auto"/>
    </w:rPr>
  </w:style>
  <w:style w:type="character" w:customStyle="1" w:styleId="Heading2Char">
    <w:name w:val="Heading 2 Char"/>
    <w:basedOn w:val="DefaultParagraphFont"/>
    <w:link w:val="Heading2"/>
    <w:qFormat/>
    <w:rPr>
      <w:rFonts w:ascii="Arial" w:eastAsia="Times New Roman" w:hAnsi="Arial" w:cs="Arial"/>
      <w:b/>
      <w:bCs/>
      <w:color w:val="003399"/>
      <w:sz w:val="24"/>
      <w:szCs w:val="24"/>
    </w:rPr>
  </w:style>
  <w:style w:type="character" w:customStyle="1" w:styleId="notranslate">
    <w:name w:val="notranslate"/>
    <w:basedOn w:val="DefaultParagraphFont"/>
    <w:qFormat/>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customStyle="1" w:styleId="CM21">
    <w:name w:val="CM21"/>
    <w:basedOn w:val="Default"/>
    <w:next w:val="Default"/>
    <w:uiPriority w:val="99"/>
    <w:qFormat/>
    <w:pPr>
      <w:spacing w:line="240" w:lineRule="atLeast"/>
    </w:pPr>
    <w:rPr>
      <w:rFonts w:ascii="ALPEM D+ Times" w:hAnsi="ALPEM D+ Times" w:cstheme="minorBidi"/>
      <w:color w:val="auto"/>
    </w:rPr>
  </w:style>
  <w:style w:type="character" w:customStyle="1" w:styleId="FootnoteTe1">
    <w:name w:val="Footnote Te1"/>
    <w:qFormat/>
    <w:rPr>
      <w:lang w:val="en-GB"/>
    </w:rPr>
  </w:style>
  <w:style w:type="character" w:customStyle="1" w:styleId="st">
    <w:name w:val="st"/>
    <w:basedOn w:val="DefaultParagraphFont"/>
  </w:style>
  <w:style w:type="paragraph" w:customStyle="1" w:styleId="subsection">
    <w:name w:val="subsectio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qFormat/>
    <w:pPr>
      <w:spacing w:line="256" w:lineRule="atLeast"/>
    </w:pPr>
    <w:rPr>
      <w:rFonts w:ascii="Times New Roman" w:hAnsi="Times New Roman" w:cs="Times New Roman"/>
      <w:color w:val="auto"/>
    </w:rPr>
  </w:style>
  <w:style w:type="character" w:customStyle="1" w:styleId="highlight">
    <w:name w:val="highlight"/>
    <w:basedOn w:val="DefaultParagraphFont"/>
    <w:qFormat/>
  </w:style>
  <w:style w:type="character" w:customStyle="1" w:styleId="Heading1Char">
    <w:name w:val="Heading 1 Char"/>
    <w:basedOn w:val="DefaultParagraphFont"/>
    <w:link w:val="Heading1"/>
    <w:qFormat/>
    <w:rPr>
      <w:rFonts w:asciiTheme="majorHAnsi" w:eastAsiaTheme="majorEastAsia" w:hAnsiTheme="majorHAnsi" w:cstheme="majorBidi"/>
      <w:b/>
      <w:bCs/>
      <w:color w:val="365F91" w:themeColor="accent1" w:themeShade="BF"/>
      <w:sz w:val="28"/>
      <w:szCs w:val="28"/>
    </w:rPr>
  </w:style>
  <w:style w:type="paragraph" w:customStyle="1" w:styleId="TOC10">
    <w:name w:val="TOC 标题1"/>
    <w:basedOn w:val="Heading1"/>
    <w:next w:val="Normal"/>
    <w:uiPriority w:val="39"/>
    <w:unhideWhenUsed/>
    <w:qFormat/>
    <w:pPr>
      <w:outlineLvl w:val="9"/>
    </w:pPr>
    <w:rPr>
      <w:lang w:val="en-US" w:eastAsia="ja-JP"/>
    </w:rPr>
  </w:style>
  <w:style w:type="character" w:customStyle="1" w:styleId="CommentTextChar">
    <w:name w:val="Comment Text Char"/>
    <w:basedOn w:val="DefaultParagraphFont"/>
    <w:link w:val="CommentText"/>
    <w:uiPriority w:val="99"/>
    <w:qFormat/>
    <w:rPr>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rPr>
  </w:style>
  <w:style w:type="character" w:customStyle="1" w:styleId="CommentSubjectChar">
    <w:name w:val="Comment Subject Char"/>
    <w:basedOn w:val="CommentTextChar"/>
    <w:link w:val="CommentSubject"/>
    <w:semiHidden/>
    <w:qFormat/>
    <w:rPr>
      <w:b/>
      <w:bCs/>
      <w:sz w:val="20"/>
      <w:szCs w:val="20"/>
      <w:lang w:val="en-GB" w:eastAsia="en-US"/>
    </w:rPr>
  </w:style>
  <w:style w:type="paragraph" w:customStyle="1" w:styleId="1">
    <w:name w:val="修订1"/>
    <w:hidden/>
    <w:uiPriority w:val="99"/>
    <w:semiHidden/>
    <w:qFormat/>
    <w:rPr>
      <w:sz w:val="22"/>
      <w:szCs w:val="22"/>
      <w:lang w:val="en-ZA" w:eastAsia="en-ZA"/>
    </w:rPr>
  </w:style>
  <w:style w:type="character" w:customStyle="1" w:styleId="EndnoteTextChar">
    <w:name w:val="Endnote Text Char"/>
    <w:basedOn w:val="DefaultParagraphFont"/>
    <w:link w:val="EndnoteText"/>
    <w:semiHidden/>
    <w:qFormat/>
    <w:rPr>
      <w:sz w:val="20"/>
      <w:szCs w:val="20"/>
    </w:rPr>
  </w:style>
  <w:style w:type="character" w:customStyle="1" w:styleId="tw4winMark">
    <w:name w:val="tw4winMark"/>
    <w:qFormat/>
    <w:rPr>
      <w:rFonts w:ascii="Times New Roman" w:hAnsi="Times New Roman" w:cs="Times New Roman"/>
      <w:vanish/>
      <w:color w:val="800080"/>
      <w:sz w:val="24"/>
      <w:szCs w:val="24"/>
      <w:vertAlign w:val="subscript"/>
    </w:rPr>
  </w:style>
  <w:style w:type="paragraph" w:customStyle="1" w:styleId="Maintitle">
    <w:name w:val="Main title"/>
    <w:basedOn w:val="Normal"/>
    <w:link w:val="MaintitleChar"/>
    <w:qFormat/>
    <w:pPr>
      <w:numPr>
        <w:numId w:val="2"/>
      </w:numPr>
      <w:autoSpaceDE w:val="0"/>
      <w:autoSpaceDN w:val="0"/>
      <w:adjustRightInd w:val="0"/>
      <w:spacing w:after="0" w:line="240" w:lineRule="auto"/>
      <w:jc w:val="both"/>
    </w:pPr>
    <w:rPr>
      <w:rFonts w:ascii="Times New Roman" w:eastAsia="Times New Roman" w:hAnsi="Times New Roman" w:cs="Times New Roman"/>
      <w:b/>
      <w:bCs/>
      <w:sz w:val="24"/>
      <w:szCs w:val="26"/>
      <w:lang w:val="en-US" w:eastAsia="en-US"/>
    </w:rPr>
  </w:style>
  <w:style w:type="character" w:customStyle="1" w:styleId="MaintitleChar">
    <w:name w:val="Main title Char"/>
    <w:link w:val="Maintitle"/>
    <w:qFormat/>
    <w:rPr>
      <w:rFonts w:ascii="Times New Roman" w:eastAsia="Times New Roman" w:hAnsi="Times New Roman" w:cs="Times New Roman"/>
      <w:b/>
      <w:bCs/>
      <w:sz w:val="24"/>
      <w:szCs w:val="26"/>
      <w:lang w:val="en-US" w:eastAsia="en-US"/>
    </w:rPr>
  </w:style>
  <w:style w:type="paragraph" w:customStyle="1" w:styleId="Pa52">
    <w:name w:val="Pa5+2"/>
    <w:basedOn w:val="Default"/>
    <w:next w:val="Default"/>
    <w:uiPriority w:val="99"/>
    <w:qFormat/>
    <w:pPr>
      <w:spacing w:line="211" w:lineRule="atLeast"/>
    </w:pPr>
    <w:rPr>
      <w:rFonts w:ascii="Adobe Garamond Pro" w:hAnsi="Adobe Garamond Pro" w:cstheme="minorBidi"/>
      <w:color w:val="auto"/>
      <w:lang w:val="en-US"/>
    </w:rPr>
  </w:style>
  <w:style w:type="paragraph" w:customStyle="1" w:styleId="Pa22">
    <w:name w:val="Pa2+2"/>
    <w:basedOn w:val="Default"/>
    <w:next w:val="Default"/>
    <w:uiPriority w:val="99"/>
    <w:qFormat/>
    <w:pPr>
      <w:spacing w:line="181" w:lineRule="atLeast"/>
    </w:pPr>
    <w:rPr>
      <w:rFonts w:ascii="Frutiger 45 Light" w:hAnsi="Frutiger 45 Light" w:cstheme="minorBidi"/>
      <w:color w:val="auto"/>
      <w:lang w:val="en-US"/>
    </w:rPr>
  </w:style>
  <w:style w:type="paragraph" w:customStyle="1" w:styleId="gmail-m3642427114626180628m-6534600210048553051m-6637656318762905898gmail-msotoc1">
    <w:name w:val="gmail-m_3642427114626180628m_-6534600210048553051m_-6637656318762905898gmail-msotoc1"/>
    <w:basedOn w:val="Normal"/>
    <w:qFormat/>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styleId="NoSpacing">
    <w:name w:val="No Spacing"/>
    <w:uiPriority w:val="1"/>
    <w:qFormat/>
    <w:rPr>
      <w:rFonts w:eastAsiaTheme="minorHAnsi"/>
      <w:sz w:val="22"/>
      <w:szCs w:val="22"/>
      <w:lang w:val="pl-PL" w:eastAsia="en-US"/>
    </w:rPr>
  </w:style>
  <w:style w:type="character" w:customStyle="1" w:styleId="Heading3Char">
    <w:name w:val="Heading 3 Char"/>
    <w:basedOn w:val="DefaultParagraphFont"/>
    <w:link w:val="Heading3"/>
    <w:qFormat/>
    <w:rPr>
      <w:rFonts w:ascii="Arial" w:eastAsia="SimSun" w:hAnsi="Arial" w:cs="Arial"/>
      <w:bCs/>
      <w:szCs w:val="26"/>
      <w:u w:val="single"/>
      <w:lang w:val="en-US" w:eastAsia="en-US"/>
    </w:rPr>
  </w:style>
  <w:style w:type="character" w:customStyle="1" w:styleId="Heading4Char">
    <w:name w:val="Heading 4 Char"/>
    <w:basedOn w:val="DefaultParagraphFont"/>
    <w:link w:val="Heading4"/>
    <w:qFormat/>
    <w:rPr>
      <w:rFonts w:ascii="Arial" w:eastAsia="SimSun" w:hAnsi="Arial" w:cs="Arial"/>
      <w:bCs/>
      <w:i/>
      <w:szCs w:val="28"/>
      <w:lang w:val="en-US" w:eastAsia="en-US"/>
    </w:rPr>
  </w:style>
  <w:style w:type="character" w:customStyle="1" w:styleId="SalutationChar">
    <w:name w:val="Salutation Char"/>
    <w:basedOn w:val="DefaultParagraphFont"/>
    <w:link w:val="Salutation"/>
    <w:semiHidden/>
    <w:qFormat/>
    <w:rPr>
      <w:rFonts w:ascii="Arial" w:eastAsia="Times New Roman" w:hAnsi="Arial" w:cs="Arial"/>
      <w:szCs w:val="20"/>
      <w:lang w:val="en-US" w:eastAsia="en-US"/>
    </w:rPr>
  </w:style>
  <w:style w:type="character" w:customStyle="1" w:styleId="SignatureChar">
    <w:name w:val="Signature Char"/>
    <w:basedOn w:val="DefaultParagraphFont"/>
    <w:link w:val="Signature"/>
    <w:semiHidden/>
    <w:qFormat/>
    <w:rPr>
      <w:rFonts w:ascii="Arial" w:eastAsia="Times New Roman" w:hAnsi="Arial" w:cs="Arial"/>
      <w:szCs w:val="20"/>
      <w:lang w:val="en-US" w:eastAsia="en-US"/>
    </w:rPr>
  </w:style>
  <w:style w:type="character" w:customStyle="1" w:styleId="BodyTextChar">
    <w:name w:val="Body Text Char"/>
    <w:basedOn w:val="DefaultParagraphFont"/>
    <w:link w:val="BodyText"/>
    <w:qFormat/>
    <w:rPr>
      <w:rFonts w:ascii="Arial" w:eastAsia="Times New Roman" w:hAnsi="Arial" w:cs="Arial"/>
      <w:szCs w:val="20"/>
      <w:lang w:val="en-US" w:eastAsia="en-US"/>
    </w:rPr>
  </w:style>
  <w:style w:type="paragraph" w:customStyle="1" w:styleId="ONUMFS">
    <w:name w:val="ONUM FS"/>
    <w:basedOn w:val="BodyText"/>
    <w:qFormat/>
    <w:pPr>
      <w:numPr>
        <w:numId w:val="3"/>
      </w:numPr>
    </w:pPr>
  </w:style>
  <w:style w:type="paragraph" w:customStyle="1" w:styleId="ONUME">
    <w:name w:val="ONUM E"/>
    <w:basedOn w:val="BodyText"/>
    <w:qFormat/>
    <w:pPr>
      <w:numPr>
        <w:numId w:val="4"/>
      </w:numPr>
    </w:pPr>
  </w:style>
  <w:style w:type="character" w:customStyle="1" w:styleId="Policepardfaut1">
    <w:name w:val="Police par défaut1"/>
    <w:qFormat/>
  </w:style>
  <w:style w:type="paragraph" w:customStyle="1" w:styleId="Notedebasdepage1">
    <w:name w:val="Note de bas de page1"/>
    <w:basedOn w:val="Normal"/>
    <w:qFormat/>
    <w:pPr>
      <w:suppressAutoHyphens/>
      <w:autoSpaceDN w:val="0"/>
      <w:spacing w:after="0" w:line="240" w:lineRule="auto"/>
      <w:textAlignment w:val="baseline"/>
    </w:pPr>
    <w:rPr>
      <w:rFonts w:ascii="Arial" w:eastAsia="Times New Roman" w:hAnsi="Arial" w:cs="Arial"/>
      <w:sz w:val="18"/>
      <w:szCs w:val="20"/>
      <w:lang w:val="en-US" w:eastAsia="en-US"/>
    </w:rPr>
  </w:style>
  <w:style w:type="character" w:customStyle="1" w:styleId="Appelnotedebasdep1">
    <w:name w:val="Appel note de bas de p.1"/>
    <w:basedOn w:val="Policepardfaut1"/>
    <w:qFormat/>
    <w:rPr>
      <w:position w:val="0"/>
      <w:vertAlign w:val="superscript"/>
    </w:rPr>
  </w:style>
  <w:style w:type="paragraph" w:customStyle="1" w:styleId="Paragraphedeliste1">
    <w:name w:val="Paragraphe de liste1"/>
    <w:basedOn w:val="Normal"/>
    <w:qFormat/>
    <w:pPr>
      <w:suppressAutoHyphens/>
      <w:autoSpaceDN w:val="0"/>
      <w:spacing w:after="160" w:line="244" w:lineRule="auto"/>
      <w:ind w:left="720"/>
      <w:textAlignment w:val="baseline"/>
    </w:pPr>
    <w:rPr>
      <w:rFonts w:ascii="Calibri" w:eastAsia="Calibri" w:hAnsi="Calibri" w:cs="Times New Roman"/>
      <w:lang w:val="fr-CH" w:eastAsia="en-US"/>
    </w:rPr>
  </w:style>
  <w:style w:type="character" w:customStyle="1" w:styleId="A11">
    <w:name w:val="A11"/>
    <w:uiPriority w:val="99"/>
    <w:qFormat/>
    <w:rPr>
      <w:b/>
      <w:bCs/>
      <w:color w:val="000000"/>
      <w:sz w:val="10"/>
      <w:szCs w:val="10"/>
    </w:rPr>
  </w:style>
  <w:style w:type="paragraph" w:customStyle="1" w:styleId="StyleJustified">
    <w:name w:val="Style Justified"/>
    <w:basedOn w:val="Normal"/>
    <w:qFormat/>
    <w:pPr>
      <w:widowControl w:val="0"/>
      <w:adjustRightInd w:val="0"/>
      <w:spacing w:after="0" w:line="360" w:lineRule="atLeast"/>
      <w:jc w:val="both"/>
      <w:textAlignment w:val="baseline"/>
    </w:pPr>
    <w:rPr>
      <w:rFonts w:ascii="Times New Roman" w:eastAsia="Times New Roman" w:hAnsi="Times New Roman" w:cs="Times New Roman"/>
      <w:sz w:val="24"/>
      <w:szCs w:val="20"/>
      <w:lang w:val="en-US" w:eastAsia="en-US"/>
    </w:rPr>
  </w:style>
  <w:style w:type="character" w:customStyle="1" w:styleId="BodyTextIndentChar">
    <w:name w:val="Body Text Indent Char"/>
    <w:basedOn w:val="DefaultParagraphFont"/>
    <w:link w:val="BodyTextIndent"/>
    <w:qFormat/>
    <w:rPr>
      <w:rFonts w:ascii="Arial" w:eastAsia="Times New Roman" w:hAnsi="Arial" w:cs="Arial"/>
      <w:szCs w:val="20"/>
      <w:lang w:val="en-US" w:eastAsia="en-US"/>
    </w:rPr>
  </w:style>
  <w:style w:type="character" w:customStyle="1" w:styleId="BodyText2Char">
    <w:name w:val="Body Text 2 Char"/>
    <w:basedOn w:val="DefaultParagraphFont"/>
    <w:link w:val="BodyText2"/>
    <w:qFormat/>
    <w:rPr>
      <w:rFonts w:ascii="Arial" w:eastAsia="Times New Roman" w:hAnsi="Arial" w:cs="Arial"/>
      <w:szCs w:val="20"/>
      <w:lang w:val="en-US" w:eastAsia="en-US"/>
    </w:rPr>
  </w:style>
  <w:style w:type="character" w:customStyle="1" w:styleId="BodyTextIndent2Char">
    <w:name w:val="Body Text Indent 2 Char"/>
    <w:basedOn w:val="DefaultParagraphFont"/>
    <w:link w:val="BodyTextIndent2"/>
    <w:qFormat/>
    <w:rPr>
      <w:rFonts w:ascii="Arial" w:eastAsia="Times New Roman" w:hAnsi="Arial" w:cs="Arial"/>
      <w:szCs w:val="20"/>
      <w:lang w:val="en-US" w:eastAsia="en-US"/>
    </w:rPr>
  </w:style>
  <w:style w:type="character" w:customStyle="1" w:styleId="patentscopemark">
    <w:name w:val="patentscopemark"/>
    <w:basedOn w:val="DefaultParagraphFont"/>
    <w:qFormat/>
  </w:style>
  <w:style w:type="paragraph" w:customStyle="1" w:styleId="lexicon-synonyms">
    <w:name w:val="lexicon-synonyms"/>
    <w:basedOn w:val="Normal"/>
    <w:qFormat/>
    <w:pPr>
      <w:spacing w:after="240" w:line="336" w:lineRule="auto"/>
    </w:pPr>
    <w:rPr>
      <w:rFonts w:ascii="Times New Roman" w:eastAsia="Times New Roman" w:hAnsi="Times New Roman" w:cs="Times New Roman"/>
      <w:sz w:val="24"/>
      <w:szCs w:val="24"/>
      <w:lang w:val="en-US" w:eastAsia="en-US"/>
    </w:rPr>
  </w:style>
  <w:style w:type="character" w:customStyle="1" w:styleId="tgc">
    <w:name w:val="_tgc"/>
    <w:basedOn w:val="DefaultParagraphFont"/>
    <w:qFormat/>
  </w:style>
  <w:style w:type="character" w:customStyle="1" w:styleId="st1">
    <w:name w:val="st1"/>
    <w:basedOn w:val="DefaultParagraphFont"/>
    <w:qFormat/>
  </w:style>
  <w:style w:type="character" w:customStyle="1" w:styleId="Parthead">
    <w:name w:val="Part head"/>
    <w:qFormat/>
    <w:rPr>
      <w:rFonts w:ascii="Arial Rounded MT Bold" w:hAnsi="Arial Rounded MT Bold"/>
      <w:b/>
      <w:sz w:val="26"/>
      <w:lang w:val="en-US"/>
    </w:rPr>
  </w:style>
  <w:style w:type="character" w:customStyle="1" w:styleId="Mainhead">
    <w:name w:val="Main head"/>
    <w:qFormat/>
    <w:rPr>
      <w:rFonts w:ascii="Arial Rounded MT Bold" w:hAnsi="Arial Rounded MT Bold"/>
      <w:b/>
      <w:sz w:val="30"/>
      <w:lang w:val="en-US"/>
    </w:rPr>
  </w:style>
  <w:style w:type="character" w:customStyle="1" w:styleId="Small">
    <w:name w:val="Small"/>
    <w:qFormat/>
    <w:rPr>
      <w:rFonts w:ascii="Times New Roman" w:hAnsi="Times New Roman"/>
      <w:sz w:val="19"/>
      <w:lang w:val="en-US"/>
    </w:rPr>
  </w:style>
  <w:style w:type="character" w:customStyle="1" w:styleId="Small2">
    <w:name w:val="Small2"/>
    <w:qFormat/>
    <w:rPr>
      <w:rFonts w:ascii="Times New Roman" w:hAnsi="Times New Roman"/>
      <w:sz w:val="17"/>
      <w:lang w:val="en-US"/>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null1">
    <w:name w:val="null1"/>
    <w:basedOn w:val="DefaultParagraphFont"/>
    <w:qFormat/>
  </w:style>
  <w:style w:type="paragraph" w:customStyle="1" w:styleId="p1">
    <w:name w:val="p1"/>
    <w:basedOn w:val="Normal"/>
    <w:qFormat/>
    <w:pPr>
      <w:spacing w:after="0" w:line="240" w:lineRule="auto"/>
    </w:pPr>
    <w:rPr>
      <w:rFonts w:ascii="Times" w:eastAsiaTheme="minorHAnsi" w:hAnsi="Times" w:cs="Times New Roman"/>
      <w:sz w:val="18"/>
      <w:szCs w:val="18"/>
      <w:lang w:val="en-US" w:eastAsia="en-US"/>
    </w:rPr>
  </w:style>
  <w:style w:type="character" w:styleId="UnresolvedMention">
    <w:name w:val="Unresolved Mention"/>
    <w:basedOn w:val="DefaultParagraphFont"/>
    <w:uiPriority w:val="99"/>
    <w:semiHidden/>
    <w:unhideWhenUsed/>
    <w:rsid w:val="00707543"/>
    <w:rPr>
      <w:color w:val="605E5C"/>
      <w:shd w:val="clear" w:color="auto" w:fill="E1DFDD"/>
    </w:rPr>
  </w:style>
  <w:style w:type="paragraph" w:styleId="Revision">
    <w:name w:val="Revision"/>
    <w:hidden/>
    <w:uiPriority w:val="99"/>
    <w:unhideWhenUsed/>
    <w:rsid w:val="007D334E"/>
    <w:rPr>
      <w:sz w:val="22"/>
      <w:szCs w:val="22"/>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9571">
      <w:bodyDiv w:val="1"/>
      <w:marLeft w:val="0"/>
      <w:marRight w:val="0"/>
      <w:marTop w:val="0"/>
      <w:marBottom w:val="0"/>
      <w:divBdr>
        <w:top w:val="none" w:sz="0" w:space="0" w:color="auto"/>
        <w:left w:val="none" w:sz="0" w:space="0" w:color="auto"/>
        <w:bottom w:val="none" w:sz="0" w:space="0" w:color="auto"/>
        <w:right w:val="none" w:sz="0" w:space="0" w:color="auto"/>
      </w:divBdr>
    </w:div>
    <w:div w:id="195388695">
      <w:bodyDiv w:val="1"/>
      <w:marLeft w:val="0"/>
      <w:marRight w:val="0"/>
      <w:marTop w:val="0"/>
      <w:marBottom w:val="0"/>
      <w:divBdr>
        <w:top w:val="none" w:sz="0" w:space="0" w:color="auto"/>
        <w:left w:val="none" w:sz="0" w:space="0" w:color="auto"/>
        <w:bottom w:val="none" w:sz="0" w:space="0" w:color="auto"/>
        <w:right w:val="none" w:sz="0" w:space="0" w:color="auto"/>
      </w:divBdr>
    </w:div>
    <w:div w:id="306515505">
      <w:bodyDiv w:val="1"/>
      <w:marLeft w:val="0"/>
      <w:marRight w:val="0"/>
      <w:marTop w:val="0"/>
      <w:marBottom w:val="0"/>
      <w:divBdr>
        <w:top w:val="none" w:sz="0" w:space="0" w:color="auto"/>
        <w:left w:val="none" w:sz="0" w:space="0" w:color="auto"/>
        <w:bottom w:val="none" w:sz="0" w:space="0" w:color="auto"/>
        <w:right w:val="none" w:sz="0" w:space="0" w:color="auto"/>
      </w:divBdr>
    </w:div>
    <w:div w:id="717436958">
      <w:bodyDiv w:val="1"/>
      <w:marLeft w:val="0"/>
      <w:marRight w:val="0"/>
      <w:marTop w:val="0"/>
      <w:marBottom w:val="0"/>
      <w:divBdr>
        <w:top w:val="none" w:sz="0" w:space="0" w:color="auto"/>
        <w:left w:val="none" w:sz="0" w:space="0" w:color="auto"/>
        <w:bottom w:val="none" w:sz="0" w:space="0" w:color="auto"/>
        <w:right w:val="none" w:sz="0" w:space="0" w:color="auto"/>
      </w:divBdr>
    </w:div>
    <w:div w:id="1015376090">
      <w:bodyDiv w:val="1"/>
      <w:marLeft w:val="0"/>
      <w:marRight w:val="0"/>
      <w:marTop w:val="0"/>
      <w:marBottom w:val="0"/>
      <w:divBdr>
        <w:top w:val="none" w:sz="0" w:space="0" w:color="auto"/>
        <w:left w:val="none" w:sz="0" w:space="0" w:color="auto"/>
        <w:bottom w:val="none" w:sz="0" w:space="0" w:color="auto"/>
        <w:right w:val="none" w:sz="0" w:space="0" w:color="auto"/>
      </w:divBdr>
    </w:div>
    <w:div w:id="1090194556">
      <w:bodyDiv w:val="1"/>
      <w:marLeft w:val="0"/>
      <w:marRight w:val="0"/>
      <w:marTop w:val="0"/>
      <w:marBottom w:val="0"/>
      <w:divBdr>
        <w:top w:val="none" w:sz="0" w:space="0" w:color="auto"/>
        <w:left w:val="none" w:sz="0" w:space="0" w:color="auto"/>
        <w:bottom w:val="none" w:sz="0" w:space="0" w:color="auto"/>
        <w:right w:val="none" w:sz="0" w:space="0" w:color="auto"/>
      </w:divBdr>
    </w:div>
    <w:div w:id="1203979550">
      <w:bodyDiv w:val="1"/>
      <w:marLeft w:val="0"/>
      <w:marRight w:val="0"/>
      <w:marTop w:val="0"/>
      <w:marBottom w:val="0"/>
      <w:divBdr>
        <w:top w:val="none" w:sz="0" w:space="0" w:color="auto"/>
        <w:left w:val="none" w:sz="0" w:space="0" w:color="auto"/>
        <w:bottom w:val="none" w:sz="0" w:space="0" w:color="auto"/>
        <w:right w:val="none" w:sz="0" w:space="0" w:color="auto"/>
      </w:divBdr>
    </w:div>
    <w:div w:id="1415669007">
      <w:bodyDiv w:val="1"/>
      <w:marLeft w:val="0"/>
      <w:marRight w:val="0"/>
      <w:marTop w:val="0"/>
      <w:marBottom w:val="0"/>
      <w:divBdr>
        <w:top w:val="none" w:sz="0" w:space="0" w:color="auto"/>
        <w:left w:val="none" w:sz="0" w:space="0" w:color="auto"/>
        <w:bottom w:val="none" w:sz="0" w:space="0" w:color="auto"/>
        <w:right w:val="none" w:sz="0" w:space="0" w:color="auto"/>
      </w:divBdr>
    </w:div>
    <w:div w:id="1508211304">
      <w:bodyDiv w:val="1"/>
      <w:marLeft w:val="0"/>
      <w:marRight w:val="0"/>
      <w:marTop w:val="0"/>
      <w:marBottom w:val="0"/>
      <w:divBdr>
        <w:top w:val="none" w:sz="0" w:space="0" w:color="auto"/>
        <w:left w:val="none" w:sz="0" w:space="0" w:color="auto"/>
        <w:bottom w:val="none" w:sz="0" w:space="0" w:color="auto"/>
        <w:right w:val="none" w:sz="0" w:space="0" w:color="auto"/>
      </w:divBdr>
    </w:div>
    <w:div w:id="1521822914">
      <w:bodyDiv w:val="1"/>
      <w:marLeft w:val="0"/>
      <w:marRight w:val="0"/>
      <w:marTop w:val="0"/>
      <w:marBottom w:val="0"/>
      <w:divBdr>
        <w:top w:val="none" w:sz="0" w:space="0" w:color="auto"/>
        <w:left w:val="none" w:sz="0" w:space="0" w:color="auto"/>
        <w:bottom w:val="none" w:sz="0" w:space="0" w:color="auto"/>
        <w:right w:val="none" w:sz="0" w:space="0" w:color="auto"/>
      </w:divBdr>
    </w:div>
    <w:div w:id="1641493294">
      <w:bodyDiv w:val="1"/>
      <w:marLeft w:val="0"/>
      <w:marRight w:val="0"/>
      <w:marTop w:val="0"/>
      <w:marBottom w:val="0"/>
      <w:divBdr>
        <w:top w:val="none" w:sz="0" w:space="0" w:color="auto"/>
        <w:left w:val="none" w:sz="0" w:space="0" w:color="auto"/>
        <w:bottom w:val="none" w:sz="0" w:space="0" w:color="auto"/>
        <w:right w:val="none" w:sz="0" w:space="0" w:color="auto"/>
      </w:divBdr>
    </w:div>
    <w:div w:id="1838499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21</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Henczel, Natalia</dc:creator>
  <cp:lastModifiedBy>LI Yanmei</cp:lastModifiedBy>
  <cp:revision>34</cp:revision>
  <cp:lastPrinted>2018-07-26T06:52:00Z</cp:lastPrinted>
  <dcterms:created xsi:type="dcterms:W3CDTF">2025-01-17T12:56:00Z</dcterms:created>
  <dcterms:modified xsi:type="dcterms:W3CDTF">2025-01-20T16:25:00Z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21530EC1E5D045B7A450E7D33C9D4676_13</vt:lpwstr>
  </property>
  <property fmtid="{D5CDD505-2E9C-101B-9397-08002B2CF9AE}" pid="4" name="ClassificationContentMarkingFooterShapeIds">
    <vt:lpwstr>202d89c7,a82bed5,16400ef</vt:lpwstr>
  </property>
  <property fmtid="{D5CDD505-2E9C-101B-9397-08002B2CF9AE}" pid="5" name="ClassificationContentMarkingFooterFontProps">
    <vt:lpwstr>#000000,10,Calibri</vt:lpwstr>
  </property>
  <property fmtid="{D5CDD505-2E9C-101B-9397-08002B2CF9AE}" pid="6" name="ClassificationContentMarkingFooterText">
    <vt:lpwstr>WIPO FOR OFFICIAL USE ONLY </vt:lpwstr>
  </property>
  <property fmtid="{D5CDD505-2E9C-101B-9397-08002B2CF9AE}" pid="7" name="MSIP_Label_bfc084f7-b690-4c43-8ee6-d475b6d3461d_Enabled">
    <vt:lpwstr>true</vt:lpwstr>
  </property>
  <property fmtid="{D5CDD505-2E9C-101B-9397-08002B2CF9AE}" pid="8" name="MSIP_Label_bfc084f7-b690-4c43-8ee6-d475b6d3461d_SetDate">
    <vt:lpwstr>2025-01-17T12:56:06Z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11e2e9be-aa0e-4428-a560-a4d832faa72a</vt:lpwstr>
  </property>
  <property fmtid="{D5CDD505-2E9C-101B-9397-08002B2CF9AE}" pid="13" name="MSIP_Label_bfc084f7-b690-4c43-8ee6-d475b6d3461d_ContentBits">
    <vt:lpwstr>2</vt:lpwstr>
  </property>
</Properties>
</file>