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F9332" w14:textId="0095B23F" w:rsidR="00F72A72" w:rsidRPr="001B2785" w:rsidRDefault="00F72A72" w:rsidP="00811E82">
      <w:pPr>
        <w:spacing w:line="240" w:lineRule="auto"/>
        <w:ind w:right="4"/>
        <w:jc w:val="center"/>
        <w:rPr>
          <w:rFonts w:ascii="Arial" w:hAnsi="Arial" w:cs="Arial"/>
          <w:b/>
          <w:color w:val="0070C0"/>
          <w:sz w:val="36"/>
          <w:szCs w:val="32"/>
        </w:rPr>
      </w:pPr>
      <w:r>
        <w:rPr>
          <w:rFonts w:ascii="Arial" w:hAnsi="Arial"/>
          <w:b/>
          <w:color w:val="0070C0"/>
          <w:sz w:val="36"/>
        </w:rPr>
        <w:t>Типовая политика ВОИС в области интеллектуальной собственности для университетов и научно-исследовательских учреждений.</w:t>
      </w:r>
    </w:p>
    <w:p w14:paraId="5FF3DDC3" w14:textId="77777777" w:rsidR="00D2592E" w:rsidRPr="0027602C" w:rsidRDefault="00D2592E" w:rsidP="00D2592E">
      <w:pPr>
        <w:spacing w:after="0" w:line="240" w:lineRule="auto"/>
        <w:jc w:val="center"/>
        <w:rPr>
          <w:rFonts w:ascii="Arial" w:hAnsi="Arial" w:cs="Arial"/>
          <w:b/>
          <w:szCs w:val="32"/>
        </w:rPr>
      </w:pPr>
      <w:r>
        <w:rPr>
          <w:rFonts w:ascii="Arial" w:hAnsi="Arial"/>
          <w:b/>
        </w:rPr>
        <w:t>Версия от 29 января 2019 года</w:t>
      </w:r>
    </w:p>
    <w:p w14:paraId="10808333" w14:textId="0F9DBE85" w:rsidR="000B1398" w:rsidRPr="00A75DCC" w:rsidRDefault="000B1398" w:rsidP="00F72FDB">
      <w:pPr>
        <w:pStyle w:val="ListParagraph"/>
        <w:shd w:val="clear" w:color="auto" w:fill="FFFFFF" w:themeFill="background1"/>
        <w:spacing w:line="240" w:lineRule="auto"/>
        <w:ind w:left="405"/>
        <w:jc w:val="center"/>
        <w:rPr>
          <w:rFonts w:ascii="Arial" w:eastAsiaTheme="majorEastAsia" w:hAnsi="Arial" w:cs="Arial"/>
          <w:b/>
          <w:bCs/>
          <w:color w:val="0070C0"/>
          <w:sz w:val="26"/>
          <w:szCs w:val="28"/>
          <w:lang w:val="en-US" w:eastAsia="ja-JP"/>
        </w:rPr>
      </w:pPr>
    </w:p>
    <w:sdt>
      <w:sdtPr>
        <w:rPr>
          <w:rFonts w:ascii="Arial" w:eastAsiaTheme="minorHAnsi" w:hAnsi="Arial" w:cs="Arial"/>
          <w:b/>
          <w:bCs/>
          <w:noProof/>
        </w:rPr>
        <w:id w:val="-1926942057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noProof w:val="0"/>
        </w:rPr>
      </w:sdtEndPr>
      <w:sdtContent>
        <w:p w14:paraId="2D35F0CE" w14:textId="3E9DFC8F" w:rsidR="000B1398" w:rsidRPr="00CC02E0" w:rsidRDefault="00A75DCC" w:rsidP="00A75DCC">
          <w:pPr>
            <w:spacing w:after="360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/>
              <w:b/>
              <w:color w:val="0070C0"/>
              <w:sz w:val="26"/>
            </w:rPr>
            <w:t>Содержание</w:t>
          </w:r>
        </w:p>
        <w:p w14:paraId="3EBC36DE" w14:textId="28D7C72B" w:rsidR="0083174B" w:rsidRDefault="000B1398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r w:rsidRPr="00CC02E0">
            <w:rPr>
              <w:sz w:val="20"/>
            </w:rPr>
            <w:fldChar w:fldCharType="begin"/>
          </w:r>
          <w:r w:rsidRPr="00CC02E0">
            <w:rPr>
              <w:sz w:val="20"/>
            </w:rPr>
            <w:instrText xml:space="preserve"> TOC \o "1-3" \h \z \u </w:instrText>
          </w:r>
          <w:r w:rsidRPr="00CC02E0">
            <w:rPr>
              <w:sz w:val="20"/>
            </w:rPr>
            <w:fldChar w:fldCharType="separate"/>
          </w:r>
          <w:hyperlink w:anchor="_Toc182841260" w:history="1">
            <w:r w:rsidR="0083174B" w:rsidRPr="007F66A0">
              <w:rPr>
                <w:rStyle w:val="Hyperlink"/>
              </w:rPr>
              <w:t>СТАТЬЯ 1. ПРЕДИСЛОВИЕ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_Toc182841260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5</w:t>
            </w:r>
            <w:r w:rsidR="0083174B">
              <w:rPr>
                <w:webHidden/>
              </w:rPr>
              <w:fldChar w:fldCharType="end"/>
            </w:r>
          </w:hyperlink>
        </w:p>
        <w:p w14:paraId="5591B046" w14:textId="04969148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61" w:history="1">
            <w:r w:rsidR="0083174B" w:rsidRPr="007F66A0">
              <w:rPr>
                <w:rStyle w:val="Hyperlink"/>
              </w:rPr>
              <w:t>СТАТЬЯ 2. ОПРЕДЕЛЕНИЯ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_Toc182841261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6</w:t>
            </w:r>
            <w:r w:rsidR="0083174B">
              <w:rPr>
                <w:webHidden/>
              </w:rPr>
              <w:fldChar w:fldCharType="end"/>
            </w:r>
          </w:hyperlink>
        </w:p>
        <w:p w14:paraId="51244E29" w14:textId="15A72CD1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62" w:history="1">
            <w:r w:rsidR="0083174B" w:rsidRPr="007F66A0">
              <w:rPr>
                <w:rStyle w:val="Hyperlink"/>
              </w:rPr>
              <w:t>СТАТЬЯ 3. СФЕРА ДЕЙСТВИЯ ПОЛИТИКИ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_Toc182841262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10</w:t>
            </w:r>
            <w:r w:rsidR="0083174B">
              <w:rPr>
                <w:webHidden/>
              </w:rPr>
              <w:fldChar w:fldCharType="end"/>
            </w:r>
          </w:hyperlink>
        </w:p>
        <w:p w14:paraId="78D767D6" w14:textId="2A44C45F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63" w:history="1">
            <w:r w:rsidR="0083174B" w:rsidRPr="007F66A0">
              <w:rPr>
                <w:rStyle w:val="Hyperlink"/>
              </w:rPr>
              <w:t>СТАТЬЯ 4. УПРАВЛЕНИЕ И ОРГАНИЗАЦИЯ ДЕЯТЕЛЬНОСТИ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_Toc182841263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11</w:t>
            </w:r>
            <w:r w:rsidR="0083174B">
              <w:rPr>
                <w:webHidden/>
              </w:rPr>
              <w:fldChar w:fldCharType="end"/>
            </w:r>
          </w:hyperlink>
        </w:p>
        <w:p w14:paraId="7AB780FD" w14:textId="2F939F9B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64" w:history="1">
            <w:r w:rsidR="0083174B" w:rsidRPr="007F66A0">
              <w:rPr>
                <w:rStyle w:val="Hyperlink"/>
              </w:rPr>
              <w:t>СТАТЬЯ 5. ПРАВА СОБСТВЕННОСТИ НА ИС И ПРАВА ИСПОЛЬЗОВАНИЯ ИС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_Toc182841264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12</w:t>
            </w:r>
            <w:r w:rsidR="0083174B">
              <w:rPr>
                <w:webHidden/>
              </w:rPr>
              <w:fldChar w:fldCharType="end"/>
            </w:r>
          </w:hyperlink>
        </w:p>
        <w:p w14:paraId="6CDC5AAD" w14:textId="7323030D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65" w:history="1">
            <w:r w:rsidR="0083174B" w:rsidRPr="007F66A0">
              <w:rPr>
                <w:rStyle w:val="Hyperlink"/>
              </w:rPr>
              <w:t>СТАТЬЯ 6. ПУБЛИКАЦИЯ, НЕРАЗГЛАШЕНИЕ И КОММЕРЧЕСКАЯ ТАЙНА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_Toc182841265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16</w:t>
            </w:r>
            <w:r w:rsidR="0083174B">
              <w:rPr>
                <w:webHidden/>
              </w:rPr>
              <w:fldChar w:fldCharType="end"/>
            </w:r>
          </w:hyperlink>
        </w:p>
        <w:p w14:paraId="5C8F86EC" w14:textId="38685C5D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66" w:history="1">
            <w:r w:rsidR="0083174B" w:rsidRPr="007F66A0">
              <w:rPr>
                <w:rStyle w:val="Hyperlink"/>
              </w:rPr>
              <w:t>СТАТЬЯ 7. ДОГОВОРЫ О ПРОВЕДЕНИИ ИССЛЕДОВАНИЙ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_Toc182841266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16</w:t>
            </w:r>
            <w:r w:rsidR="0083174B">
              <w:rPr>
                <w:webHidden/>
              </w:rPr>
              <w:fldChar w:fldCharType="end"/>
            </w:r>
          </w:hyperlink>
        </w:p>
        <w:p w14:paraId="0937F11E" w14:textId="21DD34DA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67" w:history="1">
            <w:r w:rsidR="0083174B" w:rsidRPr="007F66A0">
              <w:rPr>
                <w:rStyle w:val="Hyperlink"/>
              </w:rPr>
              <w:t>СТАТЬЯ 8. ФУНКЦИИ ОУИС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_Toc182841267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19</w:t>
            </w:r>
            <w:r w:rsidR="0083174B">
              <w:rPr>
                <w:webHidden/>
              </w:rPr>
              <w:fldChar w:fldCharType="end"/>
            </w:r>
          </w:hyperlink>
        </w:p>
        <w:p w14:paraId="4229B628" w14:textId="4A721F98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68" w:history="1">
            <w:r w:rsidR="0083174B" w:rsidRPr="007F66A0">
              <w:rPr>
                <w:rStyle w:val="Hyperlink"/>
              </w:rPr>
              <w:t>СТАТЬЯ 9. КОММЕРЦИАЛИЗАЦИЯ ИС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_Toc182841268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21</w:t>
            </w:r>
            <w:r w:rsidR="0083174B">
              <w:rPr>
                <w:webHidden/>
              </w:rPr>
              <w:fldChar w:fldCharType="end"/>
            </w:r>
          </w:hyperlink>
        </w:p>
        <w:p w14:paraId="553E0774" w14:textId="42D7C6F5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69" w:history="1">
            <w:r w:rsidR="0083174B" w:rsidRPr="007F66A0">
              <w:rPr>
                <w:rStyle w:val="Hyperlink"/>
              </w:rPr>
              <w:t>СТАТЬЯ 10. СТИМУЛЫ И РАСПРЕДЕЛЕНИЕ ДОХОДОВ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_Toc182841269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22</w:t>
            </w:r>
            <w:r w:rsidR="0083174B">
              <w:rPr>
                <w:webHidden/>
              </w:rPr>
              <w:fldChar w:fldCharType="end"/>
            </w:r>
          </w:hyperlink>
        </w:p>
        <w:p w14:paraId="47B0CEB2" w14:textId="70398410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70" w:history="1">
            <w:r w:rsidR="0083174B" w:rsidRPr="007F66A0">
              <w:rPr>
                <w:rStyle w:val="Hyperlink"/>
              </w:rPr>
              <w:t>СТАТЬЯ 11. ВЕДЕНИЕ ПОРТФЕЛЯ ИС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_Toc182841270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26</w:t>
            </w:r>
            <w:r w:rsidR="0083174B">
              <w:rPr>
                <w:webHidden/>
              </w:rPr>
              <w:fldChar w:fldCharType="end"/>
            </w:r>
          </w:hyperlink>
        </w:p>
        <w:p w14:paraId="64F66F88" w14:textId="40343E1B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71" w:history="1">
            <w:r w:rsidR="0083174B" w:rsidRPr="007F66A0">
              <w:rPr>
                <w:rStyle w:val="Hyperlink"/>
              </w:rPr>
              <w:t>СТАТЬЯ 12. ТРАДИЦИОННЫЕ ЗНАНИЯ И ГЕНЕТИЧЕСКИЕ РЕСУРСЫ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_Toc182841271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27</w:t>
            </w:r>
            <w:r w:rsidR="0083174B">
              <w:rPr>
                <w:webHidden/>
              </w:rPr>
              <w:fldChar w:fldCharType="end"/>
            </w:r>
          </w:hyperlink>
        </w:p>
        <w:p w14:paraId="5D21B1AF" w14:textId="3E1AECFE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72" w:history="1">
            <w:r w:rsidR="0083174B" w:rsidRPr="007F66A0">
              <w:rPr>
                <w:rStyle w:val="Hyperlink"/>
              </w:rPr>
              <w:t>СТАТЬЯ 13. КОНФЛИКТ ИНТЕРЕСОВ И КОНФЛИКТ ОБЯЗАТЕЛЬСТВ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_Toc182841272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27</w:t>
            </w:r>
            <w:r w:rsidR="0083174B">
              <w:rPr>
                <w:webHidden/>
              </w:rPr>
              <w:fldChar w:fldCharType="end"/>
            </w:r>
          </w:hyperlink>
        </w:p>
        <w:p w14:paraId="70AA7B63" w14:textId="2951C583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73" w:history="1">
            <w:r w:rsidR="0083174B" w:rsidRPr="007F66A0">
              <w:rPr>
                <w:rStyle w:val="Hyperlink"/>
              </w:rPr>
              <w:t>СТАТЬЯ 14. СПОРЫ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_Toc182841273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28</w:t>
            </w:r>
            <w:r w:rsidR="0083174B">
              <w:rPr>
                <w:webHidden/>
              </w:rPr>
              <w:fldChar w:fldCharType="end"/>
            </w:r>
          </w:hyperlink>
        </w:p>
        <w:p w14:paraId="574C659F" w14:textId="766AC67A" w:rsidR="0083174B" w:rsidRDefault="00C750F4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82841274" w:history="1">
            <w:r w:rsidR="0083174B" w:rsidRPr="007F66A0">
              <w:rPr>
                <w:rStyle w:val="Hyperlink"/>
              </w:rPr>
              <w:t>СТАТЬЯ 15. ВНЕСЕНИЕ ИЗМЕНЕНИЙ</w:t>
            </w:r>
            <w:r w:rsidR="0083174B">
              <w:rPr>
                <w:webHidden/>
              </w:rPr>
              <w:tab/>
            </w:r>
            <w:r w:rsidR="0083174B">
              <w:rPr>
                <w:webHidden/>
              </w:rPr>
              <w:fldChar w:fldCharType="begin"/>
            </w:r>
            <w:r w:rsidR="0083174B">
              <w:rPr>
                <w:webHidden/>
              </w:rPr>
              <w:instrText xml:space="preserve"> PAGEREF _Toc182841274 \h </w:instrText>
            </w:r>
            <w:r w:rsidR="0083174B">
              <w:rPr>
                <w:webHidden/>
              </w:rPr>
            </w:r>
            <w:r w:rsidR="0083174B">
              <w:rPr>
                <w:webHidden/>
              </w:rPr>
              <w:fldChar w:fldCharType="separate"/>
            </w:r>
            <w:r w:rsidR="0083174B">
              <w:rPr>
                <w:webHidden/>
              </w:rPr>
              <w:t>28</w:t>
            </w:r>
            <w:r w:rsidR="0083174B">
              <w:rPr>
                <w:webHidden/>
              </w:rPr>
              <w:fldChar w:fldCharType="end"/>
            </w:r>
          </w:hyperlink>
        </w:p>
        <w:p w14:paraId="5EBF02D2" w14:textId="28E36AE4" w:rsidR="00925D3C" w:rsidRDefault="000B1398" w:rsidP="0048051D">
          <w:pPr>
            <w:tabs>
              <w:tab w:val="right" w:leader="dot" w:pos="9000"/>
            </w:tabs>
          </w:pPr>
          <w:r w:rsidRPr="00CC02E0">
            <w:rPr>
              <w:rFonts w:ascii="Arial" w:hAnsi="Arial" w:cs="Arial"/>
              <w:sz w:val="20"/>
            </w:rPr>
            <w:fldChar w:fldCharType="end"/>
          </w:r>
        </w:p>
      </w:sdtContent>
    </w:sdt>
    <w:p w14:paraId="3FD37C59" w14:textId="77777777" w:rsidR="00E171EF" w:rsidRDefault="00E171EF">
      <w:pPr>
        <w:rPr>
          <w:rFonts w:ascii="Arial" w:eastAsiaTheme="majorEastAsia" w:hAnsi="Arial" w:cs="Arial"/>
          <w:b/>
          <w:bCs/>
          <w:color w:val="0070C0"/>
          <w:sz w:val="36"/>
        </w:rPr>
      </w:pPr>
      <w:r>
        <w:br w:type="page"/>
      </w:r>
    </w:p>
    <w:p w14:paraId="2128FA9E" w14:textId="78466667" w:rsidR="00C1620B" w:rsidRPr="00925D3C" w:rsidRDefault="00052773" w:rsidP="00925D3C">
      <w:pPr>
        <w:spacing w:line="240" w:lineRule="auto"/>
      </w:pPr>
      <w:r>
        <w:rPr>
          <w:rFonts w:ascii="Arial" w:hAnsi="Arial"/>
          <w:b/>
          <w:color w:val="0070C0"/>
          <w:sz w:val="36"/>
        </w:rPr>
        <w:lastRenderedPageBreak/>
        <w:t>Предисловие</w:t>
      </w:r>
    </w:p>
    <w:p w14:paraId="7A47DBE8" w14:textId="77777777" w:rsidR="008027AC" w:rsidRPr="007A2171" w:rsidRDefault="008027AC" w:rsidP="00811E82">
      <w:pPr>
        <w:pStyle w:val="FootnoteText"/>
        <w:jc w:val="both"/>
        <w:rPr>
          <w:rFonts w:ascii="Arial" w:hAnsi="Arial" w:cs="Arial"/>
          <w:sz w:val="22"/>
        </w:rPr>
      </w:pPr>
    </w:p>
    <w:p w14:paraId="14E9C0BC" w14:textId="1F04030D" w:rsidR="00EF0ABA" w:rsidRPr="00C30B2B" w:rsidRDefault="008F31B9" w:rsidP="00C30B2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>Университеты и научно-исследовательские учреждения играют ключевую роль в социально-экономическом развитии. Инновации и научное развитие служат фундаментом для экономической, технологической и социальной мобильности, а также для экономического роста. Университеты и научно-исследовательские учреждения – главная арена, на которой ведется научная и инновационная деятельность, а система интеллектуальной собственности (ИС) – основной механизм, позволяющий университетам и обществу в целом извлекать выгоду из инноваций и получать от них пользу.</w:t>
      </w:r>
    </w:p>
    <w:p w14:paraId="32DEAEDF" w14:textId="13AD7082" w:rsidR="00B83453" w:rsidRPr="00C30B2B" w:rsidRDefault="00EF0ABA" w:rsidP="00B8345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>Именно система ИС помогает университетам и научно-исследовательским учреждениям коммерциализировать свои знания и благодаря этому изыскивать дополнительные источники финансирования, которое может быть направлено в том числе на дальнейшие исследования. В то же время партнерские связи с частным сектором и другими организациями могут обеспечить более масштабное воздействие результатов академических исследований, включая повышение конкурентоспособности отраслей промышленности и регионов, создание новых компаний и решение различных социально-экономических проблем, в том числе в таких сферах, как здравоохранение, энергетика и продовольственная безопасность. Это основная причина, по которой университеты и научно-исследовательские учреждения в развивающихся и наименее развитых странах занимаются коммерциализацией результатов своих исследований: чтобы обеспечить актуальность исследований для влияния на общество.</w:t>
      </w:r>
    </w:p>
    <w:p w14:paraId="4EDB4F62" w14:textId="5536B8BA" w:rsidR="001774D5" w:rsidRPr="006861BD" w:rsidRDefault="00B83453" w:rsidP="00C30B2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Такой подход требует поддержки предпринимательского аспекта передачи знаний: в стратегиях, использующих активы ИС, следует делать акцент на том, как лучше поставить академические исследования и созданную на их основе ИС на службу обществу в интересах его социально-экономического развития и охраны окружающей среды.  </w:t>
      </w:r>
    </w:p>
    <w:p w14:paraId="42751FFC" w14:textId="13746341" w:rsidR="00563ED1" w:rsidRDefault="00563ED1" w:rsidP="00B4343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>Институциональная политика в области ИС является базовым механизмом управления ИС, поскольку такая политика:</w:t>
      </w:r>
    </w:p>
    <w:p w14:paraId="58F57BC5" w14:textId="6D3471D6" w:rsidR="00563ED1" w:rsidRPr="00C30B2B" w:rsidRDefault="00563ED1" w:rsidP="00C30B2B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служит отправной точкой для формирования общего понимания ИС, прав ИС и стимулов для исследователей; </w:t>
      </w:r>
    </w:p>
    <w:p w14:paraId="06E7C757" w14:textId="25FEE77A" w:rsidR="00B73BAA" w:rsidRPr="00C30B2B" w:rsidRDefault="00B73BAA" w:rsidP="00C30B2B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упорядочивает процедуры, посредством которых научное или исследовательское учреждение решает вопросы, связанные с владением и распоряжением своими объектами ИС.  Она обеспечивает определенность и прозрачность, укрепляя связи между учреждениями и индустрией, а также </w:t>
      </w:r>
    </w:p>
    <w:p w14:paraId="59CEA3AE" w14:textId="31F575A0" w:rsidR="00B43436" w:rsidRPr="00C30B2B" w:rsidRDefault="00B73BAA" w:rsidP="00C30B2B">
      <w:pPr>
        <w:pStyle w:val="ListParagraph"/>
        <w:numPr>
          <w:ilvl w:val="0"/>
          <w:numId w:val="7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играет важную роль, помогая учреждениям выполнять социальные обязательства, особенно связанные с распространением знаний и технологий на благо общества.    </w:t>
      </w:r>
    </w:p>
    <w:p w14:paraId="676A42C5" w14:textId="3E739B46" w:rsidR="00B43436" w:rsidRPr="007A2171" w:rsidRDefault="00B4343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Всемирная организация интеллектуальной собственности (ВОИС) </w:t>
      </w:r>
      <w:r>
        <w:rPr>
          <w:rFonts w:ascii="Arial" w:hAnsi="Arial"/>
          <w:color w:val="000000" w:themeColor="text1"/>
        </w:rPr>
        <w:t>предлагает университетам и научно-исследовательским учреждениям программы, помогающие грамотно идентифицировать результаты исследований и соответствующую ИС, управлять ими и коммерциализировать их</w:t>
      </w:r>
      <w:r>
        <w:rPr>
          <w:rFonts w:ascii="Arial" w:hAnsi="Arial"/>
          <w:color w:val="000000"/>
        </w:rPr>
        <w:t xml:space="preserve">.  </w:t>
      </w:r>
      <w:r>
        <w:rPr>
          <w:rFonts w:ascii="Arial" w:hAnsi="Arial"/>
        </w:rPr>
        <w:t xml:space="preserve">Предлагаемая ниже </w:t>
      </w:r>
      <w:r>
        <w:rPr>
          <w:rFonts w:ascii="Arial" w:hAnsi="Arial"/>
          <w:b/>
          <w:color w:val="0070C0"/>
        </w:rPr>
        <w:t xml:space="preserve">типовая политика в области интеллектуальной собственности для университетов и научно-исследовательских учреждений </w:t>
      </w:r>
      <w:r>
        <w:rPr>
          <w:rFonts w:ascii="Arial" w:hAnsi="Arial"/>
        </w:rPr>
        <w:t xml:space="preserve">(далее «типовая политика») охватывает всю полноту ключевых вопросов, которые необходимо учесть в политике в области ИС, в том числе касающихся прав собственности, стимулов, конфиденциальности и публикации, управления ИС и коммерциализации, регистрации и поддержания в силе прав на ИС, а также конфликтов интересов в сфере ИС.  </w:t>
      </w:r>
    </w:p>
    <w:p w14:paraId="7290635E" w14:textId="4880499A" w:rsidR="00B43436" w:rsidRPr="00D37FBD" w:rsidRDefault="00B43436">
      <w:pPr>
        <w:pStyle w:val="CommentTex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lastRenderedPageBreak/>
        <w:t xml:space="preserve">Включенные в нее положения согласованы между собой и в комплексе составляют эффективную политику в области ИС. Формулировки положений можно использовать без изменений.  В то же время существует множество вариантов формулировок, которые могут быть использованы вместо предложенных в типовой политике.  </w:t>
      </w:r>
      <w:r>
        <w:rPr>
          <w:rFonts w:ascii="Arial" w:hAnsi="Arial"/>
          <w:sz w:val="22"/>
        </w:rPr>
        <w:t>В</w:t>
      </w:r>
      <w:r>
        <w:rPr>
          <w:rFonts w:ascii="Arial" w:hAnsi="Arial"/>
          <w:b/>
          <w:color w:val="0070C0"/>
          <w:sz w:val="22"/>
        </w:rPr>
        <w:t xml:space="preserve"> рекомендациях по адаптации типовой политики в области ИС</w:t>
      </w:r>
      <w:r>
        <w:rPr>
          <w:rFonts w:ascii="Arial" w:hAnsi="Arial"/>
          <w:color w:val="0070C0"/>
          <w:sz w:val="22"/>
        </w:rPr>
        <w:t xml:space="preserve"> </w:t>
      </w:r>
      <w:r>
        <w:rPr>
          <w:rFonts w:ascii="Arial" w:hAnsi="Arial"/>
          <w:sz w:val="22"/>
        </w:rPr>
        <w:t>на примере различных стран предлагают</w:t>
      </w:r>
      <w:r>
        <w:rPr>
          <w:rFonts w:ascii="Arial" w:hAnsi="Arial"/>
          <w:color w:val="000000"/>
          <w:sz w:val="22"/>
        </w:rPr>
        <w:t>ся различные альтернативные варианты, а также приводится анализ плюсов и минусов тех или иных подходов.</w:t>
      </w:r>
    </w:p>
    <w:p w14:paraId="28410B41" w14:textId="67184E46" w:rsidR="00B43436" w:rsidRDefault="00B43436">
      <w:pPr>
        <w:pStyle w:val="FootnoteText"/>
        <w:tabs>
          <w:tab w:val="left" w:pos="1134"/>
        </w:tabs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Основная задача данно</w:t>
      </w:r>
      <w:r>
        <w:rPr>
          <w:rFonts w:ascii="Arial" w:hAnsi="Arial"/>
          <w:sz w:val="22"/>
        </w:rPr>
        <w:t xml:space="preserve">й типовой политики и соответствующих рекомендаций – </w:t>
      </w:r>
      <w:r>
        <w:rPr>
          <w:rFonts w:ascii="Arial" w:hAnsi="Arial"/>
          <w:color w:val="000000"/>
          <w:sz w:val="22"/>
        </w:rPr>
        <w:t xml:space="preserve">предложить различные варианты. </w:t>
      </w:r>
      <w:r>
        <w:rPr>
          <w:rFonts w:ascii="Arial" w:hAnsi="Arial"/>
          <w:sz w:val="22"/>
        </w:rPr>
        <w:t xml:space="preserve">Они призваны стимулировать глубокий анализ и критическое мышление; способствовать повышению определенности в вопросах владения ИС; поощрять ответственную коммерциализацию результатов исследований с помощью ИС, а также </w:t>
      </w:r>
      <w:r>
        <w:rPr>
          <w:rFonts w:ascii="Arial" w:hAnsi="Arial"/>
          <w:color w:val="000000"/>
          <w:sz w:val="22"/>
        </w:rPr>
        <w:t xml:space="preserve">предоставить объективную информацию, которая поможет лицам, ответственным за разработку политики в области ИС, принимать решения с учетом специфики их учреждений.  </w:t>
      </w:r>
    </w:p>
    <w:p w14:paraId="23DCCE09" w14:textId="77777777" w:rsidR="00BB18D3" w:rsidRPr="00FB3387" w:rsidRDefault="00BB18D3" w:rsidP="00BB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6122CE" w14:textId="77777777" w:rsidR="00D53F84" w:rsidRPr="00D53F84" w:rsidRDefault="00D53F84" w:rsidP="00D53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Учреждения, желающие использовать данный документ в качестве основы для своей политики, могут и должны удалять, изменять и добавлять соответствующую информацию с учетом конкретных обязательств, требований и сложившейся практики учреждения, а также в соответствии с существующей политикой учреждения в других областях и применимым законодательством. Не следует считать, что Типовая политика может заменить профессиональную консультацию юриста. Учреждениям рекомендуется консультироваться с профильными специалистами. </w:t>
      </w:r>
    </w:p>
    <w:p w14:paraId="128146E7" w14:textId="77777777" w:rsidR="00D53F84" w:rsidRPr="00FB3387" w:rsidRDefault="00D53F84" w:rsidP="00D53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2E1907" w14:textId="77777777" w:rsidR="009B276D" w:rsidRPr="0001660D" w:rsidRDefault="009B276D" w:rsidP="009B2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Toc490468516"/>
      <w:bookmarkStart w:id="1" w:name="_Toc490821204"/>
      <w:r>
        <w:rPr>
          <w:rFonts w:ascii="Arial" w:hAnsi="Arial"/>
          <w:b/>
          <w:color w:val="0070C0"/>
          <w:sz w:val="36"/>
        </w:rPr>
        <w:t>Авторство и благодарности</w:t>
      </w:r>
      <w:r>
        <w:rPr>
          <w:rFonts w:ascii="Arial" w:hAnsi="Arial"/>
          <w:b/>
          <w:color w:val="0070C0"/>
          <w:sz w:val="36"/>
        </w:rPr>
        <w:br/>
      </w:r>
    </w:p>
    <w:p w14:paraId="5382E2F4" w14:textId="29F6F01B" w:rsidR="009B276D" w:rsidRDefault="009B276D" w:rsidP="009B276D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Настоящая типовая политика в области ИС является результатом коллективной работы десятков людей и учреждений во многих странах.  Основные авторы: г-жа </w:t>
      </w:r>
      <w:proofErr w:type="spellStart"/>
      <w:r>
        <w:rPr>
          <w:rFonts w:ascii="Arial" w:hAnsi="Arial"/>
        </w:rPr>
        <w:t>Лиен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Вербауведе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Коглин</w:t>
      </w:r>
      <w:proofErr w:type="spellEnd"/>
      <w:r>
        <w:rPr>
          <w:rFonts w:ascii="Arial" w:hAnsi="Arial"/>
        </w:rPr>
        <w:t xml:space="preserve">, г-н Ричард Кахун, г-н Мохаммед </w:t>
      </w:r>
      <w:proofErr w:type="spellStart"/>
      <w:r>
        <w:rPr>
          <w:rFonts w:ascii="Arial" w:hAnsi="Arial"/>
        </w:rPr>
        <w:t>Альджафари</w:t>
      </w:r>
      <w:proofErr w:type="spellEnd"/>
      <w:r>
        <w:rPr>
          <w:rFonts w:ascii="Arial" w:hAnsi="Arial"/>
        </w:rPr>
        <w:t xml:space="preserve">, г-жа </w:t>
      </w:r>
      <w:proofErr w:type="spellStart"/>
      <w:r>
        <w:rPr>
          <w:rFonts w:ascii="Arial" w:hAnsi="Arial"/>
        </w:rPr>
        <w:t>Хагит</w:t>
      </w:r>
      <w:proofErr w:type="spellEnd"/>
      <w:r>
        <w:rPr>
          <w:rFonts w:ascii="Arial" w:hAnsi="Arial"/>
        </w:rPr>
        <w:t xml:space="preserve"> Мессер-Ярон, г-н Бартелеми </w:t>
      </w:r>
      <w:proofErr w:type="spellStart"/>
      <w:r>
        <w:rPr>
          <w:rFonts w:ascii="Arial" w:hAnsi="Arial"/>
        </w:rPr>
        <w:t>Ньяссе</w:t>
      </w:r>
      <w:proofErr w:type="spellEnd"/>
      <w:r>
        <w:rPr>
          <w:rFonts w:ascii="Arial" w:hAnsi="Arial"/>
        </w:rPr>
        <w:t xml:space="preserve">, г-жа Мария дель Пилар Норьега Эскобар и г-жа Тана </w:t>
      </w:r>
      <w:proofErr w:type="spellStart"/>
      <w:r>
        <w:rPr>
          <w:rFonts w:ascii="Arial" w:hAnsi="Arial"/>
        </w:rPr>
        <w:t>Писториус</w:t>
      </w:r>
      <w:proofErr w:type="spellEnd"/>
      <w:r>
        <w:rPr>
          <w:rFonts w:ascii="Arial" w:hAnsi="Arial"/>
        </w:rPr>
        <w:t xml:space="preserve">.  Мы хотели бы поблагодарить г-жу Керри Фол, г-жу </w:t>
      </w:r>
      <w:proofErr w:type="spellStart"/>
      <w:r>
        <w:rPr>
          <w:rFonts w:ascii="Arial" w:hAnsi="Arial"/>
        </w:rPr>
        <w:t>Юмико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Хамано</w:t>
      </w:r>
      <w:proofErr w:type="spellEnd"/>
      <w:r>
        <w:rPr>
          <w:rFonts w:ascii="Arial" w:hAnsi="Arial"/>
        </w:rPr>
        <w:t xml:space="preserve">, г-жу Юстину </w:t>
      </w:r>
      <w:proofErr w:type="spellStart"/>
      <w:r>
        <w:rPr>
          <w:rFonts w:ascii="Arial" w:hAnsi="Arial"/>
        </w:rPr>
        <w:t>Ожегальску-Трыбальску</w:t>
      </w:r>
      <w:proofErr w:type="spellEnd"/>
      <w:r>
        <w:rPr>
          <w:rFonts w:ascii="Arial" w:hAnsi="Arial"/>
        </w:rPr>
        <w:t xml:space="preserve">, г-на Мохамеда </w:t>
      </w:r>
      <w:proofErr w:type="spellStart"/>
      <w:r>
        <w:rPr>
          <w:rFonts w:ascii="Arial" w:hAnsi="Arial"/>
        </w:rPr>
        <w:t>Шариффа</w:t>
      </w:r>
      <w:proofErr w:type="spellEnd"/>
      <w:r>
        <w:rPr>
          <w:rFonts w:ascii="Arial" w:hAnsi="Arial"/>
        </w:rPr>
        <w:t xml:space="preserve"> и г-на Маклина </w:t>
      </w:r>
      <w:proofErr w:type="spellStart"/>
      <w:r>
        <w:rPr>
          <w:rFonts w:ascii="Arial" w:hAnsi="Arial"/>
        </w:rPr>
        <w:t>Сибанду</w:t>
      </w:r>
      <w:proofErr w:type="spellEnd"/>
      <w:r>
        <w:rPr>
          <w:rFonts w:ascii="Arial" w:hAnsi="Arial"/>
        </w:rPr>
        <w:t xml:space="preserve"> за конструктивный вклад, а также г-жу Наталью </w:t>
      </w:r>
      <w:proofErr w:type="spellStart"/>
      <w:r>
        <w:rPr>
          <w:rFonts w:ascii="Arial" w:hAnsi="Arial"/>
        </w:rPr>
        <w:t>Хеншель</w:t>
      </w:r>
      <w:proofErr w:type="spellEnd"/>
      <w:r>
        <w:rPr>
          <w:rFonts w:ascii="Arial" w:hAnsi="Arial"/>
        </w:rPr>
        <w:t xml:space="preserve"> за координацию работы.</w:t>
      </w:r>
    </w:p>
    <w:p w14:paraId="33F4370E" w14:textId="391283FD" w:rsidR="00A612E8" w:rsidRDefault="005D1371">
      <w:pPr>
        <w:shd w:val="clear" w:color="auto" w:fill="FFFFFF"/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Типовая политика в области ИС является частью разработанного Всемирной организацией интеллектуальной собственности (ВОИС) </w:t>
      </w:r>
      <w:r>
        <w:rPr>
          <w:rFonts w:ascii="Arial" w:hAnsi="Arial"/>
          <w:b/>
          <w:bCs/>
        </w:rPr>
        <w:t>Комплекта методических материалов по вопросам интеллектуальной собственности (ИС) для университетов и научно-исследовательских учреждений «Научные исследования на благо экономики и общества».</w:t>
      </w:r>
      <w:r>
        <w:rPr>
          <w:rFonts w:ascii="Arial" w:hAnsi="Arial"/>
        </w:rPr>
        <w:t xml:space="preserve"> </w:t>
      </w:r>
    </w:p>
    <w:p w14:paraId="3C2EC1F0" w14:textId="77777777" w:rsidR="004C0CCD" w:rsidRDefault="004C0CCD">
      <w:pPr>
        <w:shd w:val="clear" w:color="auto" w:fill="FFFFFF"/>
        <w:spacing w:line="240" w:lineRule="auto"/>
        <w:jc w:val="both"/>
        <w:rPr>
          <w:rFonts w:ascii="Arial" w:eastAsiaTheme="majorEastAsia" w:hAnsi="Arial" w:cs="Arial"/>
          <w:b/>
          <w:bCs/>
          <w:color w:val="0070C0"/>
          <w:sz w:val="36"/>
        </w:rPr>
      </w:pPr>
    </w:p>
    <w:p w14:paraId="0C4851F3" w14:textId="3ADDDFAB" w:rsidR="00697B08" w:rsidRPr="00F47E7C" w:rsidRDefault="00697B08" w:rsidP="004C0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Times New Roman" w:hAnsi="Arial" w:cs="Arial"/>
          <w:color w:val="000000"/>
        </w:rPr>
      </w:pPr>
      <w:r>
        <w:rPr>
          <w:rFonts w:ascii="Arial" w:hAnsi="Arial"/>
        </w:rPr>
        <w:t xml:space="preserve">Настоящая публикация является составной частью подготовленного ВОИС </w:t>
      </w:r>
      <w:r>
        <w:rPr>
          <w:rFonts w:ascii="Arial" w:hAnsi="Arial"/>
          <w:b/>
          <w:bCs/>
        </w:rPr>
        <w:t>Комплекта методических материалов по вопросам ИС для академических и научно-исследовательских учреждений</w:t>
      </w:r>
      <w:r w:rsidRPr="00F47E7C">
        <w:rPr>
          <w:rStyle w:val="FootnoteReference"/>
          <w:rFonts w:ascii="Arial" w:eastAsiaTheme="minorHAnsi" w:hAnsi="Arial" w:cs="Arial"/>
          <w:lang w:val="en-GB" w:eastAsia="en-US"/>
        </w:rPr>
        <w:footnoteReference w:id="1"/>
      </w:r>
      <w:r>
        <w:rPr>
          <w:rFonts w:ascii="Arial" w:hAnsi="Arial"/>
        </w:rPr>
        <w:t>, который также включает следующие материалы:</w:t>
      </w:r>
    </w:p>
    <w:p w14:paraId="3BDE7710" w14:textId="2061408C" w:rsidR="00697B08" w:rsidRPr="0048051D" w:rsidRDefault="00697B08" w:rsidP="004C0CCD">
      <w:pPr>
        <w:numPr>
          <w:ilvl w:val="0"/>
          <w:numId w:val="7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contextualSpacing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70C0"/>
        </w:rPr>
        <w:t>Рекомендации по адаптации Типовой политики в области ИС.</w:t>
      </w:r>
      <w:r>
        <w:rPr>
          <w:rFonts w:ascii="Arial" w:hAnsi="Arial"/>
          <w:i/>
          <w:color w:val="000000"/>
        </w:rPr>
        <w:t xml:space="preserve"> </w:t>
      </w:r>
      <w:r>
        <w:rPr>
          <w:rFonts w:ascii="Arial" w:hAnsi="Arial"/>
          <w:color w:val="000000" w:themeColor="text1"/>
        </w:rPr>
        <w:t xml:space="preserve">Это пояснительное руководство по адаптации Типовой политики в области ИС с учетом различных правовых механизмов, культурного контекста и местных экосистем, в которых </w:t>
      </w:r>
      <w:r>
        <w:rPr>
          <w:rFonts w:ascii="Arial" w:hAnsi="Arial"/>
          <w:color w:val="000000" w:themeColor="text1"/>
        </w:rPr>
        <w:lastRenderedPageBreak/>
        <w:t xml:space="preserve">действуют Учреждения. Авторы: г-жа </w:t>
      </w:r>
      <w:proofErr w:type="spellStart"/>
      <w:r>
        <w:rPr>
          <w:rFonts w:ascii="Arial" w:hAnsi="Arial"/>
          <w:color w:val="000000" w:themeColor="text1"/>
        </w:rPr>
        <w:t>Лиен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Вербауведе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Коглин</w:t>
      </w:r>
      <w:proofErr w:type="spellEnd"/>
      <w:r>
        <w:rPr>
          <w:rFonts w:ascii="Arial" w:hAnsi="Arial"/>
          <w:color w:val="000000" w:themeColor="text1"/>
        </w:rPr>
        <w:t xml:space="preserve">, г-жа Керри Фаул и г-н Ричард Кахун. </w:t>
      </w:r>
    </w:p>
    <w:p w14:paraId="608A8717" w14:textId="77777777" w:rsidR="00697B08" w:rsidRPr="00F47E7C" w:rsidRDefault="00697B08" w:rsidP="004C0CCD">
      <w:pPr>
        <w:numPr>
          <w:ilvl w:val="0"/>
          <w:numId w:val="7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contextualSpacing/>
        <w:rPr>
          <w:rFonts w:ascii="Arial" w:eastAsia="Times New Roman" w:hAnsi="Arial" w:cs="Times New Roman"/>
          <w:color w:val="000000" w:themeColor="text1"/>
        </w:rPr>
      </w:pPr>
      <w:r>
        <w:rPr>
          <w:rFonts w:ascii="Arial" w:hAnsi="Arial"/>
          <w:color w:val="0070C0"/>
        </w:rPr>
        <w:t>Контрольный перечень вопросов для составителей политики в области ИС.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 w:themeColor="text1"/>
        </w:rPr>
        <w:t xml:space="preserve">Это практическое руководство, которое содержит представленную в разбивке по этапам информацию о различных стадиях процесса разработки и совершенствования политики в области ИС. Автор: г-жа </w:t>
      </w:r>
      <w:proofErr w:type="spellStart"/>
      <w:r>
        <w:rPr>
          <w:rFonts w:ascii="Arial" w:hAnsi="Arial"/>
          <w:color w:val="000000" w:themeColor="text1"/>
        </w:rPr>
        <w:t>Лиен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Вербауведе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Коглин</w:t>
      </w:r>
      <w:proofErr w:type="spellEnd"/>
      <w:r>
        <w:rPr>
          <w:rFonts w:ascii="Arial" w:hAnsi="Arial"/>
          <w:color w:val="000000" w:themeColor="text1"/>
        </w:rPr>
        <w:t>.</w:t>
      </w:r>
    </w:p>
    <w:p w14:paraId="2D07B765" w14:textId="77777777" w:rsidR="00541742" w:rsidRPr="00541742" w:rsidRDefault="00541742" w:rsidP="004C0CCD">
      <w:pPr>
        <w:pStyle w:val="ListParagraph"/>
        <w:numPr>
          <w:ilvl w:val="0"/>
          <w:numId w:val="7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eastAsiaTheme="majorEastAsia" w:hAnsi="Arial" w:cs="Arial"/>
          <w:b/>
          <w:bCs/>
          <w:color w:val="0070C0"/>
        </w:rPr>
      </w:pPr>
      <w:r>
        <w:rPr>
          <w:rFonts w:ascii="Arial" w:hAnsi="Arial"/>
          <w:color w:val="0070C0"/>
        </w:rPr>
        <w:t xml:space="preserve">Карта интеллектуальных активов академических учреждений. </w:t>
      </w:r>
      <w:r>
        <w:rPr>
          <w:rFonts w:ascii="Arial" w:hAnsi="Arial"/>
        </w:rPr>
        <w:t xml:space="preserve">Карта призвана помочь пользователю Комплекта материалов охватить весь спектр потенциальных активов, которыми владеет или может владеть академическое учреждение, а также помочь понять варианты их стратегического использования. Руководитель проекта: г-жа Ольга </w:t>
      </w:r>
      <w:proofErr w:type="spellStart"/>
      <w:r>
        <w:rPr>
          <w:rFonts w:ascii="Arial" w:hAnsi="Arial"/>
        </w:rPr>
        <w:t>Спасич</w:t>
      </w:r>
      <w:proofErr w:type="spellEnd"/>
      <w:r>
        <w:rPr>
          <w:rFonts w:ascii="Arial" w:hAnsi="Arial"/>
        </w:rPr>
        <w:t xml:space="preserve">; авторы: </w:t>
      </w:r>
      <w:r>
        <w:rPr>
          <w:rFonts w:ascii="Arial" w:hAnsi="Arial"/>
          <w:color w:val="000000" w:themeColor="text1"/>
        </w:rPr>
        <w:t>г-н Стивен Тан и д-р. Джон Фрейзер.</w:t>
      </w:r>
      <w:r>
        <w:rPr>
          <w:rFonts w:ascii="Arial" w:hAnsi="Arial"/>
        </w:rPr>
        <w:t xml:space="preserve"> </w:t>
      </w:r>
    </w:p>
    <w:p w14:paraId="1C135777" w14:textId="77777777" w:rsidR="00541742" w:rsidRPr="00541742" w:rsidRDefault="00541742" w:rsidP="004C0CCD">
      <w:pPr>
        <w:numPr>
          <w:ilvl w:val="0"/>
          <w:numId w:val="7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eastAsia="Times New Roman" w:hAnsi="Arial" w:cs="Arial"/>
        </w:rPr>
      </w:pPr>
      <w:r>
        <w:rPr>
          <w:rFonts w:ascii="Arial" w:hAnsi="Arial"/>
          <w:color w:val="0070C0"/>
        </w:rPr>
        <w:t>Типовые соглашения.</w:t>
      </w:r>
      <w:r>
        <w:rPr>
          <w:rFonts w:ascii="Arial" w:hAnsi="Arial"/>
          <w:color w:val="000000" w:themeColor="text1"/>
        </w:rPr>
        <w:t xml:space="preserve"> Набор типовых соглашений о передаче знаний и технологий между академическими учреждениями и в рамках отношений с деловыми партнерами. </w:t>
      </w:r>
      <w:r>
        <w:rPr>
          <w:rFonts w:ascii="Arial" w:hAnsi="Arial"/>
        </w:rPr>
        <w:t xml:space="preserve">Руководитель проекта: г-жа Ольга </w:t>
      </w:r>
      <w:proofErr w:type="spellStart"/>
      <w:r>
        <w:rPr>
          <w:rFonts w:ascii="Arial" w:hAnsi="Arial"/>
        </w:rPr>
        <w:t>Спасич</w:t>
      </w:r>
      <w:proofErr w:type="spellEnd"/>
      <w:r>
        <w:rPr>
          <w:rFonts w:ascii="Arial" w:hAnsi="Arial"/>
        </w:rPr>
        <w:t>; авторы:</w:t>
      </w:r>
      <w:r>
        <w:rPr>
          <w:rFonts w:ascii="Arial" w:hAnsi="Arial"/>
          <w:color w:val="000000" w:themeColor="text1"/>
        </w:rPr>
        <w:t xml:space="preserve"> г-н Д. Патрик О'Рейли.</w:t>
      </w:r>
    </w:p>
    <w:p w14:paraId="2D0F256E" w14:textId="05A0C9E0" w:rsidR="00541742" w:rsidRPr="00541742" w:rsidRDefault="00541742" w:rsidP="004C0CCD">
      <w:pPr>
        <w:numPr>
          <w:ilvl w:val="0"/>
          <w:numId w:val="7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/>
          <w:color w:val="0070C0"/>
        </w:rPr>
        <w:t xml:space="preserve">Гипотетические примеры. </w:t>
      </w:r>
      <w:r>
        <w:rPr>
          <w:rFonts w:ascii="Arial" w:hAnsi="Arial"/>
          <w:color w:val="000000" w:themeColor="text1"/>
        </w:rPr>
        <w:t>Пять гипотетических примеров, призванных служить методическим материалом, предназначенным для обучения управляющих по вопросам технологий на основе и с опорой на ряд типовых соглашений.</w:t>
      </w:r>
      <w:r>
        <w:rPr>
          <w:rFonts w:ascii="Arial" w:hAnsi="Arial"/>
        </w:rPr>
        <w:t xml:space="preserve"> Руководитель проекта: г-жа Ольга </w:t>
      </w:r>
      <w:proofErr w:type="spellStart"/>
      <w:r>
        <w:rPr>
          <w:rFonts w:ascii="Arial" w:hAnsi="Arial"/>
        </w:rPr>
        <w:t>Спасич</w:t>
      </w:r>
      <w:proofErr w:type="spellEnd"/>
      <w:r>
        <w:rPr>
          <w:rFonts w:ascii="Arial" w:hAnsi="Arial"/>
        </w:rPr>
        <w:t>; авторы:</w:t>
      </w:r>
      <w:r>
        <w:rPr>
          <w:rFonts w:ascii="Arial" w:hAnsi="Arial"/>
          <w:color w:val="0070C0"/>
        </w:rPr>
        <w:t xml:space="preserve"> </w:t>
      </w:r>
      <w:r>
        <w:rPr>
          <w:rFonts w:ascii="Arial" w:hAnsi="Arial"/>
          <w:color w:val="000000" w:themeColor="text1"/>
        </w:rPr>
        <w:t xml:space="preserve">г-жа </w:t>
      </w:r>
      <w:proofErr w:type="spellStart"/>
      <w:r>
        <w:rPr>
          <w:rFonts w:ascii="Arial" w:hAnsi="Arial"/>
          <w:color w:val="000000" w:themeColor="text1"/>
        </w:rPr>
        <w:t>Хагит</w:t>
      </w:r>
      <w:proofErr w:type="spellEnd"/>
      <w:r>
        <w:rPr>
          <w:rFonts w:ascii="Arial" w:hAnsi="Arial"/>
          <w:color w:val="000000" w:themeColor="text1"/>
        </w:rPr>
        <w:t xml:space="preserve"> Мессер-Ярон и д-р Керен </w:t>
      </w:r>
      <w:proofErr w:type="spellStart"/>
      <w:r>
        <w:rPr>
          <w:rFonts w:ascii="Arial" w:hAnsi="Arial"/>
          <w:color w:val="000000" w:themeColor="text1"/>
        </w:rPr>
        <w:t>Примор</w:t>
      </w:r>
      <w:proofErr w:type="spellEnd"/>
      <w:r>
        <w:rPr>
          <w:rFonts w:ascii="Arial" w:hAnsi="Arial"/>
          <w:color w:val="000000" w:themeColor="text1"/>
        </w:rPr>
        <w:t>.</w:t>
      </w:r>
    </w:p>
    <w:p w14:paraId="5D079AC5" w14:textId="38E4651C" w:rsidR="00C96A63" w:rsidRPr="00697B08" w:rsidRDefault="006E6279" w:rsidP="00F47E7C">
      <w:pPr>
        <w:numPr>
          <w:ilvl w:val="0"/>
          <w:numId w:val="75"/>
        </w:numPr>
        <w:spacing w:after="0" w:line="240" w:lineRule="auto"/>
        <w:contextualSpacing/>
        <w:rPr>
          <w:rFonts w:ascii="Arial" w:eastAsia="Times New Roman" w:hAnsi="Arial" w:cs="Times New Roman"/>
          <w:sz w:val="20"/>
          <w:szCs w:val="20"/>
        </w:rPr>
      </w:pPr>
      <w:r>
        <w:br w:type="page"/>
      </w:r>
    </w:p>
    <w:p w14:paraId="339B2DF2" w14:textId="7DB51F34" w:rsidR="009D5B67" w:rsidRPr="00C30B2B" w:rsidRDefault="009D5B67" w:rsidP="00C30B2B">
      <w:pPr>
        <w:spacing w:after="0" w:line="240" w:lineRule="auto"/>
        <w:ind w:right="6"/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/>
          <w:b/>
          <w:color w:val="0070C0"/>
          <w:sz w:val="32"/>
        </w:rPr>
        <w:lastRenderedPageBreak/>
        <w:t xml:space="preserve">Типовая политика ВОИС в области интеллектуальной собственности для университетов и научно-исследовательских учреждений </w:t>
      </w:r>
    </w:p>
    <w:p w14:paraId="008619DF" w14:textId="11E51E7A" w:rsidR="009D5B67" w:rsidRPr="00C30B2B" w:rsidRDefault="009D5B67" w:rsidP="009D5B67">
      <w:pPr>
        <w:spacing w:line="240" w:lineRule="auto"/>
        <w:ind w:right="4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66A4B145" w14:textId="77777777" w:rsidR="00A612E8" w:rsidRPr="00925D3C" w:rsidRDefault="00A612E8" w:rsidP="00A612E8">
      <w:pPr>
        <w:spacing w:line="240" w:lineRule="auto"/>
      </w:pPr>
    </w:p>
    <w:p w14:paraId="7E0553FB" w14:textId="77777777" w:rsidR="00216765" w:rsidRDefault="00216765" w:rsidP="00216765">
      <w:pPr>
        <w:pStyle w:val="Heading1"/>
        <w:keepLines w:val="0"/>
        <w:shd w:val="clear" w:color="auto" w:fill="1F497D" w:themeFill="text2"/>
        <w:spacing w:before="0" w:line="240" w:lineRule="auto"/>
        <w:rPr>
          <w:rFonts w:ascii="Arial" w:hAnsi="Arial" w:cs="Arial"/>
          <w:color w:val="FFFFFF" w:themeColor="background1"/>
          <w:sz w:val="24"/>
          <w:szCs w:val="22"/>
        </w:rPr>
      </w:pPr>
    </w:p>
    <w:p w14:paraId="7AE21A73" w14:textId="7AC20B4B" w:rsidR="000D1A41" w:rsidRDefault="001E2B05" w:rsidP="00216765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4"/>
          <w:szCs w:val="22"/>
        </w:rPr>
      </w:pPr>
      <w:bookmarkStart w:id="2" w:name="_Toc182841260"/>
      <w:r>
        <w:rPr>
          <w:rFonts w:ascii="Arial" w:hAnsi="Arial"/>
          <w:color w:val="FFFFFF" w:themeColor="background1"/>
          <w:sz w:val="24"/>
        </w:rPr>
        <w:t>СТАТЬЯ 1. ПРЕДИСЛОВИЕ</w:t>
      </w:r>
      <w:bookmarkEnd w:id="0"/>
      <w:bookmarkEnd w:id="1"/>
      <w:bookmarkEnd w:id="2"/>
    </w:p>
    <w:p w14:paraId="0C134572" w14:textId="77777777" w:rsidR="00496442" w:rsidRPr="00A60279" w:rsidRDefault="00496442" w:rsidP="00072A78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Контекст и миссия учреждения</w:t>
      </w:r>
    </w:p>
    <w:p w14:paraId="11F0A3ED" w14:textId="77777777" w:rsidR="00496442" w:rsidRPr="007A2171" w:rsidRDefault="00496442" w:rsidP="00811E82">
      <w:pPr>
        <w:pStyle w:val="ListParagraph"/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</w:rPr>
      </w:pPr>
    </w:p>
    <w:p w14:paraId="174CD6CC" w14:textId="29F26FB2" w:rsidR="00496442" w:rsidRPr="00AF621D" w:rsidRDefault="005D33DF" w:rsidP="00072A78">
      <w:pPr>
        <w:pStyle w:val="ListParagraph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</w:rPr>
      </w:pPr>
      <w:r>
        <w:rPr>
          <w:rFonts w:ascii="Arial" w:hAnsi="Arial"/>
          <w:color w:val="000000" w:themeColor="text1"/>
        </w:rPr>
        <w:t xml:space="preserve">Основной миссией 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[название учреждения</w:t>
      </w:r>
      <w:r>
        <w:rPr>
          <w:rFonts w:ascii="Arial" w:hAnsi="Arial"/>
          <w:color w:val="000000" w:themeColor="text1"/>
        </w:rPr>
        <w:t xml:space="preserve">] («учреждение») является 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[миссия</w:t>
      </w:r>
      <w:r>
        <w:rPr>
          <w:rFonts w:ascii="Arial" w:hAnsi="Arial"/>
          <w:color w:val="000000" w:themeColor="text1"/>
        </w:rPr>
        <w:t>].</w:t>
      </w:r>
    </w:p>
    <w:p w14:paraId="057FB4BD" w14:textId="77777777" w:rsidR="00496442" w:rsidRPr="00AF621D" w:rsidRDefault="00496442" w:rsidP="00811E82">
      <w:pPr>
        <w:pStyle w:val="ListParagraph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</w:rPr>
      </w:pPr>
    </w:p>
    <w:p w14:paraId="54B9EA8B" w14:textId="364147DD" w:rsidR="00F4470C" w:rsidRPr="007A2171" w:rsidRDefault="00F4470C" w:rsidP="00072A78">
      <w:pPr>
        <w:pStyle w:val="ListParagraph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Учреждение стремится к тому, чтобы интеллектуальная собственность (ИС), возникающая в результате его исследовательской деятельности, использовалась для достижения целей, изложенных в его 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[уставных документах</w:t>
      </w:r>
      <w:r>
        <w:rPr>
          <w:rFonts w:ascii="Arial" w:hAnsi="Arial"/>
        </w:rPr>
        <w:t xml:space="preserve">], и в соответствии с его юридическими обязательствами, на благо учреждения, авторов и, что особенно важно, общества в целом. </w:t>
      </w:r>
    </w:p>
    <w:p w14:paraId="0F457647" w14:textId="77777777" w:rsidR="00496442" w:rsidRPr="007A2171" w:rsidRDefault="00496442" w:rsidP="00811E82">
      <w:pPr>
        <w:pStyle w:val="ListParagraph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</w:rPr>
      </w:pPr>
    </w:p>
    <w:p w14:paraId="75E9A526" w14:textId="45EBF59C" w:rsidR="00496442" w:rsidRDefault="00496442" w:rsidP="00072A78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Цель политики в области ИС</w:t>
      </w:r>
    </w:p>
    <w:p w14:paraId="69C27AE3" w14:textId="77777777" w:rsidR="008A799F" w:rsidRPr="00A60279" w:rsidRDefault="008A799F" w:rsidP="00E837ED">
      <w:pPr>
        <w:pStyle w:val="ListParagraph"/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  <w:b/>
          <w:color w:val="0070C0"/>
          <w:sz w:val="24"/>
        </w:rPr>
      </w:pPr>
    </w:p>
    <w:p w14:paraId="6A5FCEDE" w14:textId="083A3B5D" w:rsidR="00521210" w:rsidRPr="00AF621D" w:rsidRDefault="00E411D4" w:rsidP="00072A78">
      <w:pPr>
        <w:pStyle w:val="ListParagraph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b/>
        </w:rPr>
        <w:t>Содействие использованию ИС</w:t>
      </w:r>
      <w:r>
        <w:rPr>
          <w:rFonts w:ascii="Arial" w:hAnsi="Arial"/>
        </w:rPr>
        <w:t>. Целью политики в области ИС является содействие широкому использованию ИС учреждения путем организации доступа к ней различными способами.</w:t>
      </w:r>
    </w:p>
    <w:p w14:paraId="24EA9132" w14:textId="77777777" w:rsidR="00521210" w:rsidRPr="00FB3387" w:rsidRDefault="00521210" w:rsidP="00811E82">
      <w:pPr>
        <w:pStyle w:val="ListParagraph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lang w:val="en-GB"/>
        </w:rPr>
      </w:pPr>
    </w:p>
    <w:p w14:paraId="15FABBF3" w14:textId="2F645A8E" w:rsidR="00986809" w:rsidRDefault="00BB5966" w:rsidP="00072A78">
      <w:pPr>
        <w:pStyle w:val="ListParagraph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b/>
        </w:rPr>
        <w:t>Управление ИС</w:t>
      </w:r>
      <w:r>
        <w:rPr>
          <w:rFonts w:ascii="Arial" w:hAnsi="Arial"/>
        </w:rPr>
        <w:t>. Политика в области ИС направлена на создание системы для преобразования ИС, возникающей в результате проводимых учреждением исследований, в продукты, услуги и процессы. Она стимулирует штатных сотрудников, учащихся и приглашенных сотрудников становиться авторами и выявлять ИС, потенциально обладающую коммерческой ценностью.  В ней также устанавливаются четкие правила и процедуры коммерциализации такой ИС, созданной в учреждении, и управления ею.</w:t>
      </w:r>
    </w:p>
    <w:p w14:paraId="4F090C87" w14:textId="77777777" w:rsidR="00986809" w:rsidRPr="00FB3387" w:rsidRDefault="00986809" w:rsidP="00986809">
      <w:pPr>
        <w:pStyle w:val="ListParagraph"/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</w:rPr>
      </w:pPr>
    </w:p>
    <w:p w14:paraId="2DBD111E" w14:textId="445FE2B3" w:rsidR="0032635F" w:rsidRPr="00AF621D" w:rsidRDefault="00AF621D" w:rsidP="00072A78">
      <w:pPr>
        <w:pStyle w:val="ListParagraph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Баланс интересов</w:t>
      </w:r>
      <w:r>
        <w:rPr>
          <w:rFonts w:ascii="Arial" w:hAnsi="Arial"/>
        </w:rPr>
        <w:t xml:space="preserve"> Политика в области ИС направлена на обеспечение правовой охраны, где это применимо, и эффективного управления и коммерциализации ИС учреждения без ущерба для традиций образования и науки, академической свободы, открытых и своевременных публикаций, суверенитета учреждения, а также миссии учреждения, служащего общественным интересам.</w:t>
      </w:r>
    </w:p>
    <w:p w14:paraId="0C042BDD" w14:textId="77777777" w:rsidR="0032635F" w:rsidRPr="00FB3387" w:rsidRDefault="0032635F" w:rsidP="00811E82">
      <w:pPr>
        <w:pStyle w:val="ListParagraph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2929F0DD" w14:textId="77777777" w:rsidR="008C2642" w:rsidRPr="00A60279" w:rsidRDefault="005D33DF" w:rsidP="00072A78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 xml:space="preserve">Общие принципы </w:t>
      </w:r>
    </w:p>
    <w:p w14:paraId="258FA6DA" w14:textId="77777777" w:rsidR="008C2642" w:rsidRPr="007A2171" w:rsidRDefault="008C2642" w:rsidP="00811E82">
      <w:pPr>
        <w:pStyle w:val="ListParagraph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0000" w:themeColor="text1"/>
        </w:rPr>
      </w:pPr>
    </w:p>
    <w:p w14:paraId="455F1347" w14:textId="77777777" w:rsidR="003D117F" w:rsidRPr="00335B1F" w:rsidRDefault="003D117F" w:rsidP="00811E82">
      <w:pPr>
        <w:pStyle w:val="ListParagraph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В </w:t>
      </w:r>
      <w:r>
        <w:rPr>
          <w:rFonts w:ascii="Arial" w:hAnsi="Arial"/>
          <w:color w:val="000000" w:themeColor="text1"/>
        </w:rPr>
        <w:t xml:space="preserve">своей </w:t>
      </w:r>
      <w:r>
        <w:rPr>
          <w:rFonts w:ascii="Arial" w:hAnsi="Arial"/>
        </w:rPr>
        <w:t>деятельности учреждение руководствуется следующими общими принципами:</w:t>
      </w:r>
    </w:p>
    <w:p w14:paraId="31DD0675" w14:textId="6B737018" w:rsidR="003D117F" w:rsidRPr="00335B1F" w:rsidRDefault="003D117F" w:rsidP="00811E82">
      <w:pPr>
        <w:pStyle w:val="ListParagraph"/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56E2DAE2" w14:textId="0886FE9B" w:rsidR="00335B1F" w:rsidRPr="00335B1F" w:rsidRDefault="00986809" w:rsidP="00335B1F">
      <w:pPr>
        <w:pStyle w:val="ListParagraph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b/>
        </w:rPr>
        <w:t>Ответственная коммерциализация</w:t>
      </w:r>
      <w:r>
        <w:rPr>
          <w:rFonts w:ascii="Arial" w:hAnsi="Arial"/>
        </w:rPr>
        <w:t xml:space="preserve">. При возникновении в результате исследований ИС, обладающей коммерческим потенциалом, учреждение намерено сделать такую ИС доступной в форме, которая будет наиболее эффективно способствовать ее развитию и использованию для получения экономической выгоды и социальных преимуществ.  </w:t>
      </w:r>
    </w:p>
    <w:p w14:paraId="318B6DD3" w14:textId="77777777" w:rsidR="00986809" w:rsidRPr="00FB3387" w:rsidRDefault="00986809" w:rsidP="00335B1F">
      <w:pPr>
        <w:pStyle w:val="ListParagraph"/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</w:rPr>
      </w:pPr>
    </w:p>
    <w:p w14:paraId="7BBC30EF" w14:textId="3DE23BE1" w:rsidR="00BA013F" w:rsidRPr="00335B1F" w:rsidRDefault="00E244A9" w:rsidP="00072A78">
      <w:pPr>
        <w:pStyle w:val="ListParagraph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b/>
          <w:bCs/>
        </w:rPr>
        <w:lastRenderedPageBreak/>
        <w:t>Стимулы</w:t>
      </w:r>
      <w:r>
        <w:rPr>
          <w:rFonts w:ascii="Arial" w:hAnsi="Arial"/>
        </w:rPr>
        <w:t xml:space="preserve">. Учреждение желает отмечать и вознаграждать штатных сотрудников, учащихся и приглашенных сотрудников, чья ИС оказывает заметное социальное и/или экономическое воздействие. </w:t>
      </w:r>
    </w:p>
    <w:p w14:paraId="7DAE2EE4" w14:textId="77777777" w:rsidR="00BA013F" w:rsidRPr="00FB3387" w:rsidRDefault="00BA013F" w:rsidP="00811E82">
      <w:pPr>
        <w:pStyle w:val="ListParagraph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0645D772" w14:textId="2B1FE9BA" w:rsidR="005D33DF" w:rsidRPr="007B06E2" w:rsidRDefault="007264D0" w:rsidP="00811E8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[Вариант: пункт о стимулировании вовлечения местных, региональных и/или малых предприятий в разработку и коммерциализацию ИС учреждения.]</w:t>
      </w:r>
    </w:p>
    <w:p w14:paraId="4066E145" w14:textId="77777777" w:rsidR="005D33DF" w:rsidRPr="007A2171" w:rsidRDefault="005D33DF" w:rsidP="00811E82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14:paraId="6061FC5D" w14:textId="19FD637E" w:rsidR="001F685C" w:rsidRPr="00A86369" w:rsidRDefault="0008169A" w:rsidP="00072A78">
      <w:pPr>
        <w:pStyle w:val="ListParagraph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b/>
        </w:rPr>
        <w:t>Развитие на местном уровне</w:t>
      </w:r>
      <w:r>
        <w:rPr>
          <w:rFonts w:ascii="Arial" w:hAnsi="Arial"/>
        </w:rPr>
        <w:t>. Учреждение поощряет исследования, отвечающие местным, региональным и национальным потребностям.  В рамках усилий по коммерциализации ИС учреждение стремится оптимизировать экономические и общественные выгоды для промышленности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страны</w:t>
      </w:r>
      <w:r>
        <w:rPr>
          <w:rFonts w:ascii="Arial" w:hAnsi="Arial"/>
        </w:rPr>
        <w:t>] [и удовлетворять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приоритетные потребности</w:t>
      </w:r>
      <w:r>
        <w:rPr>
          <w:rFonts w:ascii="Arial" w:hAnsi="Arial"/>
        </w:rPr>
        <w:t>]].</w:t>
      </w:r>
    </w:p>
    <w:p w14:paraId="1673239D" w14:textId="77777777" w:rsidR="004E5A45" w:rsidRPr="00FB3387" w:rsidRDefault="004E5A45" w:rsidP="00811E82">
      <w:pPr>
        <w:pStyle w:val="ListParagraph"/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</w:rPr>
      </w:pPr>
    </w:p>
    <w:p w14:paraId="4F5762CE" w14:textId="77777777" w:rsidR="00A40B92" w:rsidRPr="007A2171" w:rsidRDefault="00A40B92" w:rsidP="00811E82">
      <w:pPr>
        <w:spacing w:after="0" w:line="240" w:lineRule="auto"/>
        <w:ind w:left="425"/>
        <w:contextualSpacing/>
        <w:jc w:val="both"/>
        <w:rPr>
          <w:rFonts w:ascii="Arial" w:hAnsi="Arial" w:cs="Arial"/>
          <w:color w:val="000000" w:themeColor="text1"/>
          <w:sz w:val="24"/>
        </w:rPr>
      </w:pPr>
    </w:p>
    <w:p w14:paraId="15C4786D" w14:textId="77777777" w:rsidR="006B31BB" w:rsidRDefault="006B31BB">
      <w:pPr>
        <w:pStyle w:val="Heading1"/>
        <w:keepLines w:val="0"/>
        <w:shd w:val="clear" w:color="auto" w:fill="1F497D" w:themeFill="text2"/>
        <w:spacing w:before="0"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bookmarkStart w:id="3" w:name="_Toc490468517"/>
    </w:p>
    <w:p w14:paraId="64BAB830" w14:textId="78032DB3" w:rsidR="00795C0C" w:rsidRPr="001B2785" w:rsidRDefault="001E2B05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4"/>
          <w:szCs w:val="22"/>
        </w:rPr>
      </w:pPr>
      <w:bookmarkStart w:id="4" w:name="_Toc490821205"/>
      <w:bookmarkStart w:id="5" w:name="_Toc182841261"/>
      <w:r>
        <w:rPr>
          <w:rFonts w:ascii="Arial" w:hAnsi="Arial"/>
          <w:color w:val="FFFFFF" w:themeColor="background1"/>
          <w:sz w:val="24"/>
        </w:rPr>
        <w:t>СТАТЬЯ 2. ОПРЕДЕЛЕНИЯ</w:t>
      </w:r>
      <w:bookmarkEnd w:id="3"/>
      <w:bookmarkEnd w:id="4"/>
      <w:bookmarkEnd w:id="5"/>
      <w:r>
        <w:rPr>
          <w:rFonts w:ascii="Arial" w:hAnsi="Arial"/>
          <w:color w:val="FFFFFF" w:themeColor="background1"/>
          <w:sz w:val="24"/>
        </w:rPr>
        <w:t xml:space="preserve"> </w:t>
      </w:r>
    </w:p>
    <w:p w14:paraId="206ED921" w14:textId="0067D3C4" w:rsidR="004D4EE5" w:rsidRPr="007A2171" w:rsidRDefault="00D73E2A" w:rsidP="00811E8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color w:val="000000"/>
        </w:rPr>
        <w:t>Без ущерба для каких бы то ни было положений применимого законодательства в настоящей Политике применяются следующие определения</w:t>
      </w:r>
      <w:r>
        <w:rPr>
          <w:rFonts w:ascii="Arial" w:hAnsi="Arial"/>
        </w:rPr>
        <w:t>:</w:t>
      </w:r>
    </w:p>
    <w:p w14:paraId="578C8507" w14:textId="3B4408E2" w:rsidR="004D4EE5" w:rsidRDefault="004D4EE5">
      <w:pPr>
        <w:spacing w:after="0" w:line="240" w:lineRule="auto"/>
        <w:rPr>
          <w:rFonts w:ascii="Arial" w:eastAsia="Times New Roman" w:hAnsi="Arial" w:cs="Arial"/>
        </w:rPr>
      </w:pPr>
    </w:p>
    <w:p w14:paraId="3C15A975" w14:textId="2A33A84C" w:rsidR="002557D3" w:rsidRPr="007A2171" w:rsidRDefault="002557D3" w:rsidP="00A86369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hAnsi="Arial"/>
          <w:b/>
          <w:color w:val="000000"/>
        </w:rPr>
        <w:t>Назначение</w:t>
      </w:r>
      <w:r>
        <w:rPr>
          <w:rFonts w:ascii="Arial" w:hAnsi="Arial"/>
          <w:color w:val="000000"/>
        </w:rPr>
        <w:t xml:space="preserve">  Официальное</w:t>
      </w:r>
      <w:proofErr w:type="gramEnd"/>
      <w:r>
        <w:rPr>
          <w:rFonts w:ascii="Arial" w:hAnsi="Arial"/>
          <w:color w:val="000000"/>
        </w:rPr>
        <w:t xml:space="preserve"> соглашение между учреждением и приглашенным сотрудников, наличие которого является необходимым условием для ведения исследований, научной, творческой работы или преподавания в учреждении.  </w:t>
      </w:r>
    </w:p>
    <w:p w14:paraId="2C3674BE" w14:textId="77777777" w:rsidR="007264D0" w:rsidRPr="007E1B0E" w:rsidRDefault="007264D0" w:rsidP="007264D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FDB6F49" w14:textId="51172809" w:rsidR="00FC660B" w:rsidRDefault="00FC660B" w:rsidP="00FC660B">
      <w:pPr>
        <w:spacing w:after="0" w:line="240" w:lineRule="auto"/>
        <w:jc w:val="both"/>
        <w:rPr>
          <w:rFonts w:ascii="Arial" w:eastAsia="Times New Roman" w:hAnsi="Arial" w:cs="Times New Roman"/>
          <w:b/>
        </w:rPr>
      </w:pPr>
      <w:r>
        <w:rPr>
          <w:rFonts w:ascii="Arial" w:hAnsi="Arial"/>
          <w:b/>
          <w:bCs/>
        </w:rPr>
        <w:t>Создатель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Любое лицо, к которому применима настоящая Политика, которое индивидуально или совместно с другими лицами создает образец, знак или охраняемую авторским правом работу и которое отвечает критериям авторства в соответствии с законами об ИС [</w:t>
      </w:r>
      <w:r>
        <w:rPr>
          <w:rFonts w:ascii="Arial" w:hAnsi="Arial"/>
          <w:shd w:val="clear" w:color="auto" w:fill="D9D9D9" w:themeFill="background1" w:themeFillShade="D9"/>
        </w:rPr>
        <w:t>страны</w:t>
      </w:r>
      <w:r>
        <w:rPr>
          <w:rFonts w:ascii="Arial" w:hAnsi="Arial"/>
        </w:rPr>
        <w:t>].</w:t>
      </w:r>
    </w:p>
    <w:p w14:paraId="304930C4" w14:textId="77777777" w:rsidR="00FC660B" w:rsidRDefault="00FC660B" w:rsidP="00FC660B">
      <w:pPr>
        <w:spacing w:after="0" w:line="240" w:lineRule="auto"/>
        <w:jc w:val="both"/>
        <w:rPr>
          <w:rFonts w:ascii="Arial" w:eastAsia="Times New Roman" w:hAnsi="Arial" w:cs="Times New Roman"/>
          <w:b/>
        </w:rPr>
      </w:pPr>
    </w:p>
    <w:p w14:paraId="200D0AAC" w14:textId="77777777" w:rsidR="00FC660B" w:rsidRPr="00216765" w:rsidRDefault="00FC660B" w:rsidP="00FC660B">
      <w:pPr>
        <w:spacing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hAnsi="Arial"/>
          <w:b/>
          <w:bCs/>
        </w:rPr>
        <w:t xml:space="preserve">Исходная </w:t>
      </w:r>
      <w:proofErr w:type="gramStart"/>
      <w:r>
        <w:rPr>
          <w:rFonts w:ascii="Arial" w:hAnsi="Arial"/>
          <w:b/>
          <w:bCs/>
        </w:rPr>
        <w:t>ИС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</w:rPr>
        <w:t>Любая</w:t>
      </w:r>
      <w:proofErr w:type="gramEnd"/>
      <w:r>
        <w:rPr>
          <w:rFonts w:ascii="Arial" w:hAnsi="Arial"/>
        </w:rPr>
        <w:t xml:space="preserve"> ранее существовавшая ИС, созданная до выполнения любого исследовательского проекта или до того, как автор стал субъектом данной Политики ИС в силу назначения в случае приглашенного сотрудника, трудового договора в случае штатного сотрудника и регистрации в случае учащегося.</w:t>
      </w:r>
    </w:p>
    <w:p w14:paraId="2F5F1B49" w14:textId="77777777" w:rsidR="00FC660B" w:rsidRDefault="00FC660B" w:rsidP="00FC660B">
      <w:pPr>
        <w:spacing w:after="0" w:line="240" w:lineRule="auto"/>
        <w:jc w:val="both"/>
        <w:rPr>
          <w:rFonts w:ascii="Arial" w:eastAsia="Times New Roman" w:hAnsi="Arial" w:cs="Times New Roman"/>
          <w:b/>
        </w:rPr>
      </w:pPr>
    </w:p>
    <w:p w14:paraId="650AE0BE" w14:textId="5B04DF96" w:rsidR="009D0681" w:rsidRPr="007A2171" w:rsidRDefault="00C50A68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proofErr w:type="gramStart"/>
      <w:r>
        <w:rPr>
          <w:rFonts w:ascii="Arial" w:hAnsi="Arial"/>
          <w:b/>
        </w:rPr>
        <w:t xml:space="preserve">Коммерциализация  </w:t>
      </w:r>
      <w:r>
        <w:rPr>
          <w:rFonts w:ascii="Arial" w:hAnsi="Arial"/>
          <w:color w:val="000000"/>
        </w:rPr>
        <w:t>Любая</w:t>
      </w:r>
      <w:proofErr w:type="gramEnd"/>
      <w:r>
        <w:rPr>
          <w:rFonts w:ascii="Arial" w:hAnsi="Arial"/>
          <w:color w:val="000000"/>
        </w:rPr>
        <w:t xml:space="preserve"> форма использования ИС, направленная на создание стоимости, которая может быть представлена в виде товарного продукта, процесса или услуги, коммерческой прибыли или других выгод для общества</w:t>
      </w:r>
      <w:r>
        <w:rPr>
          <w:rFonts w:ascii="Arial" w:hAnsi="Arial"/>
        </w:rPr>
        <w:t xml:space="preserve">.  </w:t>
      </w:r>
      <w:r>
        <w:rPr>
          <w:rFonts w:ascii="Arial" w:hAnsi="Arial"/>
          <w:b/>
        </w:rPr>
        <w:t>Коммерциализ</w:t>
      </w:r>
      <w:r>
        <w:rPr>
          <w:rFonts w:ascii="Arial" w:hAnsi="Arial"/>
          <w:b/>
          <w:bCs/>
        </w:rPr>
        <w:t>ировать</w:t>
      </w:r>
      <w:r>
        <w:rPr>
          <w:rFonts w:ascii="Arial" w:hAnsi="Arial"/>
        </w:rPr>
        <w:t xml:space="preserve">: см. «коммерциализация».  </w:t>
      </w:r>
    </w:p>
    <w:p w14:paraId="4EE48A49" w14:textId="77777777" w:rsidR="001171F7" w:rsidRDefault="001171F7">
      <w:pPr>
        <w:spacing w:after="0" w:line="240" w:lineRule="auto"/>
        <w:jc w:val="both"/>
        <w:rPr>
          <w:rFonts w:ascii="Arial" w:eastAsia="Times New Roman" w:hAnsi="Arial" w:cs="Times New Roman"/>
          <w:b/>
        </w:rPr>
      </w:pPr>
    </w:p>
    <w:p w14:paraId="390C76CC" w14:textId="2A56F4BC" w:rsidR="00D07EC7" w:rsidRDefault="00D07EC7" w:rsidP="00D07EC7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</w:rPr>
        <w:t xml:space="preserve">Организация, занимающаяся </w:t>
      </w:r>
      <w:proofErr w:type="gramStart"/>
      <w:r>
        <w:rPr>
          <w:rFonts w:ascii="Arial" w:hAnsi="Arial"/>
          <w:b/>
        </w:rPr>
        <w:t xml:space="preserve">коммерциализацией  </w:t>
      </w:r>
      <w:r>
        <w:rPr>
          <w:rFonts w:ascii="Arial" w:hAnsi="Arial"/>
        </w:rPr>
        <w:t>Компания</w:t>
      </w:r>
      <w:proofErr w:type="gramEnd"/>
      <w:r>
        <w:rPr>
          <w:rFonts w:ascii="Arial" w:hAnsi="Arial"/>
        </w:rPr>
        <w:t>, имеющая доступ к ИС Учреждения через один или несколько доступных способов Коммерциализации для производства новых продуктов, процессов или услуг.  Такая компания может быть спин-</w:t>
      </w:r>
      <w:proofErr w:type="spellStart"/>
      <w:r>
        <w:rPr>
          <w:rFonts w:ascii="Arial" w:hAnsi="Arial"/>
        </w:rPr>
        <w:t>оффом</w:t>
      </w:r>
      <w:proofErr w:type="spellEnd"/>
      <w:r>
        <w:rPr>
          <w:rFonts w:ascii="Arial" w:hAnsi="Arial"/>
        </w:rPr>
        <w:t xml:space="preserve"> или стартапом. </w:t>
      </w:r>
    </w:p>
    <w:p w14:paraId="484703BA" w14:textId="77777777" w:rsidR="00AB4138" w:rsidRDefault="00AB4138" w:rsidP="00D07EC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</w:rPr>
      </w:pPr>
    </w:p>
    <w:p w14:paraId="6124F130" w14:textId="08DA19D6" w:rsidR="00080CEC" w:rsidRPr="002D332C" w:rsidRDefault="00080CEC">
      <w:pPr>
        <w:spacing w:after="0" w:line="240" w:lineRule="auto"/>
        <w:jc w:val="both"/>
        <w:rPr>
          <w:rFonts w:ascii="Arial" w:eastAsia="Times New Roman" w:hAnsi="Arial" w:cs="Times New Roman"/>
          <w:b/>
          <w:color w:val="984806" w:themeColor="accent6" w:themeShade="80"/>
        </w:rPr>
      </w:pPr>
      <w:r>
        <w:rPr>
          <w:rFonts w:ascii="Arial" w:hAnsi="Arial"/>
          <w:b/>
        </w:rPr>
        <w:t xml:space="preserve">Конфликт обязательств (КО) </w:t>
      </w:r>
      <w:r>
        <w:rPr>
          <w:rFonts w:ascii="Arial" w:hAnsi="Arial"/>
        </w:rPr>
        <w:t>Любая ситуация, в которой основные профессиональные обязательства Штатного или Приглашенного сотрудника связаны не с Учреждением, и время, затрачиваемое на работу в другом месте, негативно сказывается на способности выполнять обязанности, изложенные в трудовом договоре или документе о Назначении, соответственно.</w:t>
      </w:r>
    </w:p>
    <w:p w14:paraId="5F94349A" w14:textId="77777777" w:rsidR="00080CEC" w:rsidRDefault="00080CEC">
      <w:pPr>
        <w:spacing w:after="0" w:line="240" w:lineRule="auto"/>
        <w:jc w:val="both"/>
        <w:rPr>
          <w:rFonts w:ascii="Arial" w:eastAsia="Times New Roman" w:hAnsi="Arial" w:cs="Times New Roman"/>
          <w:b/>
        </w:rPr>
      </w:pPr>
    </w:p>
    <w:p w14:paraId="5A79C097" w14:textId="76DCF29A" w:rsidR="004F6D43" w:rsidRDefault="00A863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  <w:b/>
        </w:rPr>
        <w:t>Конфликт интересов (</w:t>
      </w:r>
      <w:proofErr w:type="gramStart"/>
      <w:r>
        <w:rPr>
          <w:rFonts w:ascii="Arial" w:hAnsi="Arial"/>
          <w:b/>
        </w:rPr>
        <w:t>КИ)</w:t>
      </w:r>
      <w:r>
        <w:rPr>
          <w:rFonts w:ascii="Arial" w:hAnsi="Arial"/>
        </w:rPr>
        <w:t xml:space="preserve">  Любая</w:t>
      </w:r>
      <w:proofErr w:type="gramEnd"/>
      <w:r>
        <w:rPr>
          <w:rFonts w:ascii="Arial" w:hAnsi="Arial"/>
        </w:rPr>
        <w:t xml:space="preserve"> ситуация, в которой реальные или предполагаемые интересы отдельного Штатного сотрудника, Приглашенного сотрудника или Учащегося </w:t>
      </w:r>
      <w:r>
        <w:rPr>
          <w:rFonts w:ascii="Arial" w:hAnsi="Arial"/>
        </w:rPr>
        <w:lastRenderedPageBreak/>
        <w:t xml:space="preserve">могут противоречить интересам Учреждения или негативно влиять на их работу или обязанности.    </w:t>
      </w:r>
    </w:p>
    <w:p w14:paraId="7BF54A2C" w14:textId="77777777" w:rsidR="00482386" w:rsidRPr="007A2171" w:rsidRDefault="00482386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2934E0CC" w14:textId="3CDC5871" w:rsidR="00B968CA" w:rsidRDefault="001E7BDD" w:rsidP="00E171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</w:rPr>
        <w:t xml:space="preserve">Курсовые </w:t>
      </w:r>
      <w:proofErr w:type="gramStart"/>
      <w:r>
        <w:rPr>
          <w:rFonts w:ascii="Arial" w:hAnsi="Arial"/>
          <w:b/>
        </w:rPr>
        <w:t>материалы</w:t>
      </w:r>
      <w:r>
        <w:rPr>
          <w:rFonts w:ascii="Arial" w:hAnsi="Arial"/>
        </w:rPr>
        <w:t xml:space="preserve">  Любые</w:t>
      </w:r>
      <w:proofErr w:type="gramEnd"/>
      <w:r>
        <w:rPr>
          <w:rFonts w:ascii="Arial" w:hAnsi="Arial"/>
        </w:rPr>
        <w:t xml:space="preserve"> материалы, используемые в процессе преподавания учебного курса или в связи с ним, а также в целях преподавания </w:t>
      </w:r>
      <w:r>
        <w:rPr>
          <w:rFonts w:ascii="ArialMT" w:hAnsi="ArialMT"/>
        </w:rPr>
        <w:t>посредством проведения лекций, учебных занятий, семинаров, практикумов, выездных или лабораторных занятий, аттестаций, практик и других учебных мероприятий, проводимых учреждением; и</w:t>
      </w:r>
      <w:r>
        <w:rPr>
          <w:rFonts w:ascii="Arial" w:hAnsi="Arial"/>
        </w:rPr>
        <w:t xml:space="preserve"> вся ИС в таких материалах.  </w:t>
      </w:r>
    </w:p>
    <w:p w14:paraId="58ACD5EC" w14:textId="77777777" w:rsidR="001E7BDD" w:rsidRPr="007A2171" w:rsidRDefault="001E7BD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C641CB1" w14:textId="3020CDDC" w:rsidR="00FC660B" w:rsidRDefault="00FC660B" w:rsidP="00FC660B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 xml:space="preserve">Автор </w:t>
      </w:r>
      <w:r>
        <w:rPr>
          <w:color w:val="000000" w:themeColor="text1"/>
          <w:sz w:val="22"/>
        </w:rPr>
        <w:t>Любое лицо, к которому применима настоящая Политика, которое создает, задумывает, реализует на практике или иным образом вносит существенный интеллектуальный вклад в создание ИС и которое в целом соответствует определениям понятий «изобретатель», «создатель» или «селекционер» в законодательстве об ИС [</w:t>
      </w:r>
      <w:r>
        <w:rPr>
          <w:color w:val="000000" w:themeColor="text1"/>
          <w:sz w:val="22"/>
          <w:shd w:val="clear" w:color="auto" w:fill="D9D9D9" w:themeFill="background1" w:themeFillShade="D9"/>
        </w:rPr>
        <w:t>страны</w:t>
      </w:r>
      <w:r>
        <w:rPr>
          <w:color w:val="000000" w:themeColor="text1"/>
          <w:sz w:val="22"/>
        </w:rPr>
        <w:t>].</w:t>
      </w:r>
    </w:p>
    <w:p w14:paraId="5123A09A" w14:textId="77777777" w:rsidR="00FC660B" w:rsidRPr="002353C3" w:rsidRDefault="00FC660B" w:rsidP="00FC660B">
      <w:pPr>
        <w:pStyle w:val="Default"/>
        <w:jc w:val="both"/>
        <w:rPr>
          <w:color w:val="000000" w:themeColor="text1"/>
        </w:rPr>
      </w:pPr>
    </w:p>
    <w:p w14:paraId="4DE7E1E1" w14:textId="6A7DA6C4" w:rsidR="00FC660B" w:rsidRPr="00E474D8" w:rsidRDefault="00FC660B" w:rsidP="00FC660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/>
          <w:b/>
          <w:bCs/>
        </w:rPr>
        <w:t>Вспомогательный персонал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 w:themeColor="text1"/>
        </w:rPr>
        <w:t>Любые п</w:t>
      </w:r>
      <w:r>
        <w:rPr>
          <w:rStyle w:val="null1"/>
          <w:rFonts w:ascii="Arial" w:hAnsi="Arial"/>
          <w:color w:val="000000" w:themeColor="text1"/>
        </w:rPr>
        <w:t>омощники, технические специалисты и другие лица, косвенно способствующие созданию ИС Авторами, но не указываемые применительно к ПИС в качестве создателя или изобретателя. В основном их участие сводится к выполнению стандартных заданий или конкретных инструкций, но без их практического вклада Коммерциализация ИС была бы невозможна.</w:t>
      </w:r>
    </w:p>
    <w:p w14:paraId="53D14E47" w14:textId="77777777" w:rsidR="00FC660B" w:rsidRDefault="00FC660B" w:rsidP="00FC660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23D4294" w14:textId="2872CD6E" w:rsidR="00221740" w:rsidRPr="005D74E7" w:rsidRDefault="00221740" w:rsidP="00221740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/>
        </w:rPr>
      </w:pPr>
      <w:r>
        <w:rPr>
          <w:rFonts w:ascii="Arial" w:hAnsi="Arial"/>
          <w:b/>
          <w:color w:val="000000" w:themeColor="text1"/>
        </w:rPr>
        <w:t>Генетические ресурсы (</w:t>
      </w:r>
      <w:r>
        <w:rPr>
          <w:rFonts w:ascii="Arial" w:hAnsi="Arial"/>
          <w:b/>
          <w:bCs/>
          <w:color w:val="000000" w:themeColor="text1"/>
        </w:rPr>
        <w:t>ГР)</w:t>
      </w:r>
      <w:r>
        <w:rPr>
          <w:rFonts w:ascii="Arial" w:hAnsi="Arial"/>
          <w:color w:val="000000" w:themeColor="text1"/>
        </w:rPr>
        <w:t xml:space="preserve"> «Генетический материал, представляющий фактическую или потенциальную ценность»</w:t>
      </w:r>
      <w:r w:rsidRPr="00704DCB">
        <w:rPr>
          <w:rStyle w:val="FootnoteReference"/>
          <w:rFonts w:ascii="Arial" w:hAnsi="Arial" w:cs="Arial"/>
          <w:color w:val="000000" w:themeColor="text1"/>
        </w:rPr>
        <w:footnoteReference w:id="2"/>
      </w:r>
      <w:r>
        <w:rPr>
          <w:rFonts w:ascii="Arial" w:hAnsi="Arial"/>
          <w:color w:val="000000" w:themeColor="text1"/>
        </w:rPr>
        <w:t>.  Генетический материал определяется как «любой материал растительного, животного, микробного или иного происхождения, содержащий функциональные единицы наследственности»</w:t>
      </w:r>
      <w:r w:rsidRPr="00704DCB">
        <w:rPr>
          <w:rStyle w:val="FootnoteReference"/>
          <w:rFonts w:ascii="Arial" w:hAnsi="Arial" w:cs="Arial"/>
          <w:color w:val="000000" w:themeColor="text1"/>
        </w:rPr>
        <w:footnoteReference w:id="3"/>
      </w:r>
      <w:r>
        <w:rPr>
          <w:rFonts w:ascii="Arial" w:hAnsi="Arial"/>
          <w:color w:val="000000" w:themeColor="text1"/>
        </w:rPr>
        <w:t xml:space="preserve">. </w:t>
      </w:r>
      <w:r>
        <w:rPr>
          <w:rFonts w:ascii="Arial" w:hAnsi="Arial"/>
        </w:rPr>
        <w:t xml:space="preserve">Некоторые ГР связаны с традиционными знаниями (ТЗ), поскольку их используют и хранят коренные народы и местные общины, часто на протяжении многих поколений, а также благодаря их широкому применению в современных научных исследованиях.  В качестве примера можно привести лекарственные растения, сельскохозяйственные культуры и породы животных. </w:t>
      </w:r>
    </w:p>
    <w:p w14:paraId="0E90DD94" w14:textId="16977011" w:rsidR="000F6CC5" w:rsidRDefault="000F6CC5" w:rsidP="00D1095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</w:p>
    <w:p w14:paraId="21920772" w14:textId="75864CDB" w:rsidR="001E7BDD" w:rsidRPr="007A2171" w:rsidRDefault="001E7BD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bookmarkStart w:id="6" w:name="_Hlk509129380"/>
      <w:r>
        <w:rPr>
          <w:rFonts w:ascii="Arial" w:hAnsi="Arial"/>
          <w:b/>
          <w:bCs/>
          <w:color w:val="000000"/>
        </w:rPr>
        <w:t>Валовой доход от ИС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Весь доход, полученный Учреждением от Коммерциализации ИС Учреждения до любых вычетов на Расходы по ИС, как определено в статье 10. </w:t>
      </w:r>
    </w:p>
    <w:bookmarkEnd w:id="6"/>
    <w:p w14:paraId="478860B6" w14:textId="77777777" w:rsidR="001E7BDD" w:rsidRPr="007A2171" w:rsidRDefault="001E7BDD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8324423" w14:textId="65E55974" w:rsidR="00CF55DC" w:rsidRPr="007A2171" w:rsidRDefault="00CF55DC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</w:rPr>
      </w:pPr>
      <w:r>
        <w:rPr>
          <w:rFonts w:ascii="Arial" w:hAnsi="Arial"/>
          <w:b/>
          <w:color w:val="000000"/>
        </w:rPr>
        <w:t xml:space="preserve">Руководство </w:t>
      </w:r>
      <w:proofErr w:type="spellStart"/>
      <w:r>
        <w:rPr>
          <w:rFonts w:ascii="Arial" w:hAnsi="Arial"/>
          <w:i/>
          <w:color w:val="000000"/>
        </w:rPr>
        <w:t>Руководство</w:t>
      </w:r>
      <w:proofErr w:type="spellEnd"/>
      <w:r>
        <w:rPr>
          <w:rFonts w:ascii="Arial" w:hAnsi="Arial"/>
          <w:i/>
          <w:color w:val="000000"/>
        </w:rPr>
        <w:t xml:space="preserve"> по адаптации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i/>
        </w:rPr>
        <w:t>Типовой политики ВОИС в области интеллектуальной собственности для научно-исследовательских учреждений</w:t>
      </w:r>
    </w:p>
    <w:p w14:paraId="750B1457" w14:textId="77777777" w:rsidR="00CF55DC" w:rsidRPr="007A2171" w:rsidRDefault="00CF55DC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/>
        </w:rPr>
      </w:pPr>
    </w:p>
    <w:p w14:paraId="55F3038D" w14:textId="15319552" w:rsidR="001E7BDD" w:rsidRPr="007A2171" w:rsidRDefault="001E7BD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/>
          <w:b/>
          <w:bCs/>
          <w:color w:val="000000"/>
        </w:rPr>
        <w:t>Учреждение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hd w:val="clear" w:color="auto" w:fill="D9D9D9"/>
        </w:rPr>
        <w:t>[Название учреждения]</w:t>
      </w:r>
    </w:p>
    <w:p w14:paraId="54DC8F82" w14:textId="08131E47" w:rsidR="004407DA" w:rsidRPr="007A2171" w:rsidRDefault="004407DA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38B59DF" w14:textId="2B0871B6" w:rsidR="00EF7D30" w:rsidRPr="007A2171" w:rsidRDefault="00EF7D30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/>
          <w:b/>
          <w:bCs/>
          <w:color w:val="000000"/>
        </w:rPr>
        <w:t xml:space="preserve">ИС </w:t>
      </w:r>
      <w:proofErr w:type="gramStart"/>
      <w:r>
        <w:rPr>
          <w:rFonts w:ascii="Arial" w:hAnsi="Arial"/>
          <w:b/>
          <w:bCs/>
          <w:color w:val="000000"/>
        </w:rPr>
        <w:t>у</w:t>
      </w:r>
      <w:r>
        <w:rPr>
          <w:rFonts w:ascii="Arial" w:hAnsi="Arial"/>
          <w:b/>
          <w:color w:val="000000"/>
        </w:rPr>
        <w:t>чреждени</w:t>
      </w:r>
      <w:r>
        <w:rPr>
          <w:rFonts w:ascii="Arial" w:hAnsi="Arial"/>
          <w:b/>
          <w:bCs/>
          <w:color w:val="000000"/>
        </w:rPr>
        <w:t>я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0000"/>
        </w:rPr>
        <w:t>ИС</w:t>
      </w:r>
      <w:proofErr w:type="gramEnd"/>
      <w:r>
        <w:rPr>
          <w:rFonts w:ascii="Arial" w:hAnsi="Arial"/>
          <w:color w:val="000000"/>
        </w:rPr>
        <w:t>, владельцем или совладельцем которой является Учреждение.</w:t>
      </w:r>
    </w:p>
    <w:p w14:paraId="66DC2577" w14:textId="77777777" w:rsidR="001E7BDD" w:rsidRPr="007A2171" w:rsidRDefault="001E7BD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759DCF0" w14:textId="025646E3" w:rsidR="00845652" w:rsidRDefault="001E7BDD" w:rsidP="00811E8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" w:hAnsi="Arial"/>
          <w:b/>
          <w:color w:val="000000"/>
        </w:rPr>
        <w:t>Интеллектуальная собственность (ИС</w:t>
      </w:r>
      <w:proofErr w:type="gramStart"/>
      <w:r>
        <w:rPr>
          <w:rFonts w:ascii="Arial" w:hAnsi="Arial"/>
          <w:b/>
          <w:color w:val="000000"/>
        </w:rPr>
        <w:t>)</w:t>
      </w:r>
      <w:proofErr w:type="gramEnd"/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Все результаты творческой деятельности в любой области в Учреждении, на которые в соответствии с законом можно получить юридические права либо обеспечить осуществление таких прав. </w:t>
      </w:r>
      <w:r>
        <w:rPr>
          <w:rFonts w:ascii="ArialMT" w:hAnsi="ArialMT"/>
        </w:rPr>
        <w:t>К ИС может относиться следующее:</w:t>
      </w:r>
    </w:p>
    <w:p w14:paraId="2C05E480" w14:textId="4294C6AF" w:rsidR="00845652" w:rsidRDefault="00845652" w:rsidP="00811E8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MT" w:hAnsi="ArialMT" w:cs="ArialMT"/>
        </w:rPr>
      </w:pPr>
      <w:r>
        <w:rPr>
          <w:rFonts w:ascii="ArialMT" w:hAnsi="ArialMT"/>
        </w:rPr>
        <w:t>a) литературные произведения, включая публикации по результатам исследований, и сопутствующие материалы, включая черновики, массивы данных и лабораторные записи;</w:t>
      </w:r>
    </w:p>
    <w:p w14:paraId="791BD212" w14:textId="5C78D4ED" w:rsidR="00845652" w:rsidRDefault="00845652" w:rsidP="00811E8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MT" w:hAnsi="ArialMT" w:cs="ArialMT"/>
        </w:rPr>
      </w:pPr>
      <w:r>
        <w:rPr>
          <w:rFonts w:ascii="ArialMT" w:hAnsi="ArialMT"/>
        </w:rPr>
        <w:t>b) учебные и методические материалы;</w:t>
      </w:r>
    </w:p>
    <w:p w14:paraId="764D5B0F" w14:textId="7125C5D9" w:rsidR="00845652" w:rsidRDefault="00845652" w:rsidP="00827CC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</w:rPr>
      </w:pPr>
      <w:r>
        <w:rPr>
          <w:rFonts w:ascii="ArialMT" w:hAnsi="ArialMT"/>
        </w:rPr>
        <w:t xml:space="preserve">c) другие оригинальные литературные, драматические, музыкальные или художественные произведения, звукозаписи, фильмы, передачи, а также типографские работы, мультимедийные произведения, фотографии, рисунки и </w:t>
      </w:r>
      <w:r>
        <w:rPr>
          <w:rFonts w:ascii="ArialMT" w:hAnsi="ArialMT"/>
        </w:rPr>
        <w:lastRenderedPageBreak/>
        <w:t>другие произведения, созданные с помощью ресурсов или инфраструктуры учреждения;</w:t>
      </w:r>
    </w:p>
    <w:p w14:paraId="184B3F1A" w14:textId="2870FDA4" w:rsidR="00845652" w:rsidRDefault="00845652" w:rsidP="00811E8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MT" w:hAnsi="ArialMT" w:cs="ArialMT"/>
        </w:rPr>
      </w:pPr>
      <w:r>
        <w:rPr>
          <w:rFonts w:ascii="ArialMT" w:hAnsi="ArialMT"/>
        </w:rPr>
        <w:t>d) базы данных, таблицы или компиляции, компьютерное программное обеспечение, подготовительные материалы для разработки компьютерных программ, встроенное программное обеспечение, учебное программное обеспечение и сопутствующие материалы;</w:t>
      </w:r>
    </w:p>
    <w:p w14:paraId="1491735B" w14:textId="7162552A" w:rsidR="00845652" w:rsidRPr="00811E82" w:rsidRDefault="00845652" w:rsidP="006255F2">
      <w:pPr>
        <w:autoSpaceDE w:val="0"/>
        <w:autoSpaceDN w:val="0"/>
        <w:adjustRightInd w:val="0"/>
        <w:spacing w:after="0" w:line="240" w:lineRule="auto"/>
        <w:ind w:left="426" w:right="-23" w:hanging="426"/>
        <w:rPr>
          <w:rFonts w:ascii="ArialMT" w:hAnsi="ArialMT" w:cs="ArialMT"/>
        </w:rPr>
      </w:pPr>
      <w:r>
        <w:rPr>
          <w:rFonts w:ascii="ArialMT" w:hAnsi="ArialMT"/>
        </w:rPr>
        <w:t>е) патентоспособная и непатентоспособная техническая информация;</w:t>
      </w:r>
    </w:p>
    <w:p w14:paraId="2B033237" w14:textId="0FF8DC99" w:rsidR="00845652" w:rsidRDefault="00845652" w:rsidP="00811E8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MT" w:hAnsi="ArialMT" w:cs="ArialMT"/>
        </w:rPr>
      </w:pPr>
      <w:r>
        <w:rPr>
          <w:rFonts w:ascii="ArialMT" w:hAnsi="ArialMT"/>
        </w:rPr>
        <w:t>g) образцы, включая топологию (топографию) интегральных микросхем;</w:t>
      </w:r>
    </w:p>
    <w:p w14:paraId="34AA3EC0" w14:textId="30551F2F" w:rsidR="00845652" w:rsidRDefault="00845652" w:rsidP="00811E8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MT" w:hAnsi="ArialMT" w:cs="ArialMT"/>
        </w:rPr>
      </w:pPr>
      <w:r>
        <w:rPr>
          <w:rFonts w:ascii="ArialMT" w:hAnsi="ArialMT"/>
        </w:rPr>
        <w:t>h) сорта растений и сопутствующая информация;</w:t>
      </w:r>
    </w:p>
    <w:p w14:paraId="12F7C220" w14:textId="15C7FA77" w:rsidR="00AB4138" w:rsidRDefault="00AB4138" w:rsidP="00811E8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MT" w:hAnsi="ArialMT" w:cs="ArialMT"/>
        </w:rPr>
      </w:pPr>
      <w:r>
        <w:rPr>
          <w:rFonts w:ascii="ArialMT" w:hAnsi="ArialMT"/>
        </w:rPr>
        <w:t>i) коммерческая тайна;</w:t>
      </w:r>
    </w:p>
    <w:p w14:paraId="02360C44" w14:textId="092FC010" w:rsidR="00845652" w:rsidRDefault="00AB4138" w:rsidP="00811E8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MT" w:hAnsi="ArialMT" w:cs="ArialMT"/>
        </w:rPr>
      </w:pPr>
      <w:r>
        <w:rPr>
          <w:rFonts w:ascii="ArialMT" w:hAnsi="ArialMT"/>
        </w:rPr>
        <w:t>j) ноу-хау, информация и данные, связанные с вышеуказанным; и</w:t>
      </w:r>
    </w:p>
    <w:p w14:paraId="7E407E86" w14:textId="07E7E8E1" w:rsidR="00553957" w:rsidRDefault="00AB4138" w:rsidP="00811E8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MT" w:hAnsi="ArialMT" w:cs="ArialMT"/>
        </w:rPr>
      </w:pPr>
      <w:r>
        <w:rPr>
          <w:rFonts w:ascii="ArialMT" w:hAnsi="ArialMT"/>
        </w:rPr>
        <w:t>k) любые другие работы по заказу учреждения, не указанные выше.</w:t>
      </w:r>
    </w:p>
    <w:p w14:paraId="0CD3BE4D" w14:textId="77777777" w:rsidR="007F4B9B" w:rsidRPr="00FB3387" w:rsidRDefault="007F4B9B" w:rsidP="00811E8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MT" w:hAnsi="ArialMT" w:cs="ArialMT"/>
        </w:rPr>
      </w:pPr>
    </w:p>
    <w:p w14:paraId="76754839" w14:textId="77777777" w:rsidR="006E4255" w:rsidRDefault="007F4B9B" w:rsidP="006E425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/>
          <w:b/>
        </w:rPr>
        <w:t>Права интеллектуальной собственности (ПИС)</w:t>
      </w:r>
      <w:r>
        <w:rPr>
          <w:rFonts w:ascii="ArialMT" w:hAnsi="ArialMT"/>
        </w:rPr>
        <w:t>.  Права собственности, которые могут быть предоставлены на изобретение, знак, промышленный образец, сорт растения или другой вид ИС, если будут соблюдены законодательные требования для предоставления охраны, что приведет к оформлению патента, товарного знака, зарегистрированного образца или права селекционера, соответственно.</w:t>
      </w:r>
    </w:p>
    <w:p w14:paraId="1610ABB8" w14:textId="5E2C5D04" w:rsidR="00C63A34" w:rsidRPr="00FB3387" w:rsidRDefault="00C63A34" w:rsidP="00E5371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F93B025" w14:textId="28A46525" w:rsidR="001E7BDD" w:rsidRDefault="001E7BDD" w:rsidP="00811E82">
      <w:pPr>
        <w:spacing w:line="240" w:lineRule="auto"/>
        <w:jc w:val="both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/>
          <w:b/>
          <w:color w:val="000000"/>
        </w:rPr>
        <w:t xml:space="preserve">Изобретение  </w:t>
      </w:r>
      <w:r>
        <w:rPr>
          <w:rFonts w:ascii="Arial" w:hAnsi="Arial"/>
        </w:rPr>
        <w:t>[</w:t>
      </w:r>
      <w:proofErr w:type="gramEnd"/>
      <w:r>
        <w:rPr>
          <w:rFonts w:ascii="Arial" w:hAnsi="Arial"/>
          <w:shd w:val="clear" w:color="auto" w:fill="D9D9D9" w:themeFill="background1" w:themeFillShade="D9"/>
        </w:rPr>
        <w:t>Определение в соответствии с законодательством об ИС [страны]</w:t>
      </w:r>
      <w:r>
        <w:rPr>
          <w:rFonts w:ascii="Arial" w:hAnsi="Arial"/>
          <w:color w:val="000000"/>
          <w:shd w:val="clear" w:color="auto" w:fill="D9D9D9"/>
        </w:rPr>
        <w:t>]</w:t>
      </w:r>
      <w:r>
        <w:rPr>
          <w:rFonts w:ascii="Arial" w:hAnsi="Arial"/>
        </w:rPr>
        <w:t>.</w:t>
      </w:r>
      <w:r>
        <w:rPr>
          <w:rFonts w:ascii="Arial" w:hAnsi="Arial"/>
          <w:color w:val="000000"/>
        </w:rPr>
        <w:t xml:space="preserve">  </w:t>
      </w:r>
    </w:p>
    <w:p w14:paraId="1539398C" w14:textId="1F9668C3" w:rsidR="001E7BDD" w:rsidRPr="007A2171" w:rsidRDefault="001E7BD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hAnsi="Arial"/>
          <w:b/>
          <w:color w:val="000000"/>
        </w:rPr>
        <w:t xml:space="preserve">Изобретатель 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>Любое</w:t>
      </w:r>
      <w:proofErr w:type="gramEnd"/>
      <w:r>
        <w:rPr>
          <w:rFonts w:ascii="Arial" w:hAnsi="Arial"/>
        </w:rPr>
        <w:t xml:space="preserve"> лицо, к которому применима настоящая Политика, которое индивидуально или совместно с другими лицами создает Изобретение и которое отвечает критериям изобретательства в соответствии с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национальным законодательством об ИС</w:t>
      </w:r>
      <w:r>
        <w:rPr>
          <w:rFonts w:ascii="Arial" w:hAnsi="Arial"/>
        </w:rPr>
        <w:t>].</w:t>
      </w:r>
    </w:p>
    <w:p w14:paraId="512F9289" w14:textId="77777777" w:rsidR="00DC7923" w:rsidRPr="00921588" w:rsidRDefault="00DC7923" w:rsidP="00DC7923">
      <w:pPr>
        <w:pStyle w:val="Default"/>
        <w:jc w:val="both"/>
      </w:pPr>
    </w:p>
    <w:p w14:paraId="2A0F1028" w14:textId="0C8FD2FD" w:rsidR="001E7BDD" w:rsidRPr="007A2171" w:rsidRDefault="001E7BD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</w:rPr>
        <w:t>Форма раскрытия информации об ИС</w:t>
      </w:r>
      <w:r>
        <w:rPr>
          <w:rFonts w:ascii="Arial" w:hAnsi="Arial"/>
        </w:rPr>
        <w:t xml:space="preserve"> Форма [приводится в приложении X], которую авторы заполняют и направляют в орган по управлению ИС (ОУИС) для документирования своего создания. </w:t>
      </w:r>
    </w:p>
    <w:p w14:paraId="3C983947" w14:textId="1614B0CD" w:rsidR="00770970" w:rsidRPr="007A2171" w:rsidRDefault="0077097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8FB53E8" w14:textId="507C6FE0" w:rsidR="003113D6" w:rsidRPr="007A2171" w:rsidRDefault="00DC7923" w:rsidP="003113D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  <w:bCs/>
        </w:rPr>
        <w:t>Расходы на ИС</w:t>
      </w:r>
      <w:r>
        <w:rPr>
          <w:rFonts w:ascii="Arial" w:hAnsi="Arial"/>
          <w:b/>
        </w:rPr>
        <w:t xml:space="preserve"> </w:t>
      </w:r>
      <w:r>
        <w:rPr>
          <w:rStyle w:val="null1"/>
          <w:rFonts w:ascii="Arial" w:hAnsi="Arial"/>
        </w:rPr>
        <w:t>Все расходы, понесенные Учреждением в связи с управлением и Коммерциализацией ИС, за которую был получен Валовой доход.</w:t>
      </w:r>
      <w:r>
        <w:rPr>
          <w:rFonts w:ascii="Arial" w:hAnsi="Arial"/>
        </w:rPr>
        <w:t xml:space="preserve"> </w:t>
      </w:r>
    </w:p>
    <w:p w14:paraId="0CCEE2DF" w14:textId="77777777" w:rsidR="003113D6" w:rsidRDefault="003113D6" w:rsidP="003113D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MT" w:hAnsi="ArialMT" w:cs="ArialMT"/>
          <w:b/>
        </w:rPr>
      </w:pPr>
    </w:p>
    <w:p w14:paraId="25CD5443" w14:textId="6983B543" w:rsidR="005223BE" w:rsidRDefault="005223BE" w:rsidP="00EC5AC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</w:rPr>
      </w:pPr>
      <w:r>
        <w:rPr>
          <w:rFonts w:ascii="Arial" w:hAnsi="Arial"/>
          <w:b/>
        </w:rPr>
        <w:t>Комитет по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</w:rPr>
        <w:t>ИС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 Орган</w:t>
      </w:r>
      <w:proofErr w:type="gramEnd"/>
      <w:r>
        <w:rPr>
          <w:rFonts w:ascii="Arial" w:hAnsi="Arial"/>
        </w:rPr>
        <w:t xml:space="preserve"> в Учреждении, созданный в соответствии со статьей 4.1, который осуществляет надзор за разработкой, реализацией, мониторингом и развитием Политики, а также стратегический надзор за ОУИС.</w:t>
      </w:r>
    </w:p>
    <w:p w14:paraId="46D9BC84" w14:textId="77777777" w:rsidR="005223BE" w:rsidRPr="00FB3387" w:rsidRDefault="005223BE" w:rsidP="00EC5AC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</w:rPr>
      </w:pPr>
    </w:p>
    <w:p w14:paraId="709509B4" w14:textId="31E70B10" w:rsidR="00EC5AC1" w:rsidRDefault="00EC5AC1" w:rsidP="00EC5AC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/>
          <w:b/>
        </w:rPr>
        <w:t>Орган по управлению ИС (</w:t>
      </w:r>
      <w:proofErr w:type="gramStart"/>
      <w:r>
        <w:rPr>
          <w:rFonts w:ascii="ArialMT" w:hAnsi="ArialMT"/>
          <w:b/>
        </w:rPr>
        <w:t xml:space="preserve">ОУИС)  </w:t>
      </w:r>
      <w:r>
        <w:rPr>
          <w:rFonts w:ascii="ArialMT" w:hAnsi="ArialMT"/>
        </w:rPr>
        <w:t>Административное</w:t>
      </w:r>
      <w:proofErr w:type="gramEnd"/>
      <w:r>
        <w:rPr>
          <w:rFonts w:ascii="ArialMT" w:hAnsi="ArialMT"/>
        </w:rPr>
        <w:t xml:space="preserve"> подразделение, </w:t>
      </w:r>
      <w:r>
        <w:rPr>
          <w:rFonts w:ascii="Arial" w:hAnsi="Arial"/>
        </w:rPr>
        <w:t xml:space="preserve">созданное в соответствии со статьей 4.2 и </w:t>
      </w:r>
      <w:r>
        <w:rPr>
          <w:rFonts w:ascii="ArialMT" w:hAnsi="ArialMT"/>
        </w:rPr>
        <w:t>отвечающее за повседневное управление всей деятельностью Учреждения, связанной с ИС.</w:t>
      </w:r>
    </w:p>
    <w:p w14:paraId="20A22784" w14:textId="77777777" w:rsidR="00EC5AC1" w:rsidRDefault="00EC5AC1" w:rsidP="00EC5AC1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MT" w:hAnsi="ArialMT" w:cs="ArialMT"/>
          <w:lang w:val="en-US"/>
        </w:rPr>
      </w:pPr>
    </w:p>
    <w:p w14:paraId="7AE59577" w14:textId="15CD677C" w:rsidR="00C848D8" w:rsidRPr="007A2171" w:rsidRDefault="00C848D8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hAnsi="Arial"/>
          <w:b/>
        </w:rPr>
        <w:t xml:space="preserve">Типовая политика в области ИС </w:t>
      </w:r>
      <w:r>
        <w:rPr>
          <w:rFonts w:ascii="Arial" w:hAnsi="Arial"/>
        </w:rPr>
        <w:t>(</w:t>
      </w:r>
      <w:r>
        <w:rPr>
          <w:rFonts w:ascii="Arial" w:hAnsi="Arial"/>
          <w:b/>
          <w:bCs/>
        </w:rPr>
        <w:t>Типовая политика</w:t>
      </w:r>
      <w:r>
        <w:rPr>
          <w:rFonts w:ascii="Arial" w:hAnsi="Arial"/>
        </w:rPr>
        <w:t>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Настоящая </w:t>
      </w:r>
      <w:r>
        <w:rPr>
          <w:rFonts w:ascii="Arial" w:hAnsi="Arial"/>
          <w:i/>
        </w:rPr>
        <w:t xml:space="preserve">Типовая политика ВОИС в области интеллектуальной собственности для университетов и научно-исследовательских учреждений, </w:t>
      </w:r>
      <w:r>
        <w:rPr>
          <w:rFonts w:ascii="Arial" w:hAnsi="Arial"/>
        </w:rPr>
        <w:t>которую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следует использовать вместе с </w:t>
      </w:r>
      <w:r>
        <w:rPr>
          <w:rFonts w:ascii="Arial" w:hAnsi="Arial"/>
          <w:i/>
        </w:rPr>
        <w:t>Руководством по адаптации</w:t>
      </w:r>
      <w:r>
        <w:rPr>
          <w:rFonts w:ascii="Arial" w:hAnsi="Arial"/>
        </w:rPr>
        <w:t>.</w:t>
      </w:r>
    </w:p>
    <w:p w14:paraId="39F35684" w14:textId="71BF7F92" w:rsidR="00D01F1F" w:rsidRPr="007A2171" w:rsidRDefault="00D01F1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3F9788" w14:textId="6F385D6F" w:rsidR="001E7BDD" w:rsidRPr="007A2171" w:rsidRDefault="001E7BD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  <w:bCs/>
        </w:rPr>
        <w:t xml:space="preserve">Чистый доход от </w:t>
      </w:r>
      <w:proofErr w:type="gramStart"/>
      <w:r>
        <w:rPr>
          <w:rFonts w:ascii="Arial" w:hAnsi="Arial"/>
          <w:b/>
          <w:bCs/>
        </w:rPr>
        <w:t>ИС</w:t>
      </w:r>
      <w:r>
        <w:rPr>
          <w:rFonts w:ascii="Arial" w:hAnsi="Arial"/>
        </w:rPr>
        <w:t xml:space="preserve">  Валовой</w:t>
      </w:r>
      <w:proofErr w:type="gramEnd"/>
      <w:r>
        <w:rPr>
          <w:rFonts w:ascii="Arial" w:hAnsi="Arial"/>
        </w:rPr>
        <w:t xml:space="preserve"> доход от ИС за вычетом Расходов на ИС. </w:t>
      </w:r>
    </w:p>
    <w:p w14:paraId="5CA4E8B0" w14:textId="77777777" w:rsidR="001E7BDD" w:rsidRPr="007A2171" w:rsidRDefault="001E7BD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7058D8" w14:textId="1C1E112F" w:rsidR="004D288C" w:rsidRDefault="004D288C" w:rsidP="004D288C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  <w:bCs/>
        </w:rPr>
        <w:t>Открытые образовательные ресурсы (</w:t>
      </w:r>
      <w:proofErr w:type="gramStart"/>
      <w:r>
        <w:rPr>
          <w:rFonts w:ascii="Arial" w:hAnsi="Arial"/>
          <w:b/>
          <w:bCs/>
        </w:rPr>
        <w:t>ООР)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 Учебные</w:t>
      </w:r>
      <w:proofErr w:type="gramEnd"/>
      <w:r>
        <w:rPr>
          <w:rFonts w:ascii="Arial" w:hAnsi="Arial"/>
        </w:rPr>
        <w:t>, учебно-методические и исследовательские материалы, являющиеся Общественным достоянием и выпущенные под открытой лицензией, разрешающей их свободное использование или изменение другими лицами.</w:t>
      </w:r>
    </w:p>
    <w:p w14:paraId="100D2466" w14:textId="77777777" w:rsidR="004D288C" w:rsidRDefault="004D288C" w:rsidP="004D288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09AD84F" w14:textId="187C947C" w:rsidR="0028525C" w:rsidRPr="00365A6E" w:rsidRDefault="003057C2" w:rsidP="00E912F9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/>
          <w:b/>
          <w:color w:val="000000"/>
        </w:rPr>
        <w:lastRenderedPageBreak/>
        <w:t xml:space="preserve">Сорт </w:t>
      </w:r>
      <w:proofErr w:type="gramStart"/>
      <w:r>
        <w:rPr>
          <w:rFonts w:ascii="Arial" w:hAnsi="Arial"/>
          <w:b/>
          <w:color w:val="000000"/>
        </w:rPr>
        <w:t xml:space="preserve">растения  </w:t>
      </w:r>
      <w:r>
        <w:rPr>
          <w:rFonts w:ascii="Arial" w:hAnsi="Arial"/>
        </w:rPr>
        <w:t>[</w:t>
      </w:r>
      <w:proofErr w:type="gramEnd"/>
      <w:r>
        <w:rPr>
          <w:rFonts w:ascii="Arial" w:hAnsi="Arial"/>
          <w:shd w:val="clear" w:color="auto" w:fill="D9D9D9" w:themeFill="background1" w:themeFillShade="D9"/>
        </w:rPr>
        <w:t xml:space="preserve">Определение в соответствии с </w:t>
      </w:r>
      <w:r>
        <w:rPr>
          <w:rFonts w:ascii="Arial" w:hAnsi="Arial"/>
          <w:color w:val="000000"/>
          <w:shd w:val="clear" w:color="auto" w:fill="D9D9D9" w:themeFill="background1" w:themeFillShade="D9"/>
        </w:rPr>
        <w:t>национальным</w:t>
      </w:r>
      <w:r>
        <w:rPr>
          <w:rFonts w:ascii="Arial" w:hAnsi="Arial"/>
          <w:color w:val="000000"/>
          <w:shd w:val="clear" w:color="auto" w:fill="D9D9D9"/>
        </w:rPr>
        <w:t xml:space="preserve"> законодательством о сортах растений]</w:t>
      </w:r>
      <w:r>
        <w:rPr>
          <w:rFonts w:ascii="Arial" w:hAnsi="Arial"/>
        </w:rPr>
        <w:t>.</w:t>
      </w:r>
      <w:r>
        <w:rPr>
          <w:rFonts w:ascii="Arial" w:hAnsi="Arial"/>
          <w:color w:val="000000"/>
        </w:rPr>
        <w:t xml:space="preserve">  [</w:t>
      </w:r>
      <w:r>
        <w:rPr>
          <w:rFonts w:ascii="Arial" w:hAnsi="Arial"/>
          <w:b/>
          <w:bCs/>
          <w:color w:val="000000"/>
        </w:rPr>
        <w:t>Либо:</w:t>
      </w:r>
      <w:r>
        <w:rPr>
          <w:rFonts w:ascii="Arial" w:hAnsi="Arial"/>
          <w:color w:val="000000"/>
        </w:rPr>
        <w:t xml:space="preserve"> Однородная группа растений, которая может быть защищена правом селекционера, как, например, предусмотрено в Международной конвенции по охране новых сортов растений</w:t>
      </w:r>
      <w:r w:rsidR="00D10959" w:rsidRPr="00E912F9">
        <w:rPr>
          <w:rStyle w:val="FootnoteReference"/>
          <w:rFonts w:ascii="Arial" w:eastAsia="Times New Roman" w:hAnsi="Arial" w:cs="Arial"/>
        </w:rPr>
        <w:footnoteReference w:id="4"/>
      </w:r>
      <w:r>
        <w:rPr>
          <w:rFonts w:ascii="Arial" w:hAnsi="Arial"/>
          <w:sz w:val="21"/>
          <w:shd w:val="clear" w:color="auto" w:fill="FFFFFF"/>
        </w:rPr>
        <w:t xml:space="preserve">.] </w:t>
      </w:r>
    </w:p>
    <w:p w14:paraId="7AD377DC" w14:textId="77777777" w:rsidR="003057C2" w:rsidRDefault="003057C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14:paraId="0513DE26" w14:textId="08994AF2" w:rsidR="001E7BDD" w:rsidRPr="007A2171" w:rsidRDefault="001E7BD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/>
          <w:b/>
        </w:rPr>
        <w:t>Политика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>Настоящая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название политики учреждения в области интеллектуальной собственности</w:t>
      </w:r>
      <w:r>
        <w:rPr>
          <w:rFonts w:ascii="Arial" w:hAnsi="Arial"/>
          <w:color w:val="000000"/>
        </w:rPr>
        <w:t>].</w:t>
      </w:r>
    </w:p>
    <w:p w14:paraId="663E11DF" w14:textId="77777777" w:rsidR="001E7BDD" w:rsidRPr="007A2171" w:rsidRDefault="001E7BD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CAF6A76" w14:textId="6ECEA3FB" w:rsidR="004D288C" w:rsidRPr="007A2171" w:rsidRDefault="00DE4077" w:rsidP="004D288C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</w:rPr>
        <w:t xml:space="preserve">Публичное раскрытие информации </w:t>
      </w:r>
      <w:r>
        <w:rPr>
          <w:rFonts w:ascii="Arial" w:hAnsi="Arial"/>
        </w:rPr>
        <w:t>Передача информации, касающейся ИС, третьим сторонам. Публичное раскрытие может, в частности, производиться в следующих форматах: в письменной или устной форме; в сообщении по электронной почте; размещением в веб-блоге; раскрытием в новостном сообщении, пресс-релизе или интервью; публикацией в журнале, реферате или отчете; презентацией на конференции; экспертизой диссертации; демонстрацией изобретения на выставке; промышленным применением изобретения.</w:t>
      </w:r>
    </w:p>
    <w:p w14:paraId="1AA8E6EA" w14:textId="77777777" w:rsidR="004D288C" w:rsidRPr="007A2171" w:rsidRDefault="004D288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E30013" w14:textId="0875B73E" w:rsidR="001E7BDD" w:rsidRPr="007A2171" w:rsidRDefault="001E7BD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</w:rPr>
        <w:t xml:space="preserve">Общественное достояние </w:t>
      </w:r>
      <w:r>
        <w:rPr>
          <w:rFonts w:ascii="Arial" w:hAnsi="Arial"/>
        </w:rPr>
        <w:t>Совокупность произведений, не защищенных ПИС, либо из-за утраты прав, либо из-за истечения срока их действия; такие произведения находятся в распоряжении широкой общественности и доступны для использования всеми желающими без разрешения Автора или владельца.</w:t>
      </w:r>
    </w:p>
    <w:p w14:paraId="62869AEA" w14:textId="77777777" w:rsidR="001E7BDD" w:rsidRPr="007A2171" w:rsidRDefault="001E7BDD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</w:p>
    <w:p w14:paraId="424BA2C8" w14:textId="36545FE9" w:rsidR="003D7557" w:rsidRPr="00DC7923" w:rsidRDefault="003D7557" w:rsidP="00DC7923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bookmarkStart w:id="7" w:name="_Hlk509164887"/>
      <w:r>
        <w:rPr>
          <w:rFonts w:ascii="Arial" w:hAnsi="Arial"/>
          <w:b/>
        </w:rPr>
        <w:t>Исследования</w:t>
      </w:r>
      <w:r w:rsidRPr="00DC7923">
        <w:rPr>
          <w:rStyle w:val="FootnoteReference"/>
          <w:rFonts w:cs="Arial"/>
          <w:color w:val="000000" w:themeColor="text1"/>
        </w:rPr>
        <w:footnoteReference w:id="5"/>
      </w:r>
      <w:r w:rsidRPr="00DC7923">
        <w:rPr>
          <w:rStyle w:val="FootnoteReference"/>
          <w:color w:val="000000" w:themeColor="text1"/>
        </w:rPr>
        <w:t xml:space="preserve"> </w:t>
      </w:r>
      <w:r>
        <w:rPr>
          <w:rStyle w:val="FootnoteReference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rFonts w:ascii="Arial" w:hAnsi="Arial"/>
        </w:rPr>
        <w:t>Любая творческая работа, выполняемая на систематической основе с целью увеличения объема знаний, включая знания о человеке, культуре и обществе, и использование этого объема знаний для разработки новых способов их практического применения. Она включает три вида деятельности: фундаментальные исследования, прикладные исследования и экспериментальные разработки.</w:t>
      </w:r>
    </w:p>
    <w:p w14:paraId="166F2E30" w14:textId="77777777" w:rsidR="003D7557" w:rsidRDefault="003D7557" w:rsidP="00C6050F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26F61800" w14:textId="0A212F5E" w:rsidR="00C26D8C" w:rsidRPr="008D7F64" w:rsidRDefault="00622819" w:rsidP="00C6050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hAnsi="Arial"/>
          <w:b/>
        </w:rPr>
        <w:t xml:space="preserve">Договор о проведении </w:t>
      </w:r>
      <w:proofErr w:type="gramStart"/>
      <w:r>
        <w:rPr>
          <w:rFonts w:ascii="Arial" w:hAnsi="Arial"/>
          <w:b/>
        </w:rPr>
        <w:t>исследований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</w:rPr>
        <w:t>Любое</w:t>
      </w:r>
      <w:proofErr w:type="gramEnd"/>
      <w:r>
        <w:rPr>
          <w:rFonts w:ascii="Arial" w:hAnsi="Arial"/>
        </w:rPr>
        <w:t xml:space="preserve"> соглашение между Учреждением и внешней стороной или спонсором исследований, касающееся Исследований, которые могут привести к созданию ИС в Учреждении, включая,  в частности, любые спонсорские, донорские и совместные проекты с участием внешних сторон или спонсоров исследований</w:t>
      </w:r>
      <w:r w:rsidR="00B32EDB">
        <w:rPr>
          <w:rStyle w:val="FootnoteReference"/>
          <w:rFonts w:ascii="Arial" w:hAnsi="Arial" w:cs="Arial"/>
        </w:rPr>
        <w:footnoteReference w:id="6"/>
      </w:r>
      <w:r>
        <w:rPr>
          <w:rFonts w:ascii="Arial" w:hAnsi="Arial"/>
        </w:rPr>
        <w:t>.</w:t>
      </w:r>
    </w:p>
    <w:bookmarkEnd w:id="7"/>
    <w:p w14:paraId="4A038686" w14:textId="77777777" w:rsidR="00C26D8C" w:rsidRDefault="00C26D8C" w:rsidP="00C26D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E2B8935" w14:textId="50EFDFAA" w:rsidR="008C4EBB" w:rsidRPr="00816FBF" w:rsidRDefault="008C4EBB" w:rsidP="00E171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  <w:b/>
        </w:rPr>
        <w:t>Исследовательский проект</w:t>
      </w:r>
      <w:r>
        <w:rPr>
          <w:rFonts w:ascii="Arial" w:hAnsi="Arial"/>
        </w:rPr>
        <w:t xml:space="preserve"> Любой проект, составляющий основу Исследований, проводимых Учреждением, включая проекты, выполняемые Учащимися под руководством Штатного или Приглашенного сотрудника в рамках программы получения научной степени.</w:t>
      </w:r>
    </w:p>
    <w:p w14:paraId="6D6CC0FC" w14:textId="77777777" w:rsidR="001A6C7A" w:rsidRDefault="001A6C7A" w:rsidP="00E171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1A87127F" w14:textId="0E3E1C24" w:rsidR="006F6302" w:rsidRDefault="001E7BDD" w:rsidP="00C605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</w:rPr>
        <w:t xml:space="preserve">Научные труды </w:t>
      </w:r>
      <w:r>
        <w:rPr>
          <w:rFonts w:ascii="Arial" w:hAnsi="Arial"/>
        </w:rPr>
        <w:t xml:space="preserve">Все охраняемые авторским правом работы, </w:t>
      </w:r>
      <w:r>
        <w:rPr>
          <w:rFonts w:ascii="ArialMT" w:hAnsi="ArialMT"/>
        </w:rPr>
        <w:t xml:space="preserve">которые являются результатом научной деятельности Штатных сотрудников, Учащихся или Приглашенных сотрудников, включая научные исследования, творческие и другие результаты в области (областях) его/ее компетенции. В них </w:t>
      </w:r>
      <w:r>
        <w:rPr>
          <w:rFonts w:ascii="ArialMT" w:hAnsi="ArialMT"/>
          <w:u w:val="single"/>
        </w:rPr>
        <w:t>не</w:t>
      </w:r>
      <w:r>
        <w:rPr>
          <w:rFonts w:ascii="ArialMT" w:hAnsi="ArialMT"/>
        </w:rPr>
        <w:t xml:space="preserve"> входят </w:t>
      </w:r>
      <w:r>
        <w:rPr>
          <w:rFonts w:ascii="Arial" w:hAnsi="Arial"/>
          <w:u w:val="single"/>
        </w:rPr>
        <w:t>Курсовые материалы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[Вариант:</w:t>
      </w:r>
      <w:r>
        <w:rPr>
          <w:rFonts w:ascii="Arial" w:hAnsi="Arial"/>
        </w:rPr>
        <w:t xml:space="preserve"> и компьютерное программное обеспечение и базы данных]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 </w:t>
      </w:r>
    </w:p>
    <w:p w14:paraId="66E9588C" w14:textId="77777777" w:rsidR="001E7BDD" w:rsidRPr="007A2171" w:rsidRDefault="001E7BD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3822C8F" w14:textId="4BB576C0" w:rsidR="0052397E" w:rsidRPr="007A2171" w:rsidRDefault="0028525C" w:rsidP="0052397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/>
          <w:b/>
        </w:rPr>
        <w:t xml:space="preserve">Старший ответственный сотрудник </w:t>
      </w:r>
      <w:r>
        <w:rPr>
          <w:rFonts w:ascii="Arial" w:hAnsi="Arial"/>
        </w:rPr>
        <w:t xml:space="preserve">Должностное лицо Учреждения, обладающее полномочиями принимать окончательные решения по вопросам, касающимся ИС.  </w:t>
      </w:r>
    </w:p>
    <w:p w14:paraId="559A85FC" w14:textId="77777777" w:rsidR="00EA26CD" w:rsidRDefault="00EA26C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3B03310" w14:textId="7224929B" w:rsidR="000F49AC" w:rsidRPr="00921588" w:rsidRDefault="000F49AC" w:rsidP="000F49AC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  <w:bCs/>
          <w:color w:val="000000"/>
        </w:rPr>
        <w:t xml:space="preserve">Штатный </w:t>
      </w:r>
      <w:proofErr w:type="gramStart"/>
      <w:r>
        <w:rPr>
          <w:rFonts w:ascii="Arial" w:hAnsi="Arial"/>
          <w:b/>
          <w:color w:val="000000"/>
        </w:rPr>
        <w:t xml:space="preserve">сотрудник  </w:t>
      </w:r>
      <w:r>
        <w:rPr>
          <w:rFonts w:ascii="Arial" w:hAnsi="Arial"/>
        </w:rPr>
        <w:t>Любое</w:t>
      </w:r>
      <w:proofErr w:type="gramEnd"/>
      <w:r>
        <w:rPr>
          <w:rFonts w:ascii="Arial" w:hAnsi="Arial"/>
        </w:rPr>
        <w:t xml:space="preserve"> лицо, работающее по трудовому договору с Учреждением, включая научный, исследовательский, технический, административный и </w:t>
      </w:r>
      <w:r>
        <w:rPr>
          <w:rFonts w:ascii="Arial" w:hAnsi="Arial"/>
        </w:rPr>
        <w:lastRenderedPageBreak/>
        <w:t xml:space="preserve">приглашенный персонал, работающее полный или неполный рабочий день или на временной основе.  </w:t>
      </w:r>
    </w:p>
    <w:p w14:paraId="19A3A1CA" w14:textId="77777777" w:rsidR="000F49AC" w:rsidRDefault="000F49AC" w:rsidP="000F49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14:paraId="4C6C4242" w14:textId="5759CDC5" w:rsidR="0028525C" w:rsidRPr="00BD6451" w:rsidRDefault="001E7BDD" w:rsidP="0028525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b/>
          <w:bCs/>
          <w:color w:val="000000"/>
        </w:rPr>
        <w:t>Учащийся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Любой студент, зарегистрированный для прохождения утвержденного курса в Учреждении.  </w:t>
      </w:r>
    </w:p>
    <w:p w14:paraId="204BFE6D" w14:textId="330B1D35" w:rsidR="001E7BDD" w:rsidRPr="007A2171" w:rsidRDefault="001E7BD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14848CE" w14:textId="75A3F215" w:rsidR="001E7BDD" w:rsidRPr="007A2171" w:rsidRDefault="001E7BD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/>
          <w:b/>
          <w:color w:val="000000"/>
        </w:rPr>
        <w:t xml:space="preserve">Существенное </w:t>
      </w:r>
      <w:proofErr w:type="gramStart"/>
      <w:r>
        <w:rPr>
          <w:rFonts w:ascii="Arial" w:hAnsi="Arial"/>
          <w:b/>
          <w:color w:val="000000"/>
        </w:rPr>
        <w:t xml:space="preserve">использование  </w:t>
      </w:r>
      <w:r>
        <w:rPr>
          <w:rFonts w:ascii="Arial" w:hAnsi="Arial"/>
          <w:color w:val="000000"/>
        </w:rPr>
        <w:t>Широкое</w:t>
      </w:r>
      <w:proofErr w:type="gramEnd"/>
      <w:r>
        <w:rPr>
          <w:rFonts w:ascii="Arial" w:hAnsi="Arial"/>
          <w:color w:val="000000"/>
        </w:rPr>
        <w:t xml:space="preserve"> [безвозмездное] использование ресурсов Учреждения, включая, в частности, помещения, оборудование, кадры и денежные средства </w:t>
      </w:r>
      <w:r>
        <w:rPr>
          <w:rFonts w:ascii="Arial" w:hAnsi="Arial"/>
          <w:b/>
          <w:color w:val="000000"/>
        </w:rPr>
        <w:t>[Вариант</w:t>
      </w:r>
      <w:r>
        <w:rPr>
          <w:rFonts w:ascii="Arial" w:hAnsi="Arial"/>
          <w:color w:val="000000"/>
        </w:rPr>
        <w:t xml:space="preserve">: и Исходную ИС, не находящуюся в открытом доступе].  Сюда не входит обычное использование библиотек и/или офисных помещений. </w:t>
      </w:r>
    </w:p>
    <w:p w14:paraId="7242F8D3" w14:textId="00F50E8A" w:rsidR="00C859F9" w:rsidRPr="007A2171" w:rsidRDefault="001E7BDD">
      <w:pPr>
        <w:shd w:val="clear" w:color="auto" w:fill="FFFFFF"/>
        <w:spacing w:before="100" w:beforeAutospacing="1" w:after="24" w:line="240" w:lineRule="auto"/>
        <w:ind w:left="24"/>
        <w:jc w:val="both"/>
        <w:rPr>
          <w:rFonts w:ascii="Arial" w:eastAsia="Times New Roman" w:hAnsi="Arial" w:cs="Arial"/>
          <w:color w:val="222222"/>
          <w:szCs w:val="21"/>
        </w:rPr>
      </w:pPr>
      <w:r>
        <w:rPr>
          <w:rFonts w:ascii="Arial" w:hAnsi="Arial"/>
          <w:b/>
          <w:bCs/>
        </w:rPr>
        <w:t xml:space="preserve">Коммерческая </w:t>
      </w:r>
      <w:proofErr w:type="gramStart"/>
      <w:r>
        <w:rPr>
          <w:rFonts w:ascii="Arial" w:hAnsi="Arial"/>
          <w:b/>
          <w:bCs/>
        </w:rPr>
        <w:t>тайна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</w:rPr>
        <w:t>[</w:t>
      </w:r>
      <w:proofErr w:type="gramEnd"/>
      <w:r>
        <w:rPr>
          <w:rFonts w:ascii="Arial" w:hAnsi="Arial"/>
          <w:shd w:val="clear" w:color="auto" w:fill="D9D9D9" w:themeFill="background1" w:themeFillShade="D9"/>
        </w:rPr>
        <w:t xml:space="preserve">Определение в соответствии с </w:t>
      </w:r>
      <w:r>
        <w:rPr>
          <w:rFonts w:ascii="Arial" w:hAnsi="Arial"/>
          <w:color w:val="000000"/>
          <w:shd w:val="clear" w:color="auto" w:fill="D9D9D9" w:themeFill="background1" w:themeFillShade="D9"/>
        </w:rPr>
        <w:t>национальным</w:t>
      </w:r>
      <w:r>
        <w:rPr>
          <w:rFonts w:ascii="Arial" w:hAnsi="Arial"/>
          <w:color w:val="000000"/>
          <w:shd w:val="clear" w:color="auto" w:fill="D9D9D9"/>
        </w:rPr>
        <w:t xml:space="preserve"> законодательством о коммерческой тайне]</w:t>
      </w:r>
      <w:r>
        <w:rPr>
          <w:rFonts w:ascii="Arial" w:hAnsi="Arial"/>
        </w:rPr>
        <w:t>.</w:t>
      </w:r>
      <w:r>
        <w:rPr>
          <w:rFonts w:ascii="Arial" w:hAnsi="Arial"/>
          <w:color w:val="000000"/>
        </w:rPr>
        <w:t xml:space="preserve">  [</w:t>
      </w:r>
      <w:r>
        <w:rPr>
          <w:rFonts w:ascii="Arial" w:hAnsi="Arial"/>
          <w:b/>
          <w:bCs/>
          <w:color w:val="000000"/>
        </w:rPr>
        <w:t>Либо: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 xml:space="preserve">Конфиденциальная информация, которая не находится в открытом доступе и в силу своего конфиденциального характера обладает коммерческой ценностью, </w:t>
      </w:r>
      <w:r>
        <w:rPr>
          <w:rFonts w:ascii="Arial" w:hAnsi="Arial"/>
          <w:u w:val="single"/>
        </w:rPr>
        <w:t>и</w:t>
      </w:r>
      <w:r>
        <w:rPr>
          <w:rFonts w:ascii="Arial" w:hAnsi="Arial"/>
        </w:rPr>
        <w:t xml:space="preserve"> для сохранения в тайне которой владелец предпринял разумные усилия.]    </w:t>
      </w:r>
    </w:p>
    <w:p w14:paraId="594C61A4" w14:textId="77777777" w:rsidR="001E7BDD" w:rsidRPr="007A2171" w:rsidRDefault="001E7BD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4678EF6" w14:textId="384F0656" w:rsidR="00221740" w:rsidRPr="000A5ABB" w:rsidRDefault="00221740" w:rsidP="0022174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b/>
          <w:bCs/>
          <w:color w:val="000000" w:themeColor="text1"/>
        </w:rPr>
        <w:t>Традиционные знания (</w:t>
      </w:r>
      <w:proofErr w:type="gramStart"/>
      <w:r>
        <w:rPr>
          <w:rFonts w:ascii="Arial" w:hAnsi="Arial"/>
          <w:b/>
          <w:bCs/>
          <w:color w:val="000000" w:themeColor="text1"/>
        </w:rPr>
        <w:t>ТЗ)</w:t>
      </w:r>
      <w:r>
        <w:rPr>
          <w:rFonts w:ascii="Arial" w:hAnsi="Arial"/>
          <w:color w:val="000000" w:themeColor="text1"/>
        </w:rPr>
        <w:t xml:space="preserve">  </w:t>
      </w:r>
      <w:r>
        <w:rPr>
          <w:rFonts w:ascii="Arial" w:hAnsi="Arial"/>
        </w:rPr>
        <w:t>[</w:t>
      </w:r>
      <w:proofErr w:type="gramEnd"/>
      <w:r>
        <w:rPr>
          <w:rFonts w:ascii="Arial" w:hAnsi="Arial"/>
          <w:shd w:val="clear" w:color="auto" w:fill="D9D9D9" w:themeFill="background1" w:themeFillShade="D9"/>
        </w:rPr>
        <w:t xml:space="preserve">Определение в соответствии с </w:t>
      </w:r>
      <w:r>
        <w:rPr>
          <w:rFonts w:ascii="Arial" w:hAnsi="Arial"/>
          <w:color w:val="000000"/>
          <w:shd w:val="clear" w:color="auto" w:fill="D9D9D9" w:themeFill="background1" w:themeFillShade="D9"/>
        </w:rPr>
        <w:t>национальным</w:t>
      </w:r>
      <w:r>
        <w:rPr>
          <w:rFonts w:ascii="Arial" w:hAnsi="Arial"/>
          <w:color w:val="000000"/>
          <w:shd w:val="clear" w:color="auto" w:fill="D9D9D9"/>
        </w:rPr>
        <w:t xml:space="preserve"> законодательством о ТЗ]</w:t>
      </w:r>
      <w:r>
        <w:rPr>
          <w:rFonts w:ascii="Arial" w:hAnsi="Arial"/>
        </w:rPr>
        <w:t>.</w:t>
      </w:r>
      <w:r>
        <w:rPr>
          <w:rFonts w:ascii="Arial" w:hAnsi="Arial"/>
          <w:color w:val="000000"/>
        </w:rPr>
        <w:t xml:space="preserve">  [</w:t>
      </w:r>
      <w:r>
        <w:rPr>
          <w:rFonts w:ascii="Arial" w:hAnsi="Arial"/>
          <w:b/>
          <w:bCs/>
          <w:color w:val="000000"/>
        </w:rPr>
        <w:t>Либо: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 w:themeColor="text1"/>
        </w:rPr>
        <w:t>Совокупность знаний, которые постоянно дополняются и являются результатом интеллектуальной деятельности в традиционном контексте, включая ноу-хау, практику, навыки и инновации. В ТЗ воплощен традиционный образ жизни коренных народов и местных общин, они передаются из поколения в поколение, зачастую являясь неотъемлемой частью культурной и духовной самобытности общины. ТЗ не ограничиваются какой-либо конкретной технической областью и могут включать знания в области сельского хозяйства, окружающей среды и охраны здоровья.  В ТЗ также часто входят знания, связанные с Генетическими ресурсами</w:t>
      </w:r>
      <w:r w:rsidRPr="000A5ABB">
        <w:rPr>
          <w:rStyle w:val="FootnoteReference"/>
          <w:rFonts w:ascii="Arial" w:eastAsia="Times New Roman" w:hAnsi="Arial" w:cs="Arial"/>
          <w:color w:val="000000" w:themeColor="text1"/>
        </w:rPr>
        <w:footnoteReference w:id="7"/>
      </w:r>
      <w:r>
        <w:rPr>
          <w:rFonts w:ascii="Arial" w:hAnsi="Arial"/>
          <w:color w:val="000000" w:themeColor="text1"/>
        </w:rPr>
        <w:t>.]</w:t>
      </w:r>
    </w:p>
    <w:p w14:paraId="7C699A58" w14:textId="1B62A08A" w:rsidR="006B31BB" w:rsidRPr="000A5ABB" w:rsidRDefault="000A5ABB" w:rsidP="005859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  <w:bCs/>
        </w:rPr>
        <w:t xml:space="preserve">Приглашенный </w:t>
      </w:r>
      <w:proofErr w:type="gramStart"/>
      <w:r>
        <w:rPr>
          <w:rFonts w:ascii="Arial" w:hAnsi="Arial"/>
          <w:b/>
          <w:bCs/>
        </w:rPr>
        <w:t>сотрудник</w:t>
      </w:r>
      <w:r>
        <w:rPr>
          <w:rFonts w:ascii="Arial" w:hAnsi="Arial"/>
        </w:rPr>
        <w:t xml:space="preserve">  Любое</w:t>
      </w:r>
      <w:proofErr w:type="gramEnd"/>
      <w:r>
        <w:rPr>
          <w:rFonts w:ascii="Arial" w:hAnsi="Arial"/>
        </w:rPr>
        <w:t xml:space="preserve"> лицо, не являющееся ни Штатным сотрудником, ни Учащимся Учреждения, которое занимается работой в Учреждении, включая приглашенных и внештатных профессоров, преподавателей, исследователей, ученых и волонтеров, которое заключило договор о Назначении с Учреждением.</w:t>
      </w:r>
    </w:p>
    <w:p w14:paraId="58CC75B9" w14:textId="77777777" w:rsidR="00B316AD" w:rsidRDefault="00B316A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D5F1D36" w14:textId="77777777" w:rsidR="00A31878" w:rsidRDefault="00A3187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B712C1" w14:textId="77777777" w:rsidR="00A31878" w:rsidRDefault="00A31878" w:rsidP="00A31878">
      <w:pPr>
        <w:pStyle w:val="Heading1"/>
        <w:keepLines w:val="0"/>
        <w:shd w:val="clear" w:color="auto" w:fill="1F497D" w:themeFill="text2"/>
        <w:spacing w:before="0" w:line="240" w:lineRule="auto"/>
        <w:rPr>
          <w:rFonts w:ascii="Arial" w:hAnsi="Arial" w:cs="Arial"/>
          <w:color w:val="FFFFFF" w:themeColor="background1"/>
          <w:sz w:val="22"/>
          <w:szCs w:val="22"/>
        </w:rPr>
      </w:pPr>
    </w:p>
    <w:p w14:paraId="4257320E" w14:textId="38149AEA" w:rsidR="00A31878" w:rsidRPr="001B2785" w:rsidRDefault="00A31878" w:rsidP="00A31878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4"/>
          <w:szCs w:val="22"/>
        </w:rPr>
      </w:pPr>
      <w:bookmarkStart w:id="8" w:name="_Toc182841262"/>
      <w:r>
        <w:rPr>
          <w:rFonts w:ascii="Arial" w:hAnsi="Arial"/>
          <w:color w:val="FFFFFF" w:themeColor="background1"/>
          <w:sz w:val="24"/>
        </w:rPr>
        <w:t>СТАТЬЯ 3. СФЕРА ДЕЙСТВИЯ ПОЛИТИКИ</w:t>
      </w:r>
      <w:bookmarkEnd w:id="8"/>
      <w:r>
        <w:rPr>
          <w:rFonts w:ascii="Arial" w:hAnsi="Arial"/>
          <w:color w:val="FFFFFF" w:themeColor="background1"/>
          <w:sz w:val="24"/>
        </w:rPr>
        <w:t xml:space="preserve"> </w:t>
      </w:r>
    </w:p>
    <w:p w14:paraId="2A33CD5C" w14:textId="741C23F3" w:rsidR="00D0599C" w:rsidRDefault="002A3457" w:rsidP="000066E6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Cs w:val="20"/>
        </w:rPr>
      </w:pPr>
      <w:r>
        <w:rPr>
          <w:rFonts w:ascii="Arial" w:hAnsi="Arial"/>
        </w:rPr>
        <w:t>3.1.</w:t>
      </w:r>
      <w:r>
        <w:rPr>
          <w:rFonts w:ascii="Arial" w:hAnsi="Arial"/>
        </w:rPr>
        <w:tab/>
      </w:r>
      <w:r>
        <w:rPr>
          <w:rFonts w:ascii="Arial" w:hAnsi="Arial"/>
          <w:b/>
        </w:rPr>
        <w:t>ИС</w:t>
      </w:r>
      <w:r>
        <w:rPr>
          <w:rFonts w:ascii="Arial" w:hAnsi="Arial"/>
        </w:rPr>
        <w:t xml:space="preserve"> Настоящая Политика распространяется на всю ИС, созданную в Учреждении, в том числе Штатными сотрудниками, Учащимися и Приглашенными сотрудниками.</w:t>
      </w:r>
    </w:p>
    <w:p w14:paraId="3E9CDB8D" w14:textId="77777777" w:rsidR="002A3457" w:rsidRPr="007A2171" w:rsidRDefault="002A3457" w:rsidP="002A3457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5502F9C1" w14:textId="6C3DFC96" w:rsidR="003D5B51" w:rsidRPr="00A60279" w:rsidRDefault="002A1636" w:rsidP="003D5B51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</w:rPr>
        <w:t>3.2.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Исходная ИС</w:t>
      </w:r>
      <w:r>
        <w:rPr>
          <w:rFonts w:ascii="Arial" w:hAnsi="Arial"/>
          <w:color w:val="000000" w:themeColor="text1"/>
        </w:rPr>
        <w:t xml:space="preserve"> При поступлении на работу, зачислении или назначении Штатные сотрудники, Учащиеся и Приглашенные сотрудники должны заявить о любой существующей ИС, которую они хотели бы исключить из сферы применения Политики, поскольку она была создана до их поступления на работу, зачисления или назначения в Учреждение.</w:t>
      </w:r>
    </w:p>
    <w:p w14:paraId="6E344271" w14:textId="77777777" w:rsidR="003D5B51" w:rsidRDefault="003D5B51" w:rsidP="003D5B51">
      <w:pPr>
        <w:pStyle w:val="ListParagraph"/>
        <w:tabs>
          <w:tab w:val="left" w:pos="993"/>
        </w:tabs>
        <w:spacing w:after="0" w:line="240" w:lineRule="auto"/>
        <w:ind w:left="851"/>
        <w:jc w:val="both"/>
        <w:rPr>
          <w:rFonts w:ascii="Arial" w:hAnsi="Arial" w:cs="Arial"/>
          <w:color w:val="000000" w:themeColor="text1"/>
        </w:rPr>
      </w:pPr>
    </w:p>
    <w:p w14:paraId="2CA99BFF" w14:textId="16E9BCA9" w:rsidR="005F115C" w:rsidRPr="003839D9" w:rsidRDefault="003D5B51" w:rsidP="005F115C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/>
          <w:szCs w:val="26"/>
        </w:rPr>
      </w:pPr>
      <w:r>
        <w:rPr>
          <w:rFonts w:ascii="Arial" w:hAnsi="Arial"/>
        </w:rPr>
        <w:t>3.3.</w:t>
      </w:r>
      <w:r>
        <w:rPr>
          <w:rFonts w:ascii="Arial" w:hAnsi="Arial"/>
          <w:b/>
        </w:rPr>
        <w:tab/>
      </w:r>
      <w:r>
        <w:rPr>
          <w:rFonts w:ascii="Arial" w:hAnsi="Arial"/>
          <w:b/>
          <w:bCs/>
        </w:rPr>
        <w:t>Применимость</w:t>
      </w:r>
      <w:r>
        <w:rPr>
          <w:rFonts w:ascii="Arial" w:hAnsi="Arial"/>
        </w:rPr>
        <w:t xml:space="preserve"> Политика распространяется на всех Штатных сотрудников, Учащихся и Приглашенных сотрудников, которые участвуют в Исследовательских проектах или создают Научные труды. Права и </w:t>
      </w:r>
      <w:r>
        <w:rPr>
          <w:rFonts w:ascii="Arial" w:hAnsi="Arial"/>
        </w:rPr>
        <w:lastRenderedPageBreak/>
        <w:t>обязанности, предусмотренные настоящей Политикой, сохраняются после прекращения трудовых отношений, отчисления или увольнения из Учреждения.</w:t>
      </w:r>
    </w:p>
    <w:p w14:paraId="00B80D32" w14:textId="12C048BE" w:rsidR="00220C39" w:rsidRDefault="00220C39" w:rsidP="00DD7162">
      <w:pPr>
        <w:tabs>
          <w:tab w:val="left" w:pos="851"/>
        </w:tabs>
        <w:spacing w:after="0" w:line="240" w:lineRule="auto"/>
        <w:ind w:left="851" w:hanging="851"/>
        <w:jc w:val="both"/>
      </w:pPr>
    </w:p>
    <w:p w14:paraId="65EABA6F" w14:textId="67AE2D84" w:rsidR="00CF5ACB" w:rsidRPr="00086F58" w:rsidRDefault="00220C39" w:rsidP="00CF5ACB">
      <w:pPr>
        <w:tabs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MT" w:hAnsi="ArialMT"/>
        </w:rPr>
        <w:t>3.4.</w:t>
      </w:r>
      <w:r>
        <w:rPr>
          <w:rFonts w:ascii="ArialMT" w:hAnsi="ArialMT"/>
        </w:rPr>
        <w:tab/>
      </w:r>
      <w:r>
        <w:rPr>
          <w:rFonts w:ascii="Arial" w:hAnsi="Arial"/>
          <w:b/>
        </w:rPr>
        <w:t>Обязательное действие Политики</w:t>
      </w:r>
      <w:r>
        <w:rPr>
          <w:rFonts w:ascii="Arial" w:hAnsi="Arial"/>
        </w:rPr>
        <w:t xml:space="preserve"> Данная Политика представляет собой договоренность, которая является обязательной для Учреждения, Штатных сотрудников, Учащихся и Приглашенных сотрудников после ее принятия руководящим органом Учреждения на следующих основаниях:</w:t>
      </w:r>
    </w:p>
    <w:p w14:paraId="6D841F45" w14:textId="2F249698" w:rsidR="00CF5ACB" w:rsidRPr="00F56A7D" w:rsidRDefault="00CF5ACB" w:rsidP="00714247">
      <w:pPr>
        <w:tabs>
          <w:tab w:val="left" w:pos="851"/>
          <w:tab w:val="left" w:pos="1701"/>
        </w:tabs>
        <w:spacing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/>
        </w:rPr>
        <w:tab/>
        <w:t>3.4.1.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Штатные </w:t>
      </w:r>
      <w:r>
        <w:rPr>
          <w:rFonts w:ascii="Arial" w:hAnsi="Arial"/>
          <w:b/>
        </w:rPr>
        <w:t>сотрудники</w:t>
      </w:r>
      <w:r>
        <w:rPr>
          <w:rFonts w:ascii="Arial" w:hAnsi="Arial"/>
        </w:rPr>
        <w:t xml:space="preserve"> Учреждение обеспечивает, чтобы трудовой договор или иное соглашение, устанавливающее любые трудовые отношения между Учреждением и сотрудниками, содержало положение, распространяющее на сотрудников действие настоящей Политики.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AF617C7" w14:textId="2C51EC5A" w:rsidR="00714247" w:rsidRDefault="00714247" w:rsidP="00714247">
      <w:pPr>
        <w:tabs>
          <w:tab w:val="left" w:pos="1701"/>
        </w:tabs>
        <w:spacing w:line="240" w:lineRule="auto"/>
        <w:ind w:left="1701" w:hanging="850"/>
        <w:jc w:val="both"/>
        <w:rPr>
          <w:rFonts w:ascii="Arial" w:hAnsi="Arial" w:cs="Arial"/>
        </w:rPr>
      </w:pPr>
      <w:r>
        <w:rPr>
          <w:rFonts w:ascii="Arial" w:hAnsi="Arial"/>
        </w:rPr>
        <w:t>3.4.2.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Учащиеся, участвующие </w:t>
      </w:r>
      <w:proofErr w:type="gramStart"/>
      <w:r>
        <w:rPr>
          <w:rFonts w:ascii="Arial" w:hAnsi="Arial"/>
          <w:b/>
        </w:rPr>
        <w:t>в Исследовательском проекте</w:t>
      </w:r>
      <w:proofErr w:type="gramEnd"/>
      <w:r>
        <w:rPr>
          <w:rFonts w:ascii="Arial" w:hAnsi="Arial"/>
        </w:rPr>
        <w:t xml:space="preserve"> Учреждение обеспечивает, чтобы </w:t>
      </w:r>
      <w:r>
        <w:rPr>
          <w:rFonts w:ascii="ArialMT" w:hAnsi="ArialMT"/>
        </w:rPr>
        <w:t>Учащиеся, участвующие в Исследовательском проекте, подписывали до начала проекта соглашение</w:t>
      </w:r>
      <w:r>
        <w:rPr>
          <w:rFonts w:ascii="Arial" w:hAnsi="Arial"/>
        </w:rPr>
        <w:t xml:space="preserve"> о том, что </w:t>
      </w:r>
      <w:r>
        <w:t>о</w:t>
      </w:r>
      <w:r>
        <w:rPr>
          <w:rFonts w:ascii="ArialMT" w:hAnsi="ArialMT"/>
        </w:rPr>
        <w:t xml:space="preserve">ни ознакомлены с положениями настоящей Политики и обязуются их соблюдать, как это предусмотрено статьей 5.2.5.  </w:t>
      </w:r>
    </w:p>
    <w:p w14:paraId="00821282" w14:textId="210FFB15" w:rsidR="00D93A72" w:rsidRDefault="00D93A72" w:rsidP="00714247">
      <w:pPr>
        <w:tabs>
          <w:tab w:val="left" w:pos="1701"/>
        </w:tabs>
        <w:spacing w:line="240" w:lineRule="auto"/>
        <w:ind w:left="1701" w:hanging="850"/>
        <w:jc w:val="both"/>
        <w:rPr>
          <w:rFonts w:ascii="ArialMT" w:hAnsi="ArialMT" w:cs="ArialMT"/>
        </w:rPr>
      </w:pPr>
      <w:r>
        <w:rPr>
          <w:rFonts w:ascii="Arial" w:hAnsi="Arial"/>
        </w:rPr>
        <w:t>3.4.3.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Приглашенные сотрудники</w:t>
      </w:r>
      <w:r>
        <w:rPr>
          <w:rFonts w:ascii="Arial" w:hAnsi="Arial"/>
        </w:rPr>
        <w:t xml:space="preserve"> Учреждение гарантирует, что Приглашенные сотрудники до начала какой бы то ни было деятельности в Учреждении подпишут соглашение о Назначении.  В таком соглашении должно быть указано, что на Приглашенного сотрудника распространяется действие настоящей Политики, также в нем должна содержаться ссылка на Политику, копия которой должна быть предоставлена Приглашенному сотруднику.</w:t>
      </w:r>
      <w:r>
        <w:rPr>
          <w:rFonts w:ascii="ArialMT" w:hAnsi="ArialMT"/>
        </w:rPr>
        <w:t xml:space="preserve"> </w:t>
      </w:r>
    </w:p>
    <w:p w14:paraId="0677936A" w14:textId="24CDD322" w:rsidR="005F115C" w:rsidRDefault="00E62322" w:rsidP="00E62322">
      <w:pPr>
        <w:tabs>
          <w:tab w:val="left" w:pos="851"/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/>
        </w:rPr>
        <w:tab/>
        <w:t>3.4.4.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Информированное </w:t>
      </w:r>
      <w:proofErr w:type="gramStart"/>
      <w:r>
        <w:rPr>
          <w:rFonts w:ascii="Arial" w:hAnsi="Arial"/>
          <w:b/>
        </w:rPr>
        <w:t>согласие</w:t>
      </w:r>
      <w:r>
        <w:rPr>
          <w:rFonts w:ascii="Arial" w:hAnsi="Arial"/>
        </w:rPr>
        <w:t xml:space="preserve">  </w:t>
      </w:r>
      <w:r>
        <w:rPr>
          <w:rFonts w:ascii="ArialMT" w:hAnsi="ArialMT"/>
        </w:rPr>
        <w:t>Настоящая</w:t>
      </w:r>
      <w:proofErr w:type="gramEnd"/>
      <w:r>
        <w:rPr>
          <w:rFonts w:ascii="ArialMT" w:hAnsi="ArialMT"/>
        </w:rPr>
        <w:t xml:space="preserve"> Политика должна быть размещена на веб-сайте Учреждения, в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название руководства для преподавателей</w:t>
      </w:r>
      <w:r>
        <w:rPr>
          <w:rFonts w:ascii="ArialMT" w:hAnsi="ArialMT"/>
        </w:rPr>
        <w:t>] и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название руководства для учащихся</w:t>
      </w:r>
      <w:r>
        <w:rPr>
          <w:rFonts w:ascii="ArialMT" w:hAnsi="ArialMT"/>
        </w:rPr>
        <w:t>]. Кроме того, ссылка на Политику должна содержаться в [</w:t>
      </w:r>
      <w:r>
        <w:rPr>
          <w:rFonts w:ascii="Arial" w:hAnsi="Arial"/>
        </w:rPr>
        <w:t>правилах и условиях зачисления Учащихся],</w:t>
      </w:r>
      <w:r>
        <w:rPr>
          <w:rFonts w:ascii="ArialMT" w:hAnsi="ArialMT"/>
        </w:rPr>
        <w:t xml:space="preserve"> академических каталогах и аналогичных материалах. Ссылка должна быть достаточно удобной и позволять легко найти полный текст Политики.</w:t>
      </w:r>
    </w:p>
    <w:p w14:paraId="073E1A05" w14:textId="62011481" w:rsidR="00553957" w:rsidRPr="00FB3387" w:rsidRDefault="00553957" w:rsidP="00AE79C2">
      <w:pPr>
        <w:rPr>
          <w:rFonts w:ascii="ArialMT" w:hAnsi="ArialMT" w:cs="ArialMT"/>
        </w:rPr>
      </w:pPr>
    </w:p>
    <w:p w14:paraId="2094D0C9" w14:textId="77777777" w:rsidR="002A1636" w:rsidRPr="001B2785" w:rsidRDefault="002A1636">
      <w:pPr>
        <w:pStyle w:val="Heading1"/>
        <w:keepLines w:val="0"/>
        <w:shd w:val="clear" w:color="auto" w:fill="1F497D" w:themeFill="text2"/>
        <w:spacing w:before="0" w:line="240" w:lineRule="auto"/>
        <w:rPr>
          <w:rFonts w:ascii="Arial" w:hAnsi="Arial" w:cs="Arial"/>
          <w:color w:val="FFFFFF" w:themeColor="background1"/>
          <w:sz w:val="22"/>
          <w:szCs w:val="22"/>
        </w:rPr>
      </w:pPr>
    </w:p>
    <w:p w14:paraId="08BA10A7" w14:textId="48390DE1" w:rsidR="00BC14B7" w:rsidRPr="001B2785" w:rsidRDefault="001E2B05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4"/>
          <w:szCs w:val="22"/>
        </w:rPr>
      </w:pPr>
      <w:bookmarkStart w:id="9" w:name="_Toc490468519"/>
      <w:bookmarkStart w:id="10" w:name="_Toc490821207"/>
      <w:bookmarkStart w:id="11" w:name="_Toc182841263"/>
      <w:r>
        <w:rPr>
          <w:rFonts w:ascii="Arial" w:hAnsi="Arial"/>
          <w:color w:val="FFFFFF" w:themeColor="background1"/>
          <w:sz w:val="24"/>
        </w:rPr>
        <w:t>СТАТЬЯ 4. УПРАВЛЕНИЕ И ОРГАНИЗАЦИЯ ДЕЯТЕЛЬНОСТИ</w:t>
      </w:r>
      <w:bookmarkEnd w:id="9"/>
      <w:bookmarkEnd w:id="10"/>
      <w:bookmarkEnd w:id="11"/>
    </w:p>
    <w:p w14:paraId="5801BA31" w14:textId="2803EBD7" w:rsidR="00D84124" w:rsidRPr="00A60279" w:rsidRDefault="0025782C" w:rsidP="00A6027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4.1.</w:t>
      </w:r>
      <w:r>
        <w:rPr>
          <w:rFonts w:ascii="Arial" w:hAnsi="Arial"/>
          <w:b/>
          <w:color w:val="0070C0"/>
          <w:sz w:val="24"/>
        </w:rPr>
        <w:tab/>
        <w:t>Комитет по</w:t>
      </w:r>
      <w:r>
        <w:rPr>
          <w:rFonts w:ascii="Arial" w:hAnsi="Arial"/>
          <w:b/>
          <w:bCs/>
          <w:color w:val="0070C0"/>
          <w:sz w:val="24"/>
        </w:rPr>
        <w:t xml:space="preserve"> ИС</w:t>
      </w:r>
      <w:r>
        <w:rPr>
          <w:rFonts w:ascii="Arial" w:hAnsi="Arial"/>
          <w:b/>
          <w:color w:val="0070C0"/>
          <w:sz w:val="24"/>
        </w:rPr>
        <w:tab/>
      </w:r>
    </w:p>
    <w:p w14:paraId="5550D639" w14:textId="77777777" w:rsidR="00D84124" w:rsidRPr="000E6BEF" w:rsidRDefault="00D84124" w:rsidP="00811E82">
      <w:pPr>
        <w:spacing w:after="0" w:line="240" w:lineRule="auto"/>
        <w:jc w:val="both"/>
        <w:rPr>
          <w:rFonts w:ascii="Arial" w:hAnsi="Arial" w:cs="Arial"/>
        </w:rPr>
      </w:pPr>
    </w:p>
    <w:p w14:paraId="1330D29E" w14:textId="193DD00F" w:rsidR="00180A9C" w:rsidRPr="00CA35F6" w:rsidRDefault="00FE07CF" w:rsidP="00072A78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b/>
          <w:bCs/>
        </w:rPr>
        <w:t>Назначение</w:t>
      </w:r>
      <w:r>
        <w:rPr>
          <w:rFonts w:ascii="Arial" w:hAnsi="Arial"/>
        </w:rPr>
        <w:t xml:space="preserve"> Учреждение создает Комитет по ИС для надзора за реализацией и развитием настоящей Политики и стратегического руководства ОУИС (в соответствии со статьей 4.2 ниже).  </w:t>
      </w:r>
    </w:p>
    <w:p w14:paraId="7C19D76B" w14:textId="77777777" w:rsidR="00657B2A" w:rsidRDefault="00657B2A" w:rsidP="00811E82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3402237A" w14:textId="32D4BE78" w:rsidR="000A2A3A" w:rsidRDefault="00180A9C" w:rsidP="00811E82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4.1.2.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Состав</w:t>
      </w:r>
      <w:r>
        <w:rPr>
          <w:rFonts w:ascii="Arial" w:hAnsi="Arial"/>
        </w:rPr>
        <w:t xml:space="preserve"> Комитет по ИС состоит из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состав</w:t>
      </w:r>
      <w:r>
        <w:rPr>
          <w:rFonts w:ascii="Arial" w:hAnsi="Arial"/>
        </w:rPr>
        <w:t>], его возглавляет Старший ответственный сотрудник или другое лицо, которому приданы соответствующие функции.</w:t>
      </w:r>
    </w:p>
    <w:p w14:paraId="18EA82FA" w14:textId="77777777" w:rsidR="000A2A3A" w:rsidRDefault="000A2A3A" w:rsidP="00811E82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5D393D69" w14:textId="44EA7B3D" w:rsidR="00E56360" w:rsidRPr="00375ED1" w:rsidRDefault="00392235" w:rsidP="00E5636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eastAsiaTheme="minorHAnsi" w:hAnsi="Arial" w:cs="Arial"/>
        </w:rPr>
      </w:pPr>
      <w:r>
        <w:rPr>
          <w:rFonts w:ascii="Arial" w:hAnsi="Arial"/>
        </w:rPr>
        <w:lastRenderedPageBreak/>
        <w:t>4.1.3.</w:t>
      </w:r>
      <w:r>
        <w:rPr>
          <w:rFonts w:ascii="Arial" w:hAnsi="Arial"/>
        </w:rPr>
        <w:tab/>
      </w:r>
      <w:r>
        <w:rPr>
          <w:rFonts w:ascii="Arial" w:hAnsi="Arial"/>
          <w:b/>
        </w:rPr>
        <w:t>Обязанности</w:t>
      </w:r>
      <w:r>
        <w:rPr>
          <w:rFonts w:ascii="Arial" w:hAnsi="Arial"/>
        </w:rPr>
        <w:t xml:space="preserve"> Комитет по ИС является органом, принимающим окончательные решения при определении стратегии управления ИС и Коммерциализации конкретных объектов ИС.</w:t>
      </w:r>
    </w:p>
    <w:p w14:paraId="550FE9CA" w14:textId="6EDADC10" w:rsidR="00D84124" w:rsidRPr="00FB3387" w:rsidRDefault="00D84124" w:rsidP="00E5636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5E88D8E7" w14:textId="310708EF" w:rsidR="00D84124" w:rsidRPr="000E6BEF" w:rsidRDefault="00392235" w:rsidP="00811E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4.1.4.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Совещания</w:t>
      </w:r>
      <w:r>
        <w:rPr>
          <w:rFonts w:ascii="Arial" w:hAnsi="Arial"/>
        </w:rPr>
        <w:t xml:space="preserve"> Комитет по ИС проводит регулярные совещания, а также может проводить специальные совещания.</w:t>
      </w:r>
    </w:p>
    <w:p w14:paraId="42F5ECAF" w14:textId="77777777" w:rsidR="00D84124" w:rsidRPr="000E6BEF" w:rsidRDefault="00D84124" w:rsidP="00811E82">
      <w:pPr>
        <w:spacing w:after="0" w:line="240" w:lineRule="auto"/>
        <w:jc w:val="both"/>
        <w:rPr>
          <w:rFonts w:ascii="Arial" w:hAnsi="Arial" w:cs="Arial"/>
        </w:rPr>
      </w:pPr>
    </w:p>
    <w:p w14:paraId="6F85DC73" w14:textId="381D78D0" w:rsidR="00D84124" w:rsidRPr="00A60279" w:rsidRDefault="0025782C" w:rsidP="00A6027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4.2.</w:t>
      </w:r>
      <w:r>
        <w:rPr>
          <w:rFonts w:ascii="Arial" w:hAnsi="Arial"/>
          <w:b/>
          <w:color w:val="0070C0"/>
          <w:sz w:val="24"/>
        </w:rPr>
        <w:tab/>
        <w:t>Орган по управлению ИС (ОУИС)</w:t>
      </w:r>
    </w:p>
    <w:p w14:paraId="684FCA6D" w14:textId="77777777" w:rsidR="00D84124" w:rsidRPr="000E6BEF" w:rsidRDefault="00D84124" w:rsidP="00811E82">
      <w:pPr>
        <w:spacing w:after="0" w:line="240" w:lineRule="auto"/>
        <w:jc w:val="both"/>
        <w:rPr>
          <w:rFonts w:ascii="Arial" w:hAnsi="Arial" w:cs="Arial"/>
        </w:rPr>
      </w:pPr>
    </w:p>
    <w:p w14:paraId="3CAD2A3F" w14:textId="6C8FDA18" w:rsidR="006B389E" w:rsidRPr="001550E7" w:rsidRDefault="00E029DE" w:rsidP="00811E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4.2.1.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Назначение</w:t>
      </w:r>
      <w:r>
        <w:rPr>
          <w:rFonts w:ascii="Arial" w:hAnsi="Arial"/>
        </w:rPr>
        <w:t xml:space="preserve"> Учреждение создает орган по управлению ИС (ОУИС) или назначает функциональное звено в рамках Учреждения или другой организации для выполнения соответствующих функций. Орган помогает Учреждению в управлении и коммерциализации его ИС способами, которые наиболее эффективно способствуют ее развитию и использованию для получения экономической выгоды и социальных преимуществ. </w:t>
      </w:r>
    </w:p>
    <w:p w14:paraId="3997AF4E" w14:textId="77777777" w:rsidR="006B389E" w:rsidRDefault="006B389E" w:rsidP="00811E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03B743F0" w14:textId="00880BD5" w:rsidR="00E029DE" w:rsidRDefault="006B389E" w:rsidP="00811E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4.2.2.</w:t>
      </w:r>
      <w:r>
        <w:rPr>
          <w:rFonts w:ascii="Arial" w:hAnsi="Arial"/>
        </w:rPr>
        <w:tab/>
      </w:r>
      <w:r>
        <w:rPr>
          <w:rFonts w:ascii="Arial" w:hAnsi="Arial"/>
          <w:b/>
        </w:rPr>
        <w:t>Обязанности</w:t>
      </w:r>
      <w:r>
        <w:rPr>
          <w:rFonts w:ascii="Arial" w:hAnsi="Arial"/>
        </w:rPr>
        <w:t xml:space="preserve"> В обязанности ОУИС входит, в частности, следующее:</w:t>
      </w:r>
    </w:p>
    <w:p w14:paraId="6602224A" w14:textId="0D0B6D37" w:rsidR="002744C0" w:rsidRDefault="00AA45D7" w:rsidP="00FC660B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eastAsiaTheme="minorHAnsi" w:hAnsi="Arial" w:cs="Arial"/>
        </w:rPr>
      </w:pPr>
      <w:r>
        <w:rPr>
          <w:rFonts w:ascii="Arial" w:hAnsi="Arial"/>
        </w:rPr>
        <w:t>информационная работа с Авторами, повышение осведомленности;</w:t>
      </w:r>
    </w:p>
    <w:p w14:paraId="21D0FA4E" w14:textId="54675BEA" w:rsidR="001B1B83" w:rsidRPr="00375ED1" w:rsidRDefault="00247CEB" w:rsidP="00FC660B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eastAsiaTheme="minorHAnsi" w:hAnsi="Arial" w:cs="Arial"/>
        </w:rPr>
      </w:pPr>
      <w:r>
        <w:rPr>
          <w:rFonts w:ascii="Arial" w:hAnsi="Arial"/>
        </w:rPr>
        <w:t xml:space="preserve">управление отношениями с Авторами; </w:t>
      </w:r>
    </w:p>
    <w:p w14:paraId="66936926" w14:textId="60A37769" w:rsidR="00E029DE" w:rsidRDefault="00440E76" w:rsidP="00FC660B">
      <w:pPr>
        <w:pStyle w:val="ListParagraph"/>
        <w:numPr>
          <w:ilvl w:val="0"/>
          <w:numId w:val="6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управление ИС;</w:t>
      </w:r>
    </w:p>
    <w:p w14:paraId="68DAC332" w14:textId="65AC1B2A" w:rsidR="00440E76" w:rsidRDefault="00247CEB" w:rsidP="00FC660B">
      <w:pPr>
        <w:pStyle w:val="ListParagraph"/>
        <w:numPr>
          <w:ilvl w:val="0"/>
          <w:numId w:val="6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маркетинг технологий и ведение переговоров по контрактам, связанным с ИС;</w:t>
      </w:r>
    </w:p>
    <w:p w14:paraId="53A31868" w14:textId="0A698AC2" w:rsidR="00440E76" w:rsidRDefault="00C6002D" w:rsidP="00FC660B">
      <w:pPr>
        <w:pStyle w:val="ListParagraph"/>
        <w:numPr>
          <w:ilvl w:val="0"/>
          <w:numId w:val="6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управление контрактами, связанными с ИС; и</w:t>
      </w:r>
    </w:p>
    <w:p w14:paraId="4EA1DE49" w14:textId="79EC2281" w:rsidR="00C6002D" w:rsidRPr="00850269" w:rsidRDefault="00C6002D" w:rsidP="00FC660B">
      <w:pPr>
        <w:pStyle w:val="ListParagraph"/>
        <w:numPr>
          <w:ilvl w:val="0"/>
          <w:numId w:val="6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учет расходов на ИС и распределение доходов.</w:t>
      </w:r>
    </w:p>
    <w:p w14:paraId="1BC45A19" w14:textId="301D89FD" w:rsidR="005806D1" w:rsidRDefault="005806D1" w:rsidP="00E171EF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00A007F" w14:textId="77777777" w:rsidR="00850269" w:rsidRDefault="00850269" w:rsidP="00811E82">
      <w:pPr>
        <w:spacing w:after="0" w:line="240" w:lineRule="auto"/>
        <w:jc w:val="both"/>
        <w:rPr>
          <w:rFonts w:ascii="Arial" w:hAnsi="Arial" w:cs="Arial"/>
        </w:rPr>
      </w:pPr>
    </w:p>
    <w:p w14:paraId="2D27EBA1" w14:textId="77777777" w:rsidR="0025782C" w:rsidRDefault="0025782C" w:rsidP="00CD1ABC">
      <w:pPr>
        <w:pStyle w:val="Heading1"/>
        <w:keepLines w:val="0"/>
        <w:shd w:val="clear" w:color="auto" w:fill="1F497D" w:themeFill="text2"/>
        <w:spacing w:before="0" w:line="240" w:lineRule="auto"/>
        <w:ind w:right="-1"/>
        <w:rPr>
          <w:rFonts w:ascii="Arial" w:hAnsi="Arial" w:cs="Arial"/>
          <w:color w:val="FFFFFF" w:themeColor="background1"/>
          <w:sz w:val="22"/>
          <w:szCs w:val="22"/>
        </w:rPr>
      </w:pPr>
      <w:bookmarkStart w:id="12" w:name="_Toc490468520"/>
    </w:p>
    <w:p w14:paraId="3377F3E7" w14:textId="4FD0F324" w:rsidR="00F523E3" w:rsidRPr="001B2785" w:rsidRDefault="001E2B05" w:rsidP="00CD1ABC">
      <w:pPr>
        <w:pStyle w:val="Heading1"/>
        <w:keepLines w:val="0"/>
        <w:shd w:val="clear" w:color="auto" w:fill="1F497D" w:themeFill="text2"/>
        <w:spacing w:before="0" w:after="240" w:line="480" w:lineRule="auto"/>
        <w:ind w:right="-1"/>
        <w:rPr>
          <w:rFonts w:ascii="Arial" w:hAnsi="Arial" w:cs="Arial"/>
          <w:color w:val="FFFFFF" w:themeColor="background1"/>
          <w:sz w:val="22"/>
          <w:szCs w:val="22"/>
        </w:rPr>
      </w:pPr>
      <w:bookmarkStart w:id="13" w:name="_Toc490821208"/>
      <w:bookmarkStart w:id="14" w:name="_Toc182841264"/>
      <w:r>
        <w:rPr>
          <w:rFonts w:ascii="Arial" w:hAnsi="Arial"/>
          <w:color w:val="FFFFFF" w:themeColor="background1"/>
          <w:sz w:val="22"/>
        </w:rPr>
        <w:t xml:space="preserve">СТАТЬЯ 5. ПРАВА СОБСТВЕННОСТИ НА ИС И </w:t>
      </w:r>
      <w:bookmarkEnd w:id="12"/>
      <w:bookmarkEnd w:id="13"/>
      <w:r>
        <w:rPr>
          <w:rFonts w:ascii="Arial" w:hAnsi="Arial"/>
          <w:color w:val="FFFFFF" w:themeColor="background1"/>
          <w:sz w:val="22"/>
        </w:rPr>
        <w:t>ПРАВА ИСПОЛЬЗОВАНИЯ ИС</w:t>
      </w:r>
      <w:bookmarkEnd w:id="14"/>
      <w:r>
        <w:rPr>
          <w:rFonts w:ascii="Arial" w:hAnsi="Arial"/>
          <w:color w:val="FFFFFF" w:themeColor="background1"/>
          <w:sz w:val="22"/>
        </w:rPr>
        <w:t xml:space="preserve"> </w:t>
      </w:r>
    </w:p>
    <w:p w14:paraId="2F0B2E18" w14:textId="00C2284A" w:rsidR="00D84124" w:rsidRPr="00A60279" w:rsidRDefault="00E95DD8" w:rsidP="00A6027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5.1.</w:t>
      </w:r>
      <w:r>
        <w:rPr>
          <w:rFonts w:ascii="Arial" w:hAnsi="Arial"/>
          <w:b/>
          <w:color w:val="0070C0"/>
          <w:sz w:val="24"/>
        </w:rPr>
        <w:tab/>
        <w:t xml:space="preserve">ИС, созданная Штатными сотрудниками  </w:t>
      </w:r>
    </w:p>
    <w:p w14:paraId="5AF42423" w14:textId="77777777" w:rsidR="00D84124" w:rsidRPr="00466C03" w:rsidRDefault="00D84124" w:rsidP="00811E8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40EA2067" w14:textId="5CF98630" w:rsidR="00733AE5" w:rsidRDefault="00AE648D" w:rsidP="00733AE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5.1.1.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Права собственности </w:t>
      </w:r>
      <w:proofErr w:type="gramStart"/>
      <w:r>
        <w:rPr>
          <w:rFonts w:ascii="Arial" w:hAnsi="Arial"/>
          <w:b/>
        </w:rPr>
        <w:t>Учреждения</w:t>
      </w:r>
      <w:r>
        <w:rPr>
          <w:rFonts w:ascii="Arial" w:hAnsi="Arial"/>
        </w:rPr>
        <w:t xml:space="preserve">  Учреждению</w:t>
      </w:r>
      <w:proofErr w:type="gramEnd"/>
      <w:r>
        <w:rPr>
          <w:rFonts w:ascii="Arial" w:hAnsi="Arial"/>
        </w:rPr>
        <w:t xml:space="preserve"> принадлежит вся ИС, созданная Штатным сотрудником:</w:t>
      </w:r>
    </w:p>
    <w:p w14:paraId="70E9E894" w14:textId="6B9DCEC7" w:rsidR="00733AE5" w:rsidRDefault="00477062" w:rsidP="006B4A1A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в ходе и в рамках его/ее трудовой деятельности; или </w:t>
      </w:r>
    </w:p>
    <w:p w14:paraId="44A8FA44" w14:textId="065E2752" w:rsidR="00733AE5" w:rsidRDefault="00733AE5" w:rsidP="006B4A1A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при существенном использовании ресурсов Учреждения.</w:t>
      </w:r>
    </w:p>
    <w:p w14:paraId="0F73B891" w14:textId="77777777" w:rsidR="00733AE5" w:rsidRDefault="00733AE5" w:rsidP="00902B9A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74005129" w14:textId="77777777" w:rsidR="00AA45D7" w:rsidRDefault="00AE648D" w:rsidP="00AA45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5.1.2.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Права собственности штатных </w:t>
      </w:r>
      <w:r>
        <w:rPr>
          <w:rFonts w:ascii="Arial" w:hAnsi="Arial"/>
          <w:b/>
        </w:rPr>
        <w:t>сотрудников</w:t>
      </w:r>
      <w:r>
        <w:rPr>
          <w:rFonts w:ascii="Arial" w:hAnsi="Arial"/>
        </w:rPr>
        <w:t xml:space="preserve"> Сотрудники считаются владельцами/совладельцами созданной ими ИС, при условии, что такая ИС:</w:t>
      </w:r>
    </w:p>
    <w:p w14:paraId="4B368E0D" w14:textId="77777777" w:rsidR="00AA45D7" w:rsidRDefault="00AA45D7" w:rsidP="00AA45D7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не связана с их трудовой деятельностью и при ее создании не имело место Существенное использование</w:t>
      </w:r>
      <w:r>
        <w:rPr>
          <w:rStyle w:val="FootnoteReference"/>
          <w:rFonts w:ascii="Arial" w:hAnsi="Arial" w:cs="Arial"/>
        </w:rPr>
        <w:footnoteReference w:id="8"/>
      </w:r>
      <w:r>
        <w:rPr>
          <w:rFonts w:ascii="Arial" w:hAnsi="Arial"/>
        </w:rPr>
        <w:t xml:space="preserve"> ресурсов Учреждения;</w:t>
      </w:r>
    </w:p>
    <w:p w14:paraId="21393E0B" w14:textId="77777777" w:rsidR="00AA45D7" w:rsidRDefault="00AA45D7" w:rsidP="00AA45D7">
      <w:pPr>
        <w:pStyle w:val="ListParagraph"/>
        <w:numPr>
          <w:ilvl w:val="0"/>
          <w:numId w:val="55"/>
        </w:numPr>
        <w:tabs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принадлежит к научным трудам (см. статью 5.5); </w:t>
      </w:r>
    </w:p>
    <w:p w14:paraId="1D477C18" w14:textId="2C0DEC5C" w:rsidR="00477062" w:rsidRPr="00AA45D7" w:rsidRDefault="00477062" w:rsidP="00AA45D7">
      <w:pPr>
        <w:pStyle w:val="ListParagraph"/>
        <w:numPr>
          <w:ilvl w:val="0"/>
          <w:numId w:val="55"/>
        </w:numPr>
        <w:tabs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  <w:b/>
        </w:rPr>
        <w:t>[Вариант</w:t>
      </w:r>
      <w:r>
        <w:rPr>
          <w:rFonts w:ascii="Arial" w:hAnsi="Arial"/>
        </w:rPr>
        <w:t xml:space="preserve">: 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Другие ПИС, как того требует национальное законодательство, или на которые учреждение не может или не желает заявить права собственности, и сообщило об этом в письменном виде</w:t>
      </w:r>
      <w:r>
        <w:rPr>
          <w:rFonts w:ascii="Arial" w:hAnsi="Arial"/>
        </w:rPr>
        <w:t>].</w:t>
      </w:r>
    </w:p>
    <w:p w14:paraId="29E917FF" w14:textId="77777777" w:rsidR="005164A0" w:rsidRPr="005164A0" w:rsidRDefault="005164A0" w:rsidP="005164A0">
      <w:pPr>
        <w:tabs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C19340" w14:textId="0DFCFBA9" w:rsidR="00477062" w:rsidRPr="005164A0" w:rsidRDefault="00314289" w:rsidP="00477062">
      <w:pPr>
        <w:tabs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5.1.3.</w:t>
      </w:r>
      <w:r>
        <w:rPr>
          <w:rFonts w:ascii="Arial" w:hAnsi="Arial"/>
        </w:rPr>
        <w:tab/>
      </w:r>
      <w:r>
        <w:rPr>
          <w:rFonts w:ascii="Arial" w:hAnsi="Arial"/>
          <w:b/>
        </w:rPr>
        <w:t>ИС, возникшая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в рамках </w:t>
      </w:r>
      <w:r>
        <w:rPr>
          <w:rFonts w:ascii="Arial" w:hAnsi="Arial"/>
          <w:b/>
          <w:bCs/>
        </w:rPr>
        <w:t xml:space="preserve">Договоров о проведении </w:t>
      </w:r>
      <w:proofErr w:type="gramStart"/>
      <w:r>
        <w:rPr>
          <w:rFonts w:ascii="Arial" w:hAnsi="Arial"/>
          <w:b/>
          <w:bCs/>
        </w:rPr>
        <w:t>исследований</w:t>
      </w:r>
      <w:r>
        <w:rPr>
          <w:rFonts w:ascii="Arial" w:hAnsi="Arial"/>
        </w:rPr>
        <w:t xml:space="preserve">  В</w:t>
      </w:r>
      <w:proofErr w:type="gramEnd"/>
      <w:r>
        <w:rPr>
          <w:rFonts w:ascii="Arial" w:hAnsi="Arial"/>
        </w:rPr>
        <w:t xml:space="preserve"> отсутствие положений об обратном в национальном законодательстве </w:t>
      </w:r>
      <w:r>
        <w:rPr>
          <w:rFonts w:ascii="Arial" w:hAnsi="Arial"/>
          <w:b/>
        </w:rPr>
        <w:t>[Либо:</w:t>
      </w:r>
      <w:r>
        <w:rPr>
          <w:rFonts w:ascii="Arial" w:hAnsi="Arial"/>
        </w:rPr>
        <w:t xml:space="preserve"> при отсутствии Существенного использования ресурсов Учреждения], права собственности на ИС, созданную Штатными сотрудниками в ходе </w:t>
      </w:r>
      <w:r>
        <w:rPr>
          <w:rFonts w:ascii="Arial" w:hAnsi="Arial"/>
        </w:rPr>
        <w:lastRenderedPageBreak/>
        <w:t xml:space="preserve">Исследовательского проекта, предусмотренного Договором о проведении исследований, будут регулировать положения Договора о проведении исследований, как указано в статье 7. </w:t>
      </w:r>
    </w:p>
    <w:p w14:paraId="4132BA00" w14:textId="77777777" w:rsidR="00DE3103" w:rsidRPr="00FB58A2" w:rsidRDefault="00DE3103" w:rsidP="00DE31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E7B118" w14:textId="764ADB9B" w:rsidR="00C26D8C" w:rsidRDefault="009B1E64" w:rsidP="00C26D8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850" w:hanging="85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5.1.4 </w:t>
      </w:r>
      <w:r>
        <w:rPr>
          <w:rFonts w:ascii="Arial" w:hAnsi="Arial"/>
        </w:rPr>
        <w:tab/>
      </w:r>
      <w:r>
        <w:rPr>
          <w:rFonts w:ascii="Arial" w:hAnsi="Arial"/>
          <w:b/>
        </w:rPr>
        <w:t>Назначение штатных сотрудников в другое учреждение</w:t>
      </w:r>
      <w:r w:rsidR="00B06F85">
        <w:rPr>
          <w:rStyle w:val="FootnoteReference"/>
          <w:rFonts w:ascii="Arial" w:hAnsi="Arial" w:cs="Arial"/>
          <w:b/>
        </w:rPr>
        <w:footnoteReference w:id="9"/>
      </w:r>
      <w:r>
        <w:rPr>
          <w:rFonts w:ascii="Arial" w:hAnsi="Arial"/>
        </w:rPr>
        <w:t xml:space="preserve">  Каждый штатный сотрудник, получивший почетное или иное академическое или исследовательское назначение в другое учреждение (принимающее учреждение), обязан проинформировать принимающее учреждение, включая его ОУИС, о своих обязательствах в соответствии с настоящей Политикой до начала работы в принимающем учреждении.  Если политика принимающего учреждения в области ИС предусматривает получение им прав на ИС, созданную сотрудником в рамках такого назначения, сотрудник должен обеспечить, чтобы принимающее учреждение провело переговоры с учреждением о заключении соглашения по вопросам, касающимся ИС.  </w:t>
      </w:r>
    </w:p>
    <w:p w14:paraId="5BF04653" w14:textId="77777777" w:rsidR="00A974AC" w:rsidRPr="00901209" w:rsidRDefault="00A974AC" w:rsidP="00C26D8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850" w:hanging="850"/>
        <w:jc w:val="both"/>
        <w:rPr>
          <w:rFonts w:ascii="Arial" w:hAnsi="Arial" w:cs="Arial"/>
        </w:rPr>
      </w:pPr>
    </w:p>
    <w:p w14:paraId="3A137969" w14:textId="7B0DC2EE" w:rsidR="00DE3103" w:rsidRPr="00A60279" w:rsidRDefault="00DE3103" w:rsidP="00A6027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5.2.</w:t>
      </w:r>
      <w:r>
        <w:rPr>
          <w:rFonts w:ascii="Arial" w:hAnsi="Arial"/>
          <w:b/>
          <w:color w:val="0070C0"/>
          <w:sz w:val="24"/>
        </w:rPr>
        <w:tab/>
        <w:t xml:space="preserve">ИС, созданная учащимися </w:t>
      </w:r>
    </w:p>
    <w:p w14:paraId="526E6327" w14:textId="77777777" w:rsidR="00DE3103" w:rsidRDefault="00DE3103" w:rsidP="00DE3103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70C0"/>
          <w:sz w:val="28"/>
        </w:rPr>
      </w:pPr>
    </w:p>
    <w:p w14:paraId="45045A74" w14:textId="30443FFA" w:rsidR="00AE79C2" w:rsidRPr="001B2785" w:rsidRDefault="00DE3103" w:rsidP="00AE79C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5.2.1.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Права собственности учащихся</w:t>
      </w:r>
      <w:r>
        <w:rPr>
          <w:rFonts w:ascii="Arial" w:hAnsi="Arial"/>
        </w:rPr>
        <w:t xml:space="preserve">  ИС, созданная учащимся в процессе обучения в учреждении (включая диссертации, дипломные работы и другие научные труды), принадлежит учащемуся, в отличие от ИС, созданной учащимся в рамках исследовательского проекта, как указано в статье 5.2.3 ниже.</w:t>
      </w:r>
    </w:p>
    <w:p w14:paraId="1204ADC8" w14:textId="77777777" w:rsidR="008C3CDA" w:rsidRDefault="008C3CDA" w:rsidP="008C3C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101A7FA2" w14:textId="4AA5B15E" w:rsidR="009F3B6D" w:rsidRDefault="009F3B6D" w:rsidP="00C26D8C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5.2.2.</w:t>
      </w:r>
      <w:r>
        <w:rPr>
          <w:rFonts w:ascii="Arial" w:hAnsi="Arial"/>
        </w:rPr>
        <w:tab/>
      </w:r>
      <w:r>
        <w:rPr>
          <w:rFonts w:ascii="Arial" w:hAnsi="Arial"/>
          <w:b/>
        </w:rPr>
        <w:t>Дипломные работы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и диссертации</w:t>
      </w:r>
      <w:r>
        <w:rPr>
          <w:rFonts w:ascii="Arial" w:hAnsi="Arial"/>
        </w:rPr>
        <w:t xml:space="preserve"> </w:t>
      </w:r>
    </w:p>
    <w:p w14:paraId="0C0676AD" w14:textId="0D8C973C" w:rsidR="009F3B6D" w:rsidRDefault="009F3B6D" w:rsidP="00C26D8C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[Вариант 1] </w:t>
      </w:r>
      <w:r>
        <w:rPr>
          <w:rFonts w:ascii="Arial" w:hAnsi="Arial"/>
        </w:rPr>
        <w:t>Учащийся должен передать свою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дипломную работу или диссертацию в хранилище учреждения. </w:t>
      </w:r>
    </w:p>
    <w:p w14:paraId="6F03800B" w14:textId="1A99D192" w:rsidR="009F3B6D" w:rsidRDefault="009F3B6D" w:rsidP="009F3B6D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[Вариант 2]</w:t>
      </w:r>
      <w:r>
        <w:rPr>
          <w:rFonts w:ascii="Arial" w:hAnsi="Arial"/>
        </w:rPr>
        <w:t xml:space="preserve"> Учащийся должен предоставить учреждению лицензию без уплаты роялти на воспроизведение своей дипломной работы или диссертации и на публичное распространение их копий</w:t>
      </w:r>
      <w:r w:rsidR="00405324">
        <w:rPr>
          <w:rStyle w:val="FootnoteReference"/>
          <w:rFonts w:ascii="Arial" w:hAnsi="Arial" w:cs="Arial"/>
        </w:rPr>
        <w:footnoteReference w:id="10"/>
      </w:r>
      <w:r>
        <w:rPr>
          <w:rFonts w:ascii="Arial" w:hAnsi="Arial"/>
        </w:rPr>
        <w:t>.</w:t>
      </w:r>
    </w:p>
    <w:p w14:paraId="745424D9" w14:textId="77777777" w:rsidR="009F3B6D" w:rsidRDefault="009F3B6D" w:rsidP="009F3B6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8"/>
        </w:rPr>
      </w:pPr>
    </w:p>
    <w:p w14:paraId="6FEF5784" w14:textId="1F051470" w:rsidR="00C26D8C" w:rsidRPr="00C26D8C" w:rsidRDefault="00C26D8C" w:rsidP="00C26D8C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5.2.3.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Права собственности </w:t>
      </w:r>
      <w:proofErr w:type="gramStart"/>
      <w:r>
        <w:rPr>
          <w:rFonts w:ascii="Arial" w:hAnsi="Arial"/>
          <w:b/>
        </w:rPr>
        <w:t>учреждения</w:t>
      </w:r>
      <w:r>
        <w:rPr>
          <w:rFonts w:ascii="Arial" w:hAnsi="Arial"/>
        </w:rPr>
        <w:t xml:space="preserve">  ИС</w:t>
      </w:r>
      <w:proofErr w:type="gramEnd"/>
      <w:r>
        <w:rPr>
          <w:rFonts w:ascii="Arial" w:hAnsi="Arial"/>
        </w:rPr>
        <w:t>, полученная в результате исследовательского проекта учащегося, принадлежит учреждению в следующих случаях:</w:t>
      </w:r>
    </w:p>
    <w:p w14:paraId="4BFD5EBC" w14:textId="6872D20E" w:rsidR="00C26D8C" w:rsidRPr="00C26D8C" w:rsidRDefault="00C26D8C" w:rsidP="0007217A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если ИС создана при существенном использовании ресурсов учреждения (за исключением контроля) и между учреждением и учащимся не заключено соглашение о возмещении;</w:t>
      </w:r>
    </w:p>
    <w:p w14:paraId="52283A5F" w14:textId="1A439021" w:rsidR="00C26D8C" w:rsidRPr="00C26D8C" w:rsidRDefault="00C26D8C" w:rsidP="0007217A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если исследования, проводимые учащимся, являются частью исследовательских проектов учреждения.</w:t>
      </w:r>
      <w:r>
        <w:t xml:space="preserve"> </w:t>
      </w:r>
    </w:p>
    <w:p w14:paraId="6C5433D0" w14:textId="77777777" w:rsidR="00C26D8C" w:rsidRDefault="00C26D8C" w:rsidP="00C26D8C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30D85EDC" w14:textId="1E29F181" w:rsidR="006949FB" w:rsidRPr="005164A0" w:rsidRDefault="006949FB" w:rsidP="006949FB">
      <w:pPr>
        <w:tabs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5.2.4.</w:t>
      </w:r>
      <w:r>
        <w:rPr>
          <w:rFonts w:ascii="Arial" w:hAnsi="Arial"/>
          <w:b/>
        </w:rPr>
        <w:tab/>
        <w:t>ИС, возникшая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в рамках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договоров о проведении исследований</w:t>
      </w:r>
      <w:r>
        <w:rPr>
          <w:rStyle w:val="FootnoteReference"/>
          <w:rFonts w:ascii="Arial" w:hAnsi="Arial"/>
        </w:rPr>
        <w:t xml:space="preserve"> </w:t>
      </w:r>
      <w:r w:rsidR="00003A3B" w:rsidRPr="00E171EF">
        <w:rPr>
          <w:rStyle w:val="FootnoteReference"/>
          <w:rFonts w:ascii="Arial" w:hAnsi="Arial" w:cs="Arial"/>
        </w:rPr>
        <w:footnoteReference w:id="11"/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Условия договора о проведении исследований должны регулировать право собственности на ИС, созданную учащимся в рамках такого договора о проведении исследований, как указано в статье 8. </w:t>
      </w:r>
    </w:p>
    <w:p w14:paraId="036CF0D1" w14:textId="77777777" w:rsidR="006949FB" w:rsidRDefault="006949FB" w:rsidP="006949FB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7E7B7569" w14:textId="2BAA0598" w:rsidR="00AE79C2" w:rsidRDefault="006949FB" w:rsidP="00AE79C2">
      <w:pPr>
        <w:spacing w:after="0" w:line="240" w:lineRule="auto"/>
        <w:ind w:left="851" w:hanging="851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>5.2.5.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Обязанности учреждения в связи с правом собственности</w:t>
      </w:r>
      <w:r w:rsidR="00AE79C2" w:rsidRPr="00B427A5">
        <w:rPr>
          <w:rStyle w:val="FootnoteReference"/>
          <w:rFonts w:ascii="Arial" w:hAnsi="Arial" w:cs="Arial"/>
        </w:rPr>
        <w:footnoteReference w:id="12"/>
      </w:r>
      <w:r>
        <w:rPr>
          <w:rFonts w:ascii="Arial" w:hAnsi="Arial"/>
        </w:rPr>
        <w:t xml:space="preserve"> Если учреждение является владельцем ИС, созданной учащимся в соответствии со статьей 5.2.3 или статьей 5.2.4, и, следовательно, созданной в рамках </w:t>
      </w:r>
      <w:r>
        <w:rPr>
          <w:rFonts w:ascii="Arial" w:hAnsi="Arial"/>
        </w:rPr>
        <w:lastRenderedPageBreak/>
        <w:t>исследовательского проекта или договора о проведении исследований, соответственно, учреждение:</w:t>
      </w:r>
    </w:p>
    <w:p w14:paraId="61543687" w14:textId="77777777" w:rsidR="00AE79C2" w:rsidRDefault="00AE79C2" w:rsidP="00AE79C2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разъясняет учащемуся причины, по которым права ИС передаются учреждению;</w:t>
      </w:r>
    </w:p>
    <w:p w14:paraId="76BCD3B3" w14:textId="77777777" w:rsidR="00AE79C2" w:rsidRDefault="00AE79C2" w:rsidP="00AE79C2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рекомендует учащемуся обратиться за независимой консультацией по вопросу передачи прав;</w:t>
      </w:r>
    </w:p>
    <w:p w14:paraId="45126121" w14:textId="1E6671E8" w:rsidR="00AE79C2" w:rsidRPr="00B92E5C" w:rsidRDefault="00AE79C2" w:rsidP="00AE79C2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получает от учащегося акт о передаче всех ПИС, связанных с договором о проведении исследований или исследовательским проектом учащегося, в соответствующих случаях — в обмен на совместное участие в распределении доходов, как это предусмотрено в статье 10; и</w:t>
      </w:r>
    </w:p>
    <w:p w14:paraId="6D25066D" w14:textId="7929F1BD" w:rsidR="00AE79C2" w:rsidRPr="00B92E5C" w:rsidRDefault="00AE79C2" w:rsidP="00AE79C2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отстраняет учащегося от участия в работах в рамках исследовательского проекта или договора о проведении исследований, если учащийся принял решение не передавать учреждению соответствующие ПИС.</w:t>
      </w:r>
    </w:p>
    <w:p w14:paraId="50CBC2D3" w14:textId="77777777" w:rsidR="00AE79C2" w:rsidRDefault="00AE79C2" w:rsidP="00B427A5">
      <w:pPr>
        <w:tabs>
          <w:tab w:val="left" w:pos="2127"/>
        </w:tabs>
        <w:spacing w:afterLines="200" w:after="480" w:line="240" w:lineRule="auto"/>
        <w:ind w:left="851" w:hanging="851"/>
        <w:contextualSpacing/>
        <w:jc w:val="both"/>
        <w:rPr>
          <w:rFonts w:ascii="Arial" w:hAnsi="Arial" w:cs="Arial"/>
          <w:b/>
        </w:rPr>
      </w:pPr>
    </w:p>
    <w:p w14:paraId="58D0B9C7" w14:textId="3D4F4B4D" w:rsidR="006949FB" w:rsidRDefault="00AE79C2" w:rsidP="00B427A5">
      <w:pPr>
        <w:tabs>
          <w:tab w:val="left" w:pos="2127"/>
        </w:tabs>
        <w:spacing w:afterLines="200" w:after="480" w:line="240" w:lineRule="auto"/>
        <w:ind w:left="851" w:hanging="851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>5.2.6.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Социальные/академические </w:t>
      </w:r>
      <w:proofErr w:type="gramStart"/>
      <w:r>
        <w:rPr>
          <w:rFonts w:ascii="Arial" w:hAnsi="Arial"/>
          <w:b/>
          <w:bCs/>
        </w:rPr>
        <w:t>стипендии</w:t>
      </w:r>
      <w:r>
        <w:rPr>
          <w:rFonts w:ascii="Arial" w:hAnsi="Arial"/>
        </w:rPr>
        <w:t xml:space="preserve">  Внешняя</w:t>
      </w:r>
      <w:proofErr w:type="gramEnd"/>
      <w:r>
        <w:rPr>
          <w:rFonts w:ascii="Arial" w:hAnsi="Arial"/>
        </w:rPr>
        <w:t xml:space="preserve"> сторона, предоставившая Учащемуся социальную или академическую стипендию, может получить права собственности на ИС, созданную Учащимся в процессе обучения в Учреждении, при условии, что Учащийся и Учреждение дали письменное согласие на передачу прав собственности на ИС, и такое согласие не противоречит каким бы то ни было положениям применимого местного или национального законодательства.</w:t>
      </w:r>
    </w:p>
    <w:p w14:paraId="2E7BC75B" w14:textId="5D9BB4CA" w:rsidR="00C61E7D" w:rsidRDefault="00C61E7D" w:rsidP="00B427A5">
      <w:pPr>
        <w:tabs>
          <w:tab w:val="left" w:pos="2127"/>
        </w:tabs>
        <w:spacing w:afterLines="200" w:after="480" w:line="240" w:lineRule="auto"/>
        <w:ind w:left="851" w:hanging="851"/>
        <w:contextualSpacing/>
        <w:jc w:val="both"/>
        <w:rPr>
          <w:rFonts w:ascii="Arial" w:hAnsi="Arial" w:cs="Arial"/>
        </w:rPr>
      </w:pPr>
    </w:p>
    <w:p w14:paraId="2314D508" w14:textId="77777777" w:rsidR="001D2004" w:rsidRDefault="00C61E7D" w:rsidP="001D2004">
      <w:pPr>
        <w:tabs>
          <w:tab w:val="left" w:pos="2127"/>
        </w:tabs>
        <w:spacing w:afterLines="200" w:after="480" w:line="240" w:lineRule="auto"/>
        <w:ind w:left="851" w:hanging="851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5.2.7. 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ИС, принадлежащая Учащимся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ОУИС может по договоренности предоставлять Учащимся услуги по коммерциализации их ИС. </w:t>
      </w:r>
    </w:p>
    <w:p w14:paraId="2BD60C4F" w14:textId="77777777" w:rsidR="001D2004" w:rsidRDefault="001D2004" w:rsidP="001D2004">
      <w:pPr>
        <w:tabs>
          <w:tab w:val="left" w:pos="2127"/>
        </w:tabs>
        <w:spacing w:afterLines="200" w:after="480" w:line="240" w:lineRule="auto"/>
        <w:ind w:left="851" w:hanging="851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[Вариант 1:</w:t>
      </w:r>
      <w:r>
        <w:rPr>
          <w:rFonts w:ascii="Arial" w:hAnsi="Arial"/>
        </w:rPr>
        <w:t xml:space="preserve"> В этом случае от Учащихся может потребоваться передать свою ИС Учреждению, при этом они будут иметь те же права и обязанности, что и Штатные сотрудники в соответствии с настоящей Политикой].  </w:t>
      </w:r>
    </w:p>
    <w:p w14:paraId="4639CF21" w14:textId="2B3DD9CB" w:rsidR="001D2004" w:rsidRPr="0007217A" w:rsidRDefault="001D2004" w:rsidP="001D2004">
      <w:pPr>
        <w:tabs>
          <w:tab w:val="left" w:pos="2127"/>
        </w:tabs>
        <w:spacing w:afterLines="200" w:after="480" w:line="240" w:lineRule="auto"/>
        <w:ind w:left="851" w:hanging="851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[Вариант 2</w:t>
      </w:r>
      <w:r>
        <w:rPr>
          <w:rFonts w:ascii="Arial" w:hAnsi="Arial"/>
        </w:rPr>
        <w:t>: Если права на ИС не передаются Учреждению, то Учащийся и ОУИС могут договориться о предоставлении конкретных необходимых услуг по коммерциализации],</w:t>
      </w:r>
      <w:r>
        <w:rPr>
          <w:rFonts w:ascii="Arial" w:hAnsi="Arial"/>
          <w:b/>
        </w:rPr>
        <w:t>[Вариант 2a:</w:t>
      </w:r>
      <w:r>
        <w:rPr>
          <w:rFonts w:ascii="Arial" w:hAnsi="Arial"/>
        </w:rPr>
        <w:t xml:space="preserve"> бесплатно для Учащегося;] </w:t>
      </w:r>
      <w:r>
        <w:rPr>
          <w:rFonts w:ascii="Arial" w:hAnsi="Arial"/>
          <w:b/>
        </w:rPr>
        <w:t>[Вариант 2b:</w:t>
      </w:r>
      <w:r>
        <w:rPr>
          <w:rFonts w:ascii="Arial" w:hAnsi="Arial"/>
        </w:rPr>
        <w:t xml:space="preserve"> в обмен на согласованное вознаграждение, выплачиваемое Учреждению] </w:t>
      </w:r>
      <w:r>
        <w:rPr>
          <w:rFonts w:ascii="Arial" w:hAnsi="Arial"/>
          <w:b/>
        </w:rPr>
        <w:t>[Вариант 2c:</w:t>
      </w:r>
      <w:r>
        <w:rPr>
          <w:rFonts w:ascii="Arial" w:hAnsi="Arial"/>
        </w:rPr>
        <w:t xml:space="preserve"> на условиях получения доли доходов Учащегося от коммерциализации].</w:t>
      </w:r>
    </w:p>
    <w:p w14:paraId="31EA98F5" w14:textId="111DFB2E" w:rsidR="00A60279" w:rsidRDefault="00A60279" w:rsidP="001D2004">
      <w:pPr>
        <w:tabs>
          <w:tab w:val="left" w:pos="2127"/>
        </w:tabs>
        <w:spacing w:afterLines="200" w:after="480" w:line="240" w:lineRule="auto"/>
        <w:ind w:left="851" w:hanging="851"/>
        <w:contextualSpacing/>
        <w:jc w:val="both"/>
        <w:rPr>
          <w:rFonts w:ascii="Arial" w:hAnsi="Arial" w:cs="Arial"/>
        </w:rPr>
      </w:pPr>
    </w:p>
    <w:p w14:paraId="783F5D94" w14:textId="7F05A39E" w:rsidR="00F83F38" w:rsidRPr="00A60279" w:rsidRDefault="00F83F38" w:rsidP="00A6027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5.3.</w:t>
      </w:r>
      <w:r>
        <w:rPr>
          <w:rFonts w:ascii="Arial" w:hAnsi="Arial"/>
          <w:b/>
          <w:color w:val="0070C0"/>
          <w:sz w:val="24"/>
        </w:rPr>
        <w:tab/>
        <w:t xml:space="preserve">ИС, созданная Приглашенными сотрудниками  </w:t>
      </w:r>
    </w:p>
    <w:p w14:paraId="31F5E3A3" w14:textId="77777777" w:rsidR="00F83F38" w:rsidRDefault="00F83F38" w:rsidP="00F83F38">
      <w:pPr>
        <w:pStyle w:val="ListParagraph"/>
        <w:tabs>
          <w:tab w:val="left" w:pos="567"/>
        </w:tabs>
        <w:spacing w:after="0"/>
        <w:ind w:left="907"/>
        <w:jc w:val="both"/>
        <w:rPr>
          <w:rFonts w:ascii="Arial" w:hAnsi="Arial" w:cs="Arial"/>
          <w:b/>
          <w:color w:val="000000" w:themeColor="text1"/>
        </w:rPr>
      </w:pPr>
    </w:p>
    <w:p w14:paraId="2AC5476F" w14:textId="5EA7CA4D" w:rsidR="006949FB" w:rsidRDefault="00F83F38" w:rsidP="006949FB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5.3.1.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 xml:space="preserve">Права собственности </w:t>
      </w:r>
      <w:proofErr w:type="gramStart"/>
      <w:r>
        <w:rPr>
          <w:rFonts w:ascii="Arial" w:hAnsi="Arial"/>
          <w:b/>
          <w:color w:val="000000" w:themeColor="text1"/>
        </w:rPr>
        <w:t>Учреждения</w:t>
      </w:r>
      <w:proofErr w:type="gramEnd"/>
      <w:r>
        <w:rPr>
          <w:rFonts w:ascii="Arial" w:hAnsi="Arial"/>
          <w:color w:val="000000" w:themeColor="text1"/>
        </w:rPr>
        <w:t xml:space="preserve"> Если иное не согласовано в письменном виде между Учреждением и учреждением происхождения Приглашенного сотрудника до начала работы в Учреждении, Приглашенный сотрудник обязан передать Учреждению любую ИС:</w:t>
      </w:r>
    </w:p>
    <w:p w14:paraId="0758D541" w14:textId="7CC9E981" w:rsidR="006949FB" w:rsidRPr="006949FB" w:rsidRDefault="006949FB" w:rsidP="0007217A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созданную в ходе и в рамках их Назначения в Учреждении;  </w:t>
      </w:r>
    </w:p>
    <w:p w14:paraId="0C4E0A69" w14:textId="1EDD4933" w:rsidR="006949FB" w:rsidRPr="003442C4" w:rsidRDefault="006949FB" w:rsidP="0007217A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созданную при Существенном использовании ресурсов Учреждения. </w:t>
      </w:r>
    </w:p>
    <w:p w14:paraId="50B3FA2B" w14:textId="589BE2B9" w:rsidR="00F83F38" w:rsidRPr="002230DB" w:rsidRDefault="00F83F38" w:rsidP="006949FB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</w:p>
    <w:p w14:paraId="280252B0" w14:textId="1AAB4877" w:rsidR="00910D43" w:rsidRPr="002353C3" w:rsidRDefault="00552E3F" w:rsidP="00910D43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5.3.2. 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color w:val="000000" w:themeColor="text1"/>
        </w:rPr>
        <w:t xml:space="preserve">ИС </w:t>
      </w:r>
      <w:proofErr w:type="gramStart"/>
      <w:r>
        <w:rPr>
          <w:rFonts w:ascii="Arial" w:hAnsi="Arial"/>
          <w:b/>
          <w:bCs/>
          <w:color w:val="000000" w:themeColor="text1"/>
        </w:rPr>
        <w:t>У</w:t>
      </w:r>
      <w:r>
        <w:rPr>
          <w:rFonts w:ascii="Arial" w:hAnsi="Arial"/>
          <w:b/>
          <w:color w:val="000000" w:themeColor="text1"/>
        </w:rPr>
        <w:t>чреждени</w:t>
      </w:r>
      <w:r>
        <w:rPr>
          <w:rFonts w:ascii="Arial" w:hAnsi="Arial"/>
          <w:b/>
          <w:bCs/>
          <w:color w:val="000000" w:themeColor="text1"/>
        </w:rPr>
        <w:t>я</w:t>
      </w:r>
      <w:r>
        <w:rPr>
          <w:rFonts w:ascii="Arial" w:hAnsi="Arial"/>
        </w:rPr>
        <w:t xml:space="preserve">  По</w:t>
      </w:r>
      <w:proofErr w:type="gramEnd"/>
      <w:r>
        <w:rPr>
          <w:rFonts w:ascii="Arial" w:hAnsi="Arial"/>
        </w:rPr>
        <w:t xml:space="preserve"> прекращении работы в Учреждению Приглашенный сотрудник должен подписать и представить в ОУИС форму раскрытия информации об ИС, в которой указывается любая ИС, созданная, согласно статье 5.3.1, во время работы в Учреждении.</w:t>
      </w:r>
    </w:p>
    <w:p w14:paraId="3DF43B4F" w14:textId="77777777" w:rsidR="00552E3F" w:rsidRPr="00FB3387" w:rsidRDefault="00552E3F" w:rsidP="00552E3F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5C14E629" w14:textId="07239F0E" w:rsidR="00E52C7B" w:rsidRPr="00A60279" w:rsidRDefault="0025782C" w:rsidP="00811E8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5.4.</w:t>
      </w:r>
      <w:r>
        <w:rPr>
          <w:rFonts w:ascii="Arial" w:hAnsi="Arial"/>
          <w:b/>
          <w:color w:val="0070C0"/>
          <w:sz w:val="24"/>
        </w:rPr>
        <w:tab/>
        <w:t>Специальные правила для Курсовых материалов</w:t>
      </w:r>
    </w:p>
    <w:p w14:paraId="35CF03EF" w14:textId="77777777" w:rsidR="00DC131A" w:rsidRDefault="00DC131A" w:rsidP="00811E82">
      <w:pPr>
        <w:pStyle w:val="ListParagraph"/>
        <w:spacing w:after="0" w:line="240" w:lineRule="auto"/>
        <w:ind w:left="851"/>
        <w:jc w:val="both"/>
        <w:rPr>
          <w:rFonts w:ascii="Arial" w:hAnsi="Arial" w:cs="Arial"/>
          <w:b/>
          <w:color w:val="000000" w:themeColor="text1"/>
        </w:rPr>
      </w:pPr>
    </w:p>
    <w:p w14:paraId="10DDA318" w14:textId="26896016" w:rsidR="00115593" w:rsidRPr="00811E82" w:rsidRDefault="00115593" w:rsidP="00E171EF">
      <w:pPr>
        <w:tabs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5.4.1. </w:t>
      </w:r>
      <w:r>
        <w:rPr>
          <w:rFonts w:ascii="Arial" w:hAnsi="Arial"/>
        </w:rPr>
        <w:tab/>
      </w:r>
      <w:r>
        <w:rPr>
          <w:rFonts w:ascii="Arial" w:hAnsi="Arial"/>
          <w:b/>
        </w:rPr>
        <w:t>Право собственности учреждения</w:t>
      </w:r>
      <w:r>
        <w:rPr>
          <w:rFonts w:ascii="Arial" w:hAnsi="Arial"/>
        </w:rPr>
        <w:t>. ИС в Курсовых материалах, созданных Штатным или Приглашенным сотрудником, принадлежит Учреждению. Исключение составляют Курсовые материалы, созданные на основе или для Открытых образовательных ресурсов (ООР), как предусмотрено статьей 5.7.1.</w:t>
      </w:r>
    </w:p>
    <w:p w14:paraId="7E67F7FD" w14:textId="21857DC2" w:rsidR="006949FB" w:rsidRPr="00910D43" w:rsidRDefault="006949FB" w:rsidP="006949FB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5.4.2. </w:t>
      </w:r>
      <w:r>
        <w:rPr>
          <w:rFonts w:ascii="Arial" w:hAnsi="Arial"/>
        </w:rPr>
        <w:tab/>
      </w:r>
      <w:r>
        <w:rPr>
          <w:rFonts w:ascii="Arial" w:hAnsi="Arial"/>
          <w:b/>
        </w:rPr>
        <w:t>Лицензирование Учреждением</w:t>
      </w:r>
      <w:r>
        <w:rPr>
          <w:rFonts w:ascii="Arial" w:hAnsi="Arial"/>
        </w:rPr>
        <w:t xml:space="preserve"> Учреждение предоставляет Авторам Курсовых материалов безвозмездную неисключительную лицензию на использование созданных ими Курсовых материалов в учебных и исследовательских целях в Учреждении. </w:t>
      </w:r>
      <w:r>
        <w:rPr>
          <w:rFonts w:ascii="Arial" w:hAnsi="Arial"/>
          <w:b/>
        </w:rPr>
        <w:t>[</w:t>
      </w:r>
      <w:proofErr w:type="gramStart"/>
      <w:r>
        <w:rPr>
          <w:rFonts w:ascii="Arial" w:hAnsi="Arial"/>
          <w:b/>
        </w:rPr>
        <w:t>Вариант</w:t>
      </w:r>
      <w:r>
        <w:rPr>
          <w:rFonts w:ascii="Arial" w:hAnsi="Arial"/>
        </w:rPr>
        <w:t>: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</w:rPr>
        <w:t>С</w:t>
      </w:r>
      <w:proofErr w:type="gramEnd"/>
      <w:r>
        <w:rPr>
          <w:rFonts w:ascii="Arial" w:hAnsi="Arial"/>
        </w:rPr>
        <w:t xml:space="preserve"> предварительного письменного разрешения Учреждения такая лицензия может быть использована в коммерческих целях вне Учреждения].</w:t>
      </w:r>
    </w:p>
    <w:p w14:paraId="54814152" w14:textId="77777777" w:rsidR="00613107" w:rsidRDefault="00613107" w:rsidP="00613107">
      <w:pPr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  <w:highlight w:val="yellow"/>
        </w:rPr>
      </w:pPr>
    </w:p>
    <w:p w14:paraId="5AA748C6" w14:textId="14CB0DEC" w:rsidR="001E6E2A" w:rsidRDefault="001E6E2A" w:rsidP="00A6027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5.5.</w:t>
      </w:r>
      <w:r>
        <w:rPr>
          <w:rFonts w:ascii="Arial" w:hAnsi="Arial"/>
          <w:b/>
          <w:color w:val="0070C0"/>
          <w:sz w:val="24"/>
        </w:rPr>
        <w:tab/>
        <w:t>Специальные правила для Научных трудов</w:t>
      </w:r>
    </w:p>
    <w:p w14:paraId="4A48E47A" w14:textId="77777777" w:rsidR="00D93A72" w:rsidRPr="00A60279" w:rsidRDefault="00D93A72" w:rsidP="00A6027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</w:p>
    <w:p w14:paraId="60E9C6BD" w14:textId="270F7520" w:rsidR="00A75105" w:rsidRDefault="00A75105" w:rsidP="00A75105">
      <w:pPr>
        <w:spacing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5.5.1.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Публикация </w:t>
      </w:r>
      <w:r>
        <w:rPr>
          <w:rFonts w:ascii="Arial" w:hAnsi="Arial"/>
        </w:rPr>
        <w:t xml:space="preserve">Учреждение признает и поддерживает право Штатных сотрудников, Учащихся и Приглашенных сотрудников на публикацию их Научных трудов, при условии, что публикация любого Научного труда, в котором может раскрываться какая-либо ИС Учреждения, должна быть сначала одобрена ОУИС после того, как у него будет возможность защитить такую ИС Учреждения в соответствии со статьей 8. </w:t>
      </w:r>
    </w:p>
    <w:p w14:paraId="037A1D5A" w14:textId="4795126C" w:rsidR="00A75105" w:rsidRDefault="00A75105" w:rsidP="00A75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850" w:hanging="850"/>
        <w:jc w:val="both"/>
        <w:rPr>
          <w:rFonts w:ascii="Arial" w:hAnsi="Arial" w:cs="Arial"/>
        </w:rPr>
      </w:pPr>
      <w:r>
        <w:rPr>
          <w:rFonts w:ascii="Arial" w:hAnsi="Arial"/>
        </w:rPr>
        <w:t>5.5.2.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Хранилище Учреждения</w:t>
      </w:r>
      <w:r>
        <w:rPr>
          <w:rFonts w:ascii="Arial" w:hAnsi="Arial"/>
        </w:rPr>
        <w:t xml:space="preserve"> Штатные сотрудники, Учащиеся и Приглашенные сотрудники должны прилагать усилия к тому, чтобы получить разрешение издателей на помещение опубликованных Научных трудов в хранилище Учреждения [как в виде опубликованного издания, так и в форме, предшествующей публикации].</w:t>
      </w:r>
    </w:p>
    <w:p w14:paraId="7EC4AD41" w14:textId="77777777" w:rsidR="00A75105" w:rsidRDefault="00A75105" w:rsidP="00A7510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850"/>
        <w:jc w:val="both"/>
        <w:rPr>
          <w:rFonts w:ascii="Arial" w:hAnsi="Arial" w:cs="Arial"/>
        </w:rPr>
      </w:pPr>
    </w:p>
    <w:p w14:paraId="4673D3D5" w14:textId="3ACFA28A" w:rsidR="005D2D7F" w:rsidRDefault="00A75105" w:rsidP="00A75105">
      <w:pPr>
        <w:pStyle w:val="ListParagraph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5.5.3.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Лицензирование в пользу Учреждения </w:t>
      </w:r>
      <w:r>
        <w:rPr>
          <w:rFonts w:ascii="Arial" w:hAnsi="Arial"/>
        </w:rPr>
        <w:t>Штатные сотрудники, Учащиеся</w:t>
      </w:r>
      <w:r w:rsidR="00306545">
        <w:rPr>
          <w:rStyle w:val="FootnoteReference"/>
          <w:rFonts w:ascii="Arial" w:hAnsi="Arial" w:cs="Arial"/>
        </w:rPr>
        <w:footnoteReference w:id="13"/>
      </w:r>
      <w:r>
        <w:rPr>
          <w:rFonts w:ascii="Arial" w:hAnsi="Arial"/>
        </w:rPr>
        <w:t xml:space="preserve"> и Приглашенные сотрудники предоставляют Учреждению неисключительную безвозмездную лицензию на использование своих Научных трудов в [административных, рекламных,] исследовательских и учебных целях.</w:t>
      </w:r>
    </w:p>
    <w:p w14:paraId="41D1464B" w14:textId="77777777" w:rsidR="00A75105" w:rsidRDefault="00A75105" w:rsidP="00A75105">
      <w:pPr>
        <w:pStyle w:val="ListParagraph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1435C519" w14:textId="537526C3" w:rsidR="00EA6E82" w:rsidRPr="00A60279" w:rsidRDefault="004A7147" w:rsidP="00EA6E8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5.6.</w:t>
      </w:r>
      <w:r>
        <w:rPr>
          <w:rFonts w:ascii="Arial" w:hAnsi="Arial"/>
          <w:b/>
          <w:color w:val="0070C0"/>
          <w:sz w:val="24"/>
        </w:rPr>
        <w:tab/>
        <w:t>Личные неимущественные права</w:t>
      </w:r>
    </w:p>
    <w:p w14:paraId="6DD6FA1D" w14:textId="77777777" w:rsidR="00EA6E82" w:rsidRPr="005E12A7" w:rsidRDefault="00EA6E82" w:rsidP="00EA6E82">
      <w:pPr>
        <w:pStyle w:val="ListParagraph"/>
        <w:tabs>
          <w:tab w:val="left" w:pos="567"/>
        </w:tabs>
        <w:spacing w:after="0" w:line="240" w:lineRule="auto"/>
        <w:ind w:left="907"/>
        <w:jc w:val="both"/>
        <w:rPr>
          <w:rFonts w:ascii="Arial" w:hAnsi="Arial" w:cs="Arial"/>
        </w:rPr>
      </w:pPr>
    </w:p>
    <w:p w14:paraId="022C0028" w14:textId="089FAF6F" w:rsidR="00A75105" w:rsidRDefault="00A75105" w:rsidP="00A75105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5.6.1.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>Признание</w:t>
      </w:r>
      <w:r>
        <w:rPr>
          <w:rFonts w:ascii="Arial" w:hAnsi="Arial"/>
          <w:color w:val="000000" w:themeColor="text1"/>
        </w:rPr>
        <w:t xml:space="preserve"> Учреждение обязуется уважать и защищать личные неимущественные права, которыми законодательство об авторском праве наделяет Создателей произведений</w:t>
      </w:r>
      <w:r w:rsidR="00CF5806">
        <w:rPr>
          <w:rStyle w:val="FootnoteReference"/>
          <w:rFonts w:ascii="Arial" w:hAnsi="Arial" w:cs="Arial"/>
          <w:color w:val="000000" w:themeColor="text1"/>
        </w:rPr>
        <w:footnoteReference w:id="14"/>
      </w:r>
      <w:r>
        <w:rPr>
          <w:rFonts w:ascii="Arial" w:hAnsi="Arial"/>
          <w:color w:val="000000" w:themeColor="text1"/>
        </w:rPr>
        <w:t xml:space="preserve">. </w:t>
      </w:r>
    </w:p>
    <w:p w14:paraId="6D0EA185" w14:textId="77777777" w:rsidR="00A75105" w:rsidRDefault="00A75105" w:rsidP="00A75105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</w:p>
    <w:p w14:paraId="655764DA" w14:textId="0BA20836" w:rsidR="00A75105" w:rsidRPr="00F91A68" w:rsidRDefault="007A4F01" w:rsidP="00B427A5">
      <w:pPr>
        <w:tabs>
          <w:tab w:val="left" w:pos="851"/>
        </w:tabs>
        <w:spacing w:after="0" w:line="240" w:lineRule="auto"/>
        <w:ind w:left="851" w:hanging="851"/>
        <w:jc w:val="both"/>
      </w:pPr>
      <w:r>
        <w:rPr>
          <w:rFonts w:ascii="Arial" w:hAnsi="Arial"/>
          <w:color w:val="000000" w:themeColor="text1"/>
        </w:rPr>
        <w:t>5.6.2.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bCs/>
          <w:color w:val="000000" w:themeColor="text1"/>
        </w:rPr>
        <w:t xml:space="preserve">Предоставляемые </w:t>
      </w:r>
      <w:r>
        <w:rPr>
          <w:rFonts w:ascii="Arial" w:hAnsi="Arial"/>
          <w:b/>
          <w:color w:val="000000" w:themeColor="text1"/>
        </w:rPr>
        <w:t>права</w:t>
      </w:r>
      <w:r>
        <w:rPr>
          <w:rFonts w:ascii="Arial" w:hAnsi="Arial"/>
          <w:color w:val="000000" w:themeColor="text1"/>
        </w:rPr>
        <w:t xml:space="preserve"> Учреждение признает, что личные неимущественные права принадлежат Создателям работ независимо от наличия права собственности на авторское право и включают</w:t>
      </w:r>
      <w:r w:rsidR="00A75105">
        <w:rPr>
          <w:rStyle w:val="FootnoteReference"/>
          <w:rFonts w:ascii="Arial" w:hAnsi="Arial" w:cs="Arial"/>
          <w:color w:val="000000" w:themeColor="text1"/>
        </w:rPr>
        <w:footnoteReference w:id="15"/>
      </w:r>
      <w:r>
        <w:t>:</w:t>
      </w:r>
    </w:p>
    <w:p w14:paraId="700EB132" w14:textId="35B47211" w:rsidR="00A75105" w:rsidRPr="00E936B8" w:rsidRDefault="00A75105" w:rsidP="0007217A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право на авторство в отношении работ, охраняемых авторским правом;</w:t>
      </w:r>
    </w:p>
    <w:p w14:paraId="5DFB37F7" w14:textId="6688B6D6" w:rsidR="00A75105" w:rsidRDefault="00A75105" w:rsidP="0007217A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право не допускать ложного присвоения авторства на произведения, охраняемые авторским правом; и</w:t>
      </w:r>
    </w:p>
    <w:p w14:paraId="2FEC936F" w14:textId="25DB2695" w:rsidR="00A75105" w:rsidRPr="00E936B8" w:rsidRDefault="00A75105" w:rsidP="0007217A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право на целостность авторства в отношении произведений, охраняемых авторским правом.</w:t>
      </w:r>
    </w:p>
    <w:p w14:paraId="21E0D5D4" w14:textId="77777777" w:rsidR="00A75105" w:rsidRDefault="00A75105" w:rsidP="00A75105">
      <w:pPr>
        <w:pStyle w:val="ListParagraph"/>
        <w:tabs>
          <w:tab w:val="left" w:pos="567"/>
        </w:tabs>
        <w:spacing w:after="0" w:line="240" w:lineRule="auto"/>
        <w:ind w:left="1985"/>
        <w:jc w:val="both"/>
        <w:rPr>
          <w:rFonts w:ascii="Arial" w:hAnsi="Arial" w:cs="Arial"/>
        </w:rPr>
      </w:pPr>
    </w:p>
    <w:p w14:paraId="4977EAF3" w14:textId="2F5405B8" w:rsidR="00A75105" w:rsidRDefault="00A75105" w:rsidP="00A75105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5.6.3.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 xml:space="preserve">Отсутствие требования об </w:t>
      </w:r>
      <w:proofErr w:type="gramStart"/>
      <w:r>
        <w:rPr>
          <w:rFonts w:ascii="Arial" w:hAnsi="Arial"/>
          <w:b/>
          <w:color w:val="000000" w:themeColor="text1"/>
        </w:rPr>
        <w:t>отказ</w:t>
      </w:r>
      <w:r>
        <w:rPr>
          <w:rFonts w:ascii="Arial" w:hAnsi="Arial"/>
          <w:b/>
          <w:bCs/>
          <w:color w:val="000000" w:themeColor="text1"/>
        </w:rPr>
        <w:t>е</w:t>
      </w:r>
      <w:r>
        <w:rPr>
          <w:rFonts w:ascii="Arial" w:hAnsi="Arial"/>
          <w:color w:val="000000" w:themeColor="text1"/>
        </w:rPr>
        <w:t xml:space="preserve">  Учреждение</w:t>
      </w:r>
      <w:proofErr w:type="gramEnd"/>
      <w:r>
        <w:rPr>
          <w:rFonts w:ascii="Arial" w:hAnsi="Arial"/>
          <w:color w:val="000000" w:themeColor="text1"/>
        </w:rPr>
        <w:t xml:space="preserve"> не требует от </w:t>
      </w:r>
      <w:r>
        <w:rPr>
          <w:rFonts w:ascii="Arial" w:hAnsi="Arial"/>
        </w:rPr>
        <w:t xml:space="preserve">Штатных сотрудников, </w:t>
      </w:r>
      <w:r>
        <w:rPr>
          <w:rFonts w:ascii="Arial" w:hAnsi="Arial"/>
          <w:color w:val="000000" w:themeColor="text1"/>
        </w:rPr>
        <w:t xml:space="preserve">Учащихся </w:t>
      </w:r>
      <w:r>
        <w:rPr>
          <w:rFonts w:ascii="Arial" w:hAnsi="Arial"/>
        </w:rPr>
        <w:t>и Приглашенных сотрудников</w:t>
      </w:r>
      <w:r>
        <w:rPr>
          <w:rFonts w:ascii="Arial" w:hAnsi="Arial"/>
          <w:color w:val="000000" w:themeColor="text1"/>
        </w:rPr>
        <w:t xml:space="preserve"> отказываться от своих личных неимущественных прав в качестве условия для трудоустройства, зачисления, назначения или финансирования.</w:t>
      </w:r>
    </w:p>
    <w:p w14:paraId="72BBE7FE" w14:textId="77777777" w:rsidR="00EA6E82" w:rsidRDefault="00EA6E82" w:rsidP="00811E8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8"/>
        </w:rPr>
      </w:pPr>
    </w:p>
    <w:p w14:paraId="50D72AF3" w14:textId="06E336C5" w:rsidR="007E10F9" w:rsidRPr="00A60279" w:rsidRDefault="00DC1A0F" w:rsidP="00811E8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5.7.</w:t>
      </w:r>
      <w:r>
        <w:rPr>
          <w:rFonts w:ascii="Arial" w:hAnsi="Arial"/>
          <w:b/>
          <w:color w:val="0070C0"/>
          <w:sz w:val="24"/>
        </w:rPr>
        <w:tab/>
        <w:t>Общественное достояние</w:t>
      </w:r>
    </w:p>
    <w:p w14:paraId="78007C0A" w14:textId="77777777" w:rsidR="007E10F9" w:rsidRDefault="007E10F9" w:rsidP="00811E82">
      <w:pPr>
        <w:pStyle w:val="ListParagraph"/>
        <w:tabs>
          <w:tab w:val="left" w:pos="567"/>
        </w:tabs>
        <w:spacing w:after="0" w:line="240" w:lineRule="auto"/>
        <w:ind w:left="907"/>
        <w:jc w:val="both"/>
        <w:rPr>
          <w:rFonts w:ascii="Arial" w:hAnsi="Arial" w:cs="Arial"/>
          <w:b/>
          <w:color w:val="000000" w:themeColor="text1"/>
        </w:rPr>
      </w:pPr>
    </w:p>
    <w:p w14:paraId="1CE1317F" w14:textId="135C3E2F" w:rsidR="00A75105" w:rsidRDefault="00A75105" w:rsidP="00A75105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color w:val="000000" w:themeColor="text1"/>
        </w:rPr>
        <w:lastRenderedPageBreak/>
        <w:t>5.7.1.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>Общественное достояние</w:t>
      </w:r>
      <w:r>
        <w:rPr>
          <w:rFonts w:ascii="Arial" w:hAnsi="Arial"/>
          <w:color w:val="000000" w:themeColor="text1"/>
        </w:rPr>
        <w:t xml:space="preserve"> ИС Учреждения становится общественным достоянием в следующих случаях: </w:t>
      </w:r>
      <w:r>
        <w:rPr>
          <w:rFonts w:ascii="Arial" w:hAnsi="Arial"/>
        </w:rPr>
        <w:t xml:space="preserve"> </w:t>
      </w:r>
    </w:p>
    <w:p w14:paraId="286CA094" w14:textId="707D1D77" w:rsidR="00A75105" w:rsidRPr="00453865" w:rsidRDefault="00A75105" w:rsidP="00E05C2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если Договор о проведении исследований предусматривает, что результаты Исследований станут Общественным достоянием; или</w:t>
      </w:r>
    </w:p>
    <w:p w14:paraId="78A1DEDE" w14:textId="355A5713" w:rsidR="00A75105" w:rsidRDefault="00A75105" w:rsidP="00E05C2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если Штатные или Приглашенные сотрудники использовали ООР или ресурсы, лицензированные через Open Source или Creative </w:t>
      </w:r>
      <w:proofErr w:type="spellStart"/>
      <w:r>
        <w:rPr>
          <w:rFonts w:ascii="Arial" w:hAnsi="Arial"/>
        </w:rPr>
        <w:t>Commons</w:t>
      </w:r>
      <w:proofErr w:type="spellEnd"/>
      <w:r w:rsidR="00217BCD">
        <w:rPr>
          <w:rStyle w:val="FootnoteReference"/>
          <w:rFonts w:ascii="Arial" w:hAnsi="Arial" w:cs="Arial"/>
        </w:rPr>
        <w:footnoteReference w:id="16"/>
      </w:r>
      <w:r>
        <w:rPr>
          <w:rFonts w:ascii="Arial" w:hAnsi="Arial"/>
        </w:rPr>
        <w:t>, и условия лицензирования требуют перевода результатов работы в Общественное достояние.</w:t>
      </w:r>
    </w:p>
    <w:p w14:paraId="213436D3" w14:textId="77777777" w:rsidR="00A75105" w:rsidRDefault="00A75105" w:rsidP="00A75105">
      <w:pPr>
        <w:pStyle w:val="ListParagraph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14:paraId="460C32E5" w14:textId="3B4D5F63" w:rsidR="00A75105" w:rsidRDefault="00A75105" w:rsidP="00CF5806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5.7.2.</w:t>
      </w:r>
      <w:r>
        <w:rPr>
          <w:rFonts w:ascii="Arial" w:hAnsi="Arial"/>
          <w:b/>
        </w:rPr>
        <w:tab/>
        <w:t>Передача в Общественное достояние</w:t>
      </w:r>
      <w:r>
        <w:rPr>
          <w:rFonts w:ascii="Arial" w:hAnsi="Arial"/>
        </w:rPr>
        <w:t xml:space="preserve"> Учреждение может сделать свою ИС Общественным достоянием в следующих случаях:</w:t>
      </w:r>
    </w:p>
    <w:p w14:paraId="5D095B79" w14:textId="65CB3444" w:rsidR="00A75105" w:rsidRPr="00B456A0" w:rsidRDefault="00A75105" w:rsidP="00E05C28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если сочтет, что это отвечает интересам общества;</w:t>
      </w:r>
    </w:p>
    <w:p w14:paraId="6A8ECAC0" w14:textId="3FA0EFAB" w:rsidR="00A75105" w:rsidRPr="00B456A0" w:rsidRDefault="00A75105" w:rsidP="00E05C28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если ИС имеет низкий коммерческий или иной потенциал или слабые перспективы как стимул разработки новых продуктов или услуг; или</w:t>
      </w:r>
    </w:p>
    <w:p w14:paraId="75314BF6" w14:textId="1C173A3B" w:rsidR="00A75105" w:rsidRPr="00E936B8" w:rsidRDefault="00A75105" w:rsidP="00E05C28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если Учреждение сочтет это необходимым.</w:t>
      </w:r>
    </w:p>
    <w:p w14:paraId="262DE5C6" w14:textId="77777777" w:rsidR="00701C1A" w:rsidRDefault="00701C1A" w:rsidP="00811E82">
      <w:pPr>
        <w:pStyle w:val="ListParagraph"/>
        <w:tabs>
          <w:tab w:val="left" w:pos="567"/>
        </w:tabs>
        <w:spacing w:after="0" w:line="240" w:lineRule="auto"/>
        <w:ind w:left="1985"/>
        <w:jc w:val="both"/>
        <w:rPr>
          <w:rFonts w:ascii="Arial" w:hAnsi="Arial" w:cs="Arial"/>
        </w:rPr>
      </w:pPr>
    </w:p>
    <w:p w14:paraId="666038FB" w14:textId="77777777" w:rsidR="00D84124" w:rsidRPr="001B2785" w:rsidRDefault="00D84124" w:rsidP="00CD1ABC">
      <w:pPr>
        <w:pStyle w:val="Heading1"/>
        <w:keepLines w:val="0"/>
        <w:shd w:val="clear" w:color="auto" w:fill="1F497D" w:themeFill="text2"/>
        <w:spacing w:before="0" w:line="240" w:lineRule="auto"/>
        <w:ind w:right="-1"/>
        <w:rPr>
          <w:rFonts w:ascii="Arial" w:hAnsi="Arial" w:cs="Arial"/>
          <w:color w:val="FFFFFF" w:themeColor="background1"/>
          <w:sz w:val="22"/>
          <w:szCs w:val="22"/>
        </w:rPr>
      </w:pPr>
    </w:p>
    <w:p w14:paraId="112A5236" w14:textId="2921F231" w:rsidR="00E87C6E" w:rsidRPr="001B2785" w:rsidRDefault="00FB3387" w:rsidP="00CD1ABC">
      <w:pPr>
        <w:pStyle w:val="Heading1"/>
        <w:keepLines w:val="0"/>
        <w:shd w:val="clear" w:color="auto" w:fill="1F497D" w:themeFill="text2"/>
        <w:spacing w:before="0" w:after="240" w:line="480" w:lineRule="auto"/>
        <w:ind w:right="-1"/>
        <w:rPr>
          <w:rFonts w:ascii="Arial" w:hAnsi="Arial" w:cs="Arial"/>
          <w:color w:val="FFFFFF" w:themeColor="background1"/>
          <w:sz w:val="22"/>
          <w:szCs w:val="22"/>
        </w:rPr>
      </w:pPr>
      <w:bookmarkStart w:id="15" w:name="_Toc490821209"/>
      <w:bookmarkStart w:id="16" w:name="_Toc490468521"/>
      <w:bookmarkStart w:id="17" w:name="_Toc182841265"/>
      <w:proofErr w:type="spellStart"/>
      <w:r>
        <w:rPr>
          <w:rFonts w:ascii="Arial" w:hAnsi="Arial"/>
          <w:color w:val="FFFFFF" w:themeColor="background1"/>
          <w:sz w:val="22"/>
        </w:rPr>
        <w:t>Прав</w:t>
      </w:r>
      <w:r w:rsidR="001E2B05">
        <w:rPr>
          <w:rFonts w:ascii="Arial" w:hAnsi="Arial"/>
          <w:color w:val="FFFFFF" w:themeColor="background1"/>
          <w:sz w:val="22"/>
        </w:rPr>
        <w:t>СТАТЬЯ</w:t>
      </w:r>
      <w:proofErr w:type="spellEnd"/>
      <w:r w:rsidR="001E2B05">
        <w:rPr>
          <w:rFonts w:ascii="Arial" w:hAnsi="Arial"/>
          <w:color w:val="FFFFFF" w:themeColor="background1"/>
          <w:sz w:val="22"/>
        </w:rPr>
        <w:t xml:space="preserve"> 6. ПУБЛИКАЦИЯ, </w:t>
      </w:r>
      <w:bookmarkEnd w:id="15"/>
      <w:bookmarkEnd w:id="16"/>
      <w:r w:rsidR="001E2B05">
        <w:rPr>
          <w:rFonts w:ascii="Arial" w:hAnsi="Arial"/>
          <w:color w:val="FFFFFF" w:themeColor="background1"/>
          <w:sz w:val="22"/>
        </w:rPr>
        <w:t>НЕРАЗГЛАШЕНИЕ И КОММЕРЧЕСКАЯ ТАЙНА</w:t>
      </w:r>
      <w:bookmarkEnd w:id="17"/>
    </w:p>
    <w:p w14:paraId="71902168" w14:textId="77777777" w:rsidR="00A911DD" w:rsidRPr="00A911DD" w:rsidRDefault="00A911DD" w:rsidP="002353C3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vanish/>
          <w:color w:val="000000" w:themeColor="text1"/>
        </w:rPr>
      </w:pPr>
    </w:p>
    <w:p w14:paraId="6ABD6B2B" w14:textId="77777777" w:rsidR="00581FA9" w:rsidRPr="00811E82" w:rsidRDefault="00CF5806" w:rsidP="00581FA9">
      <w:pPr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</w:rPr>
        <w:t>6.1.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Право на публикацию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 w:themeColor="text1"/>
        </w:rPr>
        <w:t xml:space="preserve">Учреждение поощряет и поддерживает право авторов решать, публиковать ли результаты своих исследований и когда, как указано в статье 5.5 выше. </w:t>
      </w:r>
    </w:p>
    <w:p w14:paraId="6CFF361F" w14:textId="77777777" w:rsidR="00991E49" w:rsidRDefault="00991E49" w:rsidP="00991E49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</w:p>
    <w:p w14:paraId="1358CF3F" w14:textId="6DE59C45" w:rsidR="00DB6E0B" w:rsidRDefault="00DB6E0B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MT" w:hAnsi="ArialMT" w:cs="ArialMT"/>
        </w:rPr>
      </w:pPr>
      <w:r>
        <w:rPr>
          <w:rFonts w:ascii="Arial" w:hAnsi="Arial"/>
          <w:color w:val="000000" w:themeColor="text1"/>
        </w:rPr>
        <w:t>6.2.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>Неразглашение информации для</w:t>
      </w:r>
      <w:r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b/>
          <w:color w:val="000000" w:themeColor="text1"/>
        </w:rPr>
        <w:t>охраны ИС</w:t>
      </w:r>
      <w:r>
        <w:rPr>
          <w:rFonts w:ascii="Arial" w:hAnsi="Arial"/>
          <w:color w:val="000000" w:themeColor="text1"/>
        </w:rPr>
        <w:t xml:space="preserve"> В контексте права на публикацию Авторы должны понимать, что преждевременное Публичное раскрытие информации может привести к потере прав на охрану ИС</w:t>
      </w:r>
      <w:r w:rsidR="00242114">
        <w:rPr>
          <w:rStyle w:val="FootnoteReference"/>
          <w:rFonts w:ascii="Arial" w:hAnsi="Arial" w:cs="Arial"/>
          <w:lang w:val="en-US"/>
        </w:rPr>
        <w:footnoteReference w:id="17"/>
      </w:r>
      <w:r>
        <w:rPr>
          <w:rFonts w:ascii="Arial" w:hAnsi="Arial"/>
          <w:color w:val="000000" w:themeColor="text1"/>
        </w:rPr>
        <w:t xml:space="preserve">. Соответственно, им настоятельно рекомендуется приложить все разумные усилия для выявления любой охраняемой ИС как можно раньше, как предусмотрено статьей 8, и проконсультироваться с ОУИС перед любым Публичным раскрытием потенциальной ИС Учреждения </w:t>
      </w:r>
      <w:r>
        <w:rPr>
          <w:rFonts w:ascii="Arial" w:hAnsi="Arial"/>
          <w:b/>
          <w:color w:val="000000" w:themeColor="text1"/>
        </w:rPr>
        <w:t>[Вариант:</w:t>
      </w:r>
      <w:r>
        <w:rPr>
          <w:rFonts w:ascii="Arial" w:hAnsi="Arial"/>
          <w:color w:val="000000" w:themeColor="text1"/>
        </w:rPr>
        <w:t xml:space="preserve"> или перед тем, как воспользоваться своими правами на академическую свободу]</w:t>
      </w:r>
      <w:r>
        <w:rPr>
          <w:rFonts w:ascii="ArialMT" w:hAnsi="ArialMT"/>
        </w:rPr>
        <w:t>.</w:t>
      </w:r>
    </w:p>
    <w:p w14:paraId="2EFB7FD4" w14:textId="77777777" w:rsidR="0008169A" w:rsidRPr="00FB3387" w:rsidRDefault="0008169A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MT" w:hAnsi="ArialMT" w:cs="ArialMT"/>
        </w:rPr>
      </w:pPr>
    </w:p>
    <w:p w14:paraId="450D80F1" w14:textId="2BB92A94" w:rsidR="00CB4E40" w:rsidRDefault="00891D1D" w:rsidP="00163CC2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  <w:shd w:val="clear" w:color="auto" w:fill="FFFFFF" w:themeFill="background1"/>
        </w:rPr>
      </w:pPr>
      <w:r>
        <w:rPr>
          <w:rFonts w:ascii="Arial" w:hAnsi="Arial"/>
          <w:color w:val="000000" w:themeColor="text1"/>
        </w:rPr>
        <w:t>6</w:t>
      </w:r>
      <w:r>
        <w:rPr>
          <w:rFonts w:ascii="ArialMT" w:hAnsi="ArialMT"/>
        </w:rPr>
        <w:t>.3.</w:t>
      </w:r>
      <w:r>
        <w:rPr>
          <w:rFonts w:ascii="ArialMT" w:hAnsi="ArialMT"/>
        </w:rPr>
        <w:tab/>
      </w:r>
      <w:r>
        <w:rPr>
          <w:rFonts w:ascii="ArialMT" w:hAnsi="ArialMT"/>
          <w:b/>
          <w:bCs/>
        </w:rPr>
        <w:t>Коммерческая тайна</w:t>
      </w:r>
      <w:r>
        <w:rPr>
          <w:rFonts w:ascii="Arial" w:hAnsi="Arial"/>
          <w:b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 xml:space="preserve">Учреждение может придать определенной конфиденциальной информации статус Коммерческой тайны, принадлежащей Учреждению.  В этом случае все Авторы будут обязаны Коммерческую тайну в секрете и следовать указаниям </w:t>
      </w:r>
      <w:r>
        <w:rPr>
          <w:rFonts w:ascii="Arial" w:hAnsi="Arial"/>
          <w:color w:val="000000" w:themeColor="text1"/>
          <w:shd w:val="clear" w:color="auto" w:fill="FFFFFF" w:themeFill="background1"/>
        </w:rPr>
        <w:t>ОУИС</w:t>
      </w:r>
      <w:r>
        <w:rPr>
          <w:rFonts w:ascii="Arial" w:hAnsi="Arial"/>
          <w:color w:val="000000" w:themeColor="text1"/>
        </w:rPr>
        <w:t xml:space="preserve"> во всех вопросах, касающихся Коммерческой тайны</w:t>
      </w:r>
      <w:r>
        <w:rPr>
          <w:rFonts w:ascii="Arial" w:hAnsi="Arial"/>
          <w:color w:val="000000" w:themeColor="text1"/>
          <w:shd w:val="clear" w:color="auto" w:fill="FFFFFF" w:themeFill="background1"/>
        </w:rPr>
        <w:t>.</w:t>
      </w:r>
    </w:p>
    <w:p w14:paraId="3331129C" w14:textId="77777777" w:rsidR="005013EF" w:rsidRDefault="005013EF" w:rsidP="004A7147">
      <w:pPr>
        <w:tabs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  <w:color w:val="000000" w:themeColor="text1"/>
          <w:shd w:val="clear" w:color="auto" w:fill="FFFFFF" w:themeFill="background1"/>
        </w:rPr>
      </w:pPr>
    </w:p>
    <w:p w14:paraId="1A7DEF08" w14:textId="77777777" w:rsidR="006E4133" w:rsidRPr="001B2785" w:rsidRDefault="006E4133">
      <w:pPr>
        <w:pStyle w:val="Heading1"/>
        <w:keepLines w:val="0"/>
        <w:shd w:val="clear" w:color="auto" w:fill="1F497D" w:themeFill="text2"/>
        <w:spacing w:before="0" w:line="240" w:lineRule="auto"/>
        <w:ind w:right="4"/>
        <w:rPr>
          <w:rFonts w:ascii="Arial" w:hAnsi="Arial" w:cs="Arial"/>
          <w:color w:val="FFFFFF" w:themeColor="background1"/>
          <w:sz w:val="22"/>
          <w:szCs w:val="22"/>
        </w:rPr>
      </w:pPr>
    </w:p>
    <w:p w14:paraId="2BB9B725" w14:textId="045ABAC7" w:rsidR="00BD49DF" w:rsidRPr="001B2785" w:rsidRDefault="001E2B05" w:rsidP="00E5379B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2"/>
          <w:szCs w:val="22"/>
        </w:rPr>
      </w:pPr>
      <w:bookmarkStart w:id="18" w:name="_Toc182841266"/>
      <w:bookmarkStart w:id="19" w:name="_Toc490468523"/>
      <w:bookmarkStart w:id="20" w:name="_Toc490821211"/>
      <w:r>
        <w:rPr>
          <w:rFonts w:ascii="Arial" w:hAnsi="Arial"/>
          <w:color w:val="FFFFFF" w:themeColor="background1"/>
          <w:sz w:val="22"/>
        </w:rPr>
        <w:t>СТАТЬЯ 7. ДОГОВОРЫ О ПРОВЕДЕНИИ ИССЛЕДОВАНИЙ</w:t>
      </w:r>
      <w:bookmarkEnd w:id="18"/>
      <w:r>
        <w:rPr>
          <w:rFonts w:ascii="Arial" w:hAnsi="Arial"/>
          <w:color w:val="FFFFFF" w:themeColor="background1"/>
          <w:sz w:val="22"/>
        </w:rPr>
        <w:t xml:space="preserve"> </w:t>
      </w:r>
      <w:bookmarkEnd w:id="19"/>
      <w:bookmarkEnd w:id="20"/>
    </w:p>
    <w:p w14:paraId="57995AFD" w14:textId="219D3FD8" w:rsidR="008D7F64" w:rsidRDefault="00EC6B38" w:rsidP="008D7F64">
      <w:pPr>
        <w:tabs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7.1.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Разрешение</w:t>
      </w:r>
      <w:r>
        <w:rPr>
          <w:rFonts w:ascii="Arial" w:hAnsi="Arial"/>
        </w:rPr>
        <w:t xml:space="preserve"> Штатные сотрудники, учащиеся и Приглашенные сотрудники не имеют права заключать Договоры о проведении исследований с внешними </w:t>
      </w:r>
      <w:r>
        <w:rPr>
          <w:rFonts w:ascii="Arial" w:hAnsi="Arial"/>
        </w:rPr>
        <w:lastRenderedPageBreak/>
        <w:t>сторонами от имени Учреждения, если они не уполномочены на это официальным представителем Учреждения.</w:t>
      </w:r>
    </w:p>
    <w:p w14:paraId="4534C5D8" w14:textId="2D4B3D52" w:rsidR="00B32EDB" w:rsidRDefault="00EC6B38" w:rsidP="008D7F64">
      <w:pPr>
        <w:tabs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7.2.</w:t>
      </w:r>
      <w:r>
        <w:rPr>
          <w:rFonts w:ascii="Arial" w:hAnsi="Arial"/>
          <w:b/>
        </w:rPr>
        <w:tab/>
      </w:r>
      <w:r>
        <w:rPr>
          <w:rFonts w:ascii="Arial" w:hAnsi="Arial"/>
          <w:b/>
          <w:bCs/>
        </w:rPr>
        <w:t xml:space="preserve">Политика в отношении </w:t>
      </w:r>
      <w:r>
        <w:rPr>
          <w:rFonts w:ascii="Arial" w:hAnsi="Arial"/>
          <w:b/>
        </w:rPr>
        <w:t xml:space="preserve">договоров о проведении </w:t>
      </w:r>
      <w:proofErr w:type="gramStart"/>
      <w:r>
        <w:rPr>
          <w:rFonts w:ascii="Arial" w:hAnsi="Arial"/>
          <w:b/>
        </w:rPr>
        <w:t>исследований</w:t>
      </w:r>
      <w:proofErr w:type="gramEnd"/>
      <w:r>
        <w:rPr>
          <w:rFonts w:ascii="Arial" w:hAnsi="Arial"/>
        </w:rPr>
        <w:t xml:space="preserve"> Все Договоры о проведении исследований должны заключаться и выполняться в соответствии с политикой Учреждения в отношении Договоров о проведении исследований (если таковая имеется)</w:t>
      </w:r>
      <w:r>
        <w:rPr>
          <w:rFonts w:ascii="Arial" w:hAnsi="Arial"/>
          <w:shd w:val="clear" w:color="auto" w:fill="D9D9D9" w:themeFill="background1" w:themeFillShade="D9"/>
        </w:rPr>
        <w:t xml:space="preserve"> [название политики</w:t>
      </w:r>
      <w:r>
        <w:rPr>
          <w:rFonts w:ascii="Arial" w:hAnsi="Arial"/>
        </w:rPr>
        <w:t>]</w:t>
      </w:r>
      <w:r w:rsidR="00C40DCE">
        <w:rPr>
          <w:rStyle w:val="FootnoteReference"/>
          <w:rFonts w:ascii="Arial" w:hAnsi="Arial" w:cs="Arial"/>
        </w:rPr>
        <w:footnoteReference w:id="18"/>
      </w:r>
      <w:r>
        <w:rPr>
          <w:rFonts w:ascii="Arial" w:hAnsi="Arial"/>
        </w:rPr>
        <w:t>.</w:t>
      </w:r>
    </w:p>
    <w:p w14:paraId="3312893E" w14:textId="4D2D12D1" w:rsidR="008D7F64" w:rsidRDefault="00EC6B38" w:rsidP="008D7F64">
      <w:pPr>
        <w:tabs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7.3.</w:t>
      </w:r>
      <w:r>
        <w:rPr>
          <w:rFonts w:ascii="Arial" w:hAnsi="Arial"/>
        </w:rPr>
        <w:tab/>
      </w:r>
      <w:r>
        <w:rPr>
          <w:rFonts w:ascii="Arial" w:hAnsi="Arial"/>
          <w:b/>
        </w:rPr>
        <w:t>Должная осмотрительность</w:t>
      </w:r>
      <w:r>
        <w:rPr>
          <w:rFonts w:ascii="Arial" w:hAnsi="Arial"/>
        </w:rPr>
        <w:t xml:space="preserve"> Лица, действующие от имени и по поручению Учреждения, должны в полной мере проявлять должную осмотрительность и консультироваться с ОУИС при проведении переговоров и подписании договоров, которые могут затронуть ПИС Учреждения.</w:t>
      </w:r>
    </w:p>
    <w:p w14:paraId="18D17B4D" w14:textId="54703B72" w:rsidR="00FD3522" w:rsidRPr="005B0E8B" w:rsidRDefault="00EC6B38" w:rsidP="0047345A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7.4.  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Права собственности и </w:t>
      </w:r>
      <w:proofErr w:type="gramStart"/>
      <w:r>
        <w:rPr>
          <w:rFonts w:ascii="Arial" w:hAnsi="Arial"/>
          <w:b/>
          <w:bCs/>
        </w:rPr>
        <w:t>пользования</w:t>
      </w:r>
      <w:r>
        <w:rPr>
          <w:rFonts w:ascii="Arial" w:hAnsi="Arial"/>
        </w:rPr>
        <w:t xml:space="preserve">  Если</w:t>
      </w:r>
      <w:proofErr w:type="gramEnd"/>
      <w:r>
        <w:rPr>
          <w:rFonts w:ascii="Arial" w:hAnsi="Arial"/>
        </w:rPr>
        <w:t xml:space="preserve"> законодательством не предусмотрено иное, права собственности и пользования согласовываются с внешним субъектом в соответствии с руководящими принципами, приведенными в </w:t>
      </w:r>
      <w:r>
        <w:rPr>
          <w:rFonts w:ascii="Arial" w:hAnsi="Arial"/>
          <w:shd w:val="clear" w:color="auto" w:fill="D9D9D9" w:themeFill="background1" w:themeFillShade="D9"/>
        </w:rPr>
        <w:t>[приложении XX</w:t>
      </w:r>
      <w:r>
        <w:rPr>
          <w:rFonts w:ascii="Arial" w:hAnsi="Arial"/>
        </w:rPr>
        <w:t>].</w:t>
      </w:r>
    </w:p>
    <w:p w14:paraId="6350E1A2" w14:textId="77777777" w:rsidR="00501561" w:rsidRPr="00FB3387" w:rsidRDefault="00501561" w:rsidP="005F3923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eastAsia="Arial" w:hAnsi="Arial" w:cs="Arial"/>
          <w:highlight w:val="yellow"/>
          <w:lang w:eastAsia="en-US"/>
        </w:rPr>
      </w:pPr>
    </w:p>
    <w:p w14:paraId="528B7037" w14:textId="12C1B96D" w:rsidR="00501561" w:rsidRDefault="00EC6B38" w:rsidP="00501561">
      <w:pPr>
        <w:widowControl w:val="0"/>
        <w:tabs>
          <w:tab w:val="left" w:pos="851"/>
        </w:tabs>
        <w:spacing w:before="10" w:after="0" w:line="240" w:lineRule="auto"/>
        <w:ind w:left="851" w:hanging="85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7.5.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Правила, установленные правительством</w:t>
      </w:r>
      <w:r>
        <w:rPr>
          <w:rFonts w:ascii="Arial" w:hAnsi="Arial"/>
        </w:rPr>
        <w:t xml:space="preserve"> Договоры о проведении исследований должны соответствовать любому применимому законодательству и/или правительственным постановлениям и/или правилам, которые могут быть применимы к Исследованиям, проводимым Учреждением, в том числе в части, касающейся права собственности на ИС, созданную в результате таких исследований.  </w:t>
      </w:r>
      <w:r>
        <w:rPr>
          <w:rFonts w:ascii="Arial" w:hAnsi="Arial"/>
          <w:b/>
        </w:rPr>
        <w:t>[Вариант</w:t>
      </w:r>
      <w:proofErr w:type="gramStart"/>
      <w:r>
        <w:rPr>
          <w:rFonts w:ascii="Arial" w:hAnsi="Arial"/>
        </w:rPr>
        <w:t>: До</w:t>
      </w:r>
      <w:proofErr w:type="gramEnd"/>
      <w:r>
        <w:rPr>
          <w:rFonts w:ascii="Arial" w:hAnsi="Arial"/>
        </w:rPr>
        <w:t xml:space="preserve"> подписания любого Договора о проведении исследований необходимо проконсультироваться с соответствующим законным представителем Учреждения, если только эта обязанность не была делегирована Учреждением ОУИС.] </w:t>
      </w:r>
    </w:p>
    <w:p w14:paraId="31242425" w14:textId="77777777" w:rsidR="00501561" w:rsidRPr="00FB3387" w:rsidRDefault="00501561" w:rsidP="0047345A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</w:p>
    <w:p w14:paraId="0C7B53D8" w14:textId="0D13D462" w:rsidR="00C40DCE" w:rsidRDefault="00EC6B38" w:rsidP="00F85C53">
      <w:pPr>
        <w:tabs>
          <w:tab w:val="left" w:pos="851"/>
        </w:tabs>
        <w:spacing w:line="240" w:lineRule="auto"/>
        <w:ind w:left="851" w:hanging="851"/>
        <w:jc w:val="both"/>
        <w:rPr>
          <w:rFonts w:ascii="Arial" w:hAnsi="Arial"/>
          <w:noProof/>
          <w:szCs w:val="26"/>
        </w:rPr>
      </w:pPr>
      <w:r>
        <w:rPr>
          <w:rFonts w:ascii="Arial" w:hAnsi="Arial"/>
        </w:rPr>
        <w:t>7.6.</w:t>
      </w:r>
      <w:r>
        <w:rPr>
          <w:rFonts w:ascii="Arial" w:hAnsi="Arial"/>
        </w:rPr>
        <w:tab/>
      </w:r>
      <w:r>
        <w:rPr>
          <w:rFonts w:ascii="Arial" w:hAnsi="Arial"/>
          <w:b/>
        </w:rPr>
        <w:t>Утверждение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[Вариант 1</w:t>
      </w:r>
      <w:r>
        <w:rPr>
          <w:rFonts w:ascii="Arial" w:hAnsi="Arial"/>
        </w:rPr>
        <w:t xml:space="preserve">: Предлагаемый Договор о проведении исследований и другие юридические документы, касающиеся ПИС Учреждения, должны соответствовать положениям настоящей Политики.  Любое отклонение от Политики должно быть утверждено Старшим ответственным сотрудником.]  </w:t>
      </w:r>
      <w:r>
        <w:rPr>
          <w:rFonts w:ascii="Arial" w:hAnsi="Arial"/>
          <w:b/>
        </w:rPr>
        <w:t>[Вариант 2</w:t>
      </w:r>
      <w:proofErr w:type="gramStart"/>
      <w:r>
        <w:rPr>
          <w:rFonts w:ascii="Arial" w:hAnsi="Arial"/>
        </w:rPr>
        <w:t>: Перед</w:t>
      </w:r>
      <w:proofErr w:type="gramEnd"/>
      <w:r>
        <w:rPr>
          <w:rFonts w:ascii="Arial" w:hAnsi="Arial"/>
        </w:rPr>
        <w:t xml:space="preserve"> подписанием полная копия предлагаемого Договора о проведении исследований и другие юридические документы, касающиеся ПИС Учреждения, должны быть представлены в ОУИС для консультаций и утверждения Старшим ответственным сотрудником, если только эта обязанность не была передана Учреждением ОУИС в письменном виде].</w:t>
      </w:r>
    </w:p>
    <w:p w14:paraId="4CE5915D" w14:textId="1C11962D" w:rsidR="00C40DCE" w:rsidRDefault="00EC6B38" w:rsidP="00FC660B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eastAsiaTheme="minorHAnsi" w:hAnsi="Arial" w:cs="Arial"/>
          <w:color w:val="000000"/>
        </w:rPr>
      </w:pPr>
      <w:r>
        <w:rPr>
          <w:rFonts w:ascii="Arial" w:hAnsi="Arial"/>
        </w:rPr>
        <w:t>7.7.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  <w:color w:val="0070C0"/>
          <w:sz w:val="24"/>
        </w:rPr>
        <w:tab/>
      </w:r>
      <w:r>
        <w:rPr>
          <w:rFonts w:ascii="Arial" w:hAnsi="Arial"/>
          <w:b/>
        </w:rPr>
        <w:t xml:space="preserve">Основные принципы </w:t>
      </w:r>
      <w:r>
        <w:rPr>
          <w:rFonts w:ascii="Arial" w:hAnsi="Arial"/>
          <w:color w:val="000000"/>
        </w:rPr>
        <w:t xml:space="preserve">Положения об ИС во всех Договорах о проведении исследований должны соответствовать следующим основным принципам:  </w:t>
      </w:r>
    </w:p>
    <w:p w14:paraId="5AC636BC" w14:textId="77777777" w:rsidR="00FC660B" w:rsidRPr="00FB3387" w:rsidRDefault="00FC660B" w:rsidP="00FC660B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7A017E49" w14:textId="47215A33" w:rsidR="00C40DCE" w:rsidRPr="00A10B40" w:rsidRDefault="00EC6B38" w:rsidP="00FC660B">
      <w:pPr>
        <w:autoSpaceDE w:val="0"/>
        <w:autoSpaceDN w:val="0"/>
        <w:adjustRightInd w:val="0"/>
        <w:spacing w:after="148" w:line="240" w:lineRule="auto"/>
        <w:ind w:left="1701" w:hanging="85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hAnsi="Arial"/>
          <w:color w:val="000000"/>
        </w:rPr>
        <w:t>7.7.1.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b/>
          <w:color w:val="000000"/>
        </w:rPr>
        <w:t>Согласование условий с самого начала</w:t>
      </w:r>
      <w:r>
        <w:rPr>
          <w:rFonts w:ascii="Arial" w:hAnsi="Arial"/>
          <w:color w:val="000000"/>
        </w:rPr>
        <w:t xml:space="preserve">  Договор о проведении исследований должен быть составлен в письменной форме и подписан Учреждением и внешней стороной(-</w:t>
      </w:r>
      <w:proofErr w:type="spellStart"/>
      <w:r>
        <w:rPr>
          <w:rFonts w:ascii="Arial" w:hAnsi="Arial"/>
          <w:color w:val="000000"/>
        </w:rPr>
        <w:t>ами</w:t>
      </w:r>
      <w:proofErr w:type="spellEnd"/>
      <w:r>
        <w:rPr>
          <w:rFonts w:ascii="Arial" w:hAnsi="Arial"/>
          <w:color w:val="000000"/>
        </w:rPr>
        <w:t>)/спонсором(-</w:t>
      </w:r>
      <w:proofErr w:type="spellStart"/>
      <w:r>
        <w:rPr>
          <w:rFonts w:ascii="Arial" w:hAnsi="Arial"/>
          <w:color w:val="000000"/>
        </w:rPr>
        <w:t>ами</w:t>
      </w:r>
      <w:proofErr w:type="spellEnd"/>
      <w:r>
        <w:rPr>
          <w:rFonts w:ascii="Arial" w:hAnsi="Arial"/>
          <w:color w:val="000000"/>
        </w:rPr>
        <w:t xml:space="preserve">) до начала любого Исследовательского проекта и, в зависимости от обстоятельств и без ограничений, должен содержать положения, касающиеся владения, управления и использования ИС, созданной в результате Исследовательского проекта, а также любой Исходной ИС. </w:t>
      </w:r>
    </w:p>
    <w:p w14:paraId="2656A0C5" w14:textId="19E56334" w:rsidR="00C40DCE" w:rsidRDefault="00EC6B38" w:rsidP="00FC660B">
      <w:pPr>
        <w:autoSpaceDE w:val="0"/>
        <w:autoSpaceDN w:val="0"/>
        <w:adjustRightInd w:val="0"/>
        <w:spacing w:after="148" w:line="240" w:lineRule="auto"/>
        <w:ind w:left="1701" w:hanging="85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hAnsi="Arial"/>
          <w:color w:val="000000"/>
        </w:rPr>
        <w:t>7.7.2.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b/>
          <w:bCs/>
          <w:color w:val="000000"/>
        </w:rPr>
        <w:t xml:space="preserve">Исходная </w:t>
      </w:r>
      <w:proofErr w:type="gramStart"/>
      <w:r>
        <w:rPr>
          <w:rFonts w:ascii="Arial" w:hAnsi="Arial"/>
          <w:b/>
          <w:bCs/>
          <w:color w:val="000000"/>
        </w:rPr>
        <w:t>ИС</w:t>
      </w:r>
      <w:r>
        <w:rPr>
          <w:rFonts w:ascii="Arial" w:hAnsi="Arial"/>
          <w:color w:val="000000"/>
        </w:rPr>
        <w:t xml:space="preserve">  Вся</w:t>
      </w:r>
      <w:proofErr w:type="gramEnd"/>
      <w:r>
        <w:rPr>
          <w:rFonts w:ascii="Arial" w:hAnsi="Arial"/>
          <w:color w:val="000000"/>
        </w:rPr>
        <w:t xml:space="preserve"> Исходная ИС Учреждения должна быть надлежащим образом зарегистрирована и задекларирована до начала выполнения Договора о проведении исследований и принадлежит </w:t>
      </w:r>
      <w:r>
        <w:rPr>
          <w:rFonts w:ascii="Arial" w:hAnsi="Arial"/>
          <w:color w:val="000000"/>
        </w:rPr>
        <w:lastRenderedPageBreak/>
        <w:t>Учреждению.  Аналогичным образом Исходная ИС внешней стороны/спонсора принадлежит такой стороне или спонсору.  Для использования такой Исходной ИС требуется явно выраженное письменное разрешение.</w:t>
      </w:r>
    </w:p>
    <w:p w14:paraId="64626EEB" w14:textId="32D6C8B2" w:rsidR="00C40DCE" w:rsidRDefault="00EC6B38" w:rsidP="007B6C9A">
      <w:pPr>
        <w:autoSpaceDE w:val="0"/>
        <w:autoSpaceDN w:val="0"/>
        <w:adjustRightInd w:val="0"/>
        <w:spacing w:after="148" w:line="240" w:lineRule="auto"/>
        <w:ind w:left="1701" w:hanging="85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hAnsi="Arial"/>
          <w:color w:val="000000"/>
        </w:rPr>
        <w:t xml:space="preserve">7.7.3.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b/>
          <w:color w:val="000000"/>
        </w:rPr>
        <w:t>Результирующая ИС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(ИС, созданная в ходе осуществления Договора о проведении </w:t>
      </w:r>
      <w:proofErr w:type="gramStart"/>
      <w:r>
        <w:rPr>
          <w:rFonts w:ascii="Arial" w:hAnsi="Arial"/>
          <w:b/>
          <w:color w:val="000000"/>
        </w:rPr>
        <w:t xml:space="preserve">исследований)  </w:t>
      </w:r>
      <w:r>
        <w:rPr>
          <w:rFonts w:ascii="Arial" w:hAnsi="Arial"/>
          <w:color w:val="000000"/>
        </w:rPr>
        <w:t>ИС</w:t>
      </w:r>
      <w:proofErr w:type="gramEnd"/>
      <w:r>
        <w:rPr>
          <w:rFonts w:ascii="Arial" w:hAnsi="Arial"/>
          <w:color w:val="000000"/>
        </w:rPr>
        <w:t>, созданная в рамках Договора о проведении исследований Штатными сотрудниками, Учащимися или Приглашенными сотрудниками, регулируется в соответствии с приведенными выше положениями, относящимися к ИС, созданной этими субъектами.  Общее правило таково, что такая ИС принадлежит Учреждению.</w:t>
      </w:r>
    </w:p>
    <w:p w14:paraId="2F4626E8" w14:textId="42614F8C" w:rsidR="00C40DCE" w:rsidRDefault="00EC6B38" w:rsidP="007B6C9A">
      <w:pPr>
        <w:tabs>
          <w:tab w:val="left" w:pos="851"/>
        </w:tabs>
        <w:autoSpaceDE w:val="0"/>
        <w:autoSpaceDN w:val="0"/>
        <w:adjustRightInd w:val="0"/>
        <w:spacing w:after="148" w:line="240" w:lineRule="auto"/>
        <w:ind w:left="1701" w:hanging="85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hAnsi="Arial"/>
          <w:color w:val="000000"/>
        </w:rPr>
        <w:t>7.7.4.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b/>
          <w:bCs/>
          <w:color w:val="000000"/>
        </w:rPr>
        <w:t>Результирующая ИС в совместном владении</w:t>
      </w:r>
      <w:r>
        <w:rPr>
          <w:rFonts w:ascii="Arial" w:hAnsi="Arial"/>
          <w:color w:val="000000"/>
        </w:rPr>
        <w:t xml:space="preserve"> </w:t>
      </w:r>
    </w:p>
    <w:p w14:paraId="0571FE8C" w14:textId="07BC9E4B" w:rsidR="00B237E2" w:rsidRDefault="00C40DCE" w:rsidP="007B6C9A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148" w:line="240" w:lineRule="auto"/>
        <w:ind w:left="2127" w:hanging="426"/>
        <w:jc w:val="both"/>
        <w:rPr>
          <w:rFonts w:ascii="Arial" w:eastAsiaTheme="minorHAnsi" w:hAnsi="Arial" w:cs="Arial"/>
          <w:color w:val="000000"/>
        </w:rPr>
      </w:pPr>
      <w:r>
        <w:rPr>
          <w:rFonts w:ascii="Arial" w:hAnsi="Arial"/>
          <w:b/>
          <w:color w:val="000000"/>
        </w:rPr>
        <w:t>Условия совместного владения</w:t>
      </w:r>
      <w:r>
        <w:rPr>
          <w:rFonts w:ascii="Arial" w:hAnsi="Arial"/>
          <w:color w:val="000000"/>
        </w:rPr>
        <w:t xml:space="preserve"> Совместное владение ИС, созданной в рамках Договора о проведении исследований, регулируется национальным законодатель</w:t>
      </w:r>
      <w:r>
        <w:rPr>
          <w:rFonts w:ascii="Arial" w:hAnsi="Arial"/>
        </w:rPr>
        <w:t>ством</w:t>
      </w:r>
      <w:r>
        <w:rPr>
          <w:rFonts w:ascii="Arial" w:hAnsi="Arial"/>
          <w:color w:val="000000"/>
        </w:rPr>
        <w:t xml:space="preserve">, в противном случае </w:t>
      </w:r>
      <w:r>
        <w:rPr>
          <w:rFonts w:ascii="Arial" w:hAnsi="Arial"/>
          <w:b/>
          <w:color w:val="000000"/>
        </w:rPr>
        <w:t>[Вариант 1]</w:t>
      </w:r>
      <w:r>
        <w:rPr>
          <w:rFonts w:ascii="Arial" w:hAnsi="Arial"/>
          <w:color w:val="000000"/>
        </w:rPr>
        <w:t xml:space="preserve"> в соответствии с процентной долей ИС, созданной Учреждением и </w:t>
      </w:r>
      <w:r>
        <w:rPr>
          <w:rFonts w:ascii="Arial" w:hAnsi="Arial"/>
        </w:rPr>
        <w:t>внешней стороной(-</w:t>
      </w:r>
      <w:proofErr w:type="spellStart"/>
      <w:r>
        <w:rPr>
          <w:rFonts w:ascii="Arial" w:hAnsi="Arial"/>
        </w:rPr>
        <w:t>ами</w:t>
      </w:r>
      <w:proofErr w:type="spellEnd"/>
      <w:r>
        <w:rPr>
          <w:rFonts w:ascii="Arial" w:hAnsi="Arial"/>
        </w:rPr>
        <w:t>)/спонсором(-</w:t>
      </w:r>
      <w:proofErr w:type="spellStart"/>
      <w:r>
        <w:rPr>
          <w:rFonts w:ascii="Arial" w:hAnsi="Arial"/>
        </w:rPr>
        <w:t>ами</w:t>
      </w:r>
      <w:proofErr w:type="spellEnd"/>
      <w:r>
        <w:rPr>
          <w:rFonts w:ascii="Arial" w:hAnsi="Arial"/>
        </w:rPr>
        <w:t>)</w:t>
      </w:r>
      <w:r>
        <w:rPr>
          <w:rFonts w:ascii="Arial" w:hAnsi="Arial"/>
          <w:color w:val="000000"/>
        </w:rPr>
        <w:t xml:space="preserve">], </w:t>
      </w:r>
      <w:r>
        <w:rPr>
          <w:rFonts w:ascii="Arial" w:hAnsi="Arial"/>
          <w:b/>
          <w:color w:val="000000"/>
        </w:rPr>
        <w:t>[Вариант 2]</w:t>
      </w:r>
      <w:r>
        <w:rPr>
          <w:rFonts w:ascii="Arial" w:hAnsi="Arial"/>
          <w:color w:val="000000"/>
        </w:rPr>
        <w:t xml:space="preserve"> в равных долях или </w:t>
      </w:r>
      <w:r>
        <w:rPr>
          <w:rFonts w:ascii="Arial" w:hAnsi="Arial"/>
          <w:b/>
          <w:color w:val="000000"/>
        </w:rPr>
        <w:t xml:space="preserve">[Вариант 3] </w:t>
      </w:r>
      <w:r>
        <w:rPr>
          <w:rFonts w:ascii="Arial" w:hAnsi="Arial"/>
          <w:color w:val="000000"/>
        </w:rPr>
        <w:t>по взаимному соглашению, закрепленному в договоре.</w:t>
      </w:r>
    </w:p>
    <w:p w14:paraId="3AA1B0EC" w14:textId="77777777" w:rsidR="00B237E2" w:rsidRPr="00FB3387" w:rsidRDefault="00B237E2" w:rsidP="007B6C9A">
      <w:pPr>
        <w:pStyle w:val="ListParagraph"/>
        <w:autoSpaceDE w:val="0"/>
        <w:autoSpaceDN w:val="0"/>
        <w:adjustRightInd w:val="0"/>
        <w:spacing w:after="148" w:line="240" w:lineRule="auto"/>
        <w:ind w:left="2127" w:hanging="426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4CC60C06" w14:textId="42D7D8D4" w:rsidR="00C40DCE" w:rsidRPr="00B237E2" w:rsidRDefault="00C40DCE" w:rsidP="007B6C9A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148" w:line="240" w:lineRule="auto"/>
        <w:ind w:left="2127" w:hanging="426"/>
        <w:jc w:val="both"/>
        <w:rPr>
          <w:rFonts w:ascii="Arial" w:eastAsiaTheme="minorHAnsi" w:hAnsi="Arial" w:cs="Arial"/>
          <w:color w:val="000000"/>
        </w:rPr>
      </w:pPr>
      <w:r>
        <w:rPr>
          <w:rFonts w:ascii="Arial" w:hAnsi="Arial"/>
          <w:b/>
          <w:color w:val="000000"/>
        </w:rPr>
        <w:t>Расходы на охрану и сохранение прав на ИС</w:t>
      </w:r>
      <w:r>
        <w:rPr>
          <w:rFonts w:ascii="Arial" w:hAnsi="Arial"/>
          <w:b/>
          <w:bCs/>
          <w:color w:val="000000"/>
        </w:rPr>
        <w:t xml:space="preserve"> в совместном владении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</w:rPr>
        <w:t>Расходы на охрану и сохранение любых ПИС распределяются между Учреждением и внешней стороной(-</w:t>
      </w:r>
      <w:proofErr w:type="spellStart"/>
      <w:r>
        <w:rPr>
          <w:rFonts w:ascii="Arial" w:hAnsi="Arial"/>
        </w:rPr>
        <w:t>ами</w:t>
      </w:r>
      <w:proofErr w:type="spellEnd"/>
      <w:r>
        <w:rPr>
          <w:rFonts w:ascii="Arial" w:hAnsi="Arial"/>
        </w:rPr>
        <w:t>)/спонсором(-</w:t>
      </w:r>
      <w:proofErr w:type="spellStart"/>
      <w:r>
        <w:rPr>
          <w:rFonts w:ascii="Arial" w:hAnsi="Arial"/>
        </w:rPr>
        <w:t>ами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</w:rPr>
        <w:t xml:space="preserve">[Вариант 1] </w:t>
      </w:r>
      <w:r>
        <w:rPr>
          <w:rFonts w:ascii="Arial" w:hAnsi="Arial"/>
        </w:rPr>
        <w:t xml:space="preserve">в соответствии с процентной долей владения ИС; </w:t>
      </w:r>
      <w:r>
        <w:rPr>
          <w:rFonts w:ascii="Arial" w:hAnsi="Arial"/>
          <w:b/>
        </w:rPr>
        <w:t>[Вариант 2]</w:t>
      </w:r>
      <w:r>
        <w:rPr>
          <w:rFonts w:ascii="Arial" w:hAnsi="Arial"/>
        </w:rPr>
        <w:t xml:space="preserve"> в равных долях; </w:t>
      </w:r>
      <w:r>
        <w:rPr>
          <w:rFonts w:ascii="Arial" w:hAnsi="Arial"/>
          <w:b/>
        </w:rPr>
        <w:t>[Вариант 3]</w:t>
      </w:r>
      <w:r>
        <w:rPr>
          <w:rFonts w:ascii="Arial" w:hAnsi="Arial"/>
        </w:rPr>
        <w:t xml:space="preserve"> по взаимному соглашению, закрепленному в договоре.</w:t>
      </w:r>
    </w:p>
    <w:p w14:paraId="6AEAC8DE" w14:textId="7F23CCE2" w:rsidR="00C40DCE" w:rsidRDefault="00EC6B38" w:rsidP="007B6C9A">
      <w:pPr>
        <w:autoSpaceDE w:val="0"/>
        <w:autoSpaceDN w:val="0"/>
        <w:adjustRightInd w:val="0"/>
        <w:spacing w:after="148" w:line="240" w:lineRule="auto"/>
        <w:ind w:left="1701" w:hanging="850"/>
        <w:jc w:val="both"/>
        <w:rPr>
          <w:rFonts w:ascii="Arial" w:eastAsiaTheme="minorHAnsi" w:hAnsi="Arial" w:cs="Arial"/>
        </w:rPr>
      </w:pPr>
      <w:r>
        <w:rPr>
          <w:rFonts w:ascii="Arial" w:hAnsi="Arial"/>
          <w:color w:val="000000"/>
        </w:rPr>
        <w:t>7.7.5.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b/>
          <w:color w:val="000000"/>
        </w:rPr>
        <w:t>Случайно созданная ИС</w:t>
      </w:r>
      <w:r w:rsidR="00C40DCE" w:rsidRPr="00E009AA">
        <w:rPr>
          <w:rStyle w:val="FootnoteReference"/>
          <w:rFonts w:ascii="Arial" w:eastAsiaTheme="minorHAnsi" w:hAnsi="Arial" w:cs="Arial"/>
          <w:color w:val="000000"/>
          <w:lang w:val="en-US" w:eastAsia="en-US"/>
        </w:rPr>
        <w:footnoteReference w:id="19"/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0000"/>
        </w:rPr>
        <w:t xml:space="preserve">Любая ИС, созданная в ходе осуществления Договора о проведении исследований и находящаяся за рамками Договора о проведении исследований, принадлежит </w:t>
      </w:r>
      <w:r>
        <w:rPr>
          <w:rFonts w:ascii="Arial" w:hAnsi="Arial"/>
        </w:rPr>
        <w:t>Учреждению или внешней стороне(-</w:t>
      </w:r>
      <w:proofErr w:type="spellStart"/>
      <w:r>
        <w:rPr>
          <w:rFonts w:ascii="Arial" w:hAnsi="Arial"/>
        </w:rPr>
        <w:t>ам</w:t>
      </w:r>
      <w:proofErr w:type="spellEnd"/>
      <w:r>
        <w:rPr>
          <w:rFonts w:ascii="Arial" w:hAnsi="Arial"/>
        </w:rPr>
        <w:t>)/спонсору(-</w:t>
      </w:r>
      <w:proofErr w:type="spellStart"/>
      <w:r>
        <w:rPr>
          <w:rFonts w:ascii="Arial" w:hAnsi="Arial"/>
        </w:rPr>
        <w:t>ам</w:t>
      </w:r>
      <w:proofErr w:type="spellEnd"/>
      <w:r>
        <w:rPr>
          <w:rFonts w:ascii="Arial" w:hAnsi="Arial"/>
        </w:rPr>
        <w:t>), создавшим такую ИС, если в Договоре о проведении исследований не предусмотрено иное.</w:t>
      </w:r>
    </w:p>
    <w:p w14:paraId="4C28D76C" w14:textId="04E99AC4" w:rsidR="00C40DCE" w:rsidRDefault="005D19B9" w:rsidP="007B6C9A">
      <w:pPr>
        <w:autoSpaceDE w:val="0"/>
        <w:autoSpaceDN w:val="0"/>
        <w:adjustRightInd w:val="0"/>
        <w:spacing w:after="148" w:line="240" w:lineRule="auto"/>
        <w:ind w:left="1701" w:hanging="85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hAnsi="Arial"/>
        </w:rPr>
        <w:t>7.7.6.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Право первого отказа от </w:t>
      </w:r>
      <w:proofErr w:type="gramStart"/>
      <w:r>
        <w:rPr>
          <w:rFonts w:ascii="Arial" w:hAnsi="Arial"/>
          <w:b/>
        </w:rPr>
        <w:t>ИС</w:t>
      </w:r>
      <w:r>
        <w:rPr>
          <w:rFonts w:ascii="Arial" w:hAnsi="Arial"/>
        </w:rPr>
        <w:t xml:space="preserve">  Договор</w:t>
      </w:r>
      <w:proofErr w:type="gramEnd"/>
      <w:r>
        <w:rPr>
          <w:rFonts w:ascii="Arial" w:hAnsi="Arial"/>
        </w:rPr>
        <w:t xml:space="preserve"> о проведении исследований может включать положения, предоставляющие внешней стороне(-</w:t>
      </w:r>
      <w:proofErr w:type="spellStart"/>
      <w:r>
        <w:rPr>
          <w:rFonts w:ascii="Arial" w:hAnsi="Arial"/>
        </w:rPr>
        <w:t>ам</w:t>
      </w:r>
      <w:proofErr w:type="spellEnd"/>
      <w:r>
        <w:rPr>
          <w:rFonts w:ascii="Arial" w:hAnsi="Arial"/>
        </w:rPr>
        <w:t>)/спонсорам право первого отказа от коммерциализации ИС, созданной в рамках Договора о проведении исследований, с помощью лицензии, соглашения о совместном предприятии или переуступки.</w:t>
      </w:r>
    </w:p>
    <w:p w14:paraId="55DD1DEE" w14:textId="64B0752B" w:rsidR="00C40DCE" w:rsidRDefault="00EC6B38" w:rsidP="007B6C9A">
      <w:pPr>
        <w:autoSpaceDE w:val="0"/>
        <w:autoSpaceDN w:val="0"/>
        <w:adjustRightInd w:val="0"/>
        <w:spacing w:after="0" w:line="240" w:lineRule="auto"/>
        <w:ind w:left="1701" w:hanging="850"/>
        <w:jc w:val="both"/>
        <w:rPr>
          <w:rFonts w:ascii="Arial" w:hAnsi="Arial" w:cs="Arial"/>
        </w:rPr>
      </w:pPr>
      <w:r>
        <w:rPr>
          <w:rFonts w:ascii="Arial" w:hAnsi="Arial"/>
        </w:rPr>
        <w:t>7.7.7.</w:t>
      </w:r>
      <w:r>
        <w:rPr>
          <w:rFonts w:ascii="Arial" w:hAnsi="Arial"/>
          <w:b/>
        </w:rPr>
        <w:tab/>
        <w:t>Отсрочка публикации</w:t>
      </w:r>
      <w:r>
        <w:rPr>
          <w:rFonts w:ascii="Arial" w:hAnsi="Arial"/>
        </w:rPr>
        <w:t xml:space="preserve"> Учреждение строго придерживается принципа, в соответствии с которым Авторы имеют право свободно публиковать свои работы.  В то же время Учреждение признает, что зачастую для целей обеспечения правовой охраны ИС бывает необходимо отложить публикацию.  В связи с этим Учреждение в каждом конкретном случае соглашается на договорную отсрочку публикации Авторами.  Такая задержка не должна превышать [</w:t>
      </w:r>
      <w:r>
        <w:rPr>
          <w:rFonts w:ascii="Arial" w:hAnsi="Arial"/>
          <w:shd w:val="clear" w:color="auto" w:fill="D9D9D9" w:themeFill="background1" w:themeFillShade="D9"/>
        </w:rPr>
        <w:t>как правило, 90 календарных дней</w:t>
      </w:r>
      <w:r>
        <w:rPr>
          <w:rFonts w:ascii="Arial" w:hAnsi="Arial"/>
        </w:rPr>
        <w:t xml:space="preserve">] с момента уведомления ОУИС о намерении опубликовать материал, за исключением случаев, когда получено разрешение Старшего ответственного сотрудника.  </w:t>
      </w:r>
      <w:r>
        <w:rPr>
          <w:rFonts w:ascii="Arial" w:hAnsi="Arial"/>
          <w:b/>
        </w:rPr>
        <w:t>[Вариант</w:t>
      </w:r>
      <w:r>
        <w:rPr>
          <w:rFonts w:ascii="Arial" w:hAnsi="Arial"/>
        </w:rPr>
        <w:t xml:space="preserve">: ОУИС может при необходимости содействовать подписанию соглашения о </w:t>
      </w:r>
      <w:r>
        <w:rPr>
          <w:rFonts w:ascii="Arial" w:hAnsi="Arial"/>
        </w:rPr>
        <w:lastRenderedPageBreak/>
        <w:t>неразглашении информации с рецензентами журнала, с тем чтобы подготовка статьи для публикации могла идти параллельно с необходимыми процедурами для охраны ИС.]</w:t>
      </w:r>
    </w:p>
    <w:p w14:paraId="1ED2092E" w14:textId="77777777" w:rsidR="00C40DCE" w:rsidRPr="00A10B40" w:rsidRDefault="00C40DCE" w:rsidP="007B6C9A">
      <w:pPr>
        <w:autoSpaceDE w:val="0"/>
        <w:autoSpaceDN w:val="0"/>
        <w:adjustRightInd w:val="0"/>
        <w:spacing w:after="0" w:line="240" w:lineRule="auto"/>
        <w:ind w:left="1701" w:hanging="850"/>
        <w:jc w:val="both"/>
        <w:rPr>
          <w:rFonts w:ascii="Arial" w:hAnsi="Arial"/>
          <w:noProof/>
          <w:szCs w:val="26"/>
        </w:rPr>
      </w:pPr>
    </w:p>
    <w:p w14:paraId="7478C7D2" w14:textId="03EA7192" w:rsidR="00C40DCE" w:rsidRDefault="00EC6B38" w:rsidP="007B6C9A">
      <w:pPr>
        <w:spacing w:line="240" w:lineRule="auto"/>
        <w:ind w:left="1701" w:hanging="850"/>
        <w:jc w:val="both"/>
        <w:rPr>
          <w:rFonts w:ascii="Arial" w:hAnsi="Arial" w:cs="Arial"/>
          <w:b/>
        </w:rPr>
      </w:pPr>
      <w:r>
        <w:rPr>
          <w:rFonts w:ascii="Arial" w:hAnsi="Arial"/>
          <w:color w:val="000000"/>
        </w:rPr>
        <w:t xml:space="preserve">7.7.8.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b/>
          <w:color w:val="000000"/>
        </w:rPr>
        <w:t xml:space="preserve">Использование ИС для научных исследований и </w:t>
      </w:r>
      <w:proofErr w:type="gramStart"/>
      <w:r>
        <w:rPr>
          <w:rFonts w:ascii="Arial" w:hAnsi="Arial"/>
          <w:b/>
          <w:color w:val="000000"/>
        </w:rPr>
        <w:t>преподавания</w:t>
      </w:r>
      <w:r>
        <w:rPr>
          <w:rFonts w:ascii="Arial" w:hAnsi="Arial"/>
          <w:color w:val="000000"/>
        </w:rPr>
        <w:t xml:space="preserve">  В</w:t>
      </w:r>
      <w:proofErr w:type="gramEnd"/>
      <w:r>
        <w:rPr>
          <w:rFonts w:ascii="Arial" w:hAnsi="Arial"/>
          <w:color w:val="000000"/>
        </w:rPr>
        <w:t xml:space="preserve"> случаях, когда ИС учреждения лицензирована на эксклюзивных условиях или передана в рамках Договора о проведении исследований, необходимо приложить все усилия для получения безвозмездной лицензии на использование ИС в текущей исследовательской и учебной работе.</w:t>
      </w:r>
    </w:p>
    <w:p w14:paraId="51879A4C" w14:textId="4AAB9D0F" w:rsidR="00F85C53" w:rsidRPr="00CA35F6" w:rsidRDefault="00EC6B38" w:rsidP="00F85C53">
      <w:pPr>
        <w:tabs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7.8.</w:t>
      </w:r>
      <w:r>
        <w:rPr>
          <w:rFonts w:ascii="Arial" w:hAnsi="Arial"/>
          <w:b/>
        </w:rPr>
        <w:tab/>
        <w:t xml:space="preserve">Исключения из </w:t>
      </w:r>
      <w:r>
        <w:rPr>
          <w:rFonts w:ascii="Arial" w:hAnsi="Arial"/>
          <w:b/>
          <w:bCs/>
        </w:rPr>
        <w:t>Типовой политики</w:t>
      </w:r>
      <w:r>
        <w:rPr>
          <w:rFonts w:ascii="Arial" w:hAnsi="Arial"/>
        </w:rPr>
        <w:t xml:space="preserve"> В некоторых случаях Учреждению может быть необходимо и/или выгодно заключить Договор о проведении исследований, предусматривающий исключения из положений настоящей Политики. Любые подобные исключения требуют предварительного письменного разрешения Старшего ответственного сотрудника.</w:t>
      </w:r>
    </w:p>
    <w:p w14:paraId="27BC240F" w14:textId="77777777" w:rsidR="00EC6B38" w:rsidRPr="001B2785" w:rsidRDefault="00EC6B38" w:rsidP="00EC6B38">
      <w:pPr>
        <w:pStyle w:val="Heading1"/>
        <w:keepLines w:val="0"/>
        <w:shd w:val="clear" w:color="auto" w:fill="1F497D" w:themeFill="text2"/>
        <w:spacing w:before="0" w:line="240" w:lineRule="auto"/>
        <w:ind w:right="4"/>
        <w:rPr>
          <w:rFonts w:ascii="Arial" w:hAnsi="Arial" w:cs="Arial"/>
          <w:color w:val="FFFFFF" w:themeColor="background1"/>
          <w:sz w:val="22"/>
          <w:szCs w:val="22"/>
        </w:rPr>
      </w:pPr>
    </w:p>
    <w:p w14:paraId="77C01D07" w14:textId="2E6C7290" w:rsidR="00EC6B38" w:rsidRPr="001B2785" w:rsidRDefault="00EC6B38" w:rsidP="00EC6B38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2"/>
          <w:szCs w:val="22"/>
        </w:rPr>
      </w:pPr>
      <w:bookmarkStart w:id="21" w:name="_Toc490468522"/>
      <w:bookmarkStart w:id="22" w:name="_Toc490821210"/>
      <w:bookmarkStart w:id="23" w:name="_Toc182841267"/>
      <w:r>
        <w:rPr>
          <w:rFonts w:ascii="Arial" w:hAnsi="Arial"/>
          <w:color w:val="FFFFFF" w:themeColor="background1"/>
          <w:sz w:val="22"/>
        </w:rPr>
        <w:t xml:space="preserve">СТАТЬЯ 8. </w:t>
      </w:r>
      <w:bookmarkEnd w:id="21"/>
      <w:bookmarkEnd w:id="22"/>
      <w:r>
        <w:rPr>
          <w:rFonts w:ascii="Arial" w:hAnsi="Arial"/>
          <w:color w:val="FFFFFF" w:themeColor="background1"/>
          <w:sz w:val="22"/>
        </w:rPr>
        <w:t>ФУНКЦИИ ОУИС</w:t>
      </w:r>
      <w:bookmarkEnd w:id="23"/>
    </w:p>
    <w:p w14:paraId="20267D9F" w14:textId="2278B380" w:rsidR="00EC6B38" w:rsidRPr="00A60279" w:rsidRDefault="00EC6B38" w:rsidP="00EC6B38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8.1.</w:t>
      </w:r>
      <w:r>
        <w:rPr>
          <w:rFonts w:ascii="Arial" w:hAnsi="Arial"/>
          <w:b/>
          <w:color w:val="0070C0"/>
          <w:sz w:val="24"/>
        </w:rPr>
        <w:tab/>
        <w:t>Обязанность раскрывать информацию об ИС</w:t>
      </w:r>
    </w:p>
    <w:p w14:paraId="7FADFBC6" w14:textId="77777777" w:rsidR="00EC6B38" w:rsidRPr="004539C5" w:rsidRDefault="00EC6B38" w:rsidP="00EC6B38">
      <w:pPr>
        <w:pStyle w:val="ListParagraph"/>
        <w:tabs>
          <w:tab w:val="left" w:pos="851"/>
        </w:tabs>
        <w:spacing w:after="0" w:line="240" w:lineRule="auto"/>
        <w:ind w:left="340"/>
        <w:jc w:val="both"/>
        <w:rPr>
          <w:rFonts w:ascii="Arial" w:hAnsi="Arial" w:cs="Arial"/>
          <w:b/>
          <w:color w:val="0070C0"/>
          <w:sz w:val="28"/>
        </w:rPr>
      </w:pPr>
    </w:p>
    <w:p w14:paraId="50A0D1EA" w14:textId="6B71AC7B" w:rsidR="00EC6B38" w:rsidRPr="00581FA9" w:rsidRDefault="00EC6B38" w:rsidP="00EC6B38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/>
          <w:color w:val="000000" w:themeColor="text1"/>
        </w:rPr>
        <w:t>8.1.1.</w:t>
      </w:r>
      <w:r>
        <w:rPr>
          <w:rFonts w:ascii="Arial" w:hAnsi="Arial"/>
          <w:b/>
          <w:color w:val="000000" w:themeColor="text1"/>
        </w:rPr>
        <w:tab/>
      </w:r>
      <w:r>
        <w:rPr>
          <w:rFonts w:ascii="Arial" w:hAnsi="Arial"/>
          <w:b/>
          <w:bCs/>
          <w:color w:val="000000" w:themeColor="text1"/>
        </w:rPr>
        <w:t xml:space="preserve">Ведение </w:t>
      </w:r>
      <w:proofErr w:type="gramStart"/>
      <w:r>
        <w:rPr>
          <w:rFonts w:ascii="Arial" w:hAnsi="Arial"/>
          <w:b/>
          <w:bCs/>
          <w:color w:val="000000" w:themeColor="text1"/>
        </w:rPr>
        <w:t>записей</w:t>
      </w:r>
      <w:r>
        <w:rPr>
          <w:rFonts w:ascii="Arial" w:hAnsi="Arial"/>
          <w:color w:val="000000" w:themeColor="text1"/>
        </w:rPr>
        <w:t xml:space="preserve">  </w:t>
      </w:r>
      <w:r>
        <w:rPr>
          <w:rFonts w:ascii="Arial" w:hAnsi="Arial"/>
        </w:rPr>
        <w:t>Авторы</w:t>
      </w:r>
      <w:proofErr w:type="gramEnd"/>
      <w:r>
        <w:rPr>
          <w:rFonts w:ascii="Arial" w:hAnsi="Arial"/>
        </w:rPr>
        <w:t xml:space="preserve"> должны вести надлежащие записи о своих исследованиях в соответствии с применимыми процедурами Учреждения и прилагать разумные усилия для того, чтобы доступ к таким записям имели только те сотрудники Учреждения, которым он необходим для выполнения своих обязанностей.  </w:t>
      </w:r>
    </w:p>
    <w:p w14:paraId="44A1E8EE" w14:textId="77777777" w:rsidR="00EC6B38" w:rsidRPr="0033067A" w:rsidRDefault="00EC6B38" w:rsidP="00EC6B38">
      <w:pPr>
        <w:pStyle w:val="ListParagraph"/>
        <w:shd w:val="clear" w:color="auto" w:fill="FFFFFF" w:themeFill="background1"/>
        <w:spacing w:after="0" w:line="240" w:lineRule="auto"/>
        <w:ind w:left="851" w:hanging="851"/>
        <w:jc w:val="both"/>
        <w:rPr>
          <w:rFonts w:ascii="Arial" w:hAnsi="Arial" w:cs="Arial"/>
          <w:b/>
          <w:color w:val="000000" w:themeColor="text1"/>
        </w:rPr>
      </w:pPr>
    </w:p>
    <w:p w14:paraId="1271D405" w14:textId="6A1157C5" w:rsidR="00EC6B38" w:rsidRPr="00581FA9" w:rsidRDefault="00EC6B38" w:rsidP="00EC6B38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/>
        </w:rPr>
        <w:t>8.1.2.</w:t>
      </w:r>
      <w:r>
        <w:rPr>
          <w:rFonts w:ascii="Arial" w:hAnsi="Arial"/>
          <w:b/>
        </w:rPr>
        <w:tab/>
        <w:t>Раскрытие информации об ИС</w:t>
      </w:r>
      <w:r>
        <w:rPr>
          <w:rFonts w:ascii="Arial" w:hAnsi="Arial"/>
        </w:rPr>
        <w:t xml:space="preserve"> В случае, если Автор обнаруживает, что в результате его/ее исследований [или исследований его/ее группы] была создана потенциальная ИС, он/она должен/должна незамедлительно сообщить о такой потенциальной ИС в ОУИС с помощью Формы раскрытия информации об ИС.</w:t>
      </w:r>
    </w:p>
    <w:p w14:paraId="33DF8A53" w14:textId="77777777" w:rsidR="00EC6B38" w:rsidRPr="0033067A" w:rsidRDefault="00EC6B38" w:rsidP="00EC6B38">
      <w:pPr>
        <w:pStyle w:val="ListParagraph"/>
        <w:shd w:val="clear" w:color="auto" w:fill="FFFFFF" w:themeFill="background1"/>
        <w:spacing w:after="0" w:line="240" w:lineRule="auto"/>
        <w:ind w:left="1560"/>
        <w:jc w:val="both"/>
        <w:rPr>
          <w:rFonts w:ascii="Arial" w:hAnsi="Arial" w:cs="Arial"/>
          <w:b/>
          <w:color w:val="000000" w:themeColor="text1"/>
        </w:rPr>
      </w:pPr>
    </w:p>
    <w:p w14:paraId="21CA6912" w14:textId="285B6D8E" w:rsidR="00EC6B38" w:rsidRDefault="00EC6B38" w:rsidP="00EC6B38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8.1.3.</w:t>
      </w:r>
      <w:r>
        <w:rPr>
          <w:rFonts w:ascii="Arial" w:hAnsi="Arial"/>
        </w:rPr>
        <w:tab/>
      </w:r>
      <w:r>
        <w:rPr>
          <w:rFonts w:ascii="Arial" w:hAnsi="Arial"/>
          <w:b/>
        </w:rPr>
        <w:t>Полное раскрытие</w:t>
      </w:r>
      <w:r>
        <w:rPr>
          <w:rFonts w:ascii="Arial" w:hAnsi="Arial"/>
        </w:rPr>
        <w:t xml:space="preserve"> Авторы должны предоставить ОУИС такую полную, исчерпывающую и точную информацию, которую ОУИС может обоснованно потребовать, чтобы иметь возможность в достаточной степени оценить технические и другие соответствующие характеристики и функции, принадлежность права собственности, коммерческий потенциал и подходящие варианты охраны такой ИС. После полного раскрытия Раскрытие информации об ИС будет зарегистрировано и ему будет присвоен номер, после чего ОУИС сообщит этот номер Авторам в подтверждение того, что Раскрытие информации об ИС было официально получено Учреждением.  </w:t>
      </w:r>
    </w:p>
    <w:p w14:paraId="6D2DA5FD" w14:textId="77777777" w:rsidR="00EC6B38" w:rsidRPr="00FB3387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0B45BB92" w14:textId="06915CF8" w:rsidR="00EC6B38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8.1.4.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>[Факультативное положение о Раскрытии информации об ИС, относящейся к ГР и/или ТЗ]</w:t>
      </w:r>
      <w:r>
        <w:rPr>
          <w:rFonts w:ascii="Arial" w:hAnsi="Arial"/>
          <w:color w:val="000000" w:themeColor="text1"/>
        </w:rPr>
        <w:t>. Если потенциальная ИС была создана с использованием ГР и/или ТЗ, ОУИС [должен/может] потребовать от Авторов раскрытия соответствующей информации в соответствии с национальным законодательством.</w:t>
      </w:r>
    </w:p>
    <w:p w14:paraId="0D398FA8" w14:textId="77777777" w:rsidR="00EC6B38" w:rsidRPr="00942BA6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</w:p>
    <w:p w14:paraId="7448DBAC" w14:textId="7E048FC3" w:rsidR="00EC6B38" w:rsidRPr="00A60279" w:rsidRDefault="00EC6B38" w:rsidP="00EC6B38">
      <w:pPr>
        <w:tabs>
          <w:tab w:val="left" w:pos="851"/>
        </w:tabs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8.2.</w:t>
      </w:r>
      <w:r>
        <w:rPr>
          <w:rFonts w:ascii="Arial" w:hAnsi="Arial"/>
          <w:b/>
          <w:color w:val="0070C0"/>
          <w:sz w:val="24"/>
        </w:rPr>
        <w:tab/>
        <w:t>Авторство и права собственности</w:t>
      </w:r>
    </w:p>
    <w:p w14:paraId="2A2045CE" w14:textId="6EA84BF9" w:rsidR="00EC6B38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8.2.1.</w:t>
      </w:r>
      <w:r>
        <w:rPr>
          <w:rFonts w:ascii="Arial" w:hAnsi="Arial"/>
          <w:b/>
        </w:rPr>
        <w:tab/>
      </w:r>
      <w:r>
        <w:rPr>
          <w:rFonts w:ascii="Arial" w:hAnsi="Arial"/>
        </w:rPr>
        <w:t>Авторство</w:t>
      </w:r>
      <w:r w:rsidR="00C750F4">
        <w:rPr>
          <w:rFonts w:ascii="Arial" w:hAnsi="Arial"/>
        </w:rPr>
        <w:t>.</w:t>
      </w:r>
      <w:r>
        <w:rPr>
          <w:rFonts w:ascii="Arial" w:hAnsi="Arial"/>
        </w:rPr>
        <w:t xml:space="preserve"> Авторы должны по требованию подписать соответствующие юридические документы, предоставленные ОУИС, которые подтверждают авторство.  Если Авторов несколько, и возникает спор о размере вклада в авторство, ОУИС в консультации с Авторами помогает определить процентное соотношение авторства ИС, в противном случае предполагается, что вклад был равным и неразделенным.</w:t>
      </w:r>
    </w:p>
    <w:p w14:paraId="3322AE1A" w14:textId="77777777" w:rsidR="00EC6B38" w:rsidRPr="00FB3387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547DF31C" w14:textId="33651676" w:rsidR="00EC6B38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8.2.2.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Права </w:t>
      </w:r>
      <w:proofErr w:type="gramStart"/>
      <w:r>
        <w:rPr>
          <w:rFonts w:ascii="Arial" w:hAnsi="Arial"/>
          <w:b/>
        </w:rPr>
        <w:t>собственности</w:t>
      </w:r>
      <w:r>
        <w:rPr>
          <w:rFonts w:ascii="Arial" w:hAnsi="Arial"/>
        </w:rPr>
        <w:t xml:space="preserve">  После</w:t>
      </w:r>
      <w:proofErr w:type="gramEnd"/>
      <w:r>
        <w:rPr>
          <w:rFonts w:ascii="Arial" w:hAnsi="Arial"/>
        </w:rPr>
        <w:t xml:space="preserve"> установления авторства Авторы должны официально передать любые права на такую ИС Учреждению в форме договора, в котором указано, какие права получат Автор(-ы) и Учреждение, и какие обязательства они будут нести, чтобы помочь Учреждению в коммерциализации этой ИС.  Применяются положения статьи 9.3.</w:t>
      </w:r>
    </w:p>
    <w:p w14:paraId="7EE466F0" w14:textId="77777777" w:rsidR="00EC6B38" w:rsidRPr="00FB3387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15FF0A04" w14:textId="77777777" w:rsidR="00CD1ABC" w:rsidRPr="00FB3387" w:rsidRDefault="00CD1ABC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742FEBDB" w14:textId="77777777" w:rsidR="00CD1ABC" w:rsidRPr="00FB3387" w:rsidRDefault="00CD1ABC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6D78176F" w14:textId="77777777" w:rsidR="00CD1ABC" w:rsidRPr="00FB3387" w:rsidRDefault="00CD1ABC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1B4E095D" w14:textId="63AF780D" w:rsidR="00EC6B38" w:rsidRDefault="00EC6B38" w:rsidP="00EC6B3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8.3.</w:t>
      </w:r>
      <w:r>
        <w:rPr>
          <w:rFonts w:ascii="Arial" w:hAnsi="Arial"/>
          <w:b/>
          <w:color w:val="0070C0"/>
          <w:sz w:val="24"/>
        </w:rPr>
        <w:tab/>
        <w:t>Принятие решений в отношении охраны и коммерциализации ИС</w:t>
      </w:r>
    </w:p>
    <w:p w14:paraId="1BC9F826" w14:textId="77777777" w:rsidR="00EC6B38" w:rsidRPr="00CF5978" w:rsidRDefault="00EC6B38" w:rsidP="00EC6B3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E418899" w14:textId="7F2120B0" w:rsidR="00EC6B38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8.3.1.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>Оценка и рекомендации</w:t>
      </w:r>
      <w:r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</w:rPr>
        <w:t xml:space="preserve">ОУИС </w:t>
      </w:r>
      <w:r>
        <w:rPr>
          <w:rFonts w:ascii="Arial" w:hAnsi="Arial"/>
          <w:color w:val="000000" w:themeColor="text1"/>
        </w:rPr>
        <w:t>проанализирует сведения, предоставленные в Раскрытии информации об ИС, в течение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 xml:space="preserve">обычно </w:t>
      </w:r>
      <w:proofErr w:type="gramStart"/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60-90</w:t>
      </w:r>
      <w:proofErr w:type="gramEnd"/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 xml:space="preserve"> дней</w:t>
      </w:r>
      <w:r>
        <w:rPr>
          <w:rFonts w:ascii="Arial" w:hAnsi="Arial"/>
          <w:color w:val="000000" w:themeColor="text1"/>
        </w:rPr>
        <w:t xml:space="preserve">] после официального получения.  </w:t>
      </w:r>
      <w:r>
        <w:rPr>
          <w:rFonts w:ascii="Arial" w:hAnsi="Arial"/>
        </w:rPr>
        <w:t>В частности, будет про</w:t>
      </w:r>
      <w:r>
        <w:rPr>
          <w:rFonts w:ascii="Arial" w:hAnsi="Arial"/>
          <w:color w:val="000000" w:themeColor="text1"/>
        </w:rPr>
        <w:t xml:space="preserve">анализировано следующее: является ли объект </w:t>
      </w:r>
      <w:proofErr w:type="spellStart"/>
      <w:r>
        <w:rPr>
          <w:rFonts w:ascii="Arial" w:hAnsi="Arial"/>
          <w:color w:val="000000" w:themeColor="text1"/>
        </w:rPr>
        <w:t>охраноспособным</w:t>
      </w:r>
      <w:proofErr w:type="spellEnd"/>
      <w:r>
        <w:rPr>
          <w:rFonts w:ascii="Arial" w:hAnsi="Arial"/>
          <w:color w:val="000000" w:themeColor="text1"/>
        </w:rPr>
        <w:t xml:space="preserve"> в качестве ИС; </w:t>
      </w:r>
      <w:r>
        <w:rPr>
          <w:rFonts w:ascii="Arial" w:hAnsi="Arial"/>
          <w:color w:val="000000"/>
        </w:rPr>
        <w:t xml:space="preserve">экономическая целесообразность и наличие рынка сбыта; наличие каких-либо прав внешних сторон, например финансировавших проект или участвовавших в его осуществлении.  </w:t>
      </w:r>
      <w:r>
        <w:rPr>
          <w:rFonts w:ascii="Arial" w:hAnsi="Arial"/>
          <w:color w:val="000000" w:themeColor="text1"/>
        </w:rPr>
        <w:t xml:space="preserve">После проведения анализа ОУИС подготовит предварительный отчет с выводами, которые позволят Учреждению принять решение о том, будет ли оно заниматься охраной данного объекта ИС и его коммерциализацией. </w:t>
      </w:r>
      <w:r>
        <w:rPr>
          <w:rFonts w:ascii="Arial" w:hAnsi="Arial"/>
        </w:rPr>
        <w:t xml:space="preserve">ОУИС </w:t>
      </w:r>
      <w:r>
        <w:rPr>
          <w:rFonts w:ascii="Arial" w:hAnsi="Arial"/>
          <w:color w:val="000000" w:themeColor="text1"/>
        </w:rPr>
        <w:t>предоставляет предварительный отчет Автору(-</w:t>
      </w:r>
      <w:proofErr w:type="spellStart"/>
      <w:r>
        <w:rPr>
          <w:rFonts w:ascii="Arial" w:hAnsi="Arial"/>
          <w:color w:val="000000" w:themeColor="text1"/>
        </w:rPr>
        <w:t>ам</w:t>
      </w:r>
      <w:proofErr w:type="spellEnd"/>
      <w:r>
        <w:rPr>
          <w:rFonts w:ascii="Arial" w:hAnsi="Arial"/>
          <w:color w:val="000000" w:themeColor="text1"/>
        </w:rPr>
        <w:t xml:space="preserve">) и запрашивает их мнение. </w:t>
      </w:r>
    </w:p>
    <w:p w14:paraId="2322114D" w14:textId="77777777" w:rsidR="00EC6B38" w:rsidRPr="00CA35F6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</w:p>
    <w:p w14:paraId="6CFE87E5" w14:textId="788F7C3C" w:rsidR="00EC6B38" w:rsidRDefault="00EC6B38" w:rsidP="00EC6B38">
      <w:pPr>
        <w:pStyle w:val="Default"/>
        <w:tabs>
          <w:tab w:val="left" w:pos="851"/>
        </w:tabs>
        <w:ind w:left="851" w:hanging="851"/>
        <w:jc w:val="both"/>
        <w:rPr>
          <w:sz w:val="22"/>
          <w:szCs w:val="22"/>
        </w:rPr>
      </w:pPr>
      <w:r>
        <w:rPr>
          <w:color w:val="000000" w:themeColor="text1"/>
          <w:sz w:val="22"/>
        </w:rPr>
        <w:t>8.3.2.</w:t>
      </w:r>
      <w:r>
        <w:rPr>
          <w:color w:val="000000" w:themeColor="text1"/>
          <w:sz w:val="22"/>
        </w:rPr>
        <w:tab/>
      </w:r>
      <w:r>
        <w:rPr>
          <w:b/>
          <w:color w:val="000000" w:themeColor="text1"/>
          <w:sz w:val="22"/>
        </w:rPr>
        <w:t>Решение об охране/коммерциализации</w:t>
      </w:r>
      <w:r>
        <w:rPr>
          <w:color w:val="000000" w:themeColor="text1"/>
          <w:sz w:val="22"/>
        </w:rPr>
        <w:t xml:space="preserve"> Учреждение </w:t>
      </w:r>
      <w:r>
        <w:rPr>
          <w:sz w:val="22"/>
        </w:rPr>
        <w:t>в кратчайшие разумные сроки примет решение о том, желает ли оно охранять и/или коммерциализировать ИС. ОУИС приложит все разумные усилия, чтобы уведомить Автора(-</w:t>
      </w:r>
      <w:proofErr w:type="spellStart"/>
      <w:r>
        <w:rPr>
          <w:sz w:val="22"/>
        </w:rPr>
        <w:t>ов</w:t>
      </w:r>
      <w:proofErr w:type="spellEnd"/>
      <w:r>
        <w:rPr>
          <w:sz w:val="22"/>
        </w:rPr>
        <w:t>) о решении Учреждения в течение [</w:t>
      </w:r>
      <w:r>
        <w:rPr>
          <w:color w:val="000000" w:themeColor="text1"/>
          <w:sz w:val="22"/>
          <w:shd w:val="clear" w:color="auto" w:fill="D9D9D9" w:themeFill="background1" w:themeFillShade="D9"/>
        </w:rPr>
        <w:t xml:space="preserve">обычно </w:t>
      </w:r>
      <w:proofErr w:type="gramStart"/>
      <w:r>
        <w:rPr>
          <w:color w:val="000000" w:themeColor="text1"/>
          <w:sz w:val="22"/>
          <w:shd w:val="clear" w:color="auto" w:fill="D9D9D9" w:themeFill="background1" w:themeFillShade="D9"/>
        </w:rPr>
        <w:t>60-90</w:t>
      </w:r>
      <w:proofErr w:type="gramEnd"/>
      <w:r>
        <w:rPr>
          <w:color w:val="000000" w:themeColor="text1"/>
          <w:sz w:val="22"/>
          <w:shd w:val="clear" w:color="auto" w:fill="D9D9D9" w:themeFill="background1" w:themeFillShade="D9"/>
        </w:rPr>
        <w:t xml:space="preserve"> дней</w:t>
      </w:r>
      <w:r>
        <w:rPr>
          <w:sz w:val="22"/>
        </w:rPr>
        <w:t>] после официального получения Раскрытия информации об ИС.  ОУИС также примет решение в отношении обоснованности любого заявления Штатного сотрудника, Приглашенного сотрудника или Учащегося о том, что они данную ИС в действительности создали они, а также в отношении их прав в соответствии с настоящей Политикой.</w:t>
      </w:r>
    </w:p>
    <w:p w14:paraId="7BB03C9F" w14:textId="77777777" w:rsidR="00EC6B38" w:rsidRDefault="00EC6B38" w:rsidP="00EC6B38">
      <w:pPr>
        <w:pStyle w:val="Default"/>
        <w:tabs>
          <w:tab w:val="left" w:pos="851"/>
        </w:tabs>
        <w:ind w:left="851" w:hanging="851"/>
        <w:jc w:val="both"/>
        <w:rPr>
          <w:color w:val="000000" w:themeColor="text1"/>
          <w:sz w:val="22"/>
          <w:szCs w:val="22"/>
        </w:rPr>
      </w:pPr>
    </w:p>
    <w:p w14:paraId="33129746" w14:textId="50C195DF" w:rsidR="00EC6B38" w:rsidRPr="008074BC" w:rsidRDefault="00EC6B38" w:rsidP="00EC6B38">
      <w:pPr>
        <w:pStyle w:val="Default"/>
        <w:tabs>
          <w:tab w:val="left" w:pos="851"/>
        </w:tabs>
        <w:ind w:left="851" w:hanging="851"/>
        <w:jc w:val="both"/>
        <w:rPr>
          <w:sz w:val="22"/>
          <w:szCs w:val="22"/>
        </w:rPr>
      </w:pPr>
      <w:r>
        <w:rPr>
          <w:sz w:val="22"/>
        </w:rPr>
        <w:t>8.3.3.</w:t>
      </w:r>
      <w:r>
        <w:rPr>
          <w:sz w:val="22"/>
        </w:rPr>
        <w:tab/>
      </w:r>
      <w:r>
        <w:rPr>
          <w:b/>
          <w:sz w:val="22"/>
        </w:rPr>
        <w:t xml:space="preserve">Обязательство Учреждения по уведомлению Авторов о своем </w:t>
      </w:r>
      <w:proofErr w:type="gramStart"/>
      <w:r>
        <w:rPr>
          <w:b/>
          <w:sz w:val="22"/>
        </w:rPr>
        <w:t>решении</w:t>
      </w:r>
      <w:proofErr w:type="gramEnd"/>
      <w:r>
        <w:rPr>
          <w:b/>
          <w:sz w:val="22"/>
        </w:rPr>
        <w:t xml:space="preserve"> </w:t>
      </w:r>
      <w:r>
        <w:rPr>
          <w:sz w:val="22"/>
        </w:rPr>
        <w:t>В течение не более чем [</w:t>
      </w:r>
      <w:r>
        <w:rPr>
          <w:color w:val="000000" w:themeColor="text1"/>
          <w:sz w:val="22"/>
          <w:shd w:val="clear" w:color="auto" w:fill="D9D9D9" w:themeFill="background1" w:themeFillShade="D9"/>
        </w:rPr>
        <w:t>обычно 60-90 дней</w:t>
      </w:r>
      <w:r>
        <w:rPr>
          <w:sz w:val="22"/>
        </w:rPr>
        <w:t>] ОУИС уведомляет Автора(-</w:t>
      </w:r>
      <w:proofErr w:type="spellStart"/>
      <w:r>
        <w:rPr>
          <w:sz w:val="22"/>
        </w:rPr>
        <w:t>ов</w:t>
      </w:r>
      <w:proofErr w:type="spellEnd"/>
      <w:r>
        <w:rPr>
          <w:sz w:val="22"/>
        </w:rPr>
        <w:t xml:space="preserve">) о решении относительно того, намерено ли Учреждение добиваться охраны и коммерциализации объекта ИС, указанного в Раскрытии. </w:t>
      </w:r>
    </w:p>
    <w:p w14:paraId="6B42277A" w14:textId="77777777" w:rsidR="00EC6B38" w:rsidRDefault="00EC6B38" w:rsidP="00EC6B38">
      <w:pPr>
        <w:pStyle w:val="Default"/>
        <w:tabs>
          <w:tab w:val="left" w:pos="851"/>
        </w:tabs>
        <w:ind w:left="851" w:hanging="851"/>
        <w:jc w:val="both"/>
        <w:rPr>
          <w:b/>
          <w:sz w:val="22"/>
          <w:szCs w:val="22"/>
        </w:rPr>
      </w:pPr>
    </w:p>
    <w:p w14:paraId="63F1655C" w14:textId="56021A27" w:rsidR="00EC6B38" w:rsidRPr="00A60279" w:rsidRDefault="00EC6B38" w:rsidP="00EC6B38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8.4.</w:t>
      </w:r>
      <w:r>
        <w:rPr>
          <w:rFonts w:ascii="Arial" w:hAnsi="Arial"/>
          <w:b/>
          <w:color w:val="0070C0"/>
          <w:sz w:val="24"/>
        </w:rPr>
        <w:tab/>
        <w:t xml:space="preserve">Учреждение решает не охранять и не коммерциализировать ИС </w:t>
      </w:r>
    </w:p>
    <w:p w14:paraId="3ECA65CB" w14:textId="77777777" w:rsidR="00EC6B38" w:rsidRPr="00FB3387" w:rsidRDefault="00EC6B38" w:rsidP="00EC6B38">
      <w:pPr>
        <w:tabs>
          <w:tab w:val="left" w:pos="709"/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75B001BF" w14:textId="3338C599" w:rsidR="00EC6B38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color w:val="000000" w:themeColor="text1"/>
        </w:rPr>
        <w:t>8.4.1.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>Принято решение не охранять и не коммерциализир</w:t>
      </w:r>
      <w:r>
        <w:rPr>
          <w:rFonts w:ascii="Arial" w:hAnsi="Arial"/>
          <w:b/>
          <w:bCs/>
          <w:color w:val="000000" w:themeColor="text1"/>
        </w:rPr>
        <w:t>овать ИС</w:t>
      </w:r>
      <w:r>
        <w:rPr>
          <w:rFonts w:ascii="Arial" w:hAnsi="Arial"/>
          <w:color w:val="000000" w:themeColor="text1"/>
        </w:rPr>
        <w:t xml:space="preserve"> Учреждение оставляет за собой право не охранять и не коммерциализировать принадлежащую ему ИС, если после консультации с Авторами сочтет, что:</w:t>
      </w:r>
    </w:p>
    <w:p w14:paraId="7C3FF6E4" w14:textId="77777777" w:rsidR="00EC6B38" w:rsidRPr="00C30BFC" w:rsidRDefault="00EC6B38" w:rsidP="00EC6B38">
      <w:pPr>
        <w:pStyle w:val="ListParagraph"/>
        <w:numPr>
          <w:ilvl w:val="0"/>
          <w:numId w:val="62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отсутствуют реалистичные перспективы коммерческого успеха;</w:t>
      </w:r>
    </w:p>
    <w:p w14:paraId="3CEF886E" w14:textId="77777777" w:rsidR="00EC6B38" w:rsidRPr="00C30BFC" w:rsidRDefault="00EC6B38" w:rsidP="00EC6B38">
      <w:pPr>
        <w:pStyle w:val="ListParagraph"/>
        <w:numPr>
          <w:ilvl w:val="0"/>
          <w:numId w:val="62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это не отвечает интересам Учреждения; или </w:t>
      </w:r>
    </w:p>
    <w:p w14:paraId="4C51CAB0" w14:textId="77777777" w:rsidR="00EC6B38" w:rsidRPr="00E936B8" w:rsidRDefault="00EC6B38" w:rsidP="00EC6B38">
      <w:pPr>
        <w:pStyle w:val="ListParagraph"/>
        <w:numPr>
          <w:ilvl w:val="0"/>
          <w:numId w:val="62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это не отвечает интересам общества. </w:t>
      </w:r>
    </w:p>
    <w:p w14:paraId="78D99CE6" w14:textId="77777777" w:rsidR="00EC6B38" w:rsidRDefault="00EC6B38" w:rsidP="00EC6B38">
      <w:pPr>
        <w:pStyle w:val="ListParagraph"/>
        <w:tabs>
          <w:tab w:val="left" w:pos="567"/>
        </w:tabs>
        <w:spacing w:after="0" w:line="240" w:lineRule="auto"/>
        <w:ind w:left="1985"/>
        <w:jc w:val="both"/>
        <w:rPr>
          <w:rFonts w:ascii="Arial" w:hAnsi="Arial" w:cs="Arial"/>
        </w:rPr>
      </w:pPr>
    </w:p>
    <w:p w14:paraId="4F651106" w14:textId="5EF283B6" w:rsidR="00EC6B38" w:rsidRPr="005B0F24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b/>
        </w:rPr>
      </w:pPr>
      <w:r>
        <w:rPr>
          <w:rFonts w:ascii="Arial" w:hAnsi="Arial"/>
        </w:rPr>
        <w:lastRenderedPageBreak/>
        <w:t>8.4.2</w:t>
      </w:r>
      <w:r>
        <w:rPr>
          <w:rFonts w:ascii="Arial" w:hAnsi="Arial"/>
          <w:b/>
        </w:rPr>
        <w:tab/>
        <w:t xml:space="preserve">Передача прав </w:t>
      </w:r>
      <w:proofErr w:type="gramStart"/>
      <w:r>
        <w:rPr>
          <w:rFonts w:ascii="Arial" w:hAnsi="Arial"/>
          <w:b/>
        </w:rPr>
        <w:t>собственности</w:t>
      </w:r>
      <w:proofErr w:type="gramEnd"/>
      <w:r>
        <w:rPr>
          <w:rFonts w:ascii="Arial" w:hAnsi="Arial"/>
        </w:rPr>
        <w:t xml:space="preserve"> В случае если Учреждение решит не заниматься охраной и/или коммерциализацией ИС, оно примет меры для возвращения указанных ПИС Автору(-</w:t>
      </w:r>
      <w:proofErr w:type="spellStart"/>
      <w:r>
        <w:rPr>
          <w:rFonts w:ascii="Arial" w:hAnsi="Arial"/>
        </w:rPr>
        <w:t>ам</w:t>
      </w:r>
      <w:proofErr w:type="spellEnd"/>
      <w:r>
        <w:rPr>
          <w:rFonts w:ascii="Arial" w:hAnsi="Arial"/>
        </w:rPr>
        <w:t xml:space="preserve">) при условии отсутствия у </w:t>
      </w:r>
      <w:r>
        <w:rPr>
          <w:rFonts w:ascii="Arial" w:hAnsi="Arial"/>
          <w:color w:val="000000"/>
        </w:rPr>
        <w:t>внешней(-их) стороны(-он)/спонсора(-</w:t>
      </w:r>
      <w:proofErr w:type="spellStart"/>
      <w:r>
        <w:rPr>
          <w:rFonts w:ascii="Arial" w:hAnsi="Arial"/>
          <w:color w:val="000000"/>
        </w:rPr>
        <w:t>ов</w:t>
      </w:r>
      <w:proofErr w:type="spellEnd"/>
      <w:r>
        <w:rPr>
          <w:rFonts w:ascii="Arial" w:hAnsi="Arial"/>
          <w:color w:val="000000"/>
        </w:rPr>
        <w:t xml:space="preserve">) более приоритетных прав по договору. </w:t>
      </w:r>
    </w:p>
    <w:p w14:paraId="734AFB8D" w14:textId="77777777" w:rsidR="00EC6B38" w:rsidRDefault="00EC6B38" w:rsidP="00EC6B38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1EA15167" w14:textId="44A0A298" w:rsidR="00EC6B38" w:rsidRPr="00CA35F6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8.4.3.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 xml:space="preserve">Письменное </w:t>
      </w:r>
      <w:proofErr w:type="gramStart"/>
      <w:r>
        <w:rPr>
          <w:rFonts w:ascii="Arial" w:hAnsi="Arial"/>
          <w:b/>
          <w:color w:val="000000" w:themeColor="text1"/>
        </w:rPr>
        <w:t>уведомление</w:t>
      </w:r>
      <w:proofErr w:type="gramEnd"/>
      <w:r>
        <w:rPr>
          <w:rFonts w:ascii="Arial" w:hAnsi="Arial"/>
          <w:color w:val="000000" w:themeColor="text1"/>
        </w:rPr>
        <w:t xml:space="preserve"> Если Учреждение не может или не желает заниматься охраной или коммерциализацией ИС Учреждения, оно должно уведомить соответствующего Автора(-</w:t>
      </w:r>
      <w:proofErr w:type="spellStart"/>
      <w:r>
        <w:rPr>
          <w:rFonts w:ascii="Arial" w:hAnsi="Arial"/>
          <w:color w:val="000000" w:themeColor="text1"/>
        </w:rPr>
        <w:t>ов</w:t>
      </w:r>
      <w:proofErr w:type="spellEnd"/>
      <w:r>
        <w:rPr>
          <w:rFonts w:ascii="Arial" w:hAnsi="Arial"/>
          <w:color w:val="000000" w:themeColor="text1"/>
        </w:rPr>
        <w:t>) о своем решении в письменной форме и своевременно</w:t>
      </w:r>
      <w:r>
        <w:rPr>
          <w:rStyle w:val="FootnoteReference"/>
          <w:rFonts w:ascii="Arial" w:hAnsi="Arial" w:cs="Arial"/>
          <w:color w:val="000000" w:themeColor="text1"/>
        </w:rPr>
        <w:footnoteReference w:id="20"/>
      </w:r>
      <w:r>
        <w:rPr>
          <w:rFonts w:ascii="Arial" w:hAnsi="Arial"/>
          <w:color w:val="000000" w:themeColor="text1"/>
        </w:rPr>
        <w:t>.</w:t>
      </w:r>
    </w:p>
    <w:p w14:paraId="2DBC9597" w14:textId="77777777" w:rsidR="00EC6B38" w:rsidRDefault="00EC6B38" w:rsidP="00EC6B38">
      <w:pPr>
        <w:pStyle w:val="ListParagraph"/>
        <w:tabs>
          <w:tab w:val="left" w:pos="567"/>
        </w:tabs>
        <w:spacing w:after="0" w:line="240" w:lineRule="auto"/>
        <w:ind w:left="1418"/>
        <w:jc w:val="both"/>
        <w:rPr>
          <w:rFonts w:ascii="Arial" w:hAnsi="Arial" w:cs="Arial"/>
        </w:rPr>
      </w:pPr>
    </w:p>
    <w:p w14:paraId="36C38C09" w14:textId="18B99EF6" w:rsidR="00EC6B38" w:rsidRPr="006D7E8C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8.4.4.</w:t>
      </w:r>
      <w:r>
        <w:rPr>
          <w:rFonts w:ascii="Arial" w:hAnsi="Arial"/>
          <w:color w:val="000000" w:themeColor="text1"/>
        </w:rPr>
        <w:tab/>
        <w:t>Без ущерба для охраны ИС Автор(-ы) должен(-</w:t>
      </w:r>
      <w:proofErr w:type="spellStart"/>
      <w:r>
        <w:rPr>
          <w:rFonts w:ascii="Arial" w:hAnsi="Arial"/>
          <w:color w:val="000000" w:themeColor="text1"/>
        </w:rPr>
        <w:t>ны</w:t>
      </w:r>
      <w:proofErr w:type="spellEnd"/>
      <w:r>
        <w:rPr>
          <w:rFonts w:ascii="Arial" w:hAnsi="Arial"/>
          <w:color w:val="000000" w:themeColor="text1"/>
        </w:rPr>
        <w:t>) получить письменное уведомление своевременно, что позволит соответствующему(-им) Автору(-</w:t>
      </w:r>
      <w:proofErr w:type="spellStart"/>
      <w:r>
        <w:rPr>
          <w:rFonts w:ascii="Arial" w:hAnsi="Arial"/>
          <w:color w:val="000000" w:themeColor="text1"/>
        </w:rPr>
        <w:t>ам</w:t>
      </w:r>
      <w:proofErr w:type="spellEnd"/>
      <w:r>
        <w:rPr>
          <w:rFonts w:ascii="Arial" w:hAnsi="Arial"/>
          <w:color w:val="000000" w:themeColor="text1"/>
        </w:rPr>
        <w:t xml:space="preserve">) при желании предпринять официальные шаги для обеспечения охраны ИС. </w:t>
      </w:r>
    </w:p>
    <w:p w14:paraId="06E0085E" w14:textId="77777777" w:rsidR="00EC6B38" w:rsidRPr="00CA35F6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  </w:t>
      </w:r>
    </w:p>
    <w:p w14:paraId="5BADC27B" w14:textId="2D112CB8" w:rsidR="00EC6B38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8.4.5.</w:t>
      </w:r>
      <w:r>
        <w:rPr>
          <w:rFonts w:ascii="Arial" w:hAnsi="Arial"/>
          <w:color w:val="000000" w:themeColor="text1"/>
        </w:rPr>
        <w:tab/>
      </w:r>
      <w:proofErr w:type="gramStart"/>
      <w:r>
        <w:rPr>
          <w:rFonts w:ascii="Arial" w:hAnsi="Arial"/>
          <w:b/>
          <w:bCs/>
          <w:color w:val="000000" w:themeColor="text1"/>
        </w:rPr>
        <w:t>Переуступка</w:t>
      </w:r>
      <w:proofErr w:type="gramEnd"/>
      <w:r>
        <w:rPr>
          <w:rFonts w:ascii="Arial" w:hAnsi="Arial"/>
          <w:color w:val="000000" w:themeColor="text1"/>
        </w:rPr>
        <w:t xml:space="preserve"> Если Автор решает принять переуступку прав ИС, Учреждение должно обеспечить своевременное оформление договора переуступки. </w:t>
      </w:r>
    </w:p>
    <w:p w14:paraId="340ADBB3" w14:textId="77777777" w:rsidR="00EC6B38" w:rsidRPr="00CA35F6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</w:p>
    <w:p w14:paraId="1F9B34E6" w14:textId="2852FAF2" w:rsidR="00EC6B38" w:rsidRPr="00CA35F6" w:rsidRDefault="00EC6B38" w:rsidP="00EC6B38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8.4.6.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 xml:space="preserve">Условия и </w:t>
      </w:r>
      <w:proofErr w:type="gramStart"/>
      <w:r>
        <w:rPr>
          <w:rFonts w:ascii="Arial" w:hAnsi="Arial"/>
          <w:b/>
          <w:color w:val="000000" w:themeColor="text1"/>
        </w:rPr>
        <w:t>положения</w:t>
      </w:r>
      <w:r>
        <w:rPr>
          <w:rFonts w:ascii="Arial" w:hAnsi="Arial"/>
          <w:color w:val="000000" w:themeColor="text1"/>
        </w:rPr>
        <w:t xml:space="preserve">  Если</w:t>
      </w:r>
      <w:proofErr w:type="gramEnd"/>
      <w:r>
        <w:rPr>
          <w:rFonts w:ascii="Arial" w:hAnsi="Arial"/>
          <w:color w:val="000000" w:themeColor="text1"/>
        </w:rPr>
        <w:t xml:space="preserve"> Учреждение в соответствии со статьей 8.4.5 передает ПИС Автору, такая переуступка может сопровождаться одним или несколькими из следующих положений и условий:</w:t>
      </w:r>
    </w:p>
    <w:p w14:paraId="2049315A" w14:textId="77777777" w:rsidR="00EC6B38" w:rsidRPr="00C30BFC" w:rsidRDefault="00EC6B38" w:rsidP="00EC6B38">
      <w:pPr>
        <w:pStyle w:val="ListParagraph"/>
        <w:numPr>
          <w:ilvl w:val="0"/>
          <w:numId w:val="63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после коммерциализации Учреждение получит компенсацию за любые расходы, которые оно могло понести в связи с охраной и/или коммерциализацией такой ИС; и/или</w:t>
      </w:r>
    </w:p>
    <w:p w14:paraId="32F6FC59" w14:textId="77777777" w:rsidR="00EC6B38" w:rsidRPr="00D47D34" w:rsidRDefault="00EC6B38" w:rsidP="00EC6B38">
      <w:pPr>
        <w:pStyle w:val="ListParagraph"/>
        <w:numPr>
          <w:ilvl w:val="0"/>
          <w:numId w:val="63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Учреждению будет </w:t>
      </w:r>
      <w:r>
        <w:rPr>
          <w:rFonts w:ascii="Arial" w:hAnsi="Arial"/>
          <w:color w:val="000000" w:themeColor="text1"/>
        </w:rPr>
        <w:t>предоставлена</w:t>
      </w:r>
      <w:r>
        <w:rPr>
          <w:rFonts w:ascii="Arial" w:hAnsi="Arial"/>
        </w:rPr>
        <w:t xml:space="preserve"> неисключительная безвозмездная лицензия на использование ИС в научно-исследовательских и учебных целях.</w:t>
      </w:r>
    </w:p>
    <w:p w14:paraId="483BB414" w14:textId="77777777" w:rsidR="00EC6B38" w:rsidRDefault="00EC6B38" w:rsidP="00EC6B38">
      <w:pPr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</w:p>
    <w:p w14:paraId="673C8C81" w14:textId="77777777" w:rsidR="00F85C53" w:rsidRDefault="00F85C53" w:rsidP="00F85C5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/>
          <w:noProof/>
          <w:szCs w:val="26"/>
        </w:rPr>
      </w:pPr>
    </w:p>
    <w:p w14:paraId="1BCCC933" w14:textId="77777777" w:rsidR="002D1214" w:rsidRPr="001B2785" w:rsidRDefault="002D1214" w:rsidP="00CD1ABC">
      <w:pPr>
        <w:pStyle w:val="Heading1"/>
        <w:keepLines w:val="0"/>
        <w:shd w:val="clear" w:color="auto" w:fill="1F497D" w:themeFill="text2"/>
        <w:spacing w:before="0" w:line="240" w:lineRule="auto"/>
        <w:ind w:right="-1"/>
        <w:rPr>
          <w:rFonts w:ascii="Arial" w:hAnsi="Arial" w:cs="Arial"/>
          <w:color w:val="FFFFFF" w:themeColor="background1"/>
          <w:sz w:val="22"/>
          <w:szCs w:val="22"/>
        </w:rPr>
      </w:pPr>
    </w:p>
    <w:p w14:paraId="426F616E" w14:textId="45604FE8" w:rsidR="00531CD0" w:rsidRPr="00FA48FB" w:rsidRDefault="001E2B05" w:rsidP="00E5379B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2"/>
          <w:szCs w:val="22"/>
        </w:rPr>
      </w:pPr>
      <w:bookmarkStart w:id="24" w:name="_Toc182841268"/>
      <w:bookmarkStart w:id="25" w:name="_Toc490468524"/>
      <w:bookmarkStart w:id="26" w:name="_Toc490821212"/>
      <w:r>
        <w:rPr>
          <w:rFonts w:ascii="Arial" w:hAnsi="Arial"/>
          <w:color w:val="FFFFFF" w:themeColor="background1"/>
          <w:sz w:val="22"/>
        </w:rPr>
        <w:t>СТАТЬЯ 9. КОММЕРЦИАЛИЗАЦИЯ ИС</w:t>
      </w:r>
      <w:bookmarkEnd w:id="24"/>
      <w:r>
        <w:rPr>
          <w:rFonts w:ascii="Arial" w:hAnsi="Arial"/>
          <w:color w:val="FFFFFF" w:themeColor="background1"/>
          <w:sz w:val="22"/>
        </w:rPr>
        <w:t xml:space="preserve"> </w:t>
      </w:r>
      <w:bookmarkEnd w:id="25"/>
      <w:bookmarkEnd w:id="26"/>
    </w:p>
    <w:p w14:paraId="3550C2E2" w14:textId="366F6326" w:rsidR="00B46F97" w:rsidRDefault="0013071E" w:rsidP="000146B1">
      <w:pPr>
        <w:tabs>
          <w:tab w:val="left" w:pos="0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color w:val="000000" w:themeColor="text1"/>
        </w:rPr>
        <w:t>9.1.</w:t>
      </w:r>
      <w:r>
        <w:rPr>
          <w:rFonts w:ascii="Arial" w:hAnsi="Arial"/>
          <w:b/>
          <w:color w:val="000000" w:themeColor="text1"/>
        </w:rPr>
        <w:tab/>
        <w:t xml:space="preserve">Выработка стратегии </w:t>
      </w:r>
      <w:proofErr w:type="gramStart"/>
      <w:r>
        <w:rPr>
          <w:rFonts w:ascii="Arial" w:hAnsi="Arial"/>
          <w:b/>
          <w:color w:val="000000" w:themeColor="text1"/>
        </w:rPr>
        <w:t>коммерциализации</w:t>
      </w:r>
      <w:proofErr w:type="gramEnd"/>
      <w:r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</w:rPr>
        <w:t>В течение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обычно 3-6 месяцев</w:t>
      </w:r>
      <w:r>
        <w:rPr>
          <w:rFonts w:ascii="Arial" w:hAnsi="Arial"/>
        </w:rPr>
        <w:t>] после принятия решения об охране или коммерциализации ИС в соответствии со статьей 8.3.2</w:t>
      </w:r>
      <w:r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</w:rPr>
        <w:t xml:space="preserve">Учреждение при участии Авторов определит наиболее подходящую стратегию коммерциализации.  </w:t>
      </w:r>
    </w:p>
    <w:p w14:paraId="162C6684" w14:textId="77777777" w:rsidR="0013071E" w:rsidRPr="0013071E" w:rsidRDefault="0013071E" w:rsidP="0013071E">
      <w:pPr>
        <w:tabs>
          <w:tab w:val="left" w:pos="0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225D8E97" w14:textId="70868201" w:rsidR="00B46F97" w:rsidRPr="0013071E" w:rsidRDefault="0013071E" w:rsidP="0013071E">
      <w:pPr>
        <w:tabs>
          <w:tab w:val="left" w:pos="0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9.2.     </w:t>
      </w:r>
      <w:r>
        <w:rPr>
          <w:rFonts w:ascii="Arial" w:hAnsi="Arial"/>
        </w:rPr>
        <w:tab/>
      </w:r>
      <w:r>
        <w:rPr>
          <w:rFonts w:ascii="Arial" w:hAnsi="Arial"/>
          <w:b/>
        </w:rPr>
        <w:t>Помощь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</w:rPr>
        <w:t>ОУИС</w:t>
      </w:r>
      <w:r>
        <w:rPr>
          <w:rFonts w:ascii="Arial" w:hAnsi="Arial"/>
        </w:rPr>
        <w:t xml:space="preserve">  Создатели</w:t>
      </w:r>
      <w:proofErr w:type="gramEnd"/>
      <w:r>
        <w:rPr>
          <w:rFonts w:ascii="Arial" w:hAnsi="Arial"/>
        </w:rPr>
        <w:t xml:space="preserve"> ИС, которую Учреждение решило охранять и коммерциализировать, должны оказывать ОУИС любую разумную помощь в оценке, охране (включая предотвращение преждевременного раскрытия и оформление любых документов, включая акты переуступки и акты, подтверждающие авторство) и коммерциализации ИС.</w:t>
      </w:r>
    </w:p>
    <w:p w14:paraId="3F2A3C74" w14:textId="77777777" w:rsidR="00B46F97" w:rsidRDefault="00B46F97" w:rsidP="00B40636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</w:p>
    <w:p w14:paraId="70A6D69E" w14:textId="6EE0EF49" w:rsidR="00726EC5" w:rsidRDefault="005F247E" w:rsidP="00B40636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9.3.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>Суверенитет и сотрудничество</w:t>
      </w:r>
      <w:r>
        <w:rPr>
          <w:rFonts w:ascii="Arial" w:hAnsi="Arial"/>
          <w:color w:val="000000" w:themeColor="text1"/>
        </w:rPr>
        <w:t xml:space="preserve"> Учреждение обладает полной свободой действий </w:t>
      </w:r>
      <w:proofErr w:type="gramStart"/>
      <w:r>
        <w:rPr>
          <w:rFonts w:ascii="Arial" w:hAnsi="Arial"/>
          <w:color w:val="000000" w:themeColor="text1"/>
        </w:rPr>
        <w:t>в отношении коммерциализации</w:t>
      </w:r>
      <w:proofErr w:type="gramEnd"/>
      <w:r>
        <w:rPr>
          <w:rFonts w:ascii="Arial" w:hAnsi="Arial"/>
          <w:color w:val="000000" w:themeColor="text1"/>
        </w:rPr>
        <w:t xml:space="preserve"> принадлежащей ему ИС.  В то же время Учреждение приложит разумные усилия для информирования Авторов и, в соответствующих случаях, привлечения их к участию в коммерциализации ИС, в создание которой они внесли свой вклад. Работу по коммерциализации ИС Учреждения будет планировать, осуществлять и контролировать ОУИС. </w:t>
      </w:r>
    </w:p>
    <w:p w14:paraId="3B5D8E06" w14:textId="77777777" w:rsidR="003D47F3" w:rsidRDefault="003D47F3" w:rsidP="00B40636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</w:p>
    <w:p w14:paraId="3582FF6D" w14:textId="7336643C" w:rsidR="00863485" w:rsidRDefault="00B40636" w:rsidP="00B40636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9.4.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 xml:space="preserve">Способы </w:t>
      </w:r>
      <w:proofErr w:type="gramStart"/>
      <w:r>
        <w:rPr>
          <w:rFonts w:ascii="Arial" w:hAnsi="Arial"/>
          <w:b/>
          <w:color w:val="000000" w:themeColor="text1"/>
        </w:rPr>
        <w:t>коммерциализации</w:t>
      </w:r>
      <w:r>
        <w:rPr>
          <w:rFonts w:ascii="Arial" w:hAnsi="Arial"/>
          <w:color w:val="000000" w:themeColor="text1"/>
        </w:rPr>
        <w:t xml:space="preserve">  Коммерциализировать</w:t>
      </w:r>
      <w:proofErr w:type="gramEnd"/>
      <w:r>
        <w:rPr>
          <w:rFonts w:ascii="Arial" w:hAnsi="Arial"/>
          <w:color w:val="000000" w:themeColor="text1"/>
        </w:rPr>
        <w:t xml:space="preserve"> ИС можно следующими способами:</w:t>
      </w:r>
    </w:p>
    <w:p w14:paraId="4EBC9AF5" w14:textId="26F25591" w:rsidR="00982E3B" w:rsidRPr="00BB0C9A" w:rsidRDefault="00F85C53" w:rsidP="00BB0C9A">
      <w:pPr>
        <w:pStyle w:val="ListParagraph"/>
        <w:numPr>
          <w:ilvl w:val="1"/>
          <w:numId w:val="69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предоставление лицензии, исключительной или неисключительной, в разных вариантах </w:t>
      </w:r>
      <w:r>
        <w:rPr>
          <w:rFonts w:ascii="Arial" w:hAnsi="Arial"/>
          <w:b/>
        </w:rPr>
        <w:t>[Вариант</w:t>
      </w:r>
      <w:r>
        <w:rPr>
          <w:rFonts w:ascii="Arial" w:hAnsi="Arial"/>
        </w:rPr>
        <w:t>: Предпочтение при лицензировании отдается малым и средним компаниям и предприятиям];</w:t>
      </w:r>
    </w:p>
    <w:p w14:paraId="62C81838" w14:textId="39C97477" w:rsidR="002230DB" w:rsidRPr="00BB0C9A" w:rsidRDefault="00F85C53" w:rsidP="00BB0C9A">
      <w:pPr>
        <w:pStyle w:val="ListParagraph"/>
        <w:numPr>
          <w:ilvl w:val="1"/>
          <w:numId w:val="69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переуступка (продажа) </w:t>
      </w:r>
      <w:r>
        <w:rPr>
          <w:rFonts w:ascii="Arial" w:hAnsi="Arial"/>
          <w:b/>
        </w:rPr>
        <w:t>[Вариант:</w:t>
      </w:r>
      <w:r>
        <w:rPr>
          <w:rFonts w:ascii="Arial" w:hAnsi="Arial"/>
        </w:rPr>
        <w:t xml:space="preserve"> при чрезвычайных обстоятельствах];</w:t>
      </w:r>
    </w:p>
    <w:p w14:paraId="466FC322" w14:textId="5C40484E" w:rsidR="00BB0C9A" w:rsidRDefault="00F85C53" w:rsidP="00BB0C9A">
      <w:pPr>
        <w:pStyle w:val="ListParagraph"/>
        <w:numPr>
          <w:ilvl w:val="1"/>
          <w:numId w:val="69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создание Организации, занимающейся коммерциализацией, в пользу которой ИС лицензируется или переуступается в соответствии с настоящей Политикой; </w:t>
      </w:r>
    </w:p>
    <w:p w14:paraId="2089E4AB" w14:textId="77777777" w:rsidR="00BB0C9A" w:rsidRDefault="00F85C53" w:rsidP="00BB0C9A">
      <w:pPr>
        <w:pStyle w:val="ListParagraph"/>
        <w:numPr>
          <w:ilvl w:val="1"/>
          <w:numId w:val="69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некоммерческое использование или передача в дар;</w:t>
      </w:r>
    </w:p>
    <w:p w14:paraId="7840E8F5" w14:textId="58FDE7B5" w:rsidR="00BB0C9A" w:rsidRDefault="00BB0C9A" w:rsidP="00BB0C9A">
      <w:pPr>
        <w:pStyle w:val="ListParagraph"/>
        <w:numPr>
          <w:ilvl w:val="1"/>
          <w:numId w:val="69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совместные предприятия;</w:t>
      </w:r>
    </w:p>
    <w:p w14:paraId="211F7E7F" w14:textId="2922B493" w:rsidR="00BB0C9A" w:rsidRDefault="008731B9" w:rsidP="00BB0C9A">
      <w:pPr>
        <w:pStyle w:val="ListParagraph"/>
        <w:numPr>
          <w:ilvl w:val="1"/>
          <w:numId w:val="69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безвозмездный доступ по гуманитарным или иным соображениям;</w:t>
      </w:r>
    </w:p>
    <w:p w14:paraId="43871A23" w14:textId="5044850F" w:rsidR="00B40636" w:rsidRPr="00BB0C9A" w:rsidRDefault="000146B1" w:rsidP="00BB0C9A">
      <w:pPr>
        <w:pStyle w:val="ListParagraph"/>
        <w:numPr>
          <w:ilvl w:val="1"/>
          <w:numId w:val="69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>любые сочетания вышеперечисленных вариантов.</w:t>
      </w:r>
    </w:p>
    <w:p w14:paraId="64CE3754" w14:textId="27D6651F" w:rsidR="00101327" w:rsidRDefault="00101327" w:rsidP="0010132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6355166" w14:textId="60C0A14B" w:rsidR="00101327" w:rsidRDefault="00101327" w:rsidP="003E465A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9.5.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 xml:space="preserve">Руководящие </w:t>
      </w:r>
      <w:proofErr w:type="gramStart"/>
      <w:r>
        <w:rPr>
          <w:rFonts w:ascii="Arial" w:hAnsi="Arial"/>
          <w:b/>
          <w:color w:val="000000" w:themeColor="text1"/>
        </w:rPr>
        <w:t>принципы</w:t>
      </w:r>
      <w:r>
        <w:rPr>
          <w:rFonts w:ascii="Arial" w:hAnsi="Arial"/>
          <w:color w:val="000000" w:themeColor="text1"/>
        </w:rPr>
        <w:t xml:space="preserve"> Независимо</w:t>
      </w:r>
      <w:proofErr w:type="gramEnd"/>
      <w:r>
        <w:rPr>
          <w:rFonts w:ascii="Arial" w:hAnsi="Arial"/>
          <w:color w:val="000000" w:themeColor="text1"/>
        </w:rPr>
        <w:t xml:space="preserve"> от способа коммерциализации ИС, сделка будет оформлена договором, который:</w:t>
      </w:r>
    </w:p>
    <w:p w14:paraId="66F226BC" w14:textId="566501B0" w:rsidR="00101327" w:rsidRPr="00BB0C9A" w:rsidRDefault="00F85C53" w:rsidP="00BB0C9A">
      <w:pPr>
        <w:pStyle w:val="ListParagraph"/>
        <w:numPr>
          <w:ilvl w:val="0"/>
          <w:numId w:val="70"/>
        </w:numPr>
        <w:spacing w:after="0" w:line="24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защищает интересы Учреждения, его Штатных сотрудников, Учащихся и Приглашенных сотрудников;</w:t>
      </w:r>
    </w:p>
    <w:p w14:paraId="77C8AC67" w14:textId="01B251AD" w:rsidR="00101327" w:rsidRPr="00BB0C9A" w:rsidRDefault="00F85C53" w:rsidP="00BB0C9A">
      <w:pPr>
        <w:pStyle w:val="ListParagraph"/>
        <w:numPr>
          <w:ilvl w:val="0"/>
          <w:numId w:val="70"/>
        </w:numPr>
        <w:spacing w:after="0" w:line="24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сохраняет за Учреждением права на использование ИС в образовательных и исследовательских целях;</w:t>
      </w:r>
    </w:p>
    <w:p w14:paraId="08E457F0" w14:textId="30F40395" w:rsidR="00101327" w:rsidRPr="00BB0C9A" w:rsidRDefault="00F85C53" w:rsidP="00BB0C9A">
      <w:pPr>
        <w:pStyle w:val="ListParagraph"/>
        <w:numPr>
          <w:ilvl w:val="0"/>
          <w:numId w:val="70"/>
        </w:numPr>
        <w:spacing w:after="0" w:line="24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гарантирует, что ИС будет использоваться таким образом, чтобы служить общественному благу;</w:t>
      </w:r>
    </w:p>
    <w:p w14:paraId="35C676AF" w14:textId="1C3A4BA4" w:rsidR="00101327" w:rsidRPr="00BB0C9A" w:rsidRDefault="00F85C53" w:rsidP="00BB0C9A">
      <w:pPr>
        <w:pStyle w:val="ListParagraph"/>
        <w:numPr>
          <w:ilvl w:val="0"/>
          <w:numId w:val="70"/>
        </w:numPr>
        <w:spacing w:after="0" w:line="24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гарантирует, что ИС получит развитие и будет представлена на рынке в виде полезных товаров и услуг;</w:t>
      </w:r>
    </w:p>
    <w:p w14:paraId="3AF7B435" w14:textId="03749B43" w:rsidR="00101327" w:rsidRDefault="00F85C53" w:rsidP="00BB0C9A">
      <w:pPr>
        <w:pStyle w:val="ListParagraph"/>
        <w:numPr>
          <w:ilvl w:val="0"/>
          <w:numId w:val="70"/>
        </w:numPr>
        <w:spacing w:after="0" w:line="24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запрещает «консервацию»</w:t>
      </w:r>
      <w:r>
        <w:rPr>
          <w:rStyle w:val="FootnoteReference"/>
          <w:rFonts w:ascii="Arial" w:hAnsi="Arial"/>
        </w:rPr>
        <w:t xml:space="preserve"> </w:t>
      </w:r>
      <w:r w:rsidR="00011176" w:rsidRPr="00FA48FB">
        <w:rPr>
          <w:rStyle w:val="FootnoteReference"/>
          <w:rFonts w:ascii="Arial" w:hAnsi="Arial" w:cs="Arial"/>
        </w:rPr>
        <w:footnoteReference w:id="21"/>
      </w:r>
      <w:r>
        <w:rPr>
          <w:rFonts w:ascii="Arial" w:hAnsi="Arial"/>
          <w:color w:val="000000" w:themeColor="text1"/>
        </w:rPr>
        <w:t xml:space="preserve"> ИС и ее использование любым незаконным или неэтичным способом.</w:t>
      </w:r>
    </w:p>
    <w:p w14:paraId="716E176B" w14:textId="77777777" w:rsidR="00101327" w:rsidRDefault="00101327" w:rsidP="003E465A">
      <w:pPr>
        <w:pStyle w:val="ListParagraph"/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</w:p>
    <w:p w14:paraId="737A3689" w14:textId="58F8B14E" w:rsidR="001B1C31" w:rsidRDefault="00101327" w:rsidP="003E465A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9.6.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 xml:space="preserve">[Вариант] </w:t>
      </w:r>
      <w:r>
        <w:rPr>
          <w:rFonts w:ascii="Arial" w:hAnsi="Arial"/>
          <w:color w:val="000000" w:themeColor="text1"/>
        </w:rPr>
        <w:t>Учреждение будет стремиться коммерциализировать ИС таким образом, чтобы это способствовало экономическому развитию на местном, региональном и национальном уровне.</w:t>
      </w:r>
    </w:p>
    <w:p w14:paraId="0969A7B7" w14:textId="77777777" w:rsidR="001B1C31" w:rsidRDefault="001B1C31" w:rsidP="001B1C31">
      <w:pPr>
        <w:tabs>
          <w:tab w:val="left" w:pos="851"/>
        </w:tabs>
        <w:spacing w:after="0" w:line="240" w:lineRule="auto"/>
        <w:ind w:left="720" w:hanging="720"/>
        <w:jc w:val="both"/>
        <w:rPr>
          <w:rFonts w:ascii="Arial" w:hAnsi="Arial" w:cs="Arial"/>
          <w:color w:val="000000" w:themeColor="text1"/>
        </w:rPr>
      </w:pPr>
    </w:p>
    <w:p w14:paraId="7658E999" w14:textId="57B6EF3A" w:rsidR="00101327" w:rsidRPr="00101327" w:rsidRDefault="001B1C31" w:rsidP="003E465A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9.7.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color w:val="000000" w:themeColor="text1"/>
        </w:rPr>
        <w:t xml:space="preserve">[Вариант] </w:t>
      </w:r>
      <w:r>
        <w:rPr>
          <w:rFonts w:ascii="Arial" w:hAnsi="Arial"/>
          <w:color w:val="000000" w:themeColor="text1"/>
        </w:rPr>
        <w:t>Учреждение будет стремиться коммерциализировать ИС таким образом, чтобы поощрять и стимулировать предпринимательскую деятельность Штатных сотрудников и других лиц и поддерживать Организации, занимающиеся коммерциализацией.</w:t>
      </w:r>
      <w:r>
        <w:rPr>
          <w:rFonts w:ascii="Arial" w:hAnsi="Arial"/>
          <w:color w:val="000000" w:themeColor="text1"/>
        </w:rPr>
        <w:tab/>
      </w:r>
    </w:p>
    <w:p w14:paraId="50E36DAD" w14:textId="1B6D80EB" w:rsidR="00101327" w:rsidRDefault="00101327" w:rsidP="00101327">
      <w:pPr>
        <w:tabs>
          <w:tab w:val="left" w:pos="851"/>
        </w:tabs>
        <w:spacing w:after="0" w:line="240" w:lineRule="auto"/>
        <w:ind w:left="720" w:hanging="720"/>
        <w:jc w:val="both"/>
        <w:rPr>
          <w:rFonts w:ascii="Arial" w:hAnsi="Arial" w:cs="Arial"/>
          <w:color w:val="000000" w:themeColor="text1"/>
        </w:rPr>
      </w:pPr>
    </w:p>
    <w:p w14:paraId="16F50522" w14:textId="77777777" w:rsidR="00FD3522" w:rsidRPr="00FD3522" w:rsidRDefault="00FD3522" w:rsidP="00811E8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A1AE996" w14:textId="77777777" w:rsidR="00086897" w:rsidRPr="001B2785" w:rsidRDefault="00086897" w:rsidP="00CD1ABC">
      <w:pPr>
        <w:pStyle w:val="Heading1"/>
        <w:keepLines w:val="0"/>
        <w:shd w:val="clear" w:color="auto" w:fill="1F497D" w:themeFill="text2"/>
        <w:spacing w:before="0" w:line="240" w:lineRule="auto"/>
        <w:ind w:right="-1"/>
        <w:rPr>
          <w:rFonts w:ascii="Arial" w:hAnsi="Arial" w:cs="Arial"/>
          <w:color w:val="FFFFFF" w:themeColor="background1"/>
          <w:sz w:val="22"/>
          <w:szCs w:val="22"/>
        </w:rPr>
      </w:pPr>
    </w:p>
    <w:p w14:paraId="3B619BDF" w14:textId="07B40664" w:rsidR="00886B73" w:rsidRPr="001B2785" w:rsidRDefault="001E2B05" w:rsidP="00E5379B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2"/>
          <w:szCs w:val="22"/>
        </w:rPr>
      </w:pPr>
      <w:bookmarkStart w:id="27" w:name="_Toc182841269"/>
      <w:bookmarkStart w:id="28" w:name="_Toc490468525"/>
      <w:bookmarkStart w:id="29" w:name="_Toc490821213"/>
      <w:r>
        <w:rPr>
          <w:rFonts w:ascii="Arial" w:hAnsi="Arial"/>
          <w:color w:val="FFFFFF" w:themeColor="background1"/>
          <w:sz w:val="22"/>
        </w:rPr>
        <w:t>СТАТЬЯ 10. СТИМУЛЫ И РАСПРЕДЕЛЕНИЕ ДОХОДОВ</w:t>
      </w:r>
      <w:bookmarkEnd w:id="27"/>
      <w:r>
        <w:rPr>
          <w:rFonts w:ascii="Arial" w:hAnsi="Arial"/>
          <w:color w:val="FFFFFF" w:themeColor="background1"/>
          <w:sz w:val="22"/>
        </w:rPr>
        <w:t xml:space="preserve"> </w:t>
      </w:r>
      <w:bookmarkEnd w:id="28"/>
      <w:bookmarkEnd w:id="29"/>
    </w:p>
    <w:p w14:paraId="13737F86" w14:textId="77777777" w:rsidR="00946B14" w:rsidRPr="008B26F7" w:rsidRDefault="00946B14" w:rsidP="00946B14">
      <w:pPr>
        <w:pStyle w:val="ListParagraph"/>
        <w:numPr>
          <w:ilvl w:val="1"/>
          <w:numId w:val="48"/>
        </w:numPr>
        <w:spacing w:after="0" w:line="240" w:lineRule="auto"/>
        <w:ind w:left="851" w:hanging="851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Структура стимулов Учреждения</w:t>
      </w:r>
    </w:p>
    <w:p w14:paraId="50EFF0B4" w14:textId="77777777" w:rsidR="00946B14" w:rsidRDefault="00946B14" w:rsidP="00946B14">
      <w:pPr>
        <w:pStyle w:val="ListParagraph"/>
        <w:spacing w:after="0" w:line="240" w:lineRule="auto"/>
        <w:ind w:left="851"/>
        <w:jc w:val="both"/>
        <w:rPr>
          <w:rFonts w:ascii="Arial" w:hAnsi="Arial" w:cs="Arial"/>
          <w:b/>
          <w:lang w:val="en-US" w:eastAsia="en-US"/>
        </w:rPr>
      </w:pPr>
    </w:p>
    <w:p w14:paraId="1FF1FCA3" w14:textId="2B6EC2F7" w:rsidR="00946B14" w:rsidRDefault="00946B14" w:rsidP="00946B14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10.1.1.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Цель и сфера </w:t>
      </w:r>
      <w:proofErr w:type="gramStart"/>
      <w:r>
        <w:rPr>
          <w:rFonts w:ascii="Arial" w:hAnsi="Arial"/>
          <w:b/>
        </w:rPr>
        <w:t>применения</w:t>
      </w:r>
      <w:proofErr w:type="gramEnd"/>
      <w:r>
        <w:rPr>
          <w:rFonts w:ascii="Arial" w:hAnsi="Arial"/>
        </w:rPr>
        <w:t xml:space="preserve"> В интересах содействия передаче знаний Учреждение будет уделять должное внимание стимулам для исследователей, направленным на активизацию исследований, имеющих социально-экономическое значение; такие стимулы могут быть финансовыми или нефинансовыми.  Авторы и Вспомогательный персонал могут получать вознаграждение от каждой </w:t>
      </w:r>
      <w:proofErr w:type="spellStart"/>
      <w:r>
        <w:rPr>
          <w:rFonts w:ascii="Arial" w:hAnsi="Arial"/>
        </w:rPr>
        <w:t>коммерциализированной</w:t>
      </w:r>
      <w:proofErr w:type="spellEnd"/>
      <w:r>
        <w:rPr>
          <w:rFonts w:ascii="Arial" w:hAnsi="Arial"/>
        </w:rPr>
        <w:t xml:space="preserve"> ИС, в создании которой они принимали участие.</w:t>
      </w:r>
    </w:p>
    <w:p w14:paraId="2175CB7D" w14:textId="77777777" w:rsidR="00946B14" w:rsidRPr="00FB3387" w:rsidRDefault="00946B14" w:rsidP="00946B14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lang w:eastAsia="en-US"/>
        </w:rPr>
      </w:pPr>
    </w:p>
    <w:p w14:paraId="3F0C3ED2" w14:textId="2683F7F2" w:rsidR="00946B14" w:rsidRPr="008B26F7" w:rsidRDefault="003D1891" w:rsidP="00946B14">
      <w:pPr>
        <w:pStyle w:val="ListParagraph"/>
        <w:numPr>
          <w:ilvl w:val="1"/>
          <w:numId w:val="48"/>
        </w:numPr>
        <w:spacing w:after="0" w:line="240" w:lineRule="auto"/>
        <w:ind w:left="851" w:hanging="851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 xml:space="preserve">Принципы распределения дохода  </w:t>
      </w:r>
    </w:p>
    <w:p w14:paraId="53D2D1E8" w14:textId="77777777" w:rsidR="00946B14" w:rsidRPr="008B26F7" w:rsidRDefault="00946B14" w:rsidP="00946B14">
      <w:pPr>
        <w:pStyle w:val="ListParagraph"/>
        <w:spacing w:after="0" w:line="240" w:lineRule="auto"/>
        <w:ind w:left="851"/>
        <w:jc w:val="both"/>
        <w:rPr>
          <w:rFonts w:ascii="Arial" w:hAnsi="Arial" w:cs="Arial"/>
          <w:lang w:val="en-US" w:eastAsia="en-US"/>
        </w:rPr>
      </w:pPr>
    </w:p>
    <w:p w14:paraId="59CBA665" w14:textId="22521969" w:rsidR="00946B14" w:rsidRPr="008B26F7" w:rsidRDefault="00946B14" w:rsidP="00946B14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color w:val="000000" w:themeColor="text1"/>
        </w:rPr>
        <w:lastRenderedPageBreak/>
        <w:t>10.2.1.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b/>
          <w:bCs/>
          <w:color w:val="000000" w:themeColor="text1"/>
        </w:rPr>
        <w:t>Общие положения.</w:t>
      </w:r>
      <w:r>
        <w:rPr>
          <w:rFonts w:ascii="Arial" w:hAnsi="Arial"/>
          <w:color w:val="000000" w:themeColor="text1"/>
        </w:rPr>
        <w:t xml:space="preserve"> Учреждение, руководствуясь минимальными требованиями, изложенными в</w:t>
      </w:r>
      <w:r>
        <w:rPr>
          <w:rFonts w:ascii="Arial" w:hAnsi="Arial"/>
        </w:rPr>
        <w:t xml:space="preserve"> соответствующем национальном законодательстве [</w:t>
      </w:r>
      <w:r>
        <w:rPr>
          <w:rFonts w:ascii="Arial" w:hAnsi="Arial"/>
          <w:shd w:val="clear" w:color="auto" w:fill="BFBFBF" w:themeFill="background1" w:themeFillShade="BF"/>
        </w:rPr>
        <w:t>[название закона</w:t>
      </w:r>
      <w:r>
        <w:rPr>
          <w:rFonts w:ascii="Arial" w:hAnsi="Arial"/>
        </w:rPr>
        <w:t xml:space="preserve">], если такое законодательство существует], обеспечивает участие Авторов / Вспомогательного персонала в распределении денежных поступлений, получаемых Учреждением в результате коммерциализации ИС Учреждения. </w:t>
      </w:r>
    </w:p>
    <w:p w14:paraId="74BB46DB" w14:textId="77777777" w:rsidR="00946B14" w:rsidRPr="007C21DF" w:rsidRDefault="00946B14" w:rsidP="00946B14">
      <w:pPr>
        <w:pStyle w:val="ListParagraph"/>
        <w:spacing w:after="0" w:line="240" w:lineRule="auto"/>
        <w:rPr>
          <w:rFonts w:ascii="Arial" w:hAnsi="Arial" w:cs="Arial"/>
          <w:b/>
          <w:color w:val="0070C0"/>
        </w:rPr>
      </w:pPr>
    </w:p>
    <w:p w14:paraId="4F9A3B6A" w14:textId="77777777" w:rsidR="00946B14" w:rsidRPr="007562D3" w:rsidRDefault="00946B14" w:rsidP="00946B14">
      <w:pPr>
        <w:pStyle w:val="ListParagraph"/>
        <w:numPr>
          <w:ilvl w:val="2"/>
          <w:numId w:val="50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Расчет </w:t>
      </w:r>
      <w:r>
        <w:rPr>
          <w:rFonts w:ascii="Arial" w:hAnsi="Arial"/>
          <w:b/>
          <w:bCs/>
          <w:color w:val="000000" w:themeColor="text1"/>
        </w:rPr>
        <w:t>подлежащих распределению доходов</w:t>
      </w:r>
      <w:r>
        <w:rPr>
          <w:rFonts w:ascii="Arial" w:hAnsi="Arial"/>
          <w:b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>Расчет валового дохода от ИС, расходов на ИС и чистого дохода от ИС производится в соответствии со следующими правилами</w:t>
      </w:r>
      <w:r>
        <w:rPr>
          <w:rStyle w:val="FootnoteReference"/>
          <w:rFonts w:ascii="Arial" w:hAnsi="Arial" w:cs="Arial"/>
          <w:color w:val="000000" w:themeColor="text1"/>
        </w:rPr>
        <w:footnoteReference w:id="22"/>
      </w:r>
      <w:r>
        <w:rPr>
          <w:rFonts w:ascii="Arial" w:hAnsi="Arial"/>
          <w:color w:val="000000" w:themeColor="text1"/>
        </w:rPr>
        <w:t>:</w:t>
      </w:r>
    </w:p>
    <w:p w14:paraId="6AE63516" w14:textId="77777777" w:rsidR="00946B14" w:rsidRPr="007C21DF" w:rsidRDefault="00946B14" w:rsidP="00946B1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C8F7632" w14:textId="77777777" w:rsidR="00946B14" w:rsidRPr="00FB290A" w:rsidRDefault="00946B14" w:rsidP="00946B14">
      <w:pPr>
        <w:pStyle w:val="ListParagraph"/>
        <w:numPr>
          <w:ilvl w:val="3"/>
          <w:numId w:val="50"/>
        </w:numPr>
        <w:tabs>
          <w:tab w:val="left" w:pos="1843"/>
        </w:tabs>
        <w:spacing w:after="0" w:line="240" w:lineRule="auto"/>
        <w:ind w:left="1843" w:hanging="992"/>
        <w:jc w:val="both"/>
        <w:rPr>
          <w:rFonts w:ascii="Arial" w:hAnsi="Arial" w:cs="Arial"/>
        </w:rPr>
      </w:pPr>
      <w:bookmarkStart w:id="30" w:name="_Ref510811052"/>
      <w:r>
        <w:rPr>
          <w:rFonts w:ascii="Arial" w:hAnsi="Arial"/>
          <w:b/>
          <w:bCs/>
          <w:color w:val="000000" w:themeColor="text1"/>
        </w:rPr>
        <w:t>Расчет валового дохода от ИС</w:t>
      </w:r>
      <w:r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</w:rPr>
        <w:t>В статье 2 приводится следующее определение понятия «валовой доход от ИС»: «весь доход, полученный Учреждением от коммерциализации ИС Учреждения до возмещения затрат и вычетов на расходы по ИС». К такому доходу, в частности, относятся поступления от прямой продажи ИС, выплаты по опционам, лицензионные платежи, выплаты за оценку, авансовые и поэтапные платежи, роялти, доля в доходах, дивиденды, комиссионные, доход от продажи ценных бумаг и поступления от прямой продажи продуктов или услуг.</w:t>
      </w:r>
      <w:bookmarkEnd w:id="30"/>
      <w:r>
        <w:rPr>
          <w:rFonts w:ascii="Arial" w:hAnsi="Arial"/>
          <w:color w:val="000000" w:themeColor="text1"/>
        </w:rPr>
        <w:t xml:space="preserve"> </w:t>
      </w:r>
    </w:p>
    <w:p w14:paraId="46B6108A" w14:textId="77777777" w:rsidR="00946B14" w:rsidRPr="00FB3387" w:rsidRDefault="00946B14" w:rsidP="00946B14">
      <w:pPr>
        <w:pStyle w:val="ListParagraph"/>
        <w:tabs>
          <w:tab w:val="left" w:pos="1843"/>
        </w:tabs>
        <w:spacing w:after="0" w:line="240" w:lineRule="auto"/>
        <w:ind w:left="1843"/>
        <w:jc w:val="both"/>
        <w:rPr>
          <w:rFonts w:ascii="Arial" w:hAnsi="Arial" w:cs="Arial"/>
          <w:lang w:eastAsia="en-US"/>
        </w:rPr>
      </w:pPr>
    </w:p>
    <w:p w14:paraId="51A556B3" w14:textId="77777777" w:rsidR="00946B14" w:rsidRPr="00FB290A" w:rsidRDefault="00946B14" w:rsidP="00946B14">
      <w:pPr>
        <w:pStyle w:val="ListParagraph"/>
        <w:numPr>
          <w:ilvl w:val="3"/>
          <w:numId w:val="50"/>
        </w:numPr>
        <w:tabs>
          <w:tab w:val="left" w:pos="1843"/>
        </w:tabs>
        <w:spacing w:after="0" w:line="240" w:lineRule="auto"/>
        <w:ind w:left="1843" w:hanging="992"/>
        <w:jc w:val="both"/>
        <w:rPr>
          <w:rFonts w:ascii="Arial" w:hAnsi="Arial" w:cs="Arial"/>
        </w:rPr>
      </w:pPr>
      <w:bookmarkStart w:id="31" w:name="_Ref510815393"/>
      <w:r>
        <w:rPr>
          <w:rFonts w:ascii="Arial" w:hAnsi="Arial"/>
          <w:b/>
          <w:bCs/>
        </w:rPr>
        <w:t xml:space="preserve">Расходы на </w:t>
      </w:r>
      <w:proofErr w:type="gramStart"/>
      <w:r>
        <w:rPr>
          <w:rFonts w:ascii="Arial" w:hAnsi="Arial"/>
          <w:b/>
          <w:bCs/>
        </w:rPr>
        <w:t>ИС</w:t>
      </w:r>
      <w:r>
        <w:rPr>
          <w:rFonts w:ascii="Arial" w:hAnsi="Arial"/>
        </w:rPr>
        <w:t xml:space="preserve">  </w:t>
      </w:r>
      <w:r>
        <w:t>«</w:t>
      </w:r>
      <w:proofErr w:type="gramEnd"/>
      <w:r>
        <w:t xml:space="preserve">Расходы на ИС» определены в статье 2 как </w:t>
      </w:r>
      <w:r>
        <w:rPr>
          <w:rStyle w:val="CommentReference"/>
        </w:rPr>
        <w:t>«</w:t>
      </w:r>
      <w:r>
        <w:t>все расходы, понесенные Учреждением в связи с управлением ИС, за которую был получен валовой доход». К таким расходам, в частности, относятся: (i) оплата Учреждением услуг внешних организаций по обеспечению охраны ИС, включая расходы на патентование и судебные разбирательства; (</w:t>
      </w:r>
      <w:proofErr w:type="spellStart"/>
      <w:r>
        <w:t>ii</w:t>
      </w:r>
      <w:proofErr w:type="spellEnd"/>
      <w:r>
        <w:t xml:space="preserve">) расходы, понесенные Учреждением в связи с лицензированием/переуступкой ИС, включая расходы на маркетинг, переговоры по контрактам и составление контрактов; и </w:t>
      </w:r>
      <w:r>
        <w:rPr>
          <w:b/>
          <w:bCs/>
        </w:rPr>
        <w:t>[Факультативно]</w:t>
      </w:r>
      <w:r>
        <w:t xml:space="preserve"> (</w:t>
      </w:r>
      <w:proofErr w:type="spellStart"/>
      <w:r>
        <w:t>iii</w:t>
      </w:r>
      <w:proofErr w:type="spellEnd"/>
      <w:r>
        <w:t xml:space="preserve">) расходы на производство, доставку или иное распространение продуктов, процессов или услуг, в которых используется ИС, </w:t>
      </w:r>
      <w:r>
        <w:rPr>
          <w:b/>
          <w:bCs/>
        </w:rPr>
        <w:t>[Рекомендуется]</w:t>
      </w:r>
      <w:r>
        <w:t xml:space="preserve"> но не включая время штатного персонала и общие административные расходы.</w:t>
      </w:r>
      <w:bookmarkEnd w:id="31"/>
    </w:p>
    <w:p w14:paraId="4EFBDF54" w14:textId="77777777" w:rsidR="00946B14" w:rsidRPr="00933840" w:rsidRDefault="00946B14" w:rsidP="00946B14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FB36C3D" w14:textId="77777777" w:rsidR="00946B14" w:rsidRDefault="00946B14" w:rsidP="00946B14">
      <w:pPr>
        <w:pStyle w:val="ListParagraph"/>
        <w:numPr>
          <w:ilvl w:val="3"/>
          <w:numId w:val="50"/>
        </w:numPr>
        <w:spacing w:after="0" w:line="240" w:lineRule="auto"/>
        <w:ind w:left="1843" w:hanging="992"/>
        <w:jc w:val="both"/>
        <w:rPr>
          <w:rFonts w:ascii="Arial" w:hAnsi="Arial" w:cs="Arial"/>
          <w:color w:val="000000" w:themeColor="text1"/>
        </w:rPr>
      </w:pPr>
      <w:bookmarkStart w:id="32" w:name="_Ref510811090"/>
      <w:r>
        <w:rPr>
          <w:rFonts w:ascii="Arial" w:hAnsi="Arial"/>
          <w:b/>
          <w:bCs/>
          <w:color w:val="000000" w:themeColor="text1"/>
        </w:rPr>
        <w:t xml:space="preserve">Расчет чистого дохода от </w:t>
      </w:r>
      <w:proofErr w:type="gramStart"/>
      <w:r>
        <w:rPr>
          <w:rFonts w:ascii="Arial" w:hAnsi="Arial"/>
          <w:b/>
          <w:bCs/>
          <w:color w:val="000000" w:themeColor="text1"/>
        </w:rPr>
        <w:t>ИС</w:t>
      </w:r>
      <w:r>
        <w:rPr>
          <w:rFonts w:ascii="Arial" w:hAnsi="Arial"/>
          <w:color w:val="000000" w:themeColor="text1"/>
        </w:rPr>
        <w:t xml:space="preserve">  ОУИС</w:t>
      </w:r>
      <w:proofErr w:type="gramEnd"/>
      <w:r>
        <w:rPr>
          <w:rFonts w:ascii="Arial" w:hAnsi="Arial"/>
          <w:color w:val="000000" w:themeColor="text1"/>
        </w:rPr>
        <w:t xml:space="preserve"> ведет точный и прозрачный учет Расходов на ИС, понесенных в отношении конкретной ИС, и имеет право на </w:t>
      </w:r>
      <w:r>
        <w:rPr>
          <w:rFonts w:ascii="Arial" w:hAnsi="Arial"/>
        </w:rPr>
        <w:t xml:space="preserve">покрытие всех понесенных им расходов на ИС, </w:t>
      </w:r>
      <w:r>
        <w:rPr>
          <w:rFonts w:ascii="Arial" w:hAnsi="Arial"/>
          <w:color w:val="000000" w:themeColor="text1"/>
        </w:rPr>
        <w:t xml:space="preserve">как указано в пункте </w:t>
      </w:r>
      <w:r>
        <w:rPr>
          <w:rFonts w:ascii="Arial" w:hAnsi="Arial" w:cs="Arial"/>
          <w:color w:val="000000" w:themeColor="text1"/>
        </w:rPr>
        <w:fldChar w:fldCharType="begin"/>
      </w:r>
      <w:r>
        <w:rPr>
          <w:rFonts w:ascii="Arial" w:hAnsi="Arial" w:cs="Arial"/>
          <w:color w:val="000000" w:themeColor="text1"/>
        </w:rPr>
        <w:instrText xml:space="preserve"> REF _Ref510815393 \r \h 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separate"/>
      </w:r>
      <w:r w:rsidR="007D73B1">
        <w:rPr>
          <w:rFonts w:ascii="Arial" w:hAnsi="Arial" w:cs="Arial"/>
          <w:color w:val="000000" w:themeColor="text1"/>
        </w:rPr>
        <w:t>10.2.2.2</w:t>
      </w:r>
      <w:r>
        <w:rPr>
          <w:rFonts w:ascii="Arial" w:hAnsi="Arial" w:cs="Arial"/>
          <w:color w:val="000000" w:themeColor="text1"/>
        </w:rPr>
        <w:fldChar w:fldCharType="end"/>
      </w:r>
      <w:r>
        <w:rPr>
          <w:rFonts w:ascii="Arial" w:hAnsi="Arial"/>
          <w:color w:val="000000" w:themeColor="text1"/>
        </w:rPr>
        <w:t xml:space="preserve"> выше.  «Чистый доход от ИС» рассчитывается как Валовой доход от ИС за вычетом Расходов на ИС.</w:t>
      </w:r>
      <w:bookmarkEnd w:id="32"/>
      <w:r>
        <w:rPr>
          <w:rFonts w:ascii="Arial" w:hAnsi="Arial"/>
          <w:color w:val="000000" w:themeColor="text1"/>
        </w:rPr>
        <w:t xml:space="preserve">  </w:t>
      </w:r>
    </w:p>
    <w:p w14:paraId="114C2805" w14:textId="77777777" w:rsidR="00946B14" w:rsidRPr="007F002C" w:rsidRDefault="00946B14" w:rsidP="00946B14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</w:p>
    <w:p w14:paraId="31A802B6" w14:textId="77777777" w:rsidR="00946B14" w:rsidRPr="007F002C" w:rsidRDefault="00946B14" w:rsidP="00946B14">
      <w:pPr>
        <w:pStyle w:val="ListParagraph"/>
        <w:numPr>
          <w:ilvl w:val="3"/>
          <w:numId w:val="50"/>
        </w:numPr>
        <w:tabs>
          <w:tab w:val="left" w:pos="1843"/>
        </w:tabs>
        <w:spacing w:after="0" w:line="240" w:lineRule="auto"/>
        <w:ind w:left="1843" w:hanging="99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b/>
          <w:bCs/>
          <w:color w:val="000000" w:themeColor="text1"/>
        </w:rPr>
        <w:t xml:space="preserve">ИС в совместном </w:t>
      </w:r>
      <w:proofErr w:type="gramStart"/>
      <w:r>
        <w:rPr>
          <w:rFonts w:ascii="Arial" w:hAnsi="Arial"/>
          <w:b/>
          <w:bCs/>
          <w:color w:val="000000" w:themeColor="text1"/>
        </w:rPr>
        <w:t>владении</w:t>
      </w:r>
      <w:r>
        <w:rPr>
          <w:rFonts w:ascii="Arial" w:hAnsi="Arial"/>
          <w:color w:val="000000" w:themeColor="text1"/>
        </w:rPr>
        <w:t xml:space="preserve">  </w:t>
      </w:r>
      <w:r>
        <w:rPr>
          <w:rFonts w:ascii="Arial" w:hAnsi="Arial"/>
        </w:rPr>
        <w:t>Если</w:t>
      </w:r>
      <w:proofErr w:type="gramEnd"/>
      <w:r>
        <w:rPr>
          <w:rFonts w:ascii="Arial" w:hAnsi="Arial"/>
        </w:rPr>
        <w:t xml:space="preserve"> ИС находится в совместном владении Учреждения и сторонней организации, то Валовой доход от ИС, полученный Учреждением, будет распределяться в соответствии с согласованной формулой, закрепленной в договоре.  После определения Валового дохода от ИС, полученного Учреждением, и Чистого дохода от ИС, доходы распределяются в соответствии с пунктами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_Ref510811170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D73B1">
        <w:rPr>
          <w:rFonts w:ascii="Arial" w:hAnsi="Arial" w:cs="Arial"/>
        </w:rPr>
        <w:t>10.2.3.1</w:t>
      </w:r>
      <w:r>
        <w:rPr>
          <w:rFonts w:ascii="Arial" w:hAnsi="Arial" w:cs="Arial"/>
        </w:rPr>
        <w:fldChar w:fldCharType="end"/>
      </w:r>
      <w:r>
        <w:rPr>
          <w:rFonts w:ascii="Arial" w:hAnsi="Arial"/>
        </w:rPr>
        <w:t xml:space="preserve"> и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_Ref510811229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D73B1">
        <w:rPr>
          <w:rFonts w:ascii="Arial" w:hAnsi="Arial" w:cs="Arial"/>
        </w:rPr>
        <w:t>10.2.3.2</w:t>
      </w:r>
      <w:r>
        <w:rPr>
          <w:rFonts w:ascii="Arial" w:hAnsi="Arial" w:cs="Arial"/>
        </w:rPr>
        <w:fldChar w:fldCharType="end"/>
      </w:r>
      <w:r>
        <w:rPr>
          <w:rFonts w:ascii="Arial" w:hAnsi="Arial"/>
        </w:rPr>
        <w:t xml:space="preserve"> ниже.</w:t>
      </w:r>
    </w:p>
    <w:p w14:paraId="157CD11E" w14:textId="77777777" w:rsidR="00946B14" w:rsidRPr="007C21DF" w:rsidRDefault="00946B14" w:rsidP="00946B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06F2CEF" w14:textId="0959B196" w:rsidR="00946B14" w:rsidRPr="007C21DF" w:rsidRDefault="00946B14" w:rsidP="00946B14">
      <w:pPr>
        <w:pStyle w:val="ListParagraph"/>
        <w:numPr>
          <w:ilvl w:val="2"/>
          <w:numId w:val="50"/>
        </w:numPr>
        <w:tabs>
          <w:tab w:val="left" w:pos="851"/>
        </w:tabs>
        <w:spacing w:after="0" w:line="240" w:lineRule="auto"/>
        <w:ind w:left="1701" w:hanging="170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b/>
          <w:color w:val="000000" w:themeColor="text1"/>
        </w:rPr>
        <w:t>Распределение доходов – Авторы / Вспомогательный персонал</w:t>
      </w:r>
    </w:p>
    <w:p w14:paraId="741BC023" w14:textId="77777777" w:rsidR="00946B14" w:rsidRDefault="00946B14" w:rsidP="00946B14">
      <w:pPr>
        <w:pStyle w:val="ListParagraph"/>
        <w:spacing w:after="0" w:line="240" w:lineRule="auto"/>
        <w:ind w:left="567"/>
        <w:jc w:val="both"/>
        <w:rPr>
          <w:rFonts w:ascii="Arial" w:hAnsi="Arial" w:cs="Arial"/>
          <w:lang w:val="en-US" w:eastAsia="en-US"/>
        </w:rPr>
      </w:pPr>
    </w:p>
    <w:p w14:paraId="67A6ED88" w14:textId="7ED121C5" w:rsidR="00946B14" w:rsidRDefault="00946B14" w:rsidP="00946B14">
      <w:pPr>
        <w:pStyle w:val="ListParagraph"/>
        <w:numPr>
          <w:ilvl w:val="3"/>
          <w:numId w:val="50"/>
        </w:numPr>
        <w:tabs>
          <w:tab w:val="left" w:pos="1843"/>
        </w:tabs>
        <w:spacing w:after="0" w:line="240" w:lineRule="auto"/>
        <w:ind w:left="1843" w:hanging="992"/>
        <w:jc w:val="both"/>
        <w:rPr>
          <w:rFonts w:ascii="Arial" w:hAnsi="Arial" w:cs="Arial"/>
        </w:rPr>
      </w:pPr>
      <w:bookmarkStart w:id="33" w:name="_Ref510811170"/>
      <w:r>
        <w:rPr>
          <w:rFonts w:ascii="Arial" w:hAnsi="Arial"/>
          <w:b/>
          <w:bCs/>
        </w:rPr>
        <w:t>Стандартная доля Автора</w:t>
      </w:r>
      <w:bookmarkEnd w:id="33"/>
      <w:r>
        <w:rPr>
          <w:rFonts w:ascii="Arial" w:hAnsi="Arial"/>
        </w:rPr>
        <w:t xml:space="preserve"> </w:t>
      </w:r>
    </w:p>
    <w:p w14:paraId="09F36D20" w14:textId="6D3FC874" w:rsidR="00946B14" w:rsidRPr="008C73BB" w:rsidRDefault="00946B14" w:rsidP="00946B14">
      <w:pPr>
        <w:tabs>
          <w:tab w:val="left" w:pos="1843"/>
        </w:tabs>
        <w:spacing w:after="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/>
          <w:b/>
          <w:shd w:val="clear" w:color="auto" w:fill="FFFFFF" w:themeFill="background1"/>
        </w:rPr>
        <w:t>[Вариант 1]</w:t>
      </w:r>
      <w:r>
        <w:rPr>
          <w:rFonts w:ascii="Arial" w:hAnsi="Arial"/>
          <w:shd w:val="clear" w:color="auto" w:fill="FFFFFF" w:themeFill="background1"/>
        </w:rPr>
        <w:t xml:space="preserve"> </w:t>
      </w:r>
      <w:r>
        <w:rPr>
          <w:rFonts w:ascii="Arial" w:hAnsi="Arial"/>
          <w:highlight w:val="lightGray"/>
        </w:rPr>
        <w:t>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Число</w:t>
      </w:r>
      <w:r>
        <w:rPr>
          <w:rFonts w:ascii="Arial" w:hAnsi="Arial"/>
          <w:highlight w:val="lightGray"/>
        </w:rPr>
        <w:t>]</w:t>
      </w:r>
      <w:r>
        <w:rPr>
          <w:rFonts w:ascii="Arial" w:hAnsi="Arial"/>
        </w:rPr>
        <w:t xml:space="preserve">% от Валового дохода от ИС </w:t>
      </w:r>
      <w:r>
        <w:rPr>
          <w:rFonts w:ascii="Arial" w:hAnsi="Arial"/>
          <w:b/>
        </w:rPr>
        <w:t>[Вариант:</w:t>
      </w:r>
      <w:r>
        <w:rPr>
          <w:rFonts w:ascii="Arial" w:hAnsi="Arial"/>
        </w:rPr>
        <w:t xml:space="preserve"> первые </w:t>
      </w:r>
      <w:r>
        <w:rPr>
          <w:rFonts w:ascii="Arial" w:hAnsi="Arial"/>
          <w:highlight w:val="lightGray"/>
        </w:rPr>
        <w:t>[сумма</w:t>
      </w:r>
      <w:r>
        <w:rPr>
          <w:rFonts w:ascii="Arial" w:hAnsi="Arial"/>
        </w:rPr>
        <w:t xml:space="preserve">] Валового дохода от ИС] распределяется между Авторами.  </w:t>
      </w:r>
      <w:r>
        <w:rPr>
          <w:rFonts w:ascii="Arial" w:hAnsi="Arial"/>
          <w:color w:val="000000" w:themeColor="text1"/>
        </w:rPr>
        <w:t xml:space="preserve">Если Авторов несколько, они </w:t>
      </w:r>
      <w:r>
        <w:rPr>
          <w:rFonts w:ascii="Arial" w:hAnsi="Arial"/>
        </w:rPr>
        <w:t>имеют право на равную или пропорциональную долю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число</w:t>
      </w:r>
      <w:r>
        <w:rPr>
          <w:rFonts w:ascii="Arial" w:hAnsi="Arial"/>
          <w:highlight w:val="lightGray"/>
        </w:rPr>
        <w:t>]</w:t>
      </w:r>
      <w:r>
        <w:rPr>
          <w:rFonts w:ascii="Arial" w:hAnsi="Arial"/>
        </w:rPr>
        <w:t xml:space="preserve">% Валового дохода от ИС, исходя из их вклада.  В дальнейшем Автор(-ы) имеет(-ют) право на </w:t>
      </w:r>
      <w:r>
        <w:rPr>
          <w:rFonts w:ascii="Arial" w:hAnsi="Arial"/>
          <w:highlight w:val="lightGray"/>
        </w:rPr>
        <w:t>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число</w:t>
      </w:r>
      <w:r>
        <w:rPr>
          <w:rFonts w:ascii="Arial" w:hAnsi="Arial"/>
          <w:highlight w:val="lightGray"/>
        </w:rPr>
        <w:t>]</w:t>
      </w:r>
      <w:r>
        <w:rPr>
          <w:rFonts w:ascii="Arial" w:hAnsi="Arial"/>
        </w:rPr>
        <w:t xml:space="preserve">% Чистого дохода от ИС. </w:t>
      </w:r>
    </w:p>
    <w:p w14:paraId="5AAE1B9F" w14:textId="0AAE4346" w:rsidR="00946B14" w:rsidRDefault="00946B14" w:rsidP="00946B14">
      <w:pPr>
        <w:pStyle w:val="ListParagraph"/>
        <w:spacing w:after="0" w:line="240" w:lineRule="auto"/>
        <w:ind w:left="184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b/>
          <w:shd w:val="clear" w:color="auto" w:fill="FFFFFF" w:themeFill="background1"/>
        </w:rPr>
        <w:t>[Вариант 2]</w:t>
      </w:r>
      <w:r>
        <w:rPr>
          <w:rFonts w:ascii="Arial" w:hAnsi="Arial"/>
          <w:shd w:val="clear" w:color="auto" w:fill="FFFFFF" w:themeFill="background1"/>
        </w:rPr>
        <w:t xml:space="preserve"> Автору отчисляется </w:t>
      </w:r>
      <w:r>
        <w:rPr>
          <w:rFonts w:ascii="Arial" w:hAnsi="Arial"/>
          <w:highlight w:val="lightGray"/>
        </w:rPr>
        <w:t>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Число</w:t>
      </w:r>
      <w:r>
        <w:rPr>
          <w:rFonts w:ascii="Arial" w:hAnsi="Arial"/>
          <w:highlight w:val="lightGray"/>
        </w:rPr>
        <w:t>]</w:t>
      </w:r>
      <w:r>
        <w:rPr>
          <w:rFonts w:ascii="Arial" w:hAnsi="Arial"/>
        </w:rPr>
        <w:t xml:space="preserve">% Чистого дохода от ИС.  </w:t>
      </w:r>
      <w:r>
        <w:rPr>
          <w:rFonts w:ascii="Arial" w:hAnsi="Arial"/>
          <w:color w:val="000000" w:themeColor="text1"/>
        </w:rPr>
        <w:t xml:space="preserve">Если Авторов несколько, они </w:t>
      </w:r>
      <w:r>
        <w:rPr>
          <w:rFonts w:ascii="Arial" w:hAnsi="Arial"/>
        </w:rPr>
        <w:t>имеют право на равную или пропорциональную долю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число</w:t>
      </w:r>
      <w:r>
        <w:rPr>
          <w:rFonts w:ascii="Arial" w:hAnsi="Arial"/>
          <w:highlight w:val="lightGray"/>
        </w:rPr>
        <w:t>]</w:t>
      </w:r>
      <w:r>
        <w:rPr>
          <w:rFonts w:ascii="Arial" w:hAnsi="Arial"/>
        </w:rPr>
        <w:t>% Чистого дохода от ИС, исходя из их вклада</w:t>
      </w:r>
      <w:r>
        <w:rPr>
          <w:rFonts w:ascii="Arial" w:hAnsi="Arial"/>
          <w:color w:val="000000" w:themeColor="text1"/>
        </w:rPr>
        <w:t>, за исключением случаев, когда между всеми Авторами существует предварительное письменное соглашение об ином распределении.</w:t>
      </w:r>
    </w:p>
    <w:p w14:paraId="64668909" w14:textId="77777777" w:rsidR="00946B14" w:rsidRPr="00FB3387" w:rsidRDefault="00946B14" w:rsidP="00946B1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4CA41C26" w14:textId="5646CEF8" w:rsidR="00946B14" w:rsidRPr="008C73BB" w:rsidRDefault="00946B14" w:rsidP="00946B14">
      <w:pPr>
        <w:pStyle w:val="ListParagraph"/>
        <w:numPr>
          <w:ilvl w:val="3"/>
          <w:numId w:val="50"/>
        </w:numPr>
        <w:spacing w:after="0" w:line="240" w:lineRule="auto"/>
        <w:ind w:left="1843" w:hanging="992"/>
        <w:jc w:val="both"/>
        <w:rPr>
          <w:rFonts w:ascii="Arial" w:hAnsi="Arial" w:cs="Arial"/>
          <w:color w:val="000000" w:themeColor="text1"/>
        </w:rPr>
      </w:pPr>
      <w:bookmarkStart w:id="34" w:name="_Ref510811229"/>
      <w:r>
        <w:rPr>
          <w:rFonts w:ascii="Arial" w:hAnsi="Arial"/>
          <w:b/>
          <w:bCs/>
        </w:rPr>
        <w:t>Стандартная доля Вспомогательного персонала</w:t>
      </w:r>
      <w:bookmarkEnd w:id="34"/>
      <w:r>
        <w:rPr>
          <w:rFonts w:ascii="Arial" w:hAnsi="Arial"/>
        </w:rPr>
        <w:t xml:space="preserve"> </w:t>
      </w:r>
    </w:p>
    <w:p w14:paraId="4ED8BDA3" w14:textId="6202FDC8" w:rsidR="00946B14" w:rsidRPr="008C73BB" w:rsidRDefault="00946B14" w:rsidP="00946B14">
      <w:pPr>
        <w:spacing w:after="0" w:line="240" w:lineRule="auto"/>
        <w:ind w:left="184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b/>
          <w:shd w:val="clear" w:color="auto" w:fill="FFFFFF" w:themeFill="background1"/>
        </w:rPr>
        <w:t>[Вариант 1]</w:t>
      </w:r>
      <w:r>
        <w:rPr>
          <w:rFonts w:ascii="Arial" w:hAnsi="Arial"/>
          <w:shd w:val="clear" w:color="auto" w:fill="FFFFFF" w:themeFill="background1"/>
        </w:rPr>
        <w:t xml:space="preserve"> </w:t>
      </w:r>
      <w:r>
        <w:rPr>
          <w:rFonts w:ascii="Arial" w:hAnsi="Arial"/>
          <w:color w:val="000000" w:themeColor="text1"/>
        </w:rPr>
        <w:t xml:space="preserve">Автор(-ы) может (могут) по своему усмотрению принять решение о том, что </w:t>
      </w:r>
      <w:r>
        <w:rPr>
          <w:rFonts w:ascii="Arial" w:hAnsi="Arial"/>
        </w:rPr>
        <w:t>Вспомогательный персонал</w:t>
      </w:r>
      <w:r>
        <w:rPr>
          <w:rFonts w:ascii="Arial" w:hAnsi="Arial"/>
          <w:color w:val="000000" w:themeColor="text1"/>
        </w:rPr>
        <w:t xml:space="preserve"> должен получать часть доли Автора(-</w:t>
      </w:r>
      <w:proofErr w:type="spellStart"/>
      <w:r>
        <w:rPr>
          <w:rFonts w:ascii="Arial" w:hAnsi="Arial"/>
          <w:color w:val="000000" w:themeColor="text1"/>
        </w:rPr>
        <w:t>ов</w:t>
      </w:r>
      <w:proofErr w:type="spellEnd"/>
      <w:r>
        <w:rPr>
          <w:rFonts w:ascii="Arial" w:hAnsi="Arial"/>
          <w:color w:val="000000" w:themeColor="text1"/>
        </w:rPr>
        <w:t>) в Валовом или Чистом доходе от ИС.  Если Авторов несколько, требуется их письменное согласие на такую договоренность.</w:t>
      </w:r>
    </w:p>
    <w:p w14:paraId="6BEFFC44" w14:textId="5A579684" w:rsidR="00946B14" w:rsidRDefault="00946B14" w:rsidP="00946B14">
      <w:pPr>
        <w:pStyle w:val="ListParagraph"/>
        <w:spacing w:after="0" w:line="240" w:lineRule="auto"/>
        <w:ind w:left="184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b/>
          <w:shd w:val="clear" w:color="auto" w:fill="FFFFFF" w:themeFill="background1"/>
        </w:rPr>
        <w:t>[Вариант 2]</w:t>
      </w:r>
      <w:r>
        <w:rPr>
          <w:rFonts w:ascii="Arial" w:hAnsi="Arial"/>
          <w:shd w:val="clear" w:color="auto" w:fill="FFFFFF" w:themeFill="background1"/>
        </w:rPr>
        <w:t xml:space="preserve"> </w:t>
      </w:r>
      <w:r>
        <w:rPr>
          <w:rFonts w:ascii="Arial" w:hAnsi="Arial"/>
        </w:rPr>
        <w:t xml:space="preserve">Учреждение может принять решение о резервировании </w:t>
      </w:r>
      <w:r>
        <w:rPr>
          <w:rFonts w:ascii="Arial" w:hAnsi="Arial"/>
          <w:highlight w:val="lightGray"/>
        </w:rPr>
        <w:t>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число</w:t>
      </w:r>
      <w:r>
        <w:rPr>
          <w:rFonts w:ascii="Arial" w:hAnsi="Arial"/>
          <w:highlight w:val="lightGray"/>
        </w:rPr>
        <w:t>]</w:t>
      </w:r>
      <w:r>
        <w:rPr>
          <w:rFonts w:ascii="Arial" w:hAnsi="Arial"/>
        </w:rPr>
        <w:t>% Валового или Чистого дохода от ИС для Вспомогательного персонала.  Если сотрудников из числа Вспомогательного персонала несколько, они имеют право на равную или пропорциональную долю [число]% Чистого дохода от ИС, исходя из их практического вклада</w:t>
      </w:r>
      <w:r>
        <w:rPr>
          <w:rFonts w:ascii="Arial" w:hAnsi="Arial"/>
          <w:color w:val="000000" w:themeColor="text1"/>
        </w:rPr>
        <w:t>, за исключением случаев, когда между всеми сотрудниками из числа Вспомогательного персонала существует предварительное письменное соглашение об ином распределении.</w:t>
      </w:r>
    </w:p>
    <w:p w14:paraId="70ADA5AD" w14:textId="77777777" w:rsidR="00946B14" w:rsidRPr="0074005C" w:rsidRDefault="00946B14" w:rsidP="00946B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0B9CA1E" w14:textId="5D354D27" w:rsidR="00946B14" w:rsidRPr="001B2D4A" w:rsidRDefault="00946B14" w:rsidP="00946B14">
      <w:pPr>
        <w:pStyle w:val="ListParagraph"/>
        <w:numPr>
          <w:ilvl w:val="3"/>
          <w:numId w:val="50"/>
        </w:numPr>
        <w:spacing w:after="0" w:line="240" w:lineRule="auto"/>
        <w:ind w:left="1843" w:hanging="99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b/>
        </w:rPr>
        <w:t>Споры</w:t>
      </w:r>
      <w:r>
        <w:rPr>
          <w:rFonts w:ascii="Arial" w:hAnsi="Arial"/>
        </w:rPr>
        <w:t xml:space="preserve"> В случае возникновения спора или неопределенности в отношении доли Авторов / Вспомогательного персонала в Валовом или Чистом доходе от конкретной ИС, этот вопрос должен быть вынесен на рассмотрение Комитета по ИС.  </w:t>
      </w:r>
    </w:p>
    <w:p w14:paraId="028BCCE0" w14:textId="77777777" w:rsidR="00946B14" w:rsidRPr="00313C4D" w:rsidRDefault="00946B14" w:rsidP="00946B14">
      <w:pPr>
        <w:pStyle w:val="ListParagraph"/>
        <w:spacing w:after="0" w:line="240" w:lineRule="auto"/>
        <w:ind w:left="1843"/>
        <w:jc w:val="both"/>
        <w:rPr>
          <w:rFonts w:ascii="Arial" w:hAnsi="Arial" w:cs="Arial"/>
          <w:color w:val="000000" w:themeColor="text1"/>
        </w:rPr>
      </w:pPr>
    </w:p>
    <w:p w14:paraId="483F5709" w14:textId="7207029A" w:rsidR="00946B14" w:rsidRPr="001B2D4A" w:rsidRDefault="00946B14" w:rsidP="00946B14">
      <w:pPr>
        <w:pStyle w:val="ListParagraph"/>
        <w:numPr>
          <w:ilvl w:val="3"/>
          <w:numId w:val="50"/>
        </w:numPr>
        <w:shd w:val="clear" w:color="auto" w:fill="FFFFFF" w:themeFill="background1"/>
        <w:spacing w:after="0" w:line="240" w:lineRule="auto"/>
        <w:ind w:left="1843" w:hanging="992"/>
        <w:jc w:val="both"/>
        <w:rPr>
          <w:rFonts w:ascii="Arial" w:hAnsi="Arial" w:cs="Arial"/>
        </w:rPr>
      </w:pPr>
      <w:bookmarkStart w:id="35" w:name="_Ref510813254"/>
      <w:r>
        <w:rPr>
          <w:rFonts w:ascii="Arial" w:hAnsi="Arial"/>
          <w:b/>
          <w:bCs/>
        </w:rPr>
        <w:t>Оплата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 w:themeColor="text1"/>
        </w:rPr>
        <w:t xml:space="preserve">Выплаты Авторам / Вспомогательному персоналу производятся Учреждением на периодической основе по письменному соглашению, но не </w:t>
      </w:r>
      <w:proofErr w:type="gramStart"/>
      <w:r>
        <w:rPr>
          <w:rFonts w:ascii="Arial" w:hAnsi="Arial"/>
          <w:color w:val="000000" w:themeColor="text1"/>
        </w:rPr>
        <w:t>позднее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[</w:t>
      </w:r>
      <w:proofErr w:type="gramEnd"/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обычно двенадцати</w:t>
      </w:r>
      <w:r>
        <w:rPr>
          <w:rFonts w:ascii="Arial" w:hAnsi="Arial"/>
          <w:color w:val="000000" w:themeColor="text1"/>
        </w:rPr>
        <w:t>] месяцев после получения Учреждением Валового дохода от ИС.</w:t>
      </w:r>
      <w:bookmarkEnd w:id="35"/>
      <w:r>
        <w:rPr>
          <w:rFonts w:ascii="Arial" w:hAnsi="Arial"/>
          <w:color w:val="000000" w:themeColor="text1"/>
        </w:rPr>
        <w:t xml:space="preserve">  </w:t>
      </w:r>
    </w:p>
    <w:p w14:paraId="40FACDD0" w14:textId="77777777" w:rsidR="00946B14" w:rsidRPr="007C21DF" w:rsidRDefault="00946B14" w:rsidP="00946B14">
      <w:pPr>
        <w:pStyle w:val="ListParagraph"/>
        <w:spacing w:after="0" w:line="240" w:lineRule="auto"/>
        <w:ind w:left="1843"/>
        <w:jc w:val="both"/>
        <w:rPr>
          <w:rFonts w:ascii="Arial" w:hAnsi="Arial" w:cs="Arial"/>
        </w:rPr>
      </w:pPr>
    </w:p>
    <w:p w14:paraId="70B6715D" w14:textId="23CB5726" w:rsidR="00946B14" w:rsidRDefault="00946B14" w:rsidP="00946B14">
      <w:pPr>
        <w:pStyle w:val="ListParagraph"/>
        <w:numPr>
          <w:ilvl w:val="3"/>
          <w:numId w:val="50"/>
        </w:numPr>
        <w:spacing w:after="0" w:line="240" w:lineRule="auto"/>
        <w:ind w:left="1843" w:hanging="992"/>
        <w:jc w:val="both"/>
        <w:rPr>
          <w:rFonts w:ascii="Arial" w:hAnsi="Arial" w:cs="Arial"/>
        </w:rPr>
      </w:pPr>
      <w:r>
        <w:rPr>
          <w:rFonts w:ascii="Arial" w:hAnsi="Arial"/>
          <w:b/>
        </w:rPr>
        <w:t>Налоги</w:t>
      </w:r>
      <w:r>
        <w:rPr>
          <w:rFonts w:ascii="Arial" w:hAnsi="Arial"/>
        </w:rPr>
        <w:t xml:space="preserve"> Выплаты, произведенные в соответствии с пунктом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_Ref510813254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D73B1">
        <w:rPr>
          <w:rFonts w:ascii="Arial" w:hAnsi="Arial" w:cs="Arial"/>
        </w:rPr>
        <w:t>10.2.3.4</w:t>
      </w:r>
      <w:r>
        <w:rPr>
          <w:rFonts w:ascii="Arial" w:hAnsi="Arial" w:cs="Arial"/>
        </w:rPr>
        <w:fldChar w:fldCharType="end"/>
      </w:r>
      <w:r>
        <w:t>,</w:t>
      </w:r>
      <w:r>
        <w:rPr>
          <w:rFonts w:ascii="Arial" w:hAnsi="Arial"/>
        </w:rPr>
        <w:t xml:space="preserve"> облагаются налогом на доходы физических лиц</w:t>
      </w:r>
      <w:r>
        <w:rPr>
          <w:rStyle w:val="FootnoteReference"/>
          <w:rFonts w:ascii="Arial" w:hAnsi="Arial" w:cs="Arial"/>
        </w:rPr>
        <w:footnoteReference w:id="23"/>
      </w:r>
      <w:r>
        <w:rPr>
          <w:rFonts w:ascii="Arial" w:hAnsi="Arial"/>
        </w:rPr>
        <w:t xml:space="preserve">.  </w:t>
      </w:r>
      <w:r>
        <w:rPr>
          <w:rFonts w:ascii="Arial" w:hAnsi="Arial"/>
          <w:b/>
        </w:rPr>
        <w:t>[Факультативно]</w:t>
      </w:r>
      <w:r>
        <w:rPr>
          <w:rFonts w:ascii="Arial" w:hAnsi="Arial"/>
        </w:rPr>
        <w:t xml:space="preserve"> Учреждение может, если это предусмотрено национальным налоговым законодательством, произвести любые применимые налоговые вычеты до осуществления выплат</w:t>
      </w:r>
      <w:r>
        <w:rPr>
          <w:rFonts w:ascii="Arial" w:hAnsi="Arial"/>
          <w:color w:val="000000" w:themeColor="text1"/>
        </w:rPr>
        <w:t>ы Авторам / Вспомогательному персоналу</w:t>
      </w:r>
      <w:r>
        <w:rPr>
          <w:rFonts w:ascii="Arial" w:hAnsi="Arial"/>
        </w:rPr>
        <w:t>.</w:t>
      </w:r>
    </w:p>
    <w:p w14:paraId="2227DD98" w14:textId="77777777" w:rsidR="00946B14" w:rsidRDefault="00946B14" w:rsidP="00946B14">
      <w:pPr>
        <w:pStyle w:val="ListParagraph"/>
        <w:spacing w:after="0" w:line="240" w:lineRule="auto"/>
        <w:ind w:left="1843"/>
        <w:jc w:val="both"/>
        <w:rPr>
          <w:rFonts w:ascii="Arial" w:hAnsi="Arial" w:cs="Arial"/>
        </w:rPr>
      </w:pPr>
    </w:p>
    <w:p w14:paraId="6E6CDDC4" w14:textId="2DC74765" w:rsidR="00946B14" w:rsidRPr="001B2D4A" w:rsidRDefault="00946B14" w:rsidP="00946B14">
      <w:pPr>
        <w:pStyle w:val="ListParagraph"/>
        <w:numPr>
          <w:ilvl w:val="3"/>
          <w:numId w:val="50"/>
        </w:numPr>
        <w:spacing w:after="0" w:line="240" w:lineRule="auto"/>
        <w:ind w:left="1843" w:hanging="992"/>
        <w:jc w:val="both"/>
        <w:rPr>
          <w:rFonts w:ascii="Arial" w:hAnsi="Arial" w:cs="Arial"/>
        </w:rPr>
      </w:pPr>
      <w:r>
        <w:rPr>
          <w:rFonts w:ascii="Arial" w:hAnsi="Arial"/>
          <w:b/>
          <w:color w:val="000000" w:themeColor="text1"/>
        </w:rPr>
        <w:t>Право на получение дохода</w:t>
      </w:r>
      <w:r>
        <w:rPr>
          <w:rFonts w:ascii="Arial" w:hAnsi="Arial"/>
          <w:color w:val="000000" w:themeColor="text1"/>
        </w:rPr>
        <w:t xml:space="preserve"> Авторы / Вспомогательный персонал и их наследники будут иметь право на получение доходов от ИС все время, пока Учреждение получает Валовой доход от коммерциализации ИС Учреждения. </w:t>
      </w:r>
      <w:r>
        <w:rPr>
          <w:rFonts w:ascii="Arial" w:hAnsi="Arial"/>
          <w:b/>
          <w:color w:val="000000" w:themeColor="text1"/>
        </w:rPr>
        <w:t>[Вариант</w:t>
      </w:r>
      <w:r>
        <w:rPr>
          <w:rFonts w:ascii="Arial" w:hAnsi="Arial"/>
          <w:color w:val="000000" w:themeColor="text1"/>
        </w:rPr>
        <w:t xml:space="preserve">: Авторы / Вспомогательный персонал сохраняют право на получение доли </w:t>
      </w:r>
      <w:r>
        <w:rPr>
          <w:rFonts w:ascii="Arial" w:hAnsi="Arial"/>
          <w:color w:val="000000" w:themeColor="text1"/>
        </w:rPr>
        <w:lastRenderedPageBreak/>
        <w:t xml:space="preserve">Валового или Чистого дохода от ИС и после </w:t>
      </w:r>
      <w:r>
        <w:rPr>
          <w:rFonts w:ascii="Arial" w:hAnsi="Arial"/>
        </w:rPr>
        <w:t>увольнения / прекращения трудовых отношений]</w:t>
      </w:r>
      <w:r>
        <w:rPr>
          <w:rFonts w:ascii="Arial" w:hAnsi="Arial"/>
          <w:color w:val="000000" w:themeColor="text1"/>
        </w:rPr>
        <w:t xml:space="preserve">. </w:t>
      </w:r>
    </w:p>
    <w:p w14:paraId="6184A854" w14:textId="77777777" w:rsidR="00946B14" w:rsidRPr="00AF301F" w:rsidRDefault="00946B14" w:rsidP="00946B14">
      <w:pPr>
        <w:pStyle w:val="ListParagraph"/>
        <w:spacing w:after="0" w:line="240" w:lineRule="auto"/>
        <w:ind w:left="1843"/>
        <w:jc w:val="both"/>
        <w:rPr>
          <w:rFonts w:ascii="Arial" w:hAnsi="Arial" w:cs="Arial"/>
        </w:rPr>
      </w:pPr>
    </w:p>
    <w:p w14:paraId="393A8FBC" w14:textId="034C333B" w:rsidR="00946B14" w:rsidRPr="001B2D4A" w:rsidRDefault="00946B14" w:rsidP="00946B14">
      <w:pPr>
        <w:pStyle w:val="ListParagraph"/>
        <w:numPr>
          <w:ilvl w:val="3"/>
          <w:numId w:val="50"/>
        </w:numPr>
        <w:spacing w:after="0" w:line="240" w:lineRule="auto"/>
        <w:ind w:left="1843" w:hanging="992"/>
        <w:jc w:val="both"/>
        <w:rPr>
          <w:rFonts w:ascii="ArialMT" w:hAnsi="ArialMT"/>
        </w:rPr>
      </w:pPr>
      <w:r>
        <w:rPr>
          <w:rFonts w:ascii="Arial" w:hAnsi="Arial"/>
          <w:b/>
          <w:color w:val="000000" w:themeColor="text1"/>
        </w:rPr>
        <w:t xml:space="preserve">Банковские </w:t>
      </w:r>
      <w:proofErr w:type="gramStart"/>
      <w:r>
        <w:rPr>
          <w:rFonts w:ascii="Arial" w:hAnsi="Arial"/>
          <w:b/>
          <w:color w:val="000000" w:themeColor="text1"/>
        </w:rPr>
        <w:t>реквизиты</w:t>
      </w:r>
      <w:r>
        <w:rPr>
          <w:rFonts w:ascii="Arial" w:hAnsi="Arial"/>
          <w:color w:val="000000" w:themeColor="text1"/>
        </w:rPr>
        <w:t xml:space="preserve">  Каждый</w:t>
      </w:r>
      <w:proofErr w:type="gramEnd"/>
      <w:r>
        <w:rPr>
          <w:rFonts w:ascii="Arial" w:hAnsi="Arial"/>
          <w:color w:val="000000" w:themeColor="text1"/>
        </w:rPr>
        <w:t xml:space="preserve"> Автор / сотрудник из числа Вспомогательного персонала обязан убедиться, что у Учреждения есть его актуальные банковские реквизиты для получения выплат.  Учреждение </w:t>
      </w:r>
      <w:r>
        <w:rPr>
          <w:rFonts w:ascii="Arial" w:hAnsi="Arial"/>
        </w:rPr>
        <w:t>будет хранить причитающиеся суммы доходов от ИС в резерве в течение максимум 3 (трех) лет, после чего все права Авторов / Вспомогательного персонала на получение платежей будут утрачены. Если Учреждение перечисляет сумму на неверный счет в результате того, что предоставленные ему данные являются устаревшими или ошибочными, Учреждение не несет никаких дальнейших обязательств или ответственности в отношении такого платежа, который будет считаться произведенным надлежащим образом.</w:t>
      </w:r>
      <w:r>
        <w:rPr>
          <w:rFonts w:ascii="ArialMT" w:hAnsi="ArialMT"/>
        </w:rPr>
        <w:t xml:space="preserve"> </w:t>
      </w:r>
    </w:p>
    <w:p w14:paraId="16A8E462" w14:textId="77777777" w:rsidR="00946B14" w:rsidRDefault="00946B14" w:rsidP="00946B14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84E4935" w14:textId="77777777" w:rsidR="00946B14" w:rsidRPr="00FD129C" w:rsidRDefault="00946B14" w:rsidP="00946B14">
      <w:pPr>
        <w:pStyle w:val="ListParagraph"/>
        <w:numPr>
          <w:ilvl w:val="2"/>
          <w:numId w:val="50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b/>
          <w:color w:val="000000" w:themeColor="text1"/>
        </w:rPr>
        <w:t>Распределение доходов – Учреждение</w:t>
      </w:r>
      <w:r>
        <w:rPr>
          <w:rFonts w:ascii="Arial" w:hAnsi="Arial"/>
        </w:rPr>
        <w:t xml:space="preserve"> Доля Учреждения в Чистом доходе от ИС распределяется следующим образом:</w:t>
      </w:r>
    </w:p>
    <w:p w14:paraId="1E5B6CA5" w14:textId="77777777" w:rsidR="00946B14" w:rsidRPr="00FB3387" w:rsidRDefault="00946B14" w:rsidP="00946B14">
      <w:pPr>
        <w:pStyle w:val="ListParagraph"/>
        <w:tabs>
          <w:tab w:val="left" w:pos="1843"/>
        </w:tabs>
        <w:spacing w:after="0" w:line="240" w:lineRule="auto"/>
        <w:ind w:left="1843"/>
        <w:jc w:val="both"/>
        <w:rPr>
          <w:rFonts w:ascii="Arial" w:hAnsi="Arial" w:cs="Arial"/>
          <w:lang w:eastAsia="en-US"/>
        </w:rPr>
      </w:pPr>
    </w:p>
    <w:p w14:paraId="3463A91E" w14:textId="40B7F6B4" w:rsidR="00946B14" w:rsidRDefault="00946B14" w:rsidP="00CD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ind w:left="1418" w:right="210"/>
        <w:jc w:val="both"/>
        <w:rPr>
          <w:rFonts w:ascii="Arial" w:hAnsi="Arial" w:cs="Arial"/>
        </w:rPr>
      </w:pPr>
      <w:r>
        <w:rPr>
          <w:rFonts w:ascii="Arial" w:hAnsi="Arial"/>
          <w:highlight w:val="lightGray"/>
        </w:rPr>
        <w:t>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число</w:t>
      </w:r>
      <w:r>
        <w:rPr>
          <w:rFonts w:ascii="Arial" w:hAnsi="Arial"/>
          <w:highlight w:val="lightGray"/>
        </w:rPr>
        <w:t>]</w:t>
      </w:r>
      <w:r>
        <w:rPr>
          <w:rFonts w:ascii="Arial" w:hAnsi="Arial"/>
        </w:rPr>
        <w:t>% на дальнейшие исследования;</w:t>
      </w:r>
    </w:p>
    <w:p w14:paraId="6E5BC00F" w14:textId="77777777" w:rsidR="00946B14" w:rsidRDefault="00946B14" w:rsidP="00CD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851"/>
        </w:tabs>
        <w:spacing w:after="0" w:line="240" w:lineRule="auto"/>
        <w:ind w:left="1418" w:right="210"/>
        <w:jc w:val="both"/>
        <w:rPr>
          <w:rFonts w:ascii="Arial" w:hAnsi="Arial" w:cs="Arial"/>
        </w:rPr>
      </w:pPr>
      <w:r>
        <w:rPr>
          <w:rFonts w:ascii="Arial" w:hAnsi="Arial"/>
          <w:highlight w:val="lightGray"/>
        </w:rPr>
        <w:t>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число</w:t>
      </w:r>
      <w:r>
        <w:rPr>
          <w:rFonts w:ascii="Arial" w:hAnsi="Arial"/>
          <w:highlight w:val="lightGray"/>
        </w:rPr>
        <w:t>]</w:t>
      </w:r>
      <w:r>
        <w:rPr>
          <w:rFonts w:ascii="Arial" w:hAnsi="Arial"/>
        </w:rPr>
        <w:t>% в пользу ОУИС;</w:t>
      </w:r>
    </w:p>
    <w:p w14:paraId="50E3E952" w14:textId="77777777" w:rsidR="00946B14" w:rsidRDefault="00946B14" w:rsidP="00CD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851"/>
        </w:tabs>
        <w:spacing w:after="0" w:line="240" w:lineRule="auto"/>
        <w:ind w:left="1418" w:right="210"/>
        <w:jc w:val="both"/>
        <w:rPr>
          <w:rFonts w:ascii="Arial" w:hAnsi="Arial" w:cs="Arial"/>
        </w:rPr>
      </w:pPr>
      <w:r>
        <w:rPr>
          <w:rFonts w:ascii="Arial" w:hAnsi="Arial"/>
          <w:highlight w:val="lightGray"/>
        </w:rPr>
        <w:t>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число</w:t>
      </w:r>
      <w:r>
        <w:rPr>
          <w:rFonts w:ascii="Arial" w:hAnsi="Arial"/>
          <w:highlight w:val="lightGray"/>
        </w:rPr>
        <w:t>]</w:t>
      </w:r>
      <w:r>
        <w:rPr>
          <w:rFonts w:ascii="Arial" w:hAnsi="Arial"/>
        </w:rPr>
        <w:t>% на дальнейшие судебные разбирательства и деятельность по поддержанию прав ИС в актуальном состоянии; и</w:t>
      </w:r>
    </w:p>
    <w:p w14:paraId="527AE1F4" w14:textId="77777777" w:rsidR="00946B14" w:rsidRPr="0074005C" w:rsidRDefault="00946B14" w:rsidP="00CD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851"/>
        </w:tabs>
        <w:spacing w:after="0" w:line="240" w:lineRule="auto"/>
        <w:ind w:left="1418" w:right="210"/>
        <w:jc w:val="both"/>
        <w:rPr>
          <w:rFonts w:ascii="Arial" w:hAnsi="Arial" w:cs="Arial"/>
        </w:rPr>
      </w:pPr>
      <w:r>
        <w:rPr>
          <w:rFonts w:ascii="Arial" w:hAnsi="Arial"/>
          <w:highlight w:val="lightGray"/>
        </w:rPr>
        <w:t>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число</w:t>
      </w:r>
      <w:r>
        <w:rPr>
          <w:rFonts w:ascii="Arial" w:hAnsi="Arial"/>
          <w:highlight w:val="lightGray"/>
        </w:rPr>
        <w:t>]</w:t>
      </w:r>
      <w:r>
        <w:rPr>
          <w:rFonts w:ascii="Arial" w:hAnsi="Arial"/>
        </w:rPr>
        <w:t>% на накладные расходы организации.</w:t>
      </w:r>
    </w:p>
    <w:p w14:paraId="4F3B2E73" w14:textId="77777777" w:rsidR="00946B14" w:rsidRPr="00FB3387" w:rsidRDefault="00946B14" w:rsidP="00946B14">
      <w:pPr>
        <w:pStyle w:val="ListParagraph"/>
        <w:tabs>
          <w:tab w:val="left" w:pos="851"/>
          <w:tab w:val="left" w:pos="1701"/>
        </w:tabs>
        <w:spacing w:after="0" w:line="240" w:lineRule="auto"/>
        <w:ind w:left="567"/>
        <w:jc w:val="both"/>
        <w:rPr>
          <w:rFonts w:ascii="Arial" w:hAnsi="Arial" w:cs="Arial"/>
          <w:lang w:eastAsia="en-US"/>
        </w:rPr>
      </w:pPr>
    </w:p>
    <w:p w14:paraId="2C71BF54" w14:textId="5C4F7B34" w:rsidR="00946B14" w:rsidRPr="00BA1633" w:rsidRDefault="00144C4F" w:rsidP="00946B14">
      <w:pPr>
        <w:pStyle w:val="ListParagraph"/>
        <w:numPr>
          <w:ilvl w:val="1"/>
          <w:numId w:val="50"/>
        </w:numPr>
        <w:tabs>
          <w:tab w:val="left" w:pos="851"/>
          <w:tab w:val="left" w:pos="170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b/>
          <w:color w:val="0070C0"/>
          <w:sz w:val="24"/>
        </w:rPr>
        <w:t>Другие стимулы</w:t>
      </w:r>
      <w:r>
        <w:rPr>
          <w:rFonts w:ascii="Arial" w:hAnsi="Arial"/>
        </w:rPr>
        <w:t xml:space="preserve">  </w:t>
      </w:r>
    </w:p>
    <w:p w14:paraId="22C5D348" w14:textId="77777777" w:rsidR="00946B14" w:rsidRDefault="00946B14" w:rsidP="00946B14">
      <w:pPr>
        <w:tabs>
          <w:tab w:val="left" w:pos="851"/>
          <w:tab w:val="left" w:pos="1701"/>
        </w:tabs>
        <w:spacing w:after="0" w:line="240" w:lineRule="auto"/>
        <w:ind w:left="851" w:hanging="851"/>
        <w:jc w:val="both"/>
        <w:rPr>
          <w:rFonts w:ascii="Arial" w:hAnsi="Arial" w:cs="Arial"/>
          <w:lang w:val="en-US" w:eastAsia="en-US"/>
        </w:rPr>
      </w:pPr>
    </w:p>
    <w:p w14:paraId="05DE242E" w14:textId="09C2C071" w:rsidR="00946B14" w:rsidRPr="00827E12" w:rsidRDefault="00946B14" w:rsidP="00827E12">
      <w:pPr>
        <w:pStyle w:val="ListParagraph"/>
        <w:numPr>
          <w:ilvl w:val="2"/>
          <w:numId w:val="51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b/>
        </w:rPr>
        <w:t>Общие положения</w:t>
      </w:r>
      <w:r>
        <w:rPr>
          <w:rFonts w:ascii="Arial" w:hAnsi="Arial"/>
        </w:rPr>
        <w:t xml:space="preserve">  По умолчанию Учреждение воздерживается от получения неденежной компенсации за Коммерциализацию своей ИС и не предлагает другие стимулы помимо распределения доходов, если только они не дополняют распределение доходов в соответствии с пунктами </w:t>
      </w:r>
      <w:r w:rsidRPr="00BA1633">
        <w:rPr>
          <w:rFonts w:ascii="Arial" w:hAnsi="Arial" w:cs="Arial"/>
        </w:rPr>
        <w:fldChar w:fldCharType="begin"/>
      </w:r>
      <w:r w:rsidRPr="00BA1633">
        <w:rPr>
          <w:rFonts w:ascii="Arial" w:hAnsi="Arial" w:cs="Arial"/>
        </w:rPr>
        <w:instrText xml:space="preserve"> REF _Ref510811170 \r \h </w:instrText>
      </w:r>
      <w:r w:rsidRPr="00BA1633">
        <w:rPr>
          <w:rFonts w:ascii="Arial" w:hAnsi="Arial" w:cs="Arial"/>
        </w:rPr>
      </w:r>
      <w:r w:rsidRPr="00BA1633">
        <w:rPr>
          <w:rFonts w:ascii="Arial" w:hAnsi="Arial" w:cs="Arial"/>
        </w:rPr>
        <w:fldChar w:fldCharType="separate"/>
      </w:r>
      <w:r w:rsidR="007D73B1">
        <w:rPr>
          <w:rFonts w:ascii="Arial" w:hAnsi="Arial" w:cs="Arial"/>
        </w:rPr>
        <w:t>10.2.3.1</w:t>
      </w:r>
      <w:r w:rsidRPr="00BA1633">
        <w:rPr>
          <w:rFonts w:ascii="Arial" w:hAnsi="Arial" w:cs="Arial"/>
        </w:rPr>
        <w:fldChar w:fldCharType="end"/>
      </w:r>
      <w:r>
        <w:rPr>
          <w:rFonts w:ascii="Arial" w:hAnsi="Arial"/>
        </w:rPr>
        <w:t xml:space="preserve"> и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_Ref510811229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D73B1">
        <w:rPr>
          <w:rFonts w:ascii="Arial" w:hAnsi="Arial" w:cs="Arial"/>
        </w:rPr>
        <w:t>10.2.3.2</w:t>
      </w:r>
      <w:r>
        <w:rPr>
          <w:rFonts w:ascii="Arial" w:hAnsi="Arial" w:cs="Arial"/>
        </w:rPr>
        <w:fldChar w:fldCharType="end"/>
      </w:r>
      <w:r>
        <w:rPr>
          <w:rFonts w:ascii="Arial" w:hAnsi="Arial"/>
        </w:rPr>
        <w:t xml:space="preserve">, в зависимости от обстоятельств. Таким образом, Учреждение в каждом конкретном случае будет рассматривать возможность предоставления других стимулов, когда денежные выгоды (доход) не могут быть получены или если Автор </w:t>
      </w:r>
      <w:proofErr w:type="gramStart"/>
      <w:r>
        <w:rPr>
          <w:rFonts w:ascii="Arial" w:hAnsi="Arial"/>
        </w:rPr>
        <w:t>/</w:t>
      </w:r>
      <w:proofErr w:type="gramEnd"/>
      <w:r>
        <w:rPr>
          <w:rFonts w:ascii="Arial" w:hAnsi="Arial"/>
        </w:rPr>
        <w:t xml:space="preserve"> Вспомогательный персонал отдает предпочтение другим выгодам вместо распределения доходов, которое может быть реализовано только по прошествии определенного времени. Другие стимулы включают, но не ограничиваются стимулами, указанными в пунктах 10.3.2 – 10.3.4.</w:t>
      </w:r>
    </w:p>
    <w:p w14:paraId="361EA19F" w14:textId="77777777" w:rsidR="00946B14" w:rsidRPr="00FB3387" w:rsidRDefault="00946B14" w:rsidP="00946B14">
      <w:pPr>
        <w:tabs>
          <w:tab w:val="left" w:pos="1701"/>
        </w:tabs>
        <w:spacing w:after="0" w:line="240" w:lineRule="auto"/>
        <w:ind w:left="851" w:hanging="851"/>
        <w:jc w:val="both"/>
        <w:rPr>
          <w:rFonts w:ascii="Arial" w:hAnsi="Arial" w:cs="Arial"/>
          <w:lang w:eastAsia="en-US"/>
        </w:rPr>
      </w:pPr>
    </w:p>
    <w:p w14:paraId="2410DBFB" w14:textId="0F5D66F3" w:rsidR="00946B14" w:rsidRDefault="00946B14" w:rsidP="00946B14">
      <w:pPr>
        <w:pStyle w:val="ListParagraph"/>
        <w:numPr>
          <w:ilvl w:val="2"/>
          <w:numId w:val="51"/>
        </w:num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Рост, развитие и признание  </w:t>
      </w:r>
      <w:r>
        <w:rPr>
          <w:rFonts w:ascii="Arial" w:hAnsi="Arial"/>
        </w:rPr>
        <w:t>Следует создать условия для роста и развития Автора / Вспомогательного персонала в их профессиональном и личном качестве, что включает (i) признание результатов деятельности по созданию и коммерциализации ИС в процедурах оценки; и (</w:t>
      </w:r>
      <w:proofErr w:type="spellStart"/>
      <w:r>
        <w:rPr>
          <w:rFonts w:ascii="Arial" w:hAnsi="Arial"/>
        </w:rPr>
        <w:t>ii</w:t>
      </w:r>
      <w:proofErr w:type="spellEnd"/>
      <w:r>
        <w:rPr>
          <w:rFonts w:ascii="Arial" w:hAnsi="Arial"/>
        </w:rPr>
        <w:t xml:space="preserve">) возможности для развития предпринимательских навыков или повышения квалификации, например с помощью конкретных учебных мероприятий, академических отпусков, местного и международного обмена опытом в их соответствующей области исследований или в области управления ИС и передачи знаний.  </w:t>
      </w:r>
    </w:p>
    <w:p w14:paraId="71048261" w14:textId="77777777" w:rsidR="00BF4FA8" w:rsidRPr="00BF4FA8" w:rsidRDefault="00BF4FA8" w:rsidP="00BF4FA8">
      <w:pPr>
        <w:pStyle w:val="ListParagraph"/>
        <w:spacing w:after="0" w:line="240" w:lineRule="auto"/>
        <w:ind w:left="851"/>
        <w:jc w:val="both"/>
        <w:rPr>
          <w:rFonts w:ascii="Arial" w:hAnsi="Arial" w:cs="Arial"/>
        </w:rPr>
      </w:pPr>
    </w:p>
    <w:p w14:paraId="35D3EBF3" w14:textId="3792DEC4" w:rsidR="00946B14" w:rsidRDefault="00946B14" w:rsidP="00946B14">
      <w:pPr>
        <w:pStyle w:val="ListParagraph"/>
        <w:numPr>
          <w:ilvl w:val="2"/>
          <w:numId w:val="51"/>
        </w:num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Финансирование научных </w:t>
      </w:r>
      <w:proofErr w:type="gramStart"/>
      <w:r>
        <w:rPr>
          <w:rFonts w:ascii="Arial" w:hAnsi="Arial"/>
          <w:b/>
          <w:bCs/>
        </w:rPr>
        <w:t>исследований</w:t>
      </w:r>
      <w:r>
        <w:rPr>
          <w:rFonts w:ascii="Arial" w:hAnsi="Arial"/>
        </w:rPr>
        <w:t xml:space="preserve">  Учреждение</w:t>
      </w:r>
      <w:proofErr w:type="gramEnd"/>
      <w:r>
        <w:rPr>
          <w:rFonts w:ascii="Arial" w:hAnsi="Arial"/>
        </w:rPr>
        <w:t xml:space="preserve"> будет активно, через свой ОУИС, работать над заключением соглашений о сотрудничестве с партнерами в индустрии для финансирования дальнейших исследований в интересах Авторов / Вспомогательного персонала.</w:t>
      </w:r>
    </w:p>
    <w:p w14:paraId="1E0F92DC" w14:textId="77777777" w:rsidR="00946B14" w:rsidRPr="00BA1633" w:rsidRDefault="00946B14" w:rsidP="00946B14">
      <w:pPr>
        <w:pStyle w:val="ListParagraph"/>
        <w:spacing w:line="240" w:lineRule="auto"/>
        <w:ind w:left="851" w:hanging="851"/>
        <w:rPr>
          <w:rFonts w:ascii="Arial" w:hAnsi="Arial" w:cs="Arial"/>
        </w:rPr>
      </w:pPr>
    </w:p>
    <w:p w14:paraId="6D405813" w14:textId="77777777" w:rsidR="00E676D0" w:rsidRDefault="00946B14" w:rsidP="00946B14">
      <w:pPr>
        <w:pStyle w:val="ListParagraph"/>
        <w:numPr>
          <w:ilvl w:val="2"/>
          <w:numId w:val="51"/>
        </w:num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b/>
        </w:rPr>
        <w:lastRenderedPageBreak/>
        <w:t>Участие Авторов / Вспомогательного персонала в акционерном капитале Организации, занимающейся коммерциализацией, или другого лицензиат</w:t>
      </w:r>
      <w:r>
        <w:rPr>
          <w:rFonts w:ascii="Arial" w:hAnsi="Arial"/>
          <w:b/>
          <w:bCs/>
        </w:rPr>
        <w:t>а</w:t>
      </w:r>
      <w:r>
        <w:rPr>
          <w:rFonts w:ascii="Arial" w:hAnsi="Arial"/>
        </w:rPr>
        <w:t xml:space="preserve">  </w:t>
      </w:r>
    </w:p>
    <w:p w14:paraId="587FCD22" w14:textId="77777777" w:rsidR="00E676D0" w:rsidRPr="00827E12" w:rsidRDefault="00E676D0" w:rsidP="00827E12">
      <w:pPr>
        <w:pStyle w:val="ListParagraph"/>
        <w:rPr>
          <w:rFonts w:ascii="Arial" w:hAnsi="Arial" w:cs="Arial"/>
          <w:iCs/>
          <w:color w:val="000000" w:themeColor="text1"/>
        </w:rPr>
      </w:pPr>
    </w:p>
    <w:p w14:paraId="31F4DF30" w14:textId="03A5C031" w:rsidR="00946B14" w:rsidRPr="00BA1633" w:rsidRDefault="003856C5" w:rsidP="00A00D32">
      <w:pPr>
        <w:pStyle w:val="ListParagraph"/>
        <w:numPr>
          <w:ilvl w:val="3"/>
          <w:numId w:val="51"/>
        </w:numPr>
        <w:spacing w:after="0" w:line="240" w:lineRule="auto"/>
        <w:ind w:left="1843" w:hanging="992"/>
        <w:jc w:val="both"/>
        <w:rPr>
          <w:rFonts w:ascii="Arial" w:hAnsi="Arial" w:cs="Arial"/>
        </w:rPr>
      </w:pPr>
      <w:r>
        <w:rPr>
          <w:rFonts w:ascii="Arial" w:hAnsi="Arial"/>
          <w:color w:val="000000" w:themeColor="text1"/>
        </w:rPr>
        <w:t>Если Автор / сотрудник из числа Вспомогательного персонала получает долю акционерном капитале Организации, занимающейся коммерциализацией, которая лицензирует созданную им ИС Учреждения</w:t>
      </w:r>
      <w:r w:rsidR="00946B14">
        <w:rPr>
          <w:rStyle w:val="FootnoteReference"/>
          <w:rFonts w:ascii="Arial" w:hAnsi="Arial" w:cs="Arial"/>
          <w:iCs/>
          <w:color w:val="000000" w:themeColor="text1"/>
        </w:rPr>
        <w:footnoteReference w:id="24"/>
      </w:r>
      <w:r>
        <w:rPr>
          <w:rFonts w:ascii="Arial" w:hAnsi="Arial"/>
          <w:color w:val="000000" w:themeColor="text1"/>
        </w:rPr>
        <w:t xml:space="preserve">, </w:t>
      </w:r>
      <w:r>
        <w:rPr>
          <w:rFonts w:ascii="Arial" w:hAnsi="Arial"/>
          <w:b/>
          <w:color w:val="000000" w:themeColor="text1"/>
        </w:rPr>
        <w:t>[Вариант 1]</w:t>
      </w:r>
      <w:r>
        <w:rPr>
          <w:rFonts w:ascii="Arial" w:hAnsi="Arial"/>
          <w:color w:val="000000" w:themeColor="text1"/>
        </w:rPr>
        <w:t xml:space="preserve"> это не влияет на долю такого Автора / сотрудника из числа Вспомогательного персонала в стандартной формуле распределения доходов, предусмотренной пунктами </w:t>
      </w:r>
      <w:r w:rsidR="00946B14" w:rsidRPr="00BA1633">
        <w:rPr>
          <w:rFonts w:ascii="Arial" w:hAnsi="Arial" w:cs="Arial"/>
          <w:color w:val="000000" w:themeColor="text1"/>
        </w:rPr>
        <w:fldChar w:fldCharType="begin"/>
      </w:r>
      <w:r w:rsidR="00946B14" w:rsidRPr="00BA1633">
        <w:rPr>
          <w:rFonts w:ascii="Arial" w:hAnsi="Arial" w:cs="Arial"/>
          <w:color w:val="000000" w:themeColor="text1"/>
        </w:rPr>
        <w:instrText xml:space="preserve"> REF _Ref510811170 \r \h </w:instrText>
      </w:r>
      <w:r w:rsidR="00946B14" w:rsidRPr="00BA1633">
        <w:rPr>
          <w:rFonts w:ascii="Arial" w:hAnsi="Arial" w:cs="Arial"/>
          <w:color w:val="000000" w:themeColor="text1"/>
        </w:rPr>
      </w:r>
      <w:r w:rsidR="00946B14" w:rsidRPr="00BA1633">
        <w:rPr>
          <w:rFonts w:ascii="Arial" w:hAnsi="Arial" w:cs="Arial"/>
          <w:color w:val="000000" w:themeColor="text1"/>
        </w:rPr>
        <w:fldChar w:fldCharType="separate"/>
      </w:r>
      <w:r w:rsidR="007D73B1">
        <w:rPr>
          <w:rFonts w:ascii="Arial" w:hAnsi="Arial" w:cs="Arial"/>
          <w:color w:val="000000" w:themeColor="text1"/>
        </w:rPr>
        <w:t>10.2.3.1</w:t>
      </w:r>
      <w:r w:rsidR="00946B14" w:rsidRPr="00BA1633">
        <w:rPr>
          <w:rFonts w:ascii="Arial" w:hAnsi="Arial" w:cs="Arial"/>
          <w:color w:val="000000" w:themeColor="text1"/>
        </w:rPr>
        <w:fldChar w:fldCharType="end"/>
      </w:r>
      <w:r>
        <w:rPr>
          <w:rFonts w:ascii="Arial" w:hAnsi="Arial"/>
          <w:color w:val="000000" w:themeColor="text1"/>
        </w:rPr>
        <w:t xml:space="preserve"> или </w:t>
      </w:r>
      <w:r w:rsidR="00946B14">
        <w:rPr>
          <w:rFonts w:ascii="Arial" w:hAnsi="Arial" w:cs="Arial"/>
          <w:color w:val="000000" w:themeColor="text1"/>
        </w:rPr>
        <w:fldChar w:fldCharType="begin"/>
      </w:r>
      <w:r w:rsidR="00946B14">
        <w:rPr>
          <w:rFonts w:ascii="Arial" w:hAnsi="Arial" w:cs="Arial"/>
          <w:color w:val="000000" w:themeColor="text1"/>
        </w:rPr>
        <w:instrText xml:space="preserve"> REF _Ref510811229 \r \h </w:instrText>
      </w:r>
      <w:r w:rsidR="00946B14">
        <w:rPr>
          <w:rFonts w:ascii="Arial" w:hAnsi="Arial" w:cs="Arial"/>
          <w:color w:val="000000" w:themeColor="text1"/>
        </w:rPr>
      </w:r>
      <w:r w:rsidR="00946B14">
        <w:rPr>
          <w:rFonts w:ascii="Arial" w:hAnsi="Arial" w:cs="Arial"/>
          <w:color w:val="000000" w:themeColor="text1"/>
        </w:rPr>
        <w:fldChar w:fldCharType="separate"/>
      </w:r>
      <w:r w:rsidR="007D73B1">
        <w:rPr>
          <w:rFonts w:ascii="Arial" w:hAnsi="Arial" w:cs="Arial"/>
          <w:color w:val="000000" w:themeColor="text1"/>
        </w:rPr>
        <w:t>10.2.3.2</w:t>
      </w:r>
      <w:r w:rsidR="00946B14">
        <w:rPr>
          <w:rFonts w:ascii="Arial" w:hAnsi="Arial" w:cs="Arial"/>
          <w:color w:val="000000" w:themeColor="text1"/>
        </w:rPr>
        <w:fldChar w:fldCharType="end"/>
      </w:r>
      <w:r>
        <w:rPr>
          <w:rFonts w:ascii="Arial" w:hAnsi="Arial"/>
          <w:color w:val="000000" w:themeColor="text1"/>
        </w:rPr>
        <w:t xml:space="preserve">. </w:t>
      </w:r>
      <w:r>
        <w:rPr>
          <w:rFonts w:ascii="Arial" w:hAnsi="Arial"/>
          <w:b/>
          <w:color w:val="000000" w:themeColor="text1"/>
        </w:rPr>
        <w:t>[Вариант 2</w:t>
      </w:r>
      <w:proofErr w:type="gramStart"/>
      <w:r>
        <w:rPr>
          <w:rFonts w:ascii="Arial" w:hAnsi="Arial"/>
          <w:b/>
          <w:color w:val="000000" w:themeColor="text1"/>
        </w:rPr>
        <w:t xml:space="preserve">]: </w:t>
      </w:r>
      <w:r>
        <w:rPr>
          <w:rFonts w:ascii="Arial" w:hAnsi="Arial"/>
          <w:color w:val="000000" w:themeColor="text1"/>
        </w:rPr>
        <w:t xml:space="preserve"> доля</w:t>
      </w:r>
      <w:proofErr w:type="gramEnd"/>
      <w:r>
        <w:rPr>
          <w:rFonts w:ascii="Arial" w:hAnsi="Arial"/>
          <w:color w:val="000000" w:themeColor="text1"/>
        </w:rPr>
        <w:t xml:space="preserve"> такого Автора / сотрудника из числа Вспомогательного персонала в стандартной формуле распределения доходов корректируется соответствующим образом с учетом числа акций, принадлежащих Автору / сотруднику из числа Вспомогательного персонала.  Все остальные Авторы / Вспомогательный персонал будут вознаграждаться в соответствии с формулой, приведенной в пункте </w:t>
      </w:r>
      <w:r w:rsidR="00946B14" w:rsidRPr="00BA1633">
        <w:rPr>
          <w:rFonts w:ascii="Arial" w:hAnsi="Arial" w:cs="Arial"/>
          <w:color w:val="000000" w:themeColor="text1"/>
        </w:rPr>
        <w:fldChar w:fldCharType="begin"/>
      </w:r>
      <w:r w:rsidR="00946B14" w:rsidRPr="00BA1633">
        <w:rPr>
          <w:rFonts w:ascii="Arial" w:hAnsi="Arial" w:cs="Arial"/>
          <w:color w:val="000000" w:themeColor="text1"/>
        </w:rPr>
        <w:instrText xml:space="preserve"> REF _Ref510811170 \r \h </w:instrText>
      </w:r>
      <w:r w:rsidR="00946B14" w:rsidRPr="00BA1633">
        <w:rPr>
          <w:rFonts w:ascii="Arial" w:hAnsi="Arial" w:cs="Arial"/>
          <w:color w:val="000000" w:themeColor="text1"/>
        </w:rPr>
      </w:r>
      <w:r w:rsidR="00946B14" w:rsidRPr="00BA1633">
        <w:rPr>
          <w:rFonts w:ascii="Arial" w:hAnsi="Arial" w:cs="Arial"/>
          <w:color w:val="000000" w:themeColor="text1"/>
        </w:rPr>
        <w:fldChar w:fldCharType="separate"/>
      </w:r>
      <w:r w:rsidR="007D73B1">
        <w:rPr>
          <w:rFonts w:ascii="Arial" w:hAnsi="Arial" w:cs="Arial"/>
          <w:color w:val="000000" w:themeColor="text1"/>
        </w:rPr>
        <w:t>10.2.3.1</w:t>
      </w:r>
      <w:r w:rsidR="00946B14" w:rsidRPr="00BA1633">
        <w:rPr>
          <w:rFonts w:ascii="Arial" w:hAnsi="Arial" w:cs="Arial"/>
          <w:color w:val="000000" w:themeColor="text1"/>
        </w:rPr>
        <w:fldChar w:fldCharType="end"/>
      </w:r>
      <w:r>
        <w:rPr>
          <w:rFonts w:ascii="Arial" w:hAnsi="Arial"/>
          <w:color w:val="000000" w:themeColor="text1"/>
        </w:rPr>
        <w:t xml:space="preserve"> или </w:t>
      </w:r>
      <w:r w:rsidR="00946B14">
        <w:rPr>
          <w:rFonts w:ascii="Arial" w:hAnsi="Arial" w:cs="Arial"/>
          <w:color w:val="000000" w:themeColor="text1"/>
        </w:rPr>
        <w:fldChar w:fldCharType="begin"/>
      </w:r>
      <w:r w:rsidR="00946B14">
        <w:rPr>
          <w:rFonts w:ascii="Arial" w:hAnsi="Arial" w:cs="Arial"/>
          <w:color w:val="000000" w:themeColor="text1"/>
        </w:rPr>
        <w:instrText xml:space="preserve"> REF _Ref510811229 \r \h </w:instrText>
      </w:r>
      <w:r w:rsidR="00946B14">
        <w:rPr>
          <w:rFonts w:ascii="Arial" w:hAnsi="Arial" w:cs="Arial"/>
          <w:color w:val="000000" w:themeColor="text1"/>
        </w:rPr>
      </w:r>
      <w:r w:rsidR="00946B14">
        <w:rPr>
          <w:rFonts w:ascii="Arial" w:hAnsi="Arial" w:cs="Arial"/>
          <w:color w:val="000000" w:themeColor="text1"/>
        </w:rPr>
        <w:fldChar w:fldCharType="separate"/>
      </w:r>
      <w:r w:rsidR="007D73B1">
        <w:rPr>
          <w:rFonts w:ascii="Arial" w:hAnsi="Arial" w:cs="Arial"/>
          <w:color w:val="000000" w:themeColor="text1"/>
        </w:rPr>
        <w:t>10.2.3.2</w:t>
      </w:r>
      <w:r w:rsidR="00946B14">
        <w:rPr>
          <w:rFonts w:ascii="Arial" w:hAnsi="Arial" w:cs="Arial"/>
          <w:color w:val="000000" w:themeColor="text1"/>
        </w:rPr>
        <w:fldChar w:fldCharType="end"/>
      </w:r>
      <w:r>
        <w:rPr>
          <w:rFonts w:ascii="Arial" w:hAnsi="Arial"/>
          <w:color w:val="000000" w:themeColor="text1"/>
        </w:rPr>
        <w:t xml:space="preserve">.  </w:t>
      </w:r>
    </w:p>
    <w:p w14:paraId="1A22FD1F" w14:textId="77777777" w:rsidR="00946B14" w:rsidRPr="00BA1633" w:rsidRDefault="00946B14" w:rsidP="00A00D32">
      <w:pPr>
        <w:pStyle w:val="ListParagraph"/>
        <w:spacing w:after="0" w:line="240" w:lineRule="auto"/>
        <w:ind w:left="1843" w:hanging="992"/>
        <w:jc w:val="both"/>
        <w:rPr>
          <w:rFonts w:ascii="Arial" w:hAnsi="Arial" w:cs="Arial"/>
        </w:rPr>
      </w:pPr>
    </w:p>
    <w:p w14:paraId="4B554914" w14:textId="18688F4F" w:rsidR="00946B14" w:rsidRPr="00827E12" w:rsidRDefault="00946B14" w:rsidP="00A00D32">
      <w:pPr>
        <w:pStyle w:val="ListParagraph"/>
        <w:numPr>
          <w:ilvl w:val="3"/>
          <w:numId w:val="51"/>
        </w:numPr>
        <w:spacing w:after="0" w:line="240" w:lineRule="auto"/>
        <w:ind w:left="1843" w:hanging="992"/>
        <w:jc w:val="both"/>
        <w:rPr>
          <w:rFonts w:ascii="Arial" w:hAnsi="Arial" w:cs="Arial"/>
        </w:rPr>
      </w:pPr>
      <w:r>
        <w:rPr>
          <w:rFonts w:ascii="Arial" w:hAnsi="Arial"/>
          <w:color w:val="000000" w:themeColor="text1"/>
          <w:shd w:val="clear" w:color="auto" w:fill="FFFFFF" w:themeFill="background1"/>
        </w:rPr>
        <w:t xml:space="preserve">Если Учреждение получает акции компании-лицензиата, которая может быть </w:t>
      </w:r>
      <w:r>
        <w:rPr>
          <w:rFonts w:ascii="Arial" w:hAnsi="Arial"/>
        </w:rPr>
        <w:t>Организацией, занимающейся коммерциализацией</w:t>
      </w:r>
      <w:r>
        <w:rPr>
          <w:rFonts w:ascii="Arial" w:hAnsi="Arial"/>
          <w:color w:val="000000" w:themeColor="text1"/>
          <w:shd w:val="clear" w:color="auto" w:fill="FFFFFF" w:themeFill="background1"/>
        </w:rPr>
        <w:t>, в качестве вознаграждения за лицензию на ИС,</w:t>
      </w:r>
      <w:r>
        <w:rPr>
          <w:rFonts w:ascii="Arial" w:hAnsi="Arial"/>
          <w:color w:val="000000" w:themeColor="text1"/>
        </w:rPr>
        <w:t xml:space="preserve"> то Учреждение </w:t>
      </w:r>
      <w:r>
        <w:rPr>
          <w:rFonts w:ascii="Arial" w:hAnsi="Arial"/>
          <w:b/>
          <w:color w:val="000000" w:themeColor="text1"/>
        </w:rPr>
        <w:t xml:space="preserve">[Вариант 1, рекомендуется]: </w:t>
      </w:r>
      <w:r>
        <w:rPr>
          <w:rFonts w:ascii="Arial" w:hAnsi="Arial"/>
          <w:color w:val="000000" w:themeColor="text1"/>
        </w:rPr>
        <w:t xml:space="preserve">будет держать все акции до ликвидации позиции, после чего полученный доход будет считаться Валовым доходом от ИС, а Авторы / Вспомогательный персонал получат свою долю в соответствии с формулой распределения дохода в пункте </w:t>
      </w:r>
      <w:r w:rsidRPr="00BA1633">
        <w:rPr>
          <w:rFonts w:ascii="Arial" w:hAnsi="Arial" w:cs="Arial"/>
          <w:color w:val="000000" w:themeColor="text1"/>
        </w:rPr>
        <w:fldChar w:fldCharType="begin"/>
      </w:r>
      <w:r w:rsidRPr="00BA1633">
        <w:rPr>
          <w:rFonts w:ascii="Arial" w:hAnsi="Arial" w:cs="Arial"/>
          <w:color w:val="000000" w:themeColor="text1"/>
        </w:rPr>
        <w:instrText xml:space="preserve"> REF _Ref510811170 \r \h </w:instrText>
      </w:r>
      <w:r w:rsidRPr="00BA1633">
        <w:rPr>
          <w:rFonts w:ascii="Arial" w:hAnsi="Arial" w:cs="Arial"/>
          <w:color w:val="000000" w:themeColor="text1"/>
        </w:rPr>
      </w:r>
      <w:r w:rsidRPr="00BA1633">
        <w:rPr>
          <w:rFonts w:ascii="Arial" w:hAnsi="Arial" w:cs="Arial"/>
          <w:color w:val="000000" w:themeColor="text1"/>
        </w:rPr>
        <w:fldChar w:fldCharType="separate"/>
      </w:r>
      <w:r w:rsidR="007D73B1">
        <w:rPr>
          <w:rFonts w:ascii="Arial" w:hAnsi="Arial" w:cs="Arial"/>
          <w:color w:val="000000" w:themeColor="text1"/>
        </w:rPr>
        <w:t>10.2.3.1</w:t>
      </w:r>
      <w:r w:rsidRPr="00BA1633">
        <w:rPr>
          <w:rFonts w:ascii="Arial" w:hAnsi="Arial" w:cs="Arial"/>
          <w:color w:val="000000" w:themeColor="text1"/>
        </w:rPr>
        <w:fldChar w:fldCharType="end"/>
      </w:r>
      <w:r>
        <w:rPr>
          <w:rFonts w:ascii="Arial" w:hAnsi="Arial"/>
          <w:color w:val="000000" w:themeColor="text1"/>
        </w:rPr>
        <w:t xml:space="preserve"> или </w:t>
      </w:r>
      <w:r>
        <w:rPr>
          <w:rFonts w:ascii="Arial" w:hAnsi="Arial" w:cs="Arial"/>
          <w:color w:val="000000" w:themeColor="text1"/>
        </w:rPr>
        <w:fldChar w:fldCharType="begin"/>
      </w:r>
      <w:r>
        <w:rPr>
          <w:rFonts w:ascii="Arial" w:hAnsi="Arial" w:cs="Arial"/>
          <w:color w:val="000000" w:themeColor="text1"/>
        </w:rPr>
        <w:instrText xml:space="preserve"> REF _Ref510811229 \r \h 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separate"/>
      </w:r>
      <w:r w:rsidR="007D73B1">
        <w:rPr>
          <w:rFonts w:ascii="Arial" w:hAnsi="Arial" w:cs="Arial"/>
          <w:color w:val="000000" w:themeColor="text1"/>
        </w:rPr>
        <w:t>10.2.3.2</w:t>
      </w:r>
      <w:r>
        <w:rPr>
          <w:rFonts w:ascii="Arial" w:hAnsi="Arial" w:cs="Arial"/>
          <w:color w:val="000000" w:themeColor="text1"/>
        </w:rPr>
        <w:fldChar w:fldCharType="end"/>
      </w:r>
      <w:r>
        <w:rPr>
          <w:rFonts w:ascii="Arial" w:hAnsi="Arial"/>
          <w:color w:val="000000" w:themeColor="text1"/>
        </w:rPr>
        <w:t xml:space="preserve">. </w:t>
      </w:r>
      <w:r>
        <w:rPr>
          <w:rFonts w:ascii="Arial" w:hAnsi="Arial"/>
          <w:b/>
          <w:color w:val="000000" w:themeColor="text1"/>
        </w:rPr>
        <w:t>[Вариант 2</w:t>
      </w:r>
      <w:proofErr w:type="gramStart"/>
      <w:r>
        <w:rPr>
          <w:rFonts w:ascii="Arial" w:hAnsi="Arial"/>
          <w:b/>
          <w:color w:val="000000" w:themeColor="text1"/>
        </w:rPr>
        <w:t xml:space="preserve">]:  </w:t>
      </w:r>
      <w:r>
        <w:rPr>
          <w:rFonts w:ascii="Arial" w:hAnsi="Arial"/>
          <w:color w:val="000000" w:themeColor="text1"/>
        </w:rPr>
        <w:t>примет</w:t>
      </w:r>
      <w:proofErr w:type="gramEnd"/>
      <w:r>
        <w:rPr>
          <w:rFonts w:ascii="Arial" w:hAnsi="Arial"/>
          <w:color w:val="000000" w:themeColor="text1"/>
        </w:rPr>
        <w:t xml:space="preserve"> меры к тому, чтобы при передаче лицензиатом акций Учреждению Авторы / Вспомогательный персонал получили такие акции в той же пропорции, в которой распределяются доходы.</w:t>
      </w:r>
    </w:p>
    <w:p w14:paraId="24CE9164" w14:textId="77777777" w:rsidR="00E676D0" w:rsidRPr="00827E12" w:rsidRDefault="00E676D0" w:rsidP="00A00D32">
      <w:pPr>
        <w:pStyle w:val="ListParagraph"/>
        <w:ind w:left="1843" w:hanging="992"/>
        <w:rPr>
          <w:rFonts w:ascii="Arial" w:hAnsi="Arial" w:cs="Arial"/>
        </w:rPr>
      </w:pPr>
    </w:p>
    <w:p w14:paraId="7E4E8198" w14:textId="0D433F17" w:rsidR="00E676D0" w:rsidRPr="00BA1633" w:rsidRDefault="00E676D0" w:rsidP="00A00D32">
      <w:pPr>
        <w:pStyle w:val="ListParagraph"/>
        <w:numPr>
          <w:ilvl w:val="3"/>
          <w:numId w:val="51"/>
        </w:numPr>
        <w:spacing w:after="0" w:line="240" w:lineRule="auto"/>
        <w:ind w:left="1843" w:hanging="992"/>
        <w:jc w:val="both"/>
        <w:rPr>
          <w:rFonts w:ascii="Arial" w:hAnsi="Arial" w:cs="Arial"/>
        </w:rPr>
      </w:pPr>
      <w:r>
        <w:rPr>
          <w:rFonts w:ascii="Arial" w:hAnsi="Arial"/>
        </w:rPr>
        <w:t>Независимо от совместного пользования выгодами в виде акций согласно пункту 10.3.4. Авторы / Вспомогательный персонал по-прежнему будут иметь право на свою долю в любых других доходах по лицензии на ИС.</w:t>
      </w:r>
    </w:p>
    <w:p w14:paraId="21E174A9" w14:textId="77777777" w:rsidR="00946B14" w:rsidRPr="00E96222" w:rsidRDefault="00946B14" w:rsidP="00A00D32">
      <w:pPr>
        <w:spacing w:after="0" w:line="240" w:lineRule="auto"/>
        <w:ind w:left="1843" w:hanging="992"/>
        <w:jc w:val="both"/>
        <w:rPr>
          <w:rFonts w:ascii="Arial" w:hAnsi="Arial" w:cs="Arial"/>
        </w:rPr>
      </w:pPr>
    </w:p>
    <w:p w14:paraId="6413F54F" w14:textId="374D640F" w:rsidR="00A00D32" w:rsidRPr="00A00D32" w:rsidRDefault="00A00D32" w:rsidP="003856C5">
      <w:pPr>
        <w:pStyle w:val="ListParagraph"/>
        <w:numPr>
          <w:ilvl w:val="1"/>
          <w:numId w:val="50"/>
        </w:numPr>
        <w:tabs>
          <w:tab w:val="left" w:pos="851"/>
          <w:tab w:val="left" w:pos="1701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/>
          <w:b/>
          <w:color w:val="0070C0"/>
          <w:sz w:val="24"/>
        </w:rPr>
        <w:t>Контактные данные</w:t>
      </w:r>
    </w:p>
    <w:p w14:paraId="6CB6B55B" w14:textId="77777777" w:rsidR="00A00D32" w:rsidRPr="00A00D32" w:rsidRDefault="00A00D32" w:rsidP="00A00D32">
      <w:pPr>
        <w:pStyle w:val="ListParagraph"/>
        <w:tabs>
          <w:tab w:val="left" w:pos="851"/>
          <w:tab w:val="left" w:pos="1701"/>
        </w:tabs>
        <w:spacing w:after="0" w:line="240" w:lineRule="auto"/>
        <w:ind w:left="851"/>
        <w:jc w:val="both"/>
        <w:rPr>
          <w:rFonts w:ascii="Arial" w:hAnsi="Arial" w:cs="Arial"/>
          <w:color w:val="000000" w:themeColor="text1"/>
        </w:rPr>
      </w:pPr>
    </w:p>
    <w:p w14:paraId="6C24884F" w14:textId="559FBB8C" w:rsidR="00257616" w:rsidRPr="00A00D32" w:rsidRDefault="00A00D32" w:rsidP="00A00D32">
      <w:pPr>
        <w:tabs>
          <w:tab w:val="left" w:pos="851"/>
          <w:tab w:val="left" w:pos="1701"/>
        </w:tabs>
        <w:spacing w:after="0" w:line="24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10.4.1.</w:t>
      </w:r>
      <w:r>
        <w:rPr>
          <w:rFonts w:ascii="Arial" w:hAnsi="Arial"/>
          <w:b/>
          <w:color w:val="000000" w:themeColor="text1"/>
        </w:rPr>
        <w:tab/>
        <w:t>Контактн</w:t>
      </w:r>
      <w:r>
        <w:rPr>
          <w:rFonts w:ascii="Arial" w:hAnsi="Arial"/>
          <w:b/>
          <w:bCs/>
          <w:color w:val="000000" w:themeColor="text1"/>
        </w:rPr>
        <w:t>ые данные</w:t>
      </w:r>
      <w:r>
        <w:rPr>
          <w:rFonts w:ascii="Arial" w:hAnsi="Arial"/>
          <w:color w:val="000000" w:themeColor="text1"/>
        </w:rPr>
        <w:t xml:space="preserve"> Каждый Автор / сотрудник из числа Вспомогательного персонала обязан убедиться, что у Учреждения есть актуальные сведения о его адресе для получения выплат. Если это не противоречит </w:t>
      </w:r>
      <w:r>
        <w:rPr>
          <w:rFonts w:ascii="Arial" w:hAnsi="Arial"/>
        </w:rPr>
        <w:t>законодательству, в случае</w:t>
      </w:r>
      <w:r>
        <w:rPr>
          <w:rFonts w:ascii="Arial" w:hAnsi="Arial"/>
          <w:color w:val="000000" w:themeColor="text1"/>
        </w:rPr>
        <w:t xml:space="preserve"> если Учреждению не удалось найти Авторов / Вспомогательный персонал, чтобы выплатить их долю дохода, приложив к этому разумные усилия, и с момента первой попытки установления контакта прошло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пять</w:t>
      </w:r>
      <w:r>
        <w:rPr>
          <w:rFonts w:ascii="Arial" w:hAnsi="Arial"/>
          <w:color w:val="000000" w:themeColor="text1"/>
        </w:rPr>
        <w:t>] лет, то доля, причитающаяся такому Автору / работнику из числа Вспомогательного персонала или их наследникам, будет перечислена в центральный фонд Учреждения для целей финансирования исследований и инновационной деятельности.</w:t>
      </w:r>
    </w:p>
    <w:p w14:paraId="4483CCB6" w14:textId="77777777" w:rsidR="005F3923" w:rsidRDefault="005F3923" w:rsidP="002353C3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iCs/>
          <w:color w:val="000000" w:themeColor="text1"/>
        </w:rPr>
      </w:pPr>
    </w:p>
    <w:p w14:paraId="3D4B2DDD" w14:textId="77777777" w:rsidR="002032E4" w:rsidRPr="00E202DA" w:rsidRDefault="002032E4" w:rsidP="00811E82">
      <w:pPr>
        <w:tabs>
          <w:tab w:val="left" w:pos="993"/>
          <w:tab w:val="left" w:pos="1843"/>
        </w:tabs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</w:p>
    <w:p w14:paraId="693C02C1" w14:textId="77777777" w:rsidR="00687AD9" w:rsidRPr="001B2785" w:rsidRDefault="00687AD9">
      <w:pPr>
        <w:pStyle w:val="Heading1"/>
        <w:keepLines w:val="0"/>
        <w:shd w:val="clear" w:color="auto" w:fill="1F497D" w:themeFill="text2"/>
        <w:spacing w:before="0" w:line="240" w:lineRule="auto"/>
        <w:ind w:right="4"/>
        <w:rPr>
          <w:rFonts w:ascii="Arial" w:hAnsi="Arial" w:cs="Arial"/>
          <w:color w:val="FFFFFF" w:themeColor="background1"/>
          <w:sz w:val="22"/>
          <w:szCs w:val="22"/>
        </w:rPr>
      </w:pPr>
    </w:p>
    <w:p w14:paraId="3E0461CD" w14:textId="77777777" w:rsidR="003F4671" w:rsidRPr="001B2785" w:rsidRDefault="001E2B05" w:rsidP="003F4671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2"/>
          <w:szCs w:val="22"/>
        </w:rPr>
      </w:pPr>
      <w:bookmarkStart w:id="36" w:name="_Toc490821214"/>
      <w:bookmarkStart w:id="37" w:name="_Toc490468526"/>
      <w:bookmarkStart w:id="38" w:name="_Toc182841270"/>
      <w:r>
        <w:rPr>
          <w:rFonts w:ascii="Arial" w:hAnsi="Arial"/>
          <w:color w:val="FFFFFF" w:themeColor="background1"/>
          <w:sz w:val="22"/>
        </w:rPr>
        <w:t xml:space="preserve">СТАТЬЯ 11. </w:t>
      </w:r>
      <w:bookmarkEnd w:id="36"/>
      <w:bookmarkEnd w:id="37"/>
      <w:r>
        <w:rPr>
          <w:rFonts w:ascii="Arial" w:hAnsi="Arial"/>
          <w:color w:val="FFFFFF" w:themeColor="background1"/>
          <w:sz w:val="22"/>
        </w:rPr>
        <w:t>ВЕДЕНИЕ ПОРТФЕЛЯ ИС</w:t>
      </w:r>
      <w:bookmarkEnd w:id="38"/>
    </w:p>
    <w:p w14:paraId="1E5B9E05" w14:textId="234DB04C" w:rsidR="004D109B" w:rsidRDefault="00D120A0" w:rsidP="00811E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11.1.</w:t>
      </w:r>
      <w:r>
        <w:rPr>
          <w:rFonts w:ascii="Arial" w:hAnsi="Arial"/>
        </w:rPr>
        <w:tab/>
      </w:r>
      <w:r>
        <w:rPr>
          <w:rFonts w:ascii="Arial" w:hAnsi="Arial"/>
          <w:b/>
        </w:rPr>
        <w:t>Учет и мониторинг</w:t>
      </w:r>
      <w:r>
        <w:rPr>
          <w:rFonts w:ascii="Arial" w:hAnsi="Arial"/>
        </w:rPr>
        <w:t xml:space="preserve"> ОУИС [или внешняя структура, привлеченная ОУИС] ведет учет ИС Учреждения в надлежащей форме и с достаточной степенью детализации. Он следит за соблюдением сроков выполнения обязательств по уплате периодических пошлин для поддержания в актуальном состоянии прав на охраняемую ИС, и в разумные сроки информирует лицо или ведомство, назначенное для осуществления таких выплат.</w:t>
      </w:r>
    </w:p>
    <w:p w14:paraId="3BC9F77E" w14:textId="77777777" w:rsidR="004D109B" w:rsidRPr="004D109B" w:rsidRDefault="004D109B" w:rsidP="00811E8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14:paraId="6F62DC59" w14:textId="7C9CBED4" w:rsidR="001E1C6A" w:rsidRDefault="00D120A0" w:rsidP="001E1C6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11.2.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Бухгалтерский учет</w:t>
      </w:r>
      <w:r>
        <w:rPr>
          <w:rFonts w:ascii="Arial" w:hAnsi="Arial"/>
        </w:rPr>
        <w:t xml:space="preserve"> ОУИС ведет учет доходов/расходов по каждому объекту ИС, чтобы можно было рассчитать, как должны распределяться доходы.</w:t>
      </w:r>
    </w:p>
    <w:p w14:paraId="66F0168D" w14:textId="77777777" w:rsidR="008553F8" w:rsidRDefault="008553F8" w:rsidP="001E1C6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34BB3820" w14:textId="77777777" w:rsidR="00475277" w:rsidRPr="001B2785" w:rsidRDefault="00475277">
      <w:pPr>
        <w:pStyle w:val="Heading1"/>
        <w:keepLines w:val="0"/>
        <w:shd w:val="clear" w:color="auto" w:fill="1F497D" w:themeFill="text2"/>
        <w:spacing w:before="0" w:line="240" w:lineRule="auto"/>
        <w:ind w:right="4"/>
        <w:rPr>
          <w:rFonts w:ascii="Arial" w:hAnsi="Arial" w:cs="Arial"/>
          <w:color w:val="FFFFFF" w:themeColor="background1"/>
          <w:sz w:val="22"/>
          <w:szCs w:val="22"/>
        </w:rPr>
      </w:pPr>
    </w:p>
    <w:p w14:paraId="06585181" w14:textId="241169AF" w:rsidR="00272A61" w:rsidRPr="001B2785" w:rsidRDefault="001E2B05" w:rsidP="00E5379B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2"/>
          <w:szCs w:val="22"/>
        </w:rPr>
      </w:pPr>
      <w:bookmarkStart w:id="39" w:name="_Toc490468527"/>
      <w:bookmarkStart w:id="40" w:name="_Toc490821215"/>
      <w:bookmarkStart w:id="41" w:name="_Toc182841271"/>
      <w:r>
        <w:rPr>
          <w:rFonts w:ascii="Arial" w:hAnsi="Arial"/>
          <w:color w:val="FFFFFF" w:themeColor="background1"/>
          <w:sz w:val="22"/>
        </w:rPr>
        <w:t xml:space="preserve">СТАТЬЯ 12. ТРАДИЦИОННЫЕ ЗНАНИЯ </w:t>
      </w:r>
      <w:bookmarkEnd w:id="39"/>
      <w:bookmarkEnd w:id="40"/>
      <w:r>
        <w:rPr>
          <w:rFonts w:ascii="Arial" w:hAnsi="Arial"/>
          <w:color w:val="FFFFFF" w:themeColor="background1"/>
          <w:sz w:val="22"/>
        </w:rPr>
        <w:t>И ГЕНЕТИЧЕСКИЕ РЕСУРСЫ</w:t>
      </w:r>
      <w:bookmarkEnd w:id="41"/>
    </w:p>
    <w:p w14:paraId="3CFEF4C9" w14:textId="632259BA" w:rsidR="008963E0" w:rsidRPr="00163CC2" w:rsidRDefault="008963E0" w:rsidP="008963E0">
      <w:pPr>
        <w:tabs>
          <w:tab w:val="left" w:pos="851"/>
          <w:tab w:val="left" w:pos="1843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12.1.</w:t>
      </w:r>
      <w:r>
        <w:rPr>
          <w:rFonts w:ascii="Arial" w:hAnsi="Arial"/>
        </w:rPr>
        <w:tab/>
        <w:t>Когда в Учреждении проводятся Исследования с использованием ТЗ и/или ГР, необходимо соблюдать положения национального законодательства</w:t>
      </w:r>
      <w:r w:rsidR="003F4671" w:rsidRPr="00163CC2">
        <w:rPr>
          <w:rStyle w:val="FootnoteReference"/>
          <w:rFonts w:ascii="Arial" w:hAnsi="Arial" w:cs="Arial"/>
        </w:rPr>
        <w:footnoteReference w:id="25"/>
      </w:r>
      <w:r>
        <w:rPr>
          <w:rFonts w:ascii="Arial" w:hAnsi="Arial"/>
        </w:rPr>
        <w:t xml:space="preserve">, которые могут касаться предварительного информированного согласия, доступа и совместного пользования выгодами, а также необходимости получения разрешений. </w:t>
      </w:r>
    </w:p>
    <w:p w14:paraId="1C01A28E" w14:textId="77777777" w:rsidR="008963E0" w:rsidRPr="00163CC2" w:rsidRDefault="008963E0" w:rsidP="008963E0">
      <w:pPr>
        <w:tabs>
          <w:tab w:val="left" w:pos="851"/>
          <w:tab w:val="left" w:pos="1843"/>
        </w:tabs>
        <w:spacing w:after="0" w:line="240" w:lineRule="auto"/>
        <w:jc w:val="both"/>
        <w:rPr>
          <w:rFonts w:ascii="Arial" w:hAnsi="Arial" w:cs="Arial"/>
        </w:rPr>
      </w:pPr>
    </w:p>
    <w:p w14:paraId="05C5EBC5" w14:textId="3384EEC1" w:rsidR="008963E0" w:rsidRPr="00163CC2" w:rsidRDefault="008963E0" w:rsidP="008963E0">
      <w:pPr>
        <w:tabs>
          <w:tab w:val="left" w:pos="851"/>
          <w:tab w:val="left" w:pos="1843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12.2.</w:t>
      </w:r>
      <w:r>
        <w:rPr>
          <w:rFonts w:ascii="Arial" w:hAnsi="Arial"/>
        </w:rPr>
        <w:tab/>
        <w:t xml:space="preserve">Учреждение должно разработать процедуры и механизмы доступа к ГР/ТЗ, отвечающие положениям национального законодательства. </w:t>
      </w:r>
    </w:p>
    <w:p w14:paraId="14F2914D" w14:textId="77777777" w:rsidR="008963E0" w:rsidRPr="00163CC2" w:rsidRDefault="008963E0" w:rsidP="008963E0">
      <w:pPr>
        <w:tabs>
          <w:tab w:val="left" w:pos="851"/>
          <w:tab w:val="left" w:pos="1843"/>
        </w:tabs>
        <w:spacing w:after="0" w:line="240" w:lineRule="auto"/>
        <w:jc w:val="both"/>
        <w:rPr>
          <w:rFonts w:ascii="Arial" w:hAnsi="Arial" w:cs="Arial"/>
        </w:rPr>
      </w:pPr>
    </w:p>
    <w:p w14:paraId="0289A6D2" w14:textId="6C2633F6" w:rsidR="00B92E5C" w:rsidRPr="00163CC2" w:rsidRDefault="008963E0" w:rsidP="00B92E5C">
      <w:pPr>
        <w:tabs>
          <w:tab w:val="left" w:pos="851"/>
          <w:tab w:val="left" w:pos="1843"/>
          <w:tab w:val="left" w:pos="529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12.3.</w:t>
      </w:r>
      <w:r>
        <w:rPr>
          <w:rFonts w:ascii="Arial" w:hAnsi="Arial"/>
        </w:rPr>
        <w:tab/>
        <w:t>Учреждение должно предусмотреть во всех заключенных Договорах о проведении исследований положения об охране любой ИС, которая может появиться в результате использования ТЗ и/или ГР.</w:t>
      </w:r>
    </w:p>
    <w:p w14:paraId="001F470C" w14:textId="77777777" w:rsidR="00B92E5C" w:rsidRDefault="00B92E5C" w:rsidP="008963E0">
      <w:pPr>
        <w:tabs>
          <w:tab w:val="left" w:pos="851"/>
          <w:tab w:val="left" w:pos="1843"/>
          <w:tab w:val="left" w:pos="529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21DC3395" w14:textId="77777777" w:rsidR="008963E0" w:rsidRPr="00375ED1" w:rsidRDefault="008963E0" w:rsidP="00811E82">
      <w:pPr>
        <w:pStyle w:val="ListParagraph"/>
        <w:tabs>
          <w:tab w:val="left" w:pos="993"/>
          <w:tab w:val="left" w:pos="1843"/>
        </w:tabs>
        <w:spacing w:after="0" w:line="240" w:lineRule="auto"/>
        <w:ind w:left="1843"/>
        <w:jc w:val="both"/>
        <w:rPr>
          <w:rFonts w:ascii="Arial" w:hAnsi="Arial" w:cs="Arial"/>
          <w:color w:val="1F497D" w:themeColor="text2"/>
        </w:rPr>
      </w:pPr>
    </w:p>
    <w:p w14:paraId="11A4392D" w14:textId="77777777" w:rsidR="00150FEB" w:rsidRDefault="00150FEB" w:rsidP="00150FEB">
      <w:pPr>
        <w:pStyle w:val="Heading1"/>
        <w:keepLines w:val="0"/>
        <w:shd w:val="clear" w:color="auto" w:fill="1F497D" w:themeFill="text2"/>
        <w:spacing w:before="0"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bookmarkStart w:id="42" w:name="_Toc490468528"/>
      <w:bookmarkStart w:id="43" w:name="_Toc490821216"/>
    </w:p>
    <w:p w14:paraId="3FC194A7" w14:textId="7691F9A9" w:rsidR="001F61E1" w:rsidRPr="001B2785" w:rsidRDefault="001E2B05" w:rsidP="00150FEB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2"/>
          <w:szCs w:val="22"/>
        </w:rPr>
      </w:pPr>
      <w:bookmarkStart w:id="44" w:name="_Toc182841272"/>
      <w:r>
        <w:rPr>
          <w:rFonts w:ascii="Arial" w:hAnsi="Arial"/>
          <w:color w:val="FFFFFF" w:themeColor="background1"/>
          <w:sz w:val="22"/>
        </w:rPr>
        <w:t xml:space="preserve">СТАТЬЯ 13. КОНФЛИКТ ИНТЕРЕСОВ </w:t>
      </w:r>
      <w:bookmarkEnd w:id="42"/>
      <w:bookmarkEnd w:id="43"/>
      <w:r>
        <w:rPr>
          <w:rFonts w:ascii="Arial" w:hAnsi="Arial"/>
          <w:color w:val="FFFFFF" w:themeColor="background1"/>
          <w:sz w:val="22"/>
        </w:rPr>
        <w:t>И КОНФЛИКТ ОБЯЗАТЕЛЬСТВ</w:t>
      </w:r>
      <w:bookmarkEnd w:id="44"/>
    </w:p>
    <w:p w14:paraId="15EF8A7F" w14:textId="13B7C852" w:rsidR="00A05F3E" w:rsidRDefault="00164DF4" w:rsidP="00164DF4">
      <w:pPr>
        <w:tabs>
          <w:tab w:val="left" w:pos="851"/>
          <w:tab w:val="left" w:pos="1843"/>
        </w:tabs>
        <w:spacing w:after="0" w:line="240" w:lineRule="auto"/>
        <w:ind w:left="851" w:hanging="851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/>
          <w:color w:val="000000" w:themeColor="text1"/>
        </w:rPr>
        <w:t>13.1.</w:t>
      </w:r>
      <w:r>
        <w:rPr>
          <w:rFonts w:ascii="Arial" w:hAnsi="Arial"/>
          <w:b/>
          <w:color w:val="000000" w:themeColor="text1"/>
        </w:rPr>
        <w:tab/>
        <w:t>Обязательства перед Учреждением</w:t>
      </w:r>
      <w:r>
        <w:rPr>
          <w:rFonts w:ascii="Arial" w:hAnsi="Arial"/>
          <w:color w:val="000000" w:themeColor="text1"/>
        </w:rPr>
        <w:t xml:space="preserve"> Основная часть времени и интеллектуальных усилий Штатных и Приглашенных сотрудников должна быть направлена на образовательные, исследовательские и научные программы Учреждения. </w:t>
      </w:r>
    </w:p>
    <w:p w14:paraId="7446D418" w14:textId="77777777" w:rsidR="000009C6" w:rsidRDefault="000009C6" w:rsidP="00164DF4">
      <w:pPr>
        <w:tabs>
          <w:tab w:val="left" w:pos="851"/>
          <w:tab w:val="left" w:pos="1843"/>
        </w:tabs>
        <w:spacing w:after="0" w:line="240" w:lineRule="auto"/>
        <w:ind w:left="851" w:hanging="851"/>
        <w:jc w:val="both"/>
        <w:rPr>
          <w:rFonts w:ascii="Arial" w:hAnsi="Arial" w:cs="Arial"/>
          <w:iCs/>
          <w:color w:val="000000" w:themeColor="text1"/>
        </w:rPr>
      </w:pPr>
    </w:p>
    <w:p w14:paraId="16C1F8D0" w14:textId="0D1F972F" w:rsidR="00CB0F2B" w:rsidRPr="00FA3FB7" w:rsidRDefault="00164DF4" w:rsidP="00164DF4">
      <w:pPr>
        <w:pStyle w:val="ListParagraph"/>
        <w:tabs>
          <w:tab w:val="left" w:pos="851"/>
          <w:tab w:val="left" w:pos="1843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color w:val="000000" w:themeColor="text1"/>
        </w:rPr>
        <w:t>13.2.</w:t>
      </w:r>
      <w:r>
        <w:rPr>
          <w:rFonts w:ascii="Arial" w:hAnsi="Arial"/>
          <w:b/>
          <w:color w:val="000000" w:themeColor="text1"/>
        </w:rPr>
        <w:tab/>
      </w:r>
      <w:r>
        <w:rPr>
          <w:rFonts w:ascii="Arial" w:hAnsi="Arial"/>
          <w:b/>
          <w:bCs/>
        </w:rPr>
        <w:t>Приоритет интересов Учреждения</w:t>
      </w:r>
      <w:r>
        <w:rPr>
          <w:rFonts w:ascii="Arial" w:hAnsi="Arial"/>
        </w:rPr>
        <w:t xml:space="preserve"> Штатные и Приглашенные сотрудники обязаны действовать в интересах Института; они должны избегать ситуаций, когда внешние интересы могут существенно и негативно повлиять на их трудовую этику и добросовестность в исследовательской деятельности. </w:t>
      </w:r>
    </w:p>
    <w:p w14:paraId="25C52A76" w14:textId="77777777" w:rsidR="00401923" w:rsidRDefault="00401923" w:rsidP="00E5379B">
      <w:pPr>
        <w:pStyle w:val="ListParagraph"/>
        <w:tabs>
          <w:tab w:val="left" w:pos="851"/>
          <w:tab w:val="left" w:pos="1843"/>
        </w:tabs>
        <w:spacing w:after="0" w:line="240" w:lineRule="auto"/>
        <w:ind w:left="1418"/>
        <w:jc w:val="both"/>
        <w:rPr>
          <w:rFonts w:ascii="Arial" w:hAnsi="Arial" w:cs="Arial"/>
          <w:lang w:eastAsia="hu-HU"/>
        </w:rPr>
      </w:pPr>
    </w:p>
    <w:p w14:paraId="595A6244" w14:textId="259E43F1" w:rsidR="00853127" w:rsidRPr="00164DF4" w:rsidRDefault="00164DF4" w:rsidP="00853127">
      <w:pPr>
        <w:tabs>
          <w:tab w:val="left" w:pos="851"/>
          <w:tab w:val="left" w:pos="1843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  <w:color w:val="000000" w:themeColor="text1"/>
        </w:rPr>
        <w:t>13.3.</w:t>
      </w:r>
      <w:r>
        <w:rPr>
          <w:rFonts w:ascii="Arial" w:hAnsi="Arial"/>
          <w:b/>
          <w:color w:val="000000" w:themeColor="text1"/>
        </w:rPr>
        <w:tab/>
        <w:t xml:space="preserve">Договоренности с внешними </w:t>
      </w:r>
      <w:proofErr w:type="gramStart"/>
      <w:r>
        <w:rPr>
          <w:rFonts w:ascii="Arial" w:hAnsi="Arial"/>
          <w:b/>
          <w:color w:val="000000" w:themeColor="text1"/>
        </w:rPr>
        <w:t>сторонами</w:t>
      </w:r>
      <w:proofErr w:type="gramEnd"/>
      <w:r>
        <w:rPr>
          <w:rFonts w:ascii="Arial" w:hAnsi="Arial"/>
          <w:color w:val="000000" w:themeColor="text1"/>
        </w:rPr>
        <w:t xml:space="preserve"> Все </w:t>
      </w:r>
      <w:r>
        <w:rPr>
          <w:rFonts w:ascii="Arial" w:hAnsi="Arial"/>
        </w:rPr>
        <w:t xml:space="preserve">Штатные и Приглашенные сотрудники должны </w:t>
      </w:r>
      <w:r>
        <w:rPr>
          <w:rFonts w:ascii="Arial" w:hAnsi="Arial"/>
          <w:color w:val="000000" w:themeColor="text1"/>
        </w:rPr>
        <w:t>следить за тем, чтобы их договоренности с внешними сторонами не противоречили их обязательствам в соответствии с настоящей Политикой</w:t>
      </w:r>
      <w:r>
        <w:rPr>
          <w:rFonts w:ascii="Arial" w:hAnsi="Arial"/>
        </w:rPr>
        <w:t>.</w:t>
      </w:r>
      <w:r>
        <w:rPr>
          <w:rFonts w:ascii="Arial" w:hAnsi="Arial"/>
          <w:color w:val="000000" w:themeColor="text1"/>
        </w:rPr>
        <w:t xml:space="preserve"> Настоящее положение распространяется, в частности, на частные договоры о предоставлении консультаций и других исследовательских услуг, </w:t>
      </w:r>
      <w:r>
        <w:rPr>
          <w:rFonts w:ascii="Arial" w:hAnsi="Arial"/>
          <w:color w:val="000000" w:themeColor="text1"/>
        </w:rPr>
        <w:lastRenderedPageBreak/>
        <w:t>заключенные с внешними сторонами.  Каждый сотрудник должен разъяснить свои обязательства тем, с кем могут быть заключены подобные договоренности, и обеспечить их ознакомление с настоящей Политикой.</w:t>
      </w:r>
    </w:p>
    <w:p w14:paraId="7B78AA4F" w14:textId="77777777" w:rsidR="00853127" w:rsidRDefault="00853127" w:rsidP="00853127">
      <w:pPr>
        <w:pStyle w:val="ListParagraph"/>
        <w:tabs>
          <w:tab w:val="left" w:pos="851"/>
          <w:tab w:val="left" w:pos="1843"/>
        </w:tabs>
        <w:spacing w:after="0" w:line="240" w:lineRule="auto"/>
        <w:ind w:left="1418"/>
        <w:jc w:val="both"/>
        <w:rPr>
          <w:rFonts w:ascii="Arial" w:hAnsi="Arial" w:cs="Arial"/>
          <w:lang w:eastAsia="hu-HU"/>
        </w:rPr>
      </w:pPr>
    </w:p>
    <w:p w14:paraId="6DCEE46D" w14:textId="43A1404E" w:rsidR="00853127" w:rsidRPr="00080CEC" w:rsidRDefault="00853127" w:rsidP="00164DF4">
      <w:pPr>
        <w:tabs>
          <w:tab w:val="left" w:pos="851"/>
          <w:tab w:val="left" w:pos="1843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13.4.</w:t>
      </w:r>
      <w:r>
        <w:rPr>
          <w:rFonts w:ascii="Arial" w:hAnsi="Arial"/>
          <w:b/>
        </w:rPr>
        <w:tab/>
        <w:t xml:space="preserve">Раскрытие информации о внешней деятельности и финансовых интересах </w:t>
      </w:r>
      <w:r>
        <w:rPr>
          <w:rFonts w:ascii="Arial" w:hAnsi="Arial"/>
        </w:rPr>
        <w:t xml:space="preserve">Штатные и Приглашенные сотрудники должны незамедлительно сообщать обо всех потенциальных и существующих конфликтах интересов (КИ) и конфликтах обязательств (КО) в соответствующую структуру Учреждения в соответствии с применимой политикой в отношении КИ/КО. Эта структура отвечает за урегулирование конфликта или выработку решения, удовлетворяющего все стороны. </w:t>
      </w:r>
      <w:r>
        <w:rPr>
          <w:rFonts w:ascii="Arial" w:hAnsi="Arial"/>
          <w:b/>
        </w:rPr>
        <w:t>[Вариант</w:t>
      </w:r>
      <w:r>
        <w:rPr>
          <w:rFonts w:ascii="Arial" w:hAnsi="Arial"/>
        </w:rPr>
        <w:t>: Решение должно быть одобрено высокопоставленным должностным лицом (например, деканом или ректором)].</w:t>
      </w:r>
    </w:p>
    <w:p w14:paraId="5E92ED89" w14:textId="77777777" w:rsidR="00853127" w:rsidRPr="00080CEC" w:rsidRDefault="00853127" w:rsidP="00164DF4">
      <w:pPr>
        <w:tabs>
          <w:tab w:val="left" w:pos="851"/>
          <w:tab w:val="left" w:pos="1843"/>
        </w:tabs>
        <w:spacing w:after="0" w:line="240" w:lineRule="auto"/>
        <w:ind w:left="851" w:hanging="851"/>
        <w:jc w:val="both"/>
        <w:rPr>
          <w:rFonts w:ascii="Arial" w:hAnsi="Arial" w:cs="Arial"/>
          <w:lang w:eastAsia="hu-HU"/>
        </w:rPr>
      </w:pPr>
    </w:p>
    <w:p w14:paraId="6B9A493A" w14:textId="5D52F4FD" w:rsidR="00642045" w:rsidRPr="004A7D47" w:rsidRDefault="00A05F3E" w:rsidP="00642045">
      <w:pPr>
        <w:tabs>
          <w:tab w:val="left" w:pos="851"/>
          <w:tab w:val="left" w:pos="1843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13.5.</w:t>
      </w:r>
      <w:r>
        <w:rPr>
          <w:rFonts w:ascii="Arial" w:hAnsi="Arial"/>
        </w:rPr>
        <w:tab/>
      </w:r>
      <w:r>
        <w:rPr>
          <w:rFonts w:ascii="Arial" w:hAnsi="Arial"/>
          <w:b/>
          <w:color w:val="000000" w:themeColor="text1"/>
        </w:rPr>
        <w:t>Политика</w:t>
      </w:r>
      <w:r>
        <w:rPr>
          <w:rFonts w:ascii="Arial" w:hAnsi="Arial"/>
          <w:color w:val="000000" w:themeColor="text1"/>
        </w:rPr>
        <w:t xml:space="preserve"> Учреждение разработает отдельную и комплексную политику в отношении КИ </w:t>
      </w:r>
      <w:r>
        <w:rPr>
          <w:rFonts w:ascii="Arial" w:hAnsi="Arial"/>
          <w:color w:val="000000"/>
        </w:rPr>
        <w:t>с целью повышения осведомленности Штатных и Приглашенных сотрудников о КИ и КО, в которой изложит требования по раскрытию информации о КИ и КО и установит процедуры для их выявления, избежания или надлежащего управления такими конфликтами.</w:t>
      </w:r>
    </w:p>
    <w:p w14:paraId="205712FA" w14:textId="5439A2BB" w:rsidR="00401923" w:rsidRPr="004A7D47" w:rsidRDefault="00401923" w:rsidP="004A7D47">
      <w:pPr>
        <w:tabs>
          <w:tab w:val="left" w:pos="851"/>
          <w:tab w:val="left" w:pos="1843"/>
        </w:tabs>
        <w:spacing w:after="0" w:line="240" w:lineRule="auto"/>
        <w:ind w:left="851" w:hanging="851"/>
        <w:jc w:val="both"/>
        <w:rPr>
          <w:rFonts w:ascii="Arial" w:hAnsi="Arial" w:cs="Arial"/>
          <w:lang w:eastAsia="hu-HU"/>
        </w:rPr>
      </w:pPr>
    </w:p>
    <w:p w14:paraId="796667ED" w14:textId="77777777" w:rsidR="006B31BB" w:rsidRDefault="006B31BB" w:rsidP="00811E82">
      <w:pPr>
        <w:pStyle w:val="ListParagraph"/>
        <w:tabs>
          <w:tab w:val="left" w:pos="851"/>
          <w:tab w:val="left" w:pos="1843"/>
        </w:tabs>
        <w:spacing w:after="0" w:line="240" w:lineRule="auto"/>
        <w:ind w:left="1418"/>
        <w:jc w:val="both"/>
        <w:rPr>
          <w:rFonts w:ascii="Arial" w:hAnsi="Arial" w:cs="Arial"/>
          <w:lang w:eastAsia="hu-HU"/>
        </w:rPr>
      </w:pPr>
    </w:p>
    <w:p w14:paraId="6EFE5170" w14:textId="77777777" w:rsidR="00FE430D" w:rsidRPr="001B2785" w:rsidRDefault="00FE430D">
      <w:pPr>
        <w:pStyle w:val="Heading1"/>
        <w:keepLines w:val="0"/>
        <w:shd w:val="clear" w:color="auto" w:fill="1F497D" w:themeFill="text2"/>
        <w:spacing w:before="0" w:line="240" w:lineRule="auto"/>
        <w:ind w:right="4"/>
        <w:rPr>
          <w:rFonts w:ascii="Arial" w:hAnsi="Arial" w:cs="Arial"/>
          <w:color w:val="FFFFFF" w:themeColor="background1"/>
          <w:sz w:val="22"/>
          <w:szCs w:val="22"/>
        </w:rPr>
      </w:pPr>
    </w:p>
    <w:p w14:paraId="398D6043" w14:textId="6605C13E" w:rsidR="001F61E1" w:rsidRPr="001B2785" w:rsidRDefault="001E2B05" w:rsidP="00E5379B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2"/>
          <w:szCs w:val="22"/>
        </w:rPr>
      </w:pPr>
      <w:bookmarkStart w:id="45" w:name="_Toc490468529"/>
      <w:bookmarkStart w:id="46" w:name="_Toc490821217"/>
      <w:bookmarkStart w:id="47" w:name="_Toc182841273"/>
      <w:r>
        <w:rPr>
          <w:rFonts w:ascii="Arial" w:hAnsi="Arial"/>
          <w:color w:val="FFFFFF" w:themeColor="background1"/>
          <w:sz w:val="22"/>
        </w:rPr>
        <w:t xml:space="preserve">СТАТЬЯ 14. </w:t>
      </w:r>
      <w:bookmarkEnd w:id="45"/>
      <w:bookmarkEnd w:id="46"/>
      <w:r>
        <w:rPr>
          <w:rFonts w:ascii="Arial" w:hAnsi="Arial"/>
          <w:color w:val="FFFFFF" w:themeColor="background1"/>
          <w:sz w:val="22"/>
        </w:rPr>
        <w:t>СПОРЫ</w:t>
      </w:r>
      <w:bookmarkEnd w:id="47"/>
    </w:p>
    <w:p w14:paraId="773DBE83" w14:textId="0986BC70" w:rsidR="00475277" w:rsidRDefault="00A05F3E" w:rsidP="00A05F3E">
      <w:pPr>
        <w:tabs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14.1.</w:t>
      </w:r>
      <w:r>
        <w:rPr>
          <w:rFonts w:ascii="Arial" w:hAnsi="Arial"/>
        </w:rPr>
        <w:tab/>
      </w:r>
      <w:r>
        <w:rPr>
          <w:rFonts w:ascii="Arial" w:hAnsi="Arial"/>
          <w:b/>
          <w:color w:val="000000" w:themeColor="text1"/>
        </w:rPr>
        <w:t>Нарушение</w:t>
      </w:r>
      <w:r>
        <w:rPr>
          <w:rFonts w:ascii="Arial" w:hAnsi="Arial"/>
          <w:b/>
          <w:color w:val="0070C0"/>
          <w:sz w:val="28"/>
        </w:rPr>
        <w:t xml:space="preserve"> </w:t>
      </w:r>
      <w:proofErr w:type="spellStart"/>
      <w:r>
        <w:rPr>
          <w:rFonts w:ascii="Arial" w:hAnsi="Arial"/>
        </w:rPr>
        <w:t>Нарушение</w:t>
      </w:r>
      <w:proofErr w:type="spellEnd"/>
      <w:r>
        <w:rPr>
          <w:rFonts w:ascii="Arial" w:hAnsi="Arial"/>
        </w:rPr>
        <w:t xml:space="preserve"> положений настоящей Политики рассматривается в соответствии с обычными процедурами Учреждения и согласно соответствующим положениям действующих законодательных и нормативных актов.</w:t>
      </w:r>
    </w:p>
    <w:p w14:paraId="5AD5E1E2" w14:textId="177B0111" w:rsidR="004A7D47" w:rsidRDefault="00A71437" w:rsidP="00B83CF9">
      <w:pPr>
        <w:tabs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14.2.</w:t>
      </w:r>
      <w:r>
        <w:rPr>
          <w:rFonts w:ascii="Arial" w:hAnsi="Arial"/>
        </w:rPr>
        <w:tab/>
      </w:r>
      <w:r>
        <w:rPr>
          <w:rFonts w:ascii="Arial" w:hAnsi="Arial"/>
          <w:b/>
        </w:rPr>
        <w:t>Урегулирование споров</w:t>
      </w:r>
      <w:r>
        <w:rPr>
          <w:rFonts w:ascii="Arial" w:hAnsi="Arial"/>
        </w:rPr>
        <w:t>.</w:t>
      </w:r>
    </w:p>
    <w:p w14:paraId="08C590E5" w14:textId="339CF5E6" w:rsidR="00B712F6" w:rsidRDefault="00B712F6" w:rsidP="00B82061">
      <w:pPr>
        <w:tabs>
          <w:tab w:val="left" w:pos="0"/>
          <w:tab w:val="left" w:pos="1701"/>
        </w:tabs>
        <w:spacing w:after="0" w:line="240" w:lineRule="auto"/>
        <w:ind w:left="1701" w:hanging="85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14.2.1.</w:t>
      </w:r>
      <w:r>
        <w:rPr>
          <w:rFonts w:ascii="Arial" w:hAnsi="Arial"/>
          <w:color w:val="000000" w:themeColor="text1"/>
        </w:rPr>
        <w:tab/>
        <w:t xml:space="preserve">Любые внутренние споры или вопросы толкования, возникающие в связи с настоящей Политикой, должны в первую очередь направляться в ОУИС для рассмотрения и посреднической поддержки </w:t>
      </w:r>
      <w:r>
        <w:rPr>
          <w:rFonts w:ascii="Arial" w:hAnsi="Arial"/>
        </w:rPr>
        <w:t>со</w:t>
      </w:r>
      <w:r>
        <w:rPr>
          <w:rFonts w:ascii="Arial" w:hAnsi="Arial"/>
          <w:color w:val="000000" w:themeColor="text1"/>
        </w:rPr>
        <w:t xml:space="preserve"> стороны </w:t>
      </w:r>
      <w:r>
        <w:rPr>
          <w:rFonts w:ascii="Arial" w:hAnsi="Arial"/>
        </w:rPr>
        <w:t>Комитета по ИС</w:t>
      </w:r>
      <w:r>
        <w:rPr>
          <w:rFonts w:ascii="Arial" w:hAnsi="Arial"/>
          <w:color w:val="000000" w:themeColor="text1"/>
        </w:rPr>
        <w:t>.</w:t>
      </w:r>
    </w:p>
    <w:p w14:paraId="2623E011" w14:textId="77777777" w:rsidR="00B712F6" w:rsidRDefault="00B712F6" w:rsidP="002353C3">
      <w:pPr>
        <w:tabs>
          <w:tab w:val="left" w:pos="0"/>
        </w:tabs>
        <w:spacing w:after="0" w:line="240" w:lineRule="auto"/>
        <w:ind w:left="993" w:hanging="993"/>
        <w:jc w:val="both"/>
        <w:rPr>
          <w:rFonts w:ascii="Arial" w:hAnsi="Arial" w:cs="Arial"/>
          <w:color w:val="000000" w:themeColor="text1"/>
        </w:rPr>
      </w:pPr>
    </w:p>
    <w:p w14:paraId="2E58C9F3" w14:textId="320B4E67" w:rsidR="002919BD" w:rsidRDefault="00B712F6" w:rsidP="00B82061">
      <w:pPr>
        <w:tabs>
          <w:tab w:val="left" w:pos="0"/>
          <w:tab w:val="left" w:pos="1701"/>
        </w:tabs>
        <w:spacing w:after="0" w:line="240" w:lineRule="auto"/>
        <w:ind w:left="1701" w:hanging="85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14.2.2.</w:t>
      </w:r>
      <w:r>
        <w:rPr>
          <w:rFonts w:ascii="Arial" w:hAnsi="Arial"/>
          <w:color w:val="000000" w:themeColor="text1"/>
        </w:rPr>
        <w:tab/>
        <w:t>Если Комитет по ИС не смог решить вопрос за [</w:t>
      </w:r>
      <w:r>
        <w:rPr>
          <w:rFonts w:ascii="Arial" w:hAnsi="Arial"/>
          <w:color w:val="000000" w:themeColor="text1"/>
          <w:shd w:val="clear" w:color="auto" w:fill="D9D9D9" w:themeFill="background1" w:themeFillShade="D9"/>
        </w:rPr>
        <w:t>два месяца</w:t>
      </w:r>
      <w:r>
        <w:rPr>
          <w:rFonts w:ascii="Arial" w:hAnsi="Arial"/>
          <w:color w:val="000000" w:themeColor="text1"/>
        </w:rPr>
        <w:t xml:space="preserve">], то спор или вопрос толкования передается Старшему ответственному сотруднику для урегулирования путем посредничества. </w:t>
      </w:r>
    </w:p>
    <w:p w14:paraId="3215E1FD" w14:textId="77777777" w:rsidR="002919BD" w:rsidRDefault="002919BD" w:rsidP="002353C3">
      <w:pPr>
        <w:tabs>
          <w:tab w:val="left" w:pos="0"/>
        </w:tabs>
        <w:spacing w:after="0" w:line="240" w:lineRule="auto"/>
        <w:ind w:left="993" w:hanging="993"/>
        <w:jc w:val="both"/>
        <w:rPr>
          <w:rFonts w:ascii="Arial" w:hAnsi="Arial" w:cs="Arial"/>
          <w:color w:val="000000" w:themeColor="text1"/>
        </w:rPr>
      </w:pPr>
    </w:p>
    <w:p w14:paraId="7ABC80CD" w14:textId="06D3AC17" w:rsidR="00B712F6" w:rsidRPr="002353C3" w:rsidRDefault="002919BD" w:rsidP="00B82061">
      <w:pPr>
        <w:tabs>
          <w:tab w:val="left" w:pos="0"/>
        </w:tabs>
        <w:spacing w:after="0" w:line="240" w:lineRule="auto"/>
        <w:ind w:left="1701" w:hanging="85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14.2.3.</w:t>
      </w:r>
      <w:r>
        <w:rPr>
          <w:rFonts w:ascii="Arial" w:hAnsi="Arial"/>
          <w:color w:val="000000" w:themeColor="text1"/>
        </w:rPr>
        <w:tab/>
        <w:t>Старший ответственный сотрудник может по своему усмотрению передать вопрос на рассмотрение Исполнительного комитета Учреждения и/или независимого комитета, которые вынесут окончательное решение по любому спорному вопросу.</w:t>
      </w:r>
    </w:p>
    <w:p w14:paraId="64F7333E" w14:textId="77777777" w:rsidR="00B712F6" w:rsidRDefault="00B712F6" w:rsidP="002353C3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5E05A016" w14:textId="78AFE66D" w:rsidR="00773552" w:rsidRDefault="00A71437" w:rsidP="002353C3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14.3. </w:t>
      </w:r>
      <w:r>
        <w:rPr>
          <w:rFonts w:ascii="Arial" w:hAnsi="Arial"/>
        </w:rPr>
        <w:tab/>
      </w:r>
      <w:r>
        <w:rPr>
          <w:rFonts w:ascii="Arial" w:hAnsi="Arial"/>
          <w:b/>
        </w:rPr>
        <w:t>Апелляция</w:t>
      </w:r>
      <w:r>
        <w:rPr>
          <w:rFonts w:ascii="Arial" w:hAnsi="Arial"/>
        </w:rPr>
        <w:t xml:space="preserve"> Лица, на которых распространяется действие настоящей Политики, имеют право обжаловать применение любого аспекта настоящей Политики в Комитете по ИС.</w:t>
      </w:r>
    </w:p>
    <w:p w14:paraId="3F5F9B30" w14:textId="77777777" w:rsidR="002919BD" w:rsidRDefault="002919BD" w:rsidP="00B83CF9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7EE62631" w14:textId="77777777" w:rsidR="003F4671" w:rsidRDefault="003F4671" w:rsidP="003F4671">
      <w:pPr>
        <w:pStyle w:val="ListParagraph"/>
        <w:tabs>
          <w:tab w:val="left" w:pos="851"/>
          <w:tab w:val="left" w:pos="1843"/>
        </w:tabs>
        <w:spacing w:after="0" w:line="240" w:lineRule="auto"/>
        <w:ind w:left="1418"/>
        <w:jc w:val="both"/>
        <w:rPr>
          <w:rFonts w:ascii="Arial" w:hAnsi="Arial" w:cs="Arial"/>
          <w:lang w:eastAsia="hu-HU"/>
        </w:rPr>
      </w:pPr>
    </w:p>
    <w:p w14:paraId="5E541332" w14:textId="77777777" w:rsidR="003F4671" w:rsidRPr="001B2785" w:rsidRDefault="003F4671" w:rsidP="003F4671">
      <w:pPr>
        <w:pStyle w:val="Heading1"/>
        <w:keepLines w:val="0"/>
        <w:shd w:val="clear" w:color="auto" w:fill="1F497D" w:themeFill="text2"/>
        <w:spacing w:before="0" w:line="240" w:lineRule="auto"/>
        <w:ind w:right="4"/>
        <w:rPr>
          <w:rFonts w:ascii="Arial" w:hAnsi="Arial" w:cs="Arial"/>
          <w:color w:val="FFFFFF" w:themeColor="background1"/>
          <w:sz w:val="22"/>
          <w:szCs w:val="22"/>
        </w:rPr>
      </w:pPr>
    </w:p>
    <w:p w14:paraId="5A71467F" w14:textId="1E182794" w:rsidR="003F4671" w:rsidRPr="001B2785" w:rsidRDefault="003F4671" w:rsidP="003F4671">
      <w:pPr>
        <w:pStyle w:val="Heading1"/>
        <w:keepLines w:val="0"/>
        <w:shd w:val="clear" w:color="auto" w:fill="1F497D" w:themeFill="text2"/>
        <w:spacing w:before="0" w:after="240" w:line="480" w:lineRule="auto"/>
        <w:rPr>
          <w:rFonts w:ascii="Arial" w:hAnsi="Arial" w:cs="Arial"/>
          <w:color w:val="FFFFFF" w:themeColor="background1"/>
          <w:sz w:val="22"/>
          <w:szCs w:val="22"/>
        </w:rPr>
      </w:pPr>
      <w:bookmarkStart w:id="48" w:name="_Toc182841274"/>
      <w:r>
        <w:rPr>
          <w:rFonts w:ascii="Arial" w:hAnsi="Arial"/>
          <w:color w:val="FFFFFF" w:themeColor="background1"/>
          <w:sz w:val="22"/>
        </w:rPr>
        <w:t>СТАТЬЯ 15. ВНЕСЕНИЕ ИЗМЕНЕНИЙ</w:t>
      </w:r>
      <w:bookmarkEnd w:id="48"/>
    </w:p>
    <w:p w14:paraId="5821A859" w14:textId="08720030" w:rsidR="004A5F51" w:rsidRDefault="00B83CF9" w:rsidP="00B83CF9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/>
        </w:rPr>
        <w:t>15.1.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Пересмотр</w:t>
      </w:r>
      <w:r>
        <w:rPr>
          <w:rFonts w:ascii="Arial" w:hAnsi="Arial"/>
        </w:rPr>
        <w:t xml:space="preserve"> Настоящая Политика может быть изменена в любое время по решению Комитета по ИС.  В этом случае:</w:t>
      </w:r>
    </w:p>
    <w:p w14:paraId="479666BF" w14:textId="680C95C4" w:rsidR="004A5F51" w:rsidRPr="004A5F51" w:rsidRDefault="00B82061" w:rsidP="005423F9">
      <w:pPr>
        <w:pStyle w:val="ListParagraph"/>
        <w:numPr>
          <w:ilvl w:val="0"/>
          <w:numId w:val="7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вся ИС, раскрытая в дату вступления в силу таких поправок или </w:t>
      </w:r>
      <w:r>
        <w:rPr>
          <w:rFonts w:ascii="Arial" w:hAnsi="Arial"/>
          <w:i/>
        </w:rPr>
        <w:t>после</w:t>
      </w:r>
      <w:r>
        <w:rPr>
          <w:rFonts w:ascii="Arial" w:hAnsi="Arial"/>
        </w:rPr>
        <w:t xml:space="preserve"> нее, будет регулироваться Политикой с внесенными в нее поправками; и</w:t>
      </w:r>
    </w:p>
    <w:p w14:paraId="61AC4001" w14:textId="20C60723" w:rsidR="00B83CF9" w:rsidRDefault="00B82061" w:rsidP="005423F9">
      <w:pPr>
        <w:pStyle w:val="ListParagraph"/>
        <w:numPr>
          <w:ilvl w:val="0"/>
          <w:numId w:val="7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вся ИС, раскрытая </w:t>
      </w:r>
      <w:r>
        <w:rPr>
          <w:rFonts w:ascii="Arial" w:hAnsi="Arial"/>
          <w:i/>
        </w:rPr>
        <w:t>до</w:t>
      </w:r>
      <w:r>
        <w:rPr>
          <w:rFonts w:ascii="Arial" w:hAnsi="Arial"/>
        </w:rPr>
        <w:t xml:space="preserve"> даты вступления в силу поправок, будет регулироваться Политикой до внесения поправок, при условии, что положения Политики (с поправками) будут применяться ко всем объектам ИС, лицензированным или иным образом </w:t>
      </w:r>
      <w:proofErr w:type="spellStart"/>
      <w:r>
        <w:rPr>
          <w:rFonts w:ascii="Arial" w:hAnsi="Arial"/>
        </w:rPr>
        <w:t>коммерциализированным</w:t>
      </w:r>
      <w:proofErr w:type="spellEnd"/>
      <w:r>
        <w:rPr>
          <w:rFonts w:ascii="Arial" w:hAnsi="Arial"/>
        </w:rPr>
        <w:t xml:space="preserve"> на дату вступления в силу любых таких поправок или после нее, независимо от того, когда ИС была раскрыта.</w:t>
      </w:r>
    </w:p>
    <w:p w14:paraId="655F589C" w14:textId="77777777" w:rsidR="005423F9" w:rsidRDefault="005423F9" w:rsidP="00A71437">
      <w:pPr>
        <w:pStyle w:val="ListParagraph"/>
        <w:tabs>
          <w:tab w:val="left" w:pos="851"/>
        </w:tabs>
        <w:spacing w:after="0" w:line="240" w:lineRule="auto"/>
        <w:ind w:left="1276"/>
        <w:jc w:val="right"/>
        <w:rPr>
          <w:rFonts w:ascii="Arial" w:hAnsi="Arial" w:cs="Arial"/>
        </w:rPr>
      </w:pPr>
    </w:p>
    <w:p w14:paraId="15D7541E" w14:textId="77777777" w:rsidR="005423F9" w:rsidRDefault="005423F9" w:rsidP="00A71437">
      <w:pPr>
        <w:pStyle w:val="ListParagraph"/>
        <w:tabs>
          <w:tab w:val="left" w:pos="851"/>
        </w:tabs>
        <w:spacing w:after="0" w:line="240" w:lineRule="auto"/>
        <w:ind w:left="1276"/>
        <w:jc w:val="right"/>
        <w:rPr>
          <w:rFonts w:ascii="Arial" w:hAnsi="Arial" w:cs="Arial"/>
        </w:rPr>
      </w:pPr>
    </w:p>
    <w:p w14:paraId="00C2D34D" w14:textId="77777777" w:rsidR="005423F9" w:rsidRDefault="005423F9" w:rsidP="00A71437">
      <w:pPr>
        <w:pStyle w:val="ListParagraph"/>
        <w:tabs>
          <w:tab w:val="left" w:pos="851"/>
        </w:tabs>
        <w:spacing w:after="0" w:line="240" w:lineRule="auto"/>
        <w:ind w:left="1276"/>
        <w:jc w:val="right"/>
        <w:rPr>
          <w:rFonts w:ascii="Arial" w:hAnsi="Arial" w:cs="Arial"/>
        </w:rPr>
      </w:pPr>
    </w:p>
    <w:p w14:paraId="54C28C14" w14:textId="54F9C0C9" w:rsidR="00A71437" w:rsidRDefault="00170300" w:rsidP="00A71437">
      <w:pPr>
        <w:pStyle w:val="ListParagraph"/>
        <w:tabs>
          <w:tab w:val="left" w:pos="851"/>
        </w:tabs>
        <w:spacing w:after="0" w:line="240" w:lineRule="auto"/>
        <w:ind w:left="1276"/>
        <w:jc w:val="right"/>
        <w:rPr>
          <w:rFonts w:ascii="Arial" w:hAnsi="Arial" w:cs="Arial"/>
        </w:rPr>
      </w:pPr>
      <w:r>
        <w:rPr>
          <w:rFonts w:ascii="Arial" w:hAnsi="Arial"/>
        </w:rPr>
        <w:t xml:space="preserve"> [Конец документа]</w:t>
      </w:r>
    </w:p>
    <w:p w14:paraId="00DF9DC7" w14:textId="12CA4143" w:rsidR="00335B1F" w:rsidRDefault="00335B1F">
      <w:pPr>
        <w:rPr>
          <w:rFonts w:ascii="Arial" w:eastAsiaTheme="majorEastAsia" w:hAnsi="Arial" w:cs="Arial"/>
          <w:b/>
          <w:bCs/>
          <w:color w:val="000000" w:themeColor="text1"/>
        </w:rPr>
      </w:pPr>
    </w:p>
    <w:sectPr w:rsidR="00335B1F" w:rsidSect="002353C3">
      <w:footerReference w:type="even" r:id="rId8"/>
      <w:footerReference w:type="default" r:id="rId9"/>
      <w:footerReference w:type="first" r:id="rId10"/>
      <w:pgSz w:w="11906" w:h="16838" w:code="9"/>
      <w:pgMar w:top="1440" w:right="1467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1AA90" w14:textId="77777777" w:rsidR="006615ED" w:rsidRDefault="006615ED">
      <w:pPr>
        <w:spacing w:after="0" w:line="240" w:lineRule="auto"/>
      </w:pPr>
      <w:r>
        <w:separator/>
      </w:r>
    </w:p>
  </w:endnote>
  <w:endnote w:type="continuationSeparator" w:id="0">
    <w:p w14:paraId="527A33B4" w14:textId="77777777" w:rsidR="006615ED" w:rsidRDefault="0066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PCELD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PFM O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PEM D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2D4EB" w14:textId="5012F503" w:rsidR="0083174B" w:rsidRDefault="008317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5859" wp14:editId="484D78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68935"/>
              <wp:effectExtent l="0" t="0" r="17145" b="0"/>
              <wp:wrapNone/>
              <wp:docPr id="1543839570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05470" w14:textId="25241898" w:rsidR="0083174B" w:rsidRPr="0083174B" w:rsidRDefault="0083174B" w:rsidP="00831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1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E58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3.1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2sCwIAABYEAAAOAAAAZHJzL2Uyb0RvYy54bWysU8Fu2zAMvQ/YPwi6L3baJWi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" filled="f" stroked="f">
              <v:textbox style="mso-fit-shape-to-text:t" inset="0,0,0,15pt">
                <w:txbxContent>
                  <w:p w14:paraId="3C305470" w14:textId="25241898" w:rsidR="0083174B" w:rsidRPr="0083174B" w:rsidRDefault="0083174B" w:rsidP="00831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17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C732" w14:textId="77777777" w:rsidR="0083174B" w:rsidRDefault="0083174B">
    <w:pPr>
      <w:pStyle w:val="Footer"/>
      <w:pBdr>
        <w:bottom w:val="single" w:sz="12" w:space="1" w:color="auto"/>
      </w:pBd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1B9699" wp14:editId="423B94AF">
              <wp:simplePos x="914400" y="96902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68935"/>
              <wp:effectExtent l="0" t="0" r="17145" b="0"/>
              <wp:wrapNone/>
              <wp:docPr id="921140322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42D97" w14:textId="3B25DD96" w:rsidR="0083174B" w:rsidRPr="0083174B" w:rsidRDefault="0083174B" w:rsidP="00831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1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B96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" filled="f" stroked="f">
              <v:textbox style="mso-fit-shape-to-text:t" inset="0,0,0,15pt">
                <w:txbxContent>
                  <w:p w14:paraId="62142D97" w14:textId="3B25DD96" w:rsidR="0083174B" w:rsidRPr="0083174B" w:rsidRDefault="0083174B" w:rsidP="00831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17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998763721"/>
      <w:docPartObj>
        <w:docPartGallery w:val="Page Numbers (Bottom of Page)"/>
        <w:docPartUnique/>
      </w:docPartObj>
    </w:sdtPr>
    <w:sdtEndPr/>
    <w:sdtContent>
      <w:p w14:paraId="7CD969AC" w14:textId="36B29444" w:rsidR="00541742" w:rsidRDefault="00541742">
        <w:pPr>
          <w:pStyle w:val="Footer"/>
          <w:pBdr>
            <w:bottom w:val="single" w:sz="12" w:space="1" w:color="auto"/>
          </w:pBdr>
          <w:jc w:val="right"/>
        </w:pPr>
      </w:p>
      <w:p w14:paraId="3BB7E04C" w14:textId="445A005B" w:rsidR="00541742" w:rsidRDefault="00541742" w:rsidP="00B22934">
        <w:pPr>
          <w:pStyle w:val="Footer"/>
          <w:jc w:val="right"/>
        </w:pPr>
        <w:proofErr w:type="spellStart"/>
        <w:r>
          <w:t>Стр</w:t>
        </w:r>
        <w:proofErr w:type="spellEnd"/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1B9">
          <w:t>1</w:t>
        </w:r>
        <w: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E2CB5" w14:textId="3E0223AC" w:rsidR="0083174B" w:rsidRDefault="008317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1F5346" wp14:editId="1A61F2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68935"/>
              <wp:effectExtent l="0" t="0" r="17145" b="0"/>
              <wp:wrapNone/>
              <wp:docPr id="883810511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2DD46" w14:textId="2EFF9089" w:rsidR="0083174B" w:rsidRPr="0083174B" w:rsidRDefault="0083174B" w:rsidP="00831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1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F53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3.1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/WsDwIAAB0EAAAOAAAAZHJzL2Uyb0RvYy54bWysU8Fu2zAMvQ/YPwi6L3bSJWi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" filled="f" stroked="f">
              <v:textbox style="mso-fit-shape-to-text:t" inset="0,0,0,15pt">
                <w:txbxContent>
                  <w:p w14:paraId="3D52DD46" w14:textId="2EFF9089" w:rsidR="0083174B" w:rsidRPr="0083174B" w:rsidRDefault="0083174B" w:rsidP="00831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17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D79EA" w14:textId="77777777" w:rsidR="006615ED" w:rsidRDefault="006615ED">
      <w:pPr>
        <w:spacing w:after="0" w:line="240" w:lineRule="auto"/>
      </w:pPr>
      <w:r>
        <w:separator/>
      </w:r>
    </w:p>
  </w:footnote>
  <w:footnote w:type="continuationSeparator" w:id="0">
    <w:p w14:paraId="15C57BD1" w14:textId="77777777" w:rsidR="006615ED" w:rsidRDefault="006615ED">
      <w:pPr>
        <w:spacing w:after="0" w:line="240" w:lineRule="auto"/>
      </w:pPr>
      <w:r>
        <w:continuationSeparator/>
      </w:r>
    </w:p>
  </w:footnote>
  <w:footnote w:id="1">
    <w:p w14:paraId="0CD42D1D" w14:textId="336DC489" w:rsidR="00541742" w:rsidRPr="002D2732" w:rsidRDefault="00541742" w:rsidP="00697B08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t>Комплект материалов представляет собой единый ресурс, предназначенный для академических и научно-исследовательских учреждений, которым необходимы рекомендации по разработке и реализации политики в области ИС.</w:t>
      </w:r>
      <w:r>
        <w:rPr>
          <w:rFonts w:ascii="Arial" w:hAnsi="Arial"/>
          <w:sz w:val="16"/>
        </w:rPr>
        <w:t xml:space="preserve"> </w:t>
      </w:r>
      <w:r>
        <w:t xml:space="preserve">Он размещен на </w:t>
      </w:r>
      <w:hyperlink r:id="rId1" w:history="1">
        <w:r>
          <w:rPr>
            <w:rStyle w:val="Hyperlink"/>
            <w:rFonts w:ascii="Arial" w:hAnsi="Arial"/>
            <w:sz w:val="16"/>
          </w:rPr>
          <w:t>веб-сайте ВОИС</w:t>
        </w:r>
      </w:hyperlink>
      <w:r>
        <w:t>.</w:t>
      </w:r>
    </w:p>
  </w:footnote>
  <w:footnote w:id="2">
    <w:p w14:paraId="232FFA90" w14:textId="77777777" w:rsidR="00541742" w:rsidRPr="00697B08" w:rsidRDefault="00541742" w:rsidP="00221740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Статья 2 Конвенции о биологическом разнообразии.</w:t>
      </w:r>
    </w:p>
  </w:footnote>
  <w:footnote w:id="3">
    <w:p w14:paraId="02AC3524" w14:textId="77777777" w:rsidR="00541742" w:rsidRPr="00CB1965" w:rsidRDefault="00541742" w:rsidP="00221740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Там же.</w:t>
      </w:r>
      <w:r>
        <w:t xml:space="preserve"> </w:t>
      </w:r>
    </w:p>
  </w:footnote>
  <w:footnote w:id="4">
    <w:p w14:paraId="3C7A2194" w14:textId="7675DC35" w:rsidR="00541742" w:rsidRPr="00697B08" w:rsidRDefault="00541742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Также известна как как «</w:t>
      </w:r>
      <w:hyperlink r:id="rId2" w:history="1">
        <w:r>
          <w:rPr>
            <w:rStyle w:val="Hyperlink"/>
            <w:rFonts w:ascii="Arial" w:hAnsi="Arial"/>
            <w:sz w:val="16"/>
          </w:rPr>
          <w:t>Конвенция УПОВ</w:t>
        </w:r>
      </w:hyperlink>
      <w:r>
        <w:t>».</w:t>
      </w:r>
    </w:p>
  </w:footnote>
  <w:footnote w:id="5">
    <w:p w14:paraId="259A437C" w14:textId="237CD49D" w:rsidR="00541742" w:rsidRPr="00697B08" w:rsidRDefault="00541742" w:rsidP="003D7557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Определение из </w:t>
      </w:r>
      <w:hyperlink r:id="rId3" w:history="1">
        <w:r>
          <w:rPr>
            <w:rStyle w:val="Hyperlink"/>
            <w:rFonts w:ascii="Arial" w:hAnsi="Arial"/>
            <w:sz w:val="16"/>
          </w:rPr>
          <w:t xml:space="preserve">Руководства </w:t>
        </w:r>
        <w:proofErr w:type="spellStart"/>
        <w:r>
          <w:rPr>
            <w:rStyle w:val="Hyperlink"/>
            <w:rFonts w:ascii="Arial" w:hAnsi="Arial"/>
            <w:sz w:val="16"/>
          </w:rPr>
          <w:t>Фраскати</w:t>
        </w:r>
        <w:proofErr w:type="spellEnd"/>
      </w:hyperlink>
      <w:r>
        <w:rPr>
          <w:rFonts w:ascii="Arial" w:hAnsi="Arial"/>
          <w:sz w:val="16"/>
        </w:rPr>
        <w:t>.</w:t>
      </w:r>
    </w:p>
  </w:footnote>
  <w:footnote w:id="6">
    <w:p w14:paraId="21498067" w14:textId="10AB5767" w:rsidR="00541742" w:rsidRPr="00361F6D" w:rsidRDefault="00541742" w:rsidP="00306545">
      <w:pPr>
        <w:pStyle w:val="FootnoteText"/>
        <w:shd w:val="clear" w:color="auto" w:fill="FFFFFF" w:themeFill="background1"/>
        <w:jc w:val="both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Подробнее о различиях между спонсорством, донорством и сотрудничеством, а также о том, как могут меняться положения о праве собственности на ИС, см. </w:t>
      </w:r>
      <w:proofErr w:type="gramStart"/>
      <w:r>
        <w:rPr>
          <w:rFonts w:ascii="Arial" w:hAnsi="Arial"/>
          <w:sz w:val="16"/>
        </w:rPr>
        <w:t>в  статье</w:t>
      </w:r>
      <w:proofErr w:type="gramEnd"/>
      <w:r>
        <w:rPr>
          <w:rFonts w:ascii="Arial" w:hAnsi="Arial"/>
          <w:sz w:val="16"/>
        </w:rPr>
        <w:t xml:space="preserve"> 8 Руководства.</w:t>
      </w:r>
      <w:r>
        <w:t xml:space="preserve">  </w:t>
      </w:r>
    </w:p>
  </w:footnote>
  <w:footnote w:id="7">
    <w:p w14:paraId="13E4390E" w14:textId="77777777" w:rsidR="00541742" w:rsidRPr="00697B08" w:rsidRDefault="00541742" w:rsidP="001901BD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На международном уровне пока не выработано общепринятое определение понятия «традиционные знания». Определение выше предлагается для целей настоящей Типовой политики. </w:t>
      </w:r>
    </w:p>
  </w:footnote>
  <w:footnote w:id="8">
    <w:p w14:paraId="68594147" w14:textId="1843A7EF" w:rsidR="00541742" w:rsidRPr="00697B08" w:rsidRDefault="00541742" w:rsidP="00AA45D7">
      <w:pPr>
        <w:pStyle w:val="p1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Использование будет считаться несущественным, если </w:t>
      </w:r>
      <w:r>
        <w:rPr>
          <w:rFonts w:ascii="Arial" w:hAnsi="Arial"/>
          <w:color w:val="000000"/>
          <w:sz w:val="16"/>
        </w:rPr>
        <w:t>Учреждение понесло лишь минимальные накладные расходы (в том числе в связи с использованием офисных помещений, библиотек, оборудования или обычных компьютеров); важные ресурсы учреждения использовались лишь минимальное время; ИС была создана в личное (неоплачиваемое) время Автора.</w:t>
      </w:r>
    </w:p>
  </w:footnote>
  <w:footnote w:id="9">
    <w:p w14:paraId="1FA10E30" w14:textId="29C0514D" w:rsidR="00541742" w:rsidRPr="00217BCD" w:rsidRDefault="00541742" w:rsidP="00B06F85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Это означает, что такой штатный сотрудник является приглашенным сотрудником другого учреждения.</w:t>
      </w:r>
    </w:p>
  </w:footnote>
  <w:footnote w:id="10">
    <w:p w14:paraId="5EE4ACEE" w14:textId="1FE3E032" w:rsidR="00541742" w:rsidRPr="00697B08" w:rsidRDefault="00541742" w:rsidP="00E171EF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Правила учреждения обычно требуют в качестве условия зачисления, чтобы Учреждение имело право сохранить оригинал или копию любой диссертации, а также лицензию, как описано в статье 5.2.2.  Следует сослаться на применимые правила.  Такое резервирование права не влияет на авторские права или другие права интеллектуальной собственности, которые могут существовать на эти работы.</w:t>
      </w:r>
    </w:p>
  </w:footnote>
  <w:footnote w:id="11">
    <w:p w14:paraId="0F647121" w14:textId="46935B7F" w:rsidR="00541742" w:rsidRPr="00697B08" w:rsidRDefault="00541742" w:rsidP="00003A3B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Если учащийся участвует в исследовательском проекте в рамках договора о проведении исследований между учреждением и внешним субъектом или спонсором исследований.</w:t>
      </w:r>
    </w:p>
  </w:footnote>
  <w:footnote w:id="12">
    <w:p w14:paraId="407482D4" w14:textId="33421A47" w:rsidR="00541742" w:rsidRPr="00003A3B" w:rsidRDefault="00541742" w:rsidP="00AE79C2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См. также статью 3.4.2 настоящей Политики.</w:t>
      </w:r>
    </w:p>
  </w:footnote>
  <w:footnote w:id="13">
    <w:p w14:paraId="142AE03A" w14:textId="77777777" w:rsidR="00541742" w:rsidRPr="00697B08" w:rsidRDefault="00541742" w:rsidP="00306545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Это обязательство может в отношении Учащихся может быть оформлено в виде положения в регистрационной форме Учащегося, предусматривающего предоставление лицензии Учреждению.</w:t>
      </w:r>
    </w:p>
  </w:footnote>
  <w:footnote w:id="14">
    <w:p w14:paraId="7742C09B" w14:textId="77777777" w:rsidR="00541742" w:rsidRPr="0052228B" w:rsidRDefault="00541742" w:rsidP="00CF5806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Эта статья должна быть адаптирована в соответствии с национальным законодательством.</w:t>
      </w:r>
    </w:p>
  </w:footnote>
  <w:footnote w:id="15">
    <w:p w14:paraId="1998B755" w14:textId="6DF081B9" w:rsidR="00541742" w:rsidRPr="00697B08" w:rsidRDefault="00541742" w:rsidP="00A75105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Перечень предоставляемых личных неимущественных прав должен составляться с учетом национального законодательства.</w:t>
      </w:r>
    </w:p>
  </w:footnote>
  <w:footnote w:id="16">
    <w:p w14:paraId="3726E8A1" w14:textId="3160EE4C" w:rsidR="00541742" w:rsidRPr="00697B08" w:rsidRDefault="00541742" w:rsidP="00217BCD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Корпорация Creative </w:t>
      </w:r>
      <w:proofErr w:type="spellStart"/>
      <w:r>
        <w:rPr>
          <w:rFonts w:ascii="Arial" w:hAnsi="Arial"/>
          <w:sz w:val="16"/>
        </w:rPr>
        <w:t>Commons</w:t>
      </w:r>
      <w:proofErr w:type="spellEnd"/>
      <w:r>
        <w:rPr>
          <w:rFonts w:ascii="Arial" w:hAnsi="Arial"/>
          <w:sz w:val="16"/>
        </w:rPr>
        <w:t xml:space="preserve"> – это некоммерческая корпорация, цель которой – облегчить совместное использование чужих работ в рамках национальных законов об авторском праве. Свободные лицензии на использование объектов авторско-правовой охраны Creative </w:t>
      </w:r>
      <w:proofErr w:type="spellStart"/>
      <w:r>
        <w:rPr>
          <w:rFonts w:ascii="Arial" w:hAnsi="Arial"/>
          <w:sz w:val="16"/>
        </w:rPr>
        <w:t>Commons</w:t>
      </w:r>
      <w:proofErr w:type="spellEnd"/>
      <w:r>
        <w:rPr>
          <w:rFonts w:ascii="Arial" w:hAnsi="Arial"/>
          <w:sz w:val="16"/>
        </w:rPr>
        <w:t xml:space="preserve"> обеспечивают простой и стандартизированный способ предоставления пользователям разрешения на совместное использование творческих и научных работ. Такие лицензии позволяют Авторам оговаривать, какие права они оставляют за собой, а от каких отказываются в пользу других.</w:t>
      </w:r>
    </w:p>
  </w:footnote>
  <w:footnote w:id="17">
    <w:p w14:paraId="33BB0E35" w14:textId="32972FB8" w:rsidR="00541742" w:rsidRPr="00365A6E" w:rsidRDefault="00541742" w:rsidP="00982A87">
      <w:pPr>
        <w:pStyle w:val="FootnoteText"/>
        <w:jc w:val="both"/>
        <w:rPr>
          <w:rFonts w:ascii="Arial" w:hAnsi="Arial" w:cs="Arial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Патенты обеспечивают охрану технических изобретений, но существуют строгие процедуры и правила, которые необходимо соблюдать. Патент не может быть выдан, если изобретение уже раскрыто, поэтому необходимо не допустить преждевременного раскрытия информации до подачи патентной заявки.</w:t>
      </w:r>
    </w:p>
  </w:footnote>
  <w:footnote w:id="18">
    <w:p w14:paraId="6D1611E0" w14:textId="059F6FC4" w:rsidR="00541742" w:rsidRPr="00697B08" w:rsidRDefault="00541742" w:rsidP="00546DFF">
      <w:pPr>
        <w:pStyle w:val="Comment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В принципе, Договоры о проведении исследований должны регулироваться конкретной политикой в отношении таких договоров.  В статье 8 Типовой политики рассматриваются только положения о праве собственности на ИС и возможные варианты финансирования по контракту, спонсорами или донорами.  </w:t>
      </w:r>
    </w:p>
  </w:footnote>
  <w:footnote w:id="19">
    <w:p w14:paraId="6CF447A2" w14:textId="77777777" w:rsidR="00541742" w:rsidRPr="00697B08" w:rsidRDefault="00541742" w:rsidP="00C40DCE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</w:t>
      </w:r>
      <w:r>
        <w:rPr>
          <w:rFonts w:ascii="Arial" w:hAnsi="Arial"/>
          <w:color w:val="000000"/>
          <w:sz w:val="16"/>
        </w:rPr>
        <w:t>Результаты считаются полученными случайно, когда исследование, изначально профинансированное для одной цели, оказывается полезным для другой.</w:t>
      </w:r>
    </w:p>
  </w:footnote>
  <w:footnote w:id="20">
    <w:p w14:paraId="357843A0" w14:textId="77777777" w:rsidR="00541742" w:rsidRPr="00697B08" w:rsidRDefault="00541742" w:rsidP="00EC6B3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«Своевременно» – в такие сроки, чтобы</w:t>
      </w:r>
      <w:r>
        <w:rPr>
          <w:rFonts w:ascii="Arial" w:hAnsi="Arial"/>
          <w:color w:val="000000" w:themeColor="text1"/>
          <w:sz w:val="16"/>
        </w:rPr>
        <w:t xml:space="preserve"> бездействие не привело к потере прав ИС.</w:t>
      </w:r>
    </w:p>
  </w:footnote>
  <w:footnote w:id="21">
    <w:p w14:paraId="5D0E3C91" w14:textId="1BAE3EF6" w:rsidR="00541742" w:rsidRPr="00697B08" w:rsidRDefault="00541742" w:rsidP="001C31C3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«Законсервированными» считаются пакеты научной ИС и данных о раскрытии изобретений, которые не изучаются, не лицензируются и не используются.</w:t>
      </w:r>
    </w:p>
  </w:footnote>
  <w:footnote w:id="22">
    <w:p w14:paraId="36B81760" w14:textId="77777777" w:rsidR="00541742" w:rsidRPr="00697B08" w:rsidRDefault="00541742" w:rsidP="00946B14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Style w:val="FootnoteReference"/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Статью 10.2 следует привести в соответствие с применимым национальным законодательством, которое может содержать обязательные для применения правила расчета валового и чистого дохода от ИС и/или распределения поступлений.  Национальное законодательство может устанавливать минимальные требования, но это не мешает Учреждению быть более щедрым: например, если национальное законодательство требует распределения 20% валового дохода от ИС, Учреждение может законно предусмотреть распределение 25% валового дохода от ИС.</w:t>
      </w:r>
    </w:p>
  </w:footnote>
  <w:footnote w:id="23">
    <w:p w14:paraId="4F658C79" w14:textId="77777777" w:rsidR="00541742" w:rsidRPr="00697B08" w:rsidRDefault="00541742" w:rsidP="00946B14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Необходимо ознакомиться с национальным налоговым законодательством.</w:t>
      </w:r>
    </w:p>
  </w:footnote>
  <w:footnote w:id="24">
    <w:p w14:paraId="54E1BAF5" w14:textId="77777777" w:rsidR="00541742" w:rsidRPr="00697B08" w:rsidRDefault="00541742" w:rsidP="00946B14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color w:val="000000" w:themeColor="text1"/>
          <w:sz w:val="16"/>
        </w:rPr>
        <w:t>Необходимо свериться с политикой Учреждения, регулирующей Конфликт интересов, чтобы оценить необходимость принятия дополнительных мер, особенно если исследователь передает исследования в спин-офф или стартап-компанию, в которой он имеет материальную заинтересованность.</w:t>
      </w:r>
    </w:p>
  </w:footnote>
  <w:footnote w:id="25">
    <w:p w14:paraId="43380443" w14:textId="77777777" w:rsidR="00541742" w:rsidRPr="00697B08" w:rsidRDefault="00541742" w:rsidP="003F4671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/>
          <w:sz w:val="16"/>
        </w:rPr>
        <w:t xml:space="preserve">  Например, если сотруднику Учреждения необходимо получить доступ к ГР и использовать их для исследовательских целей или если планируется передача образцов ГР партнерам из других стран, Учреждение должно соблюдать национальное законодательство.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31A3"/>
    <w:multiLevelType w:val="hybridMultilevel"/>
    <w:tmpl w:val="CD40B7E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B4C45"/>
    <w:multiLevelType w:val="hybridMultilevel"/>
    <w:tmpl w:val="30825F00"/>
    <w:lvl w:ilvl="0" w:tplc="0B96DA16">
      <w:start w:val="4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A3ADF"/>
    <w:multiLevelType w:val="hybridMultilevel"/>
    <w:tmpl w:val="901C2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46B84"/>
    <w:multiLevelType w:val="hybridMultilevel"/>
    <w:tmpl w:val="D2E8B2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D1E70"/>
    <w:multiLevelType w:val="hybridMultilevel"/>
    <w:tmpl w:val="6ACC9504"/>
    <w:lvl w:ilvl="0" w:tplc="3E6AD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4D8"/>
    <w:multiLevelType w:val="hybridMultilevel"/>
    <w:tmpl w:val="E99E1A62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6" w15:restartNumberingAfterBreak="0">
    <w:nsid w:val="0C972D7F"/>
    <w:multiLevelType w:val="hybridMultilevel"/>
    <w:tmpl w:val="4D10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06F5"/>
    <w:multiLevelType w:val="hybridMultilevel"/>
    <w:tmpl w:val="D0B8A05E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0460DC9"/>
    <w:multiLevelType w:val="hybridMultilevel"/>
    <w:tmpl w:val="2D22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2512"/>
    <w:multiLevelType w:val="hybridMultilevel"/>
    <w:tmpl w:val="FE7EF3BA"/>
    <w:lvl w:ilvl="0" w:tplc="C1C68552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178D3B15"/>
    <w:multiLevelType w:val="hybridMultilevel"/>
    <w:tmpl w:val="9B3A91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861BB"/>
    <w:multiLevelType w:val="hybridMultilevel"/>
    <w:tmpl w:val="FC969DFC"/>
    <w:lvl w:ilvl="0" w:tplc="1C090017">
      <w:start w:val="1"/>
      <w:numFmt w:val="lowerLetter"/>
      <w:lvlText w:val="%1)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18815588"/>
    <w:multiLevelType w:val="hybridMultilevel"/>
    <w:tmpl w:val="3AE2812C"/>
    <w:lvl w:ilvl="0" w:tplc="728AB062">
      <w:start w:val="1"/>
      <w:numFmt w:val="lowerRoman"/>
      <w:lvlText w:val="%1)"/>
      <w:lvlJc w:val="left"/>
      <w:pPr>
        <w:ind w:left="19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16" w:hanging="360"/>
      </w:pPr>
    </w:lvl>
    <w:lvl w:ilvl="2" w:tplc="1C09001B" w:tentative="1">
      <w:start w:val="1"/>
      <w:numFmt w:val="lowerRoman"/>
      <w:lvlText w:val="%3."/>
      <w:lvlJc w:val="right"/>
      <w:pPr>
        <w:ind w:left="3436" w:hanging="180"/>
      </w:pPr>
    </w:lvl>
    <w:lvl w:ilvl="3" w:tplc="1C09000F" w:tentative="1">
      <w:start w:val="1"/>
      <w:numFmt w:val="decimal"/>
      <w:lvlText w:val="%4."/>
      <w:lvlJc w:val="left"/>
      <w:pPr>
        <w:ind w:left="4156" w:hanging="360"/>
      </w:pPr>
    </w:lvl>
    <w:lvl w:ilvl="4" w:tplc="1C090019" w:tentative="1">
      <w:start w:val="1"/>
      <w:numFmt w:val="lowerLetter"/>
      <w:lvlText w:val="%5."/>
      <w:lvlJc w:val="left"/>
      <w:pPr>
        <w:ind w:left="4876" w:hanging="360"/>
      </w:pPr>
    </w:lvl>
    <w:lvl w:ilvl="5" w:tplc="1C09001B" w:tentative="1">
      <w:start w:val="1"/>
      <w:numFmt w:val="lowerRoman"/>
      <w:lvlText w:val="%6."/>
      <w:lvlJc w:val="right"/>
      <w:pPr>
        <w:ind w:left="5596" w:hanging="180"/>
      </w:pPr>
    </w:lvl>
    <w:lvl w:ilvl="6" w:tplc="1C09000F" w:tentative="1">
      <w:start w:val="1"/>
      <w:numFmt w:val="decimal"/>
      <w:lvlText w:val="%7."/>
      <w:lvlJc w:val="left"/>
      <w:pPr>
        <w:ind w:left="6316" w:hanging="360"/>
      </w:pPr>
    </w:lvl>
    <w:lvl w:ilvl="7" w:tplc="1C090019" w:tentative="1">
      <w:start w:val="1"/>
      <w:numFmt w:val="lowerLetter"/>
      <w:lvlText w:val="%8."/>
      <w:lvlJc w:val="left"/>
      <w:pPr>
        <w:ind w:left="7036" w:hanging="360"/>
      </w:pPr>
    </w:lvl>
    <w:lvl w:ilvl="8" w:tplc="1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1C7323C2"/>
    <w:multiLevelType w:val="hybridMultilevel"/>
    <w:tmpl w:val="FC969DFC"/>
    <w:lvl w:ilvl="0" w:tplc="1C090017">
      <w:start w:val="1"/>
      <w:numFmt w:val="lowerLetter"/>
      <w:lvlText w:val="%1)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76F14FF"/>
    <w:multiLevelType w:val="multilevel"/>
    <w:tmpl w:val="7F66F2F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674479"/>
    <w:multiLevelType w:val="multilevel"/>
    <w:tmpl w:val="1C30CA3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86D22AA"/>
    <w:multiLevelType w:val="multilevel"/>
    <w:tmpl w:val="867A6C1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color w:val="0070C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1B3549"/>
    <w:multiLevelType w:val="hybridMultilevel"/>
    <w:tmpl w:val="C6729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D3720"/>
    <w:multiLevelType w:val="hybridMultilevel"/>
    <w:tmpl w:val="0104417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E6B7813"/>
    <w:multiLevelType w:val="hybridMultilevel"/>
    <w:tmpl w:val="86F03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45994"/>
    <w:multiLevelType w:val="multilevel"/>
    <w:tmpl w:val="BCE6413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  <w:color w:val="auto"/>
      </w:rPr>
    </w:lvl>
  </w:abstractNum>
  <w:abstractNum w:abstractNumId="21" w15:restartNumberingAfterBreak="0">
    <w:nsid w:val="30294EF5"/>
    <w:multiLevelType w:val="hybridMultilevel"/>
    <w:tmpl w:val="8EA26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75B21"/>
    <w:multiLevelType w:val="hybridMultilevel"/>
    <w:tmpl w:val="A020684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328B3D81"/>
    <w:multiLevelType w:val="hybridMultilevel"/>
    <w:tmpl w:val="8508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647DF"/>
    <w:multiLevelType w:val="multilevel"/>
    <w:tmpl w:val="1C09001F"/>
    <w:styleLink w:val="Style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202F02"/>
    <w:multiLevelType w:val="hybridMultilevel"/>
    <w:tmpl w:val="2CB222C0"/>
    <w:lvl w:ilvl="0" w:tplc="728AB062">
      <w:start w:val="1"/>
      <w:numFmt w:val="lowerRoman"/>
      <w:lvlText w:val="%1)"/>
      <w:lvlJc w:val="left"/>
      <w:pPr>
        <w:ind w:left="19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16" w:hanging="360"/>
      </w:pPr>
    </w:lvl>
    <w:lvl w:ilvl="2" w:tplc="1C09001B" w:tentative="1">
      <w:start w:val="1"/>
      <w:numFmt w:val="lowerRoman"/>
      <w:lvlText w:val="%3."/>
      <w:lvlJc w:val="right"/>
      <w:pPr>
        <w:ind w:left="3436" w:hanging="180"/>
      </w:pPr>
    </w:lvl>
    <w:lvl w:ilvl="3" w:tplc="1C09000F" w:tentative="1">
      <w:start w:val="1"/>
      <w:numFmt w:val="decimal"/>
      <w:lvlText w:val="%4."/>
      <w:lvlJc w:val="left"/>
      <w:pPr>
        <w:ind w:left="4156" w:hanging="360"/>
      </w:pPr>
    </w:lvl>
    <w:lvl w:ilvl="4" w:tplc="1C090019" w:tentative="1">
      <w:start w:val="1"/>
      <w:numFmt w:val="lowerLetter"/>
      <w:lvlText w:val="%5."/>
      <w:lvlJc w:val="left"/>
      <w:pPr>
        <w:ind w:left="4876" w:hanging="360"/>
      </w:pPr>
    </w:lvl>
    <w:lvl w:ilvl="5" w:tplc="1C09001B" w:tentative="1">
      <w:start w:val="1"/>
      <w:numFmt w:val="lowerRoman"/>
      <w:lvlText w:val="%6."/>
      <w:lvlJc w:val="right"/>
      <w:pPr>
        <w:ind w:left="5596" w:hanging="180"/>
      </w:pPr>
    </w:lvl>
    <w:lvl w:ilvl="6" w:tplc="1C09000F" w:tentative="1">
      <w:start w:val="1"/>
      <w:numFmt w:val="decimal"/>
      <w:lvlText w:val="%7."/>
      <w:lvlJc w:val="left"/>
      <w:pPr>
        <w:ind w:left="6316" w:hanging="360"/>
      </w:pPr>
    </w:lvl>
    <w:lvl w:ilvl="7" w:tplc="1C090019" w:tentative="1">
      <w:start w:val="1"/>
      <w:numFmt w:val="lowerLetter"/>
      <w:lvlText w:val="%8."/>
      <w:lvlJc w:val="left"/>
      <w:pPr>
        <w:ind w:left="7036" w:hanging="360"/>
      </w:pPr>
    </w:lvl>
    <w:lvl w:ilvl="8" w:tplc="1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36883AC9"/>
    <w:multiLevelType w:val="hybridMultilevel"/>
    <w:tmpl w:val="D0B8A05E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36C034B6"/>
    <w:multiLevelType w:val="multilevel"/>
    <w:tmpl w:val="046E4532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7" w:hanging="623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85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1985" w:hanging="794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2495" w:hanging="96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340"/>
      </w:pPr>
      <w:rPr>
        <w:rFonts w:hint="default"/>
      </w:rPr>
    </w:lvl>
  </w:abstractNum>
  <w:abstractNum w:abstractNumId="28" w15:restartNumberingAfterBreak="0">
    <w:nsid w:val="37E76462"/>
    <w:multiLevelType w:val="multilevel"/>
    <w:tmpl w:val="DFF09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8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AF639B"/>
    <w:multiLevelType w:val="hybridMultilevel"/>
    <w:tmpl w:val="15A8542A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716" w:hanging="360"/>
      </w:pPr>
    </w:lvl>
    <w:lvl w:ilvl="2" w:tplc="1C09001B" w:tentative="1">
      <w:start w:val="1"/>
      <w:numFmt w:val="lowerRoman"/>
      <w:lvlText w:val="%3."/>
      <w:lvlJc w:val="right"/>
      <w:pPr>
        <w:ind w:left="3436" w:hanging="180"/>
      </w:pPr>
    </w:lvl>
    <w:lvl w:ilvl="3" w:tplc="1C09000F" w:tentative="1">
      <w:start w:val="1"/>
      <w:numFmt w:val="decimal"/>
      <w:lvlText w:val="%4."/>
      <w:lvlJc w:val="left"/>
      <w:pPr>
        <w:ind w:left="4156" w:hanging="360"/>
      </w:pPr>
    </w:lvl>
    <w:lvl w:ilvl="4" w:tplc="1C090019" w:tentative="1">
      <w:start w:val="1"/>
      <w:numFmt w:val="lowerLetter"/>
      <w:lvlText w:val="%5."/>
      <w:lvlJc w:val="left"/>
      <w:pPr>
        <w:ind w:left="4876" w:hanging="360"/>
      </w:pPr>
    </w:lvl>
    <w:lvl w:ilvl="5" w:tplc="1C09001B" w:tentative="1">
      <w:start w:val="1"/>
      <w:numFmt w:val="lowerRoman"/>
      <w:lvlText w:val="%6."/>
      <w:lvlJc w:val="right"/>
      <w:pPr>
        <w:ind w:left="5596" w:hanging="180"/>
      </w:pPr>
    </w:lvl>
    <w:lvl w:ilvl="6" w:tplc="1C09000F" w:tentative="1">
      <w:start w:val="1"/>
      <w:numFmt w:val="decimal"/>
      <w:lvlText w:val="%7."/>
      <w:lvlJc w:val="left"/>
      <w:pPr>
        <w:ind w:left="6316" w:hanging="360"/>
      </w:pPr>
    </w:lvl>
    <w:lvl w:ilvl="7" w:tplc="1C090019" w:tentative="1">
      <w:start w:val="1"/>
      <w:numFmt w:val="lowerLetter"/>
      <w:lvlText w:val="%8."/>
      <w:lvlJc w:val="left"/>
      <w:pPr>
        <w:ind w:left="7036" w:hanging="360"/>
      </w:pPr>
    </w:lvl>
    <w:lvl w:ilvl="8" w:tplc="1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3AB042C9"/>
    <w:multiLevelType w:val="hybridMultilevel"/>
    <w:tmpl w:val="9A2E72D0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3D372961"/>
    <w:multiLevelType w:val="hybridMultilevel"/>
    <w:tmpl w:val="BC28E3E2"/>
    <w:lvl w:ilvl="0" w:tplc="D3BA17B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8D4DCD"/>
    <w:multiLevelType w:val="multilevel"/>
    <w:tmpl w:val="CA82969E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7" w:hanging="623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50" w:hanging="850"/>
      </w:pPr>
      <w:rPr>
        <w:rFonts w:hint="default"/>
        <w:b w:val="0"/>
        <w:lang w:val="en-US"/>
      </w:rPr>
    </w:lvl>
    <w:lvl w:ilvl="3">
      <w:start w:val="1"/>
      <w:numFmt w:val="decimal"/>
      <w:isLgl/>
      <w:suff w:val="space"/>
      <w:lvlText w:val="%1.%2.%3.%4."/>
      <w:lvlJc w:val="left"/>
      <w:pPr>
        <w:ind w:left="1985" w:hanging="794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2495" w:hanging="96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340"/>
      </w:pPr>
      <w:rPr>
        <w:rFonts w:hint="default"/>
      </w:rPr>
    </w:lvl>
  </w:abstractNum>
  <w:abstractNum w:abstractNumId="33" w15:restartNumberingAfterBreak="0">
    <w:nsid w:val="401F2285"/>
    <w:multiLevelType w:val="hybridMultilevel"/>
    <w:tmpl w:val="EF1A4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7E3B96"/>
    <w:multiLevelType w:val="hybridMultilevel"/>
    <w:tmpl w:val="3E525396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5" w15:restartNumberingAfterBreak="0">
    <w:nsid w:val="43000EEA"/>
    <w:multiLevelType w:val="hybridMultilevel"/>
    <w:tmpl w:val="FC969DFC"/>
    <w:lvl w:ilvl="0" w:tplc="1C090017">
      <w:start w:val="1"/>
      <w:numFmt w:val="lowerLetter"/>
      <w:lvlText w:val="%1)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43566D5C"/>
    <w:multiLevelType w:val="hybridMultilevel"/>
    <w:tmpl w:val="845406D4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460E496D"/>
    <w:multiLevelType w:val="multilevel"/>
    <w:tmpl w:val="87E4A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38" w15:restartNumberingAfterBreak="0">
    <w:nsid w:val="4C7036E3"/>
    <w:multiLevelType w:val="hybridMultilevel"/>
    <w:tmpl w:val="BC70ADB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9" w15:restartNumberingAfterBreak="0">
    <w:nsid w:val="4F3F5711"/>
    <w:multiLevelType w:val="multilevel"/>
    <w:tmpl w:val="F1E8E1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70C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70C0"/>
      </w:rPr>
    </w:lvl>
  </w:abstractNum>
  <w:abstractNum w:abstractNumId="40" w15:restartNumberingAfterBreak="0">
    <w:nsid w:val="4F6C3487"/>
    <w:multiLevelType w:val="hybridMultilevel"/>
    <w:tmpl w:val="5D5632F6"/>
    <w:lvl w:ilvl="0" w:tplc="80BABD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51F7273A"/>
    <w:multiLevelType w:val="multilevel"/>
    <w:tmpl w:val="332C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5D51EB"/>
    <w:multiLevelType w:val="multilevel"/>
    <w:tmpl w:val="7A00C742"/>
    <w:lvl w:ilvl="0">
      <w:start w:val="7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7" w:hanging="623"/>
      </w:pPr>
      <w:rPr>
        <w:rFonts w:hint="default"/>
        <w:b/>
      </w:rPr>
    </w:lvl>
    <w:lvl w:ilvl="2">
      <w:start w:val="7"/>
      <w:numFmt w:val="decimal"/>
      <w:isLgl/>
      <w:lvlText w:val="%1.2.1."/>
      <w:lvlJc w:val="left"/>
      <w:pPr>
        <w:ind w:left="1418" w:hanging="85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1985" w:hanging="794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2495" w:hanging="96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340"/>
      </w:pPr>
      <w:rPr>
        <w:rFonts w:hint="default"/>
      </w:rPr>
    </w:lvl>
  </w:abstractNum>
  <w:abstractNum w:abstractNumId="43" w15:restartNumberingAfterBreak="0">
    <w:nsid w:val="53F06003"/>
    <w:multiLevelType w:val="multilevel"/>
    <w:tmpl w:val="4FC84458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  <w:sz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44" w15:restartNumberingAfterBreak="0">
    <w:nsid w:val="57E378EE"/>
    <w:multiLevelType w:val="hybridMultilevel"/>
    <w:tmpl w:val="4D727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E667E3"/>
    <w:multiLevelType w:val="multilevel"/>
    <w:tmpl w:val="FDBE183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  <w:b/>
        <w:color w:val="0070C0"/>
        <w:sz w:val="24"/>
        <w:szCs w:val="24"/>
      </w:rPr>
    </w:lvl>
    <w:lvl w:ilvl="2">
      <w:start w:val="2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A746244"/>
    <w:multiLevelType w:val="hybridMultilevel"/>
    <w:tmpl w:val="49C8E45A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 w15:restartNumberingAfterBreak="0">
    <w:nsid w:val="5A7C1516"/>
    <w:multiLevelType w:val="hybridMultilevel"/>
    <w:tmpl w:val="3D06836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CC71787"/>
    <w:multiLevelType w:val="hybridMultilevel"/>
    <w:tmpl w:val="FC969DFC"/>
    <w:lvl w:ilvl="0" w:tplc="1C090017">
      <w:start w:val="1"/>
      <w:numFmt w:val="lowerLetter"/>
      <w:lvlText w:val="%1)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9" w15:restartNumberingAfterBreak="0">
    <w:nsid w:val="5CFB52BC"/>
    <w:multiLevelType w:val="hybridMultilevel"/>
    <w:tmpl w:val="650849C0"/>
    <w:lvl w:ilvl="0" w:tplc="1C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D6A73A9"/>
    <w:multiLevelType w:val="multilevel"/>
    <w:tmpl w:val="046E4532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7" w:hanging="623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1985" w:hanging="794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2495" w:hanging="96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340"/>
      </w:pPr>
      <w:rPr>
        <w:rFonts w:hint="default"/>
      </w:rPr>
    </w:lvl>
  </w:abstractNum>
  <w:abstractNum w:abstractNumId="5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F191D06"/>
    <w:multiLevelType w:val="hybridMultilevel"/>
    <w:tmpl w:val="5CE2E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FA34D1"/>
    <w:multiLevelType w:val="hybridMultilevel"/>
    <w:tmpl w:val="D0B8A05E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61A258A8"/>
    <w:multiLevelType w:val="hybridMultilevel"/>
    <w:tmpl w:val="D0B8A05E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61DE3EBE"/>
    <w:multiLevelType w:val="hybridMultilevel"/>
    <w:tmpl w:val="7E1C568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634B1363"/>
    <w:multiLevelType w:val="multilevel"/>
    <w:tmpl w:val="CA9C674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4537DE7"/>
    <w:multiLevelType w:val="hybridMultilevel"/>
    <w:tmpl w:val="00D66BEA"/>
    <w:lvl w:ilvl="0" w:tplc="0BE25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9501AD"/>
    <w:multiLevelType w:val="hybridMultilevel"/>
    <w:tmpl w:val="659446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0" w15:restartNumberingAfterBreak="0">
    <w:nsid w:val="6CC75655"/>
    <w:multiLevelType w:val="hybridMultilevel"/>
    <w:tmpl w:val="6C903F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580FAE"/>
    <w:multiLevelType w:val="hybridMultilevel"/>
    <w:tmpl w:val="746259A0"/>
    <w:lvl w:ilvl="0" w:tplc="728AB062">
      <w:start w:val="1"/>
      <w:numFmt w:val="lowerRoman"/>
      <w:lvlText w:val="%1)"/>
      <w:lvlJc w:val="left"/>
      <w:pPr>
        <w:ind w:left="19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16" w:hanging="360"/>
      </w:pPr>
    </w:lvl>
    <w:lvl w:ilvl="2" w:tplc="1C09001B" w:tentative="1">
      <w:start w:val="1"/>
      <w:numFmt w:val="lowerRoman"/>
      <w:lvlText w:val="%3."/>
      <w:lvlJc w:val="right"/>
      <w:pPr>
        <w:ind w:left="3436" w:hanging="180"/>
      </w:pPr>
    </w:lvl>
    <w:lvl w:ilvl="3" w:tplc="1C09000F" w:tentative="1">
      <w:start w:val="1"/>
      <w:numFmt w:val="decimal"/>
      <w:lvlText w:val="%4."/>
      <w:lvlJc w:val="left"/>
      <w:pPr>
        <w:ind w:left="4156" w:hanging="360"/>
      </w:pPr>
    </w:lvl>
    <w:lvl w:ilvl="4" w:tplc="1C090019" w:tentative="1">
      <w:start w:val="1"/>
      <w:numFmt w:val="lowerLetter"/>
      <w:lvlText w:val="%5."/>
      <w:lvlJc w:val="left"/>
      <w:pPr>
        <w:ind w:left="4876" w:hanging="360"/>
      </w:pPr>
    </w:lvl>
    <w:lvl w:ilvl="5" w:tplc="1C09001B" w:tentative="1">
      <w:start w:val="1"/>
      <w:numFmt w:val="lowerRoman"/>
      <w:lvlText w:val="%6."/>
      <w:lvlJc w:val="right"/>
      <w:pPr>
        <w:ind w:left="5596" w:hanging="180"/>
      </w:pPr>
    </w:lvl>
    <w:lvl w:ilvl="6" w:tplc="1C09000F" w:tentative="1">
      <w:start w:val="1"/>
      <w:numFmt w:val="decimal"/>
      <w:lvlText w:val="%7."/>
      <w:lvlJc w:val="left"/>
      <w:pPr>
        <w:ind w:left="6316" w:hanging="360"/>
      </w:pPr>
    </w:lvl>
    <w:lvl w:ilvl="7" w:tplc="1C090019" w:tentative="1">
      <w:start w:val="1"/>
      <w:numFmt w:val="lowerLetter"/>
      <w:lvlText w:val="%8."/>
      <w:lvlJc w:val="left"/>
      <w:pPr>
        <w:ind w:left="7036" w:hanging="360"/>
      </w:pPr>
    </w:lvl>
    <w:lvl w:ilvl="8" w:tplc="1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2" w15:restartNumberingAfterBreak="0">
    <w:nsid w:val="6F376202"/>
    <w:multiLevelType w:val="hybridMultilevel"/>
    <w:tmpl w:val="4E6CF4E4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3" w15:restartNumberingAfterBreak="0">
    <w:nsid w:val="6FAA1F15"/>
    <w:multiLevelType w:val="multilevel"/>
    <w:tmpl w:val="0FE2CEFE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623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92" w:hanging="85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1362" w:hanging="794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2495" w:hanging="96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340"/>
      </w:pPr>
      <w:rPr>
        <w:rFonts w:hint="default"/>
      </w:rPr>
    </w:lvl>
  </w:abstractNum>
  <w:abstractNum w:abstractNumId="64" w15:restartNumberingAfterBreak="0">
    <w:nsid w:val="71325371"/>
    <w:multiLevelType w:val="hybridMultilevel"/>
    <w:tmpl w:val="3AE2812C"/>
    <w:lvl w:ilvl="0" w:tplc="728AB062">
      <w:start w:val="1"/>
      <w:numFmt w:val="lowerRoman"/>
      <w:lvlText w:val="%1)"/>
      <w:lvlJc w:val="left"/>
      <w:pPr>
        <w:ind w:left="19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16" w:hanging="360"/>
      </w:pPr>
    </w:lvl>
    <w:lvl w:ilvl="2" w:tplc="1C09001B" w:tentative="1">
      <w:start w:val="1"/>
      <w:numFmt w:val="lowerRoman"/>
      <w:lvlText w:val="%3."/>
      <w:lvlJc w:val="right"/>
      <w:pPr>
        <w:ind w:left="3436" w:hanging="180"/>
      </w:pPr>
    </w:lvl>
    <w:lvl w:ilvl="3" w:tplc="1C09000F" w:tentative="1">
      <w:start w:val="1"/>
      <w:numFmt w:val="decimal"/>
      <w:lvlText w:val="%4."/>
      <w:lvlJc w:val="left"/>
      <w:pPr>
        <w:ind w:left="4156" w:hanging="360"/>
      </w:pPr>
    </w:lvl>
    <w:lvl w:ilvl="4" w:tplc="1C090019" w:tentative="1">
      <w:start w:val="1"/>
      <w:numFmt w:val="lowerLetter"/>
      <w:lvlText w:val="%5."/>
      <w:lvlJc w:val="left"/>
      <w:pPr>
        <w:ind w:left="4876" w:hanging="360"/>
      </w:pPr>
    </w:lvl>
    <w:lvl w:ilvl="5" w:tplc="1C09001B" w:tentative="1">
      <w:start w:val="1"/>
      <w:numFmt w:val="lowerRoman"/>
      <w:lvlText w:val="%6."/>
      <w:lvlJc w:val="right"/>
      <w:pPr>
        <w:ind w:left="5596" w:hanging="180"/>
      </w:pPr>
    </w:lvl>
    <w:lvl w:ilvl="6" w:tplc="1C09000F" w:tentative="1">
      <w:start w:val="1"/>
      <w:numFmt w:val="decimal"/>
      <w:lvlText w:val="%7."/>
      <w:lvlJc w:val="left"/>
      <w:pPr>
        <w:ind w:left="6316" w:hanging="360"/>
      </w:pPr>
    </w:lvl>
    <w:lvl w:ilvl="7" w:tplc="1C090019" w:tentative="1">
      <w:start w:val="1"/>
      <w:numFmt w:val="lowerLetter"/>
      <w:lvlText w:val="%8."/>
      <w:lvlJc w:val="left"/>
      <w:pPr>
        <w:ind w:left="7036" w:hanging="360"/>
      </w:pPr>
    </w:lvl>
    <w:lvl w:ilvl="8" w:tplc="1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5" w15:restartNumberingAfterBreak="0">
    <w:nsid w:val="72BB37B9"/>
    <w:multiLevelType w:val="hybridMultilevel"/>
    <w:tmpl w:val="0AB41CA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716" w:hanging="360"/>
      </w:pPr>
    </w:lvl>
    <w:lvl w:ilvl="2" w:tplc="1C09001B" w:tentative="1">
      <w:start w:val="1"/>
      <w:numFmt w:val="lowerRoman"/>
      <w:lvlText w:val="%3."/>
      <w:lvlJc w:val="right"/>
      <w:pPr>
        <w:ind w:left="3436" w:hanging="180"/>
      </w:pPr>
    </w:lvl>
    <w:lvl w:ilvl="3" w:tplc="1C09000F" w:tentative="1">
      <w:start w:val="1"/>
      <w:numFmt w:val="decimal"/>
      <w:lvlText w:val="%4."/>
      <w:lvlJc w:val="left"/>
      <w:pPr>
        <w:ind w:left="4156" w:hanging="360"/>
      </w:pPr>
    </w:lvl>
    <w:lvl w:ilvl="4" w:tplc="1C090019" w:tentative="1">
      <w:start w:val="1"/>
      <w:numFmt w:val="lowerLetter"/>
      <w:lvlText w:val="%5."/>
      <w:lvlJc w:val="left"/>
      <w:pPr>
        <w:ind w:left="4876" w:hanging="360"/>
      </w:pPr>
    </w:lvl>
    <w:lvl w:ilvl="5" w:tplc="1C09001B" w:tentative="1">
      <w:start w:val="1"/>
      <w:numFmt w:val="lowerRoman"/>
      <w:lvlText w:val="%6."/>
      <w:lvlJc w:val="right"/>
      <w:pPr>
        <w:ind w:left="5596" w:hanging="180"/>
      </w:pPr>
    </w:lvl>
    <w:lvl w:ilvl="6" w:tplc="1C09000F" w:tentative="1">
      <w:start w:val="1"/>
      <w:numFmt w:val="decimal"/>
      <w:lvlText w:val="%7."/>
      <w:lvlJc w:val="left"/>
      <w:pPr>
        <w:ind w:left="6316" w:hanging="360"/>
      </w:pPr>
    </w:lvl>
    <w:lvl w:ilvl="7" w:tplc="1C090019" w:tentative="1">
      <w:start w:val="1"/>
      <w:numFmt w:val="lowerLetter"/>
      <w:lvlText w:val="%8."/>
      <w:lvlJc w:val="left"/>
      <w:pPr>
        <w:ind w:left="7036" w:hanging="360"/>
      </w:pPr>
    </w:lvl>
    <w:lvl w:ilvl="8" w:tplc="1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7" w15:restartNumberingAfterBreak="0">
    <w:nsid w:val="75E81E80"/>
    <w:multiLevelType w:val="hybridMultilevel"/>
    <w:tmpl w:val="BD421BA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716" w:hanging="360"/>
      </w:pPr>
    </w:lvl>
    <w:lvl w:ilvl="2" w:tplc="1C09001B" w:tentative="1">
      <w:start w:val="1"/>
      <w:numFmt w:val="lowerRoman"/>
      <w:lvlText w:val="%3."/>
      <w:lvlJc w:val="right"/>
      <w:pPr>
        <w:ind w:left="3436" w:hanging="180"/>
      </w:pPr>
    </w:lvl>
    <w:lvl w:ilvl="3" w:tplc="1C09000F" w:tentative="1">
      <w:start w:val="1"/>
      <w:numFmt w:val="decimal"/>
      <w:lvlText w:val="%4."/>
      <w:lvlJc w:val="left"/>
      <w:pPr>
        <w:ind w:left="4156" w:hanging="360"/>
      </w:pPr>
    </w:lvl>
    <w:lvl w:ilvl="4" w:tplc="1C090019" w:tentative="1">
      <w:start w:val="1"/>
      <w:numFmt w:val="lowerLetter"/>
      <w:lvlText w:val="%5."/>
      <w:lvlJc w:val="left"/>
      <w:pPr>
        <w:ind w:left="4876" w:hanging="360"/>
      </w:pPr>
    </w:lvl>
    <w:lvl w:ilvl="5" w:tplc="1C09001B" w:tentative="1">
      <w:start w:val="1"/>
      <w:numFmt w:val="lowerRoman"/>
      <w:lvlText w:val="%6."/>
      <w:lvlJc w:val="right"/>
      <w:pPr>
        <w:ind w:left="5596" w:hanging="180"/>
      </w:pPr>
    </w:lvl>
    <w:lvl w:ilvl="6" w:tplc="1C09000F" w:tentative="1">
      <w:start w:val="1"/>
      <w:numFmt w:val="decimal"/>
      <w:lvlText w:val="%7."/>
      <w:lvlJc w:val="left"/>
      <w:pPr>
        <w:ind w:left="6316" w:hanging="360"/>
      </w:pPr>
    </w:lvl>
    <w:lvl w:ilvl="7" w:tplc="1C090019" w:tentative="1">
      <w:start w:val="1"/>
      <w:numFmt w:val="lowerLetter"/>
      <w:lvlText w:val="%8."/>
      <w:lvlJc w:val="left"/>
      <w:pPr>
        <w:ind w:left="7036" w:hanging="360"/>
      </w:pPr>
    </w:lvl>
    <w:lvl w:ilvl="8" w:tplc="1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8" w15:restartNumberingAfterBreak="0">
    <w:nsid w:val="76E86883"/>
    <w:multiLevelType w:val="multilevel"/>
    <w:tmpl w:val="A57C21FE"/>
    <w:lvl w:ilvl="0">
      <w:start w:val="1"/>
      <w:numFmt w:val="decimal"/>
      <w:pStyle w:val="Maintitl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78466714"/>
    <w:multiLevelType w:val="multilevel"/>
    <w:tmpl w:val="AE1E461C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132" w:hanging="66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6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  <w:b/>
      </w:rPr>
    </w:lvl>
  </w:abstractNum>
  <w:abstractNum w:abstractNumId="70" w15:restartNumberingAfterBreak="0">
    <w:nsid w:val="78B75BD6"/>
    <w:multiLevelType w:val="multilevel"/>
    <w:tmpl w:val="1C09001F"/>
    <w:numStyleLink w:val="Style2"/>
  </w:abstractNum>
  <w:abstractNum w:abstractNumId="71" w15:restartNumberingAfterBreak="0">
    <w:nsid w:val="792A1D08"/>
    <w:multiLevelType w:val="multilevel"/>
    <w:tmpl w:val="F744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164F48"/>
    <w:multiLevelType w:val="multilevel"/>
    <w:tmpl w:val="381C070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D103206"/>
    <w:multiLevelType w:val="multilevel"/>
    <w:tmpl w:val="C078527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0" w:hanging="3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92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6" w:hanging="3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340"/>
      </w:pPr>
      <w:rPr>
        <w:rFonts w:hint="default"/>
      </w:rPr>
    </w:lvl>
  </w:abstractNum>
  <w:num w:numId="1" w16cid:durableId="1392801103">
    <w:abstractNumId w:val="57"/>
  </w:num>
  <w:num w:numId="2" w16cid:durableId="1939865963">
    <w:abstractNumId w:val="37"/>
  </w:num>
  <w:num w:numId="3" w16cid:durableId="1775637958">
    <w:abstractNumId w:val="33"/>
  </w:num>
  <w:num w:numId="4" w16cid:durableId="1826387844">
    <w:abstractNumId w:val="68"/>
  </w:num>
  <w:num w:numId="5" w16cid:durableId="1446080684">
    <w:abstractNumId w:val="73"/>
  </w:num>
  <w:num w:numId="6" w16cid:durableId="1082797349">
    <w:abstractNumId w:val="32"/>
  </w:num>
  <w:num w:numId="7" w16cid:durableId="595556739">
    <w:abstractNumId w:val="27"/>
  </w:num>
  <w:num w:numId="8" w16cid:durableId="905804758">
    <w:abstractNumId w:val="63"/>
  </w:num>
  <w:num w:numId="9" w16cid:durableId="2011442657">
    <w:abstractNumId w:val="44"/>
  </w:num>
  <w:num w:numId="10" w16cid:durableId="512497990">
    <w:abstractNumId w:val="50"/>
  </w:num>
  <w:num w:numId="11" w16cid:durableId="707533103">
    <w:abstractNumId w:val="28"/>
  </w:num>
  <w:num w:numId="12" w16cid:durableId="655842929">
    <w:abstractNumId w:val="8"/>
  </w:num>
  <w:num w:numId="13" w16cid:durableId="119762313">
    <w:abstractNumId w:val="66"/>
  </w:num>
  <w:num w:numId="14" w16cid:durableId="1433167745">
    <w:abstractNumId w:val="59"/>
  </w:num>
  <w:num w:numId="15" w16cid:durableId="1244295309">
    <w:abstractNumId w:val="51"/>
  </w:num>
  <w:num w:numId="16" w16cid:durableId="1859811677">
    <w:abstractNumId w:val="1"/>
  </w:num>
  <w:num w:numId="17" w16cid:durableId="1985547722">
    <w:abstractNumId w:val="47"/>
  </w:num>
  <w:num w:numId="18" w16cid:durableId="203753231">
    <w:abstractNumId w:val="58"/>
  </w:num>
  <w:num w:numId="19" w16cid:durableId="400451583">
    <w:abstractNumId w:val="42"/>
  </w:num>
  <w:num w:numId="20" w16cid:durableId="1103843073">
    <w:abstractNumId w:val="34"/>
  </w:num>
  <w:num w:numId="21" w16cid:durableId="1720015290">
    <w:abstractNumId w:val="5"/>
  </w:num>
  <w:num w:numId="22" w16cid:durableId="1528785876">
    <w:abstractNumId w:val="72"/>
  </w:num>
  <w:num w:numId="23" w16cid:durableId="368994632">
    <w:abstractNumId w:val="23"/>
  </w:num>
  <w:num w:numId="24" w16cid:durableId="662201671">
    <w:abstractNumId w:val="6"/>
  </w:num>
  <w:num w:numId="25" w16cid:durableId="1624190729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6754224">
    <w:abstractNumId w:val="61"/>
  </w:num>
  <w:num w:numId="27" w16cid:durableId="2001612534">
    <w:abstractNumId w:val="9"/>
  </w:num>
  <w:num w:numId="28" w16cid:durableId="1346324705">
    <w:abstractNumId w:val="25"/>
  </w:num>
  <w:num w:numId="29" w16cid:durableId="1505171189">
    <w:abstractNumId w:val="39"/>
  </w:num>
  <w:num w:numId="30" w16cid:durableId="1718896328">
    <w:abstractNumId w:val="43"/>
  </w:num>
  <w:num w:numId="31" w16cid:durableId="535973213">
    <w:abstractNumId w:val="15"/>
  </w:num>
  <w:num w:numId="32" w16cid:durableId="1621180456">
    <w:abstractNumId w:val="12"/>
  </w:num>
  <w:num w:numId="33" w16cid:durableId="1418330358">
    <w:abstractNumId w:val="64"/>
  </w:num>
  <w:num w:numId="34" w16cid:durableId="567039771">
    <w:abstractNumId w:val="31"/>
  </w:num>
  <w:num w:numId="35" w16cid:durableId="309754251">
    <w:abstractNumId w:val="14"/>
  </w:num>
  <w:num w:numId="36" w16cid:durableId="144472964">
    <w:abstractNumId w:val="29"/>
  </w:num>
  <w:num w:numId="37" w16cid:durableId="1521356194">
    <w:abstractNumId w:val="67"/>
  </w:num>
  <w:num w:numId="38" w16cid:durableId="2029215004">
    <w:abstractNumId w:val="65"/>
  </w:num>
  <w:num w:numId="39" w16cid:durableId="111479094">
    <w:abstractNumId w:val="56"/>
  </w:num>
  <w:num w:numId="40" w16cid:durableId="300577852">
    <w:abstractNumId w:val="71"/>
  </w:num>
  <w:num w:numId="41" w16cid:durableId="1593471207">
    <w:abstractNumId w:val="41"/>
  </w:num>
  <w:num w:numId="42" w16cid:durableId="1880971119">
    <w:abstractNumId w:val="11"/>
  </w:num>
  <w:num w:numId="43" w16cid:durableId="1263563348">
    <w:abstractNumId w:val="13"/>
  </w:num>
  <w:num w:numId="44" w16cid:durableId="998656024">
    <w:abstractNumId w:val="48"/>
  </w:num>
  <w:num w:numId="45" w16cid:durableId="1253779366">
    <w:abstractNumId w:val="35"/>
  </w:num>
  <w:num w:numId="46" w16cid:durableId="1179658087">
    <w:abstractNumId w:val="49"/>
  </w:num>
  <w:num w:numId="47" w16cid:durableId="270625656">
    <w:abstractNumId w:val="40"/>
  </w:num>
  <w:num w:numId="48" w16cid:durableId="1989163269">
    <w:abstractNumId w:val="70"/>
    <w:lvlOverride w:ilvl="0">
      <w:lvl w:ilvl="0">
        <w:start w:val="10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color w:val="0070C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25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9" w16cid:durableId="856844028">
    <w:abstractNumId w:val="24"/>
  </w:num>
  <w:num w:numId="50" w16cid:durableId="773550686">
    <w:abstractNumId w:val="45"/>
  </w:num>
  <w:num w:numId="51" w16cid:durableId="1833334333">
    <w:abstractNumId w:val="16"/>
  </w:num>
  <w:num w:numId="52" w16cid:durableId="890924748">
    <w:abstractNumId w:val="69"/>
  </w:num>
  <w:num w:numId="53" w16cid:durableId="1518692506">
    <w:abstractNumId w:val="22"/>
  </w:num>
  <w:num w:numId="54" w16cid:durableId="1157305887">
    <w:abstractNumId w:val="26"/>
  </w:num>
  <w:num w:numId="55" w16cid:durableId="30427270">
    <w:abstractNumId w:val="7"/>
  </w:num>
  <w:num w:numId="56" w16cid:durableId="493110838">
    <w:abstractNumId w:val="53"/>
  </w:num>
  <w:num w:numId="57" w16cid:durableId="643193557">
    <w:abstractNumId w:val="54"/>
  </w:num>
  <w:num w:numId="58" w16cid:durableId="2102332731">
    <w:abstractNumId w:val="17"/>
  </w:num>
  <w:num w:numId="59" w16cid:durableId="2060131624">
    <w:abstractNumId w:val="2"/>
  </w:num>
  <w:num w:numId="60" w16cid:durableId="989945125">
    <w:abstractNumId w:val="21"/>
  </w:num>
  <w:num w:numId="61" w16cid:durableId="559095163">
    <w:abstractNumId w:val="52"/>
  </w:num>
  <w:num w:numId="62" w16cid:durableId="1958564876">
    <w:abstractNumId w:val="46"/>
  </w:num>
  <w:num w:numId="63" w16cid:durableId="1832023174">
    <w:abstractNumId w:val="62"/>
  </w:num>
  <w:num w:numId="64" w16cid:durableId="1494831149">
    <w:abstractNumId w:val="10"/>
  </w:num>
  <w:num w:numId="65" w16cid:durableId="1025060573">
    <w:abstractNumId w:val="55"/>
  </w:num>
  <w:num w:numId="66" w16cid:durableId="63263694">
    <w:abstractNumId w:val="30"/>
  </w:num>
  <w:num w:numId="67" w16cid:durableId="268390570">
    <w:abstractNumId w:val="36"/>
  </w:num>
  <w:num w:numId="68" w16cid:durableId="996425294">
    <w:abstractNumId w:val="3"/>
  </w:num>
  <w:num w:numId="69" w16cid:durableId="238758931">
    <w:abstractNumId w:val="19"/>
  </w:num>
  <w:num w:numId="70" w16cid:durableId="680081564">
    <w:abstractNumId w:val="0"/>
  </w:num>
  <w:num w:numId="71" w16cid:durableId="2067675634">
    <w:abstractNumId w:val="18"/>
  </w:num>
  <w:num w:numId="72" w16cid:durableId="1856915915">
    <w:abstractNumId w:val="20"/>
  </w:num>
  <w:num w:numId="73" w16cid:durableId="964239677">
    <w:abstractNumId w:val="38"/>
  </w:num>
  <w:num w:numId="74" w16cid:durableId="431321770">
    <w:abstractNumId w:val="60"/>
  </w:num>
  <w:num w:numId="75" w16cid:durableId="1678996673">
    <w:abstractNumId w:val="4"/>
  </w:num>
  <w:num w:numId="76" w16cid:durableId="620376657">
    <w:abstractNumId w:val="4"/>
  </w:num>
  <w:num w:numId="77" w16cid:durableId="170031725">
    <w:abstractNumId w:val="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5A"/>
    <w:rsid w:val="000005DD"/>
    <w:rsid w:val="000009C6"/>
    <w:rsid w:val="00000DA3"/>
    <w:rsid w:val="00000E8D"/>
    <w:rsid w:val="00000F47"/>
    <w:rsid w:val="00001C91"/>
    <w:rsid w:val="00001D25"/>
    <w:rsid w:val="00001FF2"/>
    <w:rsid w:val="000023A4"/>
    <w:rsid w:val="00002880"/>
    <w:rsid w:val="000031CE"/>
    <w:rsid w:val="0000372B"/>
    <w:rsid w:val="000038E9"/>
    <w:rsid w:val="00003A3B"/>
    <w:rsid w:val="0000409D"/>
    <w:rsid w:val="000047F8"/>
    <w:rsid w:val="00005B45"/>
    <w:rsid w:val="000066E6"/>
    <w:rsid w:val="0001011D"/>
    <w:rsid w:val="00011176"/>
    <w:rsid w:val="00012D01"/>
    <w:rsid w:val="000132EE"/>
    <w:rsid w:val="0001372E"/>
    <w:rsid w:val="00013BD6"/>
    <w:rsid w:val="0001448C"/>
    <w:rsid w:val="000146B1"/>
    <w:rsid w:val="000151EE"/>
    <w:rsid w:val="0001520F"/>
    <w:rsid w:val="000156FE"/>
    <w:rsid w:val="00015F36"/>
    <w:rsid w:val="0001660D"/>
    <w:rsid w:val="0001713B"/>
    <w:rsid w:val="000202C2"/>
    <w:rsid w:val="0002199C"/>
    <w:rsid w:val="00024138"/>
    <w:rsid w:val="00025651"/>
    <w:rsid w:val="00025800"/>
    <w:rsid w:val="00026179"/>
    <w:rsid w:val="00031F05"/>
    <w:rsid w:val="00033436"/>
    <w:rsid w:val="0003399E"/>
    <w:rsid w:val="000340C2"/>
    <w:rsid w:val="00034B1B"/>
    <w:rsid w:val="000402C3"/>
    <w:rsid w:val="00040ADA"/>
    <w:rsid w:val="00042C9A"/>
    <w:rsid w:val="00043E63"/>
    <w:rsid w:val="00043F51"/>
    <w:rsid w:val="00044567"/>
    <w:rsid w:val="000458E7"/>
    <w:rsid w:val="00045B4E"/>
    <w:rsid w:val="00045EAC"/>
    <w:rsid w:val="00046562"/>
    <w:rsid w:val="00047819"/>
    <w:rsid w:val="0005036D"/>
    <w:rsid w:val="00050F36"/>
    <w:rsid w:val="000512A5"/>
    <w:rsid w:val="00052773"/>
    <w:rsid w:val="00053DC4"/>
    <w:rsid w:val="000540EF"/>
    <w:rsid w:val="000553BB"/>
    <w:rsid w:val="00055424"/>
    <w:rsid w:val="00055BB0"/>
    <w:rsid w:val="000579B8"/>
    <w:rsid w:val="000601CA"/>
    <w:rsid w:val="00060D66"/>
    <w:rsid w:val="00063F0E"/>
    <w:rsid w:val="00064040"/>
    <w:rsid w:val="0006517B"/>
    <w:rsid w:val="000712AD"/>
    <w:rsid w:val="0007217A"/>
    <w:rsid w:val="00072989"/>
    <w:rsid w:val="00072A78"/>
    <w:rsid w:val="0007322D"/>
    <w:rsid w:val="00074DB0"/>
    <w:rsid w:val="00075985"/>
    <w:rsid w:val="00076E83"/>
    <w:rsid w:val="0008003B"/>
    <w:rsid w:val="00080CEC"/>
    <w:rsid w:val="000810DC"/>
    <w:rsid w:val="0008169A"/>
    <w:rsid w:val="00082917"/>
    <w:rsid w:val="0008362B"/>
    <w:rsid w:val="0008555A"/>
    <w:rsid w:val="00085654"/>
    <w:rsid w:val="00086649"/>
    <w:rsid w:val="00086897"/>
    <w:rsid w:val="00086F58"/>
    <w:rsid w:val="00087142"/>
    <w:rsid w:val="000906F1"/>
    <w:rsid w:val="000910E2"/>
    <w:rsid w:val="00095017"/>
    <w:rsid w:val="00096A43"/>
    <w:rsid w:val="000A1395"/>
    <w:rsid w:val="000A2A3A"/>
    <w:rsid w:val="000A3620"/>
    <w:rsid w:val="000A4009"/>
    <w:rsid w:val="000A4AA3"/>
    <w:rsid w:val="000A5ABB"/>
    <w:rsid w:val="000A5BFC"/>
    <w:rsid w:val="000A6356"/>
    <w:rsid w:val="000A674C"/>
    <w:rsid w:val="000A6CC1"/>
    <w:rsid w:val="000A75A6"/>
    <w:rsid w:val="000B1398"/>
    <w:rsid w:val="000B2186"/>
    <w:rsid w:val="000B22A9"/>
    <w:rsid w:val="000B4E29"/>
    <w:rsid w:val="000B667F"/>
    <w:rsid w:val="000B7E64"/>
    <w:rsid w:val="000C05C9"/>
    <w:rsid w:val="000C0D19"/>
    <w:rsid w:val="000C4F97"/>
    <w:rsid w:val="000C7F98"/>
    <w:rsid w:val="000D1A41"/>
    <w:rsid w:val="000D3006"/>
    <w:rsid w:val="000D6309"/>
    <w:rsid w:val="000D7320"/>
    <w:rsid w:val="000D75AC"/>
    <w:rsid w:val="000D766B"/>
    <w:rsid w:val="000E10FA"/>
    <w:rsid w:val="000E21A0"/>
    <w:rsid w:val="000E266A"/>
    <w:rsid w:val="000E375A"/>
    <w:rsid w:val="000E6BEF"/>
    <w:rsid w:val="000F0CEF"/>
    <w:rsid w:val="000F0DBF"/>
    <w:rsid w:val="000F2AD3"/>
    <w:rsid w:val="000F49AC"/>
    <w:rsid w:val="000F6089"/>
    <w:rsid w:val="000F6501"/>
    <w:rsid w:val="000F6CC5"/>
    <w:rsid w:val="000F70B9"/>
    <w:rsid w:val="000F73AC"/>
    <w:rsid w:val="000F77B0"/>
    <w:rsid w:val="000F7871"/>
    <w:rsid w:val="0010111B"/>
    <w:rsid w:val="00101327"/>
    <w:rsid w:val="00101334"/>
    <w:rsid w:val="001023C2"/>
    <w:rsid w:val="00103259"/>
    <w:rsid w:val="0010435A"/>
    <w:rsid w:val="001050B0"/>
    <w:rsid w:val="0010592E"/>
    <w:rsid w:val="00105E6A"/>
    <w:rsid w:val="00106188"/>
    <w:rsid w:val="00112228"/>
    <w:rsid w:val="00112AFE"/>
    <w:rsid w:val="00115593"/>
    <w:rsid w:val="00115C40"/>
    <w:rsid w:val="001160B7"/>
    <w:rsid w:val="0011650C"/>
    <w:rsid w:val="001165FC"/>
    <w:rsid w:val="0011688F"/>
    <w:rsid w:val="001171F7"/>
    <w:rsid w:val="0012087B"/>
    <w:rsid w:val="00122483"/>
    <w:rsid w:val="0012283B"/>
    <w:rsid w:val="00122DF5"/>
    <w:rsid w:val="00122E64"/>
    <w:rsid w:val="00122E9C"/>
    <w:rsid w:val="0012360E"/>
    <w:rsid w:val="00125445"/>
    <w:rsid w:val="00126D60"/>
    <w:rsid w:val="001272E8"/>
    <w:rsid w:val="0013071E"/>
    <w:rsid w:val="00131D84"/>
    <w:rsid w:val="00131EE3"/>
    <w:rsid w:val="00132E59"/>
    <w:rsid w:val="001336DC"/>
    <w:rsid w:val="00135274"/>
    <w:rsid w:val="0013572E"/>
    <w:rsid w:val="00135CB0"/>
    <w:rsid w:val="0013727C"/>
    <w:rsid w:val="001375B8"/>
    <w:rsid w:val="00137984"/>
    <w:rsid w:val="00137D02"/>
    <w:rsid w:val="00140787"/>
    <w:rsid w:val="00140E88"/>
    <w:rsid w:val="0014241C"/>
    <w:rsid w:val="00144C1C"/>
    <w:rsid w:val="00144C4F"/>
    <w:rsid w:val="00144F14"/>
    <w:rsid w:val="00145DE5"/>
    <w:rsid w:val="00146164"/>
    <w:rsid w:val="00150925"/>
    <w:rsid w:val="00150FEB"/>
    <w:rsid w:val="00152EC6"/>
    <w:rsid w:val="00152F72"/>
    <w:rsid w:val="00154CE4"/>
    <w:rsid w:val="00155062"/>
    <w:rsid w:val="001550E7"/>
    <w:rsid w:val="001551FF"/>
    <w:rsid w:val="00155797"/>
    <w:rsid w:val="00156BB4"/>
    <w:rsid w:val="00156C76"/>
    <w:rsid w:val="00162A88"/>
    <w:rsid w:val="00163304"/>
    <w:rsid w:val="00163A93"/>
    <w:rsid w:val="00163CC2"/>
    <w:rsid w:val="00163D45"/>
    <w:rsid w:val="00164B53"/>
    <w:rsid w:val="00164DF4"/>
    <w:rsid w:val="00165029"/>
    <w:rsid w:val="00166C53"/>
    <w:rsid w:val="001670E5"/>
    <w:rsid w:val="00167166"/>
    <w:rsid w:val="00167858"/>
    <w:rsid w:val="00170300"/>
    <w:rsid w:val="00171AC3"/>
    <w:rsid w:val="00172914"/>
    <w:rsid w:val="0017301A"/>
    <w:rsid w:val="0017343F"/>
    <w:rsid w:val="00174D0A"/>
    <w:rsid w:val="00174EA7"/>
    <w:rsid w:val="00175B07"/>
    <w:rsid w:val="00175F19"/>
    <w:rsid w:val="001762B2"/>
    <w:rsid w:val="00176482"/>
    <w:rsid w:val="001770A4"/>
    <w:rsid w:val="001774D5"/>
    <w:rsid w:val="00177A9C"/>
    <w:rsid w:val="00180A9C"/>
    <w:rsid w:val="00184305"/>
    <w:rsid w:val="001865FE"/>
    <w:rsid w:val="001901BD"/>
    <w:rsid w:val="001914F5"/>
    <w:rsid w:val="0019186E"/>
    <w:rsid w:val="00191B2B"/>
    <w:rsid w:val="00192019"/>
    <w:rsid w:val="001921AB"/>
    <w:rsid w:val="00192EA1"/>
    <w:rsid w:val="001A2075"/>
    <w:rsid w:val="001A32D1"/>
    <w:rsid w:val="001A56F4"/>
    <w:rsid w:val="001A57C3"/>
    <w:rsid w:val="001A6C7A"/>
    <w:rsid w:val="001B1B83"/>
    <w:rsid w:val="001B1C31"/>
    <w:rsid w:val="001B1DA5"/>
    <w:rsid w:val="001B2785"/>
    <w:rsid w:val="001B2CC9"/>
    <w:rsid w:val="001B4644"/>
    <w:rsid w:val="001B4878"/>
    <w:rsid w:val="001B7AC1"/>
    <w:rsid w:val="001C1E24"/>
    <w:rsid w:val="001C1EA3"/>
    <w:rsid w:val="001C31C3"/>
    <w:rsid w:val="001C365B"/>
    <w:rsid w:val="001C44B1"/>
    <w:rsid w:val="001C791F"/>
    <w:rsid w:val="001C7A47"/>
    <w:rsid w:val="001D063A"/>
    <w:rsid w:val="001D08C5"/>
    <w:rsid w:val="001D2004"/>
    <w:rsid w:val="001D36B3"/>
    <w:rsid w:val="001D4B78"/>
    <w:rsid w:val="001D6902"/>
    <w:rsid w:val="001E0A6C"/>
    <w:rsid w:val="001E1307"/>
    <w:rsid w:val="001E1C6A"/>
    <w:rsid w:val="001E22D8"/>
    <w:rsid w:val="001E2B05"/>
    <w:rsid w:val="001E30F8"/>
    <w:rsid w:val="001E3136"/>
    <w:rsid w:val="001E3A9F"/>
    <w:rsid w:val="001E410A"/>
    <w:rsid w:val="001E6569"/>
    <w:rsid w:val="001E6E2A"/>
    <w:rsid w:val="001E7A42"/>
    <w:rsid w:val="001E7BDD"/>
    <w:rsid w:val="001E7CE0"/>
    <w:rsid w:val="001F0033"/>
    <w:rsid w:val="001F1275"/>
    <w:rsid w:val="001F1E49"/>
    <w:rsid w:val="001F4ECE"/>
    <w:rsid w:val="001F61E1"/>
    <w:rsid w:val="001F685C"/>
    <w:rsid w:val="00200EE6"/>
    <w:rsid w:val="00201E61"/>
    <w:rsid w:val="00201F39"/>
    <w:rsid w:val="00201FCD"/>
    <w:rsid w:val="002020F4"/>
    <w:rsid w:val="002032E4"/>
    <w:rsid w:val="00203A52"/>
    <w:rsid w:val="00204EF5"/>
    <w:rsid w:val="00205858"/>
    <w:rsid w:val="00205CE0"/>
    <w:rsid w:val="002073E6"/>
    <w:rsid w:val="00207C89"/>
    <w:rsid w:val="0021029C"/>
    <w:rsid w:val="00210994"/>
    <w:rsid w:val="00212251"/>
    <w:rsid w:val="00216765"/>
    <w:rsid w:val="002177E5"/>
    <w:rsid w:val="00217BCD"/>
    <w:rsid w:val="00220160"/>
    <w:rsid w:val="00220293"/>
    <w:rsid w:val="00220649"/>
    <w:rsid w:val="00220C39"/>
    <w:rsid w:val="002211E7"/>
    <w:rsid w:val="00221740"/>
    <w:rsid w:val="00222096"/>
    <w:rsid w:val="00222B39"/>
    <w:rsid w:val="00222D0A"/>
    <w:rsid w:val="00222DED"/>
    <w:rsid w:val="002230DB"/>
    <w:rsid w:val="002242FE"/>
    <w:rsid w:val="00224CCF"/>
    <w:rsid w:val="00224F72"/>
    <w:rsid w:val="00227C4C"/>
    <w:rsid w:val="002313A4"/>
    <w:rsid w:val="0023167B"/>
    <w:rsid w:val="00232226"/>
    <w:rsid w:val="002325D9"/>
    <w:rsid w:val="00232FC3"/>
    <w:rsid w:val="00233FEA"/>
    <w:rsid w:val="002341AF"/>
    <w:rsid w:val="00234787"/>
    <w:rsid w:val="0023490C"/>
    <w:rsid w:val="00234EFA"/>
    <w:rsid w:val="002353C3"/>
    <w:rsid w:val="0023598D"/>
    <w:rsid w:val="00236077"/>
    <w:rsid w:val="00237893"/>
    <w:rsid w:val="00237BF8"/>
    <w:rsid w:val="002406C7"/>
    <w:rsid w:val="00240812"/>
    <w:rsid w:val="00240AD9"/>
    <w:rsid w:val="00240E78"/>
    <w:rsid w:val="00242114"/>
    <w:rsid w:val="002469A9"/>
    <w:rsid w:val="00247A5D"/>
    <w:rsid w:val="00247B41"/>
    <w:rsid w:val="00247CEB"/>
    <w:rsid w:val="00247EB3"/>
    <w:rsid w:val="002500F6"/>
    <w:rsid w:val="0025083A"/>
    <w:rsid w:val="0025173E"/>
    <w:rsid w:val="002527F1"/>
    <w:rsid w:val="0025375F"/>
    <w:rsid w:val="002552E2"/>
    <w:rsid w:val="00255555"/>
    <w:rsid w:val="002557D3"/>
    <w:rsid w:val="002562C3"/>
    <w:rsid w:val="00256BE5"/>
    <w:rsid w:val="00257616"/>
    <w:rsid w:val="002576AD"/>
    <w:rsid w:val="0025782C"/>
    <w:rsid w:val="002579F2"/>
    <w:rsid w:val="00257A9B"/>
    <w:rsid w:val="002612AF"/>
    <w:rsid w:val="00262667"/>
    <w:rsid w:val="002629E5"/>
    <w:rsid w:val="00263F07"/>
    <w:rsid w:val="002705B8"/>
    <w:rsid w:val="00272A61"/>
    <w:rsid w:val="00272B87"/>
    <w:rsid w:val="002744C0"/>
    <w:rsid w:val="002753A1"/>
    <w:rsid w:val="00277164"/>
    <w:rsid w:val="002775CF"/>
    <w:rsid w:val="002806EC"/>
    <w:rsid w:val="00281F76"/>
    <w:rsid w:val="00282355"/>
    <w:rsid w:val="00282CDD"/>
    <w:rsid w:val="00283C94"/>
    <w:rsid w:val="00283DA4"/>
    <w:rsid w:val="00284FEC"/>
    <w:rsid w:val="0028525C"/>
    <w:rsid w:val="002868BC"/>
    <w:rsid w:val="00286B2C"/>
    <w:rsid w:val="002919BD"/>
    <w:rsid w:val="0029399E"/>
    <w:rsid w:val="00293F12"/>
    <w:rsid w:val="002942BB"/>
    <w:rsid w:val="002947A1"/>
    <w:rsid w:val="002973B5"/>
    <w:rsid w:val="002A1636"/>
    <w:rsid w:val="002A1AF3"/>
    <w:rsid w:val="002A1D58"/>
    <w:rsid w:val="002A3457"/>
    <w:rsid w:val="002A7BE4"/>
    <w:rsid w:val="002B03F3"/>
    <w:rsid w:val="002B1123"/>
    <w:rsid w:val="002B148A"/>
    <w:rsid w:val="002B42D8"/>
    <w:rsid w:val="002B447D"/>
    <w:rsid w:val="002B4969"/>
    <w:rsid w:val="002B5E07"/>
    <w:rsid w:val="002B6006"/>
    <w:rsid w:val="002C110C"/>
    <w:rsid w:val="002C2782"/>
    <w:rsid w:val="002C29AF"/>
    <w:rsid w:val="002C3753"/>
    <w:rsid w:val="002C3829"/>
    <w:rsid w:val="002C3FA3"/>
    <w:rsid w:val="002C4072"/>
    <w:rsid w:val="002C600B"/>
    <w:rsid w:val="002C72C0"/>
    <w:rsid w:val="002C7545"/>
    <w:rsid w:val="002D09AC"/>
    <w:rsid w:val="002D1214"/>
    <w:rsid w:val="002D16BF"/>
    <w:rsid w:val="002D304F"/>
    <w:rsid w:val="002D332C"/>
    <w:rsid w:val="002D337F"/>
    <w:rsid w:val="002D33EB"/>
    <w:rsid w:val="002D3552"/>
    <w:rsid w:val="002D36A7"/>
    <w:rsid w:val="002D4B35"/>
    <w:rsid w:val="002D4B79"/>
    <w:rsid w:val="002D4FDC"/>
    <w:rsid w:val="002D66FC"/>
    <w:rsid w:val="002E01A6"/>
    <w:rsid w:val="002E11E9"/>
    <w:rsid w:val="002E2190"/>
    <w:rsid w:val="002E2576"/>
    <w:rsid w:val="002E5D04"/>
    <w:rsid w:val="002E625B"/>
    <w:rsid w:val="002E72F4"/>
    <w:rsid w:val="002F0427"/>
    <w:rsid w:val="002F05B9"/>
    <w:rsid w:val="002F553F"/>
    <w:rsid w:val="002F5C30"/>
    <w:rsid w:val="002F738C"/>
    <w:rsid w:val="00300B1E"/>
    <w:rsid w:val="003042E5"/>
    <w:rsid w:val="003057C2"/>
    <w:rsid w:val="0030592D"/>
    <w:rsid w:val="00305A97"/>
    <w:rsid w:val="00305B68"/>
    <w:rsid w:val="00306545"/>
    <w:rsid w:val="00306884"/>
    <w:rsid w:val="00306956"/>
    <w:rsid w:val="00307AE9"/>
    <w:rsid w:val="00311177"/>
    <w:rsid w:val="003113D6"/>
    <w:rsid w:val="00314289"/>
    <w:rsid w:val="00315B4B"/>
    <w:rsid w:val="003218A3"/>
    <w:rsid w:val="003234C7"/>
    <w:rsid w:val="003238B6"/>
    <w:rsid w:val="003241F6"/>
    <w:rsid w:val="00325D5B"/>
    <w:rsid w:val="0032635F"/>
    <w:rsid w:val="0032659D"/>
    <w:rsid w:val="00326E6C"/>
    <w:rsid w:val="00326E8C"/>
    <w:rsid w:val="00332FEA"/>
    <w:rsid w:val="003338DE"/>
    <w:rsid w:val="003340A6"/>
    <w:rsid w:val="00334261"/>
    <w:rsid w:val="003348E8"/>
    <w:rsid w:val="003349A1"/>
    <w:rsid w:val="00334AE0"/>
    <w:rsid w:val="00334D34"/>
    <w:rsid w:val="00335B1F"/>
    <w:rsid w:val="00336E84"/>
    <w:rsid w:val="003400B0"/>
    <w:rsid w:val="00341EBD"/>
    <w:rsid w:val="0034369D"/>
    <w:rsid w:val="00344278"/>
    <w:rsid w:val="003442C4"/>
    <w:rsid w:val="00344909"/>
    <w:rsid w:val="003479A3"/>
    <w:rsid w:val="003507EC"/>
    <w:rsid w:val="00351B65"/>
    <w:rsid w:val="00352256"/>
    <w:rsid w:val="003530C0"/>
    <w:rsid w:val="003532B9"/>
    <w:rsid w:val="00353C6F"/>
    <w:rsid w:val="0035604B"/>
    <w:rsid w:val="003562A5"/>
    <w:rsid w:val="00356D7F"/>
    <w:rsid w:val="00363A4F"/>
    <w:rsid w:val="003659B2"/>
    <w:rsid w:val="00365F97"/>
    <w:rsid w:val="00366469"/>
    <w:rsid w:val="00366603"/>
    <w:rsid w:val="00367092"/>
    <w:rsid w:val="00367756"/>
    <w:rsid w:val="00372430"/>
    <w:rsid w:val="00372CF9"/>
    <w:rsid w:val="00374E7A"/>
    <w:rsid w:val="00374FD9"/>
    <w:rsid w:val="00375136"/>
    <w:rsid w:val="00375179"/>
    <w:rsid w:val="00375ED1"/>
    <w:rsid w:val="00376B13"/>
    <w:rsid w:val="00382E6B"/>
    <w:rsid w:val="00383928"/>
    <w:rsid w:val="00384C99"/>
    <w:rsid w:val="00385232"/>
    <w:rsid w:val="003856C5"/>
    <w:rsid w:val="00386EB6"/>
    <w:rsid w:val="00387277"/>
    <w:rsid w:val="00387ECC"/>
    <w:rsid w:val="00387F2E"/>
    <w:rsid w:val="00390F84"/>
    <w:rsid w:val="003913C4"/>
    <w:rsid w:val="00392235"/>
    <w:rsid w:val="003926C6"/>
    <w:rsid w:val="00392C58"/>
    <w:rsid w:val="00393683"/>
    <w:rsid w:val="00393F6F"/>
    <w:rsid w:val="00394ACC"/>
    <w:rsid w:val="00394C8E"/>
    <w:rsid w:val="00395CDA"/>
    <w:rsid w:val="00396766"/>
    <w:rsid w:val="003976AC"/>
    <w:rsid w:val="00397ACC"/>
    <w:rsid w:val="00397E49"/>
    <w:rsid w:val="003A11EC"/>
    <w:rsid w:val="003A185F"/>
    <w:rsid w:val="003A1D2A"/>
    <w:rsid w:val="003A1E4D"/>
    <w:rsid w:val="003A3536"/>
    <w:rsid w:val="003A39A2"/>
    <w:rsid w:val="003A3CD3"/>
    <w:rsid w:val="003A6577"/>
    <w:rsid w:val="003A7B11"/>
    <w:rsid w:val="003B0D1B"/>
    <w:rsid w:val="003B16E8"/>
    <w:rsid w:val="003B20E7"/>
    <w:rsid w:val="003B354D"/>
    <w:rsid w:val="003B4ADD"/>
    <w:rsid w:val="003B5A03"/>
    <w:rsid w:val="003B64A6"/>
    <w:rsid w:val="003B72A2"/>
    <w:rsid w:val="003B7502"/>
    <w:rsid w:val="003B7D22"/>
    <w:rsid w:val="003B7EA0"/>
    <w:rsid w:val="003C0ADB"/>
    <w:rsid w:val="003C1089"/>
    <w:rsid w:val="003C1945"/>
    <w:rsid w:val="003C2B91"/>
    <w:rsid w:val="003C2DFD"/>
    <w:rsid w:val="003C344A"/>
    <w:rsid w:val="003C5AAB"/>
    <w:rsid w:val="003C5BC7"/>
    <w:rsid w:val="003C61F0"/>
    <w:rsid w:val="003C6767"/>
    <w:rsid w:val="003C79ED"/>
    <w:rsid w:val="003C7A6B"/>
    <w:rsid w:val="003D117F"/>
    <w:rsid w:val="003D1780"/>
    <w:rsid w:val="003D1891"/>
    <w:rsid w:val="003D278F"/>
    <w:rsid w:val="003D2906"/>
    <w:rsid w:val="003D35F0"/>
    <w:rsid w:val="003D36D2"/>
    <w:rsid w:val="003D37B7"/>
    <w:rsid w:val="003D47F3"/>
    <w:rsid w:val="003D5A9B"/>
    <w:rsid w:val="003D5B51"/>
    <w:rsid w:val="003D618B"/>
    <w:rsid w:val="003D7557"/>
    <w:rsid w:val="003D7DB5"/>
    <w:rsid w:val="003E1077"/>
    <w:rsid w:val="003E2EB9"/>
    <w:rsid w:val="003E3970"/>
    <w:rsid w:val="003E3D61"/>
    <w:rsid w:val="003E465A"/>
    <w:rsid w:val="003E4AD4"/>
    <w:rsid w:val="003E5257"/>
    <w:rsid w:val="003E62AD"/>
    <w:rsid w:val="003E6C7D"/>
    <w:rsid w:val="003E6DD8"/>
    <w:rsid w:val="003F1799"/>
    <w:rsid w:val="003F1A96"/>
    <w:rsid w:val="003F3071"/>
    <w:rsid w:val="003F3148"/>
    <w:rsid w:val="003F3C92"/>
    <w:rsid w:val="003F3F49"/>
    <w:rsid w:val="003F3FA2"/>
    <w:rsid w:val="003F4671"/>
    <w:rsid w:val="003F482C"/>
    <w:rsid w:val="003F5417"/>
    <w:rsid w:val="003F5816"/>
    <w:rsid w:val="003F6080"/>
    <w:rsid w:val="003F7534"/>
    <w:rsid w:val="003F7C7D"/>
    <w:rsid w:val="003F7DED"/>
    <w:rsid w:val="004007EA"/>
    <w:rsid w:val="004009C1"/>
    <w:rsid w:val="004012D9"/>
    <w:rsid w:val="00401923"/>
    <w:rsid w:val="00402AC5"/>
    <w:rsid w:val="00403FC5"/>
    <w:rsid w:val="00404875"/>
    <w:rsid w:val="00405324"/>
    <w:rsid w:val="0040670F"/>
    <w:rsid w:val="00407BDB"/>
    <w:rsid w:val="00407F92"/>
    <w:rsid w:val="00410449"/>
    <w:rsid w:val="004105D1"/>
    <w:rsid w:val="0041135F"/>
    <w:rsid w:val="0041333B"/>
    <w:rsid w:val="004152A1"/>
    <w:rsid w:val="004159B1"/>
    <w:rsid w:val="00415A54"/>
    <w:rsid w:val="00415B1E"/>
    <w:rsid w:val="0041763D"/>
    <w:rsid w:val="0041778C"/>
    <w:rsid w:val="004211AD"/>
    <w:rsid w:val="00421BD3"/>
    <w:rsid w:val="004234A0"/>
    <w:rsid w:val="0042416D"/>
    <w:rsid w:val="00424B66"/>
    <w:rsid w:val="0042608A"/>
    <w:rsid w:val="004265E4"/>
    <w:rsid w:val="0042661D"/>
    <w:rsid w:val="00426E85"/>
    <w:rsid w:val="00430ACC"/>
    <w:rsid w:val="00431777"/>
    <w:rsid w:val="004323E2"/>
    <w:rsid w:val="00432BF3"/>
    <w:rsid w:val="00433745"/>
    <w:rsid w:val="0043569A"/>
    <w:rsid w:val="004358F3"/>
    <w:rsid w:val="004368E2"/>
    <w:rsid w:val="004407DA"/>
    <w:rsid w:val="00440E76"/>
    <w:rsid w:val="004432B0"/>
    <w:rsid w:val="00446911"/>
    <w:rsid w:val="00447198"/>
    <w:rsid w:val="004539C5"/>
    <w:rsid w:val="00454675"/>
    <w:rsid w:val="004546AC"/>
    <w:rsid w:val="004567F2"/>
    <w:rsid w:val="00460486"/>
    <w:rsid w:val="00460C09"/>
    <w:rsid w:val="00461219"/>
    <w:rsid w:val="0046287A"/>
    <w:rsid w:val="00463D37"/>
    <w:rsid w:val="00466C03"/>
    <w:rsid w:val="0046776B"/>
    <w:rsid w:val="00470988"/>
    <w:rsid w:val="00470BA6"/>
    <w:rsid w:val="00471337"/>
    <w:rsid w:val="00472021"/>
    <w:rsid w:val="004727F1"/>
    <w:rsid w:val="0047311B"/>
    <w:rsid w:val="0047345A"/>
    <w:rsid w:val="0047469C"/>
    <w:rsid w:val="00475277"/>
    <w:rsid w:val="00475383"/>
    <w:rsid w:val="00475DBD"/>
    <w:rsid w:val="00477062"/>
    <w:rsid w:val="0048051D"/>
    <w:rsid w:val="004806C0"/>
    <w:rsid w:val="00480C5A"/>
    <w:rsid w:val="00482386"/>
    <w:rsid w:val="00482CC2"/>
    <w:rsid w:val="00482FE0"/>
    <w:rsid w:val="00483049"/>
    <w:rsid w:val="00485280"/>
    <w:rsid w:val="00485FA8"/>
    <w:rsid w:val="004913D9"/>
    <w:rsid w:val="00493396"/>
    <w:rsid w:val="00493B8F"/>
    <w:rsid w:val="00494035"/>
    <w:rsid w:val="0049403E"/>
    <w:rsid w:val="004944D9"/>
    <w:rsid w:val="00494B9E"/>
    <w:rsid w:val="00495958"/>
    <w:rsid w:val="00496442"/>
    <w:rsid w:val="0049714B"/>
    <w:rsid w:val="004A09C1"/>
    <w:rsid w:val="004A0F1B"/>
    <w:rsid w:val="004A118D"/>
    <w:rsid w:val="004A281B"/>
    <w:rsid w:val="004A3478"/>
    <w:rsid w:val="004A3882"/>
    <w:rsid w:val="004A465F"/>
    <w:rsid w:val="004A5F51"/>
    <w:rsid w:val="004A7147"/>
    <w:rsid w:val="004A7D47"/>
    <w:rsid w:val="004B0E54"/>
    <w:rsid w:val="004B10A0"/>
    <w:rsid w:val="004B1FE3"/>
    <w:rsid w:val="004B2BEF"/>
    <w:rsid w:val="004B32F8"/>
    <w:rsid w:val="004B5F64"/>
    <w:rsid w:val="004B6008"/>
    <w:rsid w:val="004B7D5F"/>
    <w:rsid w:val="004B7D68"/>
    <w:rsid w:val="004C0CCD"/>
    <w:rsid w:val="004C166F"/>
    <w:rsid w:val="004C1D30"/>
    <w:rsid w:val="004C21E4"/>
    <w:rsid w:val="004C349A"/>
    <w:rsid w:val="004C356F"/>
    <w:rsid w:val="004C4579"/>
    <w:rsid w:val="004C4627"/>
    <w:rsid w:val="004C4E1E"/>
    <w:rsid w:val="004C571B"/>
    <w:rsid w:val="004C6E6C"/>
    <w:rsid w:val="004C763D"/>
    <w:rsid w:val="004D109B"/>
    <w:rsid w:val="004D15A1"/>
    <w:rsid w:val="004D1B0A"/>
    <w:rsid w:val="004D2436"/>
    <w:rsid w:val="004D24E9"/>
    <w:rsid w:val="004D288C"/>
    <w:rsid w:val="004D332A"/>
    <w:rsid w:val="004D3D0B"/>
    <w:rsid w:val="004D4EE5"/>
    <w:rsid w:val="004D5E7B"/>
    <w:rsid w:val="004D6B38"/>
    <w:rsid w:val="004D6D3E"/>
    <w:rsid w:val="004E0CF3"/>
    <w:rsid w:val="004E12BF"/>
    <w:rsid w:val="004E39DA"/>
    <w:rsid w:val="004E456C"/>
    <w:rsid w:val="004E5A45"/>
    <w:rsid w:val="004E5E53"/>
    <w:rsid w:val="004E76B4"/>
    <w:rsid w:val="004F0E9D"/>
    <w:rsid w:val="004F1C80"/>
    <w:rsid w:val="004F2F28"/>
    <w:rsid w:val="004F54D6"/>
    <w:rsid w:val="004F5AD9"/>
    <w:rsid w:val="004F5DA0"/>
    <w:rsid w:val="004F6D43"/>
    <w:rsid w:val="004F6E29"/>
    <w:rsid w:val="004F7028"/>
    <w:rsid w:val="004F71E4"/>
    <w:rsid w:val="00500E60"/>
    <w:rsid w:val="005013EF"/>
    <w:rsid w:val="00501561"/>
    <w:rsid w:val="00501751"/>
    <w:rsid w:val="00501C09"/>
    <w:rsid w:val="005026F2"/>
    <w:rsid w:val="0050399F"/>
    <w:rsid w:val="00504069"/>
    <w:rsid w:val="0050446A"/>
    <w:rsid w:val="0051087B"/>
    <w:rsid w:val="00512121"/>
    <w:rsid w:val="00513215"/>
    <w:rsid w:val="0051345D"/>
    <w:rsid w:val="005139BF"/>
    <w:rsid w:val="00514E20"/>
    <w:rsid w:val="00514F7A"/>
    <w:rsid w:val="005164A0"/>
    <w:rsid w:val="00516B58"/>
    <w:rsid w:val="0051713E"/>
    <w:rsid w:val="0051723A"/>
    <w:rsid w:val="00521210"/>
    <w:rsid w:val="0052228B"/>
    <w:rsid w:val="005223BE"/>
    <w:rsid w:val="005224B0"/>
    <w:rsid w:val="00522689"/>
    <w:rsid w:val="0052397E"/>
    <w:rsid w:val="00524011"/>
    <w:rsid w:val="00525C07"/>
    <w:rsid w:val="00526E5F"/>
    <w:rsid w:val="00530723"/>
    <w:rsid w:val="00531A99"/>
    <w:rsid w:val="00531CD0"/>
    <w:rsid w:val="00531DD9"/>
    <w:rsid w:val="00533508"/>
    <w:rsid w:val="00533771"/>
    <w:rsid w:val="00535E57"/>
    <w:rsid w:val="005363DE"/>
    <w:rsid w:val="00536CEC"/>
    <w:rsid w:val="00536D18"/>
    <w:rsid w:val="00537B4E"/>
    <w:rsid w:val="0054028B"/>
    <w:rsid w:val="00540624"/>
    <w:rsid w:val="0054070B"/>
    <w:rsid w:val="00540A94"/>
    <w:rsid w:val="00541742"/>
    <w:rsid w:val="00541EF5"/>
    <w:rsid w:val="005423F9"/>
    <w:rsid w:val="005444EB"/>
    <w:rsid w:val="00544E04"/>
    <w:rsid w:val="00545568"/>
    <w:rsid w:val="00545776"/>
    <w:rsid w:val="00545A65"/>
    <w:rsid w:val="00545A84"/>
    <w:rsid w:val="00545E76"/>
    <w:rsid w:val="00545F60"/>
    <w:rsid w:val="00546DFF"/>
    <w:rsid w:val="00547D66"/>
    <w:rsid w:val="00547E9D"/>
    <w:rsid w:val="005509B8"/>
    <w:rsid w:val="005510DC"/>
    <w:rsid w:val="0055265D"/>
    <w:rsid w:val="00552E3F"/>
    <w:rsid w:val="0055363B"/>
    <w:rsid w:val="00553957"/>
    <w:rsid w:val="00553AC6"/>
    <w:rsid w:val="00553FE0"/>
    <w:rsid w:val="005541AA"/>
    <w:rsid w:val="005549CE"/>
    <w:rsid w:val="00555DAF"/>
    <w:rsid w:val="00556433"/>
    <w:rsid w:val="00557A29"/>
    <w:rsid w:val="0056018C"/>
    <w:rsid w:val="00560A9B"/>
    <w:rsid w:val="00562886"/>
    <w:rsid w:val="005628E2"/>
    <w:rsid w:val="00562DD5"/>
    <w:rsid w:val="00563ED1"/>
    <w:rsid w:val="005662BA"/>
    <w:rsid w:val="00566918"/>
    <w:rsid w:val="00566CFB"/>
    <w:rsid w:val="00567678"/>
    <w:rsid w:val="00571217"/>
    <w:rsid w:val="005722F8"/>
    <w:rsid w:val="00572737"/>
    <w:rsid w:val="0057278E"/>
    <w:rsid w:val="00574978"/>
    <w:rsid w:val="00574FEC"/>
    <w:rsid w:val="00577A86"/>
    <w:rsid w:val="005806D1"/>
    <w:rsid w:val="00580E1E"/>
    <w:rsid w:val="00581FA9"/>
    <w:rsid w:val="005825E8"/>
    <w:rsid w:val="00583C92"/>
    <w:rsid w:val="00583E06"/>
    <w:rsid w:val="00585574"/>
    <w:rsid w:val="00585978"/>
    <w:rsid w:val="00586909"/>
    <w:rsid w:val="00586CA2"/>
    <w:rsid w:val="00591F57"/>
    <w:rsid w:val="005924BB"/>
    <w:rsid w:val="00594267"/>
    <w:rsid w:val="005946EC"/>
    <w:rsid w:val="00597CDE"/>
    <w:rsid w:val="005A0506"/>
    <w:rsid w:val="005A15ED"/>
    <w:rsid w:val="005A1DD4"/>
    <w:rsid w:val="005A2333"/>
    <w:rsid w:val="005A3BD3"/>
    <w:rsid w:val="005A3C85"/>
    <w:rsid w:val="005A3EF8"/>
    <w:rsid w:val="005A427B"/>
    <w:rsid w:val="005A45B3"/>
    <w:rsid w:val="005A48C5"/>
    <w:rsid w:val="005A4CCA"/>
    <w:rsid w:val="005A58F0"/>
    <w:rsid w:val="005A5E36"/>
    <w:rsid w:val="005A6187"/>
    <w:rsid w:val="005A673A"/>
    <w:rsid w:val="005B0E8B"/>
    <w:rsid w:val="005B2AA5"/>
    <w:rsid w:val="005B3843"/>
    <w:rsid w:val="005B3E2F"/>
    <w:rsid w:val="005B4B6E"/>
    <w:rsid w:val="005B4CA6"/>
    <w:rsid w:val="005B5759"/>
    <w:rsid w:val="005B5783"/>
    <w:rsid w:val="005B618E"/>
    <w:rsid w:val="005C041C"/>
    <w:rsid w:val="005C165E"/>
    <w:rsid w:val="005C4B2F"/>
    <w:rsid w:val="005C4BB1"/>
    <w:rsid w:val="005C7EB5"/>
    <w:rsid w:val="005D00E8"/>
    <w:rsid w:val="005D0922"/>
    <w:rsid w:val="005D1371"/>
    <w:rsid w:val="005D19B9"/>
    <w:rsid w:val="005D2D7F"/>
    <w:rsid w:val="005D33DF"/>
    <w:rsid w:val="005D3CA3"/>
    <w:rsid w:val="005D4D65"/>
    <w:rsid w:val="005D5C9F"/>
    <w:rsid w:val="005D5CD3"/>
    <w:rsid w:val="005D6369"/>
    <w:rsid w:val="005D6837"/>
    <w:rsid w:val="005D707B"/>
    <w:rsid w:val="005D748E"/>
    <w:rsid w:val="005E0FC8"/>
    <w:rsid w:val="005E12A7"/>
    <w:rsid w:val="005E1F44"/>
    <w:rsid w:val="005E352E"/>
    <w:rsid w:val="005E48AD"/>
    <w:rsid w:val="005E4EB3"/>
    <w:rsid w:val="005E622D"/>
    <w:rsid w:val="005F115C"/>
    <w:rsid w:val="005F243A"/>
    <w:rsid w:val="005F247E"/>
    <w:rsid w:val="005F3923"/>
    <w:rsid w:val="005F6D82"/>
    <w:rsid w:val="005F70C6"/>
    <w:rsid w:val="006025A4"/>
    <w:rsid w:val="00602779"/>
    <w:rsid w:val="0060475A"/>
    <w:rsid w:val="00605CDD"/>
    <w:rsid w:val="00606AAB"/>
    <w:rsid w:val="00606D7A"/>
    <w:rsid w:val="006070AE"/>
    <w:rsid w:val="00607840"/>
    <w:rsid w:val="00610F23"/>
    <w:rsid w:val="006116C4"/>
    <w:rsid w:val="00613107"/>
    <w:rsid w:val="00613782"/>
    <w:rsid w:val="00613A49"/>
    <w:rsid w:val="00614A15"/>
    <w:rsid w:val="00614FB2"/>
    <w:rsid w:val="00616248"/>
    <w:rsid w:val="006205FB"/>
    <w:rsid w:val="00621E2D"/>
    <w:rsid w:val="00622819"/>
    <w:rsid w:val="006237D0"/>
    <w:rsid w:val="00623803"/>
    <w:rsid w:val="006255F2"/>
    <w:rsid w:val="006279C2"/>
    <w:rsid w:val="006312E3"/>
    <w:rsid w:val="0063245B"/>
    <w:rsid w:val="00632B33"/>
    <w:rsid w:val="00632EF4"/>
    <w:rsid w:val="00633494"/>
    <w:rsid w:val="00635B26"/>
    <w:rsid w:val="00635DA5"/>
    <w:rsid w:val="0064097D"/>
    <w:rsid w:val="00641260"/>
    <w:rsid w:val="00642045"/>
    <w:rsid w:val="0064285A"/>
    <w:rsid w:val="00642C74"/>
    <w:rsid w:val="0064398F"/>
    <w:rsid w:val="00643F82"/>
    <w:rsid w:val="00644D87"/>
    <w:rsid w:val="006462B0"/>
    <w:rsid w:val="006501E0"/>
    <w:rsid w:val="00651358"/>
    <w:rsid w:val="00651541"/>
    <w:rsid w:val="006516F4"/>
    <w:rsid w:val="0065248A"/>
    <w:rsid w:val="00652616"/>
    <w:rsid w:val="00653B83"/>
    <w:rsid w:val="0065452B"/>
    <w:rsid w:val="006558C1"/>
    <w:rsid w:val="00656EAC"/>
    <w:rsid w:val="00657B2A"/>
    <w:rsid w:val="006615ED"/>
    <w:rsid w:val="006657DA"/>
    <w:rsid w:val="0066794B"/>
    <w:rsid w:val="00667A65"/>
    <w:rsid w:val="00671226"/>
    <w:rsid w:val="00672D1B"/>
    <w:rsid w:val="0067338E"/>
    <w:rsid w:val="006737ED"/>
    <w:rsid w:val="0067417D"/>
    <w:rsid w:val="006751D2"/>
    <w:rsid w:val="006775CC"/>
    <w:rsid w:val="006815EE"/>
    <w:rsid w:val="00681BCF"/>
    <w:rsid w:val="00683315"/>
    <w:rsid w:val="00684798"/>
    <w:rsid w:val="006849E0"/>
    <w:rsid w:val="006856E3"/>
    <w:rsid w:val="006861BD"/>
    <w:rsid w:val="006863BD"/>
    <w:rsid w:val="00686933"/>
    <w:rsid w:val="0068768B"/>
    <w:rsid w:val="0068791B"/>
    <w:rsid w:val="00687AD9"/>
    <w:rsid w:val="00691349"/>
    <w:rsid w:val="006915B4"/>
    <w:rsid w:val="00692CAF"/>
    <w:rsid w:val="006949FB"/>
    <w:rsid w:val="006954C8"/>
    <w:rsid w:val="006961B0"/>
    <w:rsid w:val="006969B6"/>
    <w:rsid w:val="006974CC"/>
    <w:rsid w:val="00697B08"/>
    <w:rsid w:val="006A04CC"/>
    <w:rsid w:val="006A13CA"/>
    <w:rsid w:val="006A1484"/>
    <w:rsid w:val="006A3033"/>
    <w:rsid w:val="006A3051"/>
    <w:rsid w:val="006A315F"/>
    <w:rsid w:val="006A43FD"/>
    <w:rsid w:val="006A50B0"/>
    <w:rsid w:val="006A670E"/>
    <w:rsid w:val="006A6EC5"/>
    <w:rsid w:val="006A7E89"/>
    <w:rsid w:val="006B0CC5"/>
    <w:rsid w:val="006B1957"/>
    <w:rsid w:val="006B2063"/>
    <w:rsid w:val="006B22AF"/>
    <w:rsid w:val="006B2466"/>
    <w:rsid w:val="006B2863"/>
    <w:rsid w:val="006B31BB"/>
    <w:rsid w:val="006B389E"/>
    <w:rsid w:val="006B4A1A"/>
    <w:rsid w:val="006B56AE"/>
    <w:rsid w:val="006B5CD8"/>
    <w:rsid w:val="006B5F03"/>
    <w:rsid w:val="006B6629"/>
    <w:rsid w:val="006B781A"/>
    <w:rsid w:val="006B7873"/>
    <w:rsid w:val="006C0945"/>
    <w:rsid w:val="006C1885"/>
    <w:rsid w:val="006C2462"/>
    <w:rsid w:val="006C396A"/>
    <w:rsid w:val="006C4233"/>
    <w:rsid w:val="006C51E1"/>
    <w:rsid w:val="006C538C"/>
    <w:rsid w:val="006C5738"/>
    <w:rsid w:val="006C7094"/>
    <w:rsid w:val="006C7802"/>
    <w:rsid w:val="006C7923"/>
    <w:rsid w:val="006D0A49"/>
    <w:rsid w:val="006D14ED"/>
    <w:rsid w:val="006D1A33"/>
    <w:rsid w:val="006D1D8C"/>
    <w:rsid w:val="006D276D"/>
    <w:rsid w:val="006D30FC"/>
    <w:rsid w:val="006D326D"/>
    <w:rsid w:val="006D3AEB"/>
    <w:rsid w:val="006D5B80"/>
    <w:rsid w:val="006D6462"/>
    <w:rsid w:val="006D6A59"/>
    <w:rsid w:val="006D72DF"/>
    <w:rsid w:val="006E1764"/>
    <w:rsid w:val="006E1C57"/>
    <w:rsid w:val="006E3888"/>
    <w:rsid w:val="006E3C61"/>
    <w:rsid w:val="006E4133"/>
    <w:rsid w:val="006E4255"/>
    <w:rsid w:val="006E4D62"/>
    <w:rsid w:val="006E6279"/>
    <w:rsid w:val="006E64A3"/>
    <w:rsid w:val="006E6564"/>
    <w:rsid w:val="006E7788"/>
    <w:rsid w:val="006E78B0"/>
    <w:rsid w:val="006E78B4"/>
    <w:rsid w:val="006E7DA6"/>
    <w:rsid w:val="006E7DD7"/>
    <w:rsid w:val="006F004B"/>
    <w:rsid w:val="006F1C38"/>
    <w:rsid w:val="006F3D9F"/>
    <w:rsid w:val="006F411D"/>
    <w:rsid w:val="006F5FD4"/>
    <w:rsid w:val="006F621B"/>
    <w:rsid w:val="006F6302"/>
    <w:rsid w:val="006F6DD9"/>
    <w:rsid w:val="006F7635"/>
    <w:rsid w:val="006F7703"/>
    <w:rsid w:val="006F797C"/>
    <w:rsid w:val="00700C95"/>
    <w:rsid w:val="00701C1A"/>
    <w:rsid w:val="00702038"/>
    <w:rsid w:val="007029E8"/>
    <w:rsid w:val="00702EE2"/>
    <w:rsid w:val="0070379F"/>
    <w:rsid w:val="0070431C"/>
    <w:rsid w:val="00704DCB"/>
    <w:rsid w:val="007108FD"/>
    <w:rsid w:val="00714247"/>
    <w:rsid w:val="00715956"/>
    <w:rsid w:val="0071630E"/>
    <w:rsid w:val="00717480"/>
    <w:rsid w:val="007175AC"/>
    <w:rsid w:val="00720A7B"/>
    <w:rsid w:val="00720E39"/>
    <w:rsid w:val="0072383C"/>
    <w:rsid w:val="00723FAE"/>
    <w:rsid w:val="007252EA"/>
    <w:rsid w:val="007264D0"/>
    <w:rsid w:val="00726B43"/>
    <w:rsid w:val="00726EC5"/>
    <w:rsid w:val="00727D70"/>
    <w:rsid w:val="00727DBB"/>
    <w:rsid w:val="00730401"/>
    <w:rsid w:val="007308E7"/>
    <w:rsid w:val="00731224"/>
    <w:rsid w:val="00731249"/>
    <w:rsid w:val="007317A4"/>
    <w:rsid w:val="00732907"/>
    <w:rsid w:val="00733AE5"/>
    <w:rsid w:val="00744196"/>
    <w:rsid w:val="0074426F"/>
    <w:rsid w:val="00745408"/>
    <w:rsid w:val="0074574E"/>
    <w:rsid w:val="00747D9A"/>
    <w:rsid w:val="00750992"/>
    <w:rsid w:val="0075161C"/>
    <w:rsid w:val="0075174F"/>
    <w:rsid w:val="007517E5"/>
    <w:rsid w:val="00751DBF"/>
    <w:rsid w:val="007537E5"/>
    <w:rsid w:val="00753DCA"/>
    <w:rsid w:val="00754005"/>
    <w:rsid w:val="007552E1"/>
    <w:rsid w:val="00757C4D"/>
    <w:rsid w:val="00757E95"/>
    <w:rsid w:val="00761ED7"/>
    <w:rsid w:val="00762587"/>
    <w:rsid w:val="0076339E"/>
    <w:rsid w:val="00763D06"/>
    <w:rsid w:val="00765062"/>
    <w:rsid w:val="00765B91"/>
    <w:rsid w:val="007664E3"/>
    <w:rsid w:val="007668D6"/>
    <w:rsid w:val="0077094D"/>
    <w:rsid w:val="00770970"/>
    <w:rsid w:val="00770E65"/>
    <w:rsid w:val="007712B4"/>
    <w:rsid w:val="007716D2"/>
    <w:rsid w:val="00772221"/>
    <w:rsid w:val="00772D51"/>
    <w:rsid w:val="0077339B"/>
    <w:rsid w:val="00773552"/>
    <w:rsid w:val="00773DBA"/>
    <w:rsid w:val="0077414E"/>
    <w:rsid w:val="00774D09"/>
    <w:rsid w:val="007771B5"/>
    <w:rsid w:val="0077793E"/>
    <w:rsid w:val="00780BEC"/>
    <w:rsid w:val="00782014"/>
    <w:rsid w:val="00782471"/>
    <w:rsid w:val="007836DA"/>
    <w:rsid w:val="00784E4C"/>
    <w:rsid w:val="0078502D"/>
    <w:rsid w:val="00786AA1"/>
    <w:rsid w:val="00790184"/>
    <w:rsid w:val="0079093F"/>
    <w:rsid w:val="007918B0"/>
    <w:rsid w:val="007957FE"/>
    <w:rsid w:val="00795C0C"/>
    <w:rsid w:val="00796B54"/>
    <w:rsid w:val="00796C9D"/>
    <w:rsid w:val="00797C32"/>
    <w:rsid w:val="007A0E8B"/>
    <w:rsid w:val="007A128C"/>
    <w:rsid w:val="007A1E23"/>
    <w:rsid w:val="007A1F69"/>
    <w:rsid w:val="007A20C0"/>
    <w:rsid w:val="007A2171"/>
    <w:rsid w:val="007A2455"/>
    <w:rsid w:val="007A2FAF"/>
    <w:rsid w:val="007A32F8"/>
    <w:rsid w:val="007A3B0C"/>
    <w:rsid w:val="007A3D6A"/>
    <w:rsid w:val="007A41D4"/>
    <w:rsid w:val="007A4F01"/>
    <w:rsid w:val="007A75ED"/>
    <w:rsid w:val="007B0128"/>
    <w:rsid w:val="007B01CD"/>
    <w:rsid w:val="007B06E2"/>
    <w:rsid w:val="007B0B0D"/>
    <w:rsid w:val="007B19AC"/>
    <w:rsid w:val="007B1A75"/>
    <w:rsid w:val="007B23D0"/>
    <w:rsid w:val="007B2EBD"/>
    <w:rsid w:val="007B2FD4"/>
    <w:rsid w:val="007B32C9"/>
    <w:rsid w:val="007B347A"/>
    <w:rsid w:val="007B579C"/>
    <w:rsid w:val="007B5BA4"/>
    <w:rsid w:val="007B6C9A"/>
    <w:rsid w:val="007B714F"/>
    <w:rsid w:val="007B7759"/>
    <w:rsid w:val="007C0A99"/>
    <w:rsid w:val="007C1D11"/>
    <w:rsid w:val="007C1E1A"/>
    <w:rsid w:val="007C4EAF"/>
    <w:rsid w:val="007C50D8"/>
    <w:rsid w:val="007C5767"/>
    <w:rsid w:val="007C5E7B"/>
    <w:rsid w:val="007C61FA"/>
    <w:rsid w:val="007C7044"/>
    <w:rsid w:val="007C7D3A"/>
    <w:rsid w:val="007D0F82"/>
    <w:rsid w:val="007D0FA1"/>
    <w:rsid w:val="007D52DA"/>
    <w:rsid w:val="007D570E"/>
    <w:rsid w:val="007D73B1"/>
    <w:rsid w:val="007E10F9"/>
    <w:rsid w:val="007E1147"/>
    <w:rsid w:val="007E317F"/>
    <w:rsid w:val="007E3218"/>
    <w:rsid w:val="007E3725"/>
    <w:rsid w:val="007E3847"/>
    <w:rsid w:val="007E3942"/>
    <w:rsid w:val="007E3D3D"/>
    <w:rsid w:val="007E3E68"/>
    <w:rsid w:val="007E4236"/>
    <w:rsid w:val="007E55AF"/>
    <w:rsid w:val="007E72E5"/>
    <w:rsid w:val="007E7327"/>
    <w:rsid w:val="007F0BAE"/>
    <w:rsid w:val="007F0E55"/>
    <w:rsid w:val="007F1271"/>
    <w:rsid w:val="007F4B9B"/>
    <w:rsid w:val="007F4E6A"/>
    <w:rsid w:val="007F7A6A"/>
    <w:rsid w:val="0080033A"/>
    <w:rsid w:val="008009DC"/>
    <w:rsid w:val="008012AA"/>
    <w:rsid w:val="008027AC"/>
    <w:rsid w:val="00803711"/>
    <w:rsid w:val="00805DD1"/>
    <w:rsid w:val="008062AE"/>
    <w:rsid w:val="00807D3F"/>
    <w:rsid w:val="0081012D"/>
    <w:rsid w:val="00810404"/>
    <w:rsid w:val="00810C94"/>
    <w:rsid w:val="00810D79"/>
    <w:rsid w:val="00811022"/>
    <w:rsid w:val="008115F3"/>
    <w:rsid w:val="00811E82"/>
    <w:rsid w:val="00812347"/>
    <w:rsid w:val="00813444"/>
    <w:rsid w:val="00816342"/>
    <w:rsid w:val="00816FBF"/>
    <w:rsid w:val="00817747"/>
    <w:rsid w:val="008213F8"/>
    <w:rsid w:val="008220B1"/>
    <w:rsid w:val="0082249A"/>
    <w:rsid w:val="00823503"/>
    <w:rsid w:val="00823A21"/>
    <w:rsid w:val="008262B8"/>
    <w:rsid w:val="00826677"/>
    <w:rsid w:val="008266FC"/>
    <w:rsid w:val="00826B6A"/>
    <w:rsid w:val="00827CCF"/>
    <w:rsid w:val="00827E12"/>
    <w:rsid w:val="0083131F"/>
    <w:rsid w:val="0083174B"/>
    <w:rsid w:val="008320FC"/>
    <w:rsid w:val="00832191"/>
    <w:rsid w:val="00832280"/>
    <w:rsid w:val="0083272E"/>
    <w:rsid w:val="0083384C"/>
    <w:rsid w:val="00833980"/>
    <w:rsid w:val="0083408F"/>
    <w:rsid w:val="00834A72"/>
    <w:rsid w:val="0083618B"/>
    <w:rsid w:val="00837A04"/>
    <w:rsid w:val="00840F92"/>
    <w:rsid w:val="00841568"/>
    <w:rsid w:val="008425E5"/>
    <w:rsid w:val="00842676"/>
    <w:rsid w:val="008431C3"/>
    <w:rsid w:val="00843B07"/>
    <w:rsid w:val="00845652"/>
    <w:rsid w:val="00846368"/>
    <w:rsid w:val="00846F7F"/>
    <w:rsid w:val="00850269"/>
    <w:rsid w:val="0085091F"/>
    <w:rsid w:val="008529B8"/>
    <w:rsid w:val="00853127"/>
    <w:rsid w:val="00853384"/>
    <w:rsid w:val="00853C51"/>
    <w:rsid w:val="00854459"/>
    <w:rsid w:val="008553F8"/>
    <w:rsid w:val="00856156"/>
    <w:rsid w:val="008565DB"/>
    <w:rsid w:val="0085681B"/>
    <w:rsid w:val="008569AA"/>
    <w:rsid w:val="008569C7"/>
    <w:rsid w:val="00856CA7"/>
    <w:rsid w:val="00862E05"/>
    <w:rsid w:val="00863052"/>
    <w:rsid w:val="00863485"/>
    <w:rsid w:val="00863F55"/>
    <w:rsid w:val="008669AA"/>
    <w:rsid w:val="00866DF5"/>
    <w:rsid w:val="00867345"/>
    <w:rsid w:val="00870254"/>
    <w:rsid w:val="00870CB7"/>
    <w:rsid w:val="008731B9"/>
    <w:rsid w:val="00875F29"/>
    <w:rsid w:val="0087796B"/>
    <w:rsid w:val="008808EC"/>
    <w:rsid w:val="0088213A"/>
    <w:rsid w:val="00882F5C"/>
    <w:rsid w:val="00883178"/>
    <w:rsid w:val="0088346C"/>
    <w:rsid w:val="00884D42"/>
    <w:rsid w:val="00884E7A"/>
    <w:rsid w:val="00885B72"/>
    <w:rsid w:val="00886B73"/>
    <w:rsid w:val="008874D0"/>
    <w:rsid w:val="00887748"/>
    <w:rsid w:val="00887CD4"/>
    <w:rsid w:val="00890624"/>
    <w:rsid w:val="008913C1"/>
    <w:rsid w:val="00891D1D"/>
    <w:rsid w:val="00891E79"/>
    <w:rsid w:val="00893AD9"/>
    <w:rsid w:val="008948C8"/>
    <w:rsid w:val="008948F5"/>
    <w:rsid w:val="008949C0"/>
    <w:rsid w:val="00894AF6"/>
    <w:rsid w:val="00895E7E"/>
    <w:rsid w:val="00896317"/>
    <w:rsid w:val="008963E0"/>
    <w:rsid w:val="008A015E"/>
    <w:rsid w:val="008A0BA2"/>
    <w:rsid w:val="008A14D8"/>
    <w:rsid w:val="008A18C5"/>
    <w:rsid w:val="008A26B6"/>
    <w:rsid w:val="008A4311"/>
    <w:rsid w:val="008A5435"/>
    <w:rsid w:val="008A74EF"/>
    <w:rsid w:val="008A768A"/>
    <w:rsid w:val="008A799F"/>
    <w:rsid w:val="008B2C52"/>
    <w:rsid w:val="008B4793"/>
    <w:rsid w:val="008B6108"/>
    <w:rsid w:val="008B6518"/>
    <w:rsid w:val="008B7189"/>
    <w:rsid w:val="008B73BC"/>
    <w:rsid w:val="008B7619"/>
    <w:rsid w:val="008B7DC2"/>
    <w:rsid w:val="008C0221"/>
    <w:rsid w:val="008C0A63"/>
    <w:rsid w:val="008C1F76"/>
    <w:rsid w:val="008C2642"/>
    <w:rsid w:val="008C3CDA"/>
    <w:rsid w:val="008C4EBB"/>
    <w:rsid w:val="008C532C"/>
    <w:rsid w:val="008C6736"/>
    <w:rsid w:val="008C7D5A"/>
    <w:rsid w:val="008C7F03"/>
    <w:rsid w:val="008D1795"/>
    <w:rsid w:val="008D17C3"/>
    <w:rsid w:val="008D41EF"/>
    <w:rsid w:val="008D4B6F"/>
    <w:rsid w:val="008D5AA2"/>
    <w:rsid w:val="008D5C40"/>
    <w:rsid w:val="008D7131"/>
    <w:rsid w:val="008D7453"/>
    <w:rsid w:val="008D7B9C"/>
    <w:rsid w:val="008D7F64"/>
    <w:rsid w:val="008E1CFE"/>
    <w:rsid w:val="008E27D6"/>
    <w:rsid w:val="008E3D6B"/>
    <w:rsid w:val="008E5AB4"/>
    <w:rsid w:val="008E71DC"/>
    <w:rsid w:val="008E771F"/>
    <w:rsid w:val="008F08DC"/>
    <w:rsid w:val="008F2B4E"/>
    <w:rsid w:val="008F31B9"/>
    <w:rsid w:val="008F6AB2"/>
    <w:rsid w:val="008F7181"/>
    <w:rsid w:val="008F77DC"/>
    <w:rsid w:val="0090004F"/>
    <w:rsid w:val="00902B9A"/>
    <w:rsid w:val="00902F2B"/>
    <w:rsid w:val="009047E2"/>
    <w:rsid w:val="00906587"/>
    <w:rsid w:val="00910147"/>
    <w:rsid w:val="00910B18"/>
    <w:rsid w:val="00910D43"/>
    <w:rsid w:val="00912E71"/>
    <w:rsid w:val="00913C92"/>
    <w:rsid w:val="00914962"/>
    <w:rsid w:val="00915206"/>
    <w:rsid w:val="00916F6B"/>
    <w:rsid w:val="00916FEB"/>
    <w:rsid w:val="00917D6D"/>
    <w:rsid w:val="009203E0"/>
    <w:rsid w:val="00920ACC"/>
    <w:rsid w:val="00921588"/>
    <w:rsid w:val="00923F76"/>
    <w:rsid w:val="00924661"/>
    <w:rsid w:val="00924FB2"/>
    <w:rsid w:val="00925784"/>
    <w:rsid w:val="00925D3C"/>
    <w:rsid w:val="00927A37"/>
    <w:rsid w:val="00927F70"/>
    <w:rsid w:val="00930263"/>
    <w:rsid w:val="0093082B"/>
    <w:rsid w:val="0093116E"/>
    <w:rsid w:val="00931842"/>
    <w:rsid w:val="00931A3E"/>
    <w:rsid w:val="00931D48"/>
    <w:rsid w:val="009321B3"/>
    <w:rsid w:val="00932E15"/>
    <w:rsid w:val="00933307"/>
    <w:rsid w:val="00934976"/>
    <w:rsid w:val="009357FD"/>
    <w:rsid w:val="009364A7"/>
    <w:rsid w:val="00936F79"/>
    <w:rsid w:val="009374B0"/>
    <w:rsid w:val="009404ED"/>
    <w:rsid w:val="0094198A"/>
    <w:rsid w:val="00941C61"/>
    <w:rsid w:val="00941E73"/>
    <w:rsid w:val="00942BA6"/>
    <w:rsid w:val="009444B2"/>
    <w:rsid w:val="009446EB"/>
    <w:rsid w:val="009448FD"/>
    <w:rsid w:val="00945C22"/>
    <w:rsid w:val="009460D5"/>
    <w:rsid w:val="00946B14"/>
    <w:rsid w:val="009479AF"/>
    <w:rsid w:val="009503BA"/>
    <w:rsid w:val="00950DF0"/>
    <w:rsid w:val="00954FB7"/>
    <w:rsid w:val="009576A0"/>
    <w:rsid w:val="00960BB1"/>
    <w:rsid w:val="00960C78"/>
    <w:rsid w:val="00960E9E"/>
    <w:rsid w:val="009624CF"/>
    <w:rsid w:val="0096272C"/>
    <w:rsid w:val="009638E8"/>
    <w:rsid w:val="00963DD7"/>
    <w:rsid w:val="00964B34"/>
    <w:rsid w:val="00966300"/>
    <w:rsid w:val="00967933"/>
    <w:rsid w:val="00967E9D"/>
    <w:rsid w:val="0097044B"/>
    <w:rsid w:val="00970F23"/>
    <w:rsid w:val="0097213F"/>
    <w:rsid w:val="00972BF1"/>
    <w:rsid w:val="00973859"/>
    <w:rsid w:val="00974B58"/>
    <w:rsid w:val="00974CD0"/>
    <w:rsid w:val="00974ED8"/>
    <w:rsid w:val="0097521E"/>
    <w:rsid w:val="00975775"/>
    <w:rsid w:val="00976BC5"/>
    <w:rsid w:val="009776D2"/>
    <w:rsid w:val="00977C7B"/>
    <w:rsid w:val="00981008"/>
    <w:rsid w:val="00981C1D"/>
    <w:rsid w:val="009821B5"/>
    <w:rsid w:val="00982A87"/>
    <w:rsid w:val="00982E3B"/>
    <w:rsid w:val="009836F1"/>
    <w:rsid w:val="00983DA9"/>
    <w:rsid w:val="0098575A"/>
    <w:rsid w:val="009858BC"/>
    <w:rsid w:val="00986809"/>
    <w:rsid w:val="00986AE0"/>
    <w:rsid w:val="00987402"/>
    <w:rsid w:val="0099055C"/>
    <w:rsid w:val="00991E49"/>
    <w:rsid w:val="0099400B"/>
    <w:rsid w:val="009A044F"/>
    <w:rsid w:val="009A0922"/>
    <w:rsid w:val="009A18EB"/>
    <w:rsid w:val="009A37E4"/>
    <w:rsid w:val="009A391F"/>
    <w:rsid w:val="009A6662"/>
    <w:rsid w:val="009A684F"/>
    <w:rsid w:val="009A6CED"/>
    <w:rsid w:val="009A6F02"/>
    <w:rsid w:val="009A72CD"/>
    <w:rsid w:val="009B1046"/>
    <w:rsid w:val="009B1709"/>
    <w:rsid w:val="009B1E64"/>
    <w:rsid w:val="009B276D"/>
    <w:rsid w:val="009B281F"/>
    <w:rsid w:val="009B4863"/>
    <w:rsid w:val="009B6350"/>
    <w:rsid w:val="009B65E6"/>
    <w:rsid w:val="009C0FDC"/>
    <w:rsid w:val="009C1110"/>
    <w:rsid w:val="009C1B6C"/>
    <w:rsid w:val="009C1C04"/>
    <w:rsid w:val="009C1D84"/>
    <w:rsid w:val="009C25C8"/>
    <w:rsid w:val="009C4050"/>
    <w:rsid w:val="009C458E"/>
    <w:rsid w:val="009C6353"/>
    <w:rsid w:val="009C7121"/>
    <w:rsid w:val="009C7529"/>
    <w:rsid w:val="009D0681"/>
    <w:rsid w:val="009D2A4B"/>
    <w:rsid w:val="009D2C21"/>
    <w:rsid w:val="009D2F1C"/>
    <w:rsid w:val="009D3445"/>
    <w:rsid w:val="009D3AE3"/>
    <w:rsid w:val="009D513B"/>
    <w:rsid w:val="009D5651"/>
    <w:rsid w:val="009D5B67"/>
    <w:rsid w:val="009D73DE"/>
    <w:rsid w:val="009D75BA"/>
    <w:rsid w:val="009E013C"/>
    <w:rsid w:val="009E18BC"/>
    <w:rsid w:val="009E2DFC"/>
    <w:rsid w:val="009E2F76"/>
    <w:rsid w:val="009E3824"/>
    <w:rsid w:val="009E3F09"/>
    <w:rsid w:val="009E4B74"/>
    <w:rsid w:val="009E65FF"/>
    <w:rsid w:val="009E6FC1"/>
    <w:rsid w:val="009E715C"/>
    <w:rsid w:val="009E755D"/>
    <w:rsid w:val="009E75BB"/>
    <w:rsid w:val="009F0038"/>
    <w:rsid w:val="009F1A68"/>
    <w:rsid w:val="009F285D"/>
    <w:rsid w:val="009F2F55"/>
    <w:rsid w:val="009F36AF"/>
    <w:rsid w:val="009F3B6D"/>
    <w:rsid w:val="009F405F"/>
    <w:rsid w:val="009F6F24"/>
    <w:rsid w:val="009F77BC"/>
    <w:rsid w:val="009F7E34"/>
    <w:rsid w:val="00A00269"/>
    <w:rsid w:val="00A00D32"/>
    <w:rsid w:val="00A0158D"/>
    <w:rsid w:val="00A02BC2"/>
    <w:rsid w:val="00A033DD"/>
    <w:rsid w:val="00A0434B"/>
    <w:rsid w:val="00A05672"/>
    <w:rsid w:val="00A05F3E"/>
    <w:rsid w:val="00A07503"/>
    <w:rsid w:val="00A10538"/>
    <w:rsid w:val="00A14D3F"/>
    <w:rsid w:val="00A14F13"/>
    <w:rsid w:val="00A15234"/>
    <w:rsid w:val="00A17315"/>
    <w:rsid w:val="00A20600"/>
    <w:rsid w:val="00A21D5C"/>
    <w:rsid w:val="00A23432"/>
    <w:rsid w:val="00A239DD"/>
    <w:rsid w:val="00A2478F"/>
    <w:rsid w:val="00A253B8"/>
    <w:rsid w:val="00A2545D"/>
    <w:rsid w:val="00A25A0F"/>
    <w:rsid w:val="00A26EE6"/>
    <w:rsid w:val="00A2766E"/>
    <w:rsid w:val="00A307F6"/>
    <w:rsid w:val="00A31878"/>
    <w:rsid w:val="00A32C83"/>
    <w:rsid w:val="00A345D6"/>
    <w:rsid w:val="00A358F1"/>
    <w:rsid w:val="00A35F54"/>
    <w:rsid w:val="00A36151"/>
    <w:rsid w:val="00A375B6"/>
    <w:rsid w:val="00A40B92"/>
    <w:rsid w:val="00A40DAA"/>
    <w:rsid w:val="00A41A91"/>
    <w:rsid w:val="00A43B95"/>
    <w:rsid w:val="00A46F0D"/>
    <w:rsid w:val="00A4776E"/>
    <w:rsid w:val="00A47ABF"/>
    <w:rsid w:val="00A47DDC"/>
    <w:rsid w:val="00A51C65"/>
    <w:rsid w:val="00A52BE1"/>
    <w:rsid w:val="00A5496B"/>
    <w:rsid w:val="00A6003D"/>
    <w:rsid w:val="00A60279"/>
    <w:rsid w:val="00A60308"/>
    <w:rsid w:val="00A60695"/>
    <w:rsid w:val="00A612E8"/>
    <w:rsid w:val="00A6151F"/>
    <w:rsid w:val="00A62EE0"/>
    <w:rsid w:val="00A6340C"/>
    <w:rsid w:val="00A6342B"/>
    <w:rsid w:val="00A65AA3"/>
    <w:rsid w:val="00A65C46"/>
    <w:rsid w:val="00A66B24"/>
    <w:rsid w:val="00A677B8"/>
    <w:rsid w:val="00A70E11"/>
    <w:rsid w:val="00A71437"/>
    <w:rsid w:val="00A71C5E"/>
    <w:rsid w:val="00A72750"/>
    <w:rsid w:val="00A738E0"/>
    <w:rsid w:val="00A74F6C"/>
    <w:rsid w:val="00A75105"/>
    <w:rsid w:val="00A7587C"/>
    <w:rsid w:val="00A75DCC"/>
    <w:rsid w:val="00A76520"/>
    <w:rsid w:val="00A7674D"/>
    <w:rsid w:val="00A801C7"/>
    <w:rsid w:val="00A80602"/>
    <w:rsid w:val="00A83942"/>
    <w:rsid w:val="00A86369"/>
    <w:rsid w:val="00A8708D"/>
    <w:rsid w:val="00A87870"/>
    <w:rsid w:val="00A911DD"/>
    <w:rsid w:val="00A926EA"/>
    <w:rsid w:val="00A93FB3"/>
    <w:rsid w:val="00A94737"/>
    <w:rsid w:val="00A94CE5"/>
    <w:rsid w:val="00A94F89"/>
    <w:rsid w:val="00A96BEE"/>
    <w:rsid w:val="00A9746C"/>
    <w:rsid w:val="00A974AC"/>
    <w:rsid w:val="00AA19D2"/>
    <w:rsid w:val="00AA1D51"/>
    <w:rsid w:val="00AA1EC6"/>
    <w:rsid w:val="00AA36C5"/>
    <w:rsid w:val="00AA45D7"/>
    <w:rsid w:val="00AA51FE"/>
    <w:rsid w:val="00AA5730"/>
    <w:rsid w:val="00AA75F5"/>
    <w:rsid w:val="00AB03A9"/>
    <w:rsid w:val="00AB03D0"/>
    <w:rsid w:val="00AB1648"/>
    <w:rsid w:val="00AB4127"/>
    <w:rsid w:val="00AB4138"/>
    <w:rsid w:val="00AB4B0A"/>
    <w:rsid w:val="00AC0E68"/>
    <w:rsid w:val="00AC1A51"/>
    <w:rsid w:val="00AC330B"/>
    <w:rsid w:val="00AC5243"/>
    <w:rsid w:val="00AC57CA"/>
    <w:rsid w:val="00AC5F28"/>
    <w:rsid w:val="00AC6876"/>
    <w:rsid w:val="00AC71A9"/>
    <w:rsid w:val="00AC73B0"/>
    <w:rsid w:val="00AD008C"/>
    <w:rsid w:val="00AD2129"/>
    <w:rsid w:val="00AD2B9F"/>
    <w:rsid w:val="00AD3BDF"/>
    <w:rsid w:val="00AD508B"/>
    <w:rsid w:val="00AD52E2"/>
    <w:rsid w:val="00AD58DA"/>
    <w:rsid w:val="00AD69B9"/>
    <w:rsid w:val="00AD70CE"/>
    <w:rsid w:val="00AD7BA7"/>
    <w:rsid w:val="00AD7D24"/>
    <w:rsid w:val="00AD7F07"/>
    <w:rsid w:val="00AE0C4C"/>
    <w:rsid w:val="00AE128A"/>
    <w:rsid w:val="00AE1E78"/>
    <w:rsid w:val="00AE2D1A"/>
    <w:rsid w:val="00AE3908"/>
    <w:rsid w:val="00AE4AA5"/>
    <w:rsid w:val="00AE5131"/>
    <w:rsid w:val="00AE5CE9"/>
    <w:rsid w:val="00AE648D"/>
    <w:rsid w:val="00AE7506"/>
    <w:rsid w:val="00AE79C2"/>
    <w:rsid w:val="00AF23D3"/>
    <w:rsid w:val="00AF4AB6"/>
    <w:rsid w:val="00AF506F"/>
    <w:rsid w:val="00AF621D"/>
    <w:rsid w:val="00AF65BD"/>
    <w:rsid w:val="00AF667B"/>
    <w:rsid w:val="00AF72E8"/>
    <w:rsid w:val="00AF75B7"/>
    <w:rsid w:val="00AF7ADF"/>
    <w:rsid w:val="00B020F5"/>
    <w:rsid w:val="00B02EC4"/>
    <w:rsid w:val="00B02F5E"/>
    <w:rsid w:val="00B03B4F"/>
    <w:rsid w:val="00B0413E"/>
    <w:rsid w:val="00B0557F"/>
    <w:rsid w:val="00B06A0A"/>
    <w:rsid w:val="00B06F85"/>
    <w:rsid w:val="00B109BF"/>
    <w:rsid w:val="00B10A5B"/>
    <w:rsid w:val="00B111BB"/>
    <w:rsid w:val="00B127F4"/>
    <w:rsid w:val="00B13804"/>
    <w:rsid w:val="00B13E2A"/>
    <w:rsid w:val="00B15153"/>
    <w:rsid w:val="00B15A05"/>
    <w:rsid w:val="00B15C23"/>
    <w:rsid w:val="00B15D7A"/>
    <w:rsid w:val="00B16F05"/>
    <w:rsid w:val="00B17116"/>
    <w:rsid w:val="00B20FF3"/>
    <w:rsid w:val="00B2201C"/>
    <w:rsid w:val="00B227FF"/>
    <w:rsid w:val="00B22934"/>
    <w:rsid w:val="00B22C36"/>
    <w:rsid w:val="00B22F6E"/>
    <w:rsid w:val="00B237E2"/>
    <w:rsid w:val="00B252B2"/>
    <w:rsid w:val="00B25E5C"/>
    <w:rsid w:val="00B268FB"/>
    <w:rsid w:val="00B27344"/>
    <w:rsid w:val="00B27BED"/>
    <w:rsid w:val="00B316AD"/>
    <w:rsid w:val="00B32E69"/>
    <w:rsid w:val="00B32EDB"/>
    <w:rsid w:val="00B330FE"/>
    <w:rsid w:val="00B33D8B"/>
    <w:rsid w:val="00B34ACA"/>
    <w:rsid w:val="00B34DA7"/>
    <w:rsid w:val="00B35464"/>
    <w:rsid w:val="00B35998"/>
    <w:rsid w:val="00B3625C"/>
    <w:rsid w:val="00B40636"/>
    <w:rsid w:val="00B4173D"/>
    <w:rsid w:val="00B42287"/>
    <w:rsid w:val="00B427A5"/>
    <w:rsid w:val="00B43436"/>
    <w:rsid w:val="00B43D0F"/>
    <w:rsid w:val="00B4470B"/>
    <w:rsid w:val="00B4481A"/>
    <w:rsid w:val="00B450CB"/>
    <w:rsid w:val="00B46F97"/>
    <w:rsid w:val="00B471DA"/>
    <w:rsid w:val="00B47A34"/>
    <w:rsid w:val="00B51722"/>
    <w:rsid w:val="00B51C15"/>
    <w:rsid w:val="00B52058"/>
    <w:rsid w:val="00B524B8"/>
    <w:rsid w:val="00B538E5"/>
    <w:rsid w:val="00B54740"/>
    <w:rsid w:val="00B565EF"/>
    <w:rsid w:val="00B56BF2"/>
    <w:rsid w:val="00B57325"/>
    <w:rsid w:val="00B57B43"/>
    <w:rsid w:val="00B6380C"/>
    <w:rsid w:val="00B6516D"/>
    <w:rsid w:val="00B66B3F"/>
    <w:rsid w:val="00B67FA4"/>
    <w:rsid w:val="00B70CA7"/>
    <w:rsid w:val="00B712F6"/>
    <w:rsid w:val="00B71684"/>
    <w:rsid w:val="00B7220A"/>
    <w:rsid w:val="00B729C2"/>
    <w:rsid w:val="00B73A30"/>
    <w:rsid w:val="00B73BAA"/>
    <w:rsid w:val="00B76B1D"/>
    <w:rsid w:val="00B76E95"/>
    <w:rsid w:val="00B80D46"/>
    <w:rsid w:val="00B81B99"/>
    <w:rsid w:val="00B82061"/>
    <w:rsid w:val="00B82341"/>
    <w:rsid w:val="00B828B0"/>
    <w:rsid w:val="00B83453"/>
    <w:rsid w:val="00B83814"/>
    <w:rsid w:val="00B83A57"/>
    <w:rsid w:val="00B83CF9"/>
    <w:rsid w:val="00B844C0"/>
    <w:rsid w:val="00B845DC"/>
    <w:rsid w:val="00B84B01"/>
    <w:rsid w:val="00B84B64"/>
    <w:rsid w:val="00B87BD5"/>
    <w:rsid w:val="00B90137"/>
    <w:rsid w:val="00B91C4C"/>
    <w:rsid w:val="00B92E5C"/>
    <w:rsid w:val="00B94094"/>
    <w:rsid w:val="00B954AF"/>
    <w:rsid w:val="00B968CA"/>
    <w:rsid w:val="00BA013F"/>
    <w:rsid w:val="00BA03C7"/>
    <w:rsid w:val="00BA29B3"/>
    <w:rsid w:val="00BA3B96"/>
    <w:rsid w:val="00BA413F"/>
    <w:rsid w:val="00BA4314"/>
    <w:rsid w:val="00BA4D47"/>
    <w:rsid w:val="00BA4EF2"/>
    <w:rsid w:val="00BA579D"/>
    <w:rsid w:val="00BA58A7"/>
    <w:rsid w:val="00BA5911"/>
    <w:rsid w:val="00BB0154"/>
    <w:rsid w:val="00BB0538"/>
    <w:rsid w:val="00BB0C9A"/>
    <w:rsid w:val="00BB156B"/>
    <w:rsid w:val="00BB18D3"/>
    <w:rsid w:val="00BB1AA2"/>
    <w:rsid w:val="00BB1D93"/>
    <w:rsid w:val="00BB2EE5"/>
    <w:rsid w:val="00BB3A42"/>
    <w:rsid w:val="00BB4FCF"/>
    <w:rsid w:val="00BB5966"/>
    <w:rsid w:val="00BB5FC4"/>
    <w:rsid w:val="00BB71F1"/>
    <w:rsid w:val="00BC0EE6"/>
    <w:rsid w:val="00BC14B7"/>
    <w:rsid w:val="00BC1592"/>
    <w:rsid w:val="00BC15DE"/>
    <w:rsid w:val="00BC1CC6"/>
    <w:rsid w:val="00BC2DD5"/>
    <w:rsid w:val="00BC440A"/>
    <w:rsid w:val="00BC46F5"/>
    <w:rsid w:val="00BC5EC0"/>
    <w:rsid w:val="00BC73AE"/>
    <w:rsid w:val="00BD011E"/>
    <w:rsid w:val="00BD21BC"/>
    <w:rsid w:val="00BD3EEA"/>
    <w:rsid w:val="00BD4732"/>
    <w:rsid w:val="00BD49DF"/>
    <w:rsid w:val="00BD4EE7"/>
    <w:rsid w:val="00BD573D"/>
    <w:rsid w:val="00BD5972"/>
    <w:rsid w:val="00BD641B"/>
    <w:rsid w:val="00BD78D2"/>
    <w:rsid w:val="00BE02EB"/>
    <w:rsid w:val="00BE062B"/>
    <w:rsid w:val="00BE0D66"/>
    <w:rsid w:val="00BE37CA"/>
    <w:rsid w:val="00BE41AF"/>
    <w:rsid w:val="00BE5074"/>
    <w:rsid w:val="00BE5317"/>
    <w:rsid w:val="00BE6323"/>
    <w:rsid w:val="00BF0845"/>
    <w:rsid w:val="00BF184F"/>
    <w:rsid w:val="00BF1B72"/>
    <w:rsid w:val="00BF23AC"/>
    <w:rsid w:val="00BF2E8A"/>
    <w:rsid w:val="00BF44CF"/>
    <w:rsid w:val="00BF49E9"/>
    <w:rsid w:val="00BF4FA8"/>
    <w:rsid w:val="00BF5D51"/>
    <w:rsid w:val="00BF60A1"/>
    <w:rsid w:val="00BF62FE"/>
    <w:rsid w:val="00C01E37"/>
    <w:rsid w:val="00C02F59"/>
    <w:rsid w:val="00C0362F"/>
    <w:rsid w:val="00C03769"/>
    <w:rsid w:val="00C03F85"/>
    <w:rsid w:val="00C0427F"/>
    <w:rsid w:val="00C06C82"/>
    <w:rsid w:val="00C07696"/>
    <w:rsid w:val="00C076A5"/>
    <w:rsid w:val="00C1206E"/>
    <w:rsid w:val="00C13DEE"/>
    <w:rsid w:val="00C151D4"/>
    <w:rsid w:val="00C1553A"/>
    <w:rsid w:val="00C1620B"/>
    <w:rsid w:val="00C1653B"/>
    <w:rsid w:val="00C170C7"/>
    <w:rsid w:val="00C175FE"/>
    <w:rsid w:val="00C209FC"/>
    <w:rsid w:val="00C21EC6"/>
    <w:rsid w:val="00C231F9"/>
    <w:rsid w:val="00C2386D"/>
    <w:rsid w:val="00C24B97"/>
    <w:rsid w:val="00C25C1D"/>
    <w:rsid w:val="00C2604E"/>
    <w:rsid w:val="00C26D8C"/>
    <w:rsid w:val="00C27704"/>
    <w:rsid w:val="00C30B2B"/>
    <w:rsid w:val="00C30BFC"/>
    <w:rsid w:val="00C315D6"/>
    <w:rsid w:val="00C318B8"/>
    <w:rsid w:val="00C331D4"/>
    <w:rsid w:val="00C333AF"/>
    <w:rsid w:val="00C341FF"/>
    <w:rsid w:val="00C346CA"/>
    <w:rsid w:val="00C364DA"/>
    <w:rsid w:val="00C36F51"/>
    <w:rsid w:val="00C37572"/>
    <w:rsid w:val="00C40DCE"/>
    <w:rsid w:val="00C41572"/>
    <w:rsid w:val="00C4228E"/>
    <w:rsid w:val="00C42A8B"/>
    <w:rsid w:val="00C436DC"/>
    <w:rsid w:val="00C45E5B"/>
    <w:rsid w:val="00C47535"/>
    <w:rsid w:val="00C5023A"/>
    <w:rsid w:val="00C50A68"/>
    <w:rsid w:val="00C50C16"/>
    <w:rsid w:val="00C50E7F"/>
    <w:rsid w:val="00C515F2"/>
    <w:rsid w:val="00C51821"/>
    <w:rsid w:val="00C51E5E"/>
    <w:rsid w:val="00C5489E"/>
    <w:rsid w:val="00C553C2"/>
    <w:rsid w:val="00C5681A"/>
    <w:rsid w:val="00C572FD"/>
    <w:rsid w:val="00C6002D"/>
    <w:rsid w:val="00C6050F"/>
    <w:rsid w:val="00C60988"/>
    <w:rsid w:val="00C60D3E"/>
    <w:rsid w:val="00C610A4"/>
    <w:rsid w:val="00C61E7D"/>
    <w:rsid w:val="00C632D3"/>
    <w:rsid w:val="00C63A34"/>
    <w:rsid w:val="00C64492"/>
    <w:rsid w:val="00C64621"/>
    <w:rsid w:val="00C67468"/>
    <w:rsid w:val="00C67BB2"/>
    <w:rsid w:val="00C70113"/>
    <w:rsid w:val="00C70348"/>
    <w:rsid w:val="00C715FF"/>
    <w:rsid w:val="00C74B91"/>
    <w:rsid w:val="00C750F4"/>
    <w:rsid w:val="00C760DF"/>
    <w:rsid w:val="00C76BFE"/>
    <w:rsid w:val="00C76D54"/>
    <w:rsid w:val="00C76F66"/>
    <w:rsid w:val="00C76FF6"/>
    <w:rsid w:val="00C77BF6"/>
    <w:rsid w:val="00C77FC2"/>
    <w:rsid w:val="00C80485"/>
    <w:rsid w:val="00C80B98"/>
    <w:rsid w:val="00C80D1B"/>
    <w:rsid w:val="00C81047"/>
    <w:rsid w:val="00C8106D"/>
    <w:rsid w:val="00C81FDF"/>
    <w:rsid w:val="00C82B0B"/>
    <w:rsid w:val="00C848D8"/>
    <w:rsid w:val="00C859F9"/>
    <w:rsid w:val="00C85EE6"/>
    <w:rsid w:val="00C865C6"/>
    <w:rsid w:val="00C869C9"/>
    <w:rsid w:val="00C87CF8"/>
    <w:rsid w:val="00C920A8"/>
    <w:rsid w:val="00C9230F"/>
    <w:rsid w:val="00C929FA"/>
    <w:rsid w:val="00C92CFB"/>
    <w:rsid w:val="00C93DDA"/>
    <w:rsid w:val="00C93E1B"/>
    <w:rsid w:val="00C96A63"/>
    <w:rsid w:val="00CA12D1"/>
    <w:rsid w:val="00CA1E36"/>
    <w:rsid w:val="00CA30DB"/>
    <w:rsid w:val="00CA35F6"/>
    <w:rsid w:val="00CA3FD1"/>
    <w:rsid w:val="00CA46D5"/>
    <w:rsid w:val="00CA6DEB"/>
    <w:rsid w:val="00CB0F2B"/>
    <w:rsid w:val="00CB16EA"/>
    <w:rsid w:val="00CB3827"/>
    <w:rsid w:val="00CB4E40"/>
    <w:rsid w:val="00CB6892"/>
    <w:rsid w:val="00CB6F2B"/>
    <w:rsid w:val="00CC02E0"/>
    <w:rsid w:val="00CC0300"/>
    <w:rsid w:val="00CC20EF"/>
    <w:rsid w:val="00CC2E6B"/>
    <w:rsid w:val="00CC3462"/>
    <w:rsid w:val="00CC3A70"/>
    <w:rsid w:val="00CC4087"/>
    <w:rsid w:val="00CC40FD"/>
    <w:rsid w:val="00CC549E"/>
    <w:rsid w:val="00CC60CE"/>
    <w:rsid w:val="00CC61D1"/>
    <w:rsid w:val="00CC6833"/>
    <w:rsid w:val="00CC6D23"/>
    <w:rsid w:val="00CC72D7"/>
    <w:rsid w:val="00CC72F1"/>
    <w:rsid w:val="00CC733C"/>
    <w:rsid w:val="00CD1278"/>
    <w:rsid w:val="00CD172D"/>
    <w:rsid w:val="00CD1ABC"/>
    <w:rsid w:val="00CD2368"/>
    <w:rsid w:val="00CD2C15"/>
    <w:rsid w:val="00CD2E6A"/>
    <w:rsid w:val="00CD3436"/>
    <w:rsid w:val="00CD5A4A"/>
    <w:rsid w:val="00CD62A2"/>
    <w:rsid w:val="00CE02AF"/>
    <w:rsid w:val="00CE1E8E"/>
    <w:rsid w:val="00CE2514"/>
    <w:rsid w:val="00CE4127"/>
    <w:rsid w:val="00CE7113"/>
    <w:rsid w:val="00CF0374"/>
    <w:rsid w:val="00CF10E7"/>
    <w:rsid w:val="00CF2609"/>
    <w:rsid w:val="00CF353C"/>
    <w:rsid w:val="00CF46BD"/>
    <w:rsid w:val="00CF55DC"/>
    <w:rsid w:val="00CF5806"/>
    <w:rsid w:val="00CF5ACB"/>
    <w:rsid w:val="00CF6AFE"/>
    <w:rsid w:val="00CF6C83"/>
    <w:rsid w:val="00CF6C92"/>
    <w:rsid w:val="00CF6D8A"/>
    <w:rsid w:val="00CF774E"/>
    <w:rsid w:val="00CF7FD3"/>
    <w:rsid w:val="00D002DD"/>
    <w:rsid w:val="00D003CA"/>
    <w:rsid w:val="00D009E7"/>
    <w:rsid w:val="00D00A45"/>
    <w:rsid w:val="00D01941"/>
    <w:rsid w:val="00D01F1F"/>
    <w:rsid w:val="00D02594"/>
    <w:rsid w:val="00D02DBC"/>
    <w:rsid w:val="00D02EA9"/>
    <w:rsid w:val="00D03497"/>
    <w:rsid w:val="00D04B1A"/>
    <w:rsid w:val="00D0599C"/>
    <w:rsid w:val="00D07EC7"/>
    <w:rsid w:val="00D10074"/>
    <w:rsid w:val="00D10959"/>
    <w:rsid w:val="00D120A0"/>
    <w:rsid w:val="00D1305B"/>
    <w:rsid w:val="00D134A8"/>
    <w:rsid w:val="00D13AC1"/>
    <w:rsid w:val="00D1442C"/>
    <w:rsid w:val="00D1459C"/>
    <w:rsid w:val="00D16077"/>
    <w:rsid w:val="00D173D3"/>
    <w:rsid w:val="00D179A0"/>
    <w:rsid w:val="00D20F68"/>
    <w:rsid w:val="00D21936"/>
    <w:rsid w:val="00D23551"/>
    <w:rsid w:val="00D24260"/>
    <w:rsid w:val="00D25501"/>
    <w:rsid w:val="00D255ED"/>
    <w:rsid w:val="00D2592E"/>
    <w:rsid w:val="00D25E80"/>
    <w:rsid w:val="00D26583"/>
    <w:rsid w:val="00D26885"/>
    <w:rsid w:val="00D2710E"/>
    <w:rsid w:val="00D31BE6"/>
    <w:rsid w:val="00D331B5"/>
    <w:rsid w:val="00D33C0D"/>
    <w:rsid w:val="00D36DF8"/>
    <w:rsid w:val="00D37FBD"/>
    <w:rsid w:val="00D40414"/>
    <w:rsid w:val="00D40F2E"/>
    <w:rsid w:val="00D42C1F"/>
    <w:rsid w:val="00D43103"/>
    <w:rsid w:val="00D432F0"/>
    <w:rsid w:val="00D4359C"/>
    <w:rsid w:val="00D43EFB"/>
    <w:rsid w:val="00D45A9F"/>
    <w:rsid w:val="00D4763B"/>
    <w:rsid w:val="00D47D34"/>
    <w:rsid w:val="00D50168"/>
    <w:rsid w:val="00D5170C"/>
    <w:rsid w:val="00D525A6"/>
    <w:rsid w:val="00D52980"/>
    <w:rsid w:val="00D52AC8"/>
    <w:rsid w:val="00D53F39"/>
    <w:rsid w:val="00D53F84"/>
    <w:rsid w:val="00D54675"/>
    <w:rsid w:val="00D56D38"/>
    <w:rsid w:val="00D57D25"/>
    <w:rsid w:val="00D6064D"/>
    <w:rsid w:val="00D60C72"/>
    <w:rsid w:val="00D652E2"/>
    <w:rsid w:val="00D65423"/>
    <w:rsid w:val="00D660D1"/>
    <w:rsid w:val="00D70D41"/>
    <w:rsid w:val="00D72E6D"/>
    <w:rsid w:val="00D73E2A"/>
    <w:rsid w:val="00D74662"/>
    <w:rsid w:val="00D74D5C"/>
    <w:rsid w:val="00D75420"/>
    <w:rsid w:val="00D7638E"/>
    <w:rsid w:val="00D763D4"/>
    <w:rsid w:val="00D774D1"/>
    <w:rsid w:val="00D77C18"/>
    <w:rsid w:val="00D81339"/>
    <w:rsid w:val="00D8273A"/>
    <w:rsid w:val="00D83139"/>
    <w:rsid w:val="00D84124"/>
    <w:rsid w:val="00D84A15"/>
    <w:rsid w:val="00D861E2"/>
    <w:rsid w:val="00D86C56"/>
    <w:rsid w:val="00D876AE"/>
    <w:rsid w:val="00D87C7B"/>
    <w:rsid w:val="00D90B74"/>
    <w:rsid w:val="00D923E3"/>
    <w:rsid w:val="00D93402"/>
    <w:rsid w:val="00D93640"/>
    <w:rsid w:val="00D93A72"/>
    <w:rsid w:val="00D942D8"/>
    <w:rsid w:val="00D94878"/>
    <w:rsid w:val="00D950D2"/>
    <w:rsid w:val="00D95C66"/>
    <w:rsid w:val="00D96179"/>
    <w:rsid w:val="00DA050A"/>
    <w:rsid w:val="00DA08C3"/>
    <w:rsid w:val="00DA119A"/>
    <w:rsid w:val="00DA26EA"/>
    <w:rsid w:val="00DA2726"/>
    <w:rsid w:val="00DA2D02"/>
    <w:rsid w:val="00DA2FB4"/>
    <w:rsid w:val="00DA4232"/>
    <w:rsid w:val="00DA4CC8"/>
    <w:rsid w:val="00DA5B5D"/>
    <w:rsid w:val="00DA694B"/>
    <w:rsid w:val="00DA6F60"/>
    <w:rsid w:val="00DA779A"/>
    <w:rsid w:val="00DB0712"/>
    <w:rsid w:val="00DB1013"/>
    <w:rsid w:val="00DB1128"/>
    <w:rsid w:val="00DB1B60"/>
    <w:rsid w:val="00DB1F07"/>
    <w:rsid w:val="00DB34A8"/>
    <w:rsid w:val="00DB46E7"/>
    <w:rsid w:val="00DB51FF"/>
    <w:rsid w:val="00DB5B9F"/>
    <w:rsid w:val="00DB666E"/>
    <w:rsid w:val="00DB6E0B"/>
    <w:rsid w:val="00DB7826"/>
    <w:rsid w:val="00DC020A"/>
    <w:rsid w:val="00DC131A"/>
    <w:rsid w:val="00DC1A0F"/>
    <w:rsid w:val="00DC6EEE"/>
    <w:rsid w:val="00DC7678"/>
    <w:rsid w:val="00DC7923"/>
    <w:rsid w:val="00DD0849"/>
    <w:rsid w:val="00DD092A"/>
    <w:rsid w:val="00DD21B0"/>
    <w:rsid w:val="00DD3D62"/>
    <w:rsid w:val="00DD47DB"/>
    <w:rsid w:val="00DD6950"/>
    <w:rsid w:val="00DD7162"/>
    <w:rsid w:val="00DE082B"/>
    <w:rsid w:val="00DE0B17"/>
    <w:rsid w:val="00DE2745"/>
    <w:rsid w:val="00DE3103"/>
    <w:rsid w:val="00DE32F5"/>
    <w:rsid w:val="00DE4077"/>
    <w:rsid w:val="00DE4082"/>
    <w:rsid w:val="00DE46BB"/>
    <w:rsid w:val="00DE4E2F"/>
    <w:rsid w:val="00DE5358"/>
    <w:rsid w:val="00DF0E6B"/>
    <w:rsid w:val="00DF113A"/>
    <w:rsid w:val="00DF2C29"/>
    <w:rsid w:val="00DF399F"/>
    <w:rsid w:val="00DF5700"/>
    <w:rsid w:val="00DF68C1"/>
    <w:rsid w:val="00E00082"/>
    <w:rsid w:val="00E010E7"/>
    <w:rsid w:val="00E01E63"/>
    <w:rsid w:val="00E029DE"/>
    <w:rsid w:val="00E035C7"/>
    <w:rsid w:val="00E042FB"/>
    <w:rsid w:val="00E05046"/>
    <w:rsid w:val="00E05C28"/>
    <w:rsid w:val="00E06ADB"/>
    <w:rsid w:val="00E06D17"/>
    <w:rsid w:val="00E06E6D"/>
    <w:rsid w:val="00E1092F"/>
    <w:rsid w:val="00E112DC"/>
    <w:rsid w:val="00E13C21"/>
    <w:rsid w:val="00E14DDD"/>
    <w:rsid w:val="00E171EF"/>
    <w:rsid w:val="00E176A7"/>
    <w:rsid w:val="00E20126"/>
    <w:rsid w:val="00E202DA"/>
    <w:rsid w:val="00E20DAE"/>
    <w:rsid w:val="00E20ED5"/>
    <w:rsid w:val="00E21416"/>
    <w:rsid w:val="00E23D84"/>
    <w:rsid w:val="00E244A9"/>
    <w:rsid w:val="00E24666"/>
    <w:rsid w:val="00E24B41"/>
    <w:rsid w:val="00E2512A"/>
    <w:rsid w:val="00E259DD"/>
    <w:rsid w:val="00E304C7"/>
    <w:rsid w:val="00E307DF"/>
    <w:rsid w:val="00E30E89"/>
    <w:rsid w:val="00E30EED"/>
    <w:rsid w:val="00E31D3A"/>
    <w:rsid w:val="00E31EC8"/>
    <w:rsid w:val="00E321C2"/>
    <w:rsid w:val="00E33A39"/>
    <w:rsid w:val="00E34508"/>
    <w:rsid w:val="00E34A10"/>
    <w:rsid w:val="00E410A5"/>
    <w:rsid w:val="00E411D4"/>
    <w:rsid w:val="00E4138C"/>
    <w:rsid w:val="00E419CF"/>
    <w:rsid w:val="00E41A85"/>
    <w:rsid w:val="00E41D25"/>
    <w:rsid w:val="00E47C44"/>
    <w:rsid w:val="00E47FF4"/>
    <w:rsid w:val="00E51E26"/>
    <w:rsid w:val="00E522A6"/>
    <w:rsid w:val="00E5298D"/>
    <w:rsid w:val="00E52C7B"/>
    <w:rsid w:val="00E52E76"/>
    <w:rsid w:val="00E52FB7"/>
    <w:rsid w:val="00E5358E"/>
    <w:rsid w:val="00E53711"/>
    <w:rsid w:val="00E5379B"/>
    <w:rsid w:val="00E54339"/>
    <w:rsid w:val="00E5479C"/>
    <w:rsid w:val="00E5625D"/>
    <w:rsid w:val="00E56360"/>
    <w:rsid w:val="00E56877"/>
    <w:rsid w:val="00E5687D"/>
    <w:rsid w:val="00E56A28"/>
    <w:rsid w:val="00E57152"/>
    <w:rsid w:val="00E575DB"/>
    <w:rsid w:val="00E60DD8"/>
    <w:rsid w:val="00E611C1"/>
    <w:rsid w:val="00E62322"/>
    <w:rsid w:val="00E63AE5"/>
    <w:rsid w:val="00E64389"/>
    <w:rsid w:val="00E6491D"/>
    <w:rsid w:val="00E675F4"/>
    <w:rsid w:val="00E676D0"/>
    <w:rsid w:val="00E67E81"/>
    <w:rsid w:val="00E70604"/>
    <w:rsid w:val="00E71ECE"/>
    <w:rsid w:val="00E727CA"/>
    <w:rsid w:val="00E7392C"/>
    <w:rsid w:val="00E75142"/>
    <w:rsid w:val="00E76334"/>
    <w:rsid w:val="00E80289"/>
    <w:rsid w:val="00E82061"/>
    <w:rsid w:val="00E82140"/>
    <w:rsid w:val="00E837ED"/>
    <w:rsid w:val="00E83812"/>
    <w:rsid w:val="00E83BFB"/>
    <w:rsid w:val="00E842FF"/>
    <w:rsid w:val="00E86413"/>
    <w:rsid w:val="00E87C6E"/>
    <w:rsid w:val="00E904AD"/>
    <w:rsid w:val="00E912F9"/>
    <w:rsid w:val="00E9242D"/>
    <w:rsid w:val="00E95DD8"/>
    <w:rsid w:val="00E95E9C"/>
    <w:rsid w:val="00E964F5"/>
    <w:rsid w:val="00E97728"/>
    <w:rsid w:val="00E977A5"/>
    <w:rsid w:val="00E97E46"/>
    <w:rsid w:val="00EA00D3"/>
    <w:rsid w:val="00EA021C"/>
    <w:rsid w:val="00EA0274"/>
    <w:rsid w:val="00EA26CD"/>
    <w:rsid w:val="00EA5AEB"/>
    <w:rsid w:val="00EA5B96"/>
    <w:rsid w:val="00EA6440"/>
    <w:rsid w:val="00EA6E82"/>
    <w:rsid w:val="00EA7212"/>
    <w:rsid w:val="00EA7638"/>
    <w:rsid w:val="00EB0FC7"/>
    <w:rsid w:val="00EB23AD"/>
    <w:rsid w:val="00EB283B"/>
    <w:rsid w:val="00EB2ECD"/>
    <w:rsid w:val="00EB3575"/>
    <w:rsid w:val="00EB5283"/>
    <w:rsid w:val="00EB5327"/>
    <w:rsid w:val="00EB776F"/>
    <w:rsid w:val="00EB7FE6"/>
    <w:rsid w:val="00EC18CB"/>
    <w:rsid w:val="00EC253A"/>
    <w:rsid w:val="00EC2FC4"/>
    <w:rsid w:val="00EC547D"/>
    <w:rsid w:val="00EC5744"/>
    <w:rsid w:val="00EC5AC1"/>
    <w:rsid w:val="00EC693C"/>
    <w:rsid w:val="00EC6B38"/>
    <w:rsid w:val="00ED0B5C"/>
    <w:rsid w:val="00ED11BD"/>
    <w:rsid w:val="00ED1217"/>
    <w:rsid w:val="00ED1675"/>
    <w:rsid w:val="00ED1DBA"/>
    <w:rsid w:val="00ED212A"/>
    <w:rsid w:val="00ED2A4C"/>
    <w:rsid w:val="00ED2D4A"/>
    <w:rsid w:val="00ED3623"/>
    <w:rsid w:val="00ED4368"/>
    <w:rsid w:val="00ED4EAF"/>
    <w:rsid w:val="00ED561E"/>
    <w:rsid w:val="00ED5A19"/>
    <w:rsid w:val="00ED70BD"/>
    <w:rsid w:val="00ED73FC"/>
    <w:rsid w:val="00ED7995"/>
    <w:rsid w:val="00EE0935"/>
    <w:rsid w:val="00EE295D"/>
    <w:rsid w:val="00EE2AC7"/>
    <w:rsid w:val="00EE3BA3"/>
    <w:rsid w:val="00EE3EA0"/>
    <w:rsid w:val="00EE5EB1"/>
    <w:rsid w:val="00EE6078"/>
    <w:rsid w:val="00EE6219"/>
    <w:rsid w:val="00EE6271"/>
    <w:rsid w:val="00EE6A08"/>
    <w:rsid w:val="00EE6A27"/>
    <w:rsid w:val="00EE7BE5"/>
    <w:rsid w:val="00EF0713"/>
    <w:rsid w:val="00EF0ABA"/>
    <w:rsid w:val="00EF23CA"/>
    <w:rsid w:val="00EF274E"/>
    <w:rsid w:val="00EF2E1E"/>
    <w:rsid w:val="00EF480C"/>
    <w:rsid w:val="00EF5AF0"/>
    <w:rsid w:val="00EF69E2"/>
    <w:rsid w:val="00EF7D30"/>
    <w:rsid w:val="00F0060C"/>
    <w:rsid w:val="00F00FAE"/>
    <w:rsid w:val="00F0132F"/>
    <w:rsid w:val="00F01992"/>
    <w:rsid w:val="00F031B6"/>
    <w:rsid w:val="00F03376"/>
    <w:rsid w:val="00F040DA"/>
    <w:rsid w:val="00F05459"/>
    <w:rsid w:val="00F057A8"/>
    <w:rsid w:val="00F05C8E"/>
    <w:rsid w:val="00F06556"/>
    <w:rsid w:val="00F07670"/>
    <w:rsid w:val="00F07D65"/>
    <w:rsid w:val="00F11144"/>
    <w:rsid w:val="00F113EF"/>
    <w:rsid w:val="00F11C4A"/>
    <w:rsid w:val="00F12018"/>
    <w:rsid w:val="00F12892"/>
    <w:rsid w:val="00F130A6"/>
    <w:rsid w:val="00F14710"/>
    <w:rsid w:val="00F1553A"/>
    <w:rsid w:val="00F15A96"/>
    <w:rsid w:val="00F15DA6"/>
    <w:rsid w:val="00F17008"/>
    <w:rsid w:val="00F173E6"/>
    <w:rsid w:val="00F22F28"/>
    <w:rsid w:val="00F25253"/>
    <w:rsid w:val="00F2749A"/>
    <w:rsid w:val="00F307A9"/>
    <w:rsid w:val="00F30F3C"/>
    <w:rsid w:val="00F3323B"/>
    <w:rsid w:val="00F33A62"/>
    <w:rsid w:val="00F34001"/>
    <w:rsid w:val="00F355D6"/>
    <w:rsid w:val="00F37921"/>
    <w:rsid w:val="00F37AB5"/>
    <w:rsid w:val="00F37BBC"/>
    <w:rsid w:val="00F40420"/>
    <w:rsid w:val="00F40A02"/>
    <w:rsid w:val="00F417BF"/>
    <w:rsid w:val="00F417DD"/>
    <w:rsid w:val="00F42F82"/>
    <w:rsid w:val="00F4470C"/>
    <w:rsid w:val="00F4497C"/>
    <w:rsid w:val="00F44F5F"/>
    <w:rsid w:val="00F45A82"/>
    <w:rsid w:val="00F46025"/>
    <w:rsid w:val="00F466CD"/>
    <w:rsid w:val="00F46B02"/>
    <w:rsid w:val="00F47BA5"/>
    <w:rsid w:val="00F47E7C"/>
    <w:rsid w:val="00F47F22"/>
    <w:rsid w:val="00F51C02"/>
    <w:rsid w:val="00F522D8"/>
    <w:rsid w:val="00F523E3"/>
    <w:rsid w:val="00F524C9"/>
    <w:rsid w:val="00F52E2D"/>
    <w:rsid w:val="00F5317E"/>
    <w:rsid w:val="00F53568"/>
    <w:rsid w:val="00F5430B"/>
    <w:rsid w:val="00F54F7B"/>
    <w:rsid w:val="00F578F3"/>
    <w:rsid w:val="00F61CEC"/>
    <w:rsid w:val="00F62DCD"/>
    <w:rsid w:val="00F62EC0"/>
    <w:rsid w:val="00F63DCF"/>
    <w:rsid w:val="00F673E6"/>
    <w:rsid w:val="00F72A72"/>
    <w:rsid w:val="00F72FDB"/>
    <w:rsid w:val="00F73D62"/>
    <w:rsid w:val="00F74923"/>
    <w:rsid w:val="00F7572E"/>
    <w:rsid w:val="00F76D17"/>
    <w:rsid w:val="00F80AE2"/>
    <w:rsid w:val="00F8155A"/>
    <w:rsid w:val="00F8240E"/>
    <w:rsid w:val="00F82436"/>
    <w:rsid w:val="00F82E7A"/>
    <w:rsid w:val="00F83570"/>
    <w:rsid w:val="00F83F38"/>
    <w:rsid w:val="00F84240"/>
    <w:rsid w:val="00F84324"/>
    <w:rsid w:val="00F84D5C"/>
    <w:rsid w:val="00F85C53"/>
    <w:rsid w:val="00F85DBF"/>
    <w:rsid w:val="00F8630B"/>
    <w:rsid w:val="00F8667B"/>
    <w:rsid w:val="00F867D3"/>
    <w:rsid w:val="00F90002"/>
    <w:rsid w:val="00F9074D"/>
    <w:rsid w:val="00F90A9F"/>
    <w:rsid w:val="00F90CDC"/>
    <w:rsid w:val="00F925AD"/>
    <w:rsid w:val="00F9300F"/>
    <w:rsid w:val="00F936B9"/>
    <w:rsid w:val="00F939BE"/>
    <w:rsid w:val="00F93F00"/>
    <w:rsid w:val="00F94729"/>
    <w:rsid w:val="00F95245"/>
    <w:rsid w:val="00F952B3"/>
    <w:rsid w:val="00F95553"/>
    <w:rsid w:val="00F96492"/>
    <w:rsid w:val="00FA0C50"/>
    <w:rsid w:val="00FA16FE"/>
    <w:rsid w:val="00FA17A9"/>
    <w:rsid w:val="00FA1E5C"/>
    <w:rsid w:val="00FA272A"/>
    <w:rsid w:val="00FA2939"/>
    <w:rsid w:val="00FA48FB"/>
    <w:rsid w:val="00FA54D2"/>
    <w:rsid w:val="00FA6223"/>
    <w:rsid w:val="00FA7C37"/>
    <w:rsid w:val="00FB18E2"/>
    <w:rsid w:val="00FB2014"/>
    <w:rsid w:val="00FB3387"/>
    <w:rsid w:val="00FB4DF9"/>
    <w:rsid w:val="00FB58A2"/>
    <w:rsid w:val="00FB6040"/>
    <w:rsid w:val="00FB7A66"/>
    <w:rsid w:val="00FB7D5E"/>
    <w:rsid w:val="00FC03B8"/>
    <w:rsid w:val="00FC1931"/>
    <w:rsid w:val="00FC1B78"/>
    <w:rsid w:val="00FC28C9"/>
    <w:rsid w:val="00FC3E15"/>
    <w:rsid w:val="00FC5CE2"/>
    <w:rsid w:val="00FC5D22"/>
    <w:rsid w:val="00FC660B"/>
    <w:rsid w:val="00FD00EE"/>
    <w:rsid w:val="00FD0C6C"/>
    <w:rsid w:val="00FD3522"/>
    <w:rsid w:val="00FD3D97"/>
    <w:rsid w:val="00FD468A"/>
    <w:rsid w:val="00FD4872"/>
    <w:rsid w:val="00FD4A6E"/>
    <w:rsid w:val="00FD56C7"/>
    <w:rsid w:val="00FD68C7"/>
    <w:rsid w:val="00FD7096"/>
    <w:rsid w:val="00FD73D2"/>
    <w:rsid w:val="00FD7CBB"/>
    <w:rsid w:val="00FD7E70"/>
    <w:rsid w:val="00FE07CF"/>
    <w:rsid w:val="00FE0DCA"/>
    <w:rsid w:val="00FE1F43"/>
    <w:rsid w:val="00FE430D"/>
    <w:rsid w:val="00FE4421"/>
    <w:rsid w:val="00FE496C"/>
    <w:rsid w:val="00FE52AF"/>
    <w:rsid w:val="00FE6AF1"/>
    <w:rsid w:val="00FE735D"/>
    <w:rsid w:val="00FF1185"/>
    <w:rsid w:val="00FF1C1F"/>
    <w:rsid w:val="00FF2862"/>
    <w:rsid w:val="00FF36E5"/>
    <w:rsid w:val="00FF5E4D"/>
    <w:rsid w:val="00FF6111"/>
    <w:rsid w:val="00FF6521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80FA33"/>
  <w15:docId w15:val="{297A303C-E461-4C53-8225-8D688C3F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F6AFE"/>
  </w:style>
  <w:style w:type="paragraph" w:styleId="Heading1">
    <w:name w:val="heading 1"/>
    <w:basedOn w:val="Normal"/>
    <w:next w:val="Normal"/>
    <w:link w:val="Heading1Char"/>
    <w:qFormat/>
    <w:rsid w:val="00C42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D52980"/>
    <w:pPr>
      <w:spacing w:before="60" w:after="100" w:afterAutospacing="1" w:line="240" w:lineRule="auto"/>
      <w:outlineLvl w:val="1"/>
    </w:pPr>
    <w:rPr>
      <w:rFonts w:ascii="Arial" w:eastAsia="Times New Roman" w:hAnsi="Arial" w:cs="Arial"/>
      <w:b/>
      <w:bCs/>
      <w:color w:val="003399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660D1"/>
    <w:pPr>
      <w:keepNext/>
      <w:spacing w:before="240" w:after="60" w:line="240" w:lineRule="auto"/>
      <w:outlineLvl w:val="2"/>
    </w:pPr>
    <w:rPr>
      <w:rFonts w:ascii="Arial" w:eastAsia="SimSun" w:hAnsi="Arial" w:cs="Arial"/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660D1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1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40E88"/>
    <w:rPr>
      <w:color w:val="0000FF"/>
      <w:u w:val="single"/>
    </w:rPr>
  </w:style>
  <w:style w:type="character" w:customStyle="1" w:styleId="FootnoteTextChar">
    <w:name w:val="Footnote Text Char"/>
    <w:aliases w:val="Footnote ak Char"/>
    <w:basedOn w:val="DefaultParagraphFont"/>
    <w:link w:val="FootnoteText"/>
    <w:uiPriority w:val="99"/>
    <w:rsid w:val="00140E88"/>
    <w:rPr>
      <w:sz w:val="20"/>
    </w:rPr>
  </w:style>
  <w:style w:type="paragraph" w:styleId="FootnoteText">
    <w:name w:val="footnote text"/>
    <w:aliases w:val="Footnote ak"/>
    <w:basedOn w:val="Normal"/>
    <w:link w:val="FootnoteTextChar"/>
    <w:uiPriority w:val="99"/>
    <w:rsid w:val="00140E88"/>
    <w:pPr>
      <w:spacing w:after="0" w:line="240" w:lineRule="auto"/>
    </w:pPr>
    <w:rPr>
      <w:sz w:val="20"/>
    </w:rPr>
  </w:style>
  <w:style w:type="table" w:styleId="TableGrid">
    <w:name w:val="Table Grid"/>
    <w:basedOn w:val="TableNormal"/>
    <w:uiPriority w:val="59"/>
    <w:rsid w:val="00140E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rsid w:val="00140E88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140E88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8A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A43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13B"/>
    <w:pPr>
      <w:ind w:left="720"/>
      <w:contextualSpacing/>
    </w:pPr>
  </w:style>
  <w:style w:type="character" w:customStyle="1" w:styleId="EmailStyle24">
    <w:name w:val="EmailStyle24"/>
    <w:basedOn w:val="DefaultParagraphFont"/>
    <w:semiHidden/>
    <w:rsid w:val="00EE2AC7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8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ofDoc">
    <w:name w:val="Title of Doc"/>
    <w:basedOn w:val="Normal"/>
    <w:next w:val="Normal"/>
    <w:uiPriority w:val="99"/>
    <w:rsid w:val="00C92CFB"/>
    <w:pPr>
      <w:autoSpaceDE w:val="0"/>
      <w:autoSpaceDN w:val="0"/>
      <w:adjustRightInd w:val="0"/>
      <w:spacing w:after="0" w:line="240" w:lineRule="auto"/>
    </w:pPr>
    <w:rPr>
      <w:rFonts w:ascii="MPCELD+TimesNewRoman,Bold" w:hAnsi="MPCELD+TimesNewRoman,Bold"/>
      <w:sz w:val="24"/>
      <w:szCs w:val="24"/>
    </w:rPr>
  </w:style>
  <w:style w:type="paragraph" w:customStyle="1" w:styleId="Default">
    <w:name w:val="Default"/>
    <w:rsid w:val="00EB2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516B58"/>
    <w:pPr>
      <w:spacing w:line="240" w:lineRule="atLeast"/>
    </w:pPr>
    <w:rPr>
      <w:rFonts w:ascii="ALPFM O+ Times" w:hAnsi="ALPFM O+ Times" w:cstheme="minorBidi"/>
      <w:color w:val="auto"/>
    </w:rPr>
  </w:style>
  <w:style w:type="paragraph" w:customStyle="1" w:styleId="CM20">
    <w:name w:val="CM20"/>
    <w:basedOn w:val="Default"/>
    <w:next w:val="Default"/>
    <w:uiPriority w:val="99"/>
    <w:rsid w:val="00516B58"/>
    <w:pPr>
      <w:spacing w:line="240" w:lineRule="atLeast"/>
    </w:pPr>
    <w:rPr>
      <w:rFonts w:ascii="ALPFM O+ Times" w:hAnsi="ALPFM O+ Times" w:cstheme="minorBidi"/>
      <w:color w:val="auto"/>
    </w:rPr>
  </w:style>
  <w:style w:type="paragraph" w:customStyle="1" w:styleId="CM43">
    <w:name w:val="CM43"/>
    <w:basedOn w:val="Default"/>
    <w:next w:val="Default"/>
    <w:uiPriority w:val="99"/>
    <w:rsid w:val="00B52058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52058"/>
    <w:pPr>
      <w:spacing w:line="260" w:lineRule="atLeast"/>
    </w:pPr>
    <w:rPr>
      <w:rFonts w:ascii="Times New Roman" w:hAnsi="Times New Roman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B52058"/>
    <w:rPr>
      <w:rFonts w:ascii="Times New Roman" w:hAnsi="Times New Roman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B52058"/>
    <w:pPr>
      <w:spacing w:line="256" w:lineRule="atLeast"/>
    </w:pPr>
    <w:rPr>
      <w:rFonts w:ascii="Times New Roman" w:hAnsi="Times New Roman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B52058"/>
    <w:rPr>
      <w:rFonts w:ascii="Times New Roman" w:hAnsi="Times New Roman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B52058"/>
    <w:pPr>
      <w:spacing w:line="266" w:lineRule="atLeast"/>
    </w:pPr>
    <w:rPr>
      <w:rFonts w:ascii="Times New Roman" w:hAnsi="Times New Roman"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D52980"/>
    <w:rPr>
      <w:rFonts w:ascii="Times New Roman" w:hAnsi="Times New Roman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D52980"/>
    <w:rPr>
      <w:rFonts w:ascii="Times New Roman" w:hAnsi="Times New Roman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D52980"/>
    <w:rPr>
      <w:rFonts w:ascii="Times New Roman" w:hAnsi="Times New Roman" w:cs="Times New Roman"/>
      <w:color w:val="auto"/>
    </w:rPr>
  </w:style>
  <w:style w:type="character" w:customStyle="1" w:styleId="Heading2Char">
    <w:name w:val="Heading 2 Char"/>
    <w:basedOn w:val="DefaultParagraphFont"/>
    <w:link w:val="Heading2"/>
    <w:rsid w:val="00D52980"/>
    <w:rPr>
      <w:rFonts w:ascii="Arial" w:eastAsia="Times New Roman" w:hAnsi="Arial" w:cs="Arial"/>
      <w:b/>
      <w:bCs/>
      <w:color w:val="003399"/>
      <w:sz w:val="24"/>
      <w:szCs w:val="24"/>
    </w:rPr>
  </w:style>
  <w:style w:type="character" w:customStyle="1" w:styleId="notranslate">
    <w:name w:val="notranslate"/>
    <w:basedOn w:val="DefaultParagraphFont"/>
    <w:rsid w:val="00D52980"/>
  </w:style>
  <w:style w:type="paragraph" w:styleId="Header">
    <w:name w:val="header"/>
    <w:basedOn w:val="Normal"/>
    <w:link w:val="HeaderChar"/>
    <w:unhideWhenUsed/>
    <w:rsid w:val="00966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66300"/>
  </w:style>
  <w:style w:type="paragraph" w:styleId="Footer">
    <w:name w:val="footer"/>
    <w:basedOn w:val="Normal"/>
    <w:link w:val="FooterChar"/>
    <w:unhideWhenUsed/>
    <w:rsid w:val="00966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6300"/>
  </w:style>
  <w:style w:type="paragraph" w:customStyle="1" w:styleId="CM21">
    <w:name w:val="CM21"/>
    <w:basedOn w:val="Default"/>
    <w:next w:val="Default"/>
    <w:uiPriority w:val="99"/>
    <w:rsid w:val="00811022"/>
    <w:pPr>
      <w:spacing w:line="240" w:lineRule="atLeast"/>
    </w:pPr>
    <w:rPr>
      <w:rFonts w:ascii="ALPEM D+ Times" w:hAnsi="ALPEM D+ Times" w:cstheme="minorBidi"/>
      <w:color w:val="auto"/>
    </w:rPr>
  </w:style>
  <w:style w:type="character" w:customStyle="1" w:styleId="FootnoteTe1">
    <w:name w:val="Footnote Te1"/>
    <w:rsid w:val="008C532C"/>
    <w:rPr>
      <w:lang w:val="ru-RU"/>
    </w:rPr>
  </w:style>
  <w:style w:type="character" w:styleId="Emphasis">
    <w:name w:val="Emphasis"/>
    <w:basedOn w:val="DefaultParagraphFont"/>
    <w:uiPriority w:val="20"/>
    <w:qFormat/>
    <w:rsid w:val="008C532C"/>
    <w:rPr>
      <w:b/>
      <w:bCs/>
      <w:i w:val="0"/>
      <w:iCs w:val="0"/>
    </w:rPr>
  </w:style>
  <w:style w:type="character" w:customStyle="1" w:styleId="st">
    <w:name w:val="st"/>
    <w:basedOn w:val="DefaultParagraphFont"/>
    <w:rsid w:val="008C532C"/>
  </w:style>
  <w:style w:type="paragraph" w:styleId="TOC1">
    <w:name w:val="toc 1"/>
    <w:basedOn w:val="Normal"/>
    <w:next w:val="Normal"/>
    <w:autoRedefine/>
    <w:uiPriority w:val="39"/>
    <w:rsid w:val="008A74EF"/>
    <w:pPr>
      <w:tabs>
        <w:tab w:val="right" w:leader="dot" w:pos="9639"/>
      </w:tabs>
      <w:spacing w:before="60" w:after="60" w:line="360" w:lineRule="auto"/>
      <w:ind w:left="709" w:right="-279" w:hanging="709"/>
    </w:pPr>
    <w:rPr>
      <w:rFonts w:ascii="Arial" w:eastAsiaTheme="minorHAnsi" w:hAnsi="Arial" w:cs="Arial"/>
      <w:b/>
      <w:noProof/>
      <w:lang w:eastAsia="en-US"/>
    </w:rPr>
  </w:style>
  <w:style w:type="character" w:styleId="PageNumber">
    <w:name w:val="page number"/>
    <w:basedOn w:val="DefaultParagraphFont"/>
    <w:rsid w:val="008A015E"/>
  </w:style>
  <w:style w:type="character" w:styleId="HTMLCite">
    <w:name w:val="HTML Cite"/>
    <w:basedOn w:val="DefaultParagraphFont"/>
    <w:uiPriority w:val="99"/>
    <w:semiHidden/>
    <w:unhideWhenUsed/>
    <w:rsid w:val="00606AAB"/>
    <w:rPr>
      <w:i/>
      <w:iCs/>
    </w:rPr>
  </w:style>
  <w:style w:type="paragraph" w:customStyle="1" w:styleId="subsection">
    <w:name w:val="subsection"/>
    <w:basedOn w:val="Normal"/>
    <w:rsid w:val="007A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7A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000F47"/>
    <w:pPr>
      <w:spacing w:line="256" w:lineRule="atLeast"/>
    </w:pPr>
    <w:rPr>
      <w:rFonts w:ascii="Times New Roman" w:hAnsi="Times New Roman" w:cs="Times New Roman"/>
      <w:color w:val="auto"/>
    </w:rPr>
  </w:style>
  <w:style w:type="character" w:customStyle="1" w:styleId="highlight">
    <w:name w:val="highlight"/>
    <w:basedOn w:val="DefaultParagraphFont"/>
    <w:rsid w:val="00DB0712"/>
  </w:style>
  <w:style w:type="character" w:customStyle="1" w:styleId="Heading1Char">
    <w:name w:val="Heading 1 Char"/>
    <w:basedOn w:val="DefaultParagraphFont"/>
    <w:link w:val="Heading1"/>
    <w:rsid w:val="00C42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42A8B"/>
    <w:pPr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85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8BC"/>
    <w:pPr>
      <w:spacing w:after="120"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8BC"/>
    <w:rPr>
      <w:sz w:val="20"/>
      <w:szCs w:val="20"/>
      <w:lang w:val="ru-RU" w:eastAsia="en-US"/>
    </w:rPr>
  </w:style>
  <w:style w:type="character" w:styleId="Strong">
    <w:name w:val="Strong"/>
    <w:basedOn w:val="DefaultParagraphFont"/>
    <w:uiPriority w:val="22"/>
    <w:qFormat/>
    <w:rsid w:val="00C74B91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1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3462"/>
    <w:pPr>
      <w:spacing w:after="200"/>
    </w:pPr>
    <w:rPr>
      <w:b/>
      <w:bCs/>
      <w:lang w:eastAsia="en-ZA"/>
    </w:rPr>
  </w:style>
  <w:style w:type="character" w:customStyle="1" w:styleId="CommentSubjectChar">
    <w:name w:val="Comment Subject Char"/>
    <w:basedOn w:val="CommentTextChar"/>
    <w:link w:val="CommentSubject"/>
    <w:semiHidden/>
    <w:rsid w:val="00CC3462"/>
    <w:rPr>
      <w:b/>
      <w:bCs/>
      <w:sz w:val="20"/>
      <w:szCs w:val="20"/>
      <w:lang w:val="ru-RU" w:eastAsia="en-US"/>
    </w:rPr>
  </w:style>
  <w:style w:type="paragraph" w:styleId="Revision">
    <w:name w:val="Revision"/>
    <w:hidden/>
    <w:uiPriority w:val="99"/>
    <w:semiHidden/>
    <w:rsid w:val="00613A49"/>
    <w:pPr>
      <w:spacing w:after="0" w:line="240" w:lineRule="auto"/>
    </w:pPr>
  </w:style>
  <w:style w:type="paragraph" w:styleId="EndnoteText">
    <w:name w:val="endnote text"/>
    <w:basedOn w:val="Normal"/>
    <w:link w:val="EndnoteTextChar"/>
    <w:semiHidden/>
    <w:unhideWhenUsed/>
    <w:rsid w:val="009C11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1110"/>
    <w:rPr>
      <w:sz w:val="20"/>
      <w:szCs w:val="20"/>
    </w:rPr>
  </w:style>
  <w:style w:type="character" w:customStyle="1" w:styleId="tw4winMark">
    <w:name w:val="tw4winMark"/>
    <w:rsid w:val="00B0557F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customStyle="1" w:styleId="Maintitle">
    <w:name w:val="Main title"/>
    <w:basedOn w:val="Normal"/>
    <w:link w:val="MaintitleChar"/>
    <w:qFormat/>
    <w:rsid w:val="001165FC"/>
    <w:pPr>
      <w:numPr>
        <w:numId w:val="4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24"/>
      <w:szCs w:val="26"/>
      <w:lang w:eastAsia="en-US"/>
    </w:rPr>
  </w:style>
  <w:style w:type="character" w:customStyle="1" w:styleId="MaintitleChar">
    <w:name w:val="Main title Char"/>
    <w:link w:val="Maintitle"/>
    <w:rsid w:val="001165FC"/>
    <w:rPr>
      <w:rFonts w:ascii="Times New Roman" w:eastAsia="Times New Roman" w:hAnsi="Times New Roman" w:cs="Times New Roman"/>
      <w:b/>
      <w:bCs/>
      <w:noProof/>
      <w:sz w:val="24"/>
      <w:szCs w:val="26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D432F0"/>
    <w:rPr>
      <w:color w:val="800080" w:themeColor="followedHyperlink"/>
      <w:u w:val="single"/>
    </w:rPr>
  </w:style>
  <w:style w:type="paragraph" w:customStyle="1" w:styleId="Pa52">
    <w:name w:val="Pa5+2"/>
    <w:basedOn w:val="Default"/>
    <w:next w:val="Default"/>
    <w:uiPriority w:val="99"/>
    <w:rsid w:val="00E964F5"/>
    <w:pPr>
      <w:spacing w:line="211" w:lineRule="atLeast"/>
    </w:pPr>
    <w:rPr>
      <w:rFonts w:ascii="Adobe Garamond Pro" w:hAnsi="Adobe Garamond Pro" w:cstheme="minorBidi"/>
      <w:color w:val="auto"/>
    </w:rPr>
  </w:style>
  <w:style w:type="paragraph" w:customStyle="1" w:styleId="Pa22">
    <w:name w:val="Pa2+2"/>
    <w:basedOn w:val="Default"/>
    <w:next w:val="Default"/>
    <w:uiPriority w:val="99"/>
    <w:rsid w:val="000A1395"/>
    <w:pPr>
      <w:spacing w:line="181" w:lineRule="atLeast"/>
    </w:pPr>
    <w:rPr>
      <w:rFonts w:ascii="Frutiger 45 Light" w:hAnsi="Frutiger 45 Light" w:cstheme="minorBidi"/>
      <w:color w:val="auto"/>
    </w:rPr>
  </w:style>
  <w:style w:type="paragraph" w:customStyle="1" w:styleId="gmail-m3642427114626180628m-6534600210048553051m-6637656318762905898gmail-msotoc1">
    <w:name w:val="gmail-m_3642427114626180628m_-6534600210048553051m_-6637656318762905898gmail-msotoc1"/>
    <w:basedOn w:val="Normal"/>
    <w:rsid w:val="00494B9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34DA7"/>
    <w:pPr>
      <w:spacing w:after="100"/>
      <w:ind w:left="220"/>
    </w:pPr>
  </w:style>
  <w:style w:type="paragraph" w:styleId="NoSpacing">
    <w:name w:val="No Spacing"/>
    <w:uiPriority w:val="1"/>
    <w:qFormat/>
    <w:rsid w:val="00307AE9"/>
    <w:pPr>
      <w:spacing w:after="0" w:line="240" w:lineRule="auto"/>
    </w:pPr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rsid w:val="00D660D1"/>
    <w:rPr>
      <w:rFonts w:ascii="Arial" w:eastAsia="SimSun" w:hAnsi="Arial" w:cs="Arial"/>
      <w:bCs/>
      <w:szCs w:val="26"/>
      <w:u w:val="single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D660D1"/>
    <w:rPr>
      <w:rFonts w:ascii="Arial" w:eastAsia="SimSun" w:hAnsi="Arial" w:cs="Arial"/>
      <w:bCs/>
      <w:i/>
      <w:szCs w:val="28"/>
      <w:lang w:val="ru-RU" w:eastAsia="en-US"/>
    </w:rPr>
  </w:style>
  <w:style w:type="paragraph" w:styleId="Salutation">
    <w:name w:val="Salutation"/>
    <w:basedOn w:val="Normal"/>
    <w:next w:val="Normal"/>
    <w:link w:val="SalutationChar"/>
    <w:semiHidden/>
    <w:rsid w:val="00D660D1"/>
    <w:pPr>
      <w:spacing w:after="0" w:line="240" w:lineRule="auto"/>
    </w:pPr>
    <w:rPr>
      <w:rFonts w:ascii="Arial" w:eastAsia="Times New Roman" w:hAnsi="Arial" w:cs="Arial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D660D1"/>
    <w:rPr>
      <w:rFonts w:ascii="Arial" w:eastAsia="Times New Roman" w:hAnsi="Arial" w:cs="Arial"/>
      <w:szCs w:val="20"/>
      <w:lang w:val="ru-RU" w:eastAsia="en-US"/>
    </w:rPr>
  </w:style>
  <w:style w:type="paragraph" w:styleId="Signature">
    <w:name w:val="Signature"/>
    <w:basedOn w:val="Normal"/>
    <w:link w:val="SignatureChar"/>
    <w:semiHidden/>
    <w:rsid w:val="00D660D1"/>
    <w:pPr>
      <w:spacing w:after="0" w:line="240" w:lineRule="auto"/>
      <w:ind w:left="5250"/>
    </w:pPr>
    <w:rPr>
      <w:rFonts w:ascii="Arial" w:eastAsia="Times New Roman" w:hAnsi="Arial" w:cs="Arial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semiHidden/>
    <w:rsid w:val="00D660D1"/>
    <w:rPr>
      <w:rFonts w:ascii="Arial" w:eastAsia="Times New Roman" w:hAnsi="Arial" w:cs="Arial"/>
      <w:szCs w:val="20"/>
      <w:lang w:val="ru-RU" w:eastAsia="en-US"/>
    </w:rPr>
  </w:style>
  <w:style w:type="paragraph" w:styleId="Caption">
    <w:name w:val="caption"/>
    <w:basedOn w:val="Normal"/>
    <w:next w:val="Normal"/>
    <w:qFormat/>
    <w:rsid w:val="00D660D1"/>
    <w:pPr>
      <w:spacing w:after="0" w:line="240" w:lineRule="auto"/>
    </w:pPr>
    <w:rPr>
      <w:rFonts w:ascii="Arial" w:eastAsia="Times New Roman" w:hAnsi="Arial" w:cs="Arial"/>
      <w:b/>
      <w:bCs/>
      <w:sz w:val="18"/>
      <w:szCs w:val="20"/>
      <w:lang w:eastAsia="en-US"/>
    </w:rPr>
  </w:style>
  <w:style w:type="paragraph" w:styleId="BodyText">
    <w:name w:val="Body Text"/>
    <w:basedOn w:val="Normal"/>
    <w:link w:val="BodyTextChar"/>
    <w:rsid w:val="00D660D1"/>
    <w:pPr>
      <w:spacing w:after="220" w:line="240" w:lineRule="auto"/>
    </w:pPr>
    <w:rPr>
      <w:rFonts w:ascii="Arial" w:eastAsia="Times New Roman" w:hAnsi="Arial" w:cs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660D1"/>
    <w:rPr>
      <w:rFonts w:ascii="Arial" w:eastAsia="Times New Roman" w:hAnsi="Arial" w:cs="Arial"/>
      <w:szCs w:val="20"/>
      <w:lang w:val="ru-RU" w:eastAsia="en-US"/>
    </w:rPr>
  </w:style>
  <w:style w:type="paragraph" w:customStyle="1" w:styleId="ONUMFS">
    <w:name w:val="ONUM FS"/>
    <w:basedOn w:val="BodyText"/>
    <w:rsid w:val="00D660D1"/>
    <w:pPr>
      <w:numPr>
        <w:numId w:val="14"/>
      </w:numPr>
    </w:pPr>
  </w:style>
  <w:style w:type="paragraph" w:customStyle="1" w:styleId="ONUME">
    <w:name w:val="ONUM E"/>
    <w:basedOn w:val="BodyText"/>
    <w:rsid w:val="00D660D1"/>
    <w:pPr>
      <w:numPr>
        <w:numId w:val="13"/>
      </w:numPr>
    </w:pPr>
  </w:style>
  <w:style w:type="paragraph" w:styleId="ListNumber">
    <w:name w:val="List Number"/>
    <w:basedOn w:val="Normal"/>
    <w:semiHidden/>
    <w:rsid w:val="00D660D1"/>
    <w:pPr>
      <w:numPr>
        <w:numId w:val="15"/>
      </w:numPr>
      <w:spacing w:after="0" w:line="240" w:lineRule="auto"/>
    </w:pPr>
    <w:rPr>
      <w:rFonts w:ascii="Arial" w:eastAsia="Times New Roman" w:hAnsi="Arial" w:cs="Arial"/>
      <w:szCs w:val="20"/>
      <w:lang w:eastAsia="en-US"/>
    </w:rPr>
  </w:style>
  <w:style w:type="character" w:customStyle="1" w:styleId="Policepardfaut1">
    <w:name w:val="Police par défaut1"/>
    <w:rsid w:val="00D660D1"/>
  </w:style>
  <w:style w:type="paragraph" w:customStyle="1" w:styleId="Notedebasdepage1">
    <w:name w:val="Note de bas de page1"/>
    <w:basedOn w:val="Normal"/>
    <w:rsid w:val="00D660D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18"/>
      <w:szCs w:val="20"/>
      <w:lang w:eastAsia="en-US"/>
    </w:rPr>
  </w:style>
  <w:style w:type="character" w:customStyle="1" w:styleId="Appelnotedebasdep1">
    <w:name w:val="Appel note de bas de p.1"/>
    <w:basedOn w:val="Policepardfaut1"/>
    <w:rsid w:val="00D660D1"/>
    <w:rPr>
      <w:position w:val="0"/>
      <w:vertAlign w:val="superscript"/>
    </w:rPr>
  </w:style>
  <w:style w:type="paragraph" w:customStyle="1" w:styleId="Paragraphedeliste1">
    <w:name w:val="Paragraphe de liste1"/>
    <w:basedOn w:val="Normal"/>
    <w:rsid w:val="00D660D1"/>
    <w:pPr>
      <w:suppressAutoHyphens/>
      <w:autoSpaceDN w:val="0"/>
      <w:spacing w:after="160" w:line="244" w:lineRule="auto"/>
      <w:ind w:left="720"/>
      <w:textAlignment w:val="baseline"/>
    </w:pPr>
    <w:rPr>
      <w:rFonts w:ascii="Calibri" w:eastAsia="Calibri" w:hAnsi="Calibri" w:cs="Times New Roman"/>
      <w:lang w:eastAsia="en-US"/>
    </w:rPr>
  </w:style>
  <w:style w:type="character" w:customStyle="1" w:styleId="A11">
    <w:name w:val="A11"/>
    <w:uiPriority w:val="99"/>
    <w:rsid w:val="00D660D1"/>
    <w:rPr>
      <w:b/>
      <w:bCs/>
      <w:color w:val="000000"/>
      <w:sz w:val="10"/>
      <w:szCs w:val="10"/>
    </w:rPr>
  </w:style>
  <w:style w:type="paragraph" w:customStyle="1" w:styleId="StyleJustified">
    <w:name w:val="Style Justified"/>
    <w:basedOn w:val="Normal"/>
    <w:rsid w:val="00D660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D660D1"/>
    <w:pPr>
      <w:spacing w:after="120" w:line="240" w:lineRule="auto"/>
      <w:ind w:left="283"/>
    </w:pPr>
    <w:rPr>
      <w:rFonts w:ascii="Arial" w:eastAsia="Times New Roman" w:hAnsi="Arial" w:cs="Arial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660D1"/>
    <w:rPr>
      <w:rFonts w:ascii="Arial" w:eastAsia="Times New Roman" w:hAnsi="Arial" w:cs="Arial"/>
      <w:szCs w:val="20"/>
      <w:lang w:val="ru-RU" w:eastAsia="en-US"/>
    </w:rPr>
  </w:style>
  <w:style w:type="paragraph" w:styleId="BodyText2">
    <w:name w:val="Body Text 2"/>
    <w:basedOn w:val="Normal"/>
    <w:link w:val="BodyText2Char"/>
    <w:unhideWhenUsed/>
    <w:rsid w:val="00D660D1"/>
    <w:pPr>
      <w:spacing w:after="120" w:line="480" w:lineRule="auto"/>
    </w:pPr>
    <w:rPr>
      <w:rFonts w:ascii="Arial" w:eastAsia="Times New Roman" w:hAnsi="Arial" w:cs="Arial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D660D1"/>
    <w:rPr>
      <w:rFonts w:ascii="Arial" w:eastAsia="Times New Roman" w:hAnsi="Arial" w:cs="Arial"/>
      <w:szCs w:val="20"/>
      <w:lang w:val="ru-RU" w:eastAsia="en-US"/>
    </w:rPr>
  </w:style>
  <w:style w:type="paragraph" w:styleId="BodyTextIndent2">
    <w:name w:val="Body Text Indent 2"/>
    <w:basedOn w:val="Normal"/>
    <w:link w:val="BodyTextIndent2Char"/>
    <w:unhideWhenUsed/>
    <w:rsid w:val="00D660D1"/>
    <w:pPr>
      <w:spacing w:after="120" w:line="480" w:lineRule="auto"/>
      <w:ind w:left="283"/>
    </w:pPr>
    <w:rPr>
      <w:rFonts w:ascii="Arial" w:eastAsia="Times New Roman" w:hAnsi="Arial" w:cs="Arial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660D1"/>
    <w:rPr>
      <w:rFonts w:ascii="Arial" w:eastAsia="Times New Roman" w:hAnsi="Arial" w:cs="Arial"/>
      <w:szCs w:val="20"/>
      <w:lang w:val="ru-RU" w:eastAsia="en-US"/>
    </w:rPr>
  </w:style>
  <w:style w:type="character" w:customStyle="1" w:styleId="patentscopemark">
    <w:name w:val="patentscopemark"/>
    <w:basedOn w:val="DefaultParagraphFont"/>
    <w:rsid w:val="009E2DFC"/>
  </w:style>
  <w:style w:type="paragraph" w:customStyle="1" w:styleId="lexicon-synonyms">
    <w:name w:val="lexicon-synonyms"/>
    <w:basedOn w:val="Normal"/>
    <w:rsid w:val="00046562"/>
    <w:pPr>
      <w:spacing w:after="240" w:line="336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gc">
    <w:name w:val="_tgc"/>
    <w:basedOn w:val="DefaultParagraphFont"/>
    <w:rsid w:val="00A05672"/>
  </w:style>
  <w:style w:type="character" w:customStyle="1" w:styleId="st1">
    <w:name w:val="st1"/>
    <w:basedOn w:val="DefaultParagraphFont"/>
    <w:rsid w:val="00A05672"/>
  </w:style>
  <w:style w:type="character" w:customStyle="1" w:styleId="Parthead">
    <w:name w:val="Part head"/>
    <w:rsid w:val="005C041C"/>
    <w:rPr>
      <w:rFonts w:ascii="Arial Rounded MT Bold" w:hAnsi="Arial Rounded MT Bold"/>
      <w:b/>
      <w:noProof w:val="0"/>
      <w:sz w:val="26"/>
      <w:lang w:val="ru-RU"/>
    </w:rPr>
  </w:style>
  <w:style w:type="character" w:customStyle="1" w:styleId="Mainhead">
    <w:name w:val="Main head"/>
    <w:rsid w:val="005C041C"/>
    <w:rPr>
      <w:rFonts w:ascii="Arial Rounded MT Bold" w:hAnsi="Arial Rounded MT Bold"/>
      <w:b/>
      <w:noProof w:val="0"/>
      <w:sz w:val="30"/>
      <w:lang w:val="ru-RU"/>
    </w:rPr>
  </w:style>
  <w:style w:type="character" w:customStyle="1" w:styleId="Small">
    <w:name w:val="Small"/>
    <w:rsid w:val="005C041C"/>
    <w:rPr>
      <w:rFonts w:ascii="Times New Roman" w:hAnsi="Times New Roman"/>
      <w:noProof w:val="0"/>
      <w:sz w:val="19"/>
      <w:lang w:val="ru-RU"/>
    </w:rPr>
  </w:style>
  <w:style w:type="character" w:customStyle="1" w:styleId="Small2">
    <w:name w:val="Small2"/>
    <w:rsid w:val="005C041C"/>
    <w:rPr>
      <w:rFonts w:ascii="Times New Roman" w:hAnsi="Times New Roman"/>
      <w:noProof w:val="0"/>
      <w:sz w:val="17"/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29FA"/>
    <w:rPr>
      <w:color w:val="808080"/>
      <w:shd w:val="clear" w:color="auto" w:fill="E6E6E6"/>
    </w:rPr>
  </w:style>
  <w:style w:type="character" w:customStyle="1" w:styleId="null1">
    <w:name w:val="null1"/>
    <w:basedOn w:val="DefaultParagraphFont"/>
    <w:rsid w:val="00F47BA5"/>
  </w:style>
  <w:style w:type="numbering" w:customStyle="1" w:styleId="Style2">
    <w:name w:val="Style2"/>
    <w:uiPriority w:val="99"/>
    <w:rsid w:val="00946B14"/>
    <w:pPr>
      <w:numPr>
        <w:numId w:val="49"/>
      </w:numPr>
    </w:pPr>
  </w:style>
  <w:style w:type="paragraph" w:customStyle="1" w:styleId="p1">
    <w:name w:val="p1"/>
    <w:basedOn w:val="Normal"/>
    <w:rsid w:val="00AA45D7"/>
    <w:pPr>
      <w:spacing w:after="0" w:line="240" w:lineRule="auto"/>
    </w:pPr>
    <w:rPr>
      <w:rFonts w:ascii="Times" w:eastAsiaTheme="minorHAnsi" w:hAnsi="Times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9047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43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38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3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5604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60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10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244793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6002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61821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47137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40657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030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07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725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98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72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21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0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013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696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9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113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994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83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4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1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7497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1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2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82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46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8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069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43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62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98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23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7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121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8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8737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914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4247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7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33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14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96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05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8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286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629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69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70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714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486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6765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167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26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8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03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7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80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32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167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826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ecd.org/sti/inno/frascati-manual.htm" TargetMode="External"/><Relationship Id="rId2" Type="http://schemas.openxmlformats.org/officeDocument/2006/relationships/hyperlink" Target="http://www.upov.int/upovlex/en/upov_convention.html" TargetMode="External"/><Relationship Id="rId1" Type="http://schemas.openxmlformats.org/officeDocument/2006/relationships/hyperlink" Target="http://www.wipo.int/policy/ru/university_ip_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2D1E-6B05-452B-BB54-EA1C378A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29</Pages>
  <Words>10269</Words>
  <Characters>58538</Characters>
  <Application>Microsoft Office Word</Application>
  <DocSecurity>0</DocSecurity>
  <Lines>487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Henczel, Natalia</dc:creator>
  <cp:keywords/>
  <dc:description/>
  <cp:lastModifiedBy>KORCHAGINA Elena</cp:lastModifiedBy>
  <cp:revision>4</cp:revision>
  <cp:lastPrinted>2018-07-26T06:52:00Z</cp:lastPrinted>
  <dcterms:created xsi:type="dcterms:W3CDTF">2019-01-31T14:40:00Z</dcterms:created>
  <dcterms:modified xsi:type="dcterms:W3CDTF">2024-11-19T09:32:00Z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34ade0cf,5c051f52,36e77c62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2024-11-18T15:54:34Z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5e2bee1e-358c-424e-a09c-774337215b20</vt:lpwstr>
  </property>
  <property fmtid="{D5CDD505-2E9C-101B-9397-08002B2CF9AE}" pid="11" name="MSIP_Label_bfc084f7-b690-4c43-8ee6-d475b6d3461d_ContentBits">
    <vt:lpwstr>2</vt:lpwstr>
  </property>
</Properties>
</file>