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EEDC4" w14:textId="77777777" w:rsidR="009A18C0" w:rsidRPr="00933465" w:rsidRDefault="009A18C0" w:rsidP="009A18C0">
      <w:pPr>
        <w:pStyle w:val="Heading2"/>
        <w:spacing w:line="340" w:lineRule="atLeast"/>
        <w:jc w:val="center"/>
        <w:rPr>
          <w:rFonts w:ascii="SimHei" w:eastAsia="SimHei" w:hAnsi="SimHei"/>
          <w:b w:val="0"/>
          <w:bCs/>
          <w:color w:val="auto"/>
          <w:sz w:val="22"/>
          <w:lang w:eastAsia="zh-CN"/>
        </w:rPr>
      </w:pPr>
      <w:r w:rsidRPr="00933465">
        <w:rPr>
          <w:rFonts w:ascii="SimHei" w:eastAsia="SimHei" w:hAnsi="SimHei" w:hint="eastAsia"/>
          <w:b w:val="0"/>
          <w:bCs/>
          <w:color w:val="auto"/>
          <w:sz w:val="22"/>
          <w:lang w:eastAsia="zh-CN"/>
        </w:rPr>
        <w:t>PCT国际检索和初步审查单位延长指定申请表</w:t>
      </w:r>
    </w:p>
    <w:p w14:paraId="19943EA3" w14:textId="77777777" w:rsidR="009A18C0" w:rsidRPr="00E834A0" w:rsidRDefault="009A18C0" w:rsidP="009A18C0">
      <w:pPr>
        <w:pStyle w:val="SectionHeading"/>
        <w:spacing w:line="340" w:lineRule="atLeast"/>
        <w:rPr>
          <w:rFonts w:ascii="SimHei" w:eastAsia="SimHei" w:hAnsi="SimHei"/>
          <w:b w:val="0"/>
          <w:bCs w:val="0"/>
          <w:lang w:val="en-GB" w:eastAsia="zh-CN"/>
        </w:rPr>
      </w:pPr>
      <w:r w:rsidRPr="00E834A0">
        <w:rPr>
          <w:rFonts w:ascii="SimHei" w:eastAsia="SimHei" w:hAnsi="SimHei" w:hint="eastAsia"/>
          <w:b w:val="0"/>
          <w:bCs w:val="0"/>
          <w:lang w:val="en-GB" w:eastAsia="zh-CN"/>
        </w:rPr>
        <w:t>1-</w:t>
      </w:r>
      <w:r w:rsidRPr="00E834A0">
        <w:rPr>
          <w:rFonts w:ascii="SimHei" w:eastAsia="SimHei" w:hAnsi="SimHei" w:cs="SimSun" w:hint="eastAsia"/>
          <w:b w:val="0"/>
          <w:bCs w:val="0"/>
          <w:lang w:val="en-GB" w:eastAsia="zh-CN"/>
        </w:rPr>
        <w:t>基本信息</w:t>
      </w:r>
    </w:p>
    <w:p w14:paraId="6733C329" w14:textId="77777777" w:rsidR="009A18C0" w:rsidRPr="00CC3C55" w:rsidRDefault="009A18C0" w:rsidP="009A18C0">
      <w:pPr>
        <w:pStyle w:val="Question"/>
        <w:keepNext w:val="0"/>
        <w:keepLines w:val="0"/>
        <w:spacing w:after="480" w:line="340" w:lineRule="atLeast"/>
        <w:rPr>
          <w:rFonts w:ascii="SimSun" w:hAnsi="SimSun"/>
          <w:sz w:val="22"/>
          <w:lang w:eastAsia="zh-CN"/>
        </w:rPr>
      </w:pPr>
      <w:r w:rsidRPr="00CC3C55">
        <w:rPr>
          <w:rFonts w:ascii="SimSun" w:hAnsi="SimSun" w:hint="eastAsia"/>
          <w:sz w:val="22"/>
          <w:lang w:eastAsia="zh-CN"/>
        </w:rPr>
        <w:t>(a)</w:t>
      </w:r>
      <w:r w:rsidRPr="00CC3C55">
        <w:rPr>
          <w:rFonts w:ascii="SimSun" w:hAnsi="SimSun" w:hint="eastAsia"/>
          <w:sz w:val="22"/>
          <w:lang w:eastAsia="zh-CN"/>
        </w:rPr>
        <w:tab/>
        <w:t>国家局或政府间组织名称：</w:t>
      </w:r>
    </w:p>
    <w:p w14:paraId="47D2F4D4" w14:textId="77777777" w:rsidR="009A18C0" w:rsidRPr="00CC3C55" w:rsidRDefault="009A18C0" w:rsidP="009A18C0">
      <w:pPr>
        <w:pStyle w:val="Question"/>
        <w:keepNext w:val="0"/>
        <w:keepLines w:val="0"/>
        <w:spacing w:after="480" w:line="340" w:lineRule="atLeast"/>
        <w:jc w:val="both"/>
        <w:rPr>
          <w:rFonts w:ascii="SimSun" w:hAnsi="SimSun"/>
          <w:sz w:val="22"/>
          <w:lang w:eastAsia="zh-CN"/>
        </w:rPr>
      </w:pPr>
      <w:r w:rsidRPr="00CC3C55">
        <w:rPr>
          <w:rFonts w:ascii="SimSun" w:hAnsi="SimSun" w:hint="eastAsia"/>
          <w:sz w:val="22"/>
          <w:lang w:eastAsia="zh-CN"/>
        </w:rPr>
        <w:t>(b)</w:t>
      </w:r>
      <w:r w:rsidRPr="00CC3C55">
        <w:rPr>
          <w:rFonts w:ascii="SimSun" w:hAnsi="SimSun" w:hint="eastAsia"/>
          <w:sz w:val="22"/>
          <w:lang w:eastAsia="zh-CN"/>
        </w:rPr>
        <w:tab/>
        <w:t>对本申请任何疑问予以解答的官员姓名和详细联系方式：</w:t>
      </w:r>
    </w:p>
    <w:p w14:paraId="0307494D" w14:textId="77777777" w:rsidR="009A18C0" w:rsidRPr="00CC3C55" w:rsidRDefault="009A18C0" w:rsidP="009A18C0">
      <w:pPr>
        <w:pStyle w:val="Question"/>
        <w:keepNext w:val="0"/>
        <w:keepLines w:val="0"/>
        <w:spacing w:line="340" w:lineRule="atLeast"/>
        <w:jc w:val="both"/>
        <w:rPr>
          <w:rFonts w:ascii="SimSun" w:hAnsi="SimSun"/>
          <w:sz w:val="22"/>
          <w:lang w:eastAsia="zh-CN"/>
        </w:rPr>
      </w:pPr>
      <w:r w:rsidRPr="00CC3C55">
        <w:rPr>
          <w:rFonts w:ascii="SimSun" w:hAnsi="SimSun" w:hint="eastAsia"/>
          <w:sz w:val="22"/>
          <w:lang w:eastAsia="zh-CN"/>
        </w:rPr>
        <w:t>(c)</w:t>
      </w:r>
      <w:r w:rsidRPr="00CC3C55">
        <w:rPr>
          <w:rFonts w:ascii="SimSun" w:hAnsi="SimSun" w:hint="eastAsia"/>
          <w:sz w:val="22"/>
          <w:lang w:eastAsia="zh-CN"/>
        </w:rPr>
        <w:tab/>
        <w:t>总干事收到延长指定申请的日期：</w:t>
      </w:r>
    </w:p>
    <w:p w14:paraId="4993D21C" w14:textId="77777777" w:rsidR="009A18C0" w:rsidRPr="00E834A0" w:rsidRDefault="009A18C0" w:rsidP="009A18C0">
      <w:pPr>
        <w:pStyle w:val="Answer"/>
        <w:spacing w:line="340" w:lineRule="atLeast"/>
        <w:jc w:val="both"/>
        <w:rPr>
          <w:rFonts w:ascii="KaiTi" w:eastAsia="KaiTi" w:hAnsi="KaiTi"/>
          <w:sz w:val="22"/>
          <w:lang w:eastAsia="zh-CN"/>
        </w:rPr>
      </w:pPr>
      <w:r w:rsidRPr="00E834A0">
        <w:rPr>
          <w:rFonts w:ascii="KaiTi" w:eastAsia="KaiTi" w:hAnsi="KaiTi" w:hint="eastAsia"/>
          <w:sz w:val="22"/>
          <w:lang w:eastAsia="zh-CN"/>
        </w:rPr>
        <w:t>[</w:t>
      </w:r>
      <w:proofErr w:type="gramStart"/>
      <w:r w:rsidRPr="00E834A0">
        <w:rPr>
          <w:rFonts w:ascii="KaiTi" w:eastAsia="KaiTi" w:hAnsi="KaiTi" w:hint="eastAsia"/>
          <w:sz w:val="22"/>
          <w:lang w:eastAsia="zh-CN"/>
        </w:rPr>
        <w:t>由国际局填写</w:t>
      </w:r>
      <w:proofErr w:type="gramEnd"/>
      <w:r w:rsidRPr="00E834A0">
        <w:rPr>
          <w:rFonts w:ascii="KaiTi" w:eastAsia="KaiTi" w:hAnsi="KaiTi" w:hint="eastAsia"/>
          <w:sz w:val="22"/>
          <w:lang w:eastAsia="zh-CN"/>
        </w:rPr>
        <w:t>]</w:t>
      </w:r>
    </w:p>
    <w:p w14:paraId="46F04C6C" w14:textId="77777777" w:rsidR="009A18C0" w:rsidRPr="00E834A0" w:rsidRDefault="009A18C0" w:rsidP="009A18C0">
      <w:pPr>
        <w:pStyle w:val="SectionHeading"/>
        <w:spacing w:line="340" w:lineRule="atLeast"/>
        <w:jc w:val="both"/>
        <w:rPr>
          <w:rFonts w:ascii="SimHei" w:eastAsia="SimHei" w:hAnsi="SimHei" w:cs="SimSun"/>
          <w:b w:val="0"/>
          <w:bCs w:val="0"/>
          <w:lang w:val="en-GB" w:eastAsia="zh-CN"/>
        </w:rPr>
      </w:pPr>
      <w:r w:rsidRPr="00E834A0">
        <w:rPr>
          <w:rFonts w:ascii="SimHei" w:eastAsia="SimHei" w:hAnsi="SimHei" w:cs="SimSun" w:hint="eastAsia"/>
          <w:b w:val="0"/>
          <w:bCs w:val="0"/>
          <w:lang w:val="en-GB" w:eastAsia="zh-CN"/>
        </w:rPr>
        <w:t>2-指定的最低要求</w:t>
      </w:r>
    </w:p>
    <w:p w14:paraId="0BB0AA52" w14:textId="446D5560" w:rsidR="009A18C0" w:rsidRPr="00CC3C55" w:rsidRDefault="009A18C0" w:rsidP="009A18C0">
      <w:pPr>
        <w:spacing w:line="340" w:lineRule="atLeast"/>
        <w:jc w:val="both"/>
        <w:rPr>
          <w:rFonts w:ascii="SimSun" w:hAnsi="SimSun"/>
          <w:sz w:val="22"/>
          <w:lang w:eastAsia="zh-CN"/>
        </w:rPr>
      </w:pPr>
      <w:r w:rsidRPr="00CC3C55">
        <w:rPr>
          <w:rFonts w:ascii="SimSun" w:hAnsi="SimSun" w:hint="eastAsia"/>
          <w:sz w:val="22"/>
          <w:lang w:eastAsia="zh-CN"/>
        </w:rPr>
        <w:t>除了国家局或政府间组织根据《国际检索和初步审查指南》（《指南》）第21.31和21.32段编写的2025年质量管理系统年度报告（“QMS报告”）</w:t>
      </w:r>
      <w:r w:rsidR="00EE306C">
        <w:rPr>
          <w:rFonts w:ascii="SimSun" w:hAnsi="SimSun" w:hint="eastAsia"/>
          <w:sz w:val="22"/>
          <w:lang w:eastAsia="zh-CN"/>
        </w:rPr>
        <w:t>[由国际局插入链接]</w:t>
      </w:r>
      <w:r w:rsidRPr="00CC3C55">
        <w:rPr>
          <w:rFonts w:ascii="SimSun" w:hAnsi="SimSun" w:hint="eastAsia"/>
          <w:sz w:val="22"/>
          <w:lang w:eastAsia="zh-CN"/>
        </w:rPr>
        <w:t>外，国际单位还提交以下信息。</w:t>
      </w:r>
    </w:p>
    <w:p w14:paraId="1382D286" w14:textId="77777777" w:rsidR="009A18C0" w:rsidRPr="00E834A0" w:rsidRDefault="009A18C0" w:rsidP="009A18C0">
      <w:pPr>
        <w:pStyle w:val="SectionHeading"/>
        <w:spacing w:line="340" w:lineRule="atLeast"/>
        <w:jc w:val="both"/>
        <w:rPr>
          <w:rFonts w:ascii="SimHei" w:eastAsia="SimHei" w:hAnsi="SimHei" w:cs="SimSun"/>
          <w:b w:val="0"/>
          <w:bCs w:val="0"/>
          <w:lang w:val="en-GB" w:eastAsia="zh-CN"/>
        </w:rPr>
      </w:pPr>
      <w:r w:rsidRPr="00E834A0">
        <w:rPr>
          <w:rFonts w:ascii="SimHei" w:eastAsia="SimHei" w:hAnsi="SimHei" w:cs="SimSun" w:hint="eastAsia"/>
          <w:b w:val="0"/>
          <w:bCs w:val="0"/>
          <w:lang w:val="en-GB" w:eastAsia="zh-CN"/>
        </w:rPr>
        <w:t>2.1-检索和审查能力</w:t>
      </w:r>
    </w:p>
    <w:p w14:paraId="1CD32424" w14:textId="77777777" w:rsidR="009A18C0" w:rsidRPr="00390565" w:rsidRDefault="009A18C0" w:rsidP="009A18C0">
      <w:pPr>
        <w:pStyle w:val="RuleQuote"/>
        <w:keepNext w:val="0"/>
        <w:keepLines w:val="0"/>
        <w:spacing w:line="340" w:lineRule="atLeast"/>
        <w:jc w:val="both"/>
        <w:rPr>
          <w:rFonts w:ascii="KaiTi" w:eastAsia="KaiTi" w:hAnsi="KaiTi"/>
          <w:i w:val="0"/>
          <w:iCs w:val="0"/>
          <w:sz w:val="22"/>
          <w:lang w:eastAsia="zh-CN"/>
        </w:rPr>
      </w:pPr>
      <w:r w:rsidRPr="00390565">
        <w:rPr>
          <w:rFonts w:ascii="KaiTi" w:eastAsia="KaiTi" w:hAnsi="KaiTi" w:hint="eastAsia"/>
          <w:i w:val="0"/>
          <w:iCs w:val="0"/>
          <w:sz w:val="22"/>
          <w:lang w:eastAsia="zh-CN"/>
        </w:rPr>
        <w:t>细则36.1(i)和63.1(i)：国家局或者政府间组织至少必须拥有100名具有足以胜任检索和审查工作的技术资格的专职人员。</w:t>
      </w:r>
    </w:p>
    <w:p w14:paraId="6B1E3B2A" w14:textId="77777777" w:rsidR="009A18C0" w:rsidRPr="00CC3C55" w:rsidRDefault="009A18C0" w:rsidP="009A18C0">
      <w:pPr>
        <w:spacing w:line="340" w:lineRule="atLeast"/>
        <w:jc w:val="both"/>
        <w:rPr>
          <w:rFonts w:ascii="SimSun" w:hAnsi="SimSun"/>
          <w:i/>
          <w:iCs/>
          <w:sz w:val="22"/>
          <w:lang w:eastAsia="zh-CN"/>
        </w:rPr>
      </w:pPr>
      <w:r w:rsidRPr="00CC3C55">
        <w:rPr>
          <w:rFonts w:ascii="SimSun" w:hAnsi="SimSun" w:hint="eastAsia"/>
          <w:sz w:val="22"/>
          <w:lang w:eastAsia="zh-CN"/>
        </w:rPr>
        <w:t>QMS报告提供国际单位在以下方面的信息：所具有的基础设施，以确保根据《指南》第21.15(i)段有足够的、具备技术资格的工作人员；根据第21.15(vi)段针对参与检索和审查流程的工作人员的培训和发展计划。国际单位还提供关于具有检索和审查资格的人员数量的信息。</w:t>
      </w:r>
    </w:p>
    <w:p w14:paraId="01D09C0B" w14:textId="77777777" w:rsidR="009A18C0" w:rsidRPr="00CC3C55" w:rsidRDefault="009A18C0" w:rsidP="009A18C0">
      <w:pPr>
        <w:pStyle w:val="Question"/>
        <w:keepNext w:val="0"/>
        <w:keepLines w:val="0"/>
        <w:spacing w:after="480" w:line="340" w:lineRule="atLeast"/>
        <w:jc w:val="both"/>
        <w:rPr>
          <w:rFonts w:ascii="SimSun" w:hAnsi="SimSun"/>
          <w:sz w:val="22"/>
          <w:lang w:eastAsia="zh-CN"/>
        </w:rPr>
      </w:pPr>
      <w:r w:rsidRPr="00CC3C55">
        <w:rPr>
          <w:rFonts w:ascii="SimSun" w:hAnsi="SimSun" w:hint="eastAsia"/>
          <w:sz w:val="22"/>
          <w:lang w:eastAsia="zh-CN"/>
        </w:rPr>
        <w:t>具有检索和审查资格的人员：</w:t>
      </w:r>
    </w:p>
    <w:tbl>
      <w:tblPr>
        <w:tblW w:w="8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Employees qualified to carry out search and examination"/>
        <w:tblDescription w:val="This table is used to show the number of full-time equivalent examiners qualified to work in the mechanical, electrical/electronic, chemistry and biotech technical fields, the average experience as examiners in each of the fields and a breakdown of their qualifications."/>
      </w:tblPr>
      <w:tblGrid>
        <w:gridCol w:w="3527"/>
        <w:gridCol w:w="1684"/>
        <w:gridCol w:w="1684"/>
        <w:gridCol w:w="1684"/>
      </w:tblGrid>
      <w:tr w:rsidR="009A18C0" w:rsidRPr="00CC3C55" w14:paraId="799EF408" w14:textId="77777777" w:rsidTr="002F129B">
        <w:trPr>
          <w:cantSplit/>
          <w:tblHeader/>
        </w:trPr>
        <w:tc>
          <w:tcPr>
            <w:tcW w:w="3527" w:type="dxa"/>
            <w:tcBorders>
              <w:top w:val="single" w:sz="4" w:space="0" w:color="auto"/>
              <w:left w:val="single" w:sz="4" w:space="0" w:color="auto"/>
              <w:bottom w:val="single" w:sz="4" w:space="0" w:color="auto"/>
              <w:right w:val="single" w:sz="4" w:space="0" w:color="auto"/>
            </w:tcBorders>
            <w:hideMark/>
          </w:tcPr>
          <w:p w14:paraId="3AFF071F" w14:textId="77777777" w:rsidR="009A18C0" w:rsidRPr="00CC3C55" w:rsidRDefault="009A18C0" w:rsidP="002F129B">
            <w:pPr>
              <w:keepNext/>
              <w:keepLines/>
              <w:suppressAutoHyphens/>
              <w:spacing w:line="340" w:lineRule="atLeast"/>
              <w:rPr>
                <w:rFonts w:ascii="SimSun" w:hAnsi="SimSun"/>
                <w:b/>
                <w:bCs/>
                <w:sz w:val="22"/>
                <w:szCs w:val="22"/>
                <w:lang w:eastAsia="zh-CN" w:bidi="he-IL"/>
              </w:rPr>
            </w:pPr>
            <w:r w:rsidRPr="00CC3C55">
              <w:rPr>
                <w:rFonts w:ascii="SimSun" w:hAnsi="SimSun" w:hint="eastAsia"/>
                <w:b/>
                <w:bCs/>
                <w:sz w:val="22"/>
                <w:szCs w:val="22"/>
                <w:lang w:eastAsia="zh-CN" w:bidi="he-IL"/>
              </w:rPr>
              <w:t>技术领域</w:t>
            </w:r>
          </w:p>
        </w:tc>
        <w:tc>
          <w:tcPr>
            <w:tcW w:w="1684" w:type="dxa"/>
            <w:tcBorders>
              <w:top w:val="single" w:sz="4" w:space="0" w:color="auto"/>
              <w:left w:val="single" w:sz="4" w:space="0" w:color="auto"/>
              <w:bottom w:val="single" w:sz="4" w:space="0" w:color="auto"/>
              <w:right w:val="single" w:sz="4" w:space="0" w:color="auto"/>
            </w:tcBorders>
            <w:hideMark/>
          </w:tcPr>
          <w:p w14:paraId="64C101C9" w14:textId="77777777" w:rsidR="009A18C0" w:rsidRPr="00CC3C55" w:rsidRDefault="009A18C0" w:rsidP="002F129B">
            <w:pPr>
              <w:keepNext/>
              <w:keepLines/>
              <w:suppressAutoHyphens/>
              <w:spacing w:line="340" w:lineRule="atLeast"/>
              <w:rPr>
                <w:rFonts w:ascii="SimSun" w:hAnsi="SimSun"/>
                <w:b/>
                <w:bCs/>
                <w:sz w:val="22"/>
                <w:szCs w:val="22"/>
                <w:lang w:eastAsia="zh-CN" w:bidi="he-IL"/>
              </w:rPr>
            </w:pPr>
            <w:r w:rsidRPr="00CC3C55">
              <w:rPr>
                <w:rFonts w:ascii="SimSun" w:hAnsi="SimSun" w:hint="eastAsia"/>
                <w:b/>
                <w:bCs/>
                <w:sz w:val="22"/>
                <w:szCs w:val="22"/>
                <w:lang w:eastAsia="zh-CN" w:bidi="he-IL"/>
              </w:rPr>
              <w:t>数量（全时工作当量）</w:t>
            </w:r>
          </w:p>
        </w:tc>
        <w:tc>
          <w:tcPr>
            <w:tcW w:w="1684" w:type="dxa"/>
            <w:tcBorders>
              <w:top w:val="single" w:sz="4" w:space="0" w:color="auto"/>
              <w:left w:val="single" w:sz="4" w:space="0" w:color="auto"/>
              <w:bottom w:val="single" w:sz="4" w:space="0" w:color="auto"/>
              <w:right w:val="single" w:sz="4" w:space="0" w:color="auto"/>
            </w:tcBorders>
            <w:hideMark/>
          </w:tcPr>
          <w:p w14:paraId="5B6E5E79" w14:textId="77777777" w:rsidR="009A18C0" w:rsidRPr="00CC3C55" w:rsidRDefault="009A18C0" w:rsidP="002F129B">
            <w:pPr>
              <w:suppressAutoHyphens/>
              <w:spacing w:line="340" w:lineRule="atLeast"/>
              <w:rPr>
                <w:rFonts w:ascii="SimSun" w:hAnsi="SimSun"/>
                <w:b/>
                <w:bCs/>
                <w:sz w:val="22"/>
                <w:szCs w:val="24"/>
                <w:lang w:eastAsia="zh-CN" w:bidi="he-IL"/>
              </w:rPr>
            </w:pPr>
            <w:r w:rsidRPr="00CC3C55">
              <w:rPr>
                <w:rFonts w:ascii="SimSun" w:hAnsi="SimSun" w:hint="eastAsia"/>
                <w:b/>
                <w:bCs/>
                <w:sz w:val="22"/>
                <w:lang w:eastAsia="zh-CN" w:bidi="he-IL"/>
              </w:rPr>
              <w:t>平均审查经验（年）</w:t>
            </w:r>
          </w:p>
        </w:tc>
        <w:tc>
          <w:tcPr>
            <w:tcW w:w="1684" w:type="dxa"/>
            <w:tcBorders>
              <w:top w:val="single" w:sz="4" w:space="0" w:color="auto"/>
              <w:left w:val="single" w:sz="4" w:space="0" w:color="auto"/>
              <w:bottom w:val="single" w:sz="4" w:space="0" w:color="auto"/>
              <w:right w:val="single" w:sz="4" w:space="0" w:color="auto"/>
            </w:tcBorders>
            <w:hideMark/>
          </w:tcPr>
          <w:p w14:paraId="342B3BB9" w14:textId="77777777" w:rsidR="009A18C0" w:rsidRPr="00CC3C55" w:rsidRDefault="009A18C0" w:rsidP="002F129B">
            <w:pPr>
              <w:suppressAutoHyphens/>
              <w:spacing w:line="340" w:lineRule="atLeast"/>
              <w:rPr>
                <w:rFonts w:ascii="SimSun" w:hAnsi="SimSun"/>
                <w:b/>
                <w:bCs/>
                <w:sz w:val="22"/>
                <w:szCs w:val="24"/>
                <w:lang w:eastAsia="zh-CN" w:bidi="he-IL"/>
              </w:rPr>
            </w:pPr>
            <w:r w:rsidRPr="00CC3C55">
              <w:rPr>
                <w:rFonts w:ascii="SimSun" w:hAnsi="SimSun" w:hint="eastAsia"/>
                <w:b/>
                <w:bCs/>
                <w:sz w:val="22"/>
                <w:lang w:eastAsia="zh-CN" w:bidi="he-IL"/>
              </w:rPr>
              <w:t>资格分类</w:t>
            </w:r>
          </w:p>
        </w:tc>
      </w:tr>
      <w:tr w:rsidR="009A18C0" w:rsidRPr="00CC3C55" w14:paraId="4BD8DA8E" w14:textId="77777777" w:rsidTr="002F129B">
        <w:trPr>
          <w:cantSplit/>
        </w:trPr>
        <w:tc>
          <w:tcPr>
            <w:tcW w:w="3527" w:type="dxa"/>
            <w:tcBorders>
              <w:top w:val="single" w:sz="4" w:space="0" w:color="auto"/>
              <w:left w:val="single" w:sz="4" w:space="0" w:color="auto"/>
              <w:bottom w:val="single" w:sz="4" w:space="0" w:color="auto"/>
              <w:right w:val="single" w:sz="4" w:space="0" w:color="auto"/>
            </w:tcBorders>
            <w:hideMark/>
          </w:tcPr>
          <w:p w14:paraId="6204D037" w14:textId="77777777" w:rsidR="009A18C0" w:rsidRPr="00CC3C55" w:rsidRDefault="009A18C0" w:rsidP="002F129B">
            <w:pPr>
              <w:suppressAutoHyphens/>
              <w:spacing w:line="340" w:lineRule="atLeast"/>
              <w:rPr>
                <w:rFonts w:ascii="SimSun" w:hAnsi="SimSun"/>
                <w:sz w:val="22"/>
                <w:szCs w:val="22"/>
                <w:lang w:eastAsia="zh-CN" w:bidi="he-IL"/>
              </w:rPr>
            </w:pPr>
            <w:r w:rsidRPr="00CC3C55">
              <w:rPr>
                <w:rFonts w:ascii="SimSun" w:hAnsi="SimSun" w:hint="eastAsia"/>
                <w:sz w:val="22"/>
                <w:szCs w:val="22"/>
                <w:lang w:eastAsia="zh-CN" w:bidi="he-IL"/>
              </w:rPr>
              <w:t>机械</w:t>
            </w:r>
          </w:p>
        </w:tc>
        <w:tc>
          <w:tcPr>
            <w:tcW w:w="1684" w:type="dxa"/>
            <w:tcBorders>
              <w:top w:val="single" w:sz="4" w:space="0" w:color="auto"/>
              <w:left w:val="single" w:sz="4" w:space="0" w:color="auto"/>
              <w:bottom w:val="single" w:sz="4" w:space="0" w:color="auto"/>
              <w:right w:val="single" w:sz="4" w:space="0" w:color="auto"/>
            </w:tcBorders>
          </w:tcPr>
          <w:p w14:paraId="6DB4AAD0"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4709EFCA"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6340E688"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r>
      <w:tr w:rsidR="009A18C0" w:rsidRPr="00CC3C55" w14:paraId="64F0E7DD" w14:textId="77777777" w:rsidTr="002F129B">
        <w:trPr>
          <w:cantSplit/>
        </w:trPr>
        <w:tc>
          <w:tcPr>
            <w:tcW w:w="3527" w:type="dxa"/>
            <w:tcBorders>
              <w:top w:val="single" w:sz="4" w:space="0" w:color="auto"/>
              <w:left w:val="single" w:sz="4" w:space="0" w:color="auto"/>
              <w:bottom w:val="single" w:sz="4" w:space="0" w:color="auto"/>
              <w:right w:val="single" w:sz="4" w:space="0" w:color="auto"/>
            </w:tcBorders>
            <w:hideMark/>
          </w:tcPr>
          <w:p w14:paraId="594549AF" w14:textId="77777777" w:rsidR="009A18C0" w:rsidRPr="00CC3C55" w:rsidRDefault="009A18C0" w:rsidP="002F129B">
            <w:pPr>
              <w:suppressAutoHyphens/>
              <w:spacing w:line="340" w:lineRule="atLeast"/>
              <w:rPr>
                <w:rFonts w:ascii="SimSun" w:hAnsi="SimSun"/>
                <w:sz w:val="22"/>
                <w:szCs w:val="22"/>
                <w:lang w:eastAsia="zh-CN" w:bidi="he-IL"/>
              </w:rPr>
            </w:pPr>
            <w:r w:rsidRPr="00CC3C55">
              <w:rPr>
                <w:rFonts w:ascii="SimSun" w:hAnsi="SimSun" w:hint="eastAsia"/>
                <w:sz w:val="22"/>
                <w:szCs w:val="22"/>
                <w:lang w:eastAsia="zh-CN" w:bidi="he-IL"/>
              </w:rPr>
              <w:t>电气/电子</w:t>
            </w:r>
          </w:p>
        </w:tc>
        <w:tc>
          <w:tcPr>
            <w:tcW w:w="1684" w:type="dxa"/>
            <w:tcBorders>
              <w:top w:val="single" w:sz="4" w:space="0" w:color="auto"/>
              <w:left w:val="single" w:sz="4" w:space="0" w:color="auto"/>
              <w:bottom w:val="single" w:sz="4" w:space="0" w:color="auto"/>
              <w:right w:val="single" w:sz="4" w:space="0" w:color="auto"/>
            </w:tcBorders>
          </w:tcPr>
          <w:p w14:paraId="52289F15"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7B6BC0AB"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6FCB4A5E"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r>
      <w:tr w:rsidR="009A18C0" w:rsidRPr="00CC3C55" w14:paraId="3CBF5047" w14:textId="77777777" w:rsidTr="002F129B">
        <w:trPr>
          <w:cantSplit/>
        </w:trPr>
        <w:tc>
          <w:tcPr>
            <w:tcW w:w="3527" w:type="dxa"/>
            <w:tcBorders>
              <w:top w:val="single" w:sz="4" w:space="0" w:color="auto"/>
              <w:left w:val="single" w:sz="4" w:space="0" w:color="auto"/>
              <w:bottom w:val="single" w:sz="4" w:space="0" w:color="auto"/>
              <w:right w:val="single" w:sz="4" w:space="0" w:color="auto"/>
            </w:tcBorders>
            <w:hideMark/>
          </w:tcPr>
          <w:p w14:paraId="08FC02E6" w14:textId="77777777" w:rsidR="009A18C0" w:rsidRPr="00CC3C55" w:rsidRDefault="009A18C0" w:rsidP="002F129B">
            <w:pPr>
              <w:suppressAutoHyphens/>
              <w:spacing w:line="340" w:lineRule="atLeast"/>
              <w:rPr>
                <w:rFonts w:ascii="SimSun" w:hAnsi="SimSun"/>
                <w:sz w:val="22"/>
                <w:szCs w:val="22"/>
                <w:lang w:eastAsia="zh-CN" w:bidi="he-IL"/>
              </w:rPr>
            </w:pPr>
            <w:r w:rsidRPr="00CC3C55">
              <w:rPr>
                <w:rFonts w:ascii="SimSun" w:hAnsi="SimSun" w:hint="eastAsia"/>
                <w:sz w:val="22"/>
                <w:szCs w:val="22"/>
                <w:lang w:eastAsia="zh-CN" w:bidi="he-IL"/>
              </w:rPr>
              <w:t>化学</w:t>
            </w:r>
          </w:p>
        </w:tc>
        <w:tc>
          <w:tcPr>
            <w:tcW w:w="1684" w:type="dxa"/>
            <w:tcBorders>
              <w:top w:val="single" w:sz="4" w:space="0" w:color="auto"/>
              <w:left w:val="single" w:sz="4" w:space="0" w:color="auto"/>
              <w:bottom w:val="single" w:sz="4" w:space="0" w:color="auto"/>
              <w:right w:val="single" w:sz="4" w:space="0" w:color="auto"/>
            </w:tcBorders>
          </w:tcPr>
          <w:p w14:paraId="4707DD76"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13C7E2A5"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764E8132"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r>
      <w:tr w:rsidR="009A18C0" w:rsidRPr="00CC3C55" w14:paraId="4502BC3E" w14:textId="77777777" w:rsidTr="002F129B">
        <w:trPr>
          <w:cantSplit/>
        </w:trPr>
        <w:tc>
          <w:tcPr>
            <w:tcW w:w="3527" w:type="dxa"/>
            <w:tcBorders>
              <w:top w:val="single" w:sz="4" w:space="0" w:color="auto"/>
              <w:left w:val="single" w:sz="4" w:space="0" w:color="auto"/>
              <w:bottom w:val="single" w:sz="4" w:space="0" w:color="auto"/>
              <w:right w:val="single" w:sz="4" w:space="0" w:color="auto"/>
            </w:tcBorders>
            <w:hideMark/>
          </w:tcPr>
          <w:p w14:paraId="12778A0A" w14:textId="77777777" w:rsidR="009A18C0" w:rsidRPr="00CC3C55" w:rsidRDefault="009A18C0" w:rsidP="002F129B">
            <w:pPr>
              <w:suppressAutoHyphens/>
              <w:spacing w:line="340" w:lineRule="atLeast"/>
              <w:rPr>
                <w:rFonts w:ascii="SimSun" w:hAnsi="SimSun"/>
                <w:sz w:val="22"/>
                <w:szCs w:val="22"/>
                <w:lang w:eastAsia="zh-CN" w:bidi="he-IL"/>
              </w:rPr>
            </w:pPr>
            <w:r w:rsidRPr="00CC3C55">
              <w:rPr>
                <w:rFonts w:ascii="SimSun" w:hAnsi="SimSun" w:hint="eastAsia"/>
                <w:sz w:val="22"/>
                <w:szCs w:val="22"/>
                <w:lang w:eastAsia="zh-CN" w:bidi="he-IL"/>
              </w:rPr>
              <w:t>生物技术</w:t>
            </w:r>
          </w:p>
        </w:tc>
        <w:tc>
          <w:tcPr>
            <w:tcW w:w="1684" w:type="dxa"/>
            <w:tcBorders>
              <w:top w:val="single" w:sz="4" w:space="0" w:color="auto"/>
              <w:left w:val="single" w:sz="4" w:space="0" w:color="auto"/>
              <w:bottom w:val="single" w:sz="4" w:space="0" w:color="auto"/>
              <w:right w:val="single" w:sz="4" w:space="0" w:color="auto"/>
            </w:tcBorders>
          </w:tcPr>
          <w:p w14:paraId="0EF757BC"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41ED8051"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4F608608" w14:textId="77777777" w:rsidR="009A18C0" w:rsidRPr="00CC3C55" w:rsidRDefault="009A18C0" w:rsidP="002F129B">
            <w:pPr>
              <w:keepNext/>
              <w:keepLines/>
              <w:suppressAutoHyphens/>
              <w:spacing w:line="340" w:lineRule="atLeast"/>
              <w:rPr>
                <w:rFonts w:ascii="SimSun" w:hAnsi="SimSun"/>
                <w:sz w:val="22"/>
                <w:szCs w:val="22"/>
                <w:lang w:eastAsia="zh-CN" w:bidi="he-IL"/>
              </w:rPr>
            </w:pPr>
          </w:p>
        </w:tc>
      </w:tr>
      <w:tr w:rsidR="009A18C0" w:rsidRPr="00CC3C55" w14:paraId="56D65608" w14:textId="77777777" w:rsidTr="002F129B">
        <w:trPr>
          <w:cantSplit/>
        </w:trPr>
        <w:tc>
          <w:tcPr>
            <w:tcW w:w="3527" w:type="dxa"/>
            <w:tcBorders>
              <w:top w:val="single" w:sz="4" w:space="0" w:color="auto"/>
              <w:left w:val="single" w:sz="4" w:space="0" w:color="auto"/>
              <w:bottom w:val="single" w:sz="4" w:space="0" w:color="auto"/>
              <w:right w:val="single" w:sz="4" w:space="0" w:color="auto"/>
            </w:tcBorders>
            <w:hideMark/>
          </w:tcPr>
          <w:p w14:paraId="14FC807A" w14:textId="77777777" w:rsidR="009A18C0" w:rsidRPr="000D144C" w:rsidRDefault="009A18C0" w:rsidP="002F129B">
            <w:pPr>
              <w:suppressAutoHyphens/>
              <w:spacing w:line="340" w:lineRule="atLeast"/>
              <w:rPr>
                <w:rFonts w:ascii="KaiTi" w:eastAsia="KaiTi" w:hAnsi="KaiTi"/>
                <w:iCs/>
                <w:sz w:val="22"/>
                <w:szCs w:val="22"/>
                <w:lang w:eastAsia="zh-CN" w:bidi="he-IL"/>
              </w:rPr>
            </w:pPr>
            <w:r w:rsidRPr="000D144C">
              <w:rPr>
                <w:rFonts w:ascii="KaiTi" w:eastAsia="KaiTi" w:hAnsi="KaiTi" w:hint="eastAsia"/>
                <w:iCs/>
                <w:sz w:val="22"/>
                <w:szCs w:val="22"/>
                <w:lang w:eastAsia="zh-CN" w:bidi="he-IL"/>
              </w:rPr>
              <w:t>合计</w:t>
            </w:r>
          </w:p>
        </w:tc>
        <w:tc>
          <w:tcPr>
            <w:tcW w:w="1684" w:type="dxa"/>
            <w:tcBorders>
              <w:top w:val="single" w:sz="4" w:space="0" w:color="auto"/>
              <w:left w:val="single" w:sz="4" w:space="0" w:color="auto"/>
              <w:bottom w:val="single" w:sz="4" w:space="0" w:color="auto"/>
              <w:right w:val="single" w:sz="4" w:space="0" w:color="auto"/>
            </w:tcBorders>
          </w:tcPr>
          <w:p w14:paraId="35D975A7" w14:textId="77777777" w:rsidR="009A18C0" w:rsidRPr="00CC3C55" w:rsidRDefault="009A18C0" w:rsidP="002F129B">
            <w:pPr>
              <w:suppressAutoHyphens/>
              <w:spacing w:line="340" w:lineRule="atLeast"/>
              <w:rPr>
                <w:rFonts w:ascii="SimSun" w:hAnsi="SimSun"/>
                <w:iCs/>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72835D62" w14:textId="77777777" w:rsidR="009A18C0" w:rsidRPr="00CC3C55" w:rsidRDefault="009A18C0" w:rsidP="002F129B">
            <w:pPr>
              <w:suppressAutoHyphens/>
              <w:spacing w:line="340" w:lineRule="atLeast"/>
              <w:rPr>
                <w:rFonts w:ascii="SimSun" w:hAnsi="SimSun"/>
                <w:iCs/>
                <w:sz w:val="22"/>
                <w:szCs w:val="22"/>
                <w:lang w:eastAsia="zh-CN" w:bidi="he-IL"/>
              </w:rPr>
            </w:pPr>
          </w:p>
        </w:tc>
        <w:tc>
          <w:tcPr>
            <w:tcW w:w="1684" w:type="dxa"/>
            <w:tcBorders>
              <w:top w:val="single" w:sz="4" w:space="0" w:color="auto"/>
              <w:left w:val="single" w:sz="4" w:space="0" w:color="auto"/>
              <w:bottom w:val="single" w:sz="4" w:space="0" w:color="auto"/>
              <w:right w:val="single" w:sz="4" w:space="0" w:color="auto"/>
            </w:tcBorders>
          </w:tcPr>
          <w:p w14:paraId="34A27103" w14:textId="77777777" w:rsidR="009A18C0" w:rsidRPr="00CC3C55" w:rsidRDefault="009A18C0" w:rsidP="002F129B">
            <w:pPr>
              <w:suppressAutoHyphens/>
              <w:spacing w:line="340" w:lineRule="atLeast"/>
              <w:rPr>
                <w:rFonts w:ascii="SimSun" w:hAnsi="SimSun"/>
                <w:iCs/>
                <w:sz w:val="22"/>
                <w:szCs w:val="22"/>
                <w:lang w:eastAsia="zh-CN" w:bidi="he-IL"/>
              </w:rPr>
            </w:pPr>
          </w:p>
        </w:tc>
      </w:tr>
    </w:tbl>
    <w:p w14:paraId="77AF57DB" w14:textId="0D8BD2C0" w:rsidR="009A18C0" w:rsidRPr="00CC3C55" w:rsidRDefault="009A18C0" w:rsidP="009A18C0">
      <w:pPr>
        <w:pStyle w:val="RuleQuote"/>
        <w:keepLines w:val="0"/>
        <w:spacing w:line="340" w:lineRule="atLeast"/>
        <w:ind w:left="0"/>
        <w:jc w:val="both"/>
        <w:rPr>
          <w:rFonts w:ascii="SimSun" w:hAnsi="SimSun"/>
          <w:i w:val="0"/>
          <w:iCs w:val="0"/>
          <w:sz w:val="22"/>
          <w:lang w:eastAsia="zh-CN"/>
        </w:rPr>
      </w:pPr>
      <w:r w:rsidRPr="00CC3C55">
        <w:rPr>
          <w:rFonts w:ascii="SimSun" w:hAnsi="SimSun" w:hint="eastAsia"/>
          <w:i w:val="0"/>
          <w:iCs w:val="0"/>
          <w:sz w:val="22"/>
          <w:lang w:eastAsia="zh-CN"/>
        </w:rPr>
        <w:lastRenderedPageBreak/>
        <w:t>QMS报告和上表中未包括的其他信息（选填）：</w:t>
      </w:r>
    </w:p>
    <w:p w14:paraId="1CCA5C6E" w14:textId="77777777" w:rsidR="009A18C0" w:rsidRPr="00E834A0" w:rsidRDefault="009A18C0" w:rsidP="009A18C0">
      <w:pPr>
        <w:pStyle w:val="SectionHeading"/>
        <w:spacing w:line="340" w:lineRule="atLeast"/>
        <w:jc w:val="both"/>
        <w:rPr>
          <w:rFonts w:ascii="SimHei" w:eastAsia="SimHei" w:hAnsi="SimHei" w:cs="SimSun"/>
          <w:b w:val="0"/>
          <w:bCs w:val="0"/>
          <w:lang w:val="en-GB" w:eastAsia="zh-CN"/>
        </w:rPr>
      </w:pPr>
      <w:r w:rsidRPr="00E834A0">
        <w:rPr>
          <w:rFonts w:ascii="SimHei" w:eastAsia="SimHei" w:hAnsi="SimHei" w:cs="SimSun" w:hint="eastAsia"/>
          <w:b w:val="0"/>
          <w:bCs w:val="0"/>
          <w:lang w:val="en-GB" w:eastAsia="zh-CN"/>
        </w:rPr>
        <w:t>2.2-最低限度文献——提供参考</w:t>
      </w:r>
    </w:p>
    <w:p w14:paraId="1A48A2C8" w14:textId="77777777" w:rsidR="009A18C0" w:rsidRPr="001E3723" w:rsidRDefault="009A18C0" w:rsidP="009A18C0">
      <w:pPr>
        <w:pStyle w:val="RuleQuote"/>
        <w:keepNext w:val="0"/>
        <w:keepLines w:val="0"/>
        <w:spacing w:line="340" w:lineRule="atLeast"/>
        <w:jc w:val="both"/>
        <w:rPr>
          <w:rFonts w:ascii="KaiTi" w:eastAsia="KaiTi" w:hAnsi="KaiTi"/>
          <w:i w:val="0"/>
          <w:iCs w:val="0"/>
          <w:sz w:val="22"/>
          <w:lang w:val="en-GB" w:eastAsia="zh-CN"/>
        </w:rPr>
      </w:pPr>
      <w:r w:rsidRPr="00390565">
        <w:rPr>
          <w:rFonts w:ascii="KaiTi" w:eastAsia="KaiTi" w:hAnsi="KaiTi" w:hint="eastAsia"/>
          <w:i w:val="0"/>
          <w:iCs w:val="0"/>
          <w:sz w:val="22"/>
          <w:lang w:eastAsia="zh-CN"/>
        </w:rPr>
        <w:t>细则</w:t>
      </w:r>
      <w:r w:rsidRPr="001E3723">
        <w:rPr>
          <w:rFonts w:ascii="KaiTi" w:eastAsia="KaiTi" w:hAnsi="KaiTi" w:hint="eastAsia"/>
          <w:i w:val="0"/>
          <w:iCs w:val="0"/>
          <w:sz w:val="22"/>
          <w:lang w:val="en-GB" w:eastAsia="zh-CN"/>
        </w:rPr>
        <w:t>36.1(ii)</w:t>
      </w:r>
      <w:r w:rsidRPr="00390565">
        <w:rPr>
          <w:rFonts w:ascii="KaiTi" w:eastAsia="KaiTi" w:hAnsi="KaiTi" w:hint="eastAsia"/>
          <w:i w:val="0"/>
          <w:iCs w:val="0"/>
          <w:sz w:val="22"/>
          <w:lang w:eastAsia="zh-CN"/>
        </w:rPr>
        <w:t>和</w:t>
      </w:r>
      <w:r w:rsidRPr="001E3723">
        <w:rPr>
          <w:rFonts w:ascii="KaiTi" w:eastAsia="KaiTi" w:hAnsi="KaiTi" w:hint="eastAsia"/>
          <w:i w:val="0"/>
          <w:iCs w:val="0"/>
          <w:sz w:val="22"/>
          <w:lang w:val="en-GB" w:eastAsia="zh-CN"/>
        </w:rPr>
        <w:t>63.1(ii)：</w:t>
      </w:r>
      <w:r w:rsidRPr="00390565">
        <w:rPr>
          <w:rFonts w:ascii="KaiTi" w:eastAsia="KaiTi" w:hAnsi="KaiTi" w:hint="eastAsia"/>
          <w:i w:val="0"/>
          <w:iCs w:val="0"/>
          <w:sz w:val="22"/>
          <w:lang w:eastAsia="zh-CN"/>
        </w:rPr>
        <w:t>该局或该组织必须根据行政规程规定的要求</w:t>
      </w:r>
      <w:r w:rsidRPr="001E3723">
        <w:rPr>
          <w:rFonts w:ascii="KaiTi" w:eastAsia="KaiTi" w:hAnsi="KaiTi" w:hint="eastAsia"/>
          <w:i w:val="0"/>
          <w:iCs w:val="0"/>
          <w:sz w:val="22"/>
          <w:lang w:val="en-GB" w:eastAsia="zh-CN"/>
        </w:rPr>
        <w:t>，</w:t>
      </w:r>
      <w:r w:rsidRPr="00390565">
        <w:rPr>
          <w:rFonts w:ascii="KaiTi" w:eastAsia="KaiTi" w:hAnsi="KaiTi" w:hint="eastAsia"/>
          <w:i w:val="0"/>
          <w:iCs w:val="0"/>
          <w:sz w:val="22"/>
          <w:lang w:eastAsia="zh-CN"/>
        </w:rPr>
        <w:t>提供由其以及在适用情况下由其法定前身部门颁发的任何专利和公布的任何专利申请</w:t>
      </w:r>
      <w:r w:rsidRPr="001E3723">
        <w:rPr>
          <w:rFonts w:ascii="KaiTi" w:eastAsia="KaiTi" w:hAnsi="KaiTi" w:hint="eastAsia"/>
          <w:i w:val="0"/>
          <w:iCs w:val="0"/>
          <w:sz w:val="22"/>
          <w:lang w:val="en-GB" w:eastAsia="zh-CN"/>
        </w:rPr>
        <w:t>，</w:t>
      </w:r>
      <w:r w:rsidRPr="00390565">
        <w:rPr>
          <w:rFonts w:ascii="KaiTi" w:eastAsia="KaiTi" w:hAnsi="KaiTi" w:hint="eastAsia"/>
          <w:i w:val="0"/>
          <w:iCs w:val="0"/>
          <w:sz w:val="22"/>
          <w:lang w:eastAsia="zh-CN"/>
        </w:rPr>
        <w:t>作为本细则</w:t>
      </w:r>
      <w:r w:rsidRPr="001E3723">
        <w:rPr>
          <w:rFonts w:ascii="KaiTi" w:eastAsia="KaiTi" w:hAnsi="KaiTi" w:hint="eastAsia"/>
          <w:i w:val="0"/>
          <w:iCs w:val="0"/>
          <w:sz w:val="22"/>
          <w:lang w:val="en-GB" w:eastAsia="zh-CN"/>
        </w:rPr>
        <w:t>34</w:t>
      </w:r>
      <w:r w:rsidRPr="00390565">
        <w:rPr>
          <w:rFonts w:ascii="KaiTi" w:eastAsia="KaiTi" w:hAnsi="KaiTi" w:hint="eastAsia"/>
          <w:i w:val="0"/>
          <w:iCs w:val="0"/>
          <w:sz w:val="22"/>
          <w:lang w:eastAsia="zh-CN"/>
        </w:rPr>
        <w:t>所述的最低限度文献的一部分以供参考。</w:t>
      </w:r>
    </w:p>
    <w:p w14:paraId="6F999CAF" w14:textId="77777777" w:rsidR="009A18C0" w:rsidRPr="00390565" w:rsidRDefault="009A18C0" w:rsidP="009A18C0">
      <w:pPr>
        <w:pStyle w:val="RuleQuote"/>
        <w:keepNext w:val="0"/>
        <w:keepLines w:val="0"/>
        <w:spacing w:line="340" w:lineRule="atLeast"/>
        <w:jc w:val="both"/>
        <w:rPr>
          <w:rFonts w:ascii="KaiTi" w:eastAsia="KaiTi" w:hAnsi="KaiTi"/>
          <w:i w:val="0"/>
          <w:iCs w:val="0"/>
          <w:sz w:val="22"/>
          <w:szCs w:val="24"/>
          <w:lang w:eastAsia="zh-CN"/>
        </w:rPr>
      </w:pPr>
      <w:r w:rsidRPr="00390565">
        <w:rPr>
          <w:rFonts w:ascii="KaiTi" w:eastAsia="KaiTi" w:hAnsi="KaiTi" w:hint="eastAsia"/>
          <w:i w:val="0"/>
          <w:iCs w:val="0"/>
          <w:sz w:val="22"/>
          <w:lang w:eastAsia="zh-CN"/>
        </w:rPr>
        <w:t>行政规程规定的要求载列于2024年6月19日第</w:t>
      </w:r>
      <w:hyperlink r:id="rId10" w:history="1">
        <w:r w:rsidRPr="00390565">
          <w:rPr>
            <w:rStyle w:val="Hyperlink"/>
            <w:rFonts w:ascii="KaiTi" w:eastAsia="KaiTi" w:hAnsi="KaiTi" w:hint="eastAsia"/>
            <w:i w:val="0"/>
            <w:iCs w:val="0"/>
            <w:sz w:val="22"/>
            <w:lang w:eastAsia="zh-CN"/>
          </w:rPr>
          <w:t>C.PCT 1672号通函</w:t>
        </w:r>
      </w:hyperlink>
      <w:r w:rsidRPr="00390565">
        <w:rPr>
          <w:rFonts w:ascii="KaiTi" w:eastAsia="KaiTi" w:hAnsi="KaiTi" w:hint="eastAsia"/>
          <w:i w:val="0"/>
          <w:iCs w:val="0"/>
          <w:sz w:val="22"/>
          <w:lang w:eastAsia="zh-CN"/>
        </w:rPr>
        <w:t>。</w:t>
      </w:r>
    </w:p>
    <w:p w14:paraId="731CD118" w14:textId="33DA08E8" w:rsidR="009A18C0" w:rsidRDefault="009A18C0" w:rsidP="009A18C0">
      <w:pPr>
        <w:pStyle w:val="Question"/>
        <w:keepNext w:val="0"/>
        <w:keepLines w:val="0"/>
        <w:spacing w:after="0" w:line="340" w:lineRule="atLeast"/>
        <w:jc w:val="both"/>
        <w:rPr>
          <w:rFonts w:ascii="SimSun" w:hAnsi="SimSun"/>
          <w:b w:val="0"/>
          <w:bCs w:val="0"/>
          <w:sz w:val="22"/>
          <w:lang w:eastAsia="zh-CN"/>
        </w:rPr>
      </w:pPr>
      <w:r w:rsidRPr="00CC3C55">
        <w:rPr>
          <w:rFonts w:ascii="SimSun" w:hAnsi="SimSun" w:hint="eastAsia"/>
          <w:b w:val="0"/>
          <w:bCs w:val="0"/>
          <w:sz w:val="22"/>
          <w:lang w:eastAsia="zh-CN"/>
        </w:rPr>
        <w:t>根据文件PCT/A/55/2第8段中PCT大会通过的谅解，现将国家局或（适用时）作为政府间组织成员的国家局所颁发的专利和公布的专利申请作为细则34所述最低限度文献的一部分提供参考的情况报告如下</w:t>
      </w:r>
      <w:r w:rsidR="00A77C33">
        <w:rPr>
          <w:rFonts w:ascii="SimSun" w:hAnsi="SimSun" w:hint="eastAsia"/>
          <w:b w:val="0"/>
          <w:bCs w:val="0"/>
          <w:sz w:val="22"/>
          <w:lang w:eastAsia="zh-CN"/>
        </w:rPr>
        <w:t>（以下二者择一）</w:t>
      </w:r>
      <w:r w:rsidRPr="00CC3C55">
        <w:rPr>
          <w:rFonts w:ascii="SimSun" w:hAnsi="SimSun" w:hint="eastAsia"/>
          <w:b w:val="0"/>
          <w:bCs w:val="0"/>
          <w:sz w:val="22"/>
          <w:lang w:eastAsia="zh-CN"/>
        </w:rPr>
        <w:t>：</w:t>
      </w:r>
    </w:p>
    <w:p w14:paraId="338E78BC" w14:textId="3CB20582" w:rsidR="009A18C0" w:rsidRPr="00CC3C55" w:rsidRDefault="009A18C0" w:rsidP="009A18C0">
      <w:pPr>
        <w:pStyle w:val="Question"/>
        <w:keepNext w:val="0"/>
        <w:keepLines w:val="0"/>
        <w:spacing w:after="0" w:line="340" w:lineRule="atLeast"/>
        <w:jc w:val="both"/>
        <w:rPr>
          <w:rFonts w:ascii="SimSun" w:hAnsi="SimSun"/>
          <w:b w:val="0"/>
          <w:bCs w:val="0"/>
          <w:sz w:val="22"/>
          <w:lang w:eastAsia="zh-CN"/>
        </w:rPr>
      </w:pPr>
      <w:r w:rsidRPr="00CC3C55">
        <w:rPr>
          <w:rFonts w:ascii="SimSun" w:hAnsi="SimSun" w:hint="eastAsia"/>
          <w:b w:val="0"/>
          <w:bCs w:val="0"/>
          <w:sz w:val="22"/>
          <w:lang w:eastAsia="zh-CN"/>
        </w:rPr>
        <w:br/>
      </w:r>
      <w:r w:rsidRPr="00CC3C55">
        <w:rPr>
          <w:rFonts w:ascii="SimSun" w:hAnsi="SimSun" w:hint="eastAsia"/>
          <w:b w:val="0"/>
          <w:bCs w:val="0"/>
          <w:sz w:val="22"/>
          <w:lang w:eastAsia="zh-CN"/>
        </w:rPr>
        <w:br/>
      </w:r>
      <w:sdt>
        <w:sdtPr>
          <w:rPr>
            <w:rFonts w:hint="eastAsia"/>
            <w:b w:val="0"/>
            <w:bCs w:val="0"/>
            <w:sz w:val="22"/>
            <w:lang w:eastAsia="zh-CN"/>
          </w:rPr>
          <w:id w:val="710997365"/>
          <w14:checkbox>
            <w14:checked w14:val="0"/>
            <w14:checkedState w14:val="2612" w14:font="MS Gothic"/>
            <w14:uncheckedState w14:val="2610" w14:font="MS Gothic"/>
          </w14:checkbox>
        </w:sdtPr>
        <w:sdtEndPr/>
        <w:sdtContent>
          <w:r w:rsidRPr="00390565">
            <w:rPr>
              <w:rFonts w:ascii="MS Gothic" w:eastAsia="MS Gothic" w:hAnsi="MS Gothic" w:hint="eastAsia"/>
              <w:b w:val="0"/>
              <w:bCs w:val="0"/>
              <w:sz w:val="22"/>
              <w:lang w:eastAsia="zh-CN"/>
            </w:rPr>
            <w:t>☐</w:t>
          </w:r>
        </w:sdtContent>
      </w:sdt>
      <w:r w:rsidRPr="00CC3C55">
        <w:rPr>
          <w:rFonts w:ascii="SimSun" w:hAnsi="SimSun" w:hint="eastAsia"/>
          <w:b w:val="0"/>
          <w:bCs w:val="0"/>
          <w:sz w:val="22"/>
          <w:lang w:eastAsia="zh-CN"/>
        </w:rPr>
        <w:t>PCT最低限度文献工作队于2025年11月1日前对专利文献集的可用性进行了测试，并证明符合要求。</w:t>
      </w:r>
      <w:r w:rsidR="00E1090B">
        <w:rPr>
          <w:rFonts w:ascii="SimSun" w:hAnsi="SimSun" w:hint="eastAsia"/>
          <w:b w:val="0"/>
          <w:bCs w:val="0"/>
          <w:sz w:val="22"/>
          <w:lang w:eastAsia="zh-CN"/>
        </w:rPr>
        <w:t>国际单位提供</w:t>
      </w:r>
      <w:r w:rsidR="00A77C33">
        <w:rPr>
          <w:rFonts w:ascii="SimSun" w:hAnsi="SimSun" w:hint="eastAsia"/>
          <w:b w:val="0"/>
          <w:bCs w:val="0"/>
          <w:sz w:val="22"/>
          <w:lang w:eastAsia="zh-CN"/>
        </w:rPr>
        <w:t>参考</w:t>
      </w:r>
      <w:r w:rsidR="00E1090B">
        <w:rPr>
          <w:rFonts w:ascii="SimSun" w:hAnsi="SimSun" w:hint="eastAsia"/>
          <w:b w:val="0"/>
          <w:bCs w:val="0"/>
          <w:sz w:val="22"/>
          <w:lang w:eastAsia="zh-CN"/>
        </w:rPr>
        <w:t>的文件</w:t>
      </w:r>
      <w:r w:rsidR="00A77C33">
        <w:rPr>
          <w:rFonts w:ascii="SimSun" w:hAnsi="SimSun" w:hint="eastAsia"/>
          <w:b w:val="0"/>
          <w:bCs w:val="0"/>
          <w:sz w:val="22"/>
          <w:lang w:eastAsia="zh-CN"/>
        </w:rPr>
        <w:t>的范围和格式[已</w:t>
      </w:r>
      <w:r w:rsidR="00E1090B">
        <w:rPr>
          <w:rFonts w:ascii="SimSun" w:hAnsi="SimSun" w:hint="eastAsia"/>
          <w:b w:val="0"/>
          <w:bCs w:val="0"/>
          <w:sz w:val="22"/>
          <w:lang w:eastAsia="zh-CN"/>
        </w:rPr>
        <w:t>于</w:t>
      </w:r>
      <w:r w:rsidR="00A77C33">
        <w:rPr>
          <w:rFonts w:ascii="SimSun" w:hAnsi="SimSun" w:hint="eastAsia"/>
          <w:b w:val="0"/>
          <w:bCs w:val="0"/>
          <w:sz w:val="22"/>
          <w:lang w:eastAsia="zh-CN"/>
        </w:rPr>
        <w:t>/</w:t>
      </w:r>
      <w:proofErr w:type="gramStart"/>
      <w:r w:rsidR="00A77C33">
        <w:rPr>
          <w:rFonts w:ascii="SimSun" w:hAnsi="SimSun" w:hint="eastAsia"/>
          <w:b w:val="0"/>
          <w:bCs w:val="0"/>
          <w:sz w:val="22"/>
          <w:lang w:eastAsia="zh-CN"/>
        </w:rPr>
        <w:t>将于]</w:t>
      </w:r>
      <w:r w:rsidR="00E1090B" w:rsidRPr="00E1090B">
        <w:rPr>
          <w:rFonts w:ascii="SimSun" w:hAnsi="SimSun" w:hint="eastAsia"/>
          <w:b w:val="0"/>
          <w:bCs w:val="0"/>
          <w:sz w:val="22"/>
          <w:lang w:eastAsia="zh-CN"/>
        </w:rPr>
        <w:t>[</w:t>
      </w:r>
      <w:proofErr w:type="gramEnd"/>
      <w:r w:rsidR="00E1090B" w:rsidRPr="00E1090B">
        <w:rPr>
          <w:rFonts w:ascii="KaiTi" w:eastAsia="KaiTi" w:hAnsi="KaiTi" w:hint="eastAsia"/>
          <w:b w:val="0"/>
          <w:bCs w:val="0"/>
          <w:sz w:val="22"/>
          <w:lang w:eastAsia="zh-CN"/>
        </w:rPr>
        <w:t>由国际局插入日期及链接</w:t>
      </w:r>
      <w:r w:rsidR="00E1090B" w:rsidRPr="00E1090B">
        <w:rPr>
          <w:rFonts w:ascii="SimSun" w:hAnsi="SimSun" w:hint="eastAsia"/>
          <w:b w:val="0"/>
          <w:bCs w:val="0"/>
          <w:sz w:val="22"/>
          <w:lang w:eastAsia="zh-CN"/>
        </w:rPr>
        <w:t>]</w:t>
      </w:r>
      <w:r w:rsidR="00E1090B">
        <w:rPr>
          <w:rFonts w:ascii="SimSun" w:hAnsi="SimSun" w:hint="eastAsia"/>
          <w:b w:val="0"/>
          <w:bCs w:val="0"/>
          <w:sz w:val="22"/>
          <w:lang w:eastAsia="zh-CN"/>
        </w:rPr>
        <w:t>在《PCT公报》</w:t>
      </w:r>
      <w:r w:rsidR="00E85825">
        <w:rPr>
          <w:rFonts w:ascii="SimSun" w:hAnsi="SimSun" w:hint="eastAsia"/>
          <w:b w:val="0"/>
          <w:bCs w:val="0"/>
          <w:sz w:val="22"/>
          <w:lang w:eastAsia="zh-CN"/>
        </w:rPr>
        <w:t>中</w:t>
      </w:r>
      <w:r w:rsidR="00E1090B" w:rsidRPr="00E1090B">
        <w:rPr>
          <w:rFonts w:ascii="SimSun" w:hAnsi="SimSun" w:hint="eastAsia"/>
          <w:b w:val="0"/>
          <w:bCs w:val="0"/>
          <w:sz w:val="22"/>
          <w:lang w:eastAsia="zh-CN"/>
        </w:rPr>
        <w:t>公布。</w:t>
      </w:r>
    </w:p>
    <w:p w14:paraId="7BBA973D" w14:textId="77777777" w:rsidR="009A18C0" w:rsidRPr="00CC3C55" w:rsidRDefault="009A18C0" w:rsidP="009A18C0">
      <w:pPr>
        <w:pStyle w:val="Answer"/>
        <w:spacing w:line="340" w:lineRule="atLeast"/>
        <w:jc w:val="both"/>
        <w:rPr>
          <w:rFonts w:ascii="SimSun" w:hAnsi="SimSun"/>
          <w:sz w:val="22"/>
          <w:lang w:eastAsia="zh-CN"/>
        </w:rPr>
      </w:pPr>
    </w:p>
    <w:p w14:paraId="40490249" w14:textId="77777777" w:rsidR="009A18C0" w:rsidRPr="00CC3C55" w:rsidRDefault="009A18C0" w:rsidP="009A18C0">
      <w:pPr>
        <w:pStyle w:val="Answer"/>
        <w:spacing w:line="340" w:lineRule="atLeast"/>
        <w:ind w:left="0"/>
        <w:jc w:val="both"/>
        <w:rPr>
          <w:rFonts w:ascii="SimSun" w:hAnsi="SimSun"/>
          <w:sz w:val="22"/>
          <w:lang w:eastAsia="zh-CN"/>
        </w:rPr>
      </w:pPr>
      <w:r w:rsidRPr="00CC3C55">
        <w:rPr>
          <w:rFonts w:ascii="SimSun" w:hAnsi="SimSun" w:hint="eastAsia"/>
          <w:sz w:val="22"/>
          <w:lang w:eastAsia="zh-CN"/>
        </w:rPr>
        <w:t>或者：</w:t>
      </w:r>
    </w:p>
    <w:p w14:paraId="4BE97F90" w14:textId="4B900556" w:rsidR="009A18C0" w:rsidRPr="00CC3C55" w:rsidRDefault="001E3723" w:rsidP="009A18C0">
      <w:pPr>
        <w:pStyle w:val="Answer"/>
        <w:spacing w:line="340" w:lineRule="atLeast"/>
        <w:ind w:left="0"/>
        <w:rPr>
          <w:rFonts w:ascii="SimSun" w:hAnsi="SimSun"/>
          <w:sz w:val="22"/>
          <w:lang w:eastAsia="zh-CN"/>
        </w:rPr>
      </w:pPr>
      <w:sdt>
        <w:sdtPr>
          <w:rPr>
            <w:rFonts w:hint="eastAsia"/>
            <w:sz w:val="22"/>
            <w:lang w:eastAsia="zh-CN"/>
          </w:rPr>
          <w:id w:val="-114837606"/>
          <w14:checkbox>
            <w14:checked w14:val="0"/>
            <w14:checkedState w14:val="2612" w14:font="MS Gothic"/>
            <w14:uncheckedState w14:val="2610" w14:font="MS Gothic"/>
          </w14:checkbox>
        </w:sdtPr>
        <w:sdtEndPr/>
        <w:sdtContent>
          <w:r w:rsidR="009A18C0" w:rsidRPr="001B5F34">
            <w:rPr>
              <w:rFonts w:ascii="MS Gothic" w:eastAsia="MS Gothic" w:hAnsi="MS Gothic" w:hint="eastAsia"/>
              <w:sz w:val="22"/>
              <w:lang w:eastAsia="zh-CN"/>
            </w:rPr>
            <w:t>☐</w:t>
          </w:r>
        </w:sdtContent>
      </w:sdt>
      <w:r w:rsidR="009A18C0" w:rsidRPr="00CC3C55">
        <w:rPr>
          <w:rFonts w:ascii="SimSun" w:hAnsi="SimSun" w:hint="eastAsia"/>
          <w:sz w:val="22"/>
          <w:lang w:eastAsia="zh-CN"/>
        </w:rPr>
        <w:t>国际单位就其专利文献集的可用性（包括PCT最低限度文献工作队进行测试和证明全面可用性的时间表）报告如下</w:t>
      </w:r>
      <w:r w:rsidR="00A77C33">
        <w:rPr>
          <w:rFonts w:ascii="SimSun" w:hAnsi="SimSun" w:hint="eastAsia"/>
          <w:sz w:val="22"/>
          <w:lang w:eastAsia="zh-CN"/>
        </w:rPr>
        <w:t>。也请酌情提供带链接的权威文档详情。</w:t>
      </w:r>
    </w:p>
    <w:tbl>
      <w:tblPr>
        <w:tblStyle w:val="TableGrid"/>
        <w:tblW w:w="0" w:type="auto"/>
        <w:tblLook w:val="04A0" w:firstRow="1" w:lastRow="0" w:firstColumn="1" w:lastColumn="0" w:noHBand="0" w:noVBand="1"/>
      </w:tblPr>
      <w:tblGrid>
        <w:gridCol w:w="2328"/>
        <w:gridCol w:w="1190"/>
        <w:gridCol w:w="1191"/>
        <w:gridCol w:w="2386"/>
        <w:gridCol w:w="1921"/>
      </w:tblGrid>
      <w:tr w:rsidR="00A77C33" w:rsidRPr="00B01040" w14:paraId="6947A56D" w14:textId="77777777" w:rsidTr="002F129B">
        <w:tc>
          <w:tcPr>
            <w:tcW w:w="2328" w:type="dxa"/>
            <w:vMerge w:val="restart"/>
          </w:tcPr>
          <w:p w14:paraId="1F58DC4D" w14:textId="112C8187" w:rsidR="00A77C33" w:rsidRPr="00084F2E" w:rsidRDefault="00A77C33" w:rsidP="002F129B">
            <w:pPr>
              <w:rPr>
                <w:b/>
                <w:bCs/>
                <w:lang w:val="en-US"/>
              </w:rPr>
            </w:pPr>
            <w:r>
              <w:rPr>
                <w:rFonts w:hint="eastAsia"/>
                <w:b/>
                <w:bCs/>
                <w:lang w:eastAsia="zh-CN"/>
              </w:rPr>
              <w:t>文件类型</w:t>
            </w:r>
            <w:r w:rsidRPr="00B01040">
              <w:rPr>
                <w:b/>
                <w:bCs/>
              </w:rPr>
              <w:t xml:space="preserve"> </w:t>
            </w:r>
          </w:p>
        </w:tc>
        <w:tc>
          <w:tcPr>
            <w:tcW w:w="2381" w:type="dxa"/>
            <w:gridSpan w:val="2"/>
          </w:tcPr>
          <w:p w14:paraId="2F084207" w14:textId="062665A1" w:rsidR="00A77C33" w:rsidRPr="009867BE" w:rsidRDefault="00A77C33" w:rsidP="002F129B">
            <w:pPr>
              <w:rPr>
                <w:b/>
                <w:bCs/>
                <w:lang w:val="en-US"/>
              </w:rPr>
            </w:pPr>
            <w:r>
              <w:rPr>
                <w:rFonts w:hint="eastAsia"/>
                <w:b/>
                <w:bCs/>
                <w:lang w:eastAsia="zh-CN"/>
              </w:rPr>
              <w:t>公布日期</w:t>
            </w:r>
          </w:p>
        </w:tc>
        <w:tc>
          <w:tcPr>
            <w:tcW w:w="2386" w:type="dxa"/>
            <w:vMerge w:val="restart"/>
          </w:tcPr>
          <w:p w14:paraId="6AD9C807" w14:textId="73ED3F82" w:rsidR="00A77C33" w:rsidRPr="00084F2E" w:rsidRDefault="00A77C33" w:rsidP="002F129B">
            <w:pPr>
              <w:rPr>
                <w:b/>
                <w:bCs/>
                <w:lang w:val="en-US" w:eastAsia="zh-CN"/>
              </w:rPr>
            </w:pPr>
            <w:r>
              <w:rPr>
                <w:rFonts w:hint="eastAsia"/>
                <w:b/>
                <w:bCs/>
                <w:lang w:eastAsia="zh-CN"/>
              </w:rPr>
              <w:t>文件格式</w:t>
            </w:r>
          </w:p>
        </w:tc>
        <w:tc>
          <w:tcPr>
            <w:tcW w:w="1921" w:type="dxa"/>
            <w:vMerge w:val="restart"/>
          </w:tcPr>
          <w:p w14:paraId="3FDBAB4E" w14:textId="4F53EB5D" w:rsidR="00A77C33" w:rsidRPr="009867BE" w:rsidRDefault="00A77C33" w:rsidP="002F129B">
            <w:pPr>
              <w:rPr>
                <w:b/>
                <w:bCs/>
                <w:lang w:val="en-US"/>
              </w:rPr>
            </w:pPr>
            <w:r>
              <w:rPr>
                <w:rFonts w:hint="eastAsia"/>
                <w:b/>
                <w:bCs/>
                <w:lang w:eastAsia="zh-CN"/>
              </w:rPr>
              <w:t>文件来源</w:t>
            </w:r>
          </w:p>
        </w:tc>
      </w:tr>
      <w:tr w:rsidR="00A77C33" w:rsidRPr="00B01040" w14:paraId="552D5002" w14:textId="77777777" w:rsidTr="002F129B">
        <w:tc>
          <w:tcPr>
            <w:tcW w:w="2328" w:type="dxa"/>
            <w:vMerge/>
          </w:tcPr>
          <w:p w14:paraId="7CA23B7B" w14:textId="77777777" w:rsidR="00A77C33" w:rsidRPr="009867BE" w:rsidRDefault="00A77C33" w:rsidP="002F129B">
            <w:pPr>
              <w:rPr>
                <w:lang w:val="en-US"/>
              </w:rPr>
            </w:pPr>
          </w:p>
        </w:tc>
        <w:tc>
          <w:tcPr>
            <w:tcW w:w="1190" w:type="dxa"/>
          </w:tcPr>
          <w:p w14:paraId="76D0EBAB" w14:textId="26F8C9FA" w:rsidR="00A77C33" w:rsidRPr="009867BE" w:rsidRDefault="00A77C33" w:rsidP="002F129B">
            <w:pPr>
              <w:rPr>
                <w:lang w:val="en-US"/>
              </w:rPr>
            </w:pPr>
            <w:r>
              <w:rPr>
                <w:rFonts w:hint="eastAsia"/>
                <w:lang w:eastAsia="zh-CN"/>
              </w:rPr>
              <w:t>自</w:t>
            </w:r>
          </w:p>
        </w:tc>
        <w:tc>
          <w:tcPr>
            <w:tcW w:w="1191" w:type="dxa"/>
          </w:tcPr>
          <w:p w14:paraId="47EE076A" w14:textId="514FB347" w:rsidR="00A77C33" w:rsidRPr="009867BE" w:rsidRDefault="00A77C33" w:rsidP="002F129B">
            <w:pPr>
              <w:rPr>
                <w:lang w:val="en-US"/>
              </w:rPr>
            </w:pPr>
            <w:r>
              <w:rPr>
                <w:rFonts w:hint="eastAsia"/>
                <w:lang w:val="en-US" w:eastAsia="zh-CN"/>
              </w:rPr>
              <w:t>至</w:t>
            </w:r>
          </w:p>
        </w:tc>
        <w:tc>
          <w:tcPr>
            <w:tcW w:w="2386" w:type="dxa"/>
            <w:vMerge/>
          </w:tcPr>
          <w:p w14:paraId="119F56EF" w14:textId="77777777" w:rsidR="00A77C33" w:rsidRPr="009867BE" w:rsidRDefault="00A77C33" w:rsidP="002F129B">
            <w:pPr>
              <w:rPr>
                <w:lang w:val="en-US"/>
              </w:rPr>
            </w:pPr>
          </w:p>
        </w:tc>
        <w:tc>
          <w:tcPr>
            <w:tcW w:w="1921" w:type="dxa"/>
            <w:vMerge/>
          </w:tcPr>
          <w:p w14:paraId="28D6D81B" w14:textId="77777777" w:rsidR="00A77C33" w:rsidRPr="009867BE" w:rsidRDefault="00A77C33" w:rsidP="002F129B">
            <w:pPr>
              <w:rPr>
                <w:lang w:val="en-US"/>
              </w:rPr>
            </w:pPr>
          </w:p>
        </w:tc>
      </w:tr>
      <w:tr w:rsidR="00A77C33" w:rsidRPr="00B01040" w14:paraId="24624521" w14:textId="77777777" w:rsidTr="002F129B">
        <w:sdt>
          <w:sdtPr>
            <w:alias w:val="Choose type of document"/>
            <w:tag w:val="Choose type of document"/>
            <w:id w:val="267597427"/>
            <w:placeholder>
              <w:docPart w:val="556F735FA98041F1BCDB95A3B32E8633"/>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46635284" w14:textId="448E6C0E" w:rsidR="00A77C33" w:rsidRPr="009867BE" w:rsidRDefault="00A77C33" w:rsidP="002F129B">
                <w:pPr>
                  <w:rPr>
                    <w:lang w:val="en-US"/>
                  </w:rPr>
                </w:pPr>
                <w:r w:rsidRPr="00705E93">
                  <w:rPr>
                    <w:rStyle w:val="PlaceholderText"/>
                  </w:rPr>
                  <w:t>Choose an item.</w:t>
                </w:r>
              </w:p>
            </w:tc>
          </w:sdtContent>
        </w:sdt>
        <w:sdt>
          <w:sdtPr>
            <w:id w:val="978192166"/>
            <w:placeholder>
              <w:docPart w:val="B56C67D281114E099F3A4DB6608DD9EE"/>
            </w:placeholder>
            <w:showingPlcHdr/>
            <w:date>
              <w:dateFormat w:val="dd/MM/yyyy"/>
              <w:lid w:val="en-GB"/>
              <w:storeMappedDataAs w:val="dateTime"/>
              <w:calendar w:val="gregorian"/>
            </w:date>
          </w:sdtPr>
          <w:sdtEndPr/>
          <w:sdtContent>
            <w:tc>
              <w:tcPr>
                <w:tcW w:w="1190" w:type="dxa"/>
              </w:tcPr>
              <w:p w14:paraId="6B615A1B" w14:textId="77777777" w:rsidR="00A77C33" w:rsidRPr="009867BE" w:rsidRDefault="00A77C33" w:rsidP="002F129B">
                <w:pPr>
                  <w:rPr>
                    <w:lang w:val="en-US"/>
                  </w:rPr>
                </w:pPr>
                <w:r w:rsidRPr="009867BE">
                  <w:rPr>
                    <w:rStyle w:val="PlaceholderText"/>
                    <w:lang w:val="en-US"/>
                  </w:rPr>
                  <w:t>Click or tap to enter a date.</w:t>
                </w:r>
              </w:p>
            </w:tc>
          </w:sdtContent>
        </w:sdt>
        <w:sdt>
          <w:sdtPr>
            <w:id w:val="268434937"/>
            <w:placeholder>
              <w:docPart w:val="B56C67D281114E099F3A4DB6608DD9EE"/>
            </w:placeholder>
            <w:showingPlcHdr/>
            <w:date>
              <w:dateFormat w:val="dd/MM/yyyy"/>
              <w:lid w:val="en-GB"/>
              <w:storeMappedDataAs w:val="dateTime"/>
              <w:calendar w:val="gregorian"/>
            </w:date>
          </w:sdtPr>
          <w:sdtEndPr/>
          <w:sdtContent>
            <w:tc>
              <w:tcPr>
                <w:tcW w:w="1191" w:type="dxa"/>
              </w:tcPr>
              <w:p w14:paraId="10CABAF1" w14:textId="77777777" w:rsidR="00A77C33" w:rsidRPr="009867BE" w:rsidRDefault="00A77C33" w:rsidP="002F129B">
                <w:pPr>
                  <w:rPr>
                    <w:lang w:val="en-US"/>
                  </w:rPr>
                </w:pPr>
                <w:r w:rsidRPr="009867BE">
                  <w:rPr>
                    <w:rStyle w:val="PlaceholderText"/>
                    <w:lang w:val="en-US"/>
                  </w:rPr>
                  <w:t>Click or tap to enter a date.</w:t>
                </w:r>
              </w:p>
            </w:tc>
          </w:sdtContent>
        </w:sdt>
        <w:sdt>
          <w:sdtPr>
            <w:alias w:val="Format of document"/>
            <w:tag w:val="Format of document"/>
            <w:id w:val="905654371"/>
            <w:placeholder>
              <w:docPart w:val="556F735FA98041F1BCDB95A3B32E8633"/>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4C727037" w14:textId="77777777" w:rsidR="00A77C33" w:rsidRPr="009867BE" w:rsidRDefault="00A77C33" w:rsidP="002F129B">
                <w:pPr>
                  <w:rPr>
                    <w:lang w:val="en-US"/>
                  </w:rPr>
                </w:pPr>
                <w:r w:rsidRPr="00B01040">
                  <w:rPr>
                    <w:rStyle w:val="PlaceholderText"/>
                  </w:rPr>
                  <w:t>Choose an item.</w:t>
                </w:r>
              </w:p>
            </w:tc>
          </w:sdtContent>
        </w:sdt>
        <w:sdt>
          <w:sdtPr>
            <w:alias w:val="Source of Document"/>
            <w:tag w:val="Source of Document"/>
            <w:id w:val="1994527957"/>
            <w:placeholder>
              <w:docPart w:val="556F735FA98041F1BCDB95A3B32E8633"/>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5D47BE74" w14:textId="77777777" w:rsidR="00A77C33" w:rsidRPr="009867BE" w:rsidRDefault="00A77C33" w:rsidP="002F129B">
                <w:pPr>
                  <w:rPr>
                    <w:lang w:val="en-US"/>
                  </w:rPr>
                </w:pPr>
                <w:r w:rsidRPr="00B01040">
                  <w:rPr>
                    <w:rStyle w:val="PlaceholderText"/>
                  </w:rPr>
                  <w:t>Choose an item.</w:t>
                </w:r>
              </w:p>
            </w:tc>
          </w:sdtContent>
        </w:sdt>
      </w:tr>
      <w:tr w:rsidR="00A77C33" w:rsidRPr="00B01040" w14:paraId="0BD5FDE3" w14:textId="77777777" w:rsidTr="002F129B">
        <w:sdt>
          <w:sdtPr>
            <w:alias w:val="Choose type of document"/>
            <w:tag w:val="Choose type of document"/>
            <w:id w:val="891154567"/>
            <w:placeholder>
              <w:docPart w:val="A72BE4DAE2E9459B9381441E90D09381"/>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6902C66C" w14:textId="77777777" w:rsidR="00A77C33" w:rsidRPr="009867BE" w:rsidRDefault="00A77C33" w:rsidP="002F129B">
                <w:pPr>
                  <w:rPr>
                    <w:lang w:val="en-US"/>
                  </w:rPr>
                </w:pPr>
                <w:r w:rsidRPr="00B01040">
                  <w:rPr>
                    <w:rStyle w:val="PlaceholderText"/>
                  </w:rPr>
                  <w:t>Choose an item.</w:t>
                </w:r>
              </w:p>
            </w:tc>
          </w:sdtContent>
        </w:sdt>
        <w:sdt>
          <w:sdtPr>
            <w:id w:val="-606891526"/>
            <w:placeholder>
              <w:docPart w:val="8ABABCE89BB143ABA648A19C342B5DC9"/>
            </w:placeholder>
            <w:showingPlcHdr/>
            <w:date>
              <w:dateFormat w:val="dd/MM/yyyy"/>
              <w:lid w:val="en-GB"/>
              <w:storeMappedDataAs w:val="dateTime"/>
              <w:calendar w:val="gregorian"/>
            </w:date>
          </w:sdtPr>
          <w:sdtEndPr/>
          <w:sdtContent>
            <w:tc>
              <w:tcPr>
                <w:tcW w:w="1190" w:type="dxa"/>
              </w:tcPr>
              <w:p w14:paraId="2A83095C" w14:textId="77777777" w:rsidR="00A77C33" w:rsidRPr="009867BE" w:rsidRDefault="00A77C33" w:rsidP="002F129B">
                <w:pPr>
                  <w:rPr>
                    <w:lang w:val="en-US"/>
                  </w:rPr>
                </w:pPr>
                <w:r w:rsidRPr="009867BE">
                  <w:rPr>
                    <w:rStyle w:val="PlaceholderText"/>
                    <w:lang w:val="en-US"/>
                  </w:rPr>
                  <w:t>Click or tap to enter a date.</w:t>
                </w:r>
              </w:p>
            </w:tc>
          </w:sdtContent>
        </w:sdt>
        <w:sdt>
          <w:sdtPr>
            <w:id w:val="-2146344639"/>
            <w:placeholder>
              <w:docPart w:val="93EDBF4E94824BC4B01CAB4A7E73FA0D"/>
            </w:placeholder>
            <w:showingPlcHdr/>
            <w:date>
              <w:dateFormat w:val="dd/MM/yyyy"/>
              <w:lid w:val="en-GB"/>
              <w:storeMappedDataAs w:val="dateTime"/>
              <w:calendar w:val="gregorian"/>
            </w:date>
          </w:sdtPr>
          <w:sdtEndPr/>
          <w:sdtContent>
            <w:tc>
              <w:tcPr>
                <w:tcW w:w="1191" w:type="dxa"/>
              </w:tcPr>
              <w:p w14:paraId="000AC606" w14:textId="77777777" w:rsidR="00A77C33" w:rsidRPr="009867BE" w:rsidRDefault="00A77C33" w:rsidP="002F129B">
                <w:pPr>
                  <w:rPr>
                    <w:lang w:val="en-US"/>
                  </w:rPr>
                </w:pPr>
                <w:r w:rsidRPr="009867BE">
                  <w:rPr>
                    <w:rStyle w:val="PlaceholderText"/>
                    <w:lang w:val="en-US"/>
                  </w:rPr>
                  <w:t>Click or tap to enter a date.</w:t>
                </w:r>
              </w:p>
            </w:tc>
          </w:sdtContent>
        </w:sdt>
        <w:sdt>
          <w:sdtPr>
            <w:alias w:val="Format of document"/>
            <w:tag w:val="Format of document"/>
            <w:id w:val="1131279752"/>
            <w:placeholder>
              <w:docPart w:val="5788A6AE5575425A9278D9B80A69ED96"/>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385B7F1D" w14:textId="77777777" w:rsidR="00A77C33" w:rsidRPr="009867BE" w:rsidRDefault="00A77C33" w:rsidP="002F129B">
                <w:pPr>
                  <w:rPr>
                    <w:lang w:val="en-US"/>
                  </w:rPr>
                </w:pPr>
                <w:r w:rsidRPr="00B01040">
                  <w:rPr>
                    <w:rStyle w:val="PlaceholderText"/>
                  </w:rPr>
                  <w:t>Choose an item.</w:t>
                </w:r>
              </w:p>
            </w:tc>
          </w:sdtContent>
        </w:sdt>
        <w:sdt>
          <w:sdtPr>
            <w:alias w:val="Source of Document"/>
            <w:tag w:val="Source of Document"/>
            <w:id w:val="-860583676"/>
            <w:placeholder>
              <w:docPart w:val="8C383BFAACFD4C78ABF3FDFB28D58FB5"/>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29285873" w14:textId="77777777" w:rsidR="00A77C33" w:rsidRPr="009867BE" w:rsidRDefault="00A77C33" w:rsidP="002F129B">
                <w:pPr>
                  <w:rPr>
                    <w:lang w:val="en-US"/>
                  </w:rPr>
                </w:pPr>
                <w:r w:rsidRPr="00B01040">
                  <w:rPr>
                    <w:rStyle w:val="PlaceholderText"/>
                  </w:rPr>
                  <w:t>Choose an item.</w:t>
                </w:r>
              </w:p>
            </w:tc>
          </w:sdtContent>
        </w:sdt>
      </w:tr>
      <w:tr w:rsidR="00A77C33" w:rsidRPr="00B01040" w14:paraId="1F67F006" w14:textId="77777777" w:rsidTr="002F129B">
        <w:sdt>
          <w:sdtPr>
            <w:alias w:val="Choose type of document"/>
            <w:tag w:val="Choose type of document"/>
            <w:id w:val="1478029906"/>
            <w:placeholder>
              <w:docPart w:val="C7ACB3D5441843DDA994FFE824B92697"/>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2B79933B" w14:textId="77777777" w:rsidR="00A77C33" w:rsidRPr="009867BE" w:rsidRDefault="00A77C33" w:rsidP="002F129B">
                <w:pPr>
                  <w:rPr>
                    <w:lang w:val="en-US"/>
                  </w:rPr>
                </w:pPr>
                <w:r w:rsidRPr="00B01040">
                  <w:rPr>
                    <w:rStyle w:val="PlaceholderText"/>
                  </w:rPr>
                  <w:t>Choose an item.</w:t>
                </w:r>
              </w:p>
            </w:tc>
          </w:sdtContent>
        </w:sdt>
        <w:sdt>
          <w:sdtPr>
            <w:id w:val="-1454864049"/>
            <w:placeholder>
              <w:docPart w:val="7ED6521708F04FC89D0B461F3B1EBA38"/>
            </w:placeholder>
            <w:showingPlcHdr/>
            <w:date>
              <w:dateFormat w:val="dd/MM/yyyy"/>
              <w:lid w:val="en-GB"/>
              <w:storeMappedDataAs w:val="dateTime"/>
              <w:calendar w:val="gregorian"/>
            </w:date>
          </w:sdtPr>
          <w:sdtEndPr/>
          <w:sdtContent>
            <w:tc>
              <w:tcPr>
                <w:tcW w:w="1190" w:type="dxa"/>
              </w:tcPr>
              <w:p w14:paraId="721206E3" w14:textId="77777777" w:rsidR="00A77C33" w:rsidRPr="009867BE" w:rsidRDefault="00A77C33" w:rsidP="002F129B">
                <w:pPr>
                  <w:rPr>
                    <w:lang w:val="en-US"/>
                  </w:rPr>
                </w:pPr>
                <w:r w:rsidRPr="009867BE">
                  <w:rPr>
                    <w:rStyle w:val="PlaceholderText"/>
                    <w:lang w:val="en-US"/>
                  </w:rPr>
                  <w:t>Click or tap to enter a date.</w:t>
                </w:r>
              </w:p>
            </w:tc>
          </w:sdtContent>
        </w:sdt>
        <w:sdt>
          <w:sdtPr>
            <w:id w:val="-355277395"/>
            <w:placeholder>
              <w:docPart w:val="395B4B0F406D49BA948105DDA6DE2B7E"/>
            </w:placeholder>
            <w:showingPlcHdr/>
            <w:date>
              <w:dateFormat w:val="dd/MM/yyyy"/>
              <w:lid w:val="en-GB"/>
              <w:storeMappedDataAs w:val="dateTime"/>
              <w:calendar w:val="gregorian"/>
            </w:date>
          </w:sdtPr>
          <w:sdtEndPr/>
          <w:sdtContent>
            <w:tc>
              <w:tcPr>
                <w:tcW w:w="1191" w:type="dxa"/>
              </w:tcPr>
              <w:p w14:paraId="389F251B" w14:textId="77777777" w:rsidR="00A77C33" w:rsidRPr="009867BE" w:rsidRDefault="00A77C33" w:rsidP="002F129B">
                <w:pPr>
                  <w:rPr>
                    <w:lang w:val="en-US"/>
                  </w:rPr>
                </w:pPr>
                <w:r w:rsidRPr="009867BE">
                  <w:rPr>
                    <w:rStyle w:val="PlaceholderText"/>
                    <w:lang w:val="en-US"/>
                  </w:rPr>
                  <w:t>Click or tap to enter a date.</w:t>
                </w:r>
              </w:p>
            </w:tc>
          </w:sdtContent>
        </w:sdt>
        <w:sdt>
          <w:sdtPr>
            <w:alias w:val="Format of document"/>
            <w:tag w:val="Format of document"/>
            <w:id w:val="-1870827633"/>
            <w:placeholder>
              <w:docPart w:val="2505CD197BAB49DEA71C80DAA6DA5C65"/>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4C5F535A" w14:textId="77777777" w:rsidR="00A77C33" w:rsidRPr="009867BE" w:rsidRDefault="00A77C33" w:rsidP="002F129B">
                <w:pPr>
                  <w:rPr>
                    <w:lang w:val="en-US"/>
                  </w:rPr>
                </w:pPr>
                <w:r w:rsidRPr="00B01040">
                  <w:rPr>
                    <w:rStyle w:val="PlaceholderText"/>
                  </w:rPr>
                  <w:t>Choose an item.</w:t>
                </w:r>
              </w:p>
            </w:tc>
          </w:sdtContent>
        </w:sdt>
        <w:sdt>
          <w:sdtPr>
            <w:alias w:val="Source of Document"/>
            <w:tag w:val="Source of Document"/>
            <w:id w:val="286945204"/>
            <w:placeholder>
              <w:docPart w:val="FBFE29CBCBBD4648A650584D2127DF9A"/>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000D75AC" w14:textId="77777777" w:rsidR="00A77C33" w:rsidRPr="009867BE" w:rsidRDefault="00A77C33" w:rsidP="002F129B">
                <w:pPr>
                  <w:rPr>
                    <w:lang w:val="en-US"/>
                  </w:rPr>
                </w:pPr>
                <w:r w:rsidRPr="00B01040">
                  <w:rPr>
                    <w:rStyle w:val="PlaceholderText"/>
                  </w:rPr>
                  <w:t>Choose an item.</w:t>
                </w:r>
              </w:p>
            </w:tc>
          </w:sdtContent>
        </w:sdt>
      </w:tr>
      <w:tr w:rsidR="00A77C33" w:rsidRPr="00B01040" w14:paraId="2A804114" w14:textId="77777777" w:rsidTr="002F129B">
        <w:sdt>
          <w:sdtPr>
            <w:alias w:val="Choose type of document"/>
            <w:tag w:val="Choose type of document"/>
            <w:id w:val="348613686"/>
            <w:placeholder>
              <w:docPart w:val="F0ED13C37DDE454990B4F341DD3D6BF7"/>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716FD3EB" w14:textId="77777777" w:rsidR="00A77C33" w:rsidRPr="009867BE" w:rsidRDefault="00A77C33" w:rsidP="002F129B">
                <w:pPr>
                  <w:rPr>
                    <w:lang w:val="en-US"/>
                  </w:rPr>
                </w:pPr>
                <w:r w:rsidRPr="00B01040">
                  <w:rPr>
                    <w:rStyle w:val="PlaceholderText"/>
                  </w:rPr>
                  <w:t>Choose an item.</w:t>
                </w:r>
              </w:p>
            </w:tc>
          </w:sdtContent>
        </w:sdt>
        <w:sdt>
          <w:sdtPr>
            <w:id w:val="-1699381093"/>
            <w:placeholder>
              <w:docPart w:val="BC0054537AC9419DB2B453239379D34C"/>
            </w:placeholder>
            <w:showingPlcHdr/>
            <w:date>
              <w:dateFormat w:val="dd/MM/yyyy"/>
              <w:lid w:val="en-GB"/>
              <w:storeMappedDataAs w:val="dateTime"/>
              <w:calendar w:val="gregorian"/>
            </w:date>
          </w:sdtPr>
          <w:sdtEndPr/>
          <w:sdtContent>
            <w:tc>
              <w:tcPr>
                <w:tcW w:w="1190" w:type="dxa"/>
              </w:tcPr>
              <w:p w14:paraId="6A21DF9F" w14:textId="77777777" w:rsidR="00A77C33" w:rsidRPr="009867BE" w:rsidRDefault="00A77C33" w:rsidP="002F129B">
                <w:pPr>
                  <w:rPr>
                    <w:lang w:val="en-US"/>
                  </w:rPr>
                </w:pPr>
                <w:r w:rsidRPr="009867BE">
                  <w:rPr>
                    <w:rStyle w:val="PlaceholderText"/>
                    <w:lang w:val="en-US"/>
                  </w:rPr>
                  <w:t>Click or tap to enter a date.</w:t>
                </w:r>
              </w:p>
            </w:tc>
          </w:sdtContent>
        </w:sdt>
        <w:sdt>
          <w:sdtPr>
            <w:id w:val="265432319"/>
            <w:placeholder>
              <w:docPart w:val="4FE89B63394244B29A6A1F98029E2D35"/>
            </w:placeholder>
            <w:showingPlcHdr/>
            <w:date>
              <w:dateFormat w:val="dd/MM/yyyy"/>
              <w:lid w:val="en-GB"/>
              <w:storeMappedDataAs w:val="dateTime"/>
              <w:calendar w:val="gregorian"/>
            </w:date>
          </w:sdtPr>
          <w:sdtEndPr/>
          <w:sdtContent>
            <w:tc>
              <w:tcPr>
                <w:tcW w:w="1191" w:type="dxa"/>
              </w:tcPr>
              <w:p w14:paraId="308CBD57" w14:textId="77777777" w:rsidR="00A77C33" w:rsidRPr="009867BE" w:rsidRDefault="00A77C33" w:rsidP="002F129B">
                <w:pPr>
                  <w:rPr>
                    <w:lang w:val="en-US"/>
                  </w:rPr>
                </w:pPr>
                <w:r w:rsidRPr="009867BE">
                  <w:rPr>
                    <w:rStyle w:val="PlaceholderText"/>
                    <w:lang w:val="en-US"/>
                  </w:rPr>
                  <w:t>Click or tap to enter a date.</w:t>
                </w:r>
              </w:p>
            </w:tc>
          </w:sdtContent>
        </w:sdt>
        <w:sdt>
          <w:sdtPr>
            <w:alias w:val="Format of document"/>
            <w:tag w:val="Format of document"/>
            <w:id w:val="-1910146930"/>
            <w:placeholder>
              <w:docPart w:val="28F20431419F43B9BA4F410BBD2F63F9"/>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22487FA2" w14:textId="77777777" w:rsidR="00A77C33" w:rsidRPr="009867BE" w:rsidRDefault="00A77C33" w:rsidP="002F129B">
                <w:pPr>
                  <w:rPr>
                    <w:lang w:val="en-US"/>
                  </w:rPr>
                </w:pPr>
                <w:r w:rsidRPr="00B01040">
                  <w:rPr>
                    <w:rStyle w:val="PlaceholderText"/>
                  </w:rPr>
                  <w:t>Choose an item.</w:t>
                </w:r>
              </w:p>
            </w:tc>
          </w:sdtContent>
        </w:sdt>
        <w:sdt>
          <w:sdtPr>
            <w:alias w:val="Source of Document"/>
            <w:tag w:val="Source of Document"/>
            <w:id w:val="1077785638"/>
            <w:placeholder>
              <w:docPart w:val="D55E1B808672484D8CD9D7CB2A71C610"/>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52553933" w14:textId="77777777" w:rsidR="00A77C33" w:rsidRPr="009867BE" w:rsidRDefault="00A77C33" w:rsidP="002F129B">
                <w:pPr>
                  <w:rPr>
                    <w:lang w:val="en-US"/>
                  </w:rPr>
                </w:pPr>
                <w:r w:rsidRPr="00B01040">
                  <w:rPr>
                    <w:rStyle w:val="PlaceholderText"/>
                  </w:rPr>
                  <w:t>Choose an item.</w:t>
                </w:r>
              </w:p>
            </w:tc>
          </w:sdtContent>
        </w:sdt>
      </w:tr>
      <w:tr w:rsidR="00A77C33" w:rsidRPr="00B01040" w14:paraId="0FC5886F" w14:textId="77777777" w:rsidTr="002F129B">
        <w:sdt>
          <w:sdtPr>
            <w:alias w:val="Choose type of document"/>
            <w:tag w:val="Choose type of document"/>
            <w:id w:val="-153528752"/>
            <w:placeholder>
              <w:docPart w:val="8DC5EFADA12E43208A5EDEDCEF4F72C4"/>
            </w:placeholder>
            <w:showingPlcHdr/>
            <w:dropDownList>
              <w:listItem w:value="Choose an item."/>
              <w:listItem w:displayText="Published national or regional patent" w:value="Published national or regional patent"/>
              <w:listItem w:displayText="Published application for national or regional patent" w:value="Published application for national or regional patent"/>
              <w:listItem w:displayText="Utiliy model issued" w:value="Utiliy model issued"/>
              <w:listItem w:displayText="Utility model application" w:value="Utility model application"/>
              <w:listItem w:displayText="Utility certificate (France only)" w:value="Utility certificate (France only)"/>
              <w:listItem w:displayText="Utility certificate application (France only)" w:value="Utility certificate application (France only)"/>
              <w:listItem w:displayText="Certificate for Invention (former Soviet Union only)" w:value="Certificate for Invention (former Soviet Union only)"/>
            </w:dropDownList>
          </w:sdtPr>
          <w:sdtEndPr/>
          <w:sdtContent>
            <w:tc>
              <w:tcPr>
                <w:tcW w:w="2328" w:type="dxa"/>
              </w:tcPr>
              <w:p w14:paraId="154D7728" w14:textId="77777777" w:rsidR="00A77C33" w:rsidRPr="009867BE" w:rsidRDefault="00A77C33" w:rsidP="002F129B">
                <w:pPr>
                  <w:rPr>
                    <w:lang w:val="en-US"/>
                  </w:rPr>
                </w:pPr>
                <w:r w:rsidRPr="00B01040">
                  <w:rPr>
                    <w:rStyle w:val="PlaceholderText"/>
                  </w:rPr>
                  <w:t>Choose an item.</w:t>
                </w:r>
              </w:p>
            </w:tc>
          </w:sdtContent>
        </w:sdt>
        <w:sdt>
          <w:sdtPr>
            <w:id w:val="-1775158344"/>
            <w:placeholder>
              <w:docPart w:val="77B85322735F43738443619328D28D7E"/>
            </w:placeholder>
            <w:showingPlcHdr/>
            <w:date>
              <w:dateFormat w:val="dd/MM/yyyy"/>
              <w:lid w:val="en-GB"/>
              <w:storeMappedDataAs w:val="dateTime"/>
              <w:calendar w:val="gregorian"/>
            </w:date>
          </w:sdtPr>
          <w:sdtEndPr/>
          <w:sdtContent>
            <w:tc>
              <w:tcPr>
                <w:tcW w:w="1190" w:type="dxa"/>
              </w:tcPr>
              <w:p w14:paraId="57E0F9AB" w14:textId="77777777" w:rsidR="00A77C33" w:rsidRPr="009867BE" w:rsidRDefault="00A77C33" w:rsidP="002F129B">
                <w:pPr>
                  <w:rPr>
                    <w:lang w:val="en-US"/>
                  </w:rPr>
                </w:pPr>
                <w:r w:rsidRPr="009867BE">
                  <w:rPr>
                    <w:rStyle w:val="PlaceholderText"/>
                    <w:lang w:val="en-US"/>
                  </w:rPr>
                  <w:t>Click or tap to enter a date.</w:t>
                </w:r>
              </w:p>
            </w:tc>
          </w:sdtContent>
        </w:sdt>
        <w:sdt>
          <w:sdtPr>
            <w:id w:val="1173381696"/>
            <w:placeholder>
              <w:docPart w:val="00F41B1F95C44B47B056E68D42C669DB"/>
            </w:placeholder>
            <w:showingPlcHdr/>
            <w:date>
              <w:dateFormat w:val="dd/MM/yyyy"/>
              <w:lid w:val="en-GB"/>
              <w:storeMappedDataAs w:val="dateTime"/>
              <w:calendar w:val="gregorian"/>
            </w:date>
          </w:sdtPr>
          <w:sdtEndPr/>
          <w:sdtContent>
            <w:tc>
              <w:tcPr>
                <w:tcW w:w="1191" w:type="dxa"/>
              </w:tcPr>
              <w:p w14:paraId="6CD7018A" w14:textId="77777777" w:rsidR="00A77C33" w:rsidRPr="009867BE" w:rsidRDefault="00A77C33" w:rsidP="002F129B">
                <w:pPr>
                  <w:rPr>
                    <w:lang w:val="en-US"/>
                  </w:rPr>
                </w:pPr>
                <w:r w:rsidRPr="009867BE">
                  <w:rPr>
                    <w:rStyle w:val="PlaceholderText"/>
                    <w:lang w:val="en-US"/>
                  </w:rPr>
                  <w:t>Click or tap to enter a date.</w:t>
                </w:r>
              </w:p>
            </w:tc>
          </w:sdtContent>
        </w:sdt>
        <w:sdt>
          <w:sdtPr>
            <w:alias w:val="Format of document"/>
            <w:tag w:val="Format of document"/>
            <w:id w:val="2115252893"/>
            <w:placeholder>
              <w:docPart w:val="E6D1AE52F6874C33A92E370E9D330AB8"/>
            </w:placeholder>
            <w:showingPlcHdr/>
            <w:dropDownList>
              <w:listItem w:value="Choose an item."/>
              <w:listItem w:displayText="Full text (ST.36)" w:value="Full text (ST.36)"/>
              <w:listItem w:displayText="Full text (ST.96)" w:value="Full text (ST.96)"/>
              <w:listItem w:displayText="Full text (plain text)" w:value="Full text (plain text)"/>
              <w:listItem w:displayText="PDF (text-based)" w:value="PDF (text-based)"/>
              <w:listItem w:displayText="PDF (image-based)" w:value="PDF (image-based)"/>
              <w:listItem w:displayText="Other online text-based" w:value="Other online text-based"/>
              <w:listItem w:displayText="Other online image-based" w:value="Other online image-based"/>
              <w:listItem w:displayText="Paper" w:value="Paper"/>
            </w:dropDownList>
          </w:sdtPr>
          <w:sdtEndPr/>
          <w:sdtContent>
            <w:tc>
              <w:tcPr>
                <w:tcW w:w="2386" w:type="dxa"/>
              </w:tcPr>
              <w:p w14:paraId="0F6304F8" w14:textId="77777777" w:rsidR="00A77C33" w:rsidRPr="009867BE" w:rsidRDefault="00A77C33" w:rsidP="002F129B">
                <w:pPr>
                  <w:rPr>
                    <w:lang w:val="en-US"/>
                  </w:rPr>
                </w:pPr>
                <w:r w:rsidRPr="00B01040">
                  <w:rPr>
                    <w:rStyle w:val="PlaceholderText"/>
                  </w:rPr>
                  <w:t>Choose an item.</w:t>
                </w:r>
              </w:p>
            </w:tc>
          </w:sdtContent>
        </w:sdt>
        <w:sdt>
          <w:sdtPr>
            <w:alias w:val="Source of Document"/>
            <w:tag w:val="Source of Document"/>
            <w:id w:val="161738471"/>
            <w:placeholder>
              <w:docPart w:val="88B42BC8440949B7A8C228207CC5A2FC"/>
            </w:placeholder>
            <w:showingPlcHdr/>
            <w:dropDownList>
              <w:listItem w:value="Choose an item."/>
              <w:listItem w:displayText="Online repository hosted by this Office" w:value="Online repository hosted by this Office"/>
              <w:listItem w:displayText="Online repository hosted by another Office" w:value="Online repository hosted by another Office"/>
              <w:listItem w:displayText="Collections available on request" w:value="Collections available on request"/>
            </w:dropDownList>
          </w:sdtPr>
          <w:sdtEndPr/>
          <w:sdtContent>
            <w:tc>
              <w:tcPr>
                <w:tcW w:w="1921" w:type="dxa"/>
              </w:tcPr>
              <w:p w14:paraId="64C25F0E" w14:textId="77777777" w:rsidR="00A77C33" w:rsidRPr="009867BE" w:rsidRDefault="00A77C33" w:rsidP="002F129B">
                <w:pPr>
                  <w:rPr>
                    <w:lang w:val="en-US"/>
                  </w:rPr>
                </w:pPr>
                <w:r w:rsidRPr="00B01040">
                  <w:rPr>
                    <w:rStyle w:val="PlaceholderText"/>
                  </w:rPr>
                  <w:t>Choose an item.</w:t>
                </w:r>
              </w:p>
            </w:tc>
          </w:sdtContent>
        </w:sdt>
      </w:tr>
    </w:tbl>
    <w:p w14:paraId="57CF975F" w14:textId="7588761C" w:rsidR="009A18C0" w:rsidRPr="00CC3C55" w:rsidRDefault="009A18C0" w:rsidP="009A18C0">
      <w:pPr>
        <w:pStyle w:val="Answer"/>
        <w:spacing w:line="340" w:lineRule="atLeast"/>
        <w:ind w:left="0"/>
        <w:jc w:val="both"/>
        <w:rPr>
          <w:rFonts w:ascii="SimSun" w:hAnsi="SimSun"/>
          <w:sz w:val="22"/>
          <w:lang w:eastAsia="zh-CN"/>
        </w:rPr>
      </w:pPr>
    </w:p>
    <w:p w14:paraId="51EEEC1B" w14:textId="77777777" w:rsidR="009A18C0" w:rsidRPr="00E834A0" w:rsidRDefault="009A18C0" w:rsidP="009A18C0">
      <w:pPr>
        <w:pStyle w:val="SectionHeading"/>
        <w:spacing w:line="340" w:lineRule="atLeast"/>
        <w:jc w:val="both"/>
        <w:rPr>
          <w:rFonts w:ascii="SimHei" w:eastAsia="SimHei" w:hAnsi="SimHei" w:cs="SimSun"/>
          <w:b w:val="0"/>
          <w:bCs w:val="0"/>
          <w:lang w:val="en-GB" w:eastAsia="zh-CN"/>
        </w:rPr>
      </w:pPr>
      <w:r w:rsidRPr="00E834A0">
        <w:rPr>
          <w:rFonts w:ascii="SimHei" w:eastAsia="SimHei" w:hAnsi="SimHei" w:cs="SimSun" w:hint="eastAsia"/>
          <w:b w:val="0"/>
          <w:bCs w:val="0"/>
          <w:lang w:val="en-GB" w:eastAsia="zh-CN"/>
        </w:rPr>
        <w:t>2.3-最低限度文献——利用</w:t>
      </w:r>
    </w:p>
    <w:p w14:paraId="55E4A46B" w14:textId="77777777" w:rsidR="009A18C0" w:rsidRPr="000D144C" w:rsidRDefault="009A18C0" w:rsidP="009A18C0">
      <w:pPr>
        <w:pStyle w:val="RuleQuote"/>
        <w:keepNext w:val="0"/>
        <w:keepLines w:val="0"/>
        <w:spacing w:line="340" w:lineRule="atLeast"/>
        <w:jc w:val="both"/>
        <w:rPr>
          <w:rFonts w:ascii="KaiTi" w:eastAsia="KaiTi" w:hAnsi="KaiTi"/>
          <w:i w:val="0"/>
          <w:iCs w:val="0"/>
          <w:sz w:val="22"/>
          <w:lang w:eastAsia="zh-CN"/>
        </w:rPr>
      </w:pPr>
      <w:r w:rsidRPr="000D144C">
        <w:rPr>
          <w:rFonts w:ascii="KaiTi" w:eastAsia="KaiTi" w:hAnsi="KaiTi" w:hint="eastAsia"/>
          <w:i w:val="0"/>
          <w:sz w:val="22"/>
          <w:lang w:eastAsia="zh-CN"/>
        </w:rPr>
        <w:t>细则36.1(iii)和63.1(iii)：该局或者该组织根据行政规程为检索目的至少必须拥有或能够保持利用本细则34所述的最低限度文献。</w:t>
      </w:r>
    </w:p>
    <w:p w14:paraId="3F848A31" w14:textId="77777777" w:rsidR="009A18C0" w:rsidRPr="00CC3C55" w:rsidRDefault="009A18C0" w:rsidP="009A18C0">
      <w:pPr>
        <w:spacing w:line="340" w:lineRule="atLeast"/>
        <w:jc w:val="both"/>
        <w:rPr>
          <w:rFonts w:ascii="SimSun" w:hAnsi="SimSun"/>
          <w:i/>
          <w:iCs/>
          <w:sz w:val="22"/>
          <w:lang w:eastAsia="zh-CN"/>
        </w:rPr>
      </w:pPr>
      <w:r w:rsidRPr="00CC3C55">
        <w:rPr>
          <w:rFonts w:ascii="SimSun" w:hAnsi="SimSun" w:hint="eastAsia"/>
          <w:sz w:val="22"/>
          <w:lang w:eastAsia="zh-CN"/>
        </w:rPr>
        <w:lastRenderedPageBreak/>
        <w:t>QMS报告提供国际单位关于现有基础设施的信息，这些设施旨在确保细则34所述的最低限度文献至少根据《指南》第21.15(iv)段，为检索和审查目的是可用的、可访问的、妥善布置和维护的。</w:t>
      </w:r>
    </w:p>
    <w:p w14:paraId="5AB6542A" w14:textId="77777777" w:rsidR="009A18C0" w:rsidRPr="00CC3C55" w:rsidRDefault="009A18C0" w:rsidP="009A18C0">
      <w:pPr>
        <w:pStyle w:val="RuleQuote"/>
        <w:keepNext w:val="0"/>
        <w:keepLines w:val="0"/>
        <w:spacing w:line="340" w:lineRule="atLeast"/>
        <w:ind w:left="0"/>
        <w:jc w:val="both"/>
        <w:rPr>
          <w:rFonts w:ascii="SimSun" w:hAnsi="SimSun"/>
          <w:i w:val="0"/>
          <w:iCs w:val="0"/>
          <w:sz w:val="22"/>
          <w:lang w:eastAsia="zh-CN"/>
        </w:rPr>
      </w:pPr>
      <w:r w:rsidRPr="00CC3C55">
        <w:rPr>
          <w:rFonts w:ascii="SimSun" w:hAnsi="SimSun" w:hint="eastAsia"/>
          <w:i w:val="0"/>
          <w:iCs w:val="0"/>
          <w:sz w:val="22"/>
          <w:lang w:eastAsia="zh-CN"/>
        </w:rPr>
        <w:t>QMS报告未包括的其他信息（选填）：</w:t>
      </w:r>
    </w:p>
    <w:p w14:paraId="1FC7AB59" w14:textId="77777777" w:rsidR="009A18C0" w:rsidRPr="00CC3C55" w:rsidRDefault="009A18C0" w:rsidP="009A18C0">
      <w:pPr>
        <w:pStyle w:val="RuleQuote"/>
        <w:keepNext w:val="0"/>
        <w:keepLines w:val="0"/>
        <w:spacing w:line="340" w:lineRule="atLeast"/>
        <w:ind w:left="0"/>
        <w:jc w:val="both"/>
        <w:rPr>
          <w:rFonts w:ascii="SimSun" w:hAnsi="SimSun"/>
          <w:i w:val="0"/>
          <w:iCs w:val="0"/>
          <w:sz w:val="22"/>
          <w:lang w:eastAsia="zh-CN"/>
        </w:rPr>
      </w:pPr>
    </w:p>
    <w:p w14:paraId="4A0531E0" w14:textId="77777777" w:rsidR="009A18C0" w:rsidRPr="00E834A0" w:rsidRDefault="009A18C0" w:rsidP="009A18C0">
      <w:pPr>
        <w:pStyle w:val="SectionHeading"/>
        <w:spacing w:line="340" w:lineRule="atLeast"/>
        <w:jc w:val="both"/>
        <w:rPr>
          <w:rFonts w:ascii="SimHei" w:eastAsia="SimHei" w:hAnsi="SimHei" w:cs="SimSun"/>
          <w:b w:val="0"/>
          <w:bCs w:val="0"/>
          <w:lang w:val="en-GB" w:eastAsia="zh-CN"/>
        </w:rPr>
      </w:pPr>
      <w:r w:rsidRPr="00E834A0">
        <w:rPr>
          <w:rFonts w:ascii="SimHei" w:eastAsia="SimHei" w:hAnsi="SimHei" w:cs="SimSun" w:hint="eastAsia"/>
          <w:b w:val="0"/>
          <w:bCs w:val="0"/>
          <w:lang w:val="en-GB" w:eastAsia="zh-CN"/>
        </w:rPr>
        <w:t>2.4质量管理</w:t>
      </w:r>
    </w:p>
    <w:p w14:paraId="44572F39" w14:textId="77777777" w:rsidR="009A18C0" w:rsidRPr="000D144C" w:rsidRDefault="009A18C0" w:rsidP="009A18C0">
      <w:pPr>
        <w:pStyle w:val="RuleQuote"/>
        <w:keepNext w:val="0"/>
        <w:keepLines w:val="0"/>
        <w:spacing w:line="340" w:lineRule="atLeast"/>
        <w:jc w:val="both"/>
        <w:rPr>
          <w:rFonts w:ascii="KaiTi" w:eastAsia="KaiTi" w:hAnsi="KaiTi"/>
          <w:i w:val="0"/>
          <w:iCs w:val="0"/>
          <w:sz w:val="22"/>
          <w:lang w:eastAsia="zh-CN"/>
        </w:rPr>
      </w:pPr>
      <w:r w:rsidRPr="000D144C">
        <w:rPr>
          <w:rFonts w:ascii="KaiTi" w:eastAsia="KaiTi" w:hAnsi="KaiTi" w:hint="eastAsia"/>
          <w:i w:val="0"/>
          <w:iCs w:val="0"/>
          <w:sz w:val="22"/>
          <w:lang w:eastAsia="zh-CN"/>
        </w:rPr>
        <w:t>细则36.1(iv)和63.1(iv)：该局或该组织必须根据国际检索共同细则，设置质量管理系统和内部复查措施。</w:t>
      </w:r>
    </w:p>
    <w:p w14:paraId="5FBB772B" w14:textId="77777777" w:rsidR="009A18C0" w:rsidRPr="00CC3C55" w:rsidRDefault="009A18C0" w:rsidP="009A18C0">
      <w:pPr>
        <w:spacing w:line="340" w:lineRule="atLeast"/>
        <w:jc w:val="both"/>
        <w:rPr>
          <w:rFonts w:ascii="SimSun" w:hAnsi="SimSun"/>
          <w:i/>
          <w:iCs/>
          <w:sz w:val="22"/>
          <w:lang w:eastAsia="zh-CN"/>
        </w:rPr>
      </w:pPr>
      <w:r w:rsidRPr="00CC3C55">
        <w:rPr>
          <w:rFonts w:ascii="SimSun" w:hAnsi="SimSun" w:hint="eastAsia"/>
          <w:sz w:val="22"/>
          <w:lang w:eastAsia="zh-CN"/>
        </w:rPr>
        <w:t>QMS报告提供国际单位依《指南》第21章设置的质量管理系统的信息，并包括《指南》第21.09段的内部复查措施的报告。《指南》第21.27至21.30段对内部复查措施作出进一步说明。</w:t>
      </w:r>
    </w:p>
    <w:p w14:paraId="35D7A82E" w14:textId="77777777" w:rsidR="009A18C0" w:rsidRPr="00CC3C55" w:rsidRDefault="009A18C0" w:rsidP="009A18C0">
      <w:pPr>
        <w:pStyle w:val="RuleQuote"/>
        <w:keepNext w:val="0"/>
        <w:keepLines w:val="0"/>
        <w:spacing w:line="340" w:lineRule="atLeast"/>
        <w:ind w:left="0"/>
        <w:jc w:val="both"/>
        <w:rPr>
          <w:rFonts w:ascii="SimSun" w:hAnsi="SimSun"/>
          <w:i w:val="0"/>
          <w:iCs w:val="0"/>
          <w:sz w:val="22"/>
          <w:lang w:eastAsia="zh-CN"/>
        </w:rPr>
      </w:pPr>
      <w:r w:rsidRPr="00CC3C55">
        <w:rPr>
          <w:rFonts w:ascii="SimSun" w:hAnsi="SimSun" w:hint="eastAsia"/>
          <w:i w:val="0"/>
          <w:iCs w:val="0"/>
          <w:sz w:val="22"/>
          <w:lang w:eastAsia="zh-CN"/>
        </w:rPr>
        <w:t>QMS报告未包括的其他信息（选填）：</w:t>
      </w:r>
    </w:p>
    <w:p w14:paraId="2D5BB458" w14:textId="77777777" w:rsidR="009A18C0" w:rsidRPr="00CC3C55" w:rsidRDefault="009A18C0" w:rsidP="009A18C0">
      <w:pPr>
        <w:pStyle w:val="RuleQuote"/>
        <w:keepNext w:val="0"/>
        <w:keepLines w:val="0"/>
        <w:spacing w:line="340" w:lineRule="atLeast"/>
        <w:ind w:left="0"/>
        <w:jc w:val="both"/>
        <w:rPr>
          <w:rFonts w:ascii="SimSun" w:hAnsi="SimSun"/>
          <w:i w:val="0"/>
          <w:iCs w:val="0"/>
          <w:sz w:val="22"/>
          <w:lang w:eastAsia="zh-CN"/>
        </w:rPr>
      </w:pPr>
    </w:p>
    <w:p w14:paraId="32226052" w14:textId="77777777" w:rsidR="009A18C0" w:rsidRPr="00E834A0" w:rsidRDefault="009A18C0" w:rsidP="009A18C0">
      <w:pPr>
        <w:pStyle w:val="SectionHeading"/>
        <w:spacing w:line="340" w:lineRule="atLeast"/>
        <w:jc w:val="both"/>
        <w:rPr>
          <w:rFonts w:ascii="SimHei" w:eastAsia="SimHei" w:hAnsi="SimHei" w:cs="SimSun"/>
          <w:b w:val="0"/>
          <w:bCs w:val="0"/>
          <w:lang w:val="en-GB" w:eastAsia="zh-CN"/>
        </w:rPr>
      </w:pPr>
      <w:r w:rsidRPr="00E834A0">
        <w:rPr>
          <w:rFonts w:ascii="SimHei" w:eastAsia="SimHei" w:hAnsi="SimHei" w:cs="SimSun" w:hint="eastAsia"/>
          <w:b w:val="0"/>
          <w:bCs w:val="0"/>
          <w:lang w:val="en-GB" w:eastAsia="zh-CN"/>
        </w:rPr>
        <w:t>3-业务范围</w:t>
      </w:r>
    </w:p>
    <w:p w14:paraId="6BD60726" w14:textId="77777777" w:rsidR="009A18C0" w:rsidRPr="00CC3C55" w:rsidRDefault="009A18C0" w:rsidP="009A18C0">
      <w:pPr>
        <w:pStyle w:val="Question"/>
        <w:spacing w:after="480" w:line="340" w:lineRule="atLeast"/>
        <w:jc w:val="both"/>
        <w:rPr>
          <w:rFonts w:ascii="SimSun" w:hAnsi="SimSun"/>
          <w:sz w:val="22"/>
          <w:lang w:eastAsia="zh-CN"/>
        </w:rPr>
      </w:pPr>
      <w:r w:rsidRPr="00CC3C55">
        <w:rPr>
          <w:rFonts w:ascii="SimSun" w:hAnsi="SimSun" w:hint="eastAsia"/>
          <w:sz w:val="22"/>
          <w:lang w:eastAsia="zh-CN"/>
        </w:rPr>
        <w:t>(a)</w:t>
      </w:r>
      <w:r w:rsidRPr="00CC3C55">
        <w:rPr>
          <w:rFonts w:ascii="SimSun" w:hAnsi="SimSun" w:hint="eastAsia"/>
          <w:sz w:val="22"/>
          <w:lang w:eastAsia="zh-CN"/>
        </w:rPr>
        <w:tab/>
        <w:t>当前业务范围</w:t>
      </w:r>
    </w:p>
    <w:p w14:paraId="0CDD2316" w14:textId="77777777" w:rsidR="009A18C0" w:rsidRPr="00CC3C55" w:rsidRDefault="009A18C0" w:rsidP="009A18C0">
      <w:pPr>
        <w:pStyle w:val="Question"/>
        <w:keepNext w:val="0"/>
        <w:keepLines w:val="0"/>
        <w:spacing w:after="480" w:line="340" w:lineRule="atLeast"/>
        <w:jc w:val="both"/>
        <w:rPr>
          <w:rFonts w:ascii="SimSun" w:hAnsi="SimSun"/>
          <w:sz w:val="22"/>
          <w:lang w:eastAsia="zh-CN"/>
        </w:rPr>
      </w:pPr>
      <w:r w:rsidRPr="00CC3C55">
        <w:rPr>
          <w:rFonts w:ascii="SimSun" w:hAnsi="SimSun" w:hint="eastAsia"/>
          <w:b w:val="0"/>
          <w:bCs w:val="0"/>
          <w:sz w:val="22"/>
          <w:lang w:eastAsia="zh-CN"/>
        </w:rPr>
        <w:t>国家局或政府间组织有资格担任其国际检索单位和国际初步审查单位的各个受理局、提供服务所用的语种以及业务范围的其他详情，列于《PCT申请人指南》，链接为：</w:t>
      </w:r>
      <w:r w:rsidRPr="002A65C3">
        <w:rPr>
          <w:rFonts w:ascii="KaiTi" w:eastAsia="KaiTi" w:hAnsi="KaiTi" w:hint="eastAsia"/>
          <w:b w:val="0"/>
          <w:bCs w:val="0"/>
          <w:iCs/>
          <w:sz w:val="22"/>
          <w:lang w:eastAsia="zh-CN"/>
        </w:rPr>
        <w:t>[由国际局填写］</w:t>
      </w:r>
    </w:p>
    <w:p w14:paraId="1A97B439" w14:textId="77777777" w:rsidR="009A18C0" w:rsidRPr="00CC3C55" w:rsidRDefault="009A18C0" w:rsidP="009A18C0">
      <w:pPr>
        <w:pStyle w:val="Question"/>
        <w:spacing w:after="480" w:line="340" w:lineRule="atLeast"/>
        <w:jc w:val="both"/>
        <w:rPr>
          <w:rFonts w:ascii="SimSun" w:hAnsi="SimSun"/>
          <w:sz w:val="22"/>
          <w:lang w:eastAsia="zh-CN"/>
        </w:rPr>
      </w:pPr>
      <w:r w:rsidRPr="00CC3C55">
        <w:rPr>
          <w:rFonts w:ascii="SimSun" w:hAnsi="SimSun" w:hint="eastAsia"/>
          <w:sz w:val="22"/>
          <w:lang w:eastAsia="zh-CN"/>
        </w:rPr>
        <w:t>(</w:t>
      </w:r>
      <w:proofErr w:type="gramStart"/>
      <w:r w:rsidRPr="00CC3C55">
        <w:rPr>
          <w:rFonts w:ascii="SimSun" w:hAnsi="SimSun" w:hint="eastAsia"/>
          <w:sz w:val="22"/>
          <w:lang w:eastAsia="zh-CN"/>
        </w:rPr>
        <w:t>b</w:t>
      </w:r>
      <w:proofErr w:type="gramEnd"/>
      <w:r w:rsidRPr="00CC3C55">
        <w:rPr>
          <w:rFonts w:ascii="SimSun" w:hAnsi="SimSun" w:hint="eastAsia"/>
          <w:sz w:val="22"/>
          <w:lang w:eastAsia="zh-CN"/>
        </w:rPr>
        <w:t>)国际单位业务范围的预计变化，例如国际单位对其有资格的受理局和所提供的语言（如有）：</w:t>
      </w:r>
    </w:p>
    <w:p w14:paraId="48E9AF25" w14:textId="77777777" w:rsidR="009A18C0" w:rsidRPr="00CC3C55" w:rsidRDefault="009A18C0" w:rsidP="009A18C0">
      <w:pPr>
        <w:pStyle w:val="Answer"/>
        <w:spacing w:line="340" w:lineRule="atLeast"/>
        <w:jc w:val="both"/>
        <w:rPr>
          <w:rFonts w:ascii="SimSun" w:hAnsi="SimSun"/>
          <w:sz w:val="22"/>
          <w:lang w:eastAsia="zh-CN"/>
        </w:rPr>
      </w:pPr>
    </w:p>
    <w:p w14:paraId="47F1005F" w14:textId="77777777" w:rsidR="009A18C0" w:rsidRPr="00E834A0" w:rsidRDefault="009A18C0" w:rsidP="009A18C0">
      <w:pPr>
        <w:pStyle w:val="SectionHeading"/>
        <w:spacing w:line="340" w:lineRule="atLeast"/>
        <w:jc w:val="both"/>
        <w:rPr>
          <w:rFonts w:ascii="SimHei" w:eastAsia="SimHei" w:hAnsi="SimHei" w:cs="SimSun"/>
          <w:b w:val="0"/>
          <w:bCs w:val="0"/>
          <w:lang w:val="en-GB" w:eastAsia="zh-CN"/>
        </w:rPr>
      </w:pPr>
      <w:r w:rsidRPr="00E834A0">
        <w:rPr>
          <w:rFonts w:ascii="SimHei" w:eastAsia="SimHei" w:hAnsi="SimHei" w:cs="SimSun" w:hint="eastAsia"/>
          <w:b w:val="0"/>
          <w:bCs w:val="0"/>
          <w:lang w:val="en-GB" w:eastAsia="zh-CN"/>
        </w:rPr>
        <w:t>4-其他</w:t>
      </w:r>
    </w:p>
    <w:p w14:paraId="03A825DD" w14:textId="77777777" w:rsidR="009A18C0" w:rsidRPr="00CC3C55" w:rsidRDefault="009A18C0" w:rsidP="009A18C0">
      <w:pPr>
        <w:spacing w:line="340" w:lineRule="atLeast"/>
        <w:jc w:val="both"/>
        <w:rPr>
          <w:rFonts w:ascii="SimSun" w:hAnsi="SimSun"/>
          <w:sz w:val="22"/>
          <w:lang w:eastAsia="zh-CN"/>
        </w:rPr>
      </w:pPr>
      <w:r w:rsidRPr="00CC3C55">
        <w:rPr>
          <w:rFonts w:ascii="SimSun" w:hAnsi="SimSun" w:hint="eastAsia"/>
          <w:sz w:val="22"/>
          <w:lang w:eastAsia="zh-CN"/>
        </w:rPr>
        <w:t>与国际检索和初步审查单位延长指定有关的任何进一步信息：</w:t>
      </w:r>
    </w:p>
    <w:p w14:paraId="64C15198" w14:textId="77777777" w:rsidR="009A18C0" w:rsidRPr="00CC3C55" w:rsidRDefault="009A18C0" w:rsidP="009A18C0">
      <w:pPr>
        <w:spacing w:line="340" w:lineRule="atLeast"/>
        <w:jc w:val="both"/>
        <w:rPr>
          <w:rFonts w:ascii="SimSun" w:hAnsi="SimSun"/>
          <w:bCs/>
          <w:iCs/>
          <w:caps/>
          <w:sz w:val="22"/>
          <w:szCs w:val="28"/>
          <w:lang w:eastAsia="zh-CN"/>
        </w:rPr>
      </w:pPr>
      <w:r w:rsidRPr="00CC3C55">
        <w:rPr>
          <w:rFonts w:ascii="SimSun" w:hAnsi="SimSun" w:hint="eastAsia"/>
          <w:sz w:val="22"/>
          <w:lang w:eastAsia="zh-CN"/>
        </w:rPr>
        <w:br w:type="page"/>
      </w:r>
    </w:p>
    <w:p w14:paraId="67642AE7" w14:textId="77777777" w:rsidR="009A18C0" w:rsidRPr="003A6242" w:rsidRDefault="009A18C0" w:rsidP="009A18C0">
      <w:pPr>
        <w:pStyle w:val="Heading2"/>
        <w:spacing w:line="340" w:lineRule="atLeast"/>
        <w:jc w:val="center"/>
        <w:rPr>
          <w:rFonts w:ascii="SimSun" w:hAnsi="SimSun"/>
          <w:b w:val="0"/>
          <w:bCs/>
          <w:color w:val="auto"/>
          <w:sz w:val="22"/>
          <w:lang w:eastAsia="zh-CN"/>
        </w:rPr>
      </w:pPr>
      <w:r w:rsidRPr="003A6242">
        <w:rPr>
          <w:rFonts w:ascii="SimSun" w:hAnsi="SimSun" w:hint="eastAsia"/>
          <w:color w:val="auto"/>
          <w:sz w:val="22"/>
          <w:lang w:eastAsia="zh-CN"/>
        </w:rPr>
        <w:t>关于</w:t>
      </w:r>
      <w:r w:rsidRPr="003A6242">
        <w:rPr>
          <w:rFonts w:ascii="SimSun" w:hAnsi="SimSun" w:hint="eastAsia"/>
          <w:color w:val="auto"/>
          <w:sz w:val="22"/>
          <w:lang w:eastAsia="zh-CN"/>
        </w:rPr>
        <w:t>PCT</w:t>
      </w:r>
      <w:r w:rsidRPr="003A6242">
        <w:rPr>
          <w:rFonts w:ascii="SimSun" w:hAnsi="SimSun" w:hint="eastAsia"/>
          <w:color w:val="auto"/>
          <w:sz w:val="22"/>
          <w:lang w:eastAsia="zh-CN"/>
        </w:rPr>
        <w:t>国际检索和初步审查单位延长指定申请表的填表说明</w:t>
      </w:r>
    </w:p>
    <w:p w14:paraId="08CED556" w14:textId="4A30A7EA" w:rsidR="009A18C0" w:rsidRPr="00CC3C55"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PCT工作组</w:t>
      </w:r>
      <w:r w:rsidR="003A6242">
        <w:rPr>
          <w:rFonts w:ascii="SimSun" w:hAnsi="SimSun" w:hint="eastAsia"/>
          <w:sz w:val="22"/>
          <w:lang w:eastAsia="zh-CN"/>
        </w:rPr>
        <w:t>在</w:t>
      </w:r>
      <w:r w:rsidRPr="00CC3C55">
        <w:rPr>
          <w:rFonts w:ascii="SimSun" w:hAnsi="SimSun" w:hint="eastAsia"/>
          <w:sz w:val="22"/>
          <w:lang w:eastAsia="zh-CN"/>
        </w:rPr>
        <w:t>2025年2月第十八届会议</w:t>
      </w:r>
      <w:r w:rsidR="00743C21">
        <w:rPr>
          <w:rFonts w:ascii="SimSun" w:hAnsi="SimSun" w:hint="eastAsia"/>
          <w:sz w:val="22"/>
          <w:lang w:eastAsia="zh-CN"/>
        </w:rPr>
        <w:t>的</w:t>
      </w:r>
      <w:r w:rsidR="003A6242">
        <w:rPr>
          <w:rFonts w:ascii="SimSun" w:hAnsi="SimSun" w:hint="eastAsia"/>
          <w:sz w:val="22"/>
          <w:lang w:eastAsia="zh-CN"/>
        </w:rPr>
        <w:t>讨论中表示了支持</w:t>
      </w:r>
      <w:r w:rsidRPr="00CC3C55">
        <w:rPr>
          <w:rFonts w:ascii="SimSun" w:hAnsi="SimSun" w:hint="eastAsia"/>
          <w:sz w:val="22"/>
          <w:lang w:eastAsia="zh-CN"/>
        </w:rPr>
        <w:t>，所有申请延长PCT国际检索和初步审查单位指定的主管局或政府间组织（“主管局”）均应使用此表。此表最好在2025年12月1日之前提交给国际局，</w:t>
      </w:r>
      <w:r w:rsidRPr="001B5F34">
        <w:rPr>
          <w:rFonts w:ascii="SimSun" w:hAnsi="SimSun" w:hint="eastAsia"/>
          <w:sz w:val="22"/>
          <w:lang w:eastAsia="zh-CN"/>
        </w:rPr>
        <w:t>并且在任何情况下，都应当在PCT技术合作委员会会议召开前不少于两个月提交，以便技术合作委员会就申请发表意见</w:t>
      </w:r>
      <w:r w:rsidRPr="00CC3C55">
        <w:rPr>
          <w:rFonts w:ascii="SimSun" w:hAnsi="SimSun" w:hint="eastAsia"/>
          <w:sz w:val="22"/>
          <w:lang w:eastAsia="zh-CN"/>
        </w:rPr>
        <w:t>。</w:t>
      </w:r>
    </w:p>
    <w:p w14:paraId="01DAE990" w14:textId="77777777" w:rsidR="009A18C0" w:rsidRPr="00CC3C55"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申请表最好使用模板中嵌入的样式，以DOCX格式提交。通常情况下，申请表无需包含任何图表，但如果有图表，应尽可能减少图表中的任何文本并以易于翻译的格式或演示文稿的形式嵌入或单独提供，以便于翻译成技术合作委员会文件的其他五种语言。</w:t>
      </w:r>
    </w:p>
    <w:p w14:paraId="463ED7F5" w14:textId="77777777" w:rsidR="009A18C0" w:rsidRPr="00CC3C55"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以下说明进一步解释了如何填写表格的不同部分。提及QMS报告是指2025年主管局或组织就质量管理系统提交的年度报告。</w:t>
      </w:r>
    </w:p>
    <w:p w14:paraId="73EFB702" w14:textId="77777777" w:rsidR="009A18C0" w:rsidRPr="002A65C3" w:rsidRDefault="009A18C0" w:rsidP="009A18C0">
      <w:pPr>
        <w:pStyle w:val="NotesHeading"/>
        <w:keepNext w:val="0"/>
        <w:keepLines w:val="0"/>
        <w:spacing w:line="340" w:lineRule="atLeast"/>
        <w:jc w:val="both"/>
        <w:rPr>
          <w:rFonts w:ascii="KaiTi" w:eastAsia="KaiTi" w:hAnsi="KaiTi"/>
          <w:i w:val="0"/>
          <w:sz w:val="22"/>
          <w:lang w:eastAsia="zh-CN"/>
        </w:rPr>
      </w:pPr>
      <w:r w:rsidRPr="002A65C3">
        <w:rPr>
          <w:rFonts w:ascii="KaiTi" w:eastAsia="KaiTi" w:hAnsi="KaiTi" w:hint="eastAsia"/>
          <w:i w:val="0"/>
          <w:sz w:val="22"/>
          <w:lang w:eastAsia="zh-CN"/>
        </w:rPr>
        <w:t>第1部分——基本信息</w:t>
      </w:r>
    </w:p>
    <w:p w14:paraId="4E4CB2E0" w14:textId="77777777" w:rsidR="009A18C0" w:rsidRPr="00CC3C55"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1(b)应提供一名官员的详细联系方式，以便PCT技术合作委员会的任何成员均可就本申请与其联系：</w:t>
      </w:r>
    </w:p>
    <w:p w14:paraId="6F770B9F" w14:textId="77777777" w:rsidR="009A18C0" w:rsidRPr="00CC3C55"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1(c)收到延长指定申请的日期应留空。这将由国际局填写。</w:t>
      </w:r>
    </w:p>
    <w:p w14:paraId="4505C135" w14:textId="77777777" w:rsidR="009A18C0" w:rsidRPr="002A65C3" w:rsidRDefault="009A18C0" w:rsidP="009A18C0">
      <w:pPr>
        <w:pStyle w:val="NotesHeading"/>
        <w:keepNext w:val="0"/>
        <w:keepLines w:val="0"/>
        <w:spacing w:line="340" w:lineRule="atLeast"/>
        <w:jc w:val="both"/>
        <w:rPr>
          <w:rFonts w:ascii="KaiTi" w:eastAsia="KaiTi" w:hAnsi="KaiTi"/>
          <w:i w:val="0"/>
          <w:sz w:val="22"/>
          <w:lang w:eastAsia="zh-CN"/>
        </w:rPr>
      </w:pPr>
      <w:r w:rsidRPr="002A65C3">
        <w:rPr>
          <w:rFonts w:ascii="KaiTi" w:eastAsia="KaiTi" w:hAnsi="KaiTi" w:hint="eastAsia"/>
          <w:i w:val="0"/>
          <w:sz w:val="22"/>
          <w:lang w:eastAsia="zh-CN"/>
        </w:rPr>
        <w:t>第2部分——指定的最低要求</w:t>
      </w:r>
    </w:p>
    <w:p w14:paraId="08D1DE35" w14:textId="77777777" w:rsidR="009A18C0" w:rsidRPr="002A65C3" w:rsidRDefault="009A18C0" w:rsidP="009A18C0">
      <w:pPr>
        <w:pStyle w:val="NotesHeading"/>
        <w:keepNext w:val="0"/>
        <w:keepLines w:val="0"/>
        <w:spacing w:line="340" w:lineRule="atLeast"/>
        <w:jc w:val="both"/>
        <w:rPr>
          <w:rFonts w:ascii="KaiTi" w:eastAsia="KaiTi" w:hAnsi="KaiTi"/>
          <w:i w:val="0"/>
          <w:sz w:val="22"/>
          <w:lang w:eastAsia="zh-CN"/>
        </w:rPr>
      </w:pPr>
      <w:r w:rsidRPr="002A65C3">
        <w:rPr>
          <w:rFonts w:ascii="KaiTi" w:eastAsia="KaiTi" w:hAnsi="KaiTi" w:hint="eastAsia"/>
          <w:i w:val="0"/>
          <w:sz w:val="22"/>
          <w:lang w:eastAsia="zh-CN"/>
        </w:rPr>
        <w:t>2.1-检索和审查能力</w:t>
      </w:r>
    </w:p>
    <w:p w14:paraId="76464375" w14:textId="77777777" w:rsidR="009A18C0" w:rsidRPr="00CC3C55" w:rsidRDefault="009A18C0" w:rsidP="009A18C0">
      <w:pPr>
        <w:pStyle w:val="Notestext"/>
        <w:keepLines w:val="0"/>
        <w:spacing w:before="360" w:after="240" w:line="340" w:lineRule="atLeast"/>
        <w:ind w:firstLineChars="200" w:firstLine="440"/>
        <w:jc w:val="both"/>
        <w:rPr>
          <w:rFonts w:ascii="SimSun" w:hAnsi="SimSun"/>
          <w:sz w:val="22"/>
          <w:lang w:val="en-GB" w:eastAsia="zh-CN"/>
        </w:rPr>
      </w:pPr>
      <w:r w:rsidRPr="00CC3C55">
        <w:rPr>
          <w:rFonts w:ascii="SimSun" w:hAnsi="SimSun" w:hint="eastAsia"/>
          <w:sz w:val="22"/>
          <w:lang w:val="en-GB" w:eastAsia="zh-CN"/>
        </w:rPr>
        <w:t>QMS报告、填妥的表格和选填的附加信息应表明，国际单位</w:t>
      </w:r>
      <w:r w:rsidRPr="00CC3C55">
        <w:rPr>
          <w:rFonts w:ascii="SimSun" w:hAnsi="SimSun" w:hint="eastAsia"/>
          <w:sz w:val="22"/>
          <w:lang w:eastAsia="zh-CN"/>
        </w:rPr>
        <w:t>至少有100名具有足以胜任检索工作的技术资格的专职人员。表格中的类别是个示范，显示了技术分类，但如果国际单位认为合适，也可对表格进行编辑，加入不同的分类。</w:t>
      </w:r>
    </w:p>
    <w:p w14:paraId="0096E627" w14:textId="77777777" w:rsidR="009A18C0" w:rsidRPr="002A65C3" w:rsidRDefault="009A18C0" w:rsidP="009A18C0">
      <w:pPr>
        <w:pStyle w:val="NotesHeading"/>
        <w:keepNext w:val="0"/>
        <w:keepLines w:val="0"/>
        <w:spacing w:line="340" w:lineRule="atLeast"/>
        <w:jc w:val="both"/>
        <w:rPr>
          <w:rFonts w:ascii="KaiTi" w:eastAsia="KaiTi" w:hAnsi="KaiTi"/>
          <w:i w:val="0"/>
          <w:sz w:val="22"/>
          <w:lang w:val="en-GB" w:eastAsia="zh-CN"/>
        </w:rPr>
      </w:pPr>
      <w:r w:rsidRPr="002A65C3">
        <w:rPr>
          <w:rFonts w:ascii="KaiTi" w:eastAsia="KaiTi" w:hAnsi="KaiTi" w:hint="eastAsia"/>
          <w:i w:val="0"/>
          <w:sz w:val="22"/>
          <w:lang w:val="en-GB" w:eastAsia="zh-CN"/>
        </w:rPr>
        <w:t>2.2-最低限度文献——提供参考</w:t>
      </w:r>
    </w:p>
    <w:p w14:paraId="38082961" w14:textId="77777777" w:rsidR="009A18C0" w:rsidRPr="00CC3C55"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所有国际检索和初步审查单位都在依据</w:t>
      </w:r>
      <w:r w:rsidRPr="001E3723">
        <w:rPr>
          <w:rFonts w:ascii="SimSun" w:hAnsi="SimSun" w:hint="eastAsia"/>
          <w:sz w:val="22"/>
          <w:lang w:val="en-GB" w:eastAsia="zh-CN"/>
        </w:rPr>
        <w:t>2026</w:t>
      </w:r>
      <w:r w:rsidRPr="00CC3C55">
        <w:rPr>
          <w:rFonts w:ascii="SimSun" w:hAnsi="SimSun" w:hint="eastAsia"/>
          <w:sz w:val="22"/>
          <w:lang w:eastAsia="zh-CN"/>
        </w:rPr>
        <w:t>年</w:t>
      </w:r>
      <w:r w:rsidRPr="001E3723">
        <w:rPr>
          <w:rFonts w:ascii="SimSun" w:hAnsi="SimSun" w:hint="eastAsia"/>
          <w:sz w:val="22"/>
          <w:lang w:val="en-GB" w:eastAsia="zh-CN"/>
        </w:rPr>
        <w:t>1</w:t>
      </w:r>
      <w:r w:rsidRPr="00CC3C55">
        <w:rPr>
          <w:rFonts w:ascii="SimSun" w:hAnsi="SimSun" w:hint="eastAsia"/>
          <w:sz w:val="22"/>
          <w:lang w:eastAsia="zh-CN"/>
        </w:rPr>
        <w:t>月</w:t>
      </w:r>
      <w:r w:rsidRPr="001E3723">
        <w:rPr>
          <w:rFonts w:ascii="SimSun" w:hAnsi="SimSun" w:hint="eastAsia"/>
          <w:sz w:val="22"/>
          <w:lang w:val="en-GB" w:eastAsia="zh-CN"/>
        </w:rPr>
        <w:t>1</w:t>
      </w:r>
      <w:r w:rsidRPr="00CC3C55">
        <w:rPr>
          <w:rFonts w:ascii="SimSun" w:hAnsi="SimSun" w:hint="eastAsia"/>
          <w:sz w:val="22"/>
          <w:lang w:eastAsia="zh-CN"/>
        </w:rPr>
        <w:t>日生效的经修正的细则</w:t>
      </w:r>
      <w:r w:rsidRPr="001E3723">
        <w:rPr>
          <w:rFonts w:ascii="SimSun" w:hAnsi="SimSun" w:hint="eastAsia"/>
          <w:sz w:val="22"/>
          <w:lang w:val="en-GB" w:eastAsia="zh-CN"/>
        </w:rPr>
        <w:t>36.1(ii)</w:t>
      </w:r>
      <w:r w:rsidRPr="00CC3C55">
        <w:rPr>
          <w:rFonts w:ascii="SimSun" w:hAnsi="SimSun" w:hint="eastAsia"/>
          <w:sz w:val="22"/>
          <w:lang w:eastAsia="zh-CN"/>
        </w:rPr>
        <w:t>和</w:t>
      </w:r>
      <w:r w:rsidRPr="001E3723">
        <w:rPr>
          <w:rFonts w:ascii="SimSun" w:hAnsi="SimSun" w:hint="eastAsia"/>
          <w:sz w:val="22"/>
          <w:lang w:val="en-GB" w:eastAsia="zh-CN"/>
        </w:rPr>
        <w:t>63.1(ii)，</w:t>
      </w:r>
      <w:r w:rsidRPr="00CC3C55">
        <w:rPr>
          <w:rFonts w:ascii="SimSun" w:hAnsi="SimSun" w:hint="eastAsia"/>
          <w:sz w:val="22"/>
          <w:lang w:eastAsia="zh-CN"/>
        </w:rPr>
        <w:t>为向所有其他国际检索和初步审查单位免费批量提供其专利集做准备。对于作为政府间组织的国际单位，如果该政府间组织是构成该组织的各国的国家局为开展合作而组成，但该国际单位本身并不颁发专利或公布专利申请，则提供专利集的要求适用于这些国家的国家局。</w:t>
      </w:r>
    </w:p>
    <w:p w14:paraId="2C284575" w14:textId="5ABB2C35" w:rsidR="009A18C0" w:rsidRPr="00CC3C55"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如果PCT最低限度文献工作队已测试并证明，国际单位的专利文件已在2025年11月1日前根据行政规程的要求提供，则国际单位应勾选相关方框，并且无需在本表中提供任何进一步细节。</w:t>
      </w:r>
      <w:r w:rsidR="003A6242" w:rsidRPr="003A6242">
        <w:rPr>
          <w:rFonts w:ascii="SimSun" w:hAnsi="SimSun" w:hint="eastAsia"/>
          <w:sz w:val="22"/>
          <w:lang w:eastAsia="zh-CN"/>
        </w:rPr>
        <w:t>国际局</w:t>
      </w:r>
      <w:r w:rsidR="00F07438">
        <w:rPr>
          <w:rFonts w:ascii="SimSun" w:hAnsi="SimSun" w:hint="eastAsia"/>
          <w:sz w:val="22"/>
          <w:lang w:eastAsia="zh-CN"/>
        </w:rPr>
        <w:t>将</w:t>
      </w:r>
      <w:r w:rsidR="003A6242" w:rsidRPr="003A6242">
        <w:rPr>
          <w:rFonts w:ascii="SimSun" w:hAnsi="SimSun" w:hint="eastAsia"/>
          <w:sz w:val="22"/>
          <w:lang w:eastAsia="zh-CN"/>
        </w:rPr>
        <w:t>在《PCT公报》中</w:t>
      </w:r>
      <w:r w:rsidR="0058237C">
        <w:rPr>
          <w:rFonts w:ascii="SimSun" w:hAnsi="SimSun" w:hint="eastAsia"/>
          <w:sz w:val="22"/>
          <w:lang w:eastAsia="zh-CN"/>
        </w:rPr>
        <w:t>对</w:t>
      </w:r>
      <w:r w:rsidR="00E34C41">
        <w:rPr>
          <w:rFonts w:ascii="SimSun" w:hAnsi="SimSun" w:hint="eastAsia"/>
          <w:sz w:val="22"/>
          <w:lang w:eastAsia="zh-CN"/>
        </w:rPr>
        <w:t>主管局依据细则</w:t>
      </w:r>
      <w:r w:rsidR="00E34C41" w:rsidRPr="003A6242">
        <w:rPr>
          <w:rFonts w:ascii="SimSun" w:hAnsi="SimSun" w:hint="eastAsia"/>
          <w:sz w:val="22"/>
          <w:lang w:eastAsia="zh-CN"/>
        </w:rPr>
        <w:t>34.1(d)(i)</w:t>
      </w:r>
      <w:r w:rsidR="00E34C41">
        <w:rPr>
          <w:rFonts w:ascii="SimSun" w:hAnsi="SimSun" w:hint="eastAsia"/>
          <w:sz w:val="22"/>
          <w:lang w:eastAsia="zh-CN"/>
        </w:rPr>
        <w:t>提交可用</w:t>
      </w:r>
      <w:r w:rsidR="003A6242" w:rsidRPr="003A6242">
        <w:rPr>
          <w:rFonts w:ascii="SimSun" w:hAnsi="SimSun" w:hint="eastAsia"/>
          <w:sz w:val="22"/>
          <w:lang w:eastAsia="zh-CN"/>
        </w:rPr>
        <w:t>专利或实用新型文件的通知</w:t>
      </w:r>
      <w:r w:rsidR="0058237C">
        <w:rPr>
          <w:rFonts w:ascii="SimSun" w:hAnsi="SimSun" w:hint="eastAsia"/>
          <w:sz w:val="22"/>
          <w:lang w:eastAsia="zh-CN"/>
        </w:rPr>
        <w:t>予以公布</w:t>
      </w:r>
      <w:r w:rsidR="003A6242" w:rsidRPr="003A6242">
        <w:rPr>
          <w:rFonts w:ascii="SimSun" w:hAnsi="SimSun" w:hint="eastAsia"/>
          <w:sz w:val="22"/>
          <w:lang w:eastAsia="zh-CN"/>
        </w:rPr>
        <w:t>时，附上该</w:t>
      </w:r>
      <w:r w:rsidR="0058237C">
        <w:rPr>
          <w:rFonts w:ascii="SimSun" w:hAnsi="SimSun" w:hint="eastAsia"/>
          <w:sz w:val="22"/>
          <w:lang w:eastAsia="zh-CN"/>
        </w:rPr>
        <w:t>公布</w:t>
      </w:r>
      <w:r w:rsidR="00E34C41">
        <w:rPr>
          <w:rFonts w:ascii="SimSun" w:hAnsi="SimSun" w:hint="eastAsia"/>
          <w:sz w:val="22"/>
          <w:lang w:eastAsia="zh-CN"/>
        </w:rPr>
        <w:t>的</w:t>
      </w:r>
      <w:r w:rsidR="003A6242" w:rsidRPr="003A6242">
        <w:rPr>
          <w:rFonts w:ascii="SimSun" w:hAnsi="SimSun" w:hint="eastAsia"/>
          <w:sz w:val="22"/>
          <w:lang w:eastAsia="zh-CN"/>
        </w:rPr>
        <w:t>链接。</w:t>
      </w:r>
    </w:p>
    <w:p w14:paraId="1FFD68EE" w14:textId="77777777" w:rsidR="009A18C0"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如果国际单位提供专利文件的证明要求在2025年11月1日前未满足，国际单位应在表格中说明这一点，并说明为获得这一证明所采取的步骤和仍待完成的工作，包括时间表。这应包括以下方面的详情：制定属于PCT最低限度文献的专利文件清单；根据将于2026年1月1日生效的行政规程附件H，对1991年1月1日或之后公布的专利集的专利文件进行数字化；制作结构正确且完整的权威文档；以及建立一个其他国际检索和初步审查单位可以批量利用PCT最低限度文献的存储库。</w:t>
      </w:r>
    </w:p>
    <w:p w14:paraId="6F9736D4" w14:textId="2B31B902" w:rsidR="0058237C" w:rsidRPr="0058237C" w:rsidRDefault="009432A9" w:rsidP="0058237C">
      <w:pPr>
        <w:pStyle w:val="Notestext"/>
        <w:spacing w:before="360" w:after="240" w:line="340" w:lineRule="atLeast"/>
        <w:ind w:firstLineChars="200" w:firstLine="440"/>
        <w:rPr>
          <w:rFonts w:ascii="SimSun" w:hAnsi="SimSun"/>
          <w:sz w:val="22"/>
          <w:lang w:eastAsia="zh-CN"/>
        </w:rPr>
      </w:pPr>
      <w:r>
        <w:rPr>
          <w:rFonts w:ascii="SimSun" w:hAnsi="SimSun" w:hint="eastAsia"/>
          <w:sz w:val="22"/>
          <w:lang w:eastAsia="zh-CN"/>
        </w:rPr>
        <w:t>为纳入</w:t>
      </w:r>
      <w:r w:rsidR="000B3CAD">
        <w:rPr>
          <w:rFonts w:ascii="SimSun" w:hAnsi="SimSun" w:hint="eastAsia"/>
          <w:sz w:val="22"/>
          <w:lang w:eastAsia="zh-CN"/>
        </w:rPr>
        <w:t>将</w:t>
      </w:r>
      <w:r w:rsidR="0058237C" w:rsidRPr="0058237C">
        <w:rPr>
          <w:rFonts w:ascii="SimSun" w:hAnsi="SimSun" w:hint="eastAsia"/>
          <w:sz w:val="22"/>
          <w:lang w:eastAsia="zh-CN"/>
        </w:rPr>
        <w:t>向国际检索和初步审查</w:t>
      </w:r>
      <w:r>
        <w:rPr>
          <w:rFonts w:ascii="SimSun" w:hAnsi="SimSun" w:hint="eastAsia"/>
          <w:sz w:val="22"/>
          <w:lang w:eastAsia="zh-CN"/>
        </w:rPr>
        <w:t>单位</w:t>
      </w:r>
      <w:r w:rsidR="0058237C" w:rsidRPr="0058237C">
        <w:rPr>
          <w:rFonts w:ascii="SimSun" w:hAnsi="SimSun" w:hint="eastAsia"/>
          <w:sz w:val="22"/>
          <w:lang w:eastAsia="zh-CN"/>
        </w:rPr>
        <w:t>提供</w:t>
      </w:r>
      <w:r w:rsidR="000B3CAD">
        <w:rPr>
          <w:rFonts w:ascii="SimSun" w:hAnsi="SimSun" w:hint="eastAsia"/>
          <w:sz w:val="22"/>
          <w:lang w:eastAsia="zh-CN"/>
        </w:rPr>
        <w:t>的</w:t>
      </w:r>
      <w:r w:rsidR="0058237C" w:rsidRPr="0058237C">
        <w:rPr>
          <w:rFonts w:ascii="SimSun" w:hAnsi="SimSun" w:hint="eastAsia"/>
          <w:sz w:val="22"/>
          <w:lang w:eastAsia="zh-CN"/>
        </w:rPr>
        <w:t>文件</w:t>
      </w:r>
      <w:r>
        <w:rPr>
          <w:rFonts w:ascii="SimSun" w:hAnsi="SimSun" w:hint="eastAsia"/>
          <w:sz w:val="22"/>
          <w:lang w:eastAsia="zh-CN"/>
        </w:rPr>
        <w:t>的</w:t>
      </w:r>
      <w:r w:rsidR="0058237C" w:rsidRPr="0058237C">
        <w:rPr>
          <w:rFonts w:ascii="SimSun" w:hAnsi="SimSun" w:hint="eastAsia"/>
          <w:sz w:val="22"/>
          <w:lang w:eastAsia="zh-CN"/>
        </w:rPr>
        <w:t>详情</w:t>
      </w:r>
      <w:r>
        <w:rPr>
          <w:rFonts w:ascii="SimSun" w:hAnsi="SimSun" w:hint="eastAsia"/>
          <w:sz w:val="22"/>
          <w:lang w:eastAsia="zh-CN"/>
        </w:rPr>
        <w:t>，提供了一份表格</w:t>
      </w:r>
      <w:r w:rsidR="0058237C" w:rsidRPr="0058237C">
        <w:rPr>
          <w:rFonts w:ascii="SimSun" w:hAnsi="SimSun" w:hint="eastAsia"/>
          <w:sz w:val="22"/>
          <w:lang w:eastAsia="zh-CN"/>
        </w:rPr>
        <w:t>。</w:t>
      </w:r>
      <w:r>
        <w:rPr>
          <w:rFonts w:ascii="SimSun" w:hAnsi="SimSun" w:hint="eastAsia"/>
          <w:sz w:val="22"/>
          <w:lang w:eastAsia="zh-CN"/>
        </w:rPr>
        <w:t>关于</w:t>
      </w:r>
      <w:r w:rsidR="00F07438">
        <w:rPr>
          <w:rFonts w:ascii="SimSun" w:hAnsi="SimSun" w:hint="eastAsia"/>
          <w:sz w:val="22"/>
          <w:lang w:eastAsia="zh-CN"/>
        </w:rPr>
        <w:t>该</w:t>
      </w:r>
      <w:r w:rsidR="0058237C" w:rsidRPr="0058237C">
        <w:rPr>
          <w:rFonts w:ascii="SimSun" w:hAnsi="SimSun" w:hint="eastAsia"/>
          <w:sz w:val="22"/>
          <w:lang w:eastAsia="zh-CN"/>
        </w:rPr>
        <w:t>表</w:t>
      </w:r>
      <w:r>
        <w:rPr>
          <w:rFonts w:ascii="SimSun" w:hAnsi="SimSun" w:hint="eastAsia"/>
          <w:sz w:val="22"/>
          <w:lang w:eastAsia="zh-CN"/>
        </w:rPr>
        <w:t>的</w:t>
      </w:r>
      <w:r w:rsidR="0058237C" w:rsidRPr="0058237C">
        <w:rPr>
          <w:rFonts w:ascii="SimSun" w:hAnsi="SimSun" w:hint="eastAsia"/>
          <w:sz w:val="22"/>
          <w:lang w:eastAsia="zh-CN"/>
        </w:rPr>
        <w:t>填写说明如下。</w:t>
      </w:r>
    </w:p>
    <w:p w14:paraId="171F52F6" w14:textId="056D8100" w:rsidR="0058237C" w:rsidRPr="009432A9" w:rsidRDefault="0058237C" w:rsidP="0058237C">
      <w:pPr>
        <w:pStyle w:val="Notestext"/>
        <w:spacing w:before="360" w:after="240" w:line="340" w:lineRule="atLeast"/>
        <w:ind w:firstLineChars="200" w:firstLine="440"/>
        <w:rPr>
          <w:rFonts w:ascii="KaiTi" w:eastAsia="KaiTi" w:hAnsi="KaiTi"/>
          <w:sz w:val="22"/>
          <w:lang w:eastAsia="zh-CN"/>
        </w:rPr>
      </w:pPr>
      <w:r w:rsidRPr="009432A9">
        <w:rPr>
          <w:rFonts w:ascii="KaiTi" w:eastAsia="KaiTi" w:hAnsi="KaiTi" w:hint="eastAsia"/>
          <w:sz w:val="22"/>
          <w:lang w:eastAsia="zh-CN"/>
        </w:rPr>
        <w:t>填</w:t>
      </w:r>
      <w:r w:rsidR="00871457">
        <w:rPr>
          <w:rFonts w:ascii="KaiTi" w:eastAsia="KaiTi" w:hAnsi="KaiTi" w:hint="eastAsia"/>
          <w:sz w:val="22"/>
          <w:lang w:eastAsia="zh-CN"/>
        </w:rPr>
        <w:t>表</w:t>
      </w:r>
      <w:r w:rsidRPr="009432A9">
        <w:rPr>
          <w:rFonts w:ascii="KaiTi" w:eastAsia="KaiTi" w:hAnsi="KaiTi" w:hint="eastAsia"/>
          <w:sz w:val="22"/>
          <w:lang w:eastAsia="zh-CN"/>
        </w:rPr>
        <w:t>说明</w:t>
      </w:r>
    </w:p>
    <w:p w14:paraId="4ED7C94F" w14:textId="655C68A7" w:rsidR="0058237C" w:rsidRPr="0058237C" w:rsidRDefault="0058237C" w:rsidP="0058237C">
      <w:pPr>
        <w:pStyle w:val="Notestext"/>
        <w:spacing w:before="360" w:after="240" w:line="340" w:lineRule="atLeast"/>
        <w:ind w:firstLineChars="200" w:firstLine="440"/>
        <w:rPr>
          <w:rFonts w:ascii="SimSun" w:hAnsi="SimSun"/>
          <w:sz w:val="22"/>
          <w:lang w:eastAsia="zh-CN"/>
        </w:rPr>
      </w:pPr>
      <w:r w:rsidRPr="0058237C">
        <w:rPr>
          <w:rFonts w:ascii="SimSun" w:hAnsi="SimSun" w:hint="eastAsia"/>
          <w:sz w:val="22"/>
          <w:lang w:eastAsia="zh-CN"/>
        </w:rPr>
        <w:t>请</w:t>
      </w:r>
      <w:r w:rsidR="005F7583">
        <w:rPr>
          <w:rFonts w:ascii="SimSun" w:hAnsi="SimSun" w:hint="eastAsia"/>
          <w:sz w:val="22"/>
          <w:lang w:eastAsia="zh-CN"/>
        </w:rPr>
        <w:t>针对</w:t>
      </w:r>
      <w:r w:rsidRPr="0058237C">
        <w:rPr>
          <w:rFonts w:ascii="SimSun" w:hAnsi="SimSun" w:hint="eastAsia"/>
          <w:sz w:val="22"/>
          <w:lang w:eastAsia="zh-CN"/>
        </w:rPr>
        <w:t>每列</w:t>
      </w:r>
      <w:r w:rsidR="005F7583">
        <w:rPr>
          <w:rFonts w:ascii="SimSun" w:hAnsi="SimSun" w:hint="eastAsia"/>
          <w:sz w:val="22"/>
          <w:lang w:eastAsia="zh-CN"/>
        </w:rPr>
        <w:t>，从</w:t>
      </w:r>
      <w:r w:rsidRPr="0058237C">
        <w:rPr>
          <w:rFonts w:ascii="SimSun" w:hAnsi="SimSun" w:hint="eastAsia"/>
          <w:sz w:val="22"/>
          <w:lang w:eastAsia="zh-CN"/>
        </w:rPr>
        <w:t>下拉菜单中选择项目，</w:t>
      </w:r>
      <w:r w:rsidR="00871457">
        <w:rPr>
          <w:rFonts w:ascii="SimSun" w:hAnsi="SimSun" w:hint="eastAsia"/>
          <w:sz w:val="22"/>
          <w:lang w:eastAsia="zh-CN"/>
        </w:rPr>
        <w:t>并</w:t>
      </w:r>
      <w:r w:rsidRPr="0058237C">
        <w:rPr>
          <w:rFonts w:ascii="SimSun" w:hAnsi="SimSun" w:hint="eastAsia"/>
          <w:sz w:val="22"/>
          <w:lang w:eastAsia="zh-CN"/>
        </w:rPr>
        <w:t>提供适用</w:t>
      </w:r>
      <w:r w:rsidR="005F7583">
        <w:rPr>
          <w:rFonts w:ascii="SimSun" w:hAnsi="SimSun" w:hint="eastAsia"/>
          <w:sz w:val="22"/>
          <w:lang w:eastAsia="zh-CN"/>
        </w:rPr>
        <w:t>的</w:t>
      </w:r>
      <w:r w:rsidRPr="0058237C">
        <w:rPr>
          <w:rFonts w:ascii="SimSun" w:hAnsi="SimSun" w:hint="eastAsia"/>
          <w:sz w:val="22"/>
          <w:lang w:eastAsia="zh-CN"/>
        </w:rPr>
        <w:t>日期范围。 例如，若某国专利集</w:t>
      </w:r>
      <w:r w:rsidR="00F07438">
        <w:rPr>
          <w:rFonts w:ascii="SimSun" w:hAnsi="SimSun" w:hint="eastAsia"/>
          <w:sz w:val="22"/>
          <w:lang w:eastAsia="zh-CN"/>
        </w:rPr>
        <w:t>自</w:t>
      </w:r>
      <w:r w:rsidR="005F7583">
        <w:rPr>
          <w:rFonts w:ascii="SimSun" w:hAnsi="SimSun" w:hint="eastAsia"/>
          <w:sz w:val="22"/>
          <w:lang w:eastAsia="zh-CN"/>
        </w:rPr>
        <w:t>2020年1月1日起以</w:t>
      </w:r>
      <w:r w:rsidRPr="0058237C">
        <w:rPr>
          <w:rFonts w:ascii="SimSun" w:hAnsi="SimSun" w:hint="eastAsia"/>
          <w:sz w:val="22"/>
          <w:lang w:eastAsia="zh-CN"/>
        </w:rPr>
        <w:t>全文</w:t>
      </w:r>
      <w:r w:rsidR="005F7583">
        <w:rPr>
          <w:rFonts w:ascii="SimSun" w:hAnsi="SimSun" w:hint="eastAsia"/>
          <w:sz w:val="22"/>
          <w:lang w:eastAsia="zh-CN"/>
        </w:rPr>
        <w:t>提供</w:t>
      </w:r>
      <w:r w:rsidRPr="0058237C">
        <w:rPr>
          <w:rFonts w:ascii="SimSun" w:hAnsi="SimSun" w:hint="eastAsia"/>
          <w:sz w:val="22"/>
          <w:lang w:eastAsia="zh-CN"/>
        </w:rPr>
        <w:t>，</w:t>
      </w:r>
      <w:r w:rsidR="00F07438">
        <w:rPr>
          <w:rFonts w:ascii="SimSun" w:hAnsi="SimSun" w:hint="eastAsia"/>
          <w:sz w:val="22"/>
          <w:lang w:eastAsia="zh-CN"/>
        </w:rPr>
        <w:t>自</w:t>
      </w:r>
      <w:r w:rsidRPr="0058237C">
        <w:rPr>
          <w:rFonts w:ascii="SimSun" w:hAnsi="SimSun" w:hint="eastAsia"/>
          <w:sz w:val="22"/>
          <w:lang w:eastAsia="zh-CN"/>
        </w:rPr>
        <w:t>1950年1月1日至2019年12月31日</w:t>
      </w:r>
      <w:r w:rsidR="005F7583">
        <w:rPr>
          <w:rFonts w:ascii="SimSun" w:hAnsi="SimSun" w:hint="eastAsia"/>
          <w:sz w:val="22"/>
          <w:lang w:eastAsia="zh-CN"/>
        </w:rPr>
        <w:t>以</w:t>
      </w:r>
      <w:r w:rsidR="005F7583" w:rsidRPr="0058237C">
        <w:rPr>
          <w:rFonts w:ascii="SimSun" w:hAnsi="SimSun" w:hint="eastAsia"/>
          <w:sz w:val="22"/>
          <w:lang w:eastAsia="zh-CN"/>
        </w:rPr>
        <w:t>PDF格式</w:t>
      </w:r>
      <w:r w:rsidR="005F7583">
        <w:rPr>
          <w:rFonts w:ascii="SimSun" w:hAnsi="SimSun" w:hint="eastAsia"/>
          <w:sz w:val="22"/>
          <w:lang w:eastAsia="zh-CN"/>
        </w:rPr>
        <w:t>提供</w:t>
      </w:r>
      <w:r w:rsidRPr="0058237C">
        <w:rPr>
          <w:rFonts w:ascii="SimSun" w:hAnsi="SimSun" w:hint="eastAsia"/>
          <w:sz w:val="22"/>
          <w:lang w:eastAsia="zh-CN"/>
        </w:rPr>
        <w:t>，</w:t>
      </w:r>
      <w:r w:rsidR="00F07438">
        <w:rPr>
          <w:rFonts w:ascii="SimSun" w:hAnsi="SimSun" w:hint="eastAsia"/>
          <w:sz w:val="22"/>
          <w:lang w:eastAsia="zh-CN"/>
        </w:rPr>
        <w:t>自</w:t>
      </w:r>
      <w:r w:rsidRPr="0058237C">
        <w:rPr>
          <w:rFonts w:ascii="SimSun" w:hAnsi="SimSun" w:hint="eastAsia"/>
          <w:sz w:val="22"/>
          <w:lang w:eastAsia="zh-CN"/>
        </w:rPr>
        <w:t>1920年1月1日至1949年12月31日</w:t>
      </w:r>
      <w:r w:rsidR="005F7583">
        <w:rPr>
          <w:rFonts w:ascii="SimSun" w:hAnsi="SimSun" w:hint="eastAsia"/>
          <w:sz w:val="22"/>
          <w:lang w:eastAsia="zh-CN"/>
        </w:rPr>
        <w:t>以纸质提供</w:t>
      </w:r>
      <w:r w:rsidRPr="0058237C">
        <w:rPr>
          <w:rFonts w:ascii="SimSun" w:hAnsi="SimSun" w:hint="eastAsia"/>
          <w:sz w:val="22"/>
          <w:lang w:eastAsia="zh-CN"/>
        </w:rPr>
        <w:t>，则应分别在三行中</w:t>
      </w:r>
      <w:r w:rsidR="005F7583">
        <w:rPr>
          <w:rFonts w:ascii="SimSun" w:hAnsi="SimSun" w:hint="eastAsia"/>
          <w:sz w:val="22"/>
          <w:lang w:eastAsia="zh-CN"/>
        </w:rPr>
        <w:t>注明</w:t>
      </w:r>
      <w:r w:rsidRPr="0058237C">
        <w:rPr>
          <w:rFonts w:ascii="SimSun" w:hAnsi="SimSun" w:hint="eastAsia"/>
          <w:sz w:val="22"/>
          <w:lang w:eastAsia="zh-CN"/>
        </w:rPr>
        <w:t>。请</w:t>
      </w:r>
      <w:r w:rsidR="005F7583">
        <w:rPr>
          <w:rFonts w:ascii="SimSun" w:hAnsi="SimSun" w:hint="eastAsia"/>
          <w:sz w:val="22"/>
          <w:lang w:eastAsia="zh-CN"/>
        </w:rPr>
        <w:t>根据需要</w:t>
      </w:r>
      <w:r w:rsidRPr="0058237C">
        <w:rPr>
          <w:rFonts w:ascii="SimSun" w:hAnsi="SimSun" w:hint="eastAsia"/>
          <w:sz w:val="22"/>
          <w:lang w:eastAsia="zh-CN"/>
        </w:rPr>
        <w:t xml:space="preserve">在表格中添加行。 </w:t>
      </w:r>
    </w:p>
    <w:p w14:paraId="4D21E8C0" w14:textId="7C8E2F4A" w:rsidR="0058237C" w:rsidRPr="0058237C" w:rsidRDefault="00CB1DA2" w:rsidP="005F7583">
      <w:pPr>
        <w:pStyle w:val="Notestext"/>
        <w:spacing w:before="360" w:after="240" w:line="340" w:lineRule="atLeast"/>
        <w:ind w:firstLineChars="200" w:firstLine="440"/>
        <w:rPr>
          <w:rFonts w:ascii="SimSun" w:hAnsi="SimSun"/>
          <w:sz w:val="22"/>
          <w:lang w:eastAsia="zh-CN"/>
        </w:rPr>
      </w:pPr>
      <w:r>
        <w:rPr>
          <w:rFonts w:ascii="SimSun" w:hAnsi="SimSun" w:hint="eastAsia"/>
          <w:sz w:val="22"/>
          <w:lang w:eastAsia="zh-CN"/>
        </w:rPr>
        <w:t>文件</w:t>
      </w:r>
      <w:r w:rsidR="0058237C" w:rsidRPr="0058237C">
        <w:rPr>
          <w:rFonts w:ascii="SimSun" w:hAnsi="SimSun" w:hint="eastAsia"/>
          <w:sz w:val="22"/>
          <w:lang w:eastAsia="zh-CN"/>
        </w:rPr>
        <w:t>类型（</w:t>
      </w:r>
      <w:r w:rsidR="005F7583">
        <w:rPr>
          <w:rFonts w:ascii="SimSun" w:hAnsi="SimSun" w:hint="eastAsia"/>
          <w:sz w:val="22"/>
          <w:lang w:eastAsia="zh-CN"/>
        </w:rPr>
        <w:t>细则</w:t>
      </w:r>
      <w:r w:rsidR="0058237C" w:rsidRPr="0058237C">
        <w:rPr>
          <w:rFonts w:ascii="SimSun" w:hAnsi="SimSun" w:hint="eastAsia"/>
          <w:sz w:val="22"/>
          <w:lang w:eastAsia="zh-CN"/>
        </w:rPr>
        <w:t>34.1(a)和(c)）</w:t>
      </w:r>
      <w:r w:rsidR="005F7583">
        <w:rPr>
          <w:rFonts w:ascii="SimSun" w:hAnsi="SimSun" w:hint="eastAsia"/>
          <w:sz w:val="22"/>
          <w:lang w:eastAsia="zh-CN"/>
        </w:rPr>
        <w:t>可以包括</w:t>
      </w:r>
      <w:r w:rsidR="0058237C" w:rsidRPr="0058237C">
        <w:rPr>
          <w:rFonts w:ascii="SimSun" w:hAnsi="SimSun" w:hint="eastAsia"/>
          <w:sz w:val="22"/>
          <w:lang w:eastAsia="zh-CN"/>
        </w:rPr>
        <w:t>：</w:t>
      </w:r>
    </w:p>
    <w:p w14:paraId="0C2C7F74" w14:textId="402BBEA3" w:rsidR="0058237C" w:rsidRPr="0058237C" w:rsidRDefault="005F7583" w:rsidP="005F7583">
      <w:pPr>
        <w:pStyle w:val="Notestext"/>
        <w:spacing w:before="360" w:after="240" w:line="340" w:lineRule="atLeast"/>
        <w:ind w:left="717"/>
        <w:rPr>
          <w:rFonts w:ascii="SimSun" w:hAnsi="SimSun"/>
          <w:sz w:val="22"/>
          <w:lang w:eastAsia="zh-CN"/>
        </w:rPr>
      </w:pPr>
      <w:r>
        <w:rPr>
          <w:rFonts w:ascii="SimSun" w:hAnsi="SimSun" w:hint="eastAsia"/>
          <w:sz w:val="22"/>
          <w:lang w:eastAsia="zh-CN"/>
        </w:rPr>
        <w:t>公布的</w:t>
      </w:r>
      <w:r w:rsidR="0058237C" w:rsidRPr="0058237C">
        <w:rPr>
          <w:rFonts w:ascii="SimSun" w:hAnsi="SimSun" w:hint="eastAsia"/>
          <w:sz w:val="22"/>
          <w:lang w:eastAsia="zh-CN"/>
        </w:rPr>
        <w:t>国家[地区]专利申请</w:t>
      </w:r>
      <w:r>
        <w:rPr>
          <w:rFonts w:ascii="SimSun" w:hAnsi="SimSun"/>
          <w:sz w:val="22"/>
          <w:lang w:eastAsia="zh-CN"/>
        </w:rPr>
        <w:br/>
      </w:r>
      <w:r>
        <w:rPr>
          <w:rFonts w:ascii="SimSun" w:hAnsi="SimSun" w:hint="eastAsia"/>
          <w:sz w:val="22"/>
          <w:lang w:eastAsia="zh-CN"/>
        </w:rPr>
        <w:t>公布的</w:t>
      </w:r>
      <w:r w:rsidR="0058237C" w:rsidRPr="0058237C">
        <w:rPr>
          <w:rFonts w:ascii="SimSun" w:hAnsi="SimSun" w:hint="eastAsia"/>
          <w:sz w:val="22"/>
          <w:lang w:eastAsia="zh-CN"/>
        </w:rPr>
        <w:t>国家[地区]专利</w:t>
      </w:r>
      <w:r>
        <w:rPr>
          <w:rFonts w:ascii="SimSun" w:hAnsi="SimSun"/>
          <w:sz w:val="22"/>
          <w:lang w:eastAsia="zh-CN"/>
        </w:rPr>
        <w:br/>
      </w:r>
      <w:r w:rsidR="0058237C" w:rsidRPr="0058237C">
        <w:rPr>
          <w:rFonts w:ascii="SimSun" w:hAnsi="SimSun" w:hint="eastAsia"/>
          <w:sz w:val="22"/>
          <w:lang w:eastAsia="zh-CN"/>
        </w:rPr>
        <w:t>实用证书（仅限法国）</w:t>
      </w:r>
      <w:r>
        <w:rPr>
          <w:rFonts w:ascii="SimSun" w:hAnsi="SimSun"/>
          <w:sz w:val="22"/>
          <w:lang w:eastAsia="zh-CN"/>
        </w:rPr>
        <w:br/>
      </w:r>
      <w:r w:rsidR="0058237C" w:rsidRPr="0058237C">
        <w:rPr>
          <w:rFonts w:ascii="SimSun" w:hAnsi="SimSun" w:hint="eastAsia"/>
          <w:sz w:val="22"/>
          <w:lang w:eastAsia="zh-CN"/>
        </w:rPr>
        <w:t>发明人证书（仅限</w:t>
      </w:r>
      <w:r w:rsidR="00F07438">
        <w:rPr>
          <w:rFonts w:ascii="SimSun" w:hAnsi="SimSun" w:hint="eastAsia"/>
          <w:sz w:val="22"/>
          <w:lang w:eastAsia="zh-CN"/>
        </w:rPr>
        <w:t>代表前苏联的</w:t>
      </w:r>
      <w:r w:rsidR="0058237C" w:rsidRPr="0058237C">
        <w:rPr>
          <w:rFonts w:ascii="SimSun" w:hAnsi="SimSun" w:hint="eastAsia"/>
          <w:sz w:val="22"/>
          <w:lang w:eastAsia="zh-CN"/>
        </w:rPr>
        <w:t>俄罗斯）</w:t>
      </w:r>
      <w:r>
        <w:rPr>
          <w:rFonts w:ascii="SimSun" w:hAnsi="SimSun"/>
          <w:sz w:val="22"/>
          <w:lang w:eastAsia="zh-CN"/>
        </w:rPr>
        <w:br/>
      </w:r>
      <w:r w:rsidR="0058237C" w:rsidRPr="0058237C">
        <w:rPr>
          <w:rFonts w:ascii="SimSun" w:hAnsi="SimSun" w:hint="eastAsia"/>
          <w:sz w:val="22"/>
          <w:lang w:eastAsia="zh-CN"/>
        </w:rPr>
        <w:t>实用新型</w:t>
      </w:r>
    </w:p>
    <w:p w14:paraId="18B4569D" w14:textId="77777777" w:rsidR="0058237C" w:rsidRPr="0058237C" w:rsidRDefault="0058237C" w:rsidP="0058237C">
      <w:pPr>
        <w:pStyle w:val="Notestext"/>
        <w:spacing w:before="360" w:after="240" w:line="340" w:lineRule="atLeast"/>
        <w:ind w:firstLineChars="200" w:firstLine="440"/>
        <w:rPr>
          <w:rFonts w:ascii="SimSun" w:hAnsi="SimSun"/>
          <w:sz w:val="22"/>
          <w:lang w:eastAsia="zh-CN"/>
        </w:rPr>
      </w:pPr>
      <w:r w:rsidRPr="0058237C">
        <w:rPr>
          <w:rFonts w:ascii="SimSun" w:hAnsi="SimSun" w:hint="eastAsia"/>
          <w:sz w:val="22"/>
          <w:lang w:eastAsia="zh-CN"/>
        </w:rPr>
        <w:t>文献格式：</w:t>
      </w:r>
    </w:p>
    <w:p w14:paraId="5CA8F913" w14:textId="0EA1CD2B" w:rsidR="005F7583" w:rsidRDefault="005F7583" w:rsidP="00E85825">
      <w:pPr>
        <w:pStyle w:val="Notestext"/>
        <w:spacing w:before="360" w:after="240" w:line="340" w:lineRule="atLeast"/>
        <w:ind w:left="440" w:firstLineChars="126" w:firstLine="277"/>
        <w:rPr>
          <w:rFonts w:ascii="SimSun" w:hAnsi="SimSun"/>
          <w:sz w:val="22"/>
          <w:lang w:eastAsia="zh-CN"/>
        </w:rPr>
      </w:pPr>
      <w:r>
        <w:rPr>
          <w:rFonts w:ascii="SimSun" w:hAnsi="SimSun" w:hint="eastAsia"/>
          <w:sz w:val="22"/>
          <w:lang w:eastAsia="zh-CN"/>
        </w:rPr>
        <w:t>自</w:t>
      </w:r>
      <w:r w:rsidR="0058237C" w:rsidRPr="0058237C">
        <w:rPr>
          <w:rFonts w:ascii="SimSun" w:hAnsi="SimSun" w:hint="eastAsia"/>
          <w:sz w:val="22"/>
          <w:lang w:eastAsia="zh-CN"/>
        </w:rPr>
        <w:t>2026年1月1日</w:t>
      </w:r>
      <w:r w:rsidR="00871457">
        <w:rPr>
          <w:rFonts w:ascii="SimSun" w:hAnsi="SimSun" w:hint="eastAsia"/>
          <w:sz w:val="22"/>
          <w:lang w:eastAsia="zh-CN"/>
        </w:rPr>
        <w:t>起</w:t>
      </w:r>
      <w:r>
        <w:rPr>
          <w:rFonts w:ascii="SimSun" w:hAnsi="SimSun" w:hint="eastAsia"/>
          <w:sz w:val="22"/>
          <w:lang w:eastAsia="zh-CN"/>
        </w:rPr>
        <w:t>的公布</w:t>
      </w:r>
      <w:r w:rsidR="0058237C" w:rsidRPr="0058237C">
        <w:rPr>
          <w:rFonts w:ascii="SimSun" w:hAnsi="SimSun" w:hint="eastAsia"/>
          <w:sz w:val="22"/>
          <w:lang w:eastAsia="zh-CN"/>
        </w:rPr>
        <w:t>必须</w:t>
      </w:r>
      <w:r>
        <w:rPr>
          <w:rFonts w:ascii="SimSun" w:hAnsi="SimSun" w:hint="eastAsia"/>
          <w:sz w:val="22"/>
          <w:lang w:eastAsia="zh-CN"/>
        </w:rPr>
        <w:t>以</w:t>
      </w:r>
      <w:r w:rsidR="0058237C" w:rsidRPr="0058237C">
        <w:rPr>
          <w:rFonts w:ascii="SimSun" w:hAnsi="SimSun" w:hint="eastAsia"/>
          <w:sz w:val="22"/>
          <w:lang w:eastAsia="zh-CN"/>
        </w:rPr>
        <w:t>全文（ST.36 XML、ST.96 XML或纯文本）</w:t>
      </w:r>
      <w:r>
        <w:rPr>
          <w:rFonts w:ascii="SimSun" w:hAnsi="SimSun" w:hint="eastAsia"/>
          <w:sz w:val="22"/>
          <w:lang w:eastAsia="zh-CN"/>
        </w:rPr>
        <w:t>提供</w:t>
      </w:r>
      <w:r w:rsidR="0058237C" w:rsidRPr="0058237C">
        <w:rPr>
          <w:rFonts w:ascii="SimSun" w:hAnsi="SimSun" w:hint="eastAsia"/>
          <w:sz w:val="22"/>
          <w:lang w:eastAsia="zh-CN"/>
        </w:rPr>
        <w:t>。文本可检索</w:t>
      </w:r>
      <w:r>
        <w:rPr>
          <w:rFonts w:ascii="SimSun" w:hAnsi="SimSun" w:hint="eastAsia"/>
          <w:sz w:val="22"/>
          <w:lang w:eastAsia="zh-CN"/>
        </w:rPr>
        <w:t>的</w:t>
      </w:r>
      <w:r w:rsidR="0058237C" w:rsidRPr="0058237C">
        <w:rPr>
          <w:rFonts w:ascii="SimSun" w:hAnsi="SimSun" w:hint="eastAsia"/>
          <w:sz w:val="22"/>
          <w:lang w:eastAsia="zh-CN"/>
        </w:rPr>
        <w:t>PDF不属于此处的全文。</w:t>
      </w:r>
    </w:p>
    <w:p w14:paraId="757F434E" w14:textId="4ED6DFAF" w:rsidR="0058237C" w:rsidRPr="0058237C" w:rsidRDefault="0058237C" w:rsidP="00E85825">
      <w:pPr>
        <w:pStyle w:val="Notestext"/>
        <w:spacing w:before="360" w:after="240" w:line="340" w:lineRule="atLeast"/>
        <w:ind w:firstLineChars="325" w:firstLine="715"/>
        <w:rPr>
          <w:rFonts w:ascii="SimSun" w:hAnsi="SimSun"/>
          <w:sz w:val="22"/>
          <w:lang w:eastAsia="zh-CN"/>
        </w:rPr>
      </w:pPr>
      <w:r w:rsidRPr="0058237C">
        <w:rPr>
          <w:rFonts w:ascii="SimSun" w:hAnsi="SimSun" w:hint="eastAsia"/>
          <w:sz w:val="22"/>
          <w:lang w:eastAsia="zh-CN"/>
        </w:rPr>
        <w:t>其他在线文本或</w:t>
      </w:r>
      <w:r w:rsidR="005F7583">
        <w:rPr>
          <w:rFonts w:ascii="SimSun" w:hAnsi="SimSun" w:hint="eastAsia"/>
          <w:sz w:val="22"/>
          <w:lang w:eastAsia="zh-CN"/>
        </w:rPr>
        <w:t>基于图片的</w:t>
      </w:r>
      <w:r w:rsidR="00871457">
        <w:rPr>
          <w:rFonts w:ascii="SimSun" w:hAnsi="SimSun" w:hint="eastAsia"/>
          <w:sz w:val="22"/>
          <w:lang w:eastAsia="zh-CN"/>
        </w:rPr>
        <w:t>内容</w:t>
      </w:r>
      <w:r w:rsidRPr="0058237C">
        <w:rPr>
          <w:rFonts w:ascii="SimSun" w:hAnsi="SimSun" w:hint="eastAsia"/>
          <w:sz w:val="22"/>
          <w:lang w:eastAsia="zh-CN"/>
        </w:rPr>
        <w:t>，可在表格下方注明格式。</w:t>
      </w:r>
    </w:p>
    <w:p w14:paraId="4E995685" w14:textId="492A12C6" w:rsidR="0058237C" w:rsidRPr="0058237C" w:rsidRDefault="0058237C" w:rsidP="0058237C">
      <w:pPr>
        <w:pStyle w:val="Notestext"/>
        <w:spacing w:before="360" w:after="240" w:line="340" w:lineRule="atLeast"/>
        <w:ind w:firstLineChars="200" w:firstLine="440"/>
        <w:rPr>
          <w:rFonts w:ascii="SimSun" w:hAnsi="SimSun"/>
          <w:sz w:val="22"/>
          <w:lang w:eastAsia="zh-CN"/>
        </w:rPr>
      </w:pPr>
      <w:r w:rsidRPr="0058237C">
        <w:rPr>
          <w:rFonts w:ascii="SimSun" w:hAnsi="SimSun" w:hint="eastAsia"/>
          <w:sz w:val="22"/>
          <w:lang w:eastAsia="zh-CN"/>
        </w:rPr>
        <w:t>来源：（2026年1月1日起的</w:t>
      </w:r>
      <w:r w:rsidR="005F7583">
        <w:rPr>
          <w:rFonts w:ascii="SimSun" w:hAnsi="SimSun" w:hint="eastAsia"/>
          <w:sz w:val="22"/>
          <w:lang w:eastAsia="zh-CN"/>
        </w:rPr>
        <w:t>公布</w:t>
      </w:r>
      <w:r w:rsidRPr="0058237C">
        <w:rPr>
          <w:rFonts w:ascii="SimSun" w:hAnsi="SimSun" w:hint="eastAsia"/>
          <w:sz w:val="22"/>
          <w:lang w:eastAsia="zh-CN"/>
        </w:rPr>
        <w:t>至少需注明前两项之一）</w:t>
      </w:r>
    </w:p>
    <w:p w14:paraId="679F68EF" w14:textId="2A5112F6" w:rsidR="0058237C" w:rsidRPr="0058237C" w:rsidRDefault="0058237C" w:rsidP="0017099E">
      <w:pPr>
        <w:pStyle w:val="Notestext"/>
        <w:spacing w:after="240" w:line="340" w:lineRule="atLeast"/>
        <w:ind w:firstLineChars="327" w:firstLine="719"/>
        <w:rPr>
          <w:rFonts w:ascii="SimSun" w:hAnsi="SimSun"/>
          <w:sz w:val="22"/>
          <w:lang w:eastAsia="zh-CN"/>
        </w:rPr>
      </w:pPr>
      <w:r w:rsidRPr="0058237C">
        <w:rPr>
          <w:rFonts w:ascii="SimSun" w:hAnsi="SimSun" w:hint="eastAsia"/>
          <w:sz w:val="22"/>
          <w:lang w:eastAsia="zh-CN"/>
        </w:rPr>
        <w:t>本局在线</w:t>
      </w:r>
      <w:r w:rsidR="00CB1DA2">
        <w:rPr>
          <w:rFonts w:ascii="SimSun" w:hAnsi="SimSun" w:hint="eastAsia"/>
          <w:sz w:val="22"/>
          <w:lang w:eastAsia="zh-CN"/>
        </w:rPr>
        <w:t>存储</w:t>
      </w:r>
      <w:r w:rsidRPr="0058237C">
        <w:rPr>
          <w:rFonts w:ascii="SimSun" w:hAnsi="SimSun" w:hint="eastAsia"/>
          <w:sz w:val="22"/>
          <w:lang w:eastAsia="zh-CN"/>
        </w:rPr>
        <w:t>库</w:t>
      </w:r>
    </w:p>
    <w:p w14:paraId="6989956E" w14:textId="6886DB1E" w:rsidR="0058237C" w:rsidRPr="0058237C" w:rsidRDefault="0058237C" w:rsidP="0017099E">
      <w:pPr>
        <w:pStyle w:val="Notestext"/>
        <w:spacing w:after="240" w:line="340" w:lineRule="atLeast"/>
        <w:ind w:firstLineChars="326" w:firstLine="717"/>
        <w:rPr>
          <w:rFonts w:ascii="SimSun" w:hAnsi="SimSun"/>
          <w:sz w:val="22"/>
          <w:lang w:eastAsia="zh-CN"/>
        </w:rPr>
      </w:pPr>
      <w:r w:rsidRPr="0058237C">
        <w:rPr>
          <w:rFonts w:ascii="SimSun" w:hAnsi="SimSun" w:hint="eastAsia"/>
          <w:sz w:val="22"/>
          <w:lang w:eastAsia="zh-CN"/>
        </w:rPr>
        <w:t>由[</w:t>
      </w:r>
      <w:r w:rsidR="00CB1DA2">
        <w:rPr>
          <w:rFonts w:ascii="SimSun" w:hAnsi="SimSun" w:hint="eastAsia"/>
          <w:sz w:val="22"/>
          <w:lang w:eastAsia="zh-CN"/>
        </w:rPr>
        <w:t>托管局</w:t>
      </w:r>
      <w:r w:rsidRPr="0058237C">
        <w:rPr>
          <w:rFonts w:ascii="SimSun" w:hAnsi="SimSun" w:hint="eastAsia"/>
          <w:sz w:val="22"/>
          <w:lang w:eastAsia="zh-CN"/>
        </w:rPr>
        <w:t>]代本局托管的在线</w:t>
      </w:r>
      <w:r w:rsidR="00CB1DA2">
        <w:rPr>
          <w:rFonts w:ascii="SimSun" w:hAnsi="SimSun" w:hint="eastAsia"/>
          <w:sz w:val="22"/>
          <w:lang w:eastAsia="zh-CN"/>
        </w:rPr>
        <w:t>存储</w:t>
      </w:r>
      <w:r w:rsidRPr="0058237C">
        <w:rPr>
          <w:rFonts w:ascii="SimSun" w:hAnsi="SimSun" w:hint="eastAsia"/>
          <w:sz w:val="22"/>
          <w:lang w:eastAsia="zh-CN"/>
        </w:rPr>
        <w:t>库——请在表格下方注明</w:t>
      </w:r>
      <w:r w:rsidR="00CB1DA2">
        <w:rPr>
          <w:rFonts w:ascii="SimSun" w:hAnsi="SimSun" w:hint="eastAsia"/>
          <w:sz w:val="22"/>
          <w:lang w:eastAsia="zh-CN"/>
        </w:rPr>
        <w:t>托管</w:t>
      </w:r>
      <w:r w:rsidRPr="0058237C">
        <w:rPr>
          <w:rFonts w:ascii="SimSun" w:hAnsi="SimSun" w:hint="eastAsia"/>
          <w:sz w:val="22"/>
          <w:lang w:eastAsia="zh-CN"/>
        </w:rPr>
        <w:t>局。</w:t>
      </w:r>
    </w:p>
    <w:p w14:paraId="1B1EB4FC" w14:textId="6BAB4F46" w:rsidR="0058237C" w:rsidRPr="00CC3C55" w:rsidRDefault="0058237C" w:rsidP="0017099E">
      <w:pPr>
        <w:pStyle w:val="Notestext"/>
        <w:keepLines w:val="0"/>
        <w:spacing w:after="240" w:line="340" w:lineRule="atLeast"/>
        <w:ind w:firstLineChars="325" w:firstLine="715"/>
        <w:jc w:val="both"/>
        <w:rPr>
          <w:rFonts w:ascii="SimSun" w:hAnsi="SimSun"/>
          <w:sz w:val="22"/>
          <w:lang w:eastAsia="zh-CN"/>
        </w:rPr>
      </w:pPr>
      <w:r w:rsidRPr="0058237C">
        <w:rPr>
          <w:rFonts w:ascii="SimSun" w:hAnsi="SimSun" w:hint="eastAsia"/>
          <w:sz w:val="22"/>
          <w:lang w:eastAsia="zh-CN"/>
        </w:rPr>
        <w:t>应要求提供</w:t>
      </w:r>
      <w:r w:rsidR="00CD2A4E">
        <w:rPr>
          <w:rFonts w:ascii="SimSun" w:hAnsi="SimSun" w:hint="eastAsia"/>
          <w:sz w:val="22"/>
          <w:lang w:eastAsia="zh-CN"/>
        </w:rPr>
        <w:t>的专利集</w:t>
      </w:r>
    </w:p>
    <w:p w14:paraId="57AF3A9E" w14:textId="77777777" w:rsidR="009A18C0" w:rsidRPr="002A65C3" w:rsidRDefault="009A18C0" w:rsidP="009A18C0">
      <w:pPr>
        <w:pStyle w:val="NotesHeading"/>
        <w:keepNext w:val="0"/>
        <w:keepLines w:val="0"/>
        <w:spacing w:line="340" w:lineRule="atLeast"/>
        <w:jc w:val="both"/>
        <w:rPr>
          <w:rFonts w:ascii="KaiTi" w:eastAsia="KaiTi" w:hAnsi="KaiTi"/>
          <w:i w:val="0"/>
          <w:sz w:val="22"/>
          <w:lang w:eastAsia="zh-CN"/>
        </w:rPr>
      </w:pPr>
      <w:r w:rsidRPr="002A65C3">
        <w:rPr>
          <w:rFonts w:ascii="KaiTi" w:eastAsia="KaiTi" w:hAnsi="KaiTi" w:hint="eastAsia"/>
          <w:i w:val="0"/>
          <w:sz w:val="22"/>
          <w:lang w:eastAsia="zh-CN"/>
        </w:rPr>
        <w:t>2.3-</w:t>
      </w:r>
      <w:r w:rsidRPr="002A65C3">
        <w:rPr>
          <w:rFonts w:ascii="KaiTi" w:eastAsia="KaiTi" w:hAnsi="KaiTi" w:hint="eastAsia"/>
          <w:i w:val="0"/>
          <w:sz w:val="22"/>
          <w:lang w:val="en-GB" w:eastAsia="zh-CN"/>
        </w:rPr>
        <w:t>最低限度文献</w:t>
      </w:r>
      <w:r w:rsidRPr="002A65C3">
        <w:rPr>
          <w:rFonts w:ascii="KaiTi" w:eastAsia="KaiTi" w:hAnsi="KaiTi" w:hint="eastAsia"/>
          <w:i w:val="0"/>
          <w:sz w:val="22"/>
          <w:lang w:eastAsia="zh-CN"/>
        </w:rPr>
        <w:t>——利用</w:t>
      </w:r>
    </w:p>
    <w:p w14:paraId="7868962A" w14:textId="77777777" w:rsidR="009A18C0" w:rsidRPr="00CC3C55" w:rsidRDefault="009A18C0" w:rsidP="009A18C0">
      <w:pPr>
        <w:pStyle w:val="Notestext"/>
        <w:keepLines w:val="0"/>
        <w:spacing w:before="360" w:after="240" w:line="340" w:lineRule="atLeast"/>
        <w:ind w:firstLineChars="200" w:firstLine="440"/>
        <w:jc w:val="both"/>
        <w:rPr>
          <w:rFonts w:ascii="SimSun" w:hAnsi="SimSun"/>
          <w:i/>
          <w:sz w:val="22"/>
          <w:lang w:eastAsia="zh-CN"/>
        </w:rPr>
      </w:pPr>
      <w:r w:rsidRPr="00CC3C55">
        <w:rPr>
          <w:rFonts w:ascii="SimSun" w:hAnsi="SimSun" w:hint="eastAsia"/>
          <w:sz w:val="22"/>
          <w:lang w:eastAsia="zh-CN"/>
        </w:rPr>
        <w:t>QMS报告和国际单位在本部分中提供的信息应表明，国际单位可以利用全部PCT最低限度文献进行检索。</w:t>
      </w:r>
    </w:p>
    <w:p w14:paraId="5F55B022" w14:textId="77777777" w:rsidR="009A18C0" w:rsidRPr="002A65C3" w:rsidRDefault="009A18C0" w:rsidP="009A18C0">
      <w:pPr>
        <w:pStyle w:val="NotesHeading"/>
        <w:keepNext w:val="0"/>
        <w:keepLines w:val="0"/>
        <w:spacing w:line="340" w:lineRule="atLeast"/>
        <w:jc w:val="both"/>
        <w:rPr>
          <w:rFonts w:ascii="KaiTi" w:eastAsia="KaiTi" w:hAnsi="KaiTi"/>
          <w:i w:val="0"/>
          <w:sz w:val="22"/>
          <w:lang w:eastAsia="zh-CN"/>
        </w:rPr>
      </w:pPr>
      <w:r w:rsidRPr="002A65C3">
        <w:rPr>
          <w:rFonts w:ascii="KaiTi" w:eastAsia="KaiTi" w:hAnsi="KaiTi" w:hint="eastAsia"/>
          <w:i w:val="0"/>
          <w:sz w:val="22"/>
          <w:lang w:eastAsia="zh-CN"/>
        </w:rPr>
        <w:t>2.4-质量管理</w:t>
      </w:r>
    </w:p>
    <w:p w14:paraId="7552F153" w14:textId="77777777" w:rsidR="009A18C0" w:rsidRPr="00CC3C55" w:rsidRDefault="009A18C0" w:rsidP="009A18C0">
      <w:pPr>
        <w:pStyle w:val="Notestext"/>
        <w:keepLines w:val="0"/>
        <w:spacing w:before="360" w:after="240" w:line="340" w:lineRule="atLeast"/>
        <w:ind w:firstLineChars="200" w:firstLine="440"/>
        <w:jc w:val="both"/>
        <w:rPr>
          <w:rFonts w:ascii="SimSun" w:hAnsi="SimSun"/>
          <w:i/>
          <w:sz w:val="22"/>
          <w:lang w:eastAsia="zh-CN"/>
        </w:rPr>
      </w:pPr>
      <w:r w:rsidRPr="00CC3C55">
        <w:rPr>
          <w:rFonts w:ascii="SimSun" w:hAnsi="SimSun" w:hint="eastAsia"/>
          <w:sz w:val="22"/>
          <w:lang w:eastAsia="zh-CN"/>
        </w:rPr>
        <w:t>QMS报告和国际单位在本部分提供的信息应表明，国际单位已按照《国际检索和初步审查指南》第21章的规定，设置了质量管理系统和内部复查措施。QMS报告中和本部分的信息可以包括有关标准是否按照ISO 9001或另一种国际标准接受外部复核的信息。</w:t>
      </w:r>
    </w:p>
    <w:p w14:paraId="0A00E95A" w14:textId="77777777" w:rsidR="009A18C0" w:rsidRPr="002A65C3" w:rsidRDefault="009A18C0" w:rsidP="009A18C0">
      <w:pPr>
        <w:pStyle w:val="NotesHeading"/>
        <w:keepNext w:val="0"/>
        <w:keepLines w:val="0"/>
        <w:spacing w:line="340" w:lineRule="atLeast"/>
        <w:jc w:val="both"/>
        <w:rPr>
          <w:rFonts w:ascii="KaiTi" w:eastAsia="KaiTi" w:hAnsi="KaiTi"/>
          <w:i w:val="0"/>
          <w:sz w:val="22"/>
          <w:lang w:eastAsia="zh-CN"/>
        </w:rPr>
      </w:pPr>
      <w:r w:rsidRPr="002A65C3">
        <w:rPr>
          <w:rFonts w:ascii="KaiTi" w:eastAsia="KaiTi" w:hAnsi="KaiTi" w:hint="eastAsia"/>
          <w:i w:val="0"/>
          <w:sz w:val="22"/>
          <w:lang w:eastAsia="zh-CN"/>
        </w:rPr>
        <w:t>3-业务范围</w:t>
      </w:r>
    </w:p>
    <w:p w14:paraId="6004E042" w14:textId="77777777" w:rsidR="009A18C0" w:rsidRPr="00CC3C55"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国际局将说明国际单位的业务范围，包括提供服务所使用的语种。国际单位可以向技术合作委员会提供其可能制定的关于业务范围变化的任何计划的信息，例如其有资格执行国际检索和初步审查的受理局，其服务中所接受或提供的语言，或地理覆盖范围。</w:t>
      </w:r>
    </w:p>
    <w:p w14:paraId="361C3784" w14:textId="77777777" w:rsidR="009A18C0" w:rsidRPr="002A65C3" w:rsidRDefault="009A18C0" w:rsidP="009A18C0">
      <w:pPr>
        <w:pStyle w:val="NotesHeading"/>
        <w:keepNext w:val="0"/>
        <w:keepLines w:val="0"/>
        <w:spacing w:line="340" w:lineRule="atLeast"/>
        <w:jc w:val="both"/>
        <w:rPr>
          <w:rFonts w:ascii="KaiTi" w:eastAsia="KaiTi" w:hAnsi="KaiTi"/>
          <w:i w:val="0"/>
          <w:sz w:val="22"/>
          <w:lang w:eastAsia="zh-CN"/>
        </w:rPr>
      </w:pPr>
      <w:r w:rsidRPr="002A65C3">
        <w:rPr>
          <w:rFonts w:ascii="KaiTi" w:eastAsia="KaiTi" w:hAnsi="KaiTi" w:hint="eastAsia"/>
          <w:i w:val="0"/>
          <w:sz w:val="22"/>
          <w:lang w:eastAsia="zh-CN"/>
        </w:rPr>
        <w:t>4-其他</w:t>
      </w:r>
    </w:p>
    <w:p w14:paraId="738AA03C" w14:textId="77777777" w:rsidR="009A18C0" w:rsidRPr="00CC3C55" w:rsidRDefault="009A18C0" w:rsidP="009A18C0">
      <w:pPr>
        <w:pStyle w:val="Notestext"/>
        <w:keepLines w:val="0"/>
        <w:spacing w:before="360" w:after="240" w:line="340" w:lineRule="atLeast"/>
        <w:ind w:firstLineChars="200" w:firstLine="440"/>
        <w:jc w:val="both"/>
        <w:rPr>
          <w:rFonts w:ascii="SimSun" w:hAnsi="SimSun"/>
          <w:sz w:val="22"/>
          <w:lang w:eastAsia="zh-CN"/>
        </w:rPr>
      </w:pPr>
      <w:r w:rsidRPr="00CC3C55">
        <w:rPr>
          <w:rFonts w:ascii="SimSun" w:hAnsi="SimSun" w:hint="eastAsia"/>
          <w:sz w:val="22"/>
          <w:lang w:eastAsia="zh-CN"/>
        </w:rPr>
        <w:t>本部分提供的空间用于纳入被认为与申请相关但不适合放在其他位置的评论意见。</w:t>
      </w:r>
    </w:p>
    <w:sectPr w:rsidR="009A18C0" w:rsidRPr="00CC3C55" w:rsidSect="008559B5">
      <w:footerReference w:type="even" r:id="rId11"/>
      <w:footerReference w:type="default" r:id="rId12"/>
      <w:footerReference w:type="first" r:id="rId13"/>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F9868" w14:textId="77777777" w:rsidR="009A18C0" w:rsidRDefault="009A18C0" w:rsidP="006312A7">
      <w:r>
        <w:separator/>
      </w:r>
    </w:p>
  </w:endnote>
  <w:endnote w:type="continuationSeparator" w:id="0">
    <w:p w14:paraId="34F4177A" w14:textId="77777777" w:rsidR="009A18C0" w:rsidRDefault="009A18C0"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7D451" w14:textId="7564229B" w:rsidR="009A18C0" w:rsidRDefault="009A1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30D8" w14:textId="54950EC3" w:rsidR="006312A7" w:rsidRDefault="006312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FF8D" w14:textId="050CBC00" w:rsidR="009A18C0" w:rsidRDefault="009A1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BB2B4" w14:textId="77777777" w:rsidR="009A18C0" w:rsidRDefault="009A18C0" w:rsidP="006312A7">
      <w:r>
        <w:separator/>
      </w:r>
    </w:p>
  </w:footnote>
  <w:footnote w:type="continuationSeparator" w:id="0">
    <w:p w14:paraId="6CE42F12" w14:textId="77777777" w:rsidR="009A18C0" w:rsidRDefault="009A18C0" w:rsidP="00631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D26E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16E0CF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624A9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142494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7C213E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9EE3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2E06A3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35E1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988A1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10" w15:restartNumberingAfterBreak="0">
    <w:nsid w:val="1CC4502B"/>
    <w:multiLevelType w:val="hybridMultilevel"/>
    <w:tmpl w:val="744E68E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4F0D76"/>
    <w:multiLevelType w:val="hybridMultilevel"/>
    <w:tmpl w:val="2A542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A1586"/>
    <w:multiLevelType w:val="hybridMultilevel"/>
    <w:tmpl w:val="CBD8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266648"/>
    <w:multiLevelType w:val="hybridMultilevel"/>
    <w:tmpl w:val="9E86F54A"/>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41818"/>
    <w:multiLevelType w:val="hybridMultilevel"/>
    <w:tmpl w:val="EFE0E8FC"/>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D54AB"/>
    <w:multiLevelType w:val="hybridMultilevel"/>
    <w:tmpl w:val="C9427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4265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26697618">
    <w:abstractNumId w:val="9"/>
  </w:num>
  <w:num w:numId="2" w16cid:durableId="1237787080">
    <w:abstractNumId w:val="7"/>
  </w:num>
  <w:num w:numId="3" w16cid:durableId="79253211">
    <w:abstractNumId w:val="6"/>
  </w:num>
  <w:num w:numId="4" w16cid:durableId="373433696">
    <w:abstractNumId w:val="5"/>
  </w:num>
  <w:num w:numId="5" w16cid:durableId="128406450">
    <w:abstractNumId w:val="4"/>
  </w:num>
  <w:num w:numId="6" w16cid:durableId="1893691334">
    <w:abstractNumId w:val="8"/>
  </w:num>
  <w:num w:numId="7" w16cid:durableId="2141605880">
    <w:abstractNumId w:val="3"/>
  </w:num>
  <w:num w:numId="8" w16cid:durableId="568617192">
    <w:abstractNumId w:val="2"/>
  </w:num>
  <w:num w:numId="9" w16cid:durableId="1840540628">
    <w:abstractNumId w:val="1"/>
  </w:num>
  <w:num w:numId="10" w16cid:durableId="1319067564">
    <w:abstractNumId w:val="0"/>
  </w:num>
  <w:num w:numId="11" w16cid:durableId="1545949926">
    <w:abstractNumId w:val="17"/>
  </w:num>
  <w:num w:numId="12" w16cid:durableId="202795967">
    <w:abstractNumId w:val="13"/>
  </w:num>
  <w:num w:numId="13" w16cid:durableId="1947343053">
    <w:abstractNumId w:val="11"/>
  </w:num>
  <w:num w:numId="14" w16cid:durableId="342900915">
    <w:abstractNumId w:val="14"/>
  </w:num>
  <w:num w:numId="15" w16cid:durableId="1455171063">
    <w:abstractNumId w:val="10"/>
  </w:num>
  <w:num w:numId="16" w16cid:durableId="1305965883">
    <w:abstractNumId w:val="12"/>
  </w:num>
  <w:num w:numId="17" w16cid:durableId="959340432">
    <w:abstractNumId w:val="15"/>
  </w:num>
  <w:num w:numId="18" w16cid:durableId="1665159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C0"/>
    <w:rsid w:val="000320B9"/>
    <w:rsid w:val="00037BB4"/>
    <w:rsid w:val="00072B7B"/>
    <w:rsid w:val="000B3CAD"/>
    <w:rsid w:val="00136212"/>
    <w:rsid w:val="0017099E"/>
    <w:rsid w:val="001E3723"/>
    <w:rsid w:val="00233291"/>
    <w:rsid w:val="00233F0B"/>
    <w:rsid w:val="002656D7"/>
    <w:rsid w:val="002A404A"/>
    <w:rsid w:val="002C6BBF"/>
    <w:rsid w:val="003A6242"/>
    <w:rsid w:val="003D0444"/>
    <w:rsid w:val="0046696E"/>
    <w:rsid w:val="004961E0"/>
    <w:rsid w:val="005507EA"/>
    <w:rsid w:val="0058237C"/>
    <w:rsid w:val="0059227C"/>
    <w:rsid w:val="005B4D33"/>
    <w:rsid w:val="005C3FA4"/>
    <w:rsid w:val="005F7583"/>
    <w:rsid w:val="00617C64"/>
    <w:rsid w:val="006312A7"/>
    <w:rsid w:val="006626D7"/>
    <w:rsid w:val="006B237D"/>
    <w:rsid w:val="007264DE"/>
    <w:rsid w:val="00743C21"/>
    <w:rsid w:val="008559B5"/>
    <w:rsid w:val="00871457"/>
    <w:rsid w:val="008A3958"/>
    <w:rsid w:val="008B6A04"/>
    <w:rsid w:val="008F289A"/>
    <w:rsid w:val="008F3FEA"/>
    <w:rsid w:val="00933465"/>
    <w:rsid w:val="009432A9"/>
    <w:rsid w:val="00995A28"/>
    <w:rsid w:val="009A18C0"/>
    <w:rsid w:val="00A46542"/>
    <w:rsid w:val="00A518E0"/>
    <w:rsid w:val="00A600F7"/>
    <w:rsid w:val="00A77C33"/>
    <w:rsid w:val="00C52560"/>
    <w:rsid w:val="00C6743B"/>
    <w:rsid w:val="00CB1DA2"/>
    <w:rsid w:val="00CD2A4E"/>
    <w:rsid w:val="00D36A57"/>
    <w:rsid w:val="00DE7D1C"/>
    <w:rsid w:val="00E1090B"/>
    <w:rsid w:val="00E34C41"/>
    <w:rsid w:val="00E42B23"/>
    <w:rsid w:val="00E85825"/>
    <w:rsid w:val="00EE306C"/>
    <w:rsid w:val="00EF7C30"/>
    <w:rsid w:val="00F0735E"/>
    <w:rsid w:val="00F07438"/>
    <w:rsid w:val="00F42840"/>
    <w:rsid w:val="00F64A9A"/>
    <w:rsid w:val="00F912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E9D4E8"/>
  <w15:chartTrackingRefBased/>
  <w15:docId w15:val="{CC04A3F1-967C-4127-A0D1-480D1A65C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14:ligatures w14:val="standardContextual"/>
      </w:rPr>
    </w:rPrDefault>
    <w:pPrDefault>
      <w:pPr>
        <w:spacing w:before="180"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8C0"/>
    <w:pPr>
      <w:spacing w:before="0" w:after="0" w:line="240" w:lineRule="auto"/>
    </w:pPr>
    <w:rPr>
      <w:rFonts w:ascii="Times New Roman" w:eastAsia="SimSun" w:hAnsi="Times New Roman" w:cs="Times New Roman"/>
      <w:sz w:val="20"/>
      <w:szCs w:val="20"/>
      <w:lang w:val="fr-CH" w:eastAsia="fr-CH"/>
      <w14:ligatures w14:val="none"/>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iPriority w:val="9"/>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9A18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18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18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iPriority w:val="99"/>
    <w:unhideWhenUsed/>
    <w:rsid w:val="006312A7"/>
    <w:pPr>
      <w:tabs>
        <w:tab w:val="center" w:pos="4680"/>
        <w:tab w:val="right" w:pos="9360"/>
      </w:tabs>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contextualSpacing/>
    </w:pPr>
  </w:style>
  <w:style w:type="paragraph" w:customStyle="1" w:styleId="ColorIndent">
    <w:name w:val="ColorIndent"/>
    <w:basedOn w:val="Normal"/>
    <w:next w:val="Normal"/>
    <w:uiPriority w:val="13"/>
    <w:qFormat/>
    <w:rsid w:val="008A3958"/>
    <w:pPr>
      <w:ind w:left="1440"/>
    </w:pPr>
    <w:rPr>
      <w:color w:val="00B0F0"/>
      <w:szCs w:val="18"/>
    </w:rPr>
  </w:style>
  <w:style w:type="paragraph" w:styleId="FootnoteText">
    <w:name w:val="footnote text"/>
    <w:basedOn w:val="Normal"/>
    <w:link w:val="FootnoteTextChar"/>
    <w:uiPriority w:val="99"/>
    <w:unhideWhenUsed/>
    <w:rsid w:val="008A3958"/>
    <w:pPr>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line="120" w:lineRule="exact"/>
      <w:ind w:left="6480"/>
    </w:pPr>
    <w:rPr>
      <w:sz w:val="14"/>
    </w:rPr>
  </w:style>
  <w:style w:type="paragraph" w:styleId="Title">
    <w:name w:val="Title"/>
    <w:basedOn w:val="Normal"/>
    <w:next w:val="Normal"/>
    <w:link w:val="TitleChar"/>
    <w:uiPriority w:val="11"/>
    <w:qFormat/>
    <w:rsid w:val="002332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rPr>
  </w:style>
  <w:style w:type="character" w:customStyle="1" w:styleId="Heading7Char">
    <w:name w:val="Heading 7 Char"/>
    <w:basedOn w:val="DefaultParagraphFont"/>
    <w:link w:val="Heading7"/>
    <w:uiPriority w:val="9"/>
    <w:semiHidden/>
    <w:rsid w:val="009A1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8C0"/>
    <w:rPr>
      <w:rFonts w:eastAsiaTheme="majorEastAsia" w:cstheme="majorBidi"/>
      <w:color w:val="272727" w:themeColor="text1" w:themeTint="D8"/>
    </w:rPr>
  </w:style>
  <w:style w:type="paragraph" w:styleId="Subtitle">
    <w:name w:val="Subtitle"/>
    <w:basedOn w:val="Normal"/>
    <w:next w:val="Normal"/>
    <w:link w:val="SubtitleChar"/>
    <w:uiPriority w:val="12"/>
    <w:qFormat/>
    <w:rsid w:val="009A18C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9A18C0"/>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9A18C0"/>
    <w:pPr>
      <w:ind w:left="720"/>
      <w:contextualSpacing/>
    </w:pPr>
  </w:style>
  <w:style w:type="character" w:styleId="IntenseEmphasis">
    <w:name w:val="Intense Emphasis"/>
    <w:basedOn w:val="DefaultParagraphFont"/>
    <w:uiPriority w:val="21"/>
    <w:qFormat/>
    <w:rsid w:val="009A18C0"/>
    <w:rPr>
      <w:i/>
      <w:iCs/>
      <w:color w:val="0F4761" w:themeColor="accent1" w:themeShade="BF"/>
    </w:rPr>
  </w:style>
  <w:style w:type="paragraph" w:styleId="IntenseQuote">
    <w:name w:val="Intense Quote"/>
    <w:basedOn w:val="Normal"/>
    <w:next w:val="Normal"/>
    <w:link w:val="IntenseQuoteChar"/>
    <w:uiPriority w:val="30"/>
    <w:qFormat/>
    <w:rsid w:val="009A18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8C0"/>
    <w:rPr>
      <w:rFonts w:ascii="Arial" w:hAnsi="Arial" w:cs="Noto Sans Display"/>
      <w:i/>
      <w:iCs/>
      <w:color w:val="0F4761" w:themeColor="accent1" w:themeShade="BF"/>
    </w:rPr>
  </w:style>
  <w:style w:type="character" w:styleId="IntenseReference">
    <w:name w:val="Intense Reference"/>
    <w:basedOn w:val="DefaultParagraphFont"/>
    <w:uiPriority w:val="32"/>
    <w:qFormat/>
    <w:rsid w:val="009A18C0"/>
    <w:rPr>
      <w:b/>
      <w:bCs/>
      <w:smallCaps/>
      <w:color w:val="0F4761" w:themeColor="accent1" w:themeShade="BF"/>
      <w:spacing w:val="5"/>
    </w:rPr>
  </w:style>
  <w:style w:type="paragraph" w:customStyle="1" w:styleId="Endofdocument-Annex">
    <w:name w:val="[End of document - Annex]"/>
    <w:basedOn w:val="Normal"/>
    <w:rsid w:val="009A18C0"/>
    <w:pPr>
      <w:ind w:left="5534"/>
    </w:pPr>
  </w:style>
  <w:style w:type="character" w:customStyle="1" w:styleId="SectionHeadingChar">
    <w:name w:val="Section Heading Char"/>
    <w:link w:val="SectionHeading"/>
    <w:locked/>
    <w:rsid w:val="009A18C0"/>
    <w:rPr>
      <w:rFonts w:ascii="Arial" w:hAnsi="Arial" w:cs="Arial"/>
      <w:b/>
      <w:bCs/>
      <w:caps/>
      <w:szCs w:val="26"/>
    </w:rPr>
  </w:style>
  <w:style w:type="paragraph" w:customStyle="1" w:styleId="SectionHeading">
    <w:name w:val="Section Heading"/>
    <w:basedOn w:val="Heading3"/>
    <w:next w:val="Normal"/>
    <w:link w:val="SectionHeadingChar"/>
    <w:rsid w:val="009A18C0"/>
    <w:pPr>
      <w:pBdr>
        <w:top w:val="single" w:sz="4" w:space="1" w:color="auto"/>
      </w:pBdr>
      <w:spacing w:before="360" w:after="200" w:line="480" w:lineRule="auto"/>
    </w:pPr>
    <w:rPr>
      <w:rFonts w:eastAsiaTheme="minorEastAsia" w:cs="Arial"/>
      <w:bCs/>
      <w:caps/>
      <w:color w:val="auto"/>
      <w:sz w:val="22"/>
      <w:szCs w:val="26"/>
    </w:rPr>
  </w:style>
  <w:style w:type="paragraph" w:customStyle="1" w:styleId="RuleQuote">
    <w:name w:val="Rule Quote"/>
    <w:basedOn w:val="Normal"/>
    <w:qFormat/>
    <w:rsid w:val="009A18C0"/>
    <w:pPr>
      <w:keepNext/>
      <w:keepLines/>
      <w:spacing w:after="240"/>
      <w:ind w:left="567" w:right="567"/>
    </w:pPr>
    <w:rPr>
      <w:bCs/>
      <w:i/>
      <w:iCs/>
    </w:rPr>
  </w:style>
  <w:style w:type="paragraph" w:customStyle="1" w:styleId="Question">
    <w:name w:val="Question"/>
    <w:basedOn w:val="BodyText"/>
    <w:next w:val="Answer"/>
    <w:qFormat/>
    <w:rsid w:val="009A18C0"/>
    <w:pPr>
      <w:keepNext/>
      <w:keepLines/>
      <w:spacing w:after="220"/>
    </w:pPr>
    <w:rPr>
      <w:b/>
      <w:bCs/>
      <w:szCs w:val="22"/>
    </w:rPr>
  </w:style>
  <w:style w:type="paragraph" w:customStyle="1" w:styleId="Answer">
    <w:name w:val="Answer"/>
    <w:basedOn w:val="BodyText"/>
    <w:qFormat/>
    <w:rsid w:val="009A18C0"/>
    <w:pPr>
      <w:spacing w:after="220"/>
      <w:ind w:left="567"/>
    </w:pPr>
  </w:style>
  <w:style w:type="paragraph" w:customStyle="1" w:styleId="Notestext">
    <w:name w:val="Notes text"/>
    <w:basedOn w:val="BodyText"/>
    <w:qFormat/>
    <w:rsid w:val="009A18C0"/>
    <w:pPr>
      <w:keepLines/>
      <w:spacing w:after="220"/>
    </w:pPr>
    <w:rPr>
      <w:szCs w:val="22"/>
    </w:rPr>
  </w:style>
  <w:style w:type="paragraph" w:customStyle="1" w:styleId="NotesHeading">
    <w:name w:val="Notes Heading"/>
    <w:basedOn w:val="Normal"/>
    <w:qFormat/>
    <w:rsid w:val="009A18C0"/>
    <w:pPr>
      <w:keepNext/>
      <w:keepLines/>
      <w:spacing w:after="220"/>
    </w:pPr>
    <w:rPr>
      <w:i/>
      <w:szCs w:val="22"/>
    </w:rPr>
  </w:style>
  <w:style w:type="character" w:styleId="Hyperlink">
    <w:name w:val="Hyperlink"/>
    <w:basedOn w:val="DefaultParagraphFont"/>
    <w:unhideWhenUsed/>
    <w:rsid w:val="009A18C0"/>
    <w:rPr>
      <w:color w:val="467886" w:themeColor="hyperlink"/>
      <w:u w:val="single"/>
    </w:rPr>
  </w:style>
  <w:style w:type="paragraph" w:styleId="BodyText">
    <w:name w:val="Body Text"/>
    <w:basedOn w:val="Normal"/>
    <w:link w:val="BodyTextChar"/>
    <w:uiPriority w:val="99"/>
    <w:semiHidden/>
    <w:unhideWhenUsed/>
    <w:rsid w:val="009A18C0"/>
    <w:pPr>
      <w:spacing w:after="120"/>
    </w:pPr>
  </w:style>
  <w:style w:type="character" w:customStyle="1" w:styleId="BodyTextChar">
    <w:name w:val="Body Text Char"/>
    <w:basedOn w:val="DefaultParagraphFont"/>
    <w:link w:val="BodyText"/>
    <w:uiPriority w:val="99"/>
    <w:semiHidden/>
    <w:rsid w:val="009A18C0"/>
    <w:rPr>
      <w:rFonts w:ascii="Times New Roman" w:eastAsia="SimSun" w:hAnsi="Times New Roman" w:cs="Times New Roman"/>
      <w:sz w:val="20"/>
      <w:szCs w:val="20"/>
      <w:lang w:val="fr-CH" w:eastAsia="fr-CH"/>
      <w14:ligatures w14:val="none"/>
    </w:rPr>
  </w:style>
  <w:style w:type="table" w:styleId="TableGrid">
    <w:name w:val="Table Grid"/>
    <w:basedOn w:val="TableNormal"/>
    <w:rsid w:val="00A77C33"/>
    <w:pPr>
      <w:spacing w:before="0" w:after="0" w:line="240" w:lineRule="auto"/>
    </w:pPr>
    <w:rPr>
      <w:rFonts w:ascii="Times New Roman" w:eastAsia="Times New Roman" w:hAnsi="Times New Roman" w:cs="Times New Roman"/>
      <w:sz w:val="20"/>
      <w:szCs w:val="20"/>
      <w:lang w:val="fr-CH" w:eastAsia="fr-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77C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wipo.int/export/sites/www/pct/en/docs/circulars/2024/167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6F735FA98041F1BCDB95A3B32E8633"/>
        <w:category>
          <w:name w:val="General"/>
          <w:gallery w:val="placeholder"/>
        </w:category>
        <w:types>
          <w:type w:val="bbPlcHdr"/>
        </w:types>
        <w:behaviors>
          <w:behavior w:val="content"/>
        </w:behaviors>
        <w:guid w:val="{B7434450-8849-4EDC-BFE2-F8AE9E177805}"/>
      </w:docPartPr>
      <w:docPartBody>
        <w:p w:rsidR="006639AD" w:rsidRDefault="006639AD" w:rsidP="006639AD">
          <w:pPr>
            <w:pStyle w:val="556F735FA98041F1BCDB95A3B32E8633"/>
          </w:pPr>
          <w:r w:rsidRPr="00705E93">
            <w:rPr>
              <w:rStyle w:val="PlaceholderText"/>
            </w:rPr>
            <w:t>Choose an item.</w:t>
          </w:r>
        </w:p>
      </w:docPartBody>
    </w:docPart>
    <w:docPart>
      <w:docPartPr>
        <w:name w:val="B56C67D281114E099F3A4DB6608DD9EE"/>
        <w:category>
          <w:name w:val="General"/>
          <w:gallery w:val="placeholder"/>
        </w:category>
        <w:types>
          <w:type w:val="bbPlcHdr"/>
        </w:types>
        <w:behaviors>
          <w:behavior w:val="content"/>
        </w:behaviors>
        <w:guid w:val="{26368BBE-EAE8-45D2-855B-F81B0B1987CE}"/>
      </w:docPartPr>
      <w:docPartBody>
        <w:p w:rsidR="006639AD" w:rsidRDefault="006639AD" w:rsidP="006639AD">
          <w:pPr>
            <w:pStyle w:val="B56C67D281114E099F3A4DB6608DD9EE"/>
          </w:pPr>
          <w:r w:rsidRPr="00705E93">
            <w:rPr>
              <w:rStyle w:val="PlaceholderText"/>
            </w:rPr>
            <w:t>Click or tap to enter a date.</w:t>
          </w:r>
        </w:p>
      </w:docPartBody>
    </w:docPart>
    <w:docPart>
      <w:docPartPr>
        <w:name w:val="A72BE4DAE2E9459B9381441E90D09381"/>
        <w:category>
          <w:name w:val="General"/>
          <w:gallery w:val="placeholder"/>
        </w:category>
        <w:types>
          <w:type w:val="bbPlcHdr"/>
        </w:types>
        <w:behaviors>
          <w:behavior w:val="content"/>
        </w:behaviors>
        <w:guid w:val="{A937C645-37EB-4817-9FFB-593B279FB185}"/>
      </w:docPartPr>
      <w:docPartBody>
        <w:p w:rsidR="006639AD" w:rsidRDefault="006639AD" w:rsidP="006639AD">
          <w:pPr>
            <w:pStyle w:val="A72BE4DAE2E9459B9381441E90D09381"/>
          </w:pPr>
          <w:r w:rsidRPr="00705E93">
            <w:rPr>
              <w:rStyle w:val="PlaceholderText"/>
            </w:rPr>
            <w:t>Choose an item.</w:t>
          </w:r>
        </w:p>
      </w:docPartBody>
    </w:docPart>
    <w:docPart>
      <w:docPartPr>
        <w:name w:val="8ABABCE89BB143ABA648A19C342B5DC9"/>
        <w:category>
          <w:name w:val="General"/>
          <w:gallery w:val="placeholder"/>
        </w:category>
        <w:types>
          <w:type w:val="bbPlcHdr"/>
        </w:types>
        <w:behaviors>
          <w:behavior w:val="content"/>
        </w:behaviors>
        <w:guid w:val="{D26C7720-4D1C-49A9-9973-23662B39A7A3}"/>
      </w:docPartPr>
      <w:docPartBody>
        <w:p w:rsidR="006639AD" w:rsidRDefault="006639AD" w:rsidP="006639AD">
          <w:pPr>
            <w:pStyle w:val="8ABABCE89BB143ABA648A19C342B5DC9"/>
          </w:pPr>
          <w:r w:rsidRPr="00705E93">
            <w:rPr>
              <w:rStyle w:val="PlaceholderText"/>
            </w:rPr>
            <w:t>Click or tap to enter a date.</w:t>
          </w:r>
        </w:p>
      </w:docPartBody>
    </w:docPart>
    <w:docPart>
      <w:docPartPr>
        <w:name w:val="93EDBF4E94824BC4B01CAB4A7E73FA0D"/>
        <w:category>
          <w:name w:val="General"/>
          <w:gallery w:val="placeholder"/>
        </w:category>
        <w:types>
          <w:type w:val="bbPlcHdr"/>
        </w:types>
        <w:behaviors>
          <w:behavior w:val="content"/>
        </w:behaviors>
        <w:guid w:val="{867440F0-50A5-43EA-A346-E33E73E051E1}"/>
      </w:docPartPr>
      <w:docPartBody>
        <w:p w:rsidR="006639AD" w:rsidRDefault="006639AD" w:rsidP="006639AD">
          <w:pPr>
            <w:pStyle w:val="93EDBF4E94824BC4B01CAB4A7E73FA0D"/>
          </w:pPr>
          <w:r w:rsidRPr="00705E93">
            <w:rPr>
              <w:rStyle w:val="PlaceholderText"/>
            </w:rPr>
            <w:t>Click or tap to enter a date.</w:t>
          </w:r>
        </w:p>
      </w:docPartBody>
    </w:docPart>
    <w:docPart>
      <w:docPartPr>
        <w:name w:val="5788A6AE5575425A9278D9B80A69ED96"/>
        <w:category>
          <w:name w:val="General"/>
          <w:gallery w:val="placeholder"/>
        </w:category>
        <w:types>
          <w:type w:val="bbPlcHdr"/>
        </w:types>
        <w:behaviors>
          <w:behavior w:val="content"/>
        </w:behaviors>
        <w:guid w:val="{536CDC24-D60D-4F88-AEE6-C126AB2A5F78}"/>
      </w:docPartPr>
      <w:docPartBody>
        <w:p w:rsidR="006639AD" w:rsidRDefault="006639AD" w:rsidP="006639AD">
          <w:pPr>
            <w:pStyle w:val="5788A6AE5575425A9278D9B80A69ED96"/>
          </w:pPr>
          <w:r w:rsidRPr="00705E93">
            <w:rPr>
              <w:rStyle w:val="PlaceholderText"/>
            </w:rPr>
            <w:t>Choose an item.</w:t>
          </w:r>
        </w:p>
      </w:docPartBody>
    </w:docPart>
    <w:docPart>
      <w:docPartPr>
        <w:name w:val="8C383BFAACFD4C78ABF3FDFB28D58FB5"/>
        <w:category>
          <w:name w:val="General"/>
          <w:gallery w:val="placeholder"/>
        </w:category>
        <w:types>
          <w:type w:val="bbPlcHdr"/>
        </w:types>
        <w:behaviors>
          <w:behavior w:val="content"/>
        </w:behaviors>
        <w:guid w:val="{8AC7616C-AA77-48A7-8CD8-02AD96FB3B68}"/>
      </w:docPartPr>
      <w:docPartBody>
        <w:p w:rsidR="006639AD" w:rsidRDefault="006639AD" w:rsidP="006639AD">
          <w:pPr>
            <w:pStyle w:val="8C383BFAACFD4C78ABF3FDFB28D58FB5"/>
          </w:pPr>
          <w:r w:rsidRPr="00705E93">
            <w:rPr>
              <w:rStyle w:val="PlaceholderText"/>
            </w:rPr>
            <w:t>Choose an item.</w:t>
          </w:r>
        </w:p>
      </w:docPartBody>
    </w:docPart>
    <w:docPart>
      <w:docPartPr>
        <w:name w:val="C7ACB3D5441843DDA994FFE824B92697"/>
        <w:category>
          <w:name w:val="General"/>
          <w:gallery w:val="placeholder"/>
        </w:category>
        <w:types>
          <w:type w:val="bbPlcHdr"/>
        </w:types>
        <w:behaviors>
          <w:behavior w:val="content"/>
        </w:behaviors>
        <w:guid w:val="{90AC5F10-832B-40DD-A98B-2F817A0A1740}"/>
      </w:docPartPr>
      <w:docPartBody>
        <w:p w:rsidR="006639AD" w:rsidRDefault="006639AD" w:rsidP="006639AD">
          <w:pPr>
            <w:pStyle w:val="C7ACB3D5441843DDA994FFE824B92697"/>
          </w:pPr>
          <w:r w:rsidRPr="00705E93">
            <w:rPr>
              <w:rStyle w:val="PlaceholderText"/>
            </w:rPr>
            <w:t>Choose an item.</w:t>
          </w:r>
        </w:p>
      </w:docPartBody>
    </w:docPart>
    <w:docPart>
      <w:docPartPr>
        <w:name w:val="7ED6521708F04FC89D0B461F3B1EBA38"/>
        <w:category>
          <w:name w:val="General"/>
          <w:gallery w:val="placeholder"/>
        </w:category>
        <w:types>
          <w:type w:val="bbPlcHdr"/>
        </w:types>
        <w:behaviors>
          <w:behavior w:val="content"/>
        </w:behaviors>
        <w:guid w:val="{BBF5ADD3-277A-4373-B0E1-D64897B1C211}"/>
      </w:docPartPr>
      <w:docPartBody>
        <w:p w:rsidR="006639AD" w:rsidRDefault="006639AD" w:rsidP="006639AD">
          <w:pPr>
            <w:pStyle w:val="7ED6521708F04FC89D0B461F3B1EBA38"/>
          </w:pPr>
          <w:r w:rsidRPr="00705E93">
            <w:rPr>
              <w:rStyle w:val="PlaceholderText"/>
            </w:rPr>
            <w:t>Click or tap to enter a date.</w:t>
          </w:r>
        </w:p>
      </w:docPartBody>
    </w:docPart>
    <w:docPart>
      <w:docPartPr>
        <w:name w:val="395B4B0F406D49BA948105DDA6DE2B7E"/>
        <w:category>
          <w:name w:val="General"/>
          <w:gallery w:val="placeholder"/>
        </w:category>
        <w:types>
          <w:type w:val="bbPlcHdr"/>
        </w:types>
        <w:behaviors>
          <w:behavior w:val="content"/>
        </w:behaviors>
        <w:guid w:val="{A1880C3E-B4DC-493B-98CB-6431111AC885}"/>
      </w:docPartPr>
      <w:docPartBody>
        <w:p w:rsidR="006639AD" w:rsidRDefault="006639AD" w:rsidP="006639AD">
          <w:pPr>
            <w:pStyle w:val="395B4B0F406D49BA948105DDA6DE2B7E"/>
          </w:pPr>
          <w:r w:rsidRPr="00705E93">
            <w:rPr>
              <w:rStyle w:val="PlaceholderText"/>
            </w:rPr>
            <w:t>Click or tap to enter a date.</w:t>
          </w:r>
        </w:p>
      </w:docPartBody>
    </w:docPart>
    <w:docPart>
      <w:docPartPr>
        <w:name w:val="2505CD197BAB49DEA71C80DAA6DA5C65"/>
        <w:category>
          <w:name w:val="General"/>
          <w:gallery w:val="placeholder"/>
        </w:category>
        <w:types>
          <w:type w:val="bbPlcHdr"/>
        </w:types>
        <w:behaviors>
          <w:behavior w:val="content"/>
        </w:behaviors>
        <w:guid w:val="{A9D5ECF5-92E1-4C2F-B191-AE761646825F}"/>
      </w:docPartPr>
      <w:docPartBody>
        <w:p w:rsidR="006639AD" w:rsidRDefault="006639AD" w:rsidP="006639AD">
          <w:pPr>
            <w:pStyle w:val="2505CD197BAB49DEA71C80DAA6DA5C65"/>
          </w:pPr>
          <w:r w:rsidRPr="00705E93">
            <w:rPr>
              <w:rStyle w:val="PlaceholderText"/>
            </w:rPr>
            <w:t>Choose an item.</w:t>
          </w:r>
        </w:p>
      </w:docPartBody>
    </w:docPart>
    <w:docPart>
      <w:docPartPr>
        <w:name w:val="FBFE29CBCBBD4648A650584D2127DF9A"/>
        <w:category>
          <w:name w:val="General"/>
          <w:gallery w:val="placeholder"/>
        </w:category>
        <w:types>
          <w:type w:val="bbPlcHdr"/>
        </w:types>
        <w:behaviors>
          <w:behavior w:val="content"/>
        </w:behaviors>
        <w:guid w:val="{9B6CA50B-5187-4DCF-B3F7-CA31B97E58AC}"/>
      </w:docPartPr>
      <w:docPartBody>
        <w:p w:rsidR="006639AD" w:rsidRDefault="006639AD" w:rsidP="006639AD">
          <w:pPr>
            <w:pStyle w:val="FBFE29CBCBBD4648A650584D2127DF9A"/>
          </w:pPr>
          <w:r w:rsidRPr="00705E93">
            <w:rPr>
              <w:rStyle w:val="PlaceholderText"/>
            </w:rPr>
            <w:t>Choose an item.</w:t>
          </w:r>
        </w:p>
      </w:docPartBody>
    </w:docPart>
    <w:docPart>
      <w:docPartPr>
        <w:name w:val="F0ED13C37DDE454990B4F341DD3D6BF7"/>
        <w:category>
          <w:name w:val="General"/>
          <w:gallery w:val="placeholder"/>
        </w:category>
        <w:types>
          <w:type w:val="bbPlcHdr"/>
        </w:types>
        <w:behaviors>
          <w:behavior w:val="content"/>
        </w:behaviors>
        <w:guid w:val="{B1CC1C53-64EA-471E-80E2-DACEA5A8C783}"/>
      </w:docPartPr>
      <w:docPartBody>
        <w:p w:rsidR="006639AD" w:rsidRDefault="006639AD" w:rsidP="006639AD">
          <w:pPr>
            <w:pStyle w:val="F0ED13C37DDE454990B4F341DD3D6BF7"/>
          </w:pPr>
          <w:r w:rsidRPr="00705E93">
            <w:rPr>
              <w:rStyle w:val="PlaceholderText"/>
            </w:rPr>
            <w:t>Choose an item.</w:t>
          </w:r>
        </w:p>
      </w:docPartBody>
    </w:docPart>
    <w:docPart>
      <w:docPartPr>
        <w:name w:val="BC0054537AC9419DB2B453239379D34C"/>
        <w:category>
          <w:name w:val="General"/>
          <w:gallery w:val="placeholder"/>
        </w:category>
        <w:types>
          <w:type w:val="bbPlcHdr"/>
        </w:types>
        <w:behaviors>
          <w:behavior w:val="content"/>
        </w:behaviors>
        <w:guid w:val="{BC00ED90-F1F3-4031-9814-CF5768E89AE6}"/>
      </w:docPartPr>
      <w:docPartBody>
        <w:p w:rsidR="006639AD" w:rsidRDefault="006639AD" w:rsidP="006639AD">
          <w:pPr>
            <w:pStyle w:val="BC0054537AC9419DB2B453239379D34C"/>
          </w:pPr>
          <w:r w:rsidRPr="00705E93">
            <w:rPr>
              <w:rStyle w:val="PlaceholderText"/>
            </w:rPr>
            <w:t>Click or tap to enter a date.</w:t>
          </w:r>
        </w:p>
      </w:docPartBody>
    </w:docPart>
    <w:docPart>
      <w:docPartPr>
        <w:name w:val="4FE89B63394244B29A6A1F98029E2D35"/>
        <w:category>
          <w:name w:val="General"/>
          <w:gallery w:val="placeholder"/>
        </w:category>
        <w:types>
          <w:type w:val="bbPlcHdr"/>
        </w:types>
        <w:behaviors>
          <w:behavior w:val="content"/>
        </w:behaviors>
        <w:guid w:val="{1216C64A-D07B-4437-A346-7D2E78A92A6D}"/>
      </w:docPartPr>
      <w:docPartBody>
        <w:p w:rsidR="006639AD" w:rsidRDefault="006639AD" w:rsidP="006639AD">
          <w:pPr>
            <w:pStyle w:val="4FE89B63394244B29A6A1F98029E2D35"/>
          </w:pPr>
          <w:r w:rsidRPr="00705E93">
            <w:rPr>
              <w:rStyle w:val="PlaceholderText"/>
            </w:rPr>
            <w:t>Click or tap to enter a date.</w:t>
          </w:r>
        </w:p>
      </w:docPartBody>
    </w:docPart>
    <w:docPart>
      <w:docPartPr>
        <w:name w:val="28F20431419F43B9BA4F410BBD2F63F9"/>
        <w:category>
          <w:name w:val="General"/>
          <w:gallery w:val="placeholder"/>
        </w:category>
        <w:types>
          <w:type w:val="bbPlcHdr"/>
        </w:types>
        <w:behaviors>
          <w:behavior w:val="content"/>
        </w:behaviors>
        <w:guid w:val="{A67AF134-705B-4C75-BFFB-880039AE641E}"/>
      </w:docPartPr>
      <w:docPartBody>
        <w:p w:rsidR="006639AD" w:rsidRDefault="006639AD" w:rsidP="006639AD">
          <w:pPr>
            <w:pStyle w:val="28F20431419F43B9BA4F410BBD2F63F9"/>
          </w:pPr>
          <w:r w:rsidRPr="00705E93">
            <w:rPr>
              <w:rStyle w:val="PlaceholderText"/>
            </w:rPr>
            <w:t>Choose an item.</w:t>
          </w:r>
        </w:p>
      </w:docPartBody>
    </w:docPart>
    <w:docPart>
      <w:docPartPr>
        <w:name w:val="D55E1B808672484D8CD9D7CB2A71C610"/>
        <w:category>
          <w:name w:val="General"/>
          <w:gallery w:val="placeholder"/>
        </w:category>
        <w:types>
          <w:type w:val="bbPlcHdr"/>
        </w:types>
        <w:behaviors>
          <w:behavior w:val="content"/>
        </w:behaviors>
        <w:guid w:val="{554C34B3-B41F-425B-8532-5FC0245EFEA1}"/>
      </w:docPartPr>
      <w:docPartBody>
        <w:p w:rsidR="006639AD" w:rsidRDefault="006639AD" w:rsidP="006639AD">
          <w:pPr>
            <w:pStyle w:val="D55E1B808672484D8CD9D7CB2A71C610"/>
          </w:pPr>
          <w:r w:rsidRPr="00705E93">
            <w:rPr>
              <w:rStyle w:val="PlaceholderText"/>
            </w:rPr>
            <w:t>Choose an item.</w:t>
          </w:r>
        </w:p>
      </w:docPartBody>
    </w:docPart>
    <w:docPart>
      <w:docPartPr>
        <w:name w:val="8DC5EFADA12E43208A5EDEDCEF4F72C4"/>
        <w:category>
          <w:name w:val="General"/>
          <w:gallery w:val="placeholder"/>
        </w:category>
        <w:types>
          <w:type w:val="bbPlcHdr"/>
        </w:types>
        <w:behaviors>
          <w:behavior w:val="content"/>
        </w:behaviors>
        <w:guid w:val="{C992CB25-D125-474C-B981-A62C30ECC957}"/>
      </w:docPartPr>
      <w:docPartBody>
        <w:p w:rsidR="006639AD" w:rsidRDefault="006639AD" w:rsidP="006639AD">
          <w:pPr>
            <w:pStyle w:val="8DC5EFADA12E43208A5EDEDCEF4F72C4"/>
          </w:pPr>
          <w:r w:rsidRPr="00705E93">
            <w:rPr>
              <w:rStyle w:val="PlaceholderText"/>
            </w:rPr>
            <w:t>Choose an item.</w:t>
          </w:r>
        </w:p>
      </w:docPartBody>
    </w:docPart>
    <w:docPart>
      <w:docPartPr>
        <w:name w:val="77B85322735F43738443619328D28D7E"/>
        <w:category>
          <w:name w:val="General"/>
          <w:gallery w:val="placeholder"/>
        </w:category>
        <w:types>
          <w:type w:val="bbPlcHdr"/>
        </w:types>
        <w:behaviors>
          <w:behavior w:val="content"/>
        </w:behaviors>
        <w:guid w:val="{EF4400B0-4BA0-4590-9CB4-B25638F64430}"/>
      </w:docPartPr>
      <w:docPartBody>
        <w:p w:rsidR="006639AD" w:rsidRDefault="006639AD" w:rsidP="006639AD">
          <w:pPr>
            <w:pStyle w:val="77B85322735F43738443619328D28D7E"/>
          </w:pPr>
          <w:r w:rsidRPr="00705E93">
            <w:rPr>
              <w:rStyle w:val="PlaceholderText"/>
            </w:rPr>
            <w:t>Click or tap to enter a date.</w:t>
          </w:r>
        </w:p>
      </w:docPartBody>
    </w:docPart>
    <w:docPart>
      <w:docPartPr>
        <w:name w:val="00F41B1F95C44B47B056E68D42C669DB"/>
        <w:category>
          <w:name w:val="General"/>
          <w:gallery w:val="placeholder"/>
        </w:category>
        <w:types>
          <w:type w:val="bbPlcHdr"/>
        </w:types>
        <w:behaviors>
          <w:behavior w:val="content"/>
        </w:behaviors>
        <w:guid w:val="{B1D580A8-ECD7-4338-9DD9-C200781982DD}"/>
      </w:docPartPr>
      <w:docPartBody>
        <w:p w:rsidR="006639AD" w:rsidRDefault="006639AD" w:rsidP="006639AD">
          <w:pPr>
            <w:pStyle w:val="00F41B1F95C44B47B056E68D42C669DB"/>
          </w:pPr>
          <w:r w:rsidRPr="00705E93">
            <w:rPr>
              <w:rStyle w:val="PlaceholderText"/>
            </w:rPr>
            <w:t>Click or tap to enter a date.</w:t>
          </w:r>
        </w:p>
      </w:docPartBody>
    </w:docPart>
    <w:docPart>
      <w:docPartPr>
        <w:name w:val="E6D1AE52F6874C33A92E370E9D330AB8"/>
        <w:category>
          <w:name w:val="General"/>
          <w:gallery w:val="placeholder"/>
        </w:category>
        <w:types>
          <w:type w:val="bbPlcHdr"/>
        </w:types>
        <w:behaviors>
          <w:behavior w:val="content"/>
        </w:behaviors>
        <w:guid w:val="{1E2580EC-3983-4155-A9EF-1650443F23FF}"/>
      </w:docPartPr>
      <w:docPartBody>
        <w:p w:rsidR="006639AD" w:rsidRDefault="006639AD" w:rsidP="006639AD">
          <w:pPr>
            <w:pStyle w:val="E6D1AE52F6874C33A92E370E9D330AB8"/>
          </w:pPr>
          <w:r w:rsidRPr="00705E93">
            <w:rPr>
              <w:rStyle w:val="PlaceholderText"/>
            </w:rPr>
            <w:t>Choose an item.</w:t>
          </w:r>
        </w:p>
      </w:docPartBody>
    </w:docPart>
    <w:docPart>
      <w:docPartPr>
        <w:name w:val="88B42BC8440949B7A8C228207CC5A2FC"/>
        <w:category>
          <w:name w:val="General"/>
          <w:gallery w:val="placeholder"/>
        </w:category>
        <w:types>
          <w:type w:val="bbPlcHdr"/>
        </w:types>
        <w:behaviors>
          <w:behavior w:val="content"/>
        </w:behaviors>
        <w:guid w:val="{2042C4F9-68FB-4C03-AA7C-0C4A52BB5E9F}"/>
      </w:docPartPr>
      <w:docPartBody>
        <w:p w:rsidR="006639AD" w:rsidRDefault="006639AD" w:rsidP="006639AD">
          <w:pPr>
            <w:pStyle w:val="88B42BC8440949B7A8C228207CC5A2FC"/>
          </w:pPr>
          <w:r w:rsidRPr="00705E9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9AD"/>
    <w:rsid w:val="00233F0B"/>
    <w:rsid w:val="002656D7"/>
    <w:rsid w:val="005C3FA4"/>
    <w:rsid w:val="006639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39AD"/>
    <w:rPr>
      <w:color w:val="666666"/>
    </w:rPr>
  </w:style>
  <w:style w:type="paragraph" w:customStyle="1" w:styleId="556F735FA98041F1BCDB95A3B32E8633">
    <w:name w:val="556F735FA98041F1BCDB95A3B32E8633"/>
    <w:rsid w:val="006639AD"/>
  </w:style>
  <w:style w:type="paragraph" w:customStyle="1" w:styleId="B56C67D281114E099F3A4DB6608DD9EE">
    <w:name w:val="B56C67D281114E099F3A4DB6608DD9EE"/>
    <w:rsid w:val="006639AD"/>
  </w:style>
  <w:style w:type="paragraph" w:customStyle="1" w:styleId="A72BE4DAE2E9459B9381441E90D09381">
    <w:name w:val="A72BE4DAE2E9459B9381441E90D09381"/>
    <w:rsid w:val="006639AD"/>
  </w:style>
  <w:style w:type="paragraph" w:customStyle="1" w:styleId="8ABABCE89BB143ABA648A19C342B5DC9">
    <w:name w:val="8ABABCE89BB143ABA648A19C342B5DC9"/>
    <w:rsid w:val="006639AD"/>
  </w:style>
  <w:style w:type="paragraph" w:customStyle="1" w:styleId="93EDBF4E94824BC4B01CAB4A7E73FA0D">
    <w:name w:val="93EDBF4E94824BC4B01CAB4A7E73FA0D"/>
    <w:rsid w:val="006639AD"/>
  </w:style>
  <w:style w:type="paragraph" w:customStyle="1" w:styleId="5788A6AE5575425A9278D9B80A69ED96">
    <w:name w:val="5788A6AE5575425A9278D9B80A69ED96"/>
    <w:rsid w:val="006639AD"/>
  </w:style>
  <w:style w:type="paragraph" w:customStyle="1" w:styleId="8C383BFAACFD4C78ABF3FDFB28D58FB5">
    <w:name w:val="8C383BFAACFD4C78ABF3FDFB28D58FB5"/>
    <w:rsid w:val="006639AD"/>
  </w:style>
  <w:style w:type="paragraph" w:customStyle="1" w:styleId="C7ACB3D5441843DDA994FFE824B92697">
    <w:name w:val="C7ACB3D5441843DDA994FFE824B92697"/>
    <w:rsid w:val="006639AD"/>
  </w:style>
  <w:style w:type="paragraph" w:customStyle="1" w:styleId="7ED6521708F04FC89D0B461F3B1EBA38">
    <w:name w:val="7ED6521708F04FC89D0B461F3B1EBA38"/>
    <w:rsid w:val="006639AD"/>
  </w:style>
  <w:style w:type="paragraph" w:customStyle="1" w:styleId="395B4B0F406D49BA948105DDA6DE2B7E">
    <w:name w:val="395B4B0F406D49BA948105DDA6DE2B7E"/>
    <w:rsid w:val="006639AD"/>
  </w:style>
  <w:style w:type="paragraph" w:customStyle="1" w:styleId="2505CD197BAB49DEA71C80DAA6DA5C65">
    <w:name w:val="2505CD197BAB49DEA71C80DAA6DA5C65"/>
    <w:rsid w:val="006639AD"/>
  </w:style>
  <w:style w:type="paragraph" w:customStyle="1" w:styleId="FBFE29CBCBBD4648A650584D2127DF9A">
    <w:name w:val="FBFE29CBCBBD4648A650584D2127DF9A"/>
    <w:rsid w:val="006639AD"/>
  </w:style>
  <w:style w:type="paragraph" w:customStyle="1" w:styleId="F0ED13C37DDE454990B4F341DD3D6BF7">
    <w:name w:val="F0ED13C37DDE454990B4F341DD3D6BF7"/>
    <w:rsid w:val="006639AD"/>
  </w:style>
  <w:style w:type="paragraph" w:customStyle="1" w:styleId="BC0054537AC9419DB2B453239379D34C">
    <w:name w:val="BC0054537AC9419DB2B453239379D34C"/>
    <w:rsid w:val="006639AD"/>
  </w:style>
  <w:style w:type="paragraph" w:customStyle="1" w:styleId="4FE89B63394244B29A6A1F98029E2D35">
    <w:name w:val="4FE89B63394244B29A6A1F98029E2D35"/>
    <w:rsid w:val="006639AD"/>
  </w:style>
  <w:style w:type="paragraph" w:customStyle="1" w:styleId="28F20431419F43B9BA4F410BBD2F63F9">
    <w:name w:val="28F20431419F43B9BA4F410BBD2F63F9"/>
    <w:rsid w:val="006639AD"/>
  </w:style>
  <w:style w:type="paragraph" w:customStyle="1" w:styleId="D55E1B808672484D8CD9D7CB2A71C610">
    <w:name w:val="D55E1B808672484D8CD9D7CB2A71C610"/>
    <w:rsid w:val="006639AD"/>
  </w:style>
  <w:style w:type="paragraph" w:customStyle="1" w:styleId="8DC5EFADA12E43208A5EDEDCEF4F72C4">
    <w:name w:val="8DC5EFADA12E43208A5EDEDCEF4F72C4"/>
    <w:rsid w:val="006639AD"/>
  </w:style>
  <w:style w:type="paragraph" w:customStyle="1" w:styleId="77B85322735F43738443619328D28D7E">
    <w:name w:val="77B85322735F43738443619328D28D7E"/>
    <w:rsid w:val="006639AD"/>
  </w:style>
  <w:style w:type="paragraph" w:customStyle="1" w:styleId="00F41B1F95C44B47B056E68D42C669DB">
    <w:name w:val="00F41B1F95C44B47B056E68D42C669DB"/>
    <w:rsid w:val="006639AD"/>
  </w:style>
  <w:style w:type="paragraph" w:customStyle="1" w:styleId="E6D1AE52F6874C33A92E370E9D330AB8">
    <w:name w:val="E6D1AE52F6874C33A92E370E9D330AB8"/>
    <w:rsid w:val="006639AD"/>
  </w:style>
  <w:style w:type="paragraph" w:customStyle="1" w:styleId="88B42BC8440949B7A8C228207CC5A2FC">
    <w:name w:val="88B42BC8440949B7A8C228207CC5A2FC"/>
    <w:rsid w:val="00663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2FE177CB372E4ABCD6B5D8F13AE53B" ma:contentTypeVersion="5" ma:contentTypeDescription="Create a new document." ma:contentTypeScope="" ma:versionID="7ee04b078d1c9bb0e181616cab73bb35">
  <xsd:schema xmlns:xsd="http://www.w3.org/2001/XMLSchema" xmlns:xs="http://www.w3.org/2001/XMLSchema" xmlns:p="http://schemas.microsoft.com/office/2006/metadata/properties" xmlns:ns2="d6536718-12f6-4260-a18c-03eb318b7266" xmlns:ns3="85d64b19-635a-4268-9cdb-bb6330b9ed2b" targetNamespace="http://schemas.microsoft.com/office/2006/metadata/properties" ma:root="true" ma:fieldsID="89e77786620390cbb682f83fc477fe87" ns2:_="" ns3:_="">
    <xsd:import namespace="d6536718-12f6-4260-a18c-03eb318b7266"/>
    <xsd:import namespace="85d64b19-635a-4268-9cdb-bb6330b9ed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36718-12f6-4260-a18c-03eb318b72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d64b19-635a-4268-9cdb-bb6330b9ed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2.xml><?xml version="1.0" encoding="utf-8"?>
<ds:datastoreItem xmlns:ds="http://schemas.openxmlformats.org/officeDocument/2006/customXml" ds:itemID="{6BDA0F18-D015-4CA5-B593-55E5616214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36718-12f6-4260-a18c-03eb318b7266"/>
    <ds:schemaRef ds:uri="85d64b19-635a-4268-9cdb-bb6330b9e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3123</Words>
  <Characters>1064</Characters>
  <Application>Microsoft Office Word</Application>
  <DocSecurity>0</DocSecurity>
  <Lines>8</Lines>
  <Paragraphs>8</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Yanmei</dc:creator>
  <cp:keywords/>
  <dc:description/>
  <cp:lastModifiedBy>MARLOW Thomas</cp:lastModifiedBy>
  <cp:revision>2</cp:revision>
  <dcterms:created xsi:type="dcterms:W3CDTF">2025-09-09T08:19:00Z</dcterms:created>
  <dcterms:modified xsi:type="dcterms:W3CDTF">2025-09-09T08:19:00Z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0773ee6-353b-4fb9-a59d-0b94c8c67bea_Enabled">
    <vt:lpwstr>true</vt:lpwstr>
  </property>
  <property fmtid="{D5CDD505-2E9C-101B-9397-08002B2CF9AE}" pid="3" name="MSIP_Label_20773ee6-353b-4fb9-a59d-0b94c8c67bea_SetDate">
    <vt:lpwstr>2025-09-08T11:45:17Z</vt:lpwstr>
  </property>
  <property fmtid="{D5CDD505-2E9C-101B-9397-08002B2CF9AE}" pid="4" name="MSIP_Label_20773ee6-353b-4fb9-a59d-0b94c8c67bea_Method">
    <vt:lpwstr>Privileged</vt:lpwstr>
  </property>
  <property fmtid="{D5CDD505-2E9C-101B-9397-08002B2CF9AE}" pid="5" name="MSIP_Label_20773ee6-353b-4fb9-a59d-0b94c8c67bea_Name">
    <vt:lpwstr>No markings</vt:lpwstr>
  </property>
  <property fmtid="{D5CDD505-2E9C-101B-9397-08002B2CF9AE}" pid="6" name="MSIP_Label_20773ee6-353b-4fb9-a59d-0b94c8c67bea_SiteId">
    <vt:lpwstr>faa31b06-8ccc-48c9-867f-f7510dd11c02</vt:lpwstr>
  </property>
  <property fmtid="{D5CDD505-2E9C-101B-9397-08002B2CF9AE}" pid="7" name="MSIP_Label_20773ee6-353b-4fb9-a59d-0b94c8c67bea_ActionId">
    <vt:lpwstr>dedb9a67-eead-4a13-806b-4746ca7b8724</vt:lpwstr>
  </property>
  <property fmtid="{D5CDD505-2E9C-101B-9397-08002B2CF9AE}" pid="8" name="MSIP_Label_20773ee6-353b-4fb9-a59d-0b94c8c67bea_ContentBits">
    <vt:lpwstr>0</vt:lpwstr>
  </property>
  <property fmtid="{D5CDD505-2E9C-101B-9397-08002B2CF9AE}" pid="9" name="MSIP_Label_20773ee6-353b-4fb9-a59d-0b94c8c67bea_Tag">
    <vt:lpwstr>10, 0, 1, 1</vt:lpwstr>
  </property>
</Properties>
</file>