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tc>
          <w:tcPr>
            <w:tcW w:w="4513" w:type="dxa"/>
            <w:tcMar>
              <w:left w:w="0" w:type="dxa"/>
              <w:right w:w="0" w:type="dxa"/>
            </w:tcMar>
          </w:tcPr>
          <w:p w:rsidR="00A953E1" w:rsidRPr="007161E8" w:rsidRDefault="00A953E1"/>
        </w:tc>
        <w:tc>
          <w:tcPr>
            <w:tcW w:w="0" w:type="auto"/>
            <w:tcMar>
              <w:left w:w="0" w:type="dxa"/>
              <w:bottom w:w="142" w:type="dxa"/>
              <w:right w:w="0" w:type="dxa"/>
            </w:tcMar>
          </w:tcPr>
          <w:p w:rsidR="00A953E1" w:rsidRPr="007161E8" w:rsidRDefault="00EF44B0">
            <w:r w:rsidRPr="007161E8">
              <w:rPr>
                <w:noProof/>
                <w:lang w:eastAsia="en-US"/>
              </w:rPr>
              <w:drawing>
                <wp:inline distT="0" distB="0" distL="0" distR="0">
                  <wp:extent cx="1854835" cy="1319530"/>
                  <wp:effectExtent l="0" t="0" r="0" b="0"/>
                  <wp:docPr id="4"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r>
    </w:tbl>
    <w:p w:rsidR="00E25414" w:rsidRPr="007161E8" w:rsidRDefault="005E284E" w:rsidP="00096EA4">
      <w:pPr>
        <w:spacing w:before="240" w:after="1600"/>
        <w:jc w:val="right"/>
        <w:rPr>
          <w:lang w:val="fr-CH"/>
        </w:rPr>
      </w:pPr>
      <w:r w:rsidRPr="00EA6948">
        <w:rPr>
          <w:rFonts w:ascii="Arial Black" w:hAnsi="Arial Black"/>
          <w:sz w:val="15"/>
          <w:lang w:val="fr-CH"/>
        </w:rPr>
        <w:t>AVIS</w:t>
      </w:r>
      <w:r w:rsidR="00715D12" w:rsidRPr="00EA6948">
        <w:rPr>
          <w:rFonts w:ascii="Arial Black" w:hAnsi="Arial Black"/>
          <w:sz w:val="15"/>
          <w:lang w:val="fr-CH"/>
        </w:rPr>
        <w:t xml:space="preserve"> N</w:t>
      </w:r>
      <w:r w:rsidRPr="00EA6948">
        <w:rPr>
          <w:rFonts w:ascii="Arial Black" w:hAnsi="Arial Black"/>
          <w:sz w:val="15"/>
          <w:lang w:val="fr-CH"/>
        </w:rPr>
        <w:t>° </w:t>
      </w:r>
      <w:r w:rsidR="00340708" w:rsidRPr="00EA6948">
        <w:rPr>
          <w:rFonts w:ascii="Arial Black" w:hAnsi="Arial Black"/>
          <w:caps/>
          <w:sz w:val="15"/>
          <w:lang w:val="fr-CH"/>
        </w:rPr>
        <w:t>20/2022</w:t>
      </w:r>
    </w:p>
    <w:p w:rsidR="00E25414" w:rsidRPr="007161E8" w:rsidRDefault="00EF44B0" w:rsidP="00096EA4">
      <w:pPr>
        <w:spacing w:after="720"/>
        <w:rPr>
          <w:b/>
          <w:sz w:val="28"/>
          <w:szCs w:val="28"/>
          <w:lang w:val="fr-CH"/>
        </w:rPr>
      </w:pPr>
      <w:r w:rsidRPr="00D66C4C">
        <w:rPr>
          <w:b/>
          <w:bCs/>
          <w:sz w:val="28"/>
          <w:szCs w:val="28"/>
          <w:lang w:val="fr-FR"/>
        </w:rPr>
        <w:t>Protocole de Madrid</w:t>
      </w:r>
      <w:r>
        <w:rPr>
          <w:b/>
          <w:bCs/>
          <w:sz w:val="28"/>
          <w:szCs w:val="28"/>
          <w:lang w:val="fr-FR"/>
        </w:rPr>
        <w:t xml:space="preserve"> concernant l</w:t>
      </w:r>
      <w:r w:rsidR="003418FE">
        <w:rPr>
          <w:b/>
          <w:bCs/>
          <w:sz w:val="28"/>
          <w:szCs w:val="28"/>
          <w:lang w:val="fr-FR"/>
        </w:rPr>
        <w:t>’</w:t>
      </w:r>
      <w:r>
        <w:rPr>
          <w:b/>
          <w:bCs/>
          <w:sz w:val="28"/>
          <w:szCs w:val="28"/>
          <w:lang w:val="fr-FR"/>
        </w:rPr>
        <w:t>enregistrement international des marques</w:t>
      </w:r>
    </w:p>
    <w:p w:rsidR="00C2151D" w:rsidRPr="009319A3" w:rsidRDefault="00EF44B0" w:rsidP="00096EA4">
      <w:pPr>
        <w:spacing w:after="480"/>
        <w:rPr>
          <w:b/>
          <w:sz w:val="24"/>
          <w:szCs w:val="24"/>
          <w:lang w:val="fr-CH"/>
        </w:rPr>
      </w:pPr>
      <w:r>
        <w:rPr>
          <w:b/>
          <w:bCs/>
          <w:sz w:val="24"/>
          <w:szCs w:val="24"/>
          <w:lang w:val="fr-FR"/>
        </w:rPr>
        <w:t>Nouve</w:t>
      </w:r>
      <w:r w:rsidR="00340708">
        <w:rPr>
          <w:b/>
          <w:bCs/>
          <w:sz w:val="24"/>
          <w:szCs w:val="24"/>
          <w:lang w:val="fr-FR"/>
        </w:rPr>
        <w:t xml:space="preserve">au </w:t>
      </w:r>
      <w:r w:rsidR="00340708">
        <w:rPr>
          <w:b/>
          <w:bCs/>
          <w:i/>
          <w:sz w:val="24"/>
          <w:szCs w:val="24"/>
          <w:lang w:val="fr-FR"/>
        </w:rPr>
        <w:t>G</w:t>
      </w:r>
      <w:r>
        <w:rPr>
          <w:b/>
          <w:bCs/>
          <w:i/>
          <w:sz w:val="24"/>
          <w:szCs w:val="24"/>
          <w:lang w:val="fr-FR"/>
        </w:rPr>
        <w:t xml:space="preserve">uide </w:t>
      </w:r>
      <w:r w:rsidR="00340708">
        <w:rPr>
          <w:b/>
          <w:bCs/>
          <w:i/>
          <w:sz w:val="24"/>
          <w:szCs w:val="24"/>
          <w:lang w:val="fr-FR"/>
        </w:rPr>
        <w:t xml:space="preserve">du système </w:t>
      </w:r>
      <w:r>
        <w:rPr>
          <w:b/>
          <w:bCs/>
          <w:i/>
          <w:sz w:val="24"/>
          <w:szCs w:val="24"/>
          <w:lang w:val="fr-FR"/>
        </w:rPr>
        <w:t>de Madrid</w:t>
      </w:r>
    </w:p>
    <w:p w:rsidR="00EF44B0" w:rsidRPr="00340708" w:rsidRDefault="00340708" w:rsidP="000963F1">
      <w:pPr>
        <w:pStyle w:val="ONUMFS"/>
        <w:rPr>
          <w:lang w:val="fr-FR" w:eastAsia="en-US"/>
        </w:rPr>
      </w:pPr>
      <w:r w:rsidRPr="00C07125">
        <w:rPr>
          <w:lang w:val="fr-CH" w:eastAsia="en-US"/>
        </w:rPr>
        <w:t>La</w:t>
      </w:r>
      <w:r w:rsidRPr="00C07125">
        <w:rPr>
          <w:lang w:val="fr-CH"/>
        </w:rPr>
        <w:t xml:space="preserve"> </w:t>
      </w:r>
      <w:r w:rsidR="00EF44B0" w:rsidRPr="00C07125">
        <w:rPr>
          <w:lang w:val="fr-FR" w:eastAsia="en-US"/>
        </w:rPr>
        <w:t xml:space="preserve">nouvelle version du </w:t>
      </w:r>
      <w:hyperlink r:id="rId10" w:history="1">
        <w:r w:rsidR="00EF44B0" w:rsidRPr="00C07125">
          <w:rPr>
            <w:rStyle w:val="Hyperlink"/>
            <w:i/>
            <w:lang w:val="fr-FR" w:eastAsia="en-US"/>
          </w:rPr>
          <w:t xml:space="preserve">Guide </w:t>
        </w:r>
        <w:r w:rsidRPr="00C07125">
          <w:rPr>
            <w:rStyle w:val="Hyperlink"/>
            <w:i/>
            <w:lang w:val="fr-FR" w:eastAsia="en-US"/>
          </w:rPr>
          <w:t>du système</w:t>
        </w:r>
        <w:r w:rsidR="00EF44B0" w:rsidRPr="00C07125">
          <w:rPr>
            <w:rStyle w:val="Hyperlink"/>
            <w:i/>
            <w:lang w:val="fr-FR" w:eastAsia="en-US"/>
          </w:rPr>
          <w:t xml:space="preserve"> de Madrid</w:t>
        </w:r>
      </w:hyperlink>
      <w:bookmarkStart w:id="0" w:name="_GoBack"/>
      <w:bookmarkEnd w:id="0"/>
      <w:r w:rsidR="00EF44B0" w:rsidRPr="00C07125">
        <w:rPr>
          <w:i/>
          <w:lang w:val="fr-FR" w:eastAsia="en-US"/>
        </w:rPr>
        <w:t xml:space="preserve"> </w:t>
      </w:r>
      <w:r w:rsidR="00EF44B0" w:rsidRPr="00C07125">
        <w:rPr>
          <w:lang w:val="fr-FR" w:eastAsia="en-US"/>
        </w:rPr>
        <w:t>(ci</w:t>
      </w:r>
      <w:r w:rsidR="00461AD9" w:rsidRPr="00C07125">
        <w:rPr>
          <w:lang w:val="fr-FR" w:eastAsia="en-US"/>
        </w:rPr>
        <w:noBreakHyphen/>
      </w:r>
      <w:r w:rsidR="00EF44B0" w:rsidRPr="00C07125">
        <w:rPr>
          <w:lang w:val="fr-FR" w:eastAsia="en-US"/>
        </w:rPr>
        <w:t>après dénommé “guide”)</w:t>
      </w:r>
      <w:r w:rsidRPr="00C07125">
        <w:rPr>
          <w:lang w:val="fr-FR" w:eastAsia="en-US"/>
        </w:rPr>
        <w:t>, qui est</w:t>
      </w:r>
      <w:r w:rsidRPr="00340708">
        <w:rPr>
          <w:lang w:val="fr-FR" w:eastAsia="en-US"/>
        </w:rPr>
        <w:t xml:space="preserve"> une refonte complète du précédent guide</w:t>
      </w:r>
      <w:r>
        <w:rPr>
          <w:rStyle w:val="FootnoteReference"/>
          <w:bCs/>
          <w:lang w:eastAsia="en-US"/>
        </w:rPr>
        <w:footnoteReference w:id="2"/>
      </w:r>
      <w:r w:rsidRPr="00340708">
        <w:rPr>
          <w:lang w:val="fr-FR" w:eastAsia="en-US"/>
        </w:rPr>
        <w:t>,</w:t>
      </w:r>
      <w:r w:rsidR="00EF44B0" w:rsidRPr="00340708">
        <w:rPr>
          <w:lang w:val="fr-FR" w:eastAsia="en-US"/>
        </w:rPr>
        <w:t xml:space="preserve"> est désormais disponible sur le site Web du système de Madrid.</w:t>
      </w:r>
    </w:p>
    <w:p w:rsidR="00EF44B0" w:rsidRPr="00EF44B0" w:rsidRDefault="00461AD9" w:rsidP="00461AD9">
      <w:pPr>
        <w:pStyle w:val="ONUMFS"/>
        <w:rPr>
          <w:rFonts w:eastAsia="Calibri"/>
          <w:lang w:val="fr-FR" w:eastAsia="en-US"/>
        </w:rPr>
      </w:pPr>
      <w:r w:rsidRPr="00EF44B0">
        <w:rPr>
          <w:rFonts w:eastAsia="Calibri"/>
          <w:lang w:val="fr-FR" w:eastAsia="en-US"/>
        </w:rPr>
        <w:t>L</w:t>
      </w:r>
      <w:r>
        <w:rPr>
          <w:rFonts w:eastAsia="Calibri"/>
          <w:lang w:val="fr-FR" w:eastAsia="en-US"/>
        </w:rPr>
        <w:t>’</w:t>
      </w:r>
      <w:r w:rsidRPr="00EF44B0">
        <w:rPr>
          <w:rFonts w:eastAsia="Calibri"/>
          <w:lang w:val="fr-FR" w:eastAsia="en-US"/>
        </w:rPr>
        <w:t>o</w:t>
      </w:r>
      <w:r w:rsidR="00EF44B0" w:rsidRPr="00EF44B0">
        <w:rPr>
          <w:rFonts w:eastAsia="Calibri"/>
          <w:lang w:val="fr-FR" w:eastAsia="en-US"/>
        </w:rPr>
        <w:t xml:space="preserve">bjectif </w:t>
      </w:r>
      <w:r w:rsidR="00340708">
        <w:rPr>
          <w:rFonts w:eastAsia="Calibri"/>
          <w:lang w:val="fr-FR" w:eastAsia="en-US"/>
        </w:rPr>
        <w:t>du nouveau guide</w:t>
      </w:r>
      <w:r w:rsidR="00EF44B0" w:rsidRPr="00EF44B0">
        <w:rPr>
          <w:rFonts w:eastAsia="Calibri"/>
          <w:lang w:val="fr-FR" w:eastAsia="en-US"/>
        </w:rPr>
        <w:t xml:space="preserve"> est de fournir des informations et des conseils pratiques aux propriétaires de marques souhaitant protéger leurs marques en dehors de leur marché national, ainsi que d</w:t>
      </w:r>
      <w:r w:rsidR="003418FE">
        <w:rPr>
          <w:rFonts w:eastAsia="Calibri"/>
          <w:lang w:val="fr-FR" w:eastAsia="en-US"/>
        </w:rPr>
        <w:t>’</w:t>
      </w:r>
      <w:r w:rsidR="00EF44B0" w:rsidRPr="00EF44B0">
        <w:rPr>
          <w:rFonts w:eastAsia="Calibri"/>
          <w:lang w:val="fr-FR" w:eastAsia="en-US"/>
        </w:rPr>
        <w:t>informer les offices de propriété intellectuelle qui sont membres du système de Madrid de leurs rôles et de leurs responsabilités dans le cadre de ce système.</w:t>
      </w:r>
    </w:p>
    <w:p w:rsidR="00EF44B0" w:rsidRPr="00EF44B0" w:rsidRDefault="00EF44B0" w:rsidP="00461AD9">
      <w:pPr>
        <w:pStyle w:val="ONUMFS"/>
        <w:rPr>
          <w:rFonts w:eastAsia="Calibri"/>
          <w:lang w:val="fr-FR" w:eastAsia="en-US"/>
        </w:rPr>
      </w:pPr>
      <w:r w:rsidRPr="00EF44B0">
        <w:rPr>
          <w:rFonts w:eastAsia="Calibri"/>
          <w:lang w:val="fr-FR" w:eastAsia="en-US"/>
        </w:rPr>
        <w:t>Le guide est divisé en quatre chapitres</w:t>
      </w:r>
      <w:r w:rsidR="003418FE">
        <w:rPr>
          <w:rFonts w:eastAsia="Calibri"/>
          <w:lang w:val="fr-FR" w:eastAsia="en-US"/>
        </w:rPr>
        <w:t> :</w:t>
      </w:r>
    </w:p>
    <w:p w:rsidR="00EF44B0" w:rsidRPr="00EF44B0" w:rsidRDefault="00EF44B0" w:rsidP="00461AD9">
      <w:pPr>
        <w:pStyle w:val="ONUMFS"/>
        <w:numPr>
          <w:ilvl w:val="0"/>
          <w:numId w:val="12"/>
        </w:numPr>
        <w:tabs>
          <w:tab w:val="left" w:pos="1134"/>
        </w:tabs>
        <w:ind w:left="567"/>
        <w:rPr>
          <w:lang w:val="fr-FR" w:eastAsia="en-US"/>
        </w:rPr>
      </w:pPr>
      <w:r w:rsidRPr="00EF44B0">
        <w:rPr>
          <w:lang w:val="fr-FR" w:eastAsia="en-US"/>
        </w:rPr>
        <w:t xml:space="preserve">Le chapitre premier présente le système de Madrid et contient des informations utiles pour tous ses utilisateurs, </w:t>
      </w:r>
      <w:r w:rsidR="003418FE">
        <w:rPr>
          <w:lang w:val="fr-FR" w:eastAsia="en-US"/>
        </w:rPr>
        <w:t>à savoir</w:t>
      </w:r>
      <w:r w:rsidRPr="00EF44B0">
        <w:rPr>
          <w:lang w:val="fr-FR" w:eastAsia="en-US"/>
        </w:rPr>
        <w:t xml:space="preserve"> les déposants, les titulaires d</w:t>
      </w:r>
      <w:r w:rsidR="003418FE">
        <w:rPr>
          <w:lang w:val="fr-FR" w:eastAsia="en-US"/>
        </w:rPr>
        <w:t>’</w:t>
      </w:r>
      <w:r w:rsidRPr="00EF44B0">
        <w:rPr>
          <w:lang w:val="fr-FR" w:eastAsia="en-US"/>
        </w:rPr>
        <w:t>enregistrements internationaux, leurs mandataires et les fonctionnaires des offices de propriété intellectuelle de ses membr</w:t>
      </w:r>
      <w:r w:rsidR="00461AD9" w:rsidRPr="00EF44B0">
        <w:rPr>
          <w:lang w:val="fr-FR" w:eastAsia="en-US"/>
        </w:rPr>
        <w:t>es</w:t>
      </w:r>
      <w:r w:rsidR="00461AD9">
        <w:rPr>
          <w:lang w:val="fr-FR" w:eastAsia="en-US"/>
        </w:rPr>
        <w:t xml:space="preserve">.  </w:t>
      </w:r>
      <w:r w:rsidR="00461AD9" w:rsidRPr="00EF44B0">
        <w:rPr>
          <w:lang w:val="fr-FR" w:eastAsia="en-US"/>
        </w:rPr>
        <w:t>Ce</w:t>
      </w:r>
      <w:r w:rsidRPr="00EF44B0">
        <w:rPr>
          <w:lang w:val="fr-FR" w:eastAsia="en-US"/>
        </w:rPr>
        <w:t xml:space="preserve"> chapitre décrit les principaux avantages du système de Madrid et comprend des informations sur les questions de procédure telles que les modes de communication, le calcul des délais et le régime linguistique.</w:t>
      </w:r>
    </w:p>
    <w:p w:rsidR="00EF44B0" w:rsidRPr="00EF44B0" w:rsidRDefault="00EF44B0" w:rsidP="00461AD9">
      <w:pPr>
        <w:pStyle w:val="ONUMFS"/>
        <w:numPr>
          <w:ilvl w:val="0"/>
          <w:numId w:val="12"/>
        </w:numPr>
        <w:tabs>
          <w:tab w:val="left" w:pos="1134"/>
        </w:tabs>
        <w:ind w:left="567"/>
        <w:rPr>
          <w:lang w:val="fr-FR" w:eastAsia="en-US"/>
        </w:rPr>
      </w:pPr>
      <w:r w:rsidRPr="00EF44B0">
        <w:rPr>
          <w:lang w:val="fr-FR" w:eastAsia="en-US"/>
        </w:rPr>
        <w:t>Le chapitre II contient des informations pratiques pour les déposants et les titulaires sur tous les aspects du système de Madrid, tout au long du cycle de vie de l</w:t>
      </w:r>
      <w:r w:rsidR="003418FE">
        <w:rPr>
          <w:lang w:val="fr-FR" w:eastAsia="en-US"/>
        </w:rPr>
        <w:t>’</w:t>
      </w:r>
      <w:r w:rsidRPr="00EF44B0">
        <w:rPr>
          <w:lang w:val="fr-FR" w:eastAsia="en-US"/>
        </w:rPr>
        <w:t>enregistrement internation</w:t>
      </w:r>
      <w:r w:rsidR="00461AD9" w:rsidRPr="00EF44B0">
        <w:rPr>
          <w:lang w:val="fr-FR" w:eastAsia="en-US"/>
        </w:rPr>
        <w:t>al</w:t>
      </w:r>
      <w:r w:rsidR="00461AD9">
        <w:rPr>
          <w:lang w:val="fr-FR" w:eastAsia="en-US"/>
        </w:rPr>
        <w:t xml:space="preserve">.  </w:t>
      </w:r>
      <w:r w:rsidR="00461AD9" w:rsidRPr="00EF44B0">
        <w:rPr>
          <w:lang w:val="fr-FR" w:eastAsia="en-US"/>
        </w:rPr>
        <w:t>Ce</w:t>
      </w:r>
      <w:r w:rsidRPr="00EF44B0">
        <w:rPr>
          <w:lang w:val="fr-FR" w:eastAsia="en-US"/>
        </w:rPr>
        <w:t xml:space="preserve"> chapitre guide les demandeurs et les titulaires tout au long de la procédure de dépôt et des diverses procédures et processus qui peuvent intervenir au cours du cycle de vie d</w:t>
      </w:r>
      <w:r w:rsidR="003418FE">
        <w:rPr>
          <w:lang w:val="fr-FR" w:eastAsia="en-US"/>
        </w:rPr>
        <w:t>’</w:t>
      </w:r>
      <w:r w:rsidRPr="00EF44B0">
        <w:rPr>
          <w:lang w:val="fr-FR" w:eastAsia="en-US"/>
        </w:rPr>
        <w:t>un enregistrement international, par exemple la désignation postérieure, le changement de titulaire, les modifications des coordonnées du titulaire et le renouvelleme</w:t>
      </w:r>
      <w:r w:rsidR="00461AD9" w:rsidRPr="00EF44B0">
        <w:rPr>
          <w:lang w:val="fr-FR" w:eastAsia="en-US"/>
        </w:rPr>
        <w:t>nt</w:t>
      </w:r>
      <w:r w:rsidR="00461AD9">
        <w:rPr>
          <w:lang w:val="fr-FR" w:eastAsia="en-US"/>
        </w:rPr>
        <w:t xml:space="preserve">.  </w:t>
      </w:r>
      <w:r w:rsidR="00461AD9" w:rsidRPr="00EF44B0">
        <w:rPr>
          <w:lang w:val="fr-FR" w:eastAsia="en-US"/>
        </w:rPr>
        <w:t>Ce</w:t>
      </w:r>
      <w:r w:rsidRPr="00EF44B0">
        <w:rPr>
          <w:lang w:val="fr-FR" w:eastAsia="en-US"/>
        </w:rPr>
        <w:t xml:space="preserve"> chapitre fournit également des informations sur les diverses communications que les offices des membres désignés peuvent envoyer.</w:t>
      </w:r>
    </w:p>
    <w:p w:rsidR="00EF44B0" w:rsidRPr="00EF44B0" w:rsidRDefault="00EF44B0" w:rsidP="00945799">
      <w:pPr>
        <w:pStyle w:val="ONUMFS"/>
        <w:keepLines/>
        <w:numPr>
          <w:ilvl w:val="0"/>
          <w:numId w:val="12"/>
        </w:numPr>
        <w:tabs>
          <w:tab w:val="left" w:pos="1134"/>
        </w:tabs>
        <w:ind w:left="567"/>
        <w:rPr>
          <w:lang w:val="fr-FR" w:eastAsia="en-US"/>
        </w:rPr>
      </w:pPr>
      <w:r w:rsidRPr="00EF44B0">
        <w:rPr>
          <w:lang w:val="fr-FR" w:eastAsia="en-US"/>
        </w:rPr>
        <w:lastRenderedPageBreak/>
        <w:t>Le chapitre III donne des informations pratiques aux fonctionnaires des offices de propriété intellectuelle des membres du système de Madr</w:t>
      </w:r>
      <w:r w:rsidR="00461AD9" w:rsidRPr="00EF44B0">
        <w:rPr>
          <w:lang w:val="fr-FR" w:eastAsia="en-US"/>
        </w:rPr>
        <w:t>id</w:t>
      </w:r>
      <w:r w:rsidR="00461AD9">
        <w:rPr>
          <w:lang w:val="fr-FR" w:eastAsia="en-US"/>
        </w:rPr>
        <w:t xml:space="preserve">.  </w:t>
      </w:r>
      <w:r w:rsidR="00461AD9" w:rsidRPr="00EF44B0">
        <w:rPr>
          <w:lang w:val="fr-FR" w:eastAsia="en-US"/>
        </w:rPr>
        <w:t>Ce</w:t>
      </w:r>
      <w:r w:rsidRPr="00EF44B0">
        <w:rPr>
          <w:lang w:val="fr-FR" w:eastAsia="en-US"/>
        </w:rPr>
        <w:t xml:space="preserve"> chapitre fournit des informations sur les deux rôles d</w:t>
      </w:r>
      <w:r w:rsidR="003418FE">
        <w:rPr>
          <w:lang w:val="fr-FR" w:eastAsia="en-US"/>
        </w:rPr>
        <w:t>’</w:t>
      </w:r>
      <w:r w:rsidRPr="00EF44B0">
        <w:rPr>
          <w:lang w:val="fr-FR" w:eastAsia="en-US"/>
        </w:rPr>
        <w:t xml:space="preserve">un office de propriété intellectuelle, </w:t>
      </w:r>
      <w:r w:rsidR="003418FE">
        <w:rPr>
          <w:lang w:val="fr-FR" w:eastAsia="en-US"/>
        </w:rPr>
        <w:t>à savoir</w:t>
      </w:r>
      <w:r w:rsidRPr="00EF44B0">
        <w:rPr>
          <w:lang w:val="fr-FR" w:eastAsia="en-US"/>
        </w:rPr>
        <w:t xml:space="preserve"> celui d</w:t>
      </w:r>
      <w:r w:rsidR="003418FE">
        <w:rPr>
          <w:lang w:val="fr-FR" w:eastAsia="en-US"/>
        </w:rPr>
        <w:t>’</w:t>
      </w:r>
      <w:r w:rsidRPr="00EF44B0">
        <w:rPr>
          <w:lang w:val="fr-FR" w:eastAsia="en-US"/>
        </w:rPr>
        <w:t>office d</w:t>
      </w:r>
      <w:r w:rsidR="003418FE">
        <w:rPr>
          <w:lang w:val="fr-FR" w:eastAsia="en-US"/>
        </w:rPr>
        <w:t>’</w:t>
      </w:r>
      <w:r w:rsidRPr="00EF44B0">
        <w:rPr>
          <w:lang w:val="fr-FR" w:eastAsia="en-US"/>
        </w:rPr>
        <w:t>origine pour les demandes internationales et celui d</w:t>
      </w:r>
      <w:r w:rsidR="003418FE">
        <w:rPr>
          <w:lang w:val="fr-FR" w:eastAsia="en-US"/>
        </w:rPr>
        <w:t>’</w:t>
      </w:r>
      <w:r w:rsidRPr="00EF44B0">
        <w:rPr>
          <w:lang w:val="fr-FR" w:eastAsia="en-US"/>
        </w:rPr>
        <w:t>office d</w:t>
      </w:r>
      <w:r w:rsidR="003418FE">
        <w:rPr>
          <w:lang w:val="fr-FR" w:eastAsia="en-US"/>
        </w:rPr>
        <w:t>’</w:t>
      </w:r>
      <w:r w:rsidRPr="00EF44B0">
        <w:rPr>
          <w:lang w:val="fr-FR" w:eastAsia="en-US"/>
        </w:rPr>
        <w:t>un membre désigné, et comprend des informations sur la certification des demandes internationales, ainsi que sur les diverses décisions que ces offices de propriété intellectuelle peuvent rendre concernant l</w:t>
      </w:r>
      <w:r w:rsidR="003418FE">
        <w:rPr>
          <w:lang w:val="fr-FR" w:eastAsia="en-US"/>
        </w:rPr>
        <w:t>’</w:t>
      </w:r>
      <w:r w:rsidRPr="00EF44B0">
        <w:rPr>
          <w:lang w:val="fr-FR" w:eastAsia="en-US"/>
        </w:rPr>
        <w:t>étendue de la protection.</w:t>
      </w:r>
    </w:p>
    <w:p w:rsidR="00EF44B0" w:rsidRPr="00EF44B0" w:rsidRDefault="00EF44B0" w:rsidP="00461AD9">
      <w:pPr>
        <w:pStyle w:val="ONUMFS"/>
        <w:numPr>
          <w:ilvl w:val="0"/>
          <w:numId w:val="12"/>
        </w:numPr>
        <w:tabs>
          <w:tab w:val="left" w:pos="1134"/>
        </w:tabs>
        <w:ind w:left="567"/>
        <w:rPr>
          <w:lang w:val="fr-FR" w:eastAsia="en-US"/>
        </w:rPr>
      </w:pPr>
      <w:r w:rsidRPr="00EF44B0">
        <w:rPr>
          <w:lang w:val="fr-FR" w:eastAsia="en-US"/>
        </w:rPr>
        <w:t>Le chapitre IV contient des informations utiles pour les pays et les organisations intergouvernementales sur la façon de se préparer à devenir membre du système de Madrid, ainsi que sur le type de soutien que l</w:t>
      </w:r>
      <w:r w:rsidR="003418FE">
        <w:rPr>
          <w:lang w:val="fr-FR" w:eastAsia="en-US"/>
        </w:rPr>
        <w:t>’</w:t>
      </w:r>
      <w:r w:rsidRPr="00EF44B0">
        <w:rPr>
          <w:lang w:val="fr-FR" w:eastAsia="en-US"/>
        </w:rPr>
        <w:t>OMPI peut offrir aux nouveaux membres potentiels.</w:t>
      </w:r>
    </w:p>
    <w:p w:rsidR="00EF44B0" w:rsidRPr="00EF44B0" w:rsidRDefault="00EF44B0" w:rsidP="00461AD9">
      <w:pPr>
        <w:pStyle w:val="ONUMFS"/>
        <w:rPr>
          <w:lang w:val="fr-FR" w:eastAsia="en-US"/>
        </w:rPr>
      </w:pPr>
      <w:r w:rsidRPr="00EF44B0">
        <w:rPr>
          <w:lang w:val="fr-FR" w:eastAsia="en-US"/>
        </w:rPr>
        <w:t>Le guide, disponible en format PDF, permet aux lecteurs de naviguer entre les sujets pertinents à l</w:t>
      </w:r>
      <w:r w:rsidR="003418FE">
        <w:rPr>
          <w:lang w:val="fr-FR" w:eastAsia="en-US"/>
        </w:rPr>
        <w:t>’</w:t>
      </w:r>
      <w:r w:rsidRPr="00EF44B0">
        <w:rPr>
          <w:lang w:val="fr-FR" w:eastAsia="en-US"/>
        </w:rPr>
        <w:t>aide de signe</w:t>
      </w:r>
      <w:r w:rsidR="00461AD9" w:rsidRPr="00EF44B0">
        <w:rPr>
          <w:lang w:val="fr-FR" w:eastAsia="en-US"/>
        </w:rPr>
        <w:t>ts</w:t>
      </w:r>
      <w:r w:rsidR="00461AD9">
        <w:rPr>
          <w:lang w:val="fr-FR" w:eastAsia="en-US"/>
        </w:rPr>
        <w:t xml:space="preserve">.  </w:t>
      </w:r>
      <w:r w:rsidR="00461AD9" w:rsidRPr="00EF44B0">
        <w:rPr>
          <w:lang w:val="fr-FR" w:eastAsia="en-US"/>
        </w:rPr>
        <w:t>Ac</w:t>
      </w:r>
      <w:r w:rsidRPr="00EF44B0">
        <w:rPr>
          <w:lang w:val="fr-FR" w:eastAsia="en-US"/>
        </w:rPr>
        <w:t>tuellement disponible en anglais, le guide sera prochainement traduit en français, arabe, chinois, espagnol et russe.</w:t>
      </w:r>
    </w:p>
    <w:p w:rsidR="00EF44B0" w:rsidRPr="002D0087" w:rsidRDefault="00EF44B0" w:rsidP="00EF44B0">
      <w:pPr>
        <w:pStyle w:val="Endofdocument-Annex"/>
        <w:spacing w:before="480"/>
      </w:pPr>
      <w:r>
        <w:t xml:space="preserve">Le </w:t>
      </w:r>
      <w:r w:rsidR="00C07125">
        <w:t>31</w:t>
      </w:r>
      <w:r>
        <w:t> </w:t>
      </w:r>
      <w:proofErr w:type="spellStart"/>
      <w:r w:rsidRPr="002D0087">
        <w:t>mai</w:t>
      </w:r>
      <w:proofErr w:type="spellEnd"/>
      <w:r w:rsidRPr="002D0087">
        <w:t> 2022</w:t>
      </w:r>
    </w:p>
    <w:sectPr w:rsidR="00EF44B0" w:rsidRPr="002D0087" w:rsidSect="00945799">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6840" w:code="9"/>
      <w:pgMar w:top="567" w:right="1134" w:bottom="1135"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948" w:rsidRDefault="00EA6948">
      <w:r>
        <w:separator/>
      </w:r>
    </w:p>
  </w:endnote>
  <w:endnote w:type="continuationSeparator" w:id="0">
    <w:p w:rsidR="00EA6948" w:rsidRDefault="00EA6948" w:rsidP="00A326CA">
      <w:r>
        <w:separator/>
      </w:r>
    </w:p>
    <w:p w:rsidR="00EA6948" w:rsidRPr="00A326CA" w:rsidRDefault="00EA6948" w:rsidP="00A326CA">
      <w:r>
        <w:rPr>
          <w:sz w:val="17"/>
        </w:rPr>
        <w:t>[Endnote continued from previous page]</w:t>
      </w:r>
    </w:p>
  </w:endnote>
  <w:endnote w:type="continuationNotice" w:id="1">
    <w:p w:rsidR="00EA6948" w:rsidRPr="00A326CA" w:rsidRDefault="00EA6948"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125" w:rsidRDefault="00C07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125" w:rsidRDefault="00C07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125" w:rsidRDefault="00C0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948" w:rsidRDefault="00EA6948">
      <w:r>
        <w:separator/>
      </w:r>
    </w:p>
  </w:footnote>
  <w:footnote w:type="continuationSeparator" w:id="0">
    <w:p w:rsidR="00EA6948" w:rsidRDefault="00EA6948" w:rsidP="00A326CA">
      <w:r>
        <w:separator/>
      </w:r>
    </w:p>
    <w:p w:rsidR="00EA6948" w:rsidRPr="00A326CA" w:rsidRDefault="00EA6948"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EA6948" w:rsidRPr="00A326CA" w:rsidRDefault="00EA6948" w:rsidP="00A326CA">
      <w:pPr>
        <w:spacing w:before="60"/>
        <w:jc w:val="right"/>
        <w:rPr>
          <w:sz w:val="17"/>
          <w:szCs w:val="17"/>
        </w:rPr>
      </w:pPr>
      <w:r w:rsidRPr="000C7343">
        <w:rPr>
          <w:sz w:val="17"/>
          <w:szCs w:val="17"/>
        </w:rPr>
        <w:t>[F</w:t>
      </w:r>
      <w:r>
        <w:rPr>
          <w:sz w:val="17"/>
          <w:szCs w:val="17"/>
        </w:rPr>
        <w:t>ootnote continued on next page]</w:t>
      </w:r>
    </w:p>
  </w:footnote>
  <w:footnote w:id="2">
    <w:p w:rsidR="00340708" w:rsidRPr="00340708" w:rsidRDefault="00340708" w:rsidP="00340708">
      <w:pPr>
        <w:pStyle w:val="FootnoteText"/>
        <w:rPr>
          <w:lang w:val="fr-FR"/>
        </w:rPr>
      </w:pPr>
      <w:r>
        <w:rPr>
          <w:rStyle w:val="FootnoteReference"/>
        </w:rPr>
        <w:footnoteRef/>
      </w:r>
      <w:r w:rsidRPr="00340708">
        <w:rPr>
          <w:lang w:val="fr-FR"/>
        </w:rPr>
        <w:t xml:space="preserve"> </w:t>
      </w:r>
      <w:r w:rsidRPr="00340708">
        <w:rPr>
          <w:lang w:val="fr-FR"/>
        </w:rPr>
        <w:tab/>
      </w:r>
      <w:r w:rsidRPr="00340708">
        <w:rPr>
          <w:i/>
          <w:lang w:val="fr-FR"/>
        </w:rPr>
        <w:t>Guide pour l’enregistrement international des marques en vertu du Protocole de Madrid</w:t>
      </w:r>
      <w:r w:rsidRPr="00340708">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rsidP="00096EA4">
    <w:pPr>
      <w:pStyle w:val="Header"/>
      <w:jc w:val="right"/>
      <w:rPr>
        <w:lang w:val="fr-CH"/>
      </w:rPr>
    </w:pPr>
  </w:p>
  <w:p w:rsidR="00096EA4" w:rsidRDefault="00096EA4" w:rsidP="00096EA4">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461AD9">
      <w:rPr>
        <w:rStyle w:val="PageNumber"/>
        <w:noProof/>
      </w:rPr>
      <w:t>2</w:t>
    </w:r>
    <w:r>
      <w:rPr>
        <w:rStyle w:val="PageNumber"/>
      </w:rPr>
      <w:fldChar w:fldCharType="end"/>
    </w:r>
  </w:p>
  <w:p w:rsidR="00096EA4" w:rsidRPr="00DD4C78" w:rsidRDefault="00096EA4"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F7" w:rsidRPr="00824133" w:rsidRDefault="004921F7" w:rsidP="00824133">
    <w:pPr>
      <w:pStyle w:val="Header"/>
      <w:spacing w:before="220" w:after="440"/>
      <w:jc w:val="right"/>
      <w:rPr>
        <w:lang w:val="fr-CH"/>
      </w:rPr>
    </w:pPr>
    <w:r>
      <w:rPr>
        <w:lang w:val="fr-CH"/>
      </w:rPr>
      <w:t>page</w:t>
    </w:r>
    <w:r w:rsidR="00461AD9">
      <w:rPr>
        <w:lang w:val="fr-CH"/>
      </w:rPr>
      <w:t> </w:t>
    </w:r>
    <w:r>
      <w:rPr>
        <w:rStyle w:val="PageNumber"/>
      </w:rPr>
      <w:fldChar w:fldCharType="begin"/>
    </w:r>
    <w:r>
      <w:rPr>
        <w:rStyle w:val="PageNumber"/>
      </w:rPr>
      <w:instrText xml:space="preserve"> PAGE </w:instrText>
    </w:r>
    <w:r>
      <w:rPr>
        <w:rStyle w:val="PageNumber"/>
      </w:rPr>
      <w:fldChar w:fldCharType="separate"/>
    </w:r>
    <w:r w:rsidR="00E46393">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125" w:rsidRDefault="00C07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39E542FB"/>
    <w:multiLevelType w:val="hybridMultilevel"/>
    <w:tmpl w:val="AE9ACE92"/>
    <w:lvl w:ilvl="0" w:tplc="6316BF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81472C"/>
    <w:multiLevelType w:val="multilevel"/>
    <w:tmpl w:val="394459F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1"/>
  </w:num>
  <w:num w:numId="8">
    <w:abstractNumId w:val="2"/>
  </w:num>
  <w:num w:numId="9">
    <w:abstractNumId w:val="8"/>
  </w:num>
  <w:num w:numId="10">
    <w:abstractNumId w:val="5"/>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EF44B0"/>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40708"/>
    <w:rsid w:val="003418FE"/>
    <w:rsid w:val="003509BA"/>
    <w:rsid w:val="00351A99"/>
    <w:rsid w:val="0035459E"/>
    <w:rsid w:val="00355250"/>
    <w:rsid w:val="003560D7"/>
    <w:rsid w:val="00362FA0"/>
    <w:rsid w:val="0036403C"/>
    <w:rsid w:val="00372B2A"/>
    <w:rsid w:val="00373C38"/>
    <w:rsid w:val="0037662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132B9"/>
    <w:rsid w:val="0041796E"/>
    <w:rsid w:val="00421DAF"/>
    <w:rsid w:val="0042403F"/>
    <w:rsid w:val="00426EA2"/>
    <w:rsid w:val="00432B5B"/>
    <w:rsid w:val="00456CF9"/>
    <w:rsid w:val="00461332"/>
    <w:rsid w:val="00461AD9"/>
    <w:rsid w:val="00462FE1"/>
    <w:rsid w:val="004828C8"/>
    <w:rsid w:val="0048340F"/>
    <w:rsid w:val="0049146B"/>
    <w:rsid w:val="004921F7"/>
    <w:rsid w:val="00494CC4"/>
    <w:rsid w:val="004B0C77"/>
    <w:rsid w:val="004B2BB3"/>
    <w:rsid w:val="004B73AF"/>
    <w:rsid w:val="004C3E72"/>
    <w:rsid w:val="004C5A42"/>
    <w:rsid w:val="004D26D3"/>
    <w:rsid w:val="004E4A92"/>
    <w:rsid w:val="004E592E"/>
    <w:rsid w:val="00504205"/>
    <w:rsid w:val="0051291E"/>
    <w:rsid w:val="00521DAC"/>
    <w:rsid w:val="00530150"/>
    <w:rsid w:val="00530187"/>
    <w:rsid w:val="005473CD"/>
    <w:rsid w:val="0057245E"/>
    <w:rsid w:val="0057360E"/>
    <w:rsid w:val="00576A0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43C9"/>
    <w:rsid w:val="00734F71"/>
    <w:rsid w:val="007464CA"/>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24133"/>
    <w:rsid w:val="00841EC6"/>
    <w:rsid w:val="00842923"/>
    <w:rsid w:val="00842CE9"/>
    <w:rsid w:val="00853A00"/>
    <w:rsid w:val="008600B9"/>
    <w:rsid w:val="00872100"/>
    <w:rsid w:val="00880F71"/>
    <w:rsid w:val="008A0C82"/>
    <w:rsid w:val="008A7155"/>
    <w:rsid w:val="008A7F15"/>
    <w:rsid w:val="008B425E"/>
    <w:rsid w:val="008D64B7"/>
    <w:rsid w:val="008D7F6B"/>
    <w:rsid w:val="008E6468"/>
    <w:rsid w:val="00907F4A"/>
    <w:rsid w:val="0091724D"/>
    <w:rsid w:val="00930665"/>
    <w:rsid w:val="009319A3"/>
    <w:rsid w:val="00933F8C"/>
    <w:rsid w:val="00934458"/>
    <w:rsid w:val="009402DE"/>
    <w:rsid w:val="00945799"/>
    <w:rsid w:val="00955EEE"/>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350AE"/>
    <w:rsid w:val="00A41F5B"/>
    <w:rsid w:val="00A42F34"/>
    <w:rsid w:val="00A5423E"/>
    <w:rsid w:val="00A570CF"/>
    <w:rsid w:val="00A726F7"/>
    <w:rsid w:val="00A90F3B"/>
    <w:rsid w:val="00A92EE0"/>
    <w:rsid w:val="00A9519F"/>
    <w:rsid w:val="00A953E1"/>
    <w:rsid w:val="00A97FF2"/>
    <w:rsid w:val="00AA15D6"/>
    <w:rsid w:val="00AA35D3"/>
    <w:rsid w:val="00AC026E"/>
    <w:rsid w:val="00AC2688"/>
    <w:rsid w:val="00AD1B68"/>
    <w:rsid w:val="00AD293D"/>
    <w:rsid w:val="00AD6E2D"/>
    <w:rsid w:val="00AD7D54"/>
    <w:rsid w:val="00AE08FC"/>
    <w:rsid w:val="00AE0A3F"/>
    <w:rsid w:val="00AE7468"/>
    <w:rsid w:val="00AF2751"/>
    <w:rsid w:val="00B03D5A"/>
    <w:rsid w:val="00B04D1A"/>
    <w:rsid w:val="00B100BD"/>
    <w:rsid w:val="00B15144"/>
    <w:rsid w:val="00B16D21"/>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07125"/>
    <w:rsid w:val="00C10DDF"/>
    <w:rsid w:val="00C154B3"/>
    <w:rsid w:val="00C2151D"/>
    <w:rsid w:val="00C30669"/>
    <w:rsid w:val="00C52D12"/>
    <w:rsid w:val="00C5527E"/>
    <w:rsid w:val="00C55400"/>
    <w:rsid w:val="00C82F85"/>
    <w:rsid w:val="00C85F30"/>
    <w:rsid w:val="00C90726"/>
    <w:rsid w:val="00C91F95"/>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46393"/>
    <w:rsid w:val="00E5062D"/>
    <w:rsid w:val="00E67A5E"/>
    <w:rsid w:val="00E74749"/>
    <w:rsid w:val="00E763D5"/>
    <w:rsid w:val="00E86E5D"/>
    <w:rsid w:val="00E8708F"/>
    <w:rsid w:val="00E903C8"/>
    <w:rsid w:val="00EA2BCF"/>
    <w:rsid w:val="00EA6948"/>
    <w:rsid w:val="00EA7FDD"/>
    <w:rsid w:val="00EB0E89"/>
    <w:rsid w:val="00EB5EF3"/>
    <w:rsid w:val="00EE0442"/>
    <w:rsid w:val="00EE1300"/>
    <w:rsid w:val="00EE6096"/>
    <w:rsid w:val="00EF1CA7"/>
    <w:rsid w:val="00EF44B0"/>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1534C5"/>
  <w15:chartTrackingRefBased/>
  <w15:docId w15:val="{B691C84C-B633-449B-897C-0B4671C2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locked/>
    <w:rsid w:val="00EF44B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wipo.int/publications/en/details.jsp?id=4600&amp;plang=E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6D24F-E016-4C1B-83FE-0C5EB99E95C6}">
  <ds:schemaRefs>
    <ds:schemaRef ds:uri="http://schemas.openxmlformats.org/officeDocument/2006/bibliography"/>
  </ds:schemaRefs>
</ds:datastoreItem>
</file>

<file path=customXml/itemProps2.xml><?xml version="1.0" encoding="utf-8"?>
<ds:datastoreItem xmlns:ds="http://schemas.openxmlformats.org/officeDocument/2006/customXml" ds:itemID="{70200D18-BB0A-4760-B89A-8031D527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2529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BERNARD Nadège</dc:creator>
  <cp:keywords>FOR OFFICIAL USE ONLY</cp:keywords>
  <cp:lastModifiedBy>DIAZ Natacha</cp:lastModifiedBy>
  <cp:revision>6</cp:revision>
  <cp:lastPrinted>2022-05-31T10:34:00Z</cp:lastPrinted>
  <dcterms:created xsi:type="dcterms:W3CDTF">2022-05-30T07:12:00Z</dcterms:created>
  <dcterms:modified xsi:type="dcterms:W3CDTF">2022-05-31T10:36:00Z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b7b6d95e-af7d-41ec-b417-784e291e6eec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