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D0610" w:rsidP="007F5FB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414B">
              <w:rPr>
                <w:rFonts w:ascii="Arial Black" w:hAnsi="Arial Black"/>
                <w:caps/>
                <w:sz w:val="15"/>
              </w:rPr>
              <w:t>Avis n° </w:t>
            </w:r>
            <w:r w:rsidR="007F5FB6">
              <w:rPr>
                <w:rFonts w:ascii="Arial Black" w:hAnsi="Arial Black"/>
                <w:caps/>
                <w:sz w:val="15"/>
              </w:rPr>
              <w:t>35</w:t>
            </w:r>
            <w:r w:rsidR="00492C19" w:rsidRPr="00EB414B">
              <w:rPr>
                <w:rFonts w:ascii="Arial Black" w:hAnsi="Arial Black"/>
                <w:caps/>
                <w:sz w:val="15"/>
              </w:rPr>
              <w:t>/20</w:t>
            </w:r>
            <w:r w:rsidR="00791849">
              <w:rPr>
                <w:rFonts w:ascii="Arial Black" w:hAnsi="Arial Black"/>
                <w:caps/>
                <w:sz w:val="15"/>
              </w:rPr>
              <w:t>20</w:t>
            </w:r>
            <w:r w:rsidR="00A42DAF" w:rsidRPr="00EB41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9C4978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452891" w:rsidRDefault="007A2D65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7A2D65">
        <w:rPr>
          <w:b/>
          <w:bCs/>
          <w:sz w:val="24"/>
          <w:szCs w:val="24"/>
          <w:lang w:val="fr-CH"/>
        </w:rPr>
        <w:t>République de Moldova</w:t>
      </w:r>
      <w:r>
        <w:rPr>
          <w:b/>
          <w:bCs/>
          <w:sz w:val="24"/>
          <w:szCs w:val="24"/>
          <w:lang w:val="fr-CH"/>
        </w:rPr>
        <w:t xml:space="preserve"> </w:t>
      </w:r>
      <w:r w:rsidR="009C4978" w:rsidRPr="00452891">
        <w:rPr>
          <w:b/>
          <w:bCs/>
          <w:sz w:val="24"/>
          <w:szCs w:val="24"/>
          <w:lang w:val="fr-CH"/>
        </w:rPr>
        <w:t xml:space="preserve">: </w:t>
      </w:r>
      <w:r w:rsidR="00165C0C">
        <w:rPr>
          <w:b/>
          <w:bCs/>
          <w:sz w:val="24"/>
          <w:szCs w:val="24"/>
          <w:lang w:val="fr-CH"/>
        </w:rPr>
        <w:t>Réouverture</w:t>
      </w:r>
      <w:r w:rsidR="009C4978" w:rsidRPr="00452891">
        <w:rPr>
          <w:b/>
          <w:bCs/>
          <w:sz w:val="24"/>
          <w:szCs w:val="24"/>
          <w:lang w:val="fr-CH"/>
        </w:rPr>
        <w:t xml:space="preserve"> de l</w:t>
      </w:r>
      <w:r w:rsidR="00530AB9" w:rsidRPr="00452891">
        <w:rPr>
          <w:b/>
          <w:bCs/>
          <w:sz w:val="24"/>
          <w:szCs w:val="24"/>
          <w:lang w:val="fr-CH"/>
        </w:rPr>
        <w:t>’</w:t>
      </w:r>
      <w:r w:rsidR="00325D1E" w:rsidRPr="00452891">
        <w:rPr>
          <w:b/>
          <w:bCs/>
          <w:sz w:val="24"/>
          <w:szCs w:val="24"/>
          <w:lang w:val="fr-CH"/>
        </w:rPr>
        <w:t>O</w:t>
      </w:r>
      <w:r w:rsidR="009C4978" w:rsidRPr="00452891">
        <w:rPr>
          <w:b/>
          <w:bCs/>
          <w:sz w:val="24"/>
          <w:szCs w:val="24"/>
          <w:lang w:val="fr-CH"/>
        </w:rPr>
        <w:t>ffice</w:t>
      </w:r>
    </w:p>
    <w:p w:rsidR="00CD5A20" w:rsidRPr="00D5659B" w:rsidRDefault="00D5659B" w:rsidP="00D5659B">
      <w:pPr>
        <w:pStyle w:val="ONUME"/>
        <w:numPr>
          <w:ilvl w:val="0"/>
          <w:numId w:val="7"/>
        </w:numPr>
        <w:rPr>
          <w:lang w:val="fr-FR"/>
        </w:rPr>
      </w:pPr>
      <w:r w:rsidRPr="00D5659B">
        <w:rPr>
          <w:lang w:val="fr-CH"/>
        </w:rPr>
        <w:t xml:space="preserve">L’Agence nationale de la propriété intellectuelle (AGEPI) de la République de Moldova </w:t>
      </w:r>
      <w:r w:rsidR="009C4978" w:rsidRPr="00D5659B">
        <w:rPr>
          <w:lang w:val="fr-FR"/>
        </w:rPr>
        <w:t>a informé le Bureau international de l</w:t>
      </w:r>
      <w:r w:rsidR="00530AB9" w:rsidRPr="00D5659B">
        <w:rPr>
          <w:lang w:val="fr-FR"/>
        </w:rPr>
        <w:t>’</w:t>
      </w:r>
      <w:r w:rsidR="009C4978" w:rsidRPr="00D5659B">
        <w:rPr>
          <w:lang w:val="fr-FR"/>
        </w:rPr>
        <w:t>Organisation Mondiale de la Propriété Intellectuelle (OMPI) qu</w:t>
      </w:r>
      <w:r w:rsidR="00530AB9" w:rsidRPr="00D5659B">
        <w:rPr>
          <w:lang w:val="fr-FR"/>
        </w:rPr>
        <w:t>’</w:t>
      </w:r>
      <w:r>
        <w:rPr>
          <w:lang w:val="fr-FR"/>
        </w:rPr>
        <w:t>elle</w:t>
      </w:r>
      <w:r w:rsidR="009C4978" w:rsidRPr="00D5659B">
        <w:rPr>
          <w:lang w:val="fr-FR"/>
        </w:rPr>
        <w:t xml:space="preserve"> </w:t>
      </w:r>
      <w:r w:rsidR="00914363" w:rsidRPr="00D5659B">
        <w:rPr>
          <w:lang w:val="fr-FR"/>
        </w:rPr>
        <w:t>est r</w:t>
      </w:r>
      <w:r w:rsidR="00CE6183" w:rsidRPr="00D5659B">
        <w:rPr>
          <w:lang w:val="fr-FR"/>
        </w:rPr>
        <w:t>ouvert</w:t>
      </w:r>
      <w:r>
        <w:rPr>
          <w:lang w:val="fr-FR"/>
        </w:rPr>
        <w:t>e</w:t>
      </w:r>
      <w:r w:rsidR="00CE6183" w:rsidRPr="00D5659B">
        <w:rPr>
          <w:lang w:val="fr-FR"/>
        </w:rPr>
        <w:t xml:space="preserve"> au public depuis le </w:t>
      </w:r>
      <w:r>
        <w:rPr>
          <w:lang w:val="fr-FR"/>
        </w:rPr>
        <w:t>4</w:t>
      </w:r>
      <w:r w:rsidR="00914363" w:rsidRPr="00D5659B">
        <w:rPr>
          <w:lang w:val="fr-FR"/>
        </w:rPr>
        <w:t xml:space="preserve"> mai</w:t>
      </w:r>
      <w:r w:rsidR="00397E76" w:rsidRPr="00D5659B">
        <w:rPr>
          <w:lang w:val="fr-FR"/>
        </w:rPr>
        <w:t xml:space="preserve"> 2020. </w:t>
      </w:r>
      <w:r w:rsidR="000E31D0" w:rsidRPr="00D5659B">
        <w:rPr>
          <w:lang w:val="fr-FR"/>
        </w:rPr>
        <w:t> </w:t>
      </w:r>
    </w:p>
    <w:p w:rsidR="009C4978" w:rsidRPr="00E3712C" w:rsidRDefault="000A20CB" w:rsidP="002B32D4">
      <w:pPr>
        <w:pStyle w:val="ONUME"/>
        <w:numPr>
          <w:ilvl w:val="0"/>
          <w:numId w:val="7"/>
        </w:numPr>
        <w:rPr>
          <w:lang w:val="fr-FR"/>
        </w:rPr>
      </w:pPr>
      <w:r w:rsidRPr="00E3712C">
        <w:rPr>
          <w:lang w:val="fr-FR"/>
        </w:rPr>
        <w:t xml:space="preserve">Pour de plus amples informations, </w:t>
      </w:r>
      <w:r w:rsidR="00747F6B" w:rsidRPr="00E3712C">
        <w:rPr>
          <w:lang w:val="fr-FR"/>
        </w:rPr>
        <w:t xml:space="preserve">les utilisateurs du système de Madrid peuvent consulter le site Web de l’AGEPI à l’adresse suivante : </w:t>
      </w:r>
      <w:hyperlink r:id="rId9" w:history="1">
        <w:r w:rsidR="00E3712C" w:rsidRPr="00E3712C">
          <w:rPr>
            <w:rStyle w:val="Hyperlink"/>
            <w:color w:val="auto"/>
            <w:u w:val="none"/>
            <w:lang w:val="fr-FR"/>
          </w:rPr>
          <w:t>http://www.agepi.gov.md/en</w:t>
        </w:r>
      </w:hyperlink>
      <w:r w:rsidR="00747F6B" w:rsidRPr="00E3712C">
        <w:rPr>
          <w:lang w:val="fr-FR"/>
        </w:rPr>
        <w:t xml:space="preserve">, </w:t>
      </w:r>
      <w:r w:rsidR="00080425" w:rsidRPr="00E3712C">
        <w:rPr>
          <w:lang w:val="fr-CH"/>
        </w:rPr>
        <w:t xml:space="preserve">ou la page Web </w:t>
      </w:r>
      <w:r w:rsidR="00080425" w:rsidRPr="00E3712C">
        <w:rPr>
          <w:lang w:val="fr-FR"/>
        </w:rPr>
        <w:t>à l’adresse suivante </w:t>
      </w:r>
      <w:r w:rsidR="00080425" w:rsidRPr="00E3712C">
        <w:rPr>
          <w:lang w:val="fr-CH"/>
        </w:rPr>
        <w:t xml:space="preserve">: </w:t>
      </w:r>
      <w:hyperlink r:id="rId10" w:history="1">
        <w:r w:rsidR="00080425" w:rsidRPr="00E3712C">
          <w:rPr>
            <w:rStyle w:val="Hyperlink"/>
            <w:color w:val="auto"/>
            <w:u w:val="none"/>
            <w:lang w:val="fr-CH"/>
          </w:rPr>
          <w:t>http://agepi.gov.md/en/news/state-agency-intellectual-property-resumes-its-activity-monday-may-4-2020</w:t>
        </w:r>
      </w:hyperlink>
      <w:r w:rsidR="00E719E5" w:rsidRPr="00E3712C">
        <w:rPr>
          <w:lang w:val="fr-CH"/>
        </w:rPr>
        <w:t xml:space="preserve">.  </w:t>
      </w:r>
    </w:p>
    <w:p w:rsidR="009C4978" w:rsidRPr="00A834F3" w:rsidRDefault="00007BD3" w:rsidP="00007BD3">
      <w:pPr>
        <w:pStyle w:val="Endofdocument-Annex"/>
        <w:rPr>
          <w:lang w:val="fr-CH"/>
        </w:rPr>
      </w:pPr>
      <w:r w:rsidRPr="00A834F3">
        <w:rPr>
          <w:lang w:val="fr-CH"/>
        </w:rPr>
        <w:t xml:space="preserve">Le </w:t>
      </w:r>
      <w:r w:rsidR="007F5FB6" w:rsidRPr="00A834F3">
        <w:rPr>
          <w:lang w:val="fr-CH"/>
        </w:rPr>
        <w:t>12</w:t>
      </w:r>
      <w:r w:rsidRPr="00A834F3">
        <w:rPr>
          <w:lang w:val="fr-CH"/>
        </w:rPr>
        <w:t xml:space="preserve"> </w:t>
      </w:r>
      <w:r w:rsidR="00DE2931" w:rsidRPr="00A834F3">
        <w:rPr>
          <w:lang w:val="fr-CH"/>
        </w:rPr>
        <w:t>mai</w:t>
      </w:r>
      <w:r w:rsidR="00530AB9" w:rsidRPr="00A834F3">
        <w:rPr>
          <w:lang w:val="fr-CH"/>
        </w:rPr>
        <w:t> </w:t>
      </w:r>
      <w:r w:rsidRPr="00A834F3">
        <w:rPr>
          <w:lang w:val="fr-CH"/>
        </w:rPr>
        <w:t>2020</w:t>
      </w:r>
      <w:bookmarkStart w:id="2" w:name="_GoBack"/>
      <w:bookmarkEnd w:id="2"/>
    </w:p>
    <w:sectPr w:rsidR="009C4978" w:rsidRPr="00A834F3" w:rsidSect="003B6A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C7" w:rsidRDefault="004F49C7">
      <w:r>
        <w:separator/>
      </w:r>
    </w:p>
  </w:endnote>
  <w:endnote w:type="continuationSeparator" w:id="0">
    <w:p w:rsidR="004F49C7" w:rsidRDefault="004F49C7" w:rsidP="003B38C1">
      <w:r>
        <w:separator/>
      </w:r>
    </w:p>
    <w:p w:rsidR="004F49C7" w:rsidRPr="003B38C1" w:rsidRDefault="004F49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49C7" w:rsidRPr="003B38C1" w:rsidRDefault="004F49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C7" w:rsidRDefault="004F49C7">
      <w:r>
        <w:separator/>
      </w:r>
    </w:p>
  </w:footnote>
  <w:footnote w:type="continuationSeparator" w:id="0">
    <w:p w:rsidR="004F49C7" w:rsidRDefault="004F49C7" w:rsidP="008B60B2">
      <w:r>
        <w:separator/>
      </w:r>
    </w:p>
    <w:p w:rsidR="004F49C7" w:rsidRPr="00ED77FB" w:rsidRDefault="004F49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49C7" w:rsidRPr="00ED77FB" w:rsidRDefault="004F49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3D51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80425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5C0C"/>
    <w:rsid w:val="00166299"/>
    <w:rsid w:val="0017248B"/>
    <w:rsid w:val="00175970"/>
    <w:rsid w:val="00175CE2"/>
    <w:rsid w:val="0018167E"/>
    <w:rsid w:val="001832A6"/>
    <w:rsid w:val="00185E31"/>
    <w:rsid w:val="00186DE1"/>
    <w:rsid w:val="00193B06"/>
    <w:rsid w:val="00194D6C"/>
    <w:rsid w:val="001B70F9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868F5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3F7519"/>
    <w:rsid w:val="004052E1"/>
    <w:rsid w:val="00411FB2"/>
    <w:rsid w:val="00423E3E"/>
    <w:rsid w:val="00427AF4"/>
    <w:rsid w:val="004376B8"/>
    <w:rsid w:val="00452891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3194A"/>
    <w:rsid w:val="00546473"/>
    <w:rsid w:val="00546A94"/>
    <w:rsid w:val="00560A29"/>
    <w:rsid w:val="00571DE4"/>
    <w:rsid w:val="005868B8"/>
    <w:rsid w:val="005A4466"/>
    <w:rsid w:val="005A78E1"/>
    <w:rsid w:val="005B5E40"/>
    <w:rsid w:val="005C30B6"/>
    <w:rsid w:val="005C6649"/>
    <w:rsid w:val="005D6DD3"/>
    <w:rsid w:val="005F0754"/>
    <w:rsid w:val="005F0F41"/>
    <w:rsid w:val="005F2F3B"/>
    <w:rsid w:val="005F4AAF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54C6B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C43AD"/>
    <w:rsid w:val="006D4792"/>
    <w:rsid w:val="006D61E8"/>
    <w:rsid w:val="006E3324"/>
    <w:rsid w:val="006E47EF"/>
    <w:rsid w:val="006F52C6"/>
    <w:rsid w:val="00703950"/>
    <w:rsid w:val="00724AFD"/>
    <w:rsid w:val="00724E90"/>
    <w:rsid w:val="00727C64"/>
    <w:rsid w:val="007315CB"/>
    <w:rsid w:val="007330D6"/>
    <w:rsid w:val="00734567"/>
    <w:rsid w:val="00742210"/>
    <w:rsid w:val="00745159"/>
    <w:rsid w:val="00747F6B"/>
    <w:rsid w:val="00750040"/>
    <w:rsid w:val="00755DC6"/>
    <w:rsid w:val="00767C4D"/>
    <w:rsid w:val="00773CE3"/>
    <w:rsid w:val="00775EBD"/>
    <w:rsid w:val="00775FD1"/>
    <w:rsid w:val="007771D3"/>
    <w:rsid w:val="007840C1"/>
    <w:rsid w:val="007841ED"/>
    <w:rsid w:val="00787306"/>
    <w:rsid w:val="00787DE9"/>
    <w:rsid w:val="00790A94"/>
    <w:rsid w:val="00791849"/>
    <w:rsid w:val="007919C3"/>
    <w:rsid w:val="007A2D65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7F5FB6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57013"/>
    <w:rsid w:val="00862599"/>
    <w:rsid w:val="0086411E"/>
    <w:rsid w:val="00864E5E"/>
    <w:rsid w:val="00876A3C"/>
    <w:rsid w:val="00881859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4EF"/>
    <w:rsid w:val="008977D0"/>
    <w:rsid w:val="00897A14"/>
    <w:rsid w:val="008A6724"/>
    <w:rsid w:val="008B2CC1"/>
    <w:rsid w:val="008B60B2"/>
    <w:rsid w:val="008B6115"/>
    <w:rsid w:val="008C1288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4363"/>
    <w:rsid w:val="00916EE2"/>
    <w:rsid w:val="00922789"/>
    <w:rsid w:val="0093216E"/>
    <w:rsid w:val="00932C0F"/>
    <w:rsid w:val="0093784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045B7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34F3"/>
    <w:rsid w:val="00A869B7"/>
    <w:rsid w:val="00A8787C"/>
    <w:rsid w:val="00A93653"/>
    <w:rsid w:val="00A95154"/>
    <w:rsid w:val="00A97423"/>
    <w:rsid w:val="00AA1EEF"/>
    <w:rsid w:val="00AA6384"/>
    <w:rsid w:val="00AC205C"/>
    <w:rsid w:val="00AC2F5B"/>
    <w:rsid w:val="00AD38EE"/>
    <w:rsid w:val="00AE1F3D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162BB"/>
    <w:rsid w:val="00C2085B"/>
    <w:rsid w:val="00C2184D"/>
    <w:rsid w:val="00C22172"/>
    <w:rsid w:val="00C44AF9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A29E6"/>
    <w:rsid w:val="00CB132F"/>
    <w:rsid w:val="00CB4916"/>
    <w:rsid w:val="00CC1036"/>
    <w:rsid w:val="00CC5016"/>
    <w:rsid w:val="00CD5A20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659B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D5E49"/>
    <w:rsid w:val="00DE1838"/>
    <w:rsid w:val="00DE2931"/>
    <w:rsid w:val="00DF0121"/>
    <w:rsid w:val="00E0639C"/>
    <w:rsid w:val="00E24971"/>
    <w:rsid w:val="00E24CA1"/>
    <w:rsid w:val="00E335FE"/>
    <w:rsid w:val="00E3712C"/>
    <w:rsid w:val="00E42B9A"/>
    <w:rsid w:val="00E45DF9"/>
    <w:rsid w:val="00E503A2"/>
    <w:rsid w:val="00E532DC"/>
    <w:rsid w:val="00E66C2C"/>
    <w:rsid w:val="00E719E5"/>
    <w:rsid w:val="00E74C31"/>
    <w:rsid w:val="00EB333E"/>
    <w:rsid w:val="00EB414B"/>
    <w:rsid w:val="00EB6CC1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D2C192B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agepi.gov.md/en/news/state-agency-intellectual-property-resumes-its-activity-monday-may-4-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epi.gov.md/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87B6A-833F-473D-B360-089BAA12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DIAZ Natacha</cp:lastModifiedBy>
  <cp:revision>25</cp:revision>
  <cp:lastPrinted>2020-05-11T15:32:00Z</cp:lastPrinted>
  <dcterms:created xsi:type="dcterms:W3CDTF">2020-05-04T18:34:00Z</dcterms:created>
  <dcterms:modified xsi:type="dcterms:W3CDTF">2020-05-11T15:33:00Z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87364b5a-05a5-4ee2-b947-22152087808b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